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7D4BC7" w14:textId="1001C6E1" w:rsidR="00C019A7" w:rsidRPr="0038747C" w:rsidRDefault="00797FFC" w:rsidP="00797FFC">
      <w:pPr>
        <w:spacing w:line="360" w:lineRule="auto"/>
        <w:contextualSpacing/>
        <w:rPr>
          <w:sz w:val="24"/>
          <w:szCs w:val="24"/>
          <w:lang w:val="kk-KZ"/>
        </w:rPr>
      </w:pPr>
      <w:r>
        <w:rPr>
          <w:noProof/>
        </w:rPr>
        <w:drawing>
          <wp:inline distT="0" distB="0" distL="0" distR="0" wp14:anchorId="2F375C96" wp14:editId="7E7E44C8">
            <wp:extent cx="5964861" cy="9116705"/>
            <wp:effectExtent l="0" t="0" r="0"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831" t="5900" r="6242" b="6596"/>
                    <a:stretch/>
                  </pic:blipFill>
                  <pic:spPr bwMode="auto">
                    <a:xfrm>
                      <a:off x="0" y="0"/>
                      <a:ext cx="5981468" cy="9142087"/>
                    </a:xfrm>
                    <a:prstGeom prst="rect">
                      <a:avLst/>
                    </a:prstGeom>
                    <a:ln>
                      <a:noFill/>
                    </a:ln>
                    <a:extLst>
                      <a:ext uri="{53640926-AAD7-44D8-BBD7-CCE9431645EC}">
                        <a14:shadowObscured xmlns:a14="http://schemas.microsoft.com/office/drawing/2010/main"/>
                      </a:ext>
                    </a:extLst>
                  </pic:spPr>
                </pic:pic>
              </a:graphicData>
            </a:graphic>
          </wp:inline>
        </w:drawing>
      </w:r>
      <w:r w:rsidR="00C019A7" w:rsidRPr="0038747C">
        <w:rPr>
          <w:b/>
          <w:sz w:val="24"/>
          <w:szCs w:val="24"/>
        </w:rPr>
        <w:br w:type="page"/>
      </w:r>
    </w:p>
    <w:p w14:paraId="5607BFE5" w14:textId="5376D5F4" w:rsidR="0078313E" w:rsidRPr="0038747C" w:rsidRDefault="00797FFC" w:rsidP="00797FFC">
      <w:pPr>
        <w:spacing w:line="360" w:lineRule="auto"/>
        <w:contextualSpacing/>
        <w:rPr>
          <w:caps/>
          <w:sz w:val="24"/>
          <w:szCs w:val="24"/>
        </w:rPr>
      </w:pPr>
      <w:r>
        <w:rPr>
          <w:noProof/>
        </w:rPr>
        <w:lastRenderedPageBreak/>
        <w:drawing>
          <wp:inline distT="0" distB="0" distL="0" distR="0" wp14:anchorId="10FAD97F" wp14:editId="788BB437">
            <wp:extent cx="5916358" cy="5844208"/>
            <wp:effectExtent l="0" t="0" r="825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323" t="6440" r="8834" b="39860"/>
                    <a:stretch/>
                  </pic:blipFill>
                  <pic:spPr bwMode="auto">
                    <a:xfrm>
                      <a:off x="0" y="0"/>
                      <a:ext cx="5937081" cy="586467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r w:rsidR="0078313E" w:rsidRPr="0038747C">
        <w:rPr>
          <w:caps/>
          <w:sz w:val="24"/>
          <w:szCs w:val="24"/>
        </w:rPr>
        <w:br w:type="page"/>
      </w:r>
    </w:p>
    <w:p w14:paraId="0259A4AA" w14:textId="77777777" w:rsidR="0078313E" w:rsidRPr="00181BB1" w:rsidRDefault="0078313E" w:rsidP="00744D96">
      <w:pPr>
        <w:spacing w:line="360" w:lineRule="auto"/>
        <w:contextualSpacing/>
        <w:rPr>
          <w:b/>
          <w:bCs/>
          <w:caps/>
          <w:sz w:val="24"/>
          <w:szCs w:val="24"/>
        </w:rPr>
      </w:pPr>
      <w:r w:rsidRPr="00181BB1">
        <w:rPr>
          <w:b/>
          <w:bCs/>
          <w:caps/>
          <w:sz w:val="24"/>
          <w:szCs w:val="24"/>
        </w:rPr>
        <w:lastRenderedPageBreak/>
        <w:t>реферат</w:t>
      </w:r>
    </w:p>
    <w:p w14:paraId="74B0E3CB" w14:textId="77777777" w:rsidR="00284D87" w:rsidRPr="00F11FCC" w:rsidRDefault="00284D87" w:rsidP="00284D87">
      <w:pPr>
        <w:shd w:val="clear" w:color="auto" w:fill="FFFFFF"/>
        <w:spacing w:line="360" w:lineRule="auto"/>
        <w:contextualSpacing/>
        <w:rPr>
          <w:caps/>
          <w:sz w:val="24"/>
          <w:szCs w:val="24"/>
          <w:lang w:val="kk-KZ"/>
        </w:rPr>
      </w:pPr>
    </w:p>
    <w:p w14:paraId="7C5B782A" w14:textId="48464D3A" w:rsidR="00284D87" w:rsidRDefault="00284D87" w:rsidP="00284D87">
      <w:pPr>
        <w:spacing w:line="360" w:lineRule="auto"/>
        <w:ind w:firstLine="709"/>
        <w:contextualSpacing/>
        <w:jc w:val="both"/>
        <w:rPr>
          <w:sz w:val="24"/>
          <w:szCs w:val="24"/>
          <w:lang w:val="kk-KZ"/>
        </w:rPr>
      </w:pPr>
      <w:r>
        <w:rPr>
          <w:sz w:val="24"/>
          <w:szCs w:val="24"/>
          <w:lang w:val="kk-KZ"/>
        </w:rPr>
        <w:t xml:space="preserve">Есеп </w:t>
      </w:r>
      <w:r w:rsidR="00387AFE">
        <w:rPr>
          <w:sz w:val="24"/>
          <w:szCs w:val="24"/>
          <w:lang w:val="kk-KZ"/>
        </w:rPr>
        <w:t>77</w:t>
      </w:r>
      <w:r>
        <w:rPr>
          <w:sz w:val="24"/>
          <w:szCs w:val="24"/>
          <w:lang w:val="kk-KZ"/>
        </w:rPr>
        <w:t xml:space="preserve"> бет, </w:t>
      </w:r>
      <w:r w:rsidR="00870600">
        <w:rPr>
          <w:sz w:val="24"/>
          <w:szCs w:val="24"/>
          <w:lang w:val="kk-KZ"/>
        </w:rPr>
        <w:t xml:space="preserve">1 кітап, </w:t>
      </w:r>
      <w:r>
        <w:rPr>
          <w:sz w:val="24"/>
          <w:szCs w:val="24"/>
          <w:lang w:val="kk-KZ"/>
        </w:rPr>
        <w:t>1</w:t>
      </w:r>
      <w:r w:rsidR="00387AFE">
        <w:rPr>
          <w:sz w:val="24"/>
          <w:szCs w:val="24"/>
          <w:lang w:val="kk-KZ"/>
        </w:rPr>
        <w:t>0</w:t>
      </w:r>
      <w:r>
        <w:rPr>
          <w:sz w:val="24"/>
          <w:szCs w:val="24"/>
          <w:lang w:val="kk-KZ"/>
        </w:rPr>
        <w:t xml:space="preserve"> сурет, </w:t>
      </w:r>
      <w:r w:rsidR="00387AFE">
        <w:rPr>
          <w:sz w:val="24"/>
          <w:szCs w:val="24"/>
          <w:lang w:val="kk-KZ"/>
        </w:rPr>
        <w:t>26</w:t>
      </w:r>
      <w:r>
        <w:rPr>
          <w:sz w:val="24"/>
          <w:szCs w:val="24"/>
          <w:lang w:val="kk-KZ"/>
        </w:rPr>
        <w:t xml:space="preserve"> кест</w:t>
      </w:r>
      <w:r w:rsidR="00870600">
        <w:rPr>
          <w:sz w:val="24"/>
          <w:szCs w:val="24"/>
          <w:lang w:val="kk-KZ"/>
        </w:rPr>
        <w:t>.</w:t>
      </w:r>
      <w:r>
        <w:rPr>
          <w:sz w:val="24"/>
          <w:szCs w:val="24"/>
          <w:lang w:val="kk-KZ"/>
        </w:rPr>
        <w:t xml:space="preserve">, </w:t>
      </w:r>
      <w:r w:rsidR="00387AFE">
        <w:rPr>
          <w:sz w:val="24"/>
          <w:szCs w:val="24"/>
          <w:lang w:val="kk-KZ"/>
        </w:rPr>
        <w:t xml:space="preserve">101 </w:t>
      </w:r>
      <w:r>
        <w:rPr>
          <w:sz w:val="24"/>
          <w:szCs w:val="24"/>
          <w:lang w:val="kk-KZ"/>
        </w:rPr>
        <w:t>дерек</w:t>
      </w:r>
      <w:r w:rsidR="00870600">
        <w:rPr>
          <w:sz w:val="24"/>
          <w:szCs w:val="24"/>
          <w:lang w:val="kk-KZ"/>
        </w:rPr>
        <w:t>.</w:t>
      </w:r>
      <w:r>
        <w:rPr>
          <w:sz w:val="24"/>
          <w:szCs w:val="24"/>
          <w:lang w:val="kk-KZ"/>
        </w:rPr>
        <w:t xml:space="preserve">, </w:t>
      </w:r>
      <w:r w:rsidR="00387AFE">
        <w:rPr>
          <w:sz w:val="24"/>
          <w:szCs w:val="24"/>
          <w:lang w:val="kk-KZ"/>
        </w:rPr>
        <w:t>6</w:t>
      </w:r>
      <w:r>
        <w:rPr>
          <w:sz w:val="24"/>
          <w:szCs w:val="24"/>
          <w:lang w:val="kk-KZ"/>
        </w:rPr>
        <w:t xml:space="preserve"> қос</w:t>
      </w:r>
      <w:r w:rsidR="00870600">
        <w:rPr>
          <w:sz w:val="24"/>
          <w:szCs w:val="24"/>
          <w:lang w:val="kk-KZ"/>
        </w:rPr>
        <w:t>.</w:t>
      </w:r>
    </w:p>
    <w:p w14:paraId="5C1DD167" w14:textId="77777777" w:rsidR="00284D87" w:rsidRDefault="00284D87" w:rsidP="00870600">
      <w:pPr>
        <w:spacing w:line="360" w:lineRule="auto"/>
        <w:contextualSpacing/>
        <w:jc w:val="both"/>
        <w:rPr>
          <w:sz w:val="24"/>
          <w:szCs w:val="24"/>
          <w:lang w:val="kk-KZ"/>
        </w:rPr>
      </w:pPr>
      <w:r>
        <w:rPr>
          <w:sz w:val="24"/>
          <w:szCs w:val="24"/>
          <w:lang w:val="kk-KZ"/>
        </w:rPr>
        <w:t>ПОЛИМЕРЛІК ГИДРОГЕЛДЕР, ӨЗАРАӨТІМДІ ПОЛИМЕРЛІК ТОРЛАР, МОЛЕКУЛАЛЫҚ ТАҢБАЛЫ ПОЛИМЕРЛЕР, ИНТЕРГЕЛДІ ЖҮЙЕЛЕР, СОРБЦИЯ, НЕОДИМ, РЕНИЙ, СКАНДИЙ ИОНДАРЫ, ОРНАТУ.</w:t>
      </w:r>
    </w:p>
    <w:p w14:paraId="7EF736DA" w14:textId="77777777" w:rsidR="00284D87" w:rsidRPr="00BA68DE" w:rsidRDefault="00284D87" w:rsidP="00284D87">
      <w:pPr>
        <w:spacing w:line="360" w:lineRule="auto"/>
        <w:ind w:firstLine="709"/>
        <w:contextualSpacing/>
        <w:jc w:val="both"/>
        <w:rPr>
          <w:sz w:val="24"/>
          <w:szCs w:val="24"/>
          <w:lang w:val="kk-KZ"/>
        </w:rPr>
      </w:pPr>
      <w:r>
        <w:rPr>
          <w:sz w:val="24"/>
          <w:szCs w:val="24"/>
          <w:lang w:val="kk-KZ"/>
        </w:rPr>
        <w:t xml:space="preserve">Зерттеу нысаны: табиғаты қышқылдық және негіздік жекелеген сиректігілген гидрогелдер және олардың негізінде құрылған интергелді жүйелер; өзараөтімді полимерлік торлар және молекулалық таңбалы полимерлер. </w:t>
      </w:r>
    </w:p>
    <w:p w14:paraId="6D00529D" w14:textId="77777777" w:rsidR="00284D87" w:rsidRPr="00A71A9B" w:rsidRDefault="00284D87" w:rsidP="00284D87">
      <w:pPr>
        <w:spacing w:line="360" w:lineRule="auto"/>
        <w:ind w:firstLine="709"/>
        <w:contextualSpacing/>
        <w:jc w:val="both"/>
        <w:rPr>
          <w:sz w:val="24"/>
          <w:szCs w:val="24"/>
          <w:lang w:val="kk-KZ" w:eastAsia="ko-KR"/>
        </w:rPr>
      </w:pPr>
      <w:r>
        <w:rPr>
          <w:sz w:val="24"/>
          <w:szCs w:val="24"/>
          <w:lang w:val="kk-KZ" w:eastAsia="ko-KR"/>
        </w:rPr>
        <w:t xml:space="preserve">Жұмыстың мақсаты: «қашықтан әрекеттесу әсері» негізінде неодим, рений және скандий иондарына сұрыпты жаңа полимерлік жүйе дайындау. </w:t>
      </w:r>
    </w:p>
    <w:p w14:paraId="406E2FF8" w14:textId="77777777" w:rsidR="00284D87" w:rsidRPr="00A05B98" w:rsidRDefault="00284D87" w:rsidP="00284D87">
      <w:pPr>
        <w:spacing w:line="360" w:lineRule="auto"/>
        <w:ind w:firstLine="709"/>
        <w:contextualSpacing/>
        <w:jc w:val="both"/>
        <w:rPr>
          <w:sz w:val="24"/>
          <w:szCs w:val="24"/>
          <w:lang w:val="kk-KZ"/>
        </w:rPr>
      </w:pPr>
      <w:r>
        <w:rPr>
          <w:sz w:val="24"/>
          <w:szCs w:val="24"/>
          <w:lang w:val="kk-KZ"/>
        </w:rPr>
        <w:t xml:space="preserve">Зеттеу әдістері: колориметрия, атомды-эмиссионды спектроскопия. </w:t>
      </w:r>
    </w:p>
    <w:p w14:paraId="5E331C53" w14:textId="77777777" w:rsidR="00284D8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Алынған нәтижелер және өзектілігі: жаңа электрохимиялық, конформациялық және сорбциялық қасиеттерге ие сиректігілген полиқышқылдар мен полинегіздер синтезделді. Олардың негізінде интергелді жүйелер құрылды. Жекелеген полимерлік гидрогелдер мен олардың негізінде құрылған интергелді жүйелердің неодим, рений және скандий иондарына қатысты сорбциялық қасиеттері зерттелді. </w:t>
      </w:r>
    </w:p>
    <w:p w14:paraId="69D2972F" w14:textId="77777777" w:rsidR="00284D87" w:rsidRPr="008A465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Сиректігілген полиқышқылмен тізбекті полинегіз негізінде өзараөтімді полимерлік торлар (ӨПТ) синтезделді. ӨПТ негізінде интергелді жүйелер құрылды. Жекелеген ӨПТ және интергелді жүйелердің неодим, рений және скандий иондарына қатысты сорбциялық қасиеттері зерттелді. </w:t>
      </w:r>
    </w:p>
    <w:p w14:paraId="4EFEC9A7" w14:textId="77777777" w:rsidR="00284D87" w:rsidRDefault="00284D87" w:rsidP="00284D87">
      <w:pPr>
        <w:tabs>
          <w:tab w:val="left" w:pos="993"/>
        </w:tabs>
        <w:spacing w:line="360" w:lineRule="auto"/>
        <w:ind w:firstLine="709"/>
        <w:contextualSpacing/>
        <w:jc w:val="both"/>
        <w:rPr>
          <w:sz w:val="24"/>
          <w:szCs w:val="24"/>
          <w:lang w:val="kk-KZ" w:eastAsia="ko-KR"/>
        </w:rPr>
      </w:pPr>
      <w:r>
        <w:rPr>
          <w:sz w:val="24"/>
          <w:szCs w:val="24"/>
          <w:lang w:val="kk-KZ" w:eastAsia="ko-KR"/>
        </w:rPr>
        <w:t>Интергелді жүйелерде (гидрогелдер және ӨПТ негізіндегі) полимерлік құрылымдардың «қашықтан әрекеттесу әсерінен» олардың бастапқы сорбциялық қасиеттері айтарлықтай өседі (30</w:t>
      </w:r>
      <w:r w:rsidRPr="00BF0CDC">
        <w:rPr>
          <w:sz w:val="24"/>
          <w:szCs w:val="24"/>
          <w:lang w:val="kk-KZ" w:eastAsia="ko-KR"/>
        </w:rPr>
        <w:t xml:space="preserve">% </w:t>
      </w:r>
      <w:r>
        <w:rPr>
          <w:sz w:val="24"/>
          <w:szCs w:val="24"/>
          <w:lang w:val="kk-KZ" w:eastAsia="ko-KR"/>
        </w:rPr>
        <w:t xml:space="preserve">дейін). </w:t>
      </w:r>
    </w:p>
    <w:p w14:paraId="1F8AF4DF" w14:textId="77777777" w:rsidR="00284D87" w:rsidRPr="00BF0CDC" w:rsidRDefault="00284D87" w:rsidP="00284D87">
      <w:pPr>
        <w:tabs>
          <w:tab w:val="left" w:pos="993"/>
        </w:tabs>
        <w:spacing w:line="360" w:lineRule="auto"/>
        <w:ind w:firstLine="709"/>
        <w:contextualSpacing/>
        <w:jc w:val="both"/>
        <w:rPr>
          <w:sz w:val="24"/>
          <w:szCs w:val="24"/>
          <w:lang w:val="kk-KZ" w:eastAsia="ko-KR"/>
        </w:rPr>
      </w:pPr>
      <w:r>
        <w:rPr>
          <w:sz w:val="24"/>
          <w:szCs w:val="24"/>
          <w:lang w:val="kk-KZ"/>
        </w:rPr>
        <w:t>Неодим, рений және скандий иондарына сұрыпты м</w:t>
      </w:r>
      <w:r>
        <w:rPr>
          <w:sz w:val="24"/>
          <w:szCs w:val="24"/>
          <w:lang w:val="kk-KZ" w:eastAsia="ko-KR"/>
        </w:rPr>
        <w:t xml:space="preserve">олекулалық таңбалы полимерлер (МТП) синтезделді. МТП сорбциялық қасиеттері зерттелді. </w:t>
      </w:r>
    </w:p>
    <w:p w14:paraId="30E0C363" w14:textId="77777777" w:rsidR="00284D87" w:rsidRDefault="00284D87" w:rsidP="00284D87">
      <w:pPr>
        <w:tabs>
          <w:tab w:val="left" w:pos="993"/>
        </w:tabs>
        <w:spacing w:line="360" w:lineRule="auto"/>
        <w:ind w:firstLine="709"/>
        <w:contextualSpacing/>
        <w:jc w:val="both"/>
        <w:rPr>
          <w:sz w:val="24"/>
          <w:szCs w:val="24"/>
          <w:lang w:val="kk-KZ"/>
        </w:rPr>
      </w:pPr>
      <w:r>
        <w:rPr>
          <w:sz w:val="24"/>
          <w:szCs w:val="24"/>
          <w:lang w:val="kk-KZ"/>
        </w:rPr>
        <w:t xml:space="preserve">Неодим, рений және скандий иондарын сұрыптап шығару үшін қондырғы үлгісі дайындалды. Бұл үлгі интергелді жүйелердегі сорбенттердің мольдік қатынастарын; сорбенттің түрін жылдам өзгертуге болатын қарапайымдылығымен ерекшеленеді. Бұл үлгі оргшыныдан дайындалған, агрессивті ортаға тұрақты, жоғарыда аталған металдардың иондары бар ерітіндімен реакцияға түспейді. </w:t>
      </w:r>
    </w:p>
    <w:p w14:paraId="4933BC01" w14:textId="7F04F19A" w:rsidR="0078313E" w:rsidRPr="0038747C" w:rsidRDefault="00284D87" w:rsidP="00284D87">
      <w:pPr>
        <w:tabs>
          <w:tab w:val="left" w:pos="993"/>
        </w:tabs>
        <w:spacing w:line="360" w:lineRule="auto"/>
        <w:ind w:firstLine="709"/>
        <w:contextualSpacing/>
        <w:jc w:val="both"/>
        <w:rPr>
          <w:caps/>
          <w:sz w:val="24"/>
          <w:szCs w:val="24"/>
          <w:highlight w:val="yellow"/>
          <w:lang w:val="kk-KZ"/>
        </w:rPr>
      </w:pPr>
      <w:r>
        <w:rPr>
          <w:sz w:val="24"/>
          <w:szCs w:val="24"/>
          <w:lang w:val="kk-KZ"/>
        </w:rPr>
        <w:t>М</w:t>
      </w:r>
      <w:r w:rsidRPr="00530A50">
        <w:rPr>
          <w:sz w:val="24"/>
          <w:szCs w:val="24"/>
          <w:lang w:val="kk-KZ"/>
        </w:rPr>
        <w:t>одельд</w:t>
      </w:r>
      <w:r>
        <w:rPr>
          <w:sz w:val="24"/>
          <w:szCs w:val="24"/>
          <w:lang w:val="kk-KZ"/>
        </w:rPr>
        <w:t>ік</w:t>
      </w:r>
      <w:r w:rsidRPr="00530A50">
        <w:rPr>
          <w:sz w:val="24"/>
          <w:szCs w:val="24"/>
          <w:lang w:val="kk-KZ"/>
        </w:rPr>
        <w:t xml:space="preserve"> </w:t>
      </w:r>
      <w:r>
        <w:rPr>
          <w:sz w:val="24"/>
          <w:szCs w:val="24"/>
          <w:lang w:val="kk-KZ"/>
        </w:rPr>
        <w:t xml:space="preserve">және </w:t>
      </w:r>
      <w:r w:rsidRPr="00530A50">
        <w:rPr>
          <w:sz w:val="24"/>
          <w:szCs w:val="24"/>
          <w:lang w:val="kk-KZ"/>
        </w:rPr>
        <w:t xml:space="preserve">өнеркәсіптік ерітінділерден </w:t>
      </w:r>
      <w:r>
        <w:rPr>
          <w:sz w:val="24"/>
          <w:szCs w:val="24"/>
          <w:lang w:val="kk-KZ"/>
        </w:rPr>
        <w:t xml:space="preserve">неодим, рений және скандий </w:t>
      </w:r>
      <w:r w:rsidRPr="00530A50">
        <w:rPr>
          <w:sz w:val="24"/>
          <w:szCs w:val="24"/>
          <w:lang w:val="kk-KZ"/>
        </w:rPr>
        <w:t xml:space="preserve">иондарын </w:t>
      </w:r>
      <w:r>
        <w:rPr>
          <w:sz w:val="24"/>
          <w:szCs w:val="24"/>
          <w:lang w:val="kk-KZ"/>
        </w:rPr>
        <w:t xml:space="preserve">сұрыптап шығару үшін </w:t>
      </w:r>
      <w:r w:rsidRPr="00530A50">
        <w:rPr>
          <w:sz w:val="24"/>
          <w:szCs w:val="24"/>
          <w:lang w:val="kk-KZ"/>
        </w:rPr>
        <w:t>әзірленген сорбенттер</w:t>
      </w:r>
      <w:r>
        <w:rPr>
          <w:sz w:val="24"/>
          <w:szCs w:val="24"/>
          <w:lang w:val="kk-KZ"/>
        </w:rPr>
        <w:t>ге</w:t>
      </w:r>
      <w:r w:rsidRPr="00530A50">
        <w:rPr>
          <w:sz w:val="24"/>
          <w:szCs w:val="24"/>
          <w:lang w:val="kk-KZ"/>
        </w:rPr>
        <w:t xml:space="preserve"> және </w:t>
      </w:r>
      <w:r>
        <w:rPr>
          <w:sz w:val="24"/>
          <w:szCs w:val="24"/>
          <w:lang w:val="kk-KZ"/>
        </w:rPr>
        <w:t>қондырғы</w:t>
      </w:r>
      <w:r w:rsidRPr="00530A50">
        <w:rPr>
          <w:sz w:val="24"/>
          <w:szCs w:val="24"/>
          <w:lang w:val="kk-KZ"/>
        </w:rPr>
        <w:t xml:space="preserve"> үлгісі</w:t>
      </w:r>
      <w:r>
        <w:rPr>
          <w:sz w:val="24"/>
          <w:szCs w:val="24"/>
          <w:lang w:val="kk-KZ"/>
        </w:rPr>
        <w:t>не з</w:t>
      </w:r>
      <w:r w:rsidRPr="00530A50">
        <w:rPr>
          <w:sz w:val="24"/>
          <w:szCs w:val="24"/>
          <w:lang w:val="kk-KZ"/>
        </w:rPr>
        <w:t>ертханалық, жартылай өнеркәсіптік және тәжірибелік-өнеркәсіптік сынақтар жүргізіл</w:t>
      </w:r>
      <w:r>
        <w:rPr>
          <w:sz w:val="24"/>
          <w:szCs w:val="24"/>
          <w:lang w:val="kk-KZ"/>
        </w:rPr>
        <w:t>ді</w:t>
      </w:r>
      <w:r w:rsidRPr="00530A50">
        <w:rPr>
          <w:sz w:val="24"/>
          <w:szCs w:val="24"/>
          <w:lang w:val="kk-KZ"/>
        </w:rPr>
        <w:t>.</w:t>
      </w:r>
      <w:r w:rsidR="0078313E" w:rsidRPr="0038747C">
        <w:rPr>
          <w:caps/>
          <w:sz w:val="24"/>
          <w:szCs w:val="24"/>
          <w:highlight w:val="yellow"/>
          <w:lang w:val="kk-KZ"/>
        </w:rPr>
        <w:br w:type="page"/>
      </w:r>
    </w:p>
    <w:p w14:paraId="60C04229" w14:textId="77777777" w:rsidR="0078313E" w:rsidRPr="00181BB1" w:rsidRDefault="0078313E" w:rsidP="00744D96">
      <w:pPr>
        <w:shd w:val="clear" w:color="auto" w:fill="FFFFFF"/>
        <w:spacing w:line="360" w:lineRule="auto"/>
        <w:contextualSpacing/>
        <w:rPr>
          <w:b/>
          <w:bCs/>
          <w:caps/>
          <w:sz w:val="24"/>
          <w:szCs w:val="24"/>
          <w:lang w:val="kk-KZ"/>
        </w:rPr>
      </w:pPr>
      <w:bookmarkStart w:id="1" w:name="_Hlk53677984"/>
      <w:r w:rsidRPr="00181BB1">
        <w:rPr>
          <w:b/>
          <w:bCs/>
          <w:caps/>
          <w:sz w:val="24"/>
          <w:szCs w:val="24"/>
          <w:lang w:val="kk-KZ"/>
        </w:rPr>
        <w:lastRenderedPageBreak/>
        <w:t>реферат</w:t>
      </w:r>
    </w:p>
    <w:p w14:paraId="4AB709E4" w14:textId="77777777" w:rsidR="0078313E" w:rsidRPr="00F11FCC" w:rsidRDefault="0078313E" w:rsidP="0038747C">
      <w:pPr>
        <w:shd w:val="clear" w:color="auto" w:fill="FFFFFF"/>
        <w:spacing w:line="360" w:lineRule="auto"/>
        <w:ind w:firstLine="709"/>
        <w:contextualSpacing/>
        <w:jc w:val="both"/>
        <w:rPr>
          <w:caps/>
          <w:sz w:val="24"/>
          <w:szCs w:val="24"/>
          <w:lang w:val="kk-KZ"/>
        </w:rPr>
      </w:pPr>
    </w:p>
    <w:p w14:paraId="6B03585A" w14:textId="6178D49B" w:rsidR="0078313E" w:rsidRPr="00F11FCC" w:rsidRDefault="0078313E" w:rsidP="0038747C">
      <w:pPr>
        <w:spacing w:line="360" w:lineRule="auto"/>
        <w:ind w:firstLine="709"/>
        <w:contextualSpacing/>
        <w:jc w:val="both"/>
        <w:rPr>
          <w:sz w:val="24"/>
          <w:szCs w:val="24"/>
        </w:rPr>
      </w:pPr>
      <w:r w:rsidRPr="00387AFE">
        <w:rPr>
          <w:sz w:val="24"/>
          <w:szCs w:val="24"/>
        </w:rPr>
        <w:t xml:space="preserve">Отчет </w:t>
      </w:r>
      <w:r w:rsidR="007D3AE5" w:rsidRPr="00387AFE">
        <w:rPr>
          <w:sz w:val="24"/>
          <w:szCs w:val="24"/>
        </w:rPr>
        <w:t>77</w:t>
      </w:r>
      <w:r w:rsidR="00AF389F" w:rsidRPr="00387AFE">
        <w:rPr>
          <w:sz w:val="24"/>
          <w:szCs w:val="24"/>
        </w:rPr>
        <w:t xml:space="preserve"> </w:t>
      </w:r>
      <w:r w:rsidRPr="00387AFE">
        <w:rPr>
          <w:sz w:val="24"/>
          <w:szCs w:val="24"/>
        </w:rPr>
        <w:t>с</w:t>
      </w:r>
      <w:r w:rsidR="00870600">
        <w:rPr>
          <w:sz w:val="24"/>
          <w:szCs w:val="24"/>
        </w:rPr>
        <w:t>.</w:t>
      </w:r>
      <w:r w:rsidRPr="00387AFE">
        <w:rPr>
          <w:sz w:val="24"/>
          <w:szCs w:val="24"/>
        </w:rPr>
        <w:t xml:space="preserve">, </w:t>
      </w:r>
      <w:r w:rsidR="00870600">
        <w:rPr>
          <w:sz w:val="24"/>
          <w:szCs w:val="24"/>
        </w:rPr>
        <w:t xml:space="preserve">1 кн., </w:t>
      </w:r>
      <w:r w:rsidR="00AB0E92" w:rsidRPr="00387AFE">
        <w:rPr>
          <w:sz w:val="24"/>
          <w:szCs w:val="24"/>
        </w:rPr>
        <w:t>1</w:t>
      </w:r>
      <w:r w:rsidR="00387AFE" w:rsidRPr="00387AFE">
        <w:rPr>
          <w:sz w:val="24"/>
          <w:szCs w:val="24"/>
        </w:rPr>
        <w:t>0</w:t>
      </w:r>
      <w:r w:rsidR="00A53EC5" w:rsidRPr="00387AFE">
        <w:rPr>
          <w:sz w:val="24"/>
          <w:szCs w:val="24"/>
        </w:rPr>
        <w:t xml:space="preserve"> рис</w:t>
      </w:r>
      <w:r w:rsidR="00870600">
        <w:rPr>
          <w:sz w:val="24"/>
          <w:szCs w:val="24"/>
        </w:rPr>
        <w:t>.</w:t>
      </w:r>
      <w:r w:rsidRPr="00387AFE">
        <w:rPr>
          <w:sz w:val="24"/>
          <w:szCs w:val="24"/>
        </w:rPr>
        <w:t xml:space="preserve">, </w:t>
      </w:r>
      <w:r w:rsidR="00387AFE" w:rsidRPr="00387AFE">
        <w:rPr>
          <w:sz w:val="24"/>
          <w:szCs w:val="24"/>
        </w:rPr>
        <w:t>26</w:t>
      </w:r>
      <w:r w:rsidR="00752965" w:rsidRPr="00387AFE">
        <w:rPr>
          <w:sz w:val="24"/>
          <w:szCs w:val="24"/>
        </w:rPr>
        <w:t xml:space="preserve"> табл</w:t>
      </w:r>
      <w:r w:rsidR="00870600">
        <w:rPr>
          <w:sz w:val="24"/>
          <w:szCs w:val="24"/>
        </w:rPr>
        <w:t>.</w:t>
      </w:r>
      <w:r w:rsidR="00752965" w:rsidRPr="00387AFE">
        <w:rPr>
          <w:sz w:val="24"/>
          <w:szCs w:val="24"/>
        </w:rPr>
        <w:t xml:space="preserve">, </w:t>
      </w:r>
      <w:r w:rsidR="007D3AE5" w:rsidRPr="00387AFE">
        <w:rPr>
          <w:sz w:val="24"/>
          <w:szCs w:val="24"/>
        </w:rPr>
        <w:t>101</w:t>
      </w:r>
      <w:r w:rsidRPr="00387AFE">
        <w:rPr>
          <w:sz w:val="24"/>
          <w:szCs w:val="24"/>
        </w:rPr>
        <w:t xml:space="preserve"> </w:t>
      </w:r>
      <w:proofErr w:type="spellStart"/>
      <w:r w:rsidRPr="00387AFE">
        <w:rPr>
          <w:sz w:val="24"/>
          <w:szCs w:val="24"/>
        </w:rPr>
        <w:t>источн</w:t>
      </w:r>
      <w:proofErr w:type="spellEnd"/>
      <w:r w:rsidR="00870600">
        <w:rPr>
          <w:sz w:val="24"/>
          <w:szCs w:val="24"/>
        </w:rPr>
        <w:t>.</w:t>
      </w:r>
      <w:r w:rsidRPr="00387AFE">
        <w:rPr>
          <w:sz w:val="24"/>
          <w:szCs w:val="24"/>
        </w:rPr>
        <w:t xml:space="preserve">, </w:t>
      </w:r>
      <w:r w:rsidR="007D3AE5" w:rsidRPr="00387AFE">
        <w:rPr>
          <w:sz w:val="24"/>
          <w:szCs w:val="24"/>
        </w:rPr>
        <w:t>6</w:t>
      </w:r>
      <w:r w:rsidRPr="00387AFE">
        <w:rPr>
          <w:sz w:val="24"/>
          <w:szCs w:val="24"/>
        </w:rPr>
        <w:t xml:space="preserve"> прил.</w:t>
      </w:r>
    </w:p>
    <w:p w14:paraId="7A615D71" w14:textId="4866E5C5" w:rsidR="00890671" w:rsidRPr="00F11FCC" w:rsidRDefault="0078313E" w:rsidP="00870600">
      <w:pPr>
        <w:spacing w:line="360" w:lineRule="auto"/>
        <w:contextualSpacing/>
        <w:jc w:val="both"/>
        <w:rPr>
          <w:sz w:val="24"/>
          <w:szCs w:val="24"/>
          <w:lang w:eastAsia="ko-KR"/>
        </w:rPr>
      </w:pPr>
      <w:r w:rsidRPr="00F11FCC">
        <w:rPr>
          <w:sz w:val="24"/>
          <w:szCs w:val="24"/>
          <w:lang w:eastAsia="ko-KR"/>
        </w:rPr>
        <w:t xml:space="preserve">ПОЛИМЕРНЫЕ ГИДРОГЕЛИ, </w:t>
      </w:r>
      <w:r w:rsidR="00F11FCC">
        <w:rPr>
          <w:sz w:val="24"/>
          <w:szCs w:val="24"/>
          <w:lang w:eastAsia="ko-KR"/>
        </w:rPr>
        <w:t>ВЗАИМОПРОНИКАЮЩИЕ ПОЛИМЕРНЫЕ СЕТКИ</w:t>
      </w:r>
      <w:r w:rsidR="00890671" w:rsidRPr="00F11FCC">
        <w:rPr>
          <w:sz w:val="24"/>
          <w:szCs w:val="24"/>
          <w:lang w:eastAsia="ko-KR"/>
        </w:rPr>
        <w:t xml:space="preserve">, </w:t>
      </w:r>
      <w:r w:rsidR="00F11FCC">
        <w:rPr>
          <w:sz w:val="24"/>
          <w:szCs w:val="24"/>
          <w:lang w:eastAsia="ko-KR"/>
        </w:rPr>
        <w:t xml:space="preserve">ПОЛИМЕРЫ С МОЛЕКУЛЯРНЫМИ ОТПЕЧАТКАМИ, </w:t>
      </w:r>
      <w:r w:rsidR="00F11FCC" w:rsidRPr="00F11FCC">
        <w:rPr>
          <w:sz w:val="24"/>
          <w:szCs w:val="24"/>
          <w:lang w:eastAsia="ko-KR"/>
        </w:rPr>
        <w:t>ИНТЕРГЕЛЕВЫЕ СИСТЕМЫ</w:t>
      </w:r>
      <w:r w:rsidR="00F11FCC">
        <w:rPr>
          <w:sz w:val="24"/>
          <w:szCs w:val="24"/>
          <w:lang w:eastAsia="ko-KR"/>
        </w:rPr>
        <w:t>,</w:t>
      </w:r>
      <w:r w:rsidR="00F11FCC" w:rsidRPr="00F11FCC">
        <w:rPr>
          <w:sz w:val="24"/>
          <w:szCs w:val="24"/>
          <w:lang w:eastAsia="ko-KR"/>
        </w:rPr>
        <w:t xml:space="preserve"> </w:t>
      </w:r>
      <w:r w:rsidR="00640F52" w:rsidRPr="00F11FCC">
        <w:rPr>
          <w:sz w:val="24"/>
          <w:szCs w:val="24"/>
          <w:lang w:eastAsia="ko-KR"/>
        </w:rPr>
        <w:t xml:space="preserve">СОРБЦИЯ, ИОНЫ </w:t>
      </w:r>
      <w:r w:rsidR="004A7B99" w:rsidRPr="00F11FCC">
        <w:rPr>
          <w:sz w:val="24"/>
          <w:szCs w:val="24"/>
          <w:lang w:eastAsia="ko-KR"/>
        </w:rPr>
        <w:t xml:space="preserve">НЕОДИМА, </w:t>
      </w:r>
      <w:r w:rsidR="00F145E8" w:rsidRPr="00F11FCC">
        <w:rPr>
          <w:sz w:val="24"/>
          <w:szCs w:val="24"/>
          <w:lang w:eastAsia="ko-KR"/>
        </w:rPr>
        <w:t xml:space="preserve">РЕНИЯ, </w:t>
      </w:r>
      <w:r w:rsidR="00F11FCC">
        <w:rPr>
          <w:sz w:val="24"/>
          <w:szCs w:val="24"/>
          <w:lang w:eastAsia="ko-KR"/>
        </w:rPr>
        <w:t>СКАНДИЯ</w:t>
      </w:r>
      <w:r w:rsidR="00E34FA7" w:rsidRPr="00F11FCC">
        <w:rPr>
          <w:sz w:val="24"/>
          <w:szCs w:val="24"/>
          <w:lang w:eastAsia="ko-KR"/>
        </w:rPr>
        <w:t xml:space="preserve">, </w:t>
      </w:r>
      <w:r w:rsidR="00F11FCC">
        <w:rPr>
          <w:sz w:val="24"/>
          <w:szCs w:val="24"/>
          <w:lang w:eastAsia="ko-KR"/>
        </w:rPr>
        <w:t>УСТАНОВКА</w:t>
      </w:r>
    </w:p>
    <w:p w14:paraId="044AB5DC" w14:textId="3F4548D7" w:rsidR="001D74C7" w:rsidRPr="00F11FCC" w:rsidRDefault="0078313E" w:rsidP="0038747C">
      <w:pPr>
        <w:spacing w:line="360" w:lineRule="auto"/>
        <w:ind w:firstLine="709"/>
        <w:contextualSpacing/>
        <w:jc w:val="both"/>
        <w:rPr>
          <w:sz w:val="24"/>
          <w:szCs w:val="24"/>
          <w:lang w:eastAsia="ko-KR"/>
        </w:rPr>
      </w:pPr>
      <w:r w:rsidRPr="00F11FCC">
        <w:rPr>
          <w:sz w:val="24"/>
          <w:szCs w:val="24"/>
          <w:lang w:eastAsia="ko-KR"/>
        </w:rPr>
        <w:t xml:space="preserve">Объекты исследования: </w:t>
      </w:r>
      <w:r w:rsidR="009F26ED" w:rsidRPr="00F11FCC">
        <w:rPr>
          <w:sz w:val="24"/>
          <w:szCs w:val="24"/>
          <w:lang w:eastAsia="ko-KR"/>
        </w:rPr>
        <w:t xml:space="preserve">индивидуальные </w:t>
      </w:r>
      <w:proofErr w:type="spellStart"/>
      <w:r w:rsidR="00B52E3E">
        <w:rPr>
          <w:sz w:val="24"/>
          <w:szCs w:val="24"/>
          <w:lang w:eastAsia="ko-KR"/>
        </w:rPr>
        <w:t>редкосшитые</w:t>
      </w:r>
      <w:proofErr w:type="spellEnd"/>
      <w:r w:rsidR="00B52E3E">
        <w:rPr>
          <w:sz w:val="24"/>
          <w:szCs w:val="24"/>
          <w:lang w:eastAsia="ko-KR"/>
        </w:rPr>
        <w:t xml:space="preserve"> </w:t>
      </w:r>
      <w:r w:rsidR="009F26ED" w:rsidRPr="00F11FCC">
        <w:rPr>
          <w:sz w:val="24"/>
          <w:szCs w:val="24"/>
          <w:lang w:eastAsia="ko-KR"/>
        </w:rPr>
        <w:t>гидрогели</w:t>
      </w:r>
      <w:r w:rsidR="004F5B06" w:rsidRPr="00F11FCC">
        <w:rPr>
          <w:sz w:val="24"/>
          <w:szCs w:val="24"/>
          <w:lang w:eastAsia="ko-KR"/>
        </w:rPr>
        <w:t xml:space="preserve"> </w:t>
      </w:r>
      <w:r w:rsidR="00B52E3E">
        <w:rPr>
          <w:sz w:val="24"/>
          <w:szCs w:val="24"/>
          <w:lang w:eastAsia="ko-KR"/>
        </w:rPr>
        <w:t xml:space="preserve">кислотной и основной природы </w:t>
      </w:r>
      <w:r w:rsidR="004F5B06" w:rsidRPr="00F11FCC">
        <w:rPr>
          <w:sz w:val="24"/>
          <w:szCs w:val="24"/>
          <w:lang w:eastAsia="ko-KR"/>
        </w:rPr>
        <w:t xml:space="preserve">и </w:t>
      </w:r>
      <w:proofErr w:type="spellStart"/>
      <w:r w:rsidR="004F5B06" w:rsidRPr="00F11FCC">
        <w:rPr>
          <w:sz w:val="24"/>
          <w:szCs w:val="24"/>
          <w:lang w:eastAsia="ko-KR"/>
        </w:rPr>
        <w:t>интергелевые</w:t>
      </w:r>
      <w:proofErr w:type="spellEnd"/>
      <w:r w:rsidR="004F5B06" w:rsidRPr="00F11FCC">
        <w:rPr>
          <w:sz w:val="24"/>
          <w:szCs w:val="24"/>
          <w:lang w:eastAsia="ko-KR"/>
        </w:rPr>
        <w:t xml:space="preserve"> системы на их основе</w:t>
      </w:r>
      <w:r w:rsidR="00B52E3E">
        <w:rPr>
          <w:sz w:val="24"/>
          <w:szCs w:val="24"/>
          <w:lang w:eastAsia="ko-KR"/>
        </w:rPr>
        <w:t>; взаимопроникающие полимерные сетки и полимеры с молекулярными отпечатками.</w:t>
      </w:r>
    </w:p>
    <w:p w14:paraId="412F6B80" w14:textId="7CD91354" w:rsidR="001E597C" w:rsidRPr="00F11FCC" w:rsidRDefault="0078313E" w:rsidP="0038747C">
      <w:pPr>
        <w:spacing w:line="360" w:lineRule="auto"/>
        <w:ind w:firstLine="709"/>
        <w:contextualSpacing/>
        <w:jc w:val="both"/>
        <w:rPr>
          <w:sz w:val="24"/>
          <w:szCs w:val="24"/>
        </w:rPr>
      </w:pPr>
      <w:r w:rsidRPr="00F11FCC">
        <w:rPr>
          <w:sz w:val="24"/>
          <w:szCs w:val="24"/>
          <w:lang w:eastAsia="ko-KR"/>
        </w:rPr>
        <w:t>Цель работы</w:t>
      </w:r>
      <w:r w:rsidRPr="00F11FCC">
        <w:rPr>
          <w:sz w:val="24"/>
          <w:szCs w:val="24"/>
        </w:rPr>
        <w:t xml:space="preserve">: </w:t>
      </w:r>
      <w:r w:rsidR="00F11FCC">
        <w:rPr>
          <w:sz w:val="24"/>
          <w:szCs w:val="24"/>
        </w:rPr>
        <w:t xml:space="preserve">Разработка </w:t>
      </w:r>
      <w:r w:rsidR="00F11FCC" w:rsidRPr="0038747C">
        <w:rPr>
          <w:sz w:val="24"/>
          <w:szCs w:val="24"/>
        </w:rPr>
        <w:t>новых селективных полимерных систем по отношению к ионам неодима, рения и скандия на основе «эффекта дальнодействия»</w:t>
      </w:r>
      <w:r w:rsidR="00F11FCC">
        <w:rPr>
          <w:sz w:val="24"/>
          <w:szCs w:val="24"/>
        </w:rPr>
        <w:t>.</w:t>
      </w:r>
    </w:p>
    <w:p w14:paraId="533BD847" w14:textId="5ECD35AC" w:rsidR="0078313E" w:rsidRPr="00F11FCC" w:rsidRDefault="0078313E" w:rsidP="0038747C">
      <w:pPr>
        <w:spacing w:line="360" w:lineRule="auto"/>
        <w:ind w:firstLine="709"/>
        <w:contextualSpacing/>
        <w:jc w:val="both"/>
        <w:rPr>
          <w:sz w:val="24"/>
          <w:szCs w:val="24"/>
        </w:rPr>
      </w:pPr>
      <w:r w:rsidRPr="00F11FCC">
        <w:rPr>
          <w:sz w:val="24"/>
          <w:szCs w:val="24"/>
        </w:rPr>
        <w:t xml:space="preserve">Методы исследования: </w:t>
      </w:r>
      <w:r w:rsidR="00C74D6B" w:rsidRPr="00F11FCC">
        <w:rPr>
          <w:sz w:val="24"/>
          <w:szCs w:val="24"/>
        </w:rPr>
        <w:t>колориметрия</w:t>
      </w:r>
      <w:r w:rsidR="00CC53AE" w:rsidRPr="00F11FCC">
        <w:rPr>
          <w:sz w:val="24"/>
          <w:szCs w:val="24"/>
        </w:rPr>
        <w:t>, атомно-эмиссионная спектроскопия</w:t>
      </w:r>
      <w:r w:rsidR="001E597C" w:rsidRPr="00F11FCC">
        <w:rPr>
          <w:sz w:val="24"/>
          <w:szCs w:val="24"/>
        </w:rPr>
        <w:t>.</w:t>
      </w:r>
    </w:p>
    <w:p w14:paraId="39E50046" w14:textId="4115589A" w:rsidR="00885E93" w:rsidRDefault="0078313E" w:rsidP="0038747C">
      <w:pPr>
        <w:tabs>
          <w:tab w:val="left" w:pos="993"/>
        </w:tabs>
        <w:spacing w:line="360" w:lineRule="auto"/>
        <w:ind w:firstLine="709"/>
        <w:contextualSpacing/>
        <w:jc w:val="both"/>
        <w:rPr>
          <w:sz w:val="24"/>
          <w:szCs w:val="24"/>
        </w:rPr>
      </w:pPr>
      <w:r w:rsidRPr="00F11FCC">
        <w:rPr>
          <w:sz w:val="24"/>
          <w:szCs w:val="24"/>
        </w:rPr>
        <w:t>Полученные результаты и новизна</w:t>
      </w:r>
      <w:r w:rsidR="0089398E" w:rsidRPr="00F11FCC">
        <w:rPr>
          <w:sz w:val="24"/>
          <w:szCs w:val="24"/>
        </w:rPr>
        <w:t>:</w:t>
      </w:r>
      <w:r w:rsidR="008B5070" w:rsidRPr="00F11FCC">
        <w:rPr>
          <w:sz w:val="24"/>
          <w:szCs w:val="24"/>
        </w:rPr>
        <w:t xml:space="preserve"> </w:t>
      </w:r>
      <w:r w:rsidR="00CC53AE" w:rsidRPr="00F11FCC">
        <w:rPr>
          <w:sz w:val="24"/>
          <w:szCs w:val="24"/>
        </w:rPr>
        <w:t xml:space="preserve">Синтезированы </w:t>
      </w:r>
      <w:proofErr w:type="spellStart"/>
      <w:r w:rsidR="004B4267" w:rsidRPr="00F11FCC">
        <w:rPr>
          <w:sz w:val="24"/>
          <w:szCs w:val="24"/>
        </w:rPr>
        <w:t>редкосшитые</w:t>
      </w:r>
      <w:proofErr w:type="spellEnd"/>
      <w:r w:rsidR="004B4267" w:rsidRPr="00F11FCC">
        <w:rPr>
          <w:sz w:val="24"/>
          <w:szCs w:val="24"/>
        </w:rPr>
        <w:t xml:space="preserve"> </w:t>
      </w:r>
      <w:r w:rsidR="00CC53AE" w:rsidRPr="00F11FCC">
        <w:rPr>
          <w:sz w:val="24"/>
          <w:szCs w:val="24"/>
        </w:rPr>
        <w:t>поликислот</w:t>
      </w:r>
      <w:r w:rsidR="00B52E3E">
        <w:rPr>
          <w:sz w:val="24"/>
          <w:szCs w:val="24"/>
        </w:rPr>
        <w:t>ы</w:t>
      </w:r>
      <w:r w:rsidR="00CC53AE" w:rsidRPr="00F11FCC">
        <w:rPr>
          <w:sz w:val="24"/>
          <w:szCs w:val="24"/>
        </w:rPr>
        <w:t xml:space="preserve"> и полиосновани</w:t>
      </w:r>
      <w:r w:rsidR="00B52E3E">
        <w:rPr>
          <w:sz w:val="24"/>
          <w:szCs w:val="24"/>
        </w:rPr>
        <w:t>я</w:t>
      </w:r>
      <w:r w:rsidR="00CC53AE" w:rsidRPr="00F11FCC">
        <w:rPr>
          <w:sz w:val="24"/>
          <w:szCs w:val="24"/>
        </w:rPr>
        <w:t xml:space="preserve"> с новыми электрохимическими, конформационными и сорбционными свойствами.</w:t>
      </w:r>
      <w:r w:rsidR="00B52E3E">
        <w:rPr>
          <w:sz w:val="24"/>
          <w:szCs w:val="24"/>
        </w:rPr>
        <w:t xml:space="preserve"> Созданы </w:t>
      </w:r>
      <w:proofErr w:type="spellStart"/>
      <w:r w:rsidR="00B52E3E">
        <w:rPr>
          <w:sz w:val="24"/>
          <w:szCs w:val="24"/>
        </w:rPr>
        <w:t>интергелевые</w:t>
      </w:r>
      <w:proofErr w:type="spellEnd"/>
      <w:r w:rsidR="00B52E3E">
        <w:rPr>
          <w:sz w:val="24"/>
          <w:szCs w:val="24"/>
        </w:rPr>
        <w:t xml:space="preserve"> системы на их основе. Изучены сорбционные свойства </w:t>
      </w:r>
      <w:r w:rsidR="000C1969">
        <w:rPr>
          <w:sz w:val="24"/>
          <w:szCs w:val="24"/>
        </w:rPr>
        <w:t xml:space="preserve">индивидуальных </w:t>
      </w:r>
      <w:proofErr w:type="spellStart"/>
      <w:r w:rsidR="000C1969">
        <w:rPr>
          <w:sz w:val="24"/>
          <w:szCs w:val="24"/>
        </w:rPr>
        <w:t>редкосшитых</w:t>
      </w:r>
      <w:proofErr w:type="spellEnd"/>
      <w:r w:rsidR="000C1969">
        <w:rPr>
          <w:sz w:val="24"/>
          <w:szCs w:val="24"/>
        </w:rPr>
        <w:t xml:space="preserve"> полимерных гидрогелей и </w:t>
      </w:r>
      <w:proofErr w:type="spellStart"/>
      <w:r w:rsidR="000C1969">
        <w:rPr>
          <w:sz w:val="24"/>
          <w:szCs w:val="24"/>
        </w:rPr>
        <w:t>интергелевых</w:t>
      </w:r>
      <w:proofErr w:type="spellEnd"/>
      <w:r w:rsidR="000C1969">
        <w:rPr>
          <w:sz w:val="24"/>
          <w:szCs w:val="24"/>
        </w:rPr>
        <w:t xml:space="preserve"> систем </w:t>
      </w:r>
      <w:r w:rsidR="00B52E3E">
        <w:rPr>
          <w:sz w:val="24"/>
          <w:szCs w:val="24"/>
        </w:rPr>
        <w:t>по отношению к ионам неодима, рения и скандия.</w:t>
      </w:r>
    </w:p>
    <w:p w14:paraId="258A7B06" w14:textId="6AF4E5EF" w:rsidR="00B84EA8" w:rsidRDefault="00B84EA8" w:rsidP="0038747C">
      <w:pPr>
        <w:tabs>
          <w:tab w:val="left" w:pos="993"/>
        </w:tabs>
        <w:spacing w:line="360" w:lineRule="auto"/>
        <w:ind w:firstLine="709"/>
        <w:contextualSpacing/>
        <w:jc w:val="both"/>
        <w:rPr>
          <w:sz w:val="24"/>
          <w:szCs w:val="24"/>
        </w:rPr>
      </w:pPr>
      <w:r>
        <w:rPr>
          <w:sz w:val="24"/>
          <w:szCs w:val="24"/>
        </w:rPr>
        <w:t xml:space="preserve">Синтезированы взаимопроникающие полимерные сетки (ВПС) на основе </w:t>
      </w:r>
      <w:proofErr w:type="spellStart"/>
      <w:r>
        <w:rPr>
          <w:sz w:val="24"/>
          <w:szCs w:val="24"/>
        </w:rPr>
        <w:t>редкосшитых</w:t>
      </w:r>
      <w:proofErr w:type="spellEnd"/>
      <w:r>
        <w:rPr>
          <w:sz w:val="24"/>
          <w:szCs w:val="24"/>
        </w:rPr>
        <w:t xml:space="preserve"> поликислот и линейных полиоснований. Созданы </w:t>
      </w:r>
      <w:proofErr w:type="spellStart"/>
      <w:r>
        <w:rPr>
          <w:sz w:val="24"/>
          <w:szCs w:val="24"/>
        </w:rPr>
        <w:t>интергелевые</w:t>
      </w:r>
      <w:proofErr w:type="spellEnd"/>
      <w:r>
        <w:rPr>
          <w:sz w:val="24"/>
          <w:szCs w:val="24"/>
        </w:rPr>
        <w:t xml:space="preserve"> системе на основе данных ВПС. Изучены сорбционные свойства </w:t>
      </w:r>
      <w:r w:rsidR="000C1969">
        <w:rPr>
          <w:sz w:val="24"/>
          <w:szCs w:val="24"/>
        </w:rPr>
        <w:t xml:space="preserve">индивидуальных ВПС и </w:t>
      </w:r>
      <w:proofErr w:type="spellStart"/>
      <w:r w:rsidR="000C1969">
        <w:rPr>
          <w:sz w:val="24"/>
          <w:szCs w:val="24"/>
        </w:rPr>
        <w:t>интергелевых</w:t>
      </w:r>
      <w:proofErr w:type="spellEnd"/>
      <w:r w:rsidR="000C1969">
        <w:rPr>
          <w:sz w:val="24"/>
          <w:szCs w:val="24"/>
        </w:rPr>
        <w:t xml:space="preserve"> систем по отношению к ионам неодима, рения и скандия.</w:t>
      </w:r>
    </w:p>
    <w:p w14:paraId="5025E16F" w14:textId="5BA59FB7" w:rsidR="000C1969" w:rsidRDefault="0098033E" w:rsidP="0038747C">
      <w:pPr>
        <w:tabs>
          <w:tab w:val="left" w:pos="993"/>
        </w:tabs>
        <w:spacing w:line="360" w:lineRule="auto"/>
        <w:ind w:firstLine="709"/>
        <w:contextualSpacing/>
        <w:jc w:val="both"/>
        <w:rPr>
          <w:sz w:val="24"/>
          <w:szCs w:val="24"/>
          <w:lang w:eastAsia="ko-KR"/>
        </w:rPr>
      </w:pPr>
      <w:r>
        <w:rPr>
          <w:sz w:val="24"/>
          <w:szCs w:val="24"/>
          <w:lang w:eastAsia="ko-KR"/>
        </w:rPr>
        <w:t xml:space="preserve">В </w:t>
      </w:r>
      <w:proofErr w:type="spellStart"/>
      <w:r>
        <w:rPr>
          <w:sz w:val="24"/>
          <w:szCs w:val="24"/>
          <w:lang w:eastAsia="ko-KR"/>
        </w:rPr>
        <w:t>интергелевых</w:t>
      </w:r>
      <w:proofErr w:type="spellEnd"/>
      <w:r>
        <w:rPr>
          <w:sz w:val="24"/>
          <w:szCs w:val="24"/>
          <w:lang w:eastAsia="ko-KR"/>
        </w:rPr>
        <w:t xml:space="preserve"> системах (на основе гидрогелей и на основе ВПС) </w:t>
      </w:r>
      <w:r w:rsidRPr="00B54155">
        <w:rPr>
          <w:sz w:val="24"/>
          <w:szCs w:val="24"/>
          <w:lang w:eastAsia="ko-KR"/>
        </w:rPr>
        <w:t>существенно возраста</w:t>
      </w:r>
      <w:r>
        <w:rPr>
          <w:sz w:val="24"/>
          <w:szCs w:val="24"/>
          <w:lang w:eastAsia="ko-KR"/>
        </w:rPr>
        <w:t>ют</w:t>
      </w:r>
      <w:r w:rsidRPr="00B54155">
        <w:rPr>
          <w:sz w:val="24"/>
          <w:szCs w:val="24"/>
          <w:lang w:eastAsia="ko-KR"/>
        </w:rPr>
        <w:t xml:space="preserve"> (до 30%) исходны</w:t>
      </w:r>
      <w:r>
        <w:rPr>
          <w:sz w:val="24"/>
          <w:szCs w:val="24"/>
          <w:lang w:eastAsia="ko-KR"/>
        </w:rPr>
        <w:t>е</w:t>
      </w:r>
      <w:r w:rsidRPr="00B54155">
        <w:rPr>
          <w:sz w:val="24"/>
          <w:szCs w:val="24"/>
          <w:lang w:eastAsia="ko-KR"/>
        </w:rPr>
        <w:t xml:space="preserve"> сорбционны</w:t>
      </w:r>
      <w:r>
        <w:rPr>
          <w:sz w:val="24"/>
          <w:szCs w:val="24"/>
          <w:lang w:eastAsia="ko-KR"/>
        </w:rPr>
        <w:t>е</w:t>
      </w:r>
      <w:r w:rsidRPr="00B54155">
        <w:rPr>
          <w:sz w:val="24"/>
          <w:szCs w:val="24"/>
          <w:lang w:eastAsia="ko-KR"/>
        </w:rPr>
        <w:t xml:space="preserve"> свойств</w:t>
      </w:r>
      <w:r>
        <w:rPr>
          <w:sz w:val="24"/>
          <w:szCs w:val="24"/>
          <w:lang w:eastAsia="ko-KR"/>
        </w:rPr>
        <w:t>а благодаря «эффекту дальнодействия» полимерных структур.</w:t>
      </w:r>
    </w:p>
    <w:p w14:paraId="7BED0485" w14:textId="2AD49BC5" w:rsidR="0098033E" w:rsidRDefault="0098033E" w:rsidP="0038747C">
      <w:pPr>
        <w:tabs>
          <w:tab w:val="left" w:pos="993"/>
        </w:tabs>
        <w:spacing w:line="360" w:lineRule="auto"/>
        <w:ind w:firstLine="709"/>
        <w:contextualSpacing/>
        <w:jc w:val="both"/>
        <w:rPr>
          <w:sz w:val="24"/>
          <w:szCs w:val="24"/>
          <w:lang w:eastAsia="ko-KR"/>
        </w:rPr>
      </w:pPr>
      <w:r>
        <w:rPr>
          <w:sz w:val="24"/>
          <w:szCs w:val="24"/>
          <w:lang w:eastAsia="ko-KR"/>
        </w:rPr>
        <w:t>Синтезированы полимеры с молекулярными отпечатками (ПМО) для селективной сорбции ионов неодима, рения и скандия. Изучены сорбционные свойства данных ПМО.</w:t>
      </w:r>
    </w:p>
    <w:p w14:paraId="443FC5D7" w14:textId="16DD9BA2" w:rsidR="0098033E" w:rsidRPr="00B54155" w:rsidRDefault="0098033E" w:rsidP="0098033E">
      <w:pPr>
        <w:tabs>
          <w:tab w:val="left" w:pos="993"/>
        </w:tabs>
        <w:spacing w:line="360" w:lineRule="auto"/>
        <w:ind w:firstLine="709"/>
        <w:contextualSpacing/>
        <w:jc w:val="both"/>
        <w:rPr>
          <w:sz w:val="24"/>
          <w:szCs w:val="24"/>
        </w:rPr>
      </w:pPr>
      <w:r w:rsidRPr="00B54155">
        <w:rPr>
          <w:sz w:val="24"/>
          <w:szCs w:val="24"/>
        </w:rPr>
        <w:t xml:space="preserve">Разработан образец установки для селективного извлечения ионов </w:t>
      </w:r>
      <w:r>
        <w:rPr>
          <w:sz w:val="24"/>
          <w:szCs w:val="24"/>
          <w:lang w:eastAsia="ko-KR"/>
        </w:rPr>
        <w:t>неодима, рения и скандия</w:t>
      </w:r>
      <w:r w:rsidRPr="00B54155">
        <w:rPr>
          <w:sz w:val="24"/>
          <w:szCs w:val="24"/>
        </w:rPr>
        <w:t>. Данный образец отличается простотой конструкции, позволяющей оперативно измен</w:t>
      </w:r>
      <w:r>
        <w:rPr>
          <w:sz w:val="24"/>
          <w:szCs w:val="24"/>
        </w:rPr>
        <w:t>ять</w:t>
      </w:r>
      <w:r w:rsidRPr="00B54155">
        <w:rPr>
          <w:sz w:val="24"/>
          <w:szCs w:val="24"/>
        </w:rPr>
        <w:t xml:space="preserve"> мольно</w:t>
      </w:r>
      <w:r>
        <w:rPr>
          <w:sz w:val="24"/>
          <w:szCs w:val="24"/>
        </w:rPr>
        <w:t>е</w:t>
      </w:r>
      <w:r w:rsidRPr="00B54155">
        <w:rPr>
          <w:sz w:val="24"/>
          <w:szCs w:val="24"/>
        </w:rPr>
        <w:t xml:space="preserve"> соотношени</w:t>
      </w:r>
      <w:r>
        <w:rPr>
          <w:sz w:val="24"/>
          <w:szCs w:val="24"/>
        </w:rPr>
        <w:t>е</w:t>
      </w:r>
      <w:r w:rsidRPr="00B54155">
        <w:rPr>
          <w:sz w:val="24"/>
          <w:szCs w:val="24"/>
        </w:rPr>
        <w:t xml:space="preserve"> сорбентов в </w:t>
      </w:r>
      <w:proofErr w:type="spellStart"/>
      <w:r w:rsidRPr="00B54155">
        <w:rPr>
          <w:sz w:val="24"/>
          <w:szCs w:val="24"/>
        </w:rPr>
        <w:t>интергелевых</w:t>
      </w:r>
      <w:proofErr w:type="spellEnd"/>
      <w:r w:rsidRPr="00B54155">
        <w:rPr>
          <w:sz w:val="24"/>
          <w:szCs w:val="24"/>
        </w:rPr>
        <w:t xml:space="preserve"> парах</w:t>
      </w:r>
      <w:r w:rsidR="00AB1E53">
        <w:rPr>
          <w:sz w:val="24"/>
          <w:szCs w:val="24"/>
        </w:rPr>
        <w:t>; изменять тип сорбента</w:t>
      </w:r>
      <w:r w:rsidRPr="00B54155">
        <w:rPr>
          <w:sz w:val="24"/>
          <w:szCs w:val="24"/>
        </w:rPr>
        <w:t>. Данный образец изготовлен из оргстекла, обладает стойкостью к агрессивным средам, не вступает в реакцию с раствором, содержащим вышеуказанные ионы металлов.</w:t>
      </w:r>
    </w:p>
    <w:p w14:paraId="5D95A56A" w14:textId="6C112412" w:rsidR="0098033E" w:rsidRPr="00B54155" w:rsidRDefault="0098033E" w:rsidP="0098033E">
      <w:pPr>
        <w:tabs>
          <w:tab w:val="left" w:pos="993"/>
        </w:tabs>
        <w:spacing w:line="360" w:lineRule="auto"/>
        <w:ind w:firstLine="709"/>
        <w:contextualSpacing/>
        <w:jc w:val="both"/>
        <w:rPr>
          <w:sz w:val="24"/>
          <w:szCs w:val="24"/>
        </w:rPr>
      </w:pPr>
      <w:r w:rsidRPr="00B54155">
        <w:rPr>
          <w:sz w:val="24"/>
          <w:szCs w:val="24"/>
        </w:rPr>
        <w:t xml:space="preserve">Проведены лабораторные, </w:t>
      </w:r>
      <w:proofErr w:type="gramStart"/>
      <w:r w:rsidRPr="00B54155">
        <w:rPr>
          <w:sz w:val="24"/>
          <w:szCs w:val="24"/>
        </w:rPr>
        <w:t>полу-промышленные</w:t>
      </w:r>
      <w:proofErr w:type="gramEnd"/>
      <w:r w:rsidRPr="00B54155">
        <w:rPr>
          <w:sz w:val="24"/>
          <w:szCs w:val="24"/>
        </w:rPr>
        <w:t xml:space="preserve"> и опытно-промышленные испытания разработанных сорбентов и разработанного образца установки по селективному извлечению ионов </w:t>
      </w:r>
      <w:r>
        <w:rPr>
          <w:sz w:val="24"/>
          <w:szCs w:val="24"/>
          <w:lang w:eastAsia="ko-KR"/>
        </w:rPr>
        <w:t>неодима, рения и скандия</w:t>
      </w:r>
      <w:r w:rsidRPr="00B54155">
        <w:rPr>
          <w:sz w:val="24"/>
          <w:szCs w:val="24"/>
        </w:rPr>
        <w:t xml:space="preserve"> из модельных и промышленных растворов.</w:t>
      </w:r>
    </w:p>
    <w:bookmarkEnd w:id="1"/>
    <w:p w14:paraId="6CDEBF8A" w14:textId="16F4DDDB" w:rsidR="00FB19A7" w:rsidRDefault="00FB19A7" w:rsidP="0038747C">
      <w:pPr>
        <w:tabs>
          <w:tab w:val="left" w:pos="993"/>
        </w:tabs>
        <w:spacing w:line="360" w:lineRule="auto"/>
        <w:ind w:firstLine="709"/>
        <w:contextualSpacing/>
        <w:jc w:val="both"/>
        <w:rPr>
          <w:sz w:val="24"/>
          <w:szCs w:val="24"/>
          <w:lang w:val="kk-KZ"/>
        </w:rPr>
      </w:pPr>
      <w:r w:rsidRPr="0038747C">
        <w:rPr>
          <w:sz w:val="24"/>
          <w:szCs w:val="24"/>
          <w:lang w:val="kk-KZ"/>
        </w:rPr>
        <w:br w:type="page"/>
      </w:r>
    </w:p>
    <w:p w14:paraId="3867148F" w14:textId="77777777" w:rsidR="00AA6F1A" w:rsidRPr="00181BB1" w:rsidRDefault="00AA6F1A" w:rsidP="00256E3C">
      <w:pPr>
        <w:spacing w:line="360" w:lineRule="auto"/>
        <w:contextualSpacing/>
        <w:rPr>
          <w:b/>
          <w:bCs/>
          <w:sz w:val="24"/>
          <w:szCs w:val="24"/>
        </w:rPr>
      </w:pPr>
      <w:r w:rsidRPr="00181BB1">
        <w:rPr>
          <w:b/>
          <w:bCs/>
          <w:sz w:val="24"/>
          <w:szCs w:val="24"/>
        </w:rPr>
        <w:lastRenderedPageBreak/>
        <w:t>СОДЕРЖАНИЕ</w:t>
      </w:r>
    </w:p>
    <w:p w14:paraId="658C7C80" w14:textId="74FDB750" w:rsidR="00AA6F1A" w:rsidRDefault="00AA6F1A" w:rsidP="00256E3C">
      <w:pPr>
        <w:spacing w:line="360" w:lineRule="auto"/>
        <w:contextualSpacing/>
        <w:jc w:val="both"/>
        <w:rPr>
          <w:sz w:val="24"/>
          <w:szCs w:val="24"/>
          <w:highlight w:val="yellow"/>
        </w:rPr>
      </w:pPr>
    </w:p>
    <w:tbl>
      <w:tblPr>
        <w:tblStyle w:val="a9"/>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387AFE" w:rsidRPr="00087C11" w14:paraId="739E3A9E" w14:textId="77777777" w:rsidTr="00ED35B9">
        <w:tc>
          <w:tcPr>
            <w:tcW w:w="9067" w:type="dxa"/>
          </w:tcPr>
          <w:p w14:paraId="63ABA9F6" w14:textId="72E7EE25" w:rsidR="00387AFE" w:rsidRPr="00087C11" w:rsidRDefault="00D7520D" w:rsidP="00870600">
            <w:pPr>
              <w:spacing w:line="360" w:lineRule="auto"/>
              <w:contextualSpacing/>
              <w:jc w:val="left"/>
              <w:rPr>
                <w:sz w:val="24"/>
                <w:szCs w:val="24"/>
              </w:rPr>
            </w:pPr>
            <w:bookmarkStart w:id="2" w:name="_Hlk54099154"/>
            <w:r w:rsidRPr="00087C11">
              <w:rPr>
                <w:sz w:val="24"/>
                <w:szCs w:val="24"/>
              </w:rPr>
              <w:t>ВВЕДЕНИЕ</w:t>
            </w:r>
            <w:r w:rsidR="00387AFE" w:rsidRPr="00087C11">
              <w:rPr>
                <w:sz w:val="24"/>
                <w:szCs w:val="24"/>
              </w:rPr>
              <w:t>……………………………………………………………...………...</w:t>
            </w:r>
            <w:r w:rsidR="00387AFE">
              <w:rPr>
                <w:sz w:val="24"/>
                <w:szCs w:val="24"/>
              </w:rPr>
              <w:t>................</w:t>
            </w:r>
          </w:p>
        </w:tc>
        <w:tc>
          <w:tcPr>
            <w:tcW w:w="504" w:type="dxa"/>
            <w:vAlign w:val="bottom"/>
          </w:tcPr>
          <w:p w14:paraId="4BA427F8" w14:textId="77777777" w:rsidR="00387AFE" w:rsidRPr="00087C11" w:rsidRDefault="00387AFE" w:rsidP="00870600">
            <w:pPr>
              <w:spacing w:line="360" w:lineRule="auto"/>
              <w:contextualSpacing/>
              <w:jc w:val="right"/>
              <w:rPr>
                <w:sz w:val="24"/>
                <w:szCs w:val="24"/>
              </w:rPr>
            </w:pPr>
            <w:r>
              <w:rPr>
                <w:sz w:val="24"/>
                <w:szCs w:val="24"/>
              </w:rPr>
              <w:t>8</w:t>
            </w:r>
          </w:p>
        </w:tc>
      </w:tr>
      <w:tr w:rsidR="00D7520D" w:rsidRPr="00087C11" w14:paraId="4F81A444" w14:textId="77777777" w:rsidTr="00ED35B9">
        <w:tc>
          <w:tcPr>
            <w:tcW w:w="9067" w:type="dxa"/>
          </w:tcPr>
          <w:p w14:paraId="6F15DD8F" w14:textId="0D91EA4A" w:rsidR="00D7520D" w:rsidRPr="00087C11" w:rsidRDefault="00D7520D" w:rsidP="00870600">
            <w:pPr>
              <w:spacing w:line="360" w:lineRule="auto"/>
              <w:contextualSpacing/>
              <w:jc w:val="left"/>
              <w:rPr>
                <w:sz w:val="24"/>
                <w:szCs w:val="24"/>
              </w:rPr>
            </w:pPr>
            <w:r>
              <w:rPr>
                <w:sz w:val="24"/>
                <w:szCs w:val="24"/>
              </w:rPr>
              <w:t>ОСНОВНАЯ ЧАСТЬ</w:t>
            </w:r>
            <w:r w:rsidR="00975B28" w:rsidRPr="00975B28">
              <w:rPr>
                <w:sz w:val="24"/>
                <w:szCs w:val="24"/>
              </w:rPr>
              <w:t xml:space="preserve"> </w:t>
            </w:r>
            <w:r w:rsidR="00975B28">
              <w:rPr>
                <w:sz w:val="24"/>
                <w:szCs w:val="24"/>
              </w:rPr>
              <w:t xml:space="preserve">ОТЧЕТА О </w:t>
            </w:r>
            <w:proofErr w:type="gramStart"/>
            <w:r w:rsidR="00975B28">
              <w:rPr>
                <w:sz w:val="24"/>
                <w:szCs w:val="24"/>
              </w:rPr>
              <w:t>НИР….</w:t>
            </w:r>
            <w:proofErr w:type="gramEnd"/>
            <w:r w:rsidR="00975B28">
              <w:rPr>
                <w:sz w:val="24"/>
                <w:szCs w:val="24"/>
              </w:rPr>
              <w:t>.</w:t>
            </w:r>
            <w:r w:rsidR="00A57EB0">
              <w:rPr>
                <w:sz w:val="24"/>
                <w:szCs w:val="24"/>
              </w:rPr>
              <w:t>………………………………………………...</w:t>
            </w:r>
          </w:p>
        </w:tc>
        <w:tc>
          <w:tcPr>
            <w:tcW w:w="504" w:type="dxa"/>
            <w:vAlign w:val="bottom"/>
          </w:tcPr>
          <w:p w14:paraId="34E1A4F2" w14:textId="5706A14B" w:rsidR="00D7520D" w:rsidRDefault="00BB6E59" w:rsidP="00870600">
            <w:pPr>
              <w:spacing w:line="360" w:lineRule="auto"/>
              <w:contextualSpacing/>
              <w:jc w:val="right"/>
              <w:rPr>
                <w:sz w:val="24"/>
                <w:szCs w:val="24"/>
              </w:rPr>
            </w:pPr>
            <w:r>
              <w:rPr>
                <w:sz w:val="24"/>
                <w:szCs w:val="24"/>
              </w:rPr>
              <w:t>14</w:t>
            </w:r>
          </w:p>
        </w:tc>
      </w:tr>
      <w:tr w:rsidR="00A57EB0" w:rsidRPr="00087C11" w14:paraId="4D4ADA2A" w14:textId="77777777" w:rsidTr="00ED35B9">
        <w:tc>
          <w:tcPr>
            <w:tcW w:w="9067" w:type="dxa"/>
          </w:tcPr>
          <w:p w14:paraId="47E7609F" w14:textId="37C9870E" w:rsidR="00A57EB0" w:rsidRPr="000A7521" w:rsidRDefault="00A57EB0" w:rsidP="000A7521">
            <w:pPr>
              <w:spacing w:line="360" w:lineRule="auto"/>
              <w:ind w:left="174" w:hanging="174"/>
              <w:contextualSpacing/>
              <w:jc w:val="left"/>
              <w:rPr>
                <w:sz w:val="24"/>
                <w:szCs w:val="24"/>
              </w:rPr>
            </w:pPr>
            <w:r w:rsidRPr="00087C11">
              <w:rPr>
                <w:sz w:val="24"/>
                <w:szCs w:val="24"/>
              </w:rPr>
              <w:t>1</w:t>
            </w:r>
            <w:r w:rsidR="003953A5">
              <w:rPr>
                <w:sz w:val="24"/>
                <w:szCs w:val="24"/>
              </w:rPr>
              <w:t> </w:t>
            </w:r>
            <w:r w:rsidRPr="00087C11">
              <w:rPr>
                <w:sz w:val="24"/>
                <w:szCs w:val="24"/>
              </w:rPr>
              <w:t xml:space="preserve">Создание </w:t>
            </w:r>
            <w:proofErr w:type="spellStart"/>
            <w:r w:rsidRPr="00087C11">
              <w:rPr>
                <w:sz w:val="24"/>
                <w:szCs w:val="24"/>
              </w:rPr>
              <w:t>интергелевых</w:t>
            </w:r>
            <w:proofErr w:type="spellEnd"/>
            <w:r w:rsidRPr="00087C11">
              <w:rPr>
                <w:sz w:val="24"/>
                <w:szCs w:val="24"/>
              </w:rPr>
              <w:t xml:space="preserve"> систем на основе </w:t>
            </w:r>
            <w:proofErr w:type="spellStart"/>
            <w:r w:rsidRPr="00087C11">
              <w:rPr>
                <w:sz w:val="24"/>
                <w:szCs w:val="24"/>
              </w:rPr>
              <w:t>редкосшитых</w:t>
            </w:r>
            <w:proofErr w:type="spellEnd"/>
            <w:r w:rsidRPr="00087C11">
              <w:rPr>
                <w:sz w:val="24"/>
                <w:szCs w:val="24"/>
              </w:rPr>
              <w:t xml:space="preserve"> гидрогелей для селективного извлечения ионов </w:t>
            </w:r>
            <w:proofErr w:type="spellStart"/>
            <w:r w:rsidRPr="00087C11">
              <w:rPr>
                <w:sz w:val="24"/>
                <w:szCs w:val="24"/>
              </w:rPr>
              <w:t>неодиима</w:t>
            </w:r>
            <w:proofErr w:type="spellEnd"/>
            <w:r w:rsidRPr="00087C11">
              <w:rPr>
                <w:sz w:val="24"/>
                <w:szCs w:val="24"/>
              </w:rPr>
              <w:t>, рения и скандия</w:t>
            </w:r>
            <w:r w:rsidR="000A7521">
              <w:rPr>
                <w:sz w:val="24"/>
                <w:szCs w:val="24"/>
              </w:rPr>
              <w:t>…………………………...</w:t>
            </w:r>
          </w:p>
        </w:tc>
        <w:tc>
          <w:tcPr>
            <w:tcW w:w="504" w:type="dxa"/>
            <w:vAlign w:val="bottom"/>
          </w:tcPr>
          <w:p w14:paraId="12727DA5" w14:textId="77777777" w:rsidR="00A57EB0" w:rsidRPr="00087C11" w:rsidRDefault="00A57EB0" w:rsidP="00870600">
            <w:pPr>
              <w:spacing w:line="360" w:lineRule="auto"/>
              <w:contextualSpacing/>
              <w:jc w:val="right"/>
              <w:rPr>
                <w:sz w:val="24"/>
                <w:szCs w:val="24"/>
              </w:rPr>
            </w:pPr>
            <w:r>
              <w:rPr>
                <w:sz w:val="24"/>
                <w:szCs w:val="24"/>
              </w:rPr>
              <w:t>14</w:t>
            </w:r>
          </w:p>
        </w:tc>
      </w:tr>
      <w:tr w:rsidR="00A57EB0" w:rsidRPr="00087C11" w14:paraId="2CFC7981" w14:textId="77777777" w:rsidTr="00ED35B9">
        <w:tc>
          <w:tcPr>
            <w:tcW w:w="9067" w:type="dxa"/>
          </w:tcPr>
          <w:p w14:paraId="6079946B" w14:textId="6EF49FCC" w:rsidR="00A57EB0" w:rsidRPr="00087C11" w:rsidRDefault="003953A5" w:rsidP="003953A5">
            <w:pPr>
              <w:spacing w:line="360" w:lineRule="auto"/>
              <w:contextualSpacing/>
              <w:jc w:val="left"/>
              <w:rPr>
                <w:sz w:val="24"/>
                <w:szCs w:val="24"/>
                <w:lang w:val="kk-KZ"/>
              </w:rPr>
            </w:pPr>
            <w:r>
              <w:rPr>
                <w:sz w:val="24"/>
                <w:szCs w:val="24"/>
              </w:rPr>
              <w:t xml:space="preserve">  </w:t>
            </w:r>
            <w:r w:rsidR="00A57EB0" w:rsidRPr="00A57EB0">
              <w:rPr>
                <w:sz w:val="24"/>
                <w:szCs w:val="24"/>
              </w:rPr>
              <w:t>1</w:t>
            </w:r>
            <w:r w:rsidR="00A57EB0" w:rsidRPr="00087C11">
              <w:rPr>
                <w:sz w:val="24"/>
                <w:szCs w:val="24"/>
              </w:rPr>
              <w:t>.1</w:t>
            </w:r>
            <w:r>
              <w:rPr>
                <w:sz w:val="24"/>
                <w:szCs w:val="24"/>
              </w:rPr>
              <w:t> </w:t>
            </w:r>
            <w:r w:rsidR="00A57EB0" w:rsidRPr="00087C11">
              <w:rPr>
                <w:sz w:val="24"/>
                <w:szCs w:val="24"/>
              </w:rPr>
              <w:t>Синтез гидрогелей различной природы с требуемыми свойствами</w:t>
            </w:r>
            <w:r w:rsidR="00A57EB0">
              <w:rPr>
                <w:sz w:val="24"/>
                <w:szCs w:val="24"/>
              </w:rPr>
              <w:t>…………</w:t>
            </w:r>
            <w:proofErr w:type="gramStart"/>
            <w:r w:rsidR="00A57EB0">
              <w:rPr>
                <w:sz w:val="24"/>
                <w:szCs w:val="24"/>
              </w:rPr>
              <w:t>…</w:t>
            </w:r>
            <w:r>
              <w:rPr>
                <w:sz w:val="24"/>
                <w:szCs w:val="24"/>
              </w:rPr>
              <w:t>….</w:t>
            </w:r>
            <w:proofErr w:type="gramEnd"/>
            <w:r>
              <w:rPr>
                <w:sz w:val="24"/>
                <w:szCs w:val="24"/>
              </w:rPr>
              <w:t>.</w:t>
            </w:r>
          </w:p>
        </w:tc>
        <w:tc>
          <w:tcPr>
            <w:tcW w:w="504" w:type="dxa"/>
            <w:vAlign w:val="bottom"/>
          </w:tcPr>
          <w:p w14:paraId="333FADD4" w14:textId="77777777" w:rsidR="00A57EB0" w:rsidRPr="00087C11" w:rsidRDefault="00A57EB0" w:rsidP="00870600">
            <w:pPr>
              <w:spacing w:line="360" w:lineRule="auto"/>
              <w:contextualSpacing/>
              <w:jc w:val="right"/>
              <w:rPr>
                <w:sz w:val="24"/>
                <w:szCs w:val="24"/>
              </w:rPr>
            </w:pPr>
            <w:r>
              <w:rPr>
                <w:sz w:val="24"/>
                <w:szCs w:val="24"/>
              </w:rPr>
              <w:t>14</w:t>
            </w:r>
          </w:p>
        </w:tc>
      </w:tr>
      <w:tr w:rsidR="00A57EB0" w:rsidRPr="00087C11" w14:paraId="7160A77A" w14:textId="77777777" w:rsidTr="00ED35B9">
        <w:tc>
          <w:tcPr>
            <w:tcW w:w="9067" w:type="dxa"/>
          </w:tcPr>
          <w:p w14:paraId="39FD706B" w14:textId="188E1694" w:rsidR="00A57EB0" w:rsidRPr="00087C11" w:rsidRDefault="003953A5" w:rsidP="003953A5">
            <w:pPr>
              <w:spacing w:line="360" w:lineRule="auto"/>
              <w:contextualSpacing/>
              <w:jc w:val="left"/>
              <w:rPr>
                <w:sz w:val="24"/>
                <w:szCs w:val="24"/>
              </w:rPr>
            </w:pPr>
            <w:r>
              <w:rPr>
                <w:sz w:val="24"/>
                <w:szCs w:val="24"/>
              </w:rPr>
              <w:t xml:space="preserve">    </w:t>
            </w:r>
            <w:r w:rsidR="00A57EB0" w:rsidRPr="00087C11">
              <w:rPr>
                <w:sz w:val="24"/>
                <w:szCs w:val="24"/>
              </w:rPr>
              <w:t>1.1.1</w:t>
            </w:r>
            <w:r>
              <w:rPr>
                <w:sz w:val="24"/>
                <w:szCs w:val="24"/>
              </w:rPr>
              <w:t> </w:t>
            </w:r>
            <w:r w:rsidR="00A57EB0" w:rsidRPr="0038747C">
              <w:rPr>
                <w:sz w:val="24"/>
                <w:szCs w:val="24"/>
              </w:rPr>
              <w:t>Синтез гидрогелей ПАК</w:t>
            </w:r>
            <w:r w:rsidR="00A57EB0">
              <w:rPr>
                <w:sz w:val="24"/>
                <w:szCs w:val="24"/>
              </w:rPr>
              <w:t xml:space="preserve"> и ПМАК…………………………………………………</w:t>
            </w:r>
          </w:p>
        </w:tc>
        <w:tc>
          <w:tcPr>
            <w:tcW w:w="504" w:type="dxa"/>
            <w:vAlign w:val="bottom"/>
          </w:tcPr>
          <w:p w14:paraId="4ACE8F6A" w14:textId="77777777" w:rsidR="00A57EB0" w:rsidRPr="00087C11" w:rsidRDefault="00A57EB0" w:rsidP="00870600">
            <w:pPr>
              <w:spacing w:line="360" w:lineRule="auto"/>
              <w:contextualSpacing/>
              <w:jc w:val="right"/>
              <w:rPr>
                <w:sz w:val="24"/>
                <w:szCs w:val="24"/>
              </w:rPr>
            </w:pPr>
            <w:r>
              <w:rPr>
                <w:sz w:val="24"/>
                <w:szCs w:val="24"/>
              </w:rPr>
              <w:t>15</w:t>
            </w:r>
          </w:p>
        </w:tc>
      </w:tr>
      <w:tr w:rsidR="003953A5" w:rsidRPr="00087C11" w14:paraId="3CBE5981" w14:textId="77777777" w:rsidTr="00ED35B9">
        <w:tc>
          <w:tcPr>
            <w:tcW w:w="9067" w:type="dxa"/>
          </w:tcPr>
          <w:p w14:paraId="11B88050" w14:textId="3E78E9F4" w:rsidR="003953A5" w:rsidRPr="00087C11" w:rsidRDefault="003953A5" w:rsidP="003953A5">
            <w:pPr>
              <w:spacing w:line="360" w:lineRule="auto"/>
              <w:contextualSpacing/>
              <w:jc w:val="left"/>
              <w:rPr>
                <w:sz w:val="24"/>
                <w:szCs w:val="24"/>
              </w:rPr>
            </w:pPr>
            <w:r>
              <w:rPr>
                <w:sz w:val="24"/>
                <w:szCs w:val="24"/>
              </w:rPr>
              <w:t xml:space="preserve">    </w:t>
            </w:r>
            <w:r w:rsidRPr="00087C11">
              <w:rPr>
                <w:sz w:val="24"/>
                <w:szCs w:val="24"/>
              </w:rPr>
              <w:t>1.1.2</w:t>
            </w:r>
            <w:r>
              <w:rPr>
                <w:sz w:val="24"/>
                <w:szCs w:val="24"/>
              </w:rPr>
              <w:t> </w:t>
            </w:r>
            <w:r w:rsidRPr="0038747C">
              <w:rPr>
                <w:sz w:val="24"/>
                <w:szCs w:val="24"/>
                <w:lang w:val="kk-KZ"/>
              </w:rPr>
              <w:t>Синтез гидрогелей П4ВП</w:t>
            </w:r>
            <w:r>
              <w:rPr>
                <w:sz w:val="24"/>
                <w:szCs w:val="24"/>
                <w:lang w:val="kk-KZ"/>
              </w:rPr>
              <w:t xml:space="preserve"> и П2М5ВП......................................................................</w:t>
            </w:r>
          </w:p>
        </w:tc>
        <w:tc>
          <w:tcPr>
            <w:tcW w:w="504" w:type="dxa"/>
            <w:vAlign w:val="bottom"/>
          </w:tcPr>
          <w:p w14:paraId="6E1F2AEB" w14:textId="77777777" w:rsidR="003953A5" w:rsidRPr="00087C11" w:rsidRDefault="003953A5" w:rsidP="00870600">
            <w:pPr>
              <w:spacing w:line="360" w:lineRule="auto"/>
              <w:contextualSpacing/>
              <w:jc w:val="right"/>
              <w:rPr>
                <w:sz w:val="24"/>
                <w:szCs w:val="24"/>
              </w:rPr>
            </w:pPr>
            <w:r>
              <w:rPr>
                <w:sz w:val="24"/>
                <w:szCs w:val="24"/>
              </w:rPr>
              <w:t>15</w:t>
            </w:r>
          </w:p>
        </w:tc>
      </w:tr>
      <w:tr w:rsidR="003953A5" w:rsidRPr="00087C11" w14:paraId="0D09B2BA" w14:textId="77777777" w:rsidTr="00ED35B9">
        <w:tc>
          <w:tcPr>
            <w:tcW w:w="9067" w:type="dxa"/>
          </w:tcPr>
          <w:p w14:paraId="5D1A5EF5" w14:textId="4A320E0E" w:rsidR="003953A5" w:rsidRPr="00087C11" w:rsidRDefault="003953A5" w:rsidP="003953A5">
            <w:pPr>
              <w:spacing w:line="360" w:lineRule="auto"/>
              <w:contextualSpacing/>
              <w:jc w:val="left"/>
              <w:rPr>
                <w:sz w:val="24"/>
                <w:szCs w:val="24"/>
              </w:rPr>
            </w:pPr>
            <w:r>
              <w:rPr>
                <w:sz w:val="24"/>
                <w:szCs w:val="24"/>
              </w:rPr>
              <w:t xml:space="preserve">    </w:t>
            </w:r>
            <w:r w:rsidRPr="00087C11">
              <w:rPr>
                <w:sz w:val="24"/>
                <w:szCs w:val="24"/>
              </w:rPr>
              <w:t>1.1.3</w:t>
            </w:r>
            <w:r>
              <w:rPr>
                <w:sz w:val="24"/>
                <w:szCs w:val="24"/>
              </w:rPr>
              <w:t> </w:t>
            </w:r>
            <w:r w:rsidRPr="0038747C">
              <w:rPr>
                <w:sz w:val="24"/>
                <w:szCs w:val="24"/>
                <w:lang w:val="kk-KZ"/>
              </w:rPr>
              <w:t xml:space="preserve">Очистка синтезированных гидрогелей </w:t>
            </w:r>
            <w:r w:rsidRPr="0038747C">
              <w:rPr>
                <w:sz w:val="24"/>
                <w:szCs w:val="24"/>
              </w:rPr>
              <w:t>ПАК, ПМАК, П4ВП, П2М5ВП</w:t>
            </w:r>
            <w:r>
              <w:rPr>
                <w:sz w:val="24"/>
                <w:szCs w:val="24"/>
              </w:rPr>
              <w:t>………...</w:t>
            </w:r>
          </w:p>
        </w:tc>
        <w:tc>
          <w:tcPr>
            <w:tcW w:w="504" w:type="dxa"/>
            <w:vAlign w:val="bottom"/>
          </w:tcPr>
          <w:p w14:paraId="57B9C6BA" w14:textId="77777777" w:rsidR="003953A5" w:rsidRPr="00087C11" w:rsidRDefault="003953A5" w:rsidP="00870600">
            <w:pPr>
              <w:spacing w:line="360" w:lineRule="auto"/>
              <w:contextualSpacing/>
              <w:jc w:val="right"/>
              <w:rPr>
                <w:sz w:val="24"/>
                <w:szCs w:val="24"/>
              </w:rPr>
            </w:pPr>
            <w:r>
              <w:rPr>
                <w:sz w:val="24"/>
                <w:szCs w:val="24"/>
              </w:rPr>
              <w:t>16</w:t>
            </w:r>
          </w:p>
        </w:tc>
      </w:tr>
      <w:tr w:rsidR="003953A5" w:rsidRPr="00087C11" w14:paraId="0A104324" w14:textId="77777777" w:rsidTr="00ED35B9">
        <w:tc>
          <w:tcPr>
            <w:tcW w:w="9067" w:type="dxa"/>
          </w:tcPr>
          <w:p w14:paraId="32E0F8CE" w14:textId="5FCD92BE" w:rsidR="003953A5" w:rsidRPr="00087C11" w:rsidRDefault="003953A5" w:rsidP="00791124">
            <w:pPr>
              <w:spacing w:line="360" w:lineRule="auto"/>
              <w:ind w:left="457" w:hanging="457"/>
              <w:contextualSpacing/>
              <w:jc w:val="left"/>
              <w:rPr>
                <w:sz w:val="24"/>
                <w:szCs w:val="24"/>
              </w:rPr>
            </w:pPr>
            <w:r>
              <w:rPr>
                <w:sz w:val="24"/>
                <w:szCs w:val="24"/>
              </w:rPr>
              <w:t xml:space="preserve">  </w:t>
            </w:r>
            <w:r w:rsidRPr="00087C11">
              <w:rPr>
                <w:sz w:val="24"/>
                <w:szCs w:val="24"/>
              </w:rPr>
              <w:t>1.2</w:t>
            </w:r>
            <w:r>
              <w:rPr>
                <w:sz w:val="24"/>
                <w:szCs w:val="24"/>
              </w:rPr>
              <w:t> </w:t>
            </w:r>
            <w:r w:rsidRPr="00087C11">
              <w:rPr>
                <w:sz w:val="24"/>
                <w:szCs w:val="24"/>
              </w:rPr>
              <w:t>Изучение сорбционных свойств гидрогелей по отношению к ионам неодима,</w:t>
            </w:r>
            <w:r w:rsidR="00791124">
              <w:rPr>
                <w:sz w:val="24"/>
                <w:szCs w:val="24"/>
              </w:rPr>
              <w:t xml:space="preserve"> </w:t>
            </w:r>
            <w:r w:rsidRPr="00087C11">
              <w:rPr>
                <w:sz w:val="24"/>
                <w:szCs w:val="24"/>
              </w:rPr>
              <w:t>рения и скандия</w:t>
            </w:r>
            <w:r w:rsidR="00791124">
              <w:rPr>
                <w:sz w:val="24"/>
                <w:szCs w:val="24"/>
              </w:rPr>
              <w:t>…...</w:t>
            </w:r>
            <w:r w:rsidRPr="00087C11">
              <w:rPr>
                <w:sz w:val="24"/>
                <w:szCs w:val="24"/>
              </w:rPr>
              <w:t>…………………………...................</w:t>
            </w:r>
            <w:r>
              <w:rPr>
                <w:sz w:val="24"/>
                <w:szCs w:val="24"/>
              </w:rPr>
              <w:t>..............................................</w:t>
            </w:r>
          </w:p>
        </w:tc>
        <w:tc>
          <w:tcPr>
            <w:tcW w:w="504" w:type="dxa"/>
            <w:vAlign w:val="bottom"/>
          </w:tcPr>
          <w:p w14:paraId="7BB5D744" w14:textId="77777777" w:rsidR="003953A5" w:rsidRPr="00087C11" w:rsidRDefault="003953A5" w:rsidP="00870600">
            <w:pPr>
              <w:spacing w:line="360" w:lineRule="auto"/>
              <w:contextualSpacing/>
              <w:jc w:val="right"/>
              <w:rPr>
                <w:sz w:val="24"/>
                <w:szCs w:val="24"/>
              </w:rPr>
            </w:pPr>
            <w:r>
              <w:rPr>
                <w:sz w:val="24"/>
                <w:szCs w:val="24"/>
              </w:rPr>
              <w:t>16</w:t>
            </w:r>
          </w:p>
        </w:tc>
      </w:tr>
      <w:tr w:rsidR="003953A5" w:rsidRPr="00087C11" w14:paraId="1642D157" w14:textId="77777777" w:rsidTr="00ED35B9">
        <w:tc>
          <w:tcPr>
            <w:tcW w:w="9067" w:type="dxa"/>
          </w:tcPr>
          <w:p w14:paraId="0899C891" w14:textId="1B93C1DA" w:rsidR="003953A5" w:rsidRPr="00087C11" w:rsidRDefault="003953A5" w:rsidP="00791124">
            <w:pPr>
              <w:spacing w:line="360" w:lineRule="auto"/>
              <w:ind w:left="457" w:hanging="457"/>
              <w:contextualSpacing/>
              <w:jc w:val="left"/>
              <w:rPr>
                <w:noProof/>
                <w:sz w:val="24"/>
                <w:szCs w:val="24"/>
              </w:rPr>
            </w:pPr>
            <w:r>
              <w:rPr>
                <w:sz w:val="24"/>
                <w:szCs w:val="24"/>
              </w:rPr>
              <w:t xml:space="preserve">  </w:t>
            </w:r>
            <w:r w:rsidRPr="00087C11">
              <w:rPr>
                <w:sz w:val="24"/>
                <w:szCs w:val="24"/>
              </w:rPr>
              <w:t>1.3</w:t>
            </w:r>
            <w:r>
              <w:rPr>
                <w:sz w:val="24"/>
                <w:szCs w:val="24"/>
              </w:rPr>
              <w:t> </w:t>
            </w:r>
            <w:r w:rsidRPr="00087C11">
              <w:rPr>
                <w:sz w:val="24"/>
                <w:szCs w:val="24"/>
              </w:rPr>
              <w:t xml:space="preserve">Создание </w:t>
            </w:r>
            <w:proofErr w:type="spellStart"/>
            <w:r w:rsidRPr="00087C11">
              <w:rPr>
                <w:sz w:val="24"/>
                <w:szCs w:val="24"/>
              </w:rPr>
              <w:t>интергелевых</w:t>
            </w:r>
            <w:proofErr w:type="spellEnd"/>
            <w:r w:rsidRPr="00087C11">
              <w:rPr>
                <w:sz w:val="24"/>
                <w:szCs w:val="24"/>
              </w:rPr>
              <w:t xml:space="preserve"> систем на основе полученных гидрогелей кислотной и основной природы для селективного извлечения ионов неодима, рения и скандия. Определение оптимальных условий селективного извлечения ионов неодима, рения</w:t>
            </w:r>
            <w:r>
              <w:rPr>
                <w:sz w:val="24"/>
                <w:szCs w:val="24"/>
              </w:rPr>
              <w:t xml:space="preserve"> </w:t>
            </w:r>
            <w:r w:rsidRPr="00087C11">
              <w:rPr>
                <w:sz w:val="24"/>
                <w:szCs w:val="24"/>
              </w:rPr>
              <w:t>и скандия</w:t>
            </w:r>
            <w:r w:rsidR="00791124">
              <w:rPr>
                <w:sz w:val="24"/>
                <w:szCs w:val="24"/>
              </w:rPr>
              <w:t>……………………………………………………………...</w:t>
            </w:r>
          </w:p>
        </w:tc>
        <w:tc>
          <w:tcPr>
            <w:tcW w:w="504" w:type="dxa"/>
            <w:vAlign w:val="bottom"/>
          </w:tcPr>
          <w:p w14:paraId="0EB02331" w14:textId="77777777" w:rsidR="003953A5" w:rsidRPr="00087C11" w:rsidRDefault="003953A5" w:rsidP="00870600">
            <w:pPr>
              <w:spacing w:line="360" w:lineRule="auto"/>
              <w:contextualSpacing/>
              <w:jc w:val="right"/>
              <w:rPr>
                <w:sz w:val="24"/>
                <w:szCs w:val="24"/>
              </w:rPr>
            </w:pPr>
            <w:r>
              <w:rPr>
                <w:sz w:val="24"/>
                <w:szCs w:val="24"/>
              </w:rPr>
              <w:t>17</w:t>
            </w:r>
          </w:p>
        </w:tc>
      </w:tr>
      <w:tr w:rsidR="00D1575B" w:rsidRPr="00087C11" w14:paraId="71A894D4" w14:textId="77777777" w:rsidTr="00ED35B9">
        <w:tc>
          <w:tcPr>
            <w:tcW w:w="9067" w:type="dxa"/>
          </w:tcPr>
          <w:p w14:paraId="04EFA5A6" w14:textId="0FA331E9" w:rsidR="00D1575B" w:rsidRPr="00DE0AAA" w:rsidRDefault="00D1575B" w:rsidP="00DE0AAA">
            <w:pPr>
              <w:spacing w:line="360" w:lineRule="auto"/>
              <w:ind w:left="741" w:hanging="741"/>
              <w:contextualSpacing/>
              <w:jc w:val="left"/>
              <w:rPr>
                <w:noProof/>
                <w:sz w:val="24"/>
                <w:szCs w:val="24"/>
              </w:rPr>
            </w:pPr>
            <w:r>
              <w:rPr>
                <w:sz w:val="24"/>
                <w:szCs w:val="24"/>
              </w:rPr>
              <w:t xml:space="preserve">    </w:t>
            </w:r>
            <w:r w:rsidRPr="00087C11">
              <w:rPr>
                <w:sz w:val="24"/>
                <w:szCs w:val="24"/>
              </w:rPr>
              <w:t>1.3.1</w:t>
            </w:r>
            <w:r>
              <w:rPr>
                <w:sz w:val="24"/>
                <w:szCs w:val="24"/>
              </w:rPr>
              <w:t> </w:t>
            </w:r>
            <w:r w:rsidRPr="0038747C">
              <w:rPr>
                <w:noProof/>
                <w:sz w:val="24"/>
                <w:szCs w:val="24"/>
              </w:rPr>
              <w:t xml:space="preserve">Изучение сорбционных свойств интергелевых систем гПАК-гП4ВП, гПМАК-гП4ВП, гПАК-гП2М5ВП, гПМАК-гП2М5ВП по отношению к ионам </w:t>
            </w:r>
            <w:r>
              <w:rPr>
                <w:noProof/>
                <w:sz w:val="24"/>
                <w:szCs w:val="24"/>
                <w:lang w:val="en-US"/>
              </w:rPr>
              <w:t>Nd</w:t>
            </w:r>
            <w:r w:rsidRPr="001E1E8E">
              <w:rPr>
                <w:noProof/>
                <w:sz w:val="24"/>
                <w:szCs w:val="24"/>
              </w:rPr>
              <w:t xml:space="preserve">, </w:t>
            </w:r>
            <w:r>
              <w:rPr>
                <w:noProof/>
                <w:sz w:val="24"/>
                <w:szCs w:val="24"/>
                <w:lang w:val="en-US"/>
              </w:rPr>
              <w:t>Re</w:t>
            </w:r>
            <w:r w:rsidRPr="001E1E8E">
              <w:rPr>
                <w:noProof/>
                <w:sz w:val="24"/>
                <w:szCs w:val="24"/>
              </w:rPr>
              <w:t xml:space="preserve">, </w:t>
            </w:r>
            <w:r>
              <w:rPr>
                <w:noProof/>
                <w:sz w:val="24"/>
                <w:szCs w:val="24"/>
                <w:lang w:val="en-US"/>
              </w:rPr>
              <w:t>Sc</w:t>
            </w:r>
            <w:r w:rsidR="00DE0AAA">
              <w:rPr>
                <w:noProof/>
                <w:sz w:val="24"/>
                <w:szCs w:val="24"/>
              </w:rPr>
              <w:t>……………………………………………………………………………………...</w:t>
            </w:r>
          </w:p>
        </w:tc>
        <w:tc>
          <w:tcPr>
            <w:tcW w:w="504" w:type="dxa"/>
            <w:vAlign w:val="bottom"/>
          </w:tcPr>
          <w:p w14:paraId="78B277BD" w14:textId="77777777" w:rsidR="00D1575B" w:rsidRPr="00087C11" w:rsidRDefault="00D1575B" w:rsidP="00870600">
            <w:pPr>
              <w:spacing w:line="360" w:lineRule="auto"/>
              <w:contextualSpacing/>
              <w:jc w:val="right"/>
              <w:rPr>
                <w:sz w:val="24"/>
                <w:szCs w:val="24"/>
              </w:rPr>
            </w:pPr>
            <w:r>
              <w:rPr>
                <w:sz w:val="24"/>
                <w:szCs w:val="24"/>
              </w:rPr>
              <w:t>18</w:t>
            </w:r>
          </w:p>
        </w:tc>
      </w:tr>
      <w:tr w:rsidR="00D1575B" w:rsidRPr="00087C11" w14:paraId="74DB9233" w14:textId="77777777" w:rsidTr="00ED35B9">
        <w:tc>
          <w:tcPr>
            <w:tcW w:w="9067" w:type="dxa"/>
          </w:tcPr>
          <w:p w14:paraId="3C5F904D" w14:textId="4F9EA12B" w:rsidR="00D1575B" w:rsidRPr="00087C11" w:rsidRDefault="00D1575B" w:rsidP="00DE0AAA">
            <w:pPr>
              <w:spacing w:line="360" w:lineRule="auto"/>
              <w:ind w:left="741" w:hanging="741"/>
              <w:contextualSpacing/>
              <w:jc w:val="left"/>
              <w:rPr>
                <w:sz w:val="24"/>
                <w:szCs w:val="24"/>
              </w:rPr>
            </w:pPr>
            <w:r>
              <w:rPr>
                <w:sz w:val="24"/>
                <w:szCs w:val="24"/>
              </w:rPr>
              <w:t xml:space="preserve">    </w:t>
            </w:r>
            <w:r w:rsidRPr="00087C11">
              <w:rPr>
                <w:sz w:val="24"/>
                <w:szCs w:val="24"/>
              </w:rPr>
              <w:t>1.3.2</w:t>
            </w:r>
            <w:r>
              <w:rPr>
                <w:sz w:val="24"/>
                <w:szCs w:val="24"/>
              </w:rPr>
              <w:t> </w:t>
            </w:r>
            <w:r w:rsidRPr="0038747C">
              <w:rPr>
                <w:sz w:val="24"/>
                <w:szCs w:val="24"/>
              </w:rPr>
              <w:t xml:space="preserve">Определение оптимальных соотношений гидрогелей в </w:t>
            </w:r>
            <w:proofErr w:type="spellStart"/>
            <w:r w:rsidRPr="0038747C">
              <w:rPr>
                <w:sz w:val="24"/>
                <w:szCs w:val="24"/>
              </w:rPr>
              <w:t>интергелевых</w:t>
            </w:r>
            <w:proofErr w:type="spellEnd"/>
            <w:r w:rsidRPr="0038747C">
              <w:rPr>
                <w:sz w:val="24"/>
                <w:szCs w:val="24"/>
              </w:rPr>
              <w:t xml:space="preserve"> системах для сорбции неодима, рения и скандия</w:t>
            </w:r>
            <w:r w:rsidR="00DE0AAA">
              <w:rPr>
                <w:sz w:val="24"/>
                <w:szCs w:val="24"/>
              </w:rPr>
              <w:t>……………………………………………</w:t>
            </w:r>
          </w:p>
        </w:tc>
        <w:tc>
          <w:tcPr>
            <w:tcW w:w="504" w:type="dxa"/>
            <w:vAlign w:val="bottom"/>
          </w:tcPr>
          <w:p w14:paraId="392FABB8" w14:textId="77777777" w:rsidR="00D1575B" w:rsidRPr="00087C11" w:rsidRDefault="00D1575B" w:rsidP="00870600">
            <w:pPr>
              <w:spacing w:line="360" w:lineRule="auto"/>
              <w:contextualSpacing/>
              <w:jc w:val="right"/>
              <w:rPr>
                <w:sz w:val="24"/>
                <w:szCs w:val="24"/>
              </w:rPr>
            </w:pPr>
            <w:r>
              <w:rPr>
                <w:sz w:val="24"/>
                <w:szCs w:val="24"/>
              </w:rPr>
              <w:t>21</w:t>
            </w:r>
          </w:p>
        </w:tc>
      </w:tr>
      <w:tr w:rsidR="00D1575B" w:rsidRPr="00087C11" w14:paraId="41145C90" w14:textId="77777777" w:rsidTr="00ED35B9">
        <w:tc>
          <w:tcPr>
            <w:tcW w:w="9067" w:type="dxa"/>
          </w:tcPr>
          <w:p w14:paraId="48D468D7" w14:textId="282B15DD" w:rsidR="00D1575B" w:rsidRPr="00087C11" w:rsidRDefault="00D1575B" w:rsidP="00DE0AAA">
            <w:pPr>
              <w:spacing w:line="360" w:lineRule="auto"/>
              <w:ind w:left="174" w:hanging="174"/>
              <w:contextualSpacing/>
              <w:jc w:val="left"/>
              <w:rPr>
                <w:sz w:val="24"/>
                <w:szCs w:val="24"/>
              </w:rPr>
            </w:pPr>
            <w:r>
              <w:rPr>
                <w:sz w:val="24"/>
                <w:szCs w:val="24"/>
              </w:rPr>
              <w:t>2 </w:t>
            </w:r>
            <w:r w:rsidRPr="0038747C">
              <w:rPr>
                <w:sz w:val="24"/>
                <w:szCs w:val="24"/>
                <w:lang w:val="en-US"/>
              </w:rPr>
              <w:t>C</w:t>
            </w:r>
            <w:proofErr w:type="spellStart"/>
            <w:r w:rsidRPr="0038747C">
              <w:rPr>
                <w:sz w:val="24"/>
                <w:szCs w:val="24"/>
              </w:rPr>
              <w:t>оздание</w:t>
            </w:r>
            <w:proofErr w:type="spellEnd"/>
            <w:r w:rsidRPr="0038747C">
              <w:rPr>
                <w:sz w:val="24"/>
                <w:szCs w:val="24"/>
              </w:rPr>
              <w:t xml:space="preserve"> </w:t>
            </w:r>
            <w:proofErr w:type="spellStart"/>
            <w:r w:rsidRPr="0038747C">
              <w:rPr>
                <w:sz w:val="24"/>
                <w:szCs w:val="24"/>
              </w:rPr>
              <w:t>интергелевых</w:t>
            </w:r>
            <w:proofErr w:type="spellEnd"/>
            <w:r w:rsidRPr="0038747C">
              <w:rPr>
                <w:sz w:val="24"/>
                <w:szCs w:val="24"/>
              </w:rPr>
              <w:t xml:space="preserve"> систем на основе взаимопроникающих полимерных сеток для селективного извлечения ионов неодима, рения и скандия</w:t>
            </w:r>
            <w:r w:rsidR="00DE0AAA">
              <w:rPr>
                <w:sz w:val="24"/>
                <w:szCs w:val="24"/>
              </w:rPr>
              <w:t>…………………</w:t>
            </w:r>
            <w:proofErr w:type="gramStart"/>
            <w:r w:rsidR="00DE0AAA">
              <w:rPr>
                <w:sz w:val="24"/>
                <w:szCs w:val="24"/>
              </w:rPr>
              <w:t>…….</w:t>
            </w:r>
            <w:proofErr w:type="gramEnd"/>
            <w:r w:rsidR="00DE0AAA">
              <w:rPr>
                <w:sz w:val="24"/>
                <w:szCs w:val="24"/>
              </w:rPr>
              <w:t>.</w:t>
            </w:r>
          </w:p>
        </w:tc>
        <w:tc>
          <w:tcPr>
            <w:tcW w:w="504" w:type="dxa"/>
            <w:vAlign w:val="bottom"/>
          </w:tcPr>
          <w:p w14:paraId="17C6CF88" w14:textId="77777777" w:rsidR="00D1575B" w:rsidRPr="00087C11" w:rsidRDefault="00D1575B" w:rsidP="00870600">
            <w:pPr>
              <w:spacing w:line="360" w:lineRule="auto"/>
              <w:contextualSpacing/>
              <w:jc w:val="right"/>
              <w:rPr>
                <w:sz w:val="24"/>
                <w:szCs w:val="24"/>
              </w:rPr>
            </w:pPr>
            <w:r>
              <w:rPr>
                <w:sz w:val="24"/>
                <w:szCs w:val="24"/>
              </w:rPr>
              <w:t>22</w:t>
            </w:r>
          </w:p>
        </w:tc>
      </w:tr>
      <w:tr w:rsidR="00D1575B" w:rsidRPr="00087C11" w14:paraId="2D771E0D" w14:textId="77777777" w:rsidTr="00ED35B9">
        <w:tc>
          <w:tcPr>
            <w:tcW w:w="9067" w:type="dxa"/>
          </w:tcPr>
          <w:p w14:paraId="575B0124" w14:textId="6FB3EEC9" w:rsidR="00D1575B" w:rsidRPr="00087C11" w:rsidRDefault="00D1575B" w:rsidP="00DE0AAA">
            <w:pPr>
              <w:spacing w:line="360" w:lineRule="auto"/>
              <w:ind w:left="457" w:hanging="457"/>
              <w:contextualSpacing/>
              <w:jc w:val="left"/>
              <w:rPr>
                <w:sz w:val="24"/>
                <w:szCs w:val="24"/>
              </w:rPr>
            </w:pPr>
            <w:r>
              <w:rPr>
                <w:sz w:val="24"/>
                <w:szCs w:val="24"/>
              </w:rPr>
              <w:t xml:space="preserve">  2.1 </w:t>
            </w:r>
            <w:r w:rsidRPr="0038747C">
              <w:rPr>
                <w:sz w:val="24"/>
                <w:szCs w:val="24"/>
              </w:rPr>
              <w:t>Синтез взаимопроникающих полимерных сеток с требуемыми свойствами</w:t>
            </w:r>
            <w:r>
              <w:rPr>
                <w:sz w:val="24"/>
                <w:szCs w:val="24"/>
              </w:rPr>
              <w:t>….......</w:t>
            </w:r>
          </w:p>
        </w:tc>
        <w:tc>
          <w:tcPr>
            <w:tcW w:w="504" w:type="dxa"/>
            <w:vAlign w:val="bottom"/>
          </w:tcPr>
          <w:p w14:paraId="5947AAFA" w14:textId="77777777" w:rsidR="00D1575B" w:rsidRPr="00087C11" w:rsidRDefault="00D1575B" w:rsidP="00870600">
            <w:pPr>
              <w:spacing w:line="360" w:lineRule="auto"/>
              <w:contextualSpacing/>
              <w:jc w:val="right"/>
              <w:rPr>
                <w:sz w:val="24"/>
                <w:szCs w:val="24"/>
              </w:rPr>
            </w:pPr>
            <w:r>
              <w:rPr>
                <w:sz w:val="24"/>
                <w:szCs w:val="24"/>
              </w:rPr>
              <w:t>23</w:t>
            </w:r>
          </w:p>
        </w:tc>
      </w:tr>
      <w:tr w:rsidR="00D1575B" w:rsidRPr="00087C11" w14:paraId="182C69C3" w14:textId="77777777" w:rsidTr="00ED35B9">
        <w:tc>
          <w:tcPr>
            <w:tcW w:w="9067" w:type="dxa"/>
          </w:tcPr>
          <w:p w14:paraId="23FED7F3" w14:textId="79519BBA" w:rsidR="00D1575B" w:rsidRPr="00087C11" w:rsidRDefault="00D1575B" w:rsidP="00DE0AAA">
            <w:pPr>
              <w:spacing w:line="360" w:lineRule="auto"/>
              <w:ind w:left="457" w:hanging="457"/>
              <w:contextualSpacing/>
              <w:jc w:val="left"/>
              <w:rPr>
                <w:sz w:val="24"/>
                <w:szCs w:val="24"/>
              </w:rPr>
            </w:pPr>
            <w:r>
              <w:rPr>
                <w:sz w:val="24"/>
                <w:szCs w:val="24"/>
              </w:rPr>
              <w:t xml:space="preserve">  2.2 </w:t>
            </w:r>
            <w:r w:rsidRPr="0038747C">
              <w:rPr>
                <w:sz w:val="24"/>
                <w:szCs w:val="24"/>
              </w:rPr>
              <w:t>Изучение сорбционных свойств взаимопроникающих полимерных сеток по отношению к ионам неодима, рения и скандия</w:t>
            </w:r>
            <w:r w:rsidR="00DE0AAA">
              <w:rPr>
                <w:sz w:val="24"/>
                <w:szCs w:val="24"/>
              </w:rPr>
              <w:t>………………………………………</w:t>
            </w:r>
          </w:p>
        </w:tc>
        <w:tc>
          <w:tcPr>
            <w:tcW w:w="504" w:type="dxa"/>
            <w:vAlign w:val="bottom"/>
          </w:tcPr>
          <w:p w14:paraId="02AF3FBA" w14:textId="77777777" w:rsidR="00D1575B" w:rsidRPr="00087C11" w:rsidRDefault="00D1575B" w:rsidP="00870600">
            <w:pPr>
              <w:spacing w:line="360" w:lineRule="auto"/>
              <w:contextualSpacing/>
              <w:jc w:val="right"/>
              <w:rPr>
                <w:sz w:val="24"/>
                <w:szCs w:val="24"/>
              </w:rPr>
            </w:pPr>
            <w:r>
              <w:rPr>
                <w:sz w:val="24"/>
                <w:szCs w:val="24"/>
              </w:rPr>
              <w:t>24</w:t>
            </w:r>
          </w:p>
        </w:tc>
      </w:tr>
      <w:tr w:rsidR="00D1575B" w:rsidRPr="00087C11" w14:paraId="2706866A" w14:textId="77777777" w:rsidTr="00ED35B9">
        <w:tc>
          <w:tcPr>
            <w:tcW w:w="9067" w:type="dxa"/>
          </w:tcPr>
          <w:p w14:paraId="4DBC593B" w14:textId="2EC8DF35" w:rsidR="00D1575B" w:rsidRPr="00087C11" w:rsidRDefault="00D1575B" w:rsidP="00DE0AAA">
            <w:pPr>
              <w:spacing w:line="360" w:lineRule="auto"/>
              <w:ind w:left="457" w:hanging="457"/>
              <w:contextualSpacing/>
              <w:jc w:val="left"/>
              <w:rPr>
                <w:noProof/>
                <w:sz w:val="24"/>
                <w:szCs w:val="24"/>
              </w:rPr>
            </w:pPr>
            <w:r>
              <w:rPr>
                <w:sz w:val="24"/>
                <w:szCs w:val="24"/>
              </w:rPr>
              <w:t xml:space="preserve">  2.3 </w:t>
            </w:r>
            <w:r w:rsidRPr="0038747C">
              <w:rPr>
                <w:sz w:val="24"/>
                <w:szCs w:val="24"/>
              </w:rPr>
              <w:t xml:space="preserve">Создание </w:t>
            </w:r>
            <w:proofErr w:type="spellStart"/>
            <w:r w:rsidRPr="0038747C">
              <w:rPr>
                <w:sz w:val="24"/>
                <w:szCs w:val="24"/>
              </w:rPr>
              <w:t>интергелевых</w:t>
            </w:r>
            <w:proofErr w:type="spellEnd"/>
            <w:r w:rsidRPr="0038747C">
              <w:rPr>
                <w:sz w:val="24"/>
                <w:szCs w:val="24"/>
              </w:rPr>
              <w:t xml:space="preserve"> систем на основе полученных взаимопроникающих полимерных сеток для селективного извлечения ионов неодима, рения и скандия. Определение оптимальных условий извлечения ионов неодима, рения и скандия</w:t>
            </w:r>
            <w:r w:rsidR="00DE0AAA">
              <w:rPr>
                <w:sz w:val="24"/>
                <w:szCs w:val="24"/>
              </w:rPr>
              <w:t>.</w:t>
            </w:r>
          </w:p>
        </w:tc>
        <w:tc>
          <w:tcPr>
            <w:tcW w:w="504" w:type="dxa"/>
            <w:vAlign w:val="bottom"/>
          </w:tcPr>
          <w:p w14:paraId="4DB800E1" w14:textId="77777777" w:rsidR="00D1575B" w:rsidRPr="00087C11" w:rsidRDefault="00D1575B" w:rsidP="00870600">
            <w:pPr>
              <w:spacing w:line="360" w:lineRule="auto"/>
              <w:contextualSpacing/>
              <w:jc w:val="right"/>
              <w:rPr>
                <w:sz w:val="24"/>
                <w:szCs w:val="24"/>
              </w:rPr>
            </w:pPr>
            <w:r>
              <w:rPr>
                <w:sz w:val="24"/>
                <w:szCs w:val="24"/>
              </w:rPr>
              <w:t>25</w:t>
            </w:r>
          </w:p>
        </w:tc>
      </w:tr>
      <w:tr w:rsidR="00D95E09" w:rsidRPr="00087C11" w14:paraId="22265A8C" w14:textId="77777777" w:rsidTr="00ED35B9">
        <w:tc>
          <w:tcPr>
            <w:tcW w:w="9067" w:type="dxa"/>
          </w:tcPr>
          <w:p w14:paraId="25E77C5F" w14:textId="4B0AB060" w:rsidR="00D95E09" w:rsidRPr="00087C11" w:rsidRDefault="00D95E09" w:rsidP="00DE0AAA">
            <w:pPr>
              <w:spacing w:line="360" w:lineRule="auto"/>
              <w:ind w:left="174" w:hanging="174"/>
              <w:contextualSpacing/>
              <w:jc w:val="left"/>
              <w:rPr>
                <w:sz w:val="24"/>
                <w:szCs w:val="24"/>
              </w:rPr>
            </w:pPr>
            <w:r>
              <w:rPr>
                <w:sz w:val="24"/>
                <w:szCs w:val="24"/>
              </w:rPr>
              <w:t>3 </w:t>
            </w:r>
            <w:r w:rsidRPr="0038747C">
              <w:rPr>
                <w:sz w:val="24"/>
                <w:szCs w:val="24"/>
              </w:rPr>
              <w:t>Создание высокоселективных структур на основе полимеров с молекулярными отпечатками для селективного извлечения ионов неодима, рения и скандия</w:t>
            </w:r>
            <w:r w:rsidR="00DE0AAA">
              <w:rPr>
                <w:sz w:val="24"/>
                <w:szCs w:val="24"/>
              </w:rPr>
              <w:t>………...</w:t>
            </w:r>
          </w:p>
        </w:tc>
        <w:tc>
          <w:tcPr>
            <w:tcW w:w="504" w:type="dxa"/>
            <w:vAlign w:val="bottom"/>
          </w:tcPr>
          <w:p w14:paraId="3C9B0547" w14:textId="77777777" w:rsidR="00D95E09" w:rsidRPr="00087C11" w:rsidRDefault="00D95E09" w:rsidP="00870600">
            <w:pPr>
              <w:spacing w:line="360" w:lineRule="auto"/>
              <w:contextualSpacing/>
              <w:jc w:val="right"/>
              <w:rPr>
                <w:sz w:val="24"/>
                <w:szCs w:val="24"/>
              </w:rPr>
            </w:pPr>
            <w:r>
              <w:rPr>
                <w:sz w:val="24"/>
                <w:szCs w:val="24"/>
              </w:rPr>
              <w:t>27</w:t>
            </w:r>
          </w:p>
        </w:tc>
      </w:tr>
      <w:tr w:rsidR="00D95E09" w:rsidRPr="00087C11" w14:paraId="5E6372A0" w14:textId="77777777" w:rsidTr="00ED35B9">
        <w:tc>
          <w:tcPr>
            <w:tcW w:w="9067" w:type="dxa"/>
          </w:tcPr>
          <w:p w14:paraId="408FA8AF" w14:textId="4883855A" w:rsidR="00D95E09" w:rsidRPr="00087C11" w:rsidRDefault="00D95E09" w:rsidP="00D95E09">
            <w:pPr>
              <w:spacing w:line="360" w:lineRule="auto"/>
              <w:contextualSpacing/>
              <w:jc w:val="left"/>
              <w:rPr>
                <w:noProof/>
                <w:sz w:val="24"/>
                <w:szCs w:val="24"/>
              </w:rPr>
            </w:pPr>
            <w:r>
              <w:rPr>
                <w:sz w:val="24"/>
                <w:szCs w:val="24"/>
              </w:rPr>
              <w:t xml:space="preserve">  3.1 </w:t>
            </w:r>
            <w:r w:rsidRPr="0038747C">
              <w:rPr>
                <w:sz w:val="24"/>
                <w:szCs w:val="24"/>
              </w:rPr>
              <w:t>Синтез полимеров с молекулярными отпечатками с требуемыми свойствами</w:t>
            </w:r>
            <w:r>
              <w:rPr>
                <w:sz w:val="24"/>
                <w:szCs w:val="24"/>
              </w:rPr>
              <w:t>……</w:t>
            </w:r>
          </w:p>
        </w:tc>
        <w:tc>
          <w:tcPr>
            <w:tcW w:w="504" w:type="dxa"/>
            <w:vAlign w:val="bottom"/>
          </w:tcPr>
          <w:p w14:paraId="62472501" w14:textId="77777777" w:rsidR="00D95E09" w:rsidRPr="00087C11" w:rsidRDefault="00D95E09" w:rsidP="00870600">
            <w:pPr>
              <w:spacing w:line="360" w:lineRule="auto"/>
              <w:contextualSpacing/>
              <w:jc w:val="right"/>
              <w:rPr>
                <w:sz w:val="24"/>
                <w:szCs w:val="24"/>
              </w:rPr>
            </w:pPr>
            <w:r>
              <w:rPr>
                <w:sz w:val="24"/>
                <w:szCs w:val="24"/>
              </w:rPr>
              <w:t>29</w:t>
            </w:r>
          </w:p>
        </w:tc>
      </w:tr>
      <w:tr w:rsidR="00D95E09" w:rsidRPr="00087C11" w14:paraId="507FA229" w14:textId="77777777" w:rsidTr="00ED35B9">
        <w:tc>
          <w:tcPr>
            <w:tcW w:w="9067" w:type="dxa"/>
          </w:tcPr>
          <w:p w14:paraId="0581AEA1" w14:textId="3CA28B43" w:rsidR="00D95E09" w:rsidRPr="00087C11" w:rsidRDefault="00D95E09" w:rsidP="00DE0AAA">
            <w:pPr>
              <w:spacing w:line="360" w:lineRule="auto"/>
              <w:ind w:left="457" w:hanging="457"/>
              <w:contextualSpacing/>
              <w:jc w:val="left"/>
              <w:rPr>
                <w:noProof/>
                <w:sz w:val="24"/>
                <w:szCs w:val="24"/>
              </w:rPr>
            </w:pPr>
            <w:r>
              <w:rPr>
                <w:sz w:val="24"/>
                <w:szCs w:val="24"/>
              </w:rPr>
              <w:t xml:space="preserve">  3.2 </w:t>
            </w:r>
            <w:r w:rsidRPr="0038747C">
              <w:rPr>
                <w:sz w:val="24"/>
                <w:szCs w:val="24"/>
              </w:rPr>
              <w:t>Изучение сорбционных свойств полимеров с молекулярными отпечатками по отношению к ионам неодима, рения и скандия</w:t>
            </w:r>
            <w:r w:rsidR="00DE0AAA">
              <w:rPr>
                <w:sz w:val="24"/>
                <w:szCs w:val="24"/>
              </w:rPr>
              <w:t>………………………………………</w:t>
            </w:r>
          </w:p>
        </w:tc>
        <w:tc>
          <w:tcPr>
            <w:tcW w:w="504" w:type="dxa"/>
            <w:vAlign w:val="bottom"/>
          </w:tcPr>
          <w:p w14:paraId="5B150578" w14:textId="77777777" w:rsidR="00D95E09" w:rsidRPr="00087C11" w:rsidRDefault="00D95E09" w:rsidP="00870600">
            <w:pPr>
              <w:spacing w:line="360" w:lineRule="auto"/>
              <w:contextualSpacing/>
              <w:jc w:val="right"/>
              <w:rPr>
                <w:sz w:val="24"/>
                <w:szCs w:val="24"/>
              </w:rPr>
            </w:pPr>
            <w:r>
              <w:rPr>
                <w:sz w:val="24"/>
                <w:szCs w:val="24"/>
              </w:rPr>
              <w:t>31</w:t>
            </w:r>
          </w:p>
        </w:tc>
      </w:tr>
      <w:tr w:rsidR="00D95E09" w:rsidRPr="00087C11" w14:paraId="2811E44A" w14:textId="77777777" w:rsidTr="00ED35B9">
        <w:tc>
          <w:tcPr>
            <w:tcW w:w="9067" w:type="dxa"/>
          </w:tcPr>
          <w:p w14:paraId="12119943" w14:textId="46DD5059" w:rsidR="00D95E09" w:rsidRPr="00087C11" w:rsidRDefault="00D95E09" w:rsidP="00DE0AAA">
            <w:pPr>
              <w:spacing w:line="360" w:lineRule="auto"/>
              <w:ind w:left="457" w:hanging="457"/>
              <w:contextualSpacing/>
              <w:jc w:val="left"/>
              <w:rPr>
                <w:noProof/>
                <w:sz w:val="24"/>
                <w:szCs w:val="24"/>
              </w:rPr>
            </w:pPr>
            <w:r>
              <w:rPr>
                <w:sz w:val="24"/>
                <w:szCs w:val="24"/>
              </w:rPr>
              <w:lastRenderedPageBreak/>
              <w:t xml:space="preserve">  3.3 </w:t>
            </w:r>
            <w:r w:rsidRPr="0038747C">
              <w:rPr>
                <w:sz w:val="24"/>
                <w:szCs w:val="24"/>
              </w:rPr>
              <w:t>Создание высокоселективных структур на основе полученных полимеров с молекулярными отпечатками для селективного извлечения ионов неодима, рения и скандия. Определение оптимальных условий селективного извлечения ионов неодима, рения и скандия</w:t>
            </w:r>
            <w:r w:rsidR="00DE0AAA">
              <w:rPr>
                <w:sz w:val="24"/>
                <w:szCs w:val="24"/>
              </w:rPr>
              <w:t>……………………………………………………………...</w:t>
            </w:r>
          </w:p>
        </w:tc>
        <w:tc>
          <w:tcPr>
            <w:tcW w:w="504" w:type="dxa"/>
            <w:vAlign w:val="bottom"/>
          </w:tcPr>
          <w:p w14:paraId="48315836" w14:textId="77777777" w:rsidR="00D95E09" w:rsidRPr="00087C11" w:rsidRDefault="00D95E09" w:rsidP="00870600">
            <w:pPr>
              <w:spacing w:line="360" w:lineRule="auto"/>
              <w:contextualSpacing/>
              <w:jc w:val="right"/>
              <w:rPr>
                <w:sz w:val="24"/>
                <w:szCs w:val="24"/>
              </w:rPr>
            </w:pPr>
            <w:r>
              <w:rPr>
                <w:sz w:val="24"/>
                <w:szCs w:val="24"/>
              </w:rPr>
              <w:t>32</w:t>
            </w:r>
          </w:p>
        </w:tc>
      </w:tr>
      <w:tr w:rsidR="00D95E09" w:rsidRPr="00087C11" w14:paraId="23A7EDC2" w14:textId="77777777" w:rsidTr="00ED35B9">
        <w:tc>
          <w:tcPr>
            <w:tcW w:w="9067" w:type="dxa"/>
          </w:tcPr>
          <w:p w14:paraId="4390B048" w14:textId="42B63716" w:rsidR="00D95E09" w:rsidRPr="0038747C" w:rsidRDefault="00D95E09" w:rsidP="00DE0AAA">
            <w:pPr>
              <w:spacing w:line="360" w:lineRule="auto"/>
              <w:ind w:left="174" w:hanging="174"/>
              <w:contextualSpacing/>
              <w:jc w:val="left"/>
              <w:rPr>
                <w:sz w:val="24"/>
                <w:szCs w:val="24"/>
              </w:rPr>
            </w:pPr>
            <w:r>
              <w:rPr>
                <w:sz w:val="24"/>
                <w:szCs w:val="24"/>
              </w:rPr>
              <w:t>4 </w:t>
            </w:r>
            <w:r>
              <w:rPr>
                <w:sz w:val="24"/>
                <w:szCs w:val="24"/>
                <w:lang w:val="kk-KZ"/>
              </w:rPr>
              <w:t>Разработка узлов и элементов лабораторной установки и технологической схемы для селективного извлечения ионов неодима, рения и скандия. проведение лабораторных и опытно-промышленных испытаний по селективному извлечению ионов неодима, рения и скандия.........................................................................................</w:t>
            </w:r>
          </w:p>
        </w:tc>
        <w:tc>
          <w:tcPr>
            <w:tcW w:w="504" w:type="dxa"/>
            <w:vAlign w:val="bottom"/>
          </w:tcPr>
          <w:p w14:paraId="20C794E6" w14:textId="77777777" w:rsidR="00D95E09" w:rsidRPr="00087C11" w:rsidRDefault="00D95E09" w:rsidP="00870600">
            <w:pPr>
              <w:spacing w:line="360" w:lineRule="auto"/>
              <w:contextualSpacing/>
              <w:jc w:val="right"/>
              <w:rPr>
                <w:sz w:val="24"/>
                <w:szCs w:val="24"/>
              </w:rPr>
            </w:pPr>
            <w:r>
              <w:rPr>
                <w:sz w:val="24"/>
                <w:szCs w:val="24"/>
              </w:rPr>
              <w:t>33</w:t>
            </w:r>
          </w:p>
        </w:tc>
      </w:tr>
      <w:tr w:rsidR="00D95E09" w:rsidRPr="00087C11" w14:paraId="01EC5F09" w14:textId="77777777" w:rsidTr="00ED35B9">
        <w:tc>
          <w:tcPr>
            <w:tcW w:w="9067" w:type="dxa"/>
          </w:tcPr>
          <w:p w14:paraId="7C731A03" w14:textId="18A816BA" w:rsidR="00D95E09" w:rsidRPr="0038747C" w:rsidRDefault="00D95E09" w:rsidP="00DE0AAA">
            <w:pPr>
              <w:spacing w:line="360" w:lineRule="auto"/>
              <w:ind w:left="457" w:hanging="457"/>
              <w:contextualSpacing/>
              <w:jc w:val="left"/>
              <w:rPr>
                <w:sz w:val="24"/>
                <w:szCs w:val="24"/>
              </w:rPr>
            </w:pPr>
            <w:r>
              <w:rPr>
                <w:sz w:val="24"/>
                <w:szCs w:val="24"/>
              </w:rPr>
              <w:t xml:space="preserve">  4.1 </w:t>
            </w:r>
            <w:r>
              <w:rPr>
                <w:sz w:val="24"/>
                <w:szCs w:val="24"/>
                <w:lang w:val="kk-KZ"/>
              </w:rPr>
              <w:t>Разработка технических требований к узлам и элементам установки, предназначенной для селективного извлечения ионов неодима, рения и скандия</w:t>
            </w:r>
            <w:r w:rsidR="00DE0AAA">
              <w:rPr>
                <w:sz w:val="24"/>
                <w:szCs w:val="24"/>
                <w:lang w:val="kk-KZ"/>
              </w:rPr>
              <w:t>...</w:t>
            </w:r>
          </w:p>
        </w:tc>
        <w:tc>
          <w:tcPr>
            <w:tcW w:w="504" w:type="dxa"/>
            <w:vAlign w:val="bottom"/>
          </w:tcPr>
          <w:p w14:paraId="66B9D34F" w14:textId="77777777" w:rsidR="00D95E09" w:rsidRPr="00087C11" w:rsidRDefault="00D95E09" w:rsidP="00870600">
            <w:pPr>
              <w:spacing w:line="360" w:lineRule="auto"/>
              <w:contextualSpacing/>
              <w:jc w:val="right"/>
              <w:rPr>
                <w:sz w:val="24"/>
                <w:szCs w:val="24"/>
              </w:rPr>
            </w:pPr>
            <w:r>
              <w:rPr>
                <w:sz w:val="24"/>
                <w:szCs w:val="24"/>
              </w:rPr>
              <w:t>33</w:t>
            </w:r>
          </w:p>
        </w:tc>
      </w:tr>
      <w:tr w:rsidR="00D95E09" w:rsidRPr="00087C11" w14:paraId="0A06E590" w14:textId="77777777" w:rsidTr="00ED35B9">
        <w:tc>
          <w:tcPr>
            <w:tcW w:w="9067" w:type="dxa"/>
          </w:tcPr>
          <w:p w14:paraId="6A7D874B" w14:textId="5E525C34" w:rsidR="00D95E09" w:rsidRPr="0038747C" w:rsidRDefault="00D95E09" w:rsidP="00DE0AAA">
            <w:pPr>
              <w:spacing w:line="360" w:lineRule="auto"/>
              <w:ind w:left="457" w:hanging="457"/>
              <w:contextualSpacing/>
              <w:jc w:val="left"/>
              <w:rPr>
                <w:sz w:val="24"/>
                <w:szCs w:val="24"/>
              </w:rPr>
            </w:pPr>
            <w:r>
              <w:rPr>
                <w:sz w:val="24"/>
                <w:szCs w:val="24"/>
              </w:rPr>
              <w:t xml:space="preserve">  4.2 </w:t>
            </w:r>
            <w:r>
              <w:rPr>
                <w:sz w:val="24"/>
                <w:szCs w:val="24"/>
                <w:lang w:val="kk-KZ"/>
              </w:rPr>
              <w:t>Разработка лабораторного образца установки</w:t>
            </w:r>
            <w:r w:rsidR="006F6714" w:rsidRPr="006F6714">
              <w:rPr>
                <w:sz w:val="24"/>
                <w:szCs w:val="24"/>
              </w:rPr>
              <w:t xml:space="preserve"> </w:t>
            </w:r>
            <w:r>
              <w:rPr>
                <w:sz w:val="24"/>
                <w:szCs w:val="24"/>
                <w:lang w:val="kk-KZ"/>
              </w:rPr>
              <w:t>для селективного извлечения ионов</w:t>
            </w:r>
            <w:r w:rsidR="00DE0AAA">
              <w:rPr>
                <w:sz w:val="24"/>
                <w:szCs w:val="24"/>
                <w:lang w:val="kk-KZ"/>
              </w:rPr>
              <w:t xml:space="preserve"> </w:t>
            </w:r>
            <w:r>
              <w:rPr>
                <w:sz w:val="24"/>
                <w:szCs w:val="24"/>
                <w:lang w:val="kk-KZ"/>
              </w:rPr>
              <w:t>неодима, рения и скандия...............................................................................................</w:t>
            </w:r>
          </w:p>
        </w:tc>
        <w:tc>
          <w:tcPr>
            <w:tcW w:w="504" w:type="dxa"/>
            <w:vAlign w:val="bottom"/>
          </w:tcPr>
          <w:p w14:paraId="6CBC2C93" w14:textId="77777777" w:rsidR="00D95E09" w:rsidRPr="00087C11" w:rsidRDefault="00D95E09" w:rsidP="00870600">
            <w:pPr>
              <w:spacing w:line="360" w:lineRule="auto"/>
              <w:contextualSpacing/>
              <w:jc w:val="right"/>
              <w:rPr>
                <w:sz w:val="24"/>
                <w:szCs w:val="24"/>
              </w:rPr>
            </w:pPr>
            <w:r>
              <w:rPr>
                <w:sz w:val="24"/>
                <w:szCs w:val="24"/>
              </w:rPr>
              <w:t>33</w:t>
            </w:r>
          </w:p>
        </w:tc>
      </w:tr>
      <w:tr w:rsidR="00D95E09" w:rsidRPr="00087C11" w14:paraId="1008E2AF" w14:textId="77777777" w:rsidTr="00ED35B9">
        <w:tc>
          <w:tcPr>
            <w:tcW w:w="9067" w:type="dxa"/>
          </w:tcPr>
          <w:p w14:paraId="5E5EB228" w14:textId="70E79193" w:rsidR="00D95E09" w:rsidRPr="0038747C" w:rsidRDefault="00D95E09" w:rsidP="00DE0AAA">
            <w:pPr>
              <w:spacing w:line="360" w:lineRule="auto"/>
              <w:ind w:left="457" w:hanging="457"/>
              <w:contextualSpacing/>
              <w:jc w:val="left"/>
              <w:rPr>
                <w:sz w:val="24"/>
                <w:szCs w:val="24"/>
              </w:rPr>
            </w:pPr>
            <w:r>
              <w:rPr>
                <w:sz w:val="24"/>
                <w:szCs w:val="24"/>
              </w:rPr>
              <w:t xml:space="preserve">  4.3 </w:t>
            </w:r>
            <w:r>
              <w:rPr>
                <w:sz w:val="24"/>
                <w:szCs w:val="24"/>
                <w:lang w:val="kk-KZ"/>
              </w:rPr>
              <w:t>Разработка технологической схемы селективного извлечения ионов неодима, рения и скандия...............................................................................................................</w:t>
            </w:r>
            <w:r w:rsidR="00DE0AAA">
              <w:rPr>
                <w:sz w:val="24"/>
                <w:szCs w:val="24"/>
                <w:lang w:val="kk-KZ"/>
              </w:rPr>
              <w:t>.</w:t>
            </w:r>
          </w:p>
        </w:tc>
        <w:tc>
          <w:tcPr>
            <w:tcW w:w="504" w:type="dxa"/>
            <w:vAlign w:val="bottom"/>
          </w:tcPr>
          <w:p w14:paraId="71E59819" w14:textId="77777777" w:rsidR="00D95E09" w:rsidRPr="00087C11" w:rsidRDefault="00D95E09" w:rsidP="00870600">
            <w:pPr>
              <w:spacing w:line="360" w:lineRule="auto"/>
              <w:contextualSpacing/>
              <w:jc w:val="right"/>
              <w:rPr>
                <w:sz w:val="24"/>
                <w:szCs w:val="24"/>
              </w:rPr>
            </w:pPr>
            <w:r>
              <w:rPr>
                <w:sz w:val="24"/>
                <w:szCs w:val="24"/>
              </w:rPr>
              <w:t>36</w:t>
            </w:r>
          </w:p>
        </w:tc>
      </w:tr>
      <w:tr w:rsidR="00D95E09" w:rsidRPr="00087C11" w14:paraId="19FD35D4" w14:textId="77777777" w:rsidTr="00ED35B9">
        <w:tc>
          <w:tcPr>
            <w:tcW w:w="9067" w:type="dxa"/>
          </w:tcPr>
          <w:p w14:paraId="0242DA43" w14:textId="5FBE20A2" w:rsidR="00D95E09" w:rsidRPr="00D95E09" w:rsidRDefault="00D95E09" w:rsidP="00DE0AAA">
            <w:pPr>
              <w:spacing w:line="360" w:lineRule="auto"/>
              <w:ind w:left="741" w:hanging="741"/>
              <w:contextualSpacing/>
              <w:jc w:val="left"/>
              <w:rPr>
                <w:sz w:val="24"/>
                <w:szCs w:val="24"/>
                <w:lang w:val="kk-KZ"/>
              </w:rPr>
            </w:pPr>
            <w:r>
              <w:rPr>
                <w:sz w:val="24"/>
                <w:szCs w:val="24"/>
              </w:rPr>
              <w:t xml:space="preserve">    4.3.1 </w:t>
            </w:r>
            <w:r>
              <w:rPr>
                <w:sz w:val="24"/>
                <w:szCs w:val="24"/>
                <w:lang w:val="kk-KZ"/>
              </w:rPr>
              <w:t>Разработка технологической схемы с применением интергелевых систем...........................................................................................................................</w:t>
            </w:r>
          </w:p>
        </w:tc>
        <w:tc>
          <w:tcPr>
            <w:tcW w:w="504" w:type="dxa"/>
            <w:vAlign w:val="bottom"/>
          </w:tcPr>
          <w:p w14:paraId="59BBF044" w14:textId="77777777" w:rsidR="00D95E09" w:rsidRPr="00087C11" w:rsidRDefault="00D95E09" w:rsidP="00870600">
            <w:pPr>
              <w:spacing w:line="360" w:lineRule="auto"/>
              <w:contextualSpacing/>
              <w:jc w:val="right"/>
              <w:rPr>
                <w:sz w:val="24"/>
                <w:szCs w:val="24"/>
              </w:rPr>
            </w:pPr>
            <w:r>
              <w:rPr>
                <w:sz w:val="24"/>
                <w:szCs w:val="24"/>
              </w:rPr>
              <w:t>36</w:t>
            </w:r>
          </w:p>
        </w:tc>
      </w:tr>
      <w:tr w:rsidR="00D95E09" w:rsidRPr="00087C11" w14:paraId="2C6E352F" w14:textId="77777777" w:rsidTr="00ED35B9">
        <w:tc>
          <w:tcPr>
            <w:tcW w:w="9067" w:type="dxa"/>
          </w:tcPr>
          <w:p w14:paraId="76B38C31" w14:textId="7DED2219" w:rsidR="00D95E09" w:rsidRPr="0038747C" w:rsidRDefault="00D95E09" w:rsidP="00DE0AAA">
            <w:pPr>
              <w:spacing w:line="360" w:lineRule="auto"/>
              <w:ind w:left="741" w:hanging="741"/>
              <w:contextualSpacing/>
              <w:jc w:val="left"/>
              <w:rPr>
                <w:sz w:val="24"/>
                <w:szCs w:val="24"/>
              </w:rPr>
            </w:pPr>
            <w:r>
              <w:rPr>
                <w:sz w:val="24"/>
                <w:szCs w:val="24"/>
              </w:rPr>
              <w:t xml:space="preserve">    4.3.2 </w:t>
            </w:r>
            <w:r>
              <w:rPr>
                <w:sz w:val="24"/>
                <w:szCs w:val="24"/>
                <w:lang w:val="kk-KZ"/>
              </w:rPr>
              <w:t>Разработка технологической схемы с применением полимеров с молекулярными отпечатками...................................................................................</w:t>
            </w:r>
            <w:r w:rsidR="008A65FA">
              <w:rPr>
                <w:sz w:val="24"/>
                <w:szCs w:val="24"/>
                <w:lang w:val="kk-KZ"/>
              </w:rPr>
              <w:t>.</w:t>
            </w:r>
          </w:p>
        </w:tc>
        <w:tc>
          <w:tcPr>
            <w:tcW w:w="504" w:type="dxa"/>
            <w:vAlign w:val="bottom"/>
          </w:tcPr>
          <w:p w14:paraId="611637F9" w14:textId="77777777" w:rsidR="00D95E09" w:rsidRPr="00087C11" w:rsidRDefault="00D95E09" w:rsidP="00870600">
            <w:pPr>
              <w:spacing w:line="360" w:lineRule="auto"/>
              <w:contextualSpacing/>
              <w:jc w:val="right"/>
              <w:rPr>
                <w:sz w:val="24"/>
                <w:szCs w:val="24"/>
              </w:rPr>
            </w:pPr>
            <w:r>
              <w:rPr>
                <w:sz w:val="24"/>
                <w:szCs w:val="24"/>
              </w:rPr>
              <w:t>37</w:t>
            </w:r>
          </w:p>
        </w:tc>
      </w:tr>
      <w:tr w:rsidR="00D95E09" w:rsidRPr="00087C11" w14:paraId="23F4AFF9" w14:textId="77777777" w:rsidTr="00ED35B9">
        <w:tc>
          <w:tcPr>
            <w:tcW w:w="9067" w:type="dxa"/>
          </w:tcPr>
          <w:p w14:paraId="2BDCA25E" w14:textId="5F1FCDD8" w:rsidR="00D95E09" w:rsidRPr="0038747C" w:rsidRDefault="00D95E09" w:rsidP="008A65FA">
            <w:pPr>
              <w:spacing w:line="360" w:lineRule="auto"/>
              <w:ind w:left="457" w:hanging="457"/>
              <w:contextualSpacing/>
              <w:jc w:val="left"/>
              <w:rPr>
                <w:sz w:val="24"/>
                <w:szCs w:val="24"/>
              </w:rPr>
            </w:pPr>
            <w:r>
              <w:rPr>
                <w:sz w:val="24"/>
                <w:szCs w:val="24"/>
              </w:rPr>
              <w:t xml:space="preserve">  4.4 </w:t>
            </w:r>
            <w:r>
              <w:rPr>
                <w:sz w:val="24"/>
                <w:szCs w:val="24"/>
                <w:lang w:val="kk-KZ"/>
              </w:rPr>
              <w:t>Проведение лабораторных и опытно-промышленных испытаний по селективному извлечению ионов неодима, рения и скандия с применением разработанной установки................................................................................................</w:t>
            </w:r>
          </w:p>
        </w:tc>
        <w:tc>
          <w:tcPr>
            <w:tcW w:w="504" w:type="dxa"/>
            <w:vAlign w:val="bottom"/>
          </w:tcPr>
          <w:p w14:paraId="4A4DC112" w14:textId="77777777" w:rsidR="00D95E09" w:rsidRPr="00087C11" w:rsidRDefault="00D95E09" w:rsidP="00870600">
            <w:pPr>
              <w:spacing w:line="360" w:lineRule="auto"/>
              <w:contextualSpacing/>
              <w:jc w:val="right"/>
              <w:rPr>
                <w:sz w:val="24"/>
                <w:szCs w:val="24"/>
              </w:rPr>
            </w:pPr>
            <w:r>
              <w:rPr>
                <w:sz w:val="24"/>
                <w:szCs w:val="24"/>
              </w:rPr>
              <w:t>37</w:t>
            </w:r>
          </w:p>
        </w:tc>
      </w:tr>
      <w:tr w:rsidR="00D95E09" w:rsidRPr="00087C11" w14:paraId="2725863C" w14:textId="77777777" w:rsidTr="00ED35B9">
        <w:tc>
          <w:tcPr>
            <w:tcW w:w="9067" w:type="dxa"/>
          </w:tcPr>
          <w:p w14:paraId="5E8D8D69" w14:textId="1F9E63ED" w:rsidR="00D95E09" w:rsidRDefault="00D95E09" w:rsidP="00D95E09">
            <w:pPr>
              <w:spacing w:line="360" w:lineRule="auto"/>
              <w:contextualSpacing/>
              <w:jc w:val="left"/>
              <w:rPr>
                <w:sz w:val="24"/>
                <w:szCs w:val="24"/>
                <w:lang w:val="kk-KZ"/>
              </w:rPr>
            </w:pPr>
            <w:r>
              <w:rPr>
                <w:sz w:val="24"/>
                <w:szCs w:val="24"/>
              </w:rPr>
              <w:t xml:space="preserve">    4.4.1 Лабораторные испытания разработанных сорбентов………………………</w:t>
            </w:r>
            <w:proofErr w:type="gramStart"/>
            <w:r>
              <w:rPr>
                <w:sz w:val="24"/>
                <w:szCs w:val="24"/>
              </w:rPr>
              <w:t>…….</w:t>
            </w:r>
            <w:proofErr w:type="gramEnd"/>
          </w:p>
        </w:tc>
        <w:tc>
          <w:tcPr>
            <w:tcW w:w="504" w:type="dxa"/>
            <w:vAlign w:val="bottom"/>
          </w:tcPr>
          <w:p w14:paraId="7776E469" w14:textId="77777777" w:rsidR="00D95E09" w:rsidRPr="00087C11" w:rsidRDefault="00D95E09" w:rsidP="00870600">
            <w:pPr>
              <w:spacing w:line="360" w:lineRule="auto"/>
              <w:contextualSpacing/>
              <w:jc w:val="right"/>
              <w:rPr>
                <w:sz w:val="24"/>
                <w:szCs w:val="24"/>
              </w:rPr>
            </w:pPr>
            <w:r>
              <w:rPr>
                <w:sz w:val="24"/>
                <w:szCs w:val="24"/>
              </w:rPr>
              <w:t>38</w:t>
            </w:r>
          </w:p>
        </w:tc>
      </w:tr>
      <w:tr w:rsidR="00D95E09" w:rsidRPr="00087C11" w14:paraId="43E1638B" w14:textId="77777777" w:rsidTr="00ED35B9">
        <w:tc>
          <w:tcPr>
            <w:tcW w:w="9067" w:type="dxa"/>
          </w:tcPr>
          <w:p w14:paraId="1629C084" w14:textId="306405EE" w:rsidR="00D95E09" w:rsidRDefault="00D95E09" w:rsidP="00D95E09">
            <w:pPr>
              <w:spacing w:line="360" w:lineRule="auto"/>
              <w:contextualSpacing/>
              <w:jc w:val="left"/>
              <w:rPr>
                <w:sz w:val="24"/>
                <w:szCs w:val="24"/>
                <w:lang w:val="kk-KZ"/>
              </w:rPr>
            </w:pPr>
            <w:r>
              <w:rPr>
                <w:sz w:val="24"/>
                <w:szCs w:val="24"/>
              </w:rPr>
              <w:t xml:space="preserve">    4.4.2 </w:t>
            </w:r>
            <w:proofErr w:type="gramStart"/>
            <w:r>
              <w:rPr>
                <w:sz w:val="24"/>
                <w:szCs w:val="24"/>
              </w:rPr>
              <w:t>Полу-промышленные</w:t>
            </w:r>
            <w:proofErr w:type="gramEnd"/>
            <w:r>
              <w:rPr>
                <w:sz w:val="24"/>
                <w:szCs w:val="24"/>
              </w:rPr>
              <w:t xml:space="preserve"> испытания разработанных сорбентов……………………</w:t>
            </w:r>
          </w:p>
        </w:tc>
        <w:tc>
          <w:tcPr>
            <w:tcW w:w="504" w:type="dxa"/>
            <w:vAlign w:val="bottom"/>
          </w:tcPr>
          <w:p w14:paraId="5ACB49F7" w14:textId="77777777" w:rsidR="00D95E09" w:rsidRPr="00087C11" w:rsidRDefault="00D95E09" w:rsidP="00870600">
            <w:pPr>
              <w:spacing w:line="360" w:lineRule="auto"/>
              <w:contextualSpacing/>
              <w:jc w:val="right"/>
              <w:rPr>
                <w:sz w:val="24"/>
                <w:szCs w:val="24"/>
              </w:rPr>
            </w:pPr>
            <w:r>
              <w:rPr>
                <w:sz w:val="24"/>
                <w:szCs w:val="24"/>
              </w:rPr>
              <w:t>41</w:t>
            </w:r>
          </w:p>
        </w:tc>
      </w:tr>
      <w:tr w:rsidR="00D95E09" w:rsidRPr="00087C11" w14:paraId="5B6975B0" w14:textId="77777777" w:rsidTr="00ED35B9">
        <w:tc>
          <w:tcPr>
            <w:tcW w:w="9067" w:type="dxa"/>
          </w:tcPr>
          <w:p w14:paraId="06121C17" w14:textId="43A98EDC" w:rsidR="00D95E09" w:rsidRDefault="00D95E09" w:rsidP="00D95E09">
            <w:pPr>
              <w:spacing w:line="360" w:lineRule="auto"/>
              <w:contextualSpacing/>
              <w:jc w:val="left"/>
              <w:rPr>
                <w:sz w:val="24"/>
                <w:szCs w:val="24"/>
                <w:lang w:val="kk-KZ"/>
              </w:rPr>
            </w:pPr>
            <w:r>
              <w:rPr>
                <w:sz w:val="24"/>
                <w:szCs w:val="24"/>
              </w:rPr>
              <w:t xml:space="preserve">    4.4.3 </w:t>
            </w:r>
            <w:r w:rsidRPr="006E6AEE">
              <w:rPr>
                <w:sz w:val="24"/>
                <w:szCs w:val="24"/>
              </w:rPr>
              <w:t>Опытно-промышленные</w:t>
            </w:r>
            <w:r>
              <w:rPr>
                <w:sz w:val="24"/>
                <w:szCs w:val="24"/>
              </w:rPr>
              <w:t xml:space="preserve"> испытания разработанных сорбентов……………</w:t>
            </w:r>
            <w:proofErr w:type="gramStart"/>
            <w:r>
              <w:rPr>
                <w:sz w:val="24"/>
                <w:szCs w:val="24"/>
              </w:rPr>
              <w:t>…....</w:t>
            </w:r>
            <w:proofErr w:type="gramEnd"/>
          </w:p>
        </w:tc>
        <w:tc>
          <w:tcPr>
            <w:tcW w:w="504" w:type="dxa"/>
            <w:vAlign w:val="bottom"/>
          </w:tcPr>
          <w:p w14:paraId="7FCC4B16" w14:textId="77777777" w:rsidR="00D95E09" w:rsidRPr="00087C11" w:rsidRDefault="00D95E09" w:rsidP="00870600">
            <w:pPr>
              <w:spacing w:line="360" w:lineRule="auto"/>
              <w:contextualSpacing/>
              <w:jc w:val="right"/>
              <w:rPr>
                <w:sz w:val="24"/>
                <w:szCs w:val="24"/>
              </w:rPr>
            </w:pPr>
            <w:r>
              <w:rPr>
                <w:sz w:val="24"/>
                <w:szCs w:val="24"/>
              </w:rPr>
              <w:t>44</w:t>
            </w:r>
          </w:p>
        </w:tc>
      </w:tr>
      <w:tr w:rsidR="00387AFE" w:rsidRPr="00087C11" w14:paraId="73A41988" w14:textId="77777777" w:rsidTr="00ED35B9">
        <w:tc>
          <w:tcPr>
            <w:tcW w:w="9067" w:type="dxa"/>
          </w:tcPr>
          <w:p w14:paraId="77D4D3F3" w14:textId="5940EDA0" w:rsidR="00387AFE" w:rsidRPr="00087C11" w:rsidRDefault="00D7520D" w:rsidP="00870600">
            <w:pPr>
              <w:spacing w:line="360" w:lineRule="auto"/>
              <w:contextualSpacing/>
              <w:jc w:val="left"/>
              <w:rPr>
                <w:sz w:val="24"/>
                <w:szCs w:val="24"/>
              </w:rPr>
            </w:pPr>
            <w:r w:rsidRPr="00087C11">
              <w:rPr>
                <w:sz w:val="24"/>
                <w:szCs w:val="24"/>
                <w:lang w:val="kk-KZ"/>
              </w:rPr>
              <w:t>ЗАКЛЮЧЕНИЕ</w:t>
            </w:r>
            <w:r w:rsidR="00387AFE" w:rsidRPr="00087C11">
              <w:rPr>
                <w:sz w:val="24"/>
                <w:szCs w:val="24"/>
                <w:lang w:val="kk-KZ"/>
              </w:rPr>
              <w:t>.........................................................................................................</w:t>
            </w:r>
            <w:r w:rsidR="00387AFE">
              <w:rPr>
                <w:sz w:val="24"/>
                <w:szCs w:val="24"/>
                <w:lang w:val="kk-KZ"/>
              </w:rPr>
              <w:t>..............</w:t>
            </w:r>
          </w:p>
        </w:tc>
        <w:tc>
          <w:tcPr>
            <w:tcW w:w="504" w:type="dxa"/>
            <w:vAlign w:val="bottom"/>
          </w:tcPr>
          <w:p w14:paraId="3AD40A83" w14:textId="77777777" w:rsidR="00387AFE" w:rsidRPr="00087C11" w:rsidRDefault="00387AFE" w:rsidP="00870600">
            <w:pPr>
              <w:spacing w:line="360" w:lineRule="auto"/>
              <w:contextualSpacing/>
              <w:jc w:val="right"/>
              <w:rPr>
                <w:sz w:val="24"/>
                <w:szCs w:val="24"/>
              </w:rPr>
            </w:pPr>
            <w:r>
              <w:rPr>
                <w:sz w:val="24"/>
                <w:szCs w:val="24"/>
              </w:rPr>
              <w:t>45</w:t>
            </w:r>
          </w:p>
        </w:tc>
      </w:tr>
      <w:tr w:rsidR="00387AFE" w:rsidRPr="00087C11" w14:paraId="0D8F3406" w14:textId="77777777" w:rsidTr="00ED35B9">
        <w:tc>
          <w:tcPr>
            <w:tcW w:w="9067" w:type="dxa"/>
          </w:tcPr>
          <w:p w14:paraId="79745D5B" w14:textId="4F30C5AE" w:rsidR="00387AFE" w:rsidRPr="00087C11" w:rsidRDefault="00D7520D" w:rsidP="00870600">
            <w:pPr>
              <w:spacing w:line="360" w:lineRule="auto"/>
              <w:contextualSpacing/>
              <w:jc w:val="left"/>
              <w:rPr>
                <w:sz w:val="24"/>
                <w:szCs w:val="24"/>
              </w:rPr>
            </w:pPr>
            <w:r w:rsidRPr="00087C11">
              <w:rPr>
                <w:sz w:val="24"/>
                <w:szCs w:val="24"/>
              </w:rPr>
              <w:t>СПИСОК ИСПОЛЬЗОВАННЫХ ИСТОЧНИКОВ</w:t>
            </w:r>
            <w:r w:rsidR="00387AFE" w:rsidRPr="00087C11">
              <w:rPr>
                <w:sz w:val="24"/>
                <w:szCs w:val="24"/>
              </w:rPr>
              <w:t>………………………...……………</w:t>
            </w:r>
            <w:r w:rsidR="00C97BAA">
              <w:rPr>
                <w:sz w:val="24"/>
                <w:szCs w:val="24"/>
              </w:rPr>
              <w:t>...</w:t>
            </w:r>
          </w:p>
        </w:tc>
        <w:tc>
          <w:tcPr>
            <w:tcW w:w="504" w:type="dxa"/>
            <w:vAlign w:val="bottom"/>
          </w:tcPr>
          <w:p w14:paraId="002E5C15" w14:textId="77777777" w:rsidR="00387AFE" w:rsidRPr="00087C11" w:rsidRDefault="00387AFE" w:rsidP="00870600">
            <w:pPr>
              <w:spacing w:line="360" w:lineRule="auto"/>
              <w:contextualSpacing/>
              <w:jc w:val="right"/>
              <w:rPr>
                <w:sz w:val="24"/>
                <w:szCs w:val="24"/>
              </w:rPr>
            </w:pPr>
            <w:r>
              <w:rPr>
                <w:sz w:val="24"/>
                <w:szCs w:val="24"/>
              </w:rPr>
              <w:t>48</w:t>
            </w:r>
          </w:p>
        </w:tc>
      </w:tr>
      <w:tr w:rsidR="00387AFE" w:rsidRPr="00087C11" w14:paraId="53676E1E" w14:textId="77777777" w:rsidTr="00ED35B9">
        <w:tc>
          <w:tcPr>
            <w:tcW w:w="9067" w:type="dxa"/>
          </w:tcPr>
          <w:p w14:paraId="49CB8BF8" w14:textId="583CF1AB" w:rsidR="00387AFE" w:rsidRPr="00087C11" w:rsidRDefault="00D7520D" w:rsidP="00870600">
            <w:pPr>
              <w:spacing w:line="360" w:lineRule="auto"/>
              <w:contextualSpacing/>
              <w:jc w:val="left"/>
              <w:rPr>
                <w:sz w:val="24"/>
                <w:szCs w:val="24"/>
              </w:rPr>
            </w:pPr>
            <w:r w:rsidRPr="00087C11">
              <w:rPr>
                <w:sz w:val="24"/>
                <w:szCs w:val="24"/>
              </w:rPr>
              <w:t>ПРИЛОЖЕНИЕ А</w:t>
            </w:r>
            <w:r w:rsidR="00CF394B">
              <w:rPr>
                <w:sz w:val="24"/>
                <w:szCs w:val="24"/>
              </w:rPr>
              <w:t xml:space="preserve"> </w:t>
            </w:r>
            <w:r w:rsidR="00CF394B" w:rsidRPr="00CF394B">
              <w:rPr>
                <w:rFonts w:eastAsia="Times New Roman"/>
                <w:sz w:val="24"/>
                <w:szCs w:val="24"/>
              </w:rPr>
              <w:t>Техническая спецификация и календарный план работ</w:t>
            </w:r>
            <w:r w:rsidR="00CF394B">
              <w:rPr>
                <w:rFonts w:eastAsia="Times New Roman"/>
                <w:sz w:val="24"/>
                <w:szCs w:val="24"/>
              </w:rPr>
              <w:t>………</w:t>
            </w:r>
            <w:proofErr w:type="gramStart"/>
            <w:r w:rsidR="00CF394B">
              <w:rPr>
                <w:rFonts w:eastAsia="Times New Roman"/>
                <w:sz w:val="24"/>
                <w:szCs w:val="24"/>
              </w:rPr>
              <w:t>…….</w:t>
            </w:r>
            <w:proofErr w:type="gramEnd"/>
          </w:p>
        </w:tc>
        <w:tc>
          <w:tcPr>
            <w:tcW w:w="504" w:type="dxa"/>
            <w:vAlign w:val="bottom"/>
          </w:tcPr>
          <w:p w14:paraId="20C57D5F" w14:textId="77777777" w:rsidR="00387AFE" w:rsidRPr="00087C11" w:rsidRDefault="00387AFE" w:rsidP="00870600">
            <w:pPr>
              <w:spacing w:line="360" w:lineRule="auto"/>
              <w:contextualSpacing/>
              <w:jc w:val="right"/>
              <w:rPr>
                <w:sz w:val="24"/>
                <w:szCs w:val="24"/>
              </w:rPr>
            </w:pPr>
            <w:r>
              <w:rPr>
                <w:sz w:val="24"/>
                <w:szCs w:val="24"/>
              </w:rPr>
              <w:t>56</w:t>
            </w:r>
          </w:p>
        </w:tc>
      </w:tr>
      <w:tr w:rsidR="00387AFE" w:rsidRPr="00087C11" w14:paraId="0B4EF9BA" w14:textId="77777777" w:rsidTr="00ED35B9">
        <w:tc>
          <w:tcPr>
            <w:tcW w:w="9067" w:type="dxa"/>
          </w:tcPr>
          <w:p w14:paraId="41F84F1D" w14:textId="2B1321B5" w:rsidR="00387AFE" w:rsidRPr="00CF394B" w:rsidRDefault="00D7520D" w:rsidP="00870600">
            <w:pPr>
              <w:spacing w:line="360" w:lineRule="auto"/>
              <w:contextualSpacing/>
              <w:jc w:val="left"/>
              <w:rPr>
                <w:sz w:val="24"/>
                <w:szCs w:val="24"/>
              </w:rPr>
            </w:pPr>
            <w:r w:rsidRPr="00CF394B">
              <w:rPr>
                <w:sz w:val="24"/>
                <w:szCs w:val="24"/>
              </w:rPr>
              <w:t>ПРИЛОЖЕНИЕ Б</w:t>
            </w:r>
            <w:r w:rsidR="00CF394B" w:rsidRPr="00CF394B">
              <w:rPr>
                <w:sz w:val="24"/>
                <w:szCs w:val="24"/>
              </w:rPr>
              <w:t xml:space="preserve"> Список публикаций</w:t>
            </w:r>
            <w:r w:rsidR="00CF394B">
              <w:rPr>
                <w:sz w:val="24"/>
                <w:szCs w:val="24"/>
              </w:rPr>
              <w:t>………………………………………………</w:t>
            </w:r>
            <w:proofErr w:type="gramStart"/>
            <w:r w:rsidR="00CF394B">
              <w:rPr>
                <w:sz w:val="24"/>
                <w:szCs w:val="24"/>
              </w:rPr>
              <w:t>…….</w:t>
            </w:r>
            <w:proofErr w:type="gramEnd"/>
          </w:p>
        </w:tc>
        <w:tc>
          <w:tcPr>
            <w:tcW w:w="504" w:type="dxa"/>
            <w:vAlign w:val="bottom"/>
          </w:tcPr>
          <w:p w14:paraId="6DFFD9AF" w14:textId="77777777" w:rsidR="00387AFE" w:rsidRPr="00087C11" w:rsidRDefault="00387AFE" w:rsidP="00870600">
            <w:pPr>
              <w:spacing w:line="360" w:lineRule="auto"/>
              <w:contextualSpacing/>
              <w:jc w:val="right"/>
              <w:rPr>
                <w:sz w:val="24"/>
                <w:szCs w:val="24"/>
              </w:rPr>
            </w:pPr>
            <w:r>
              <w:rPr>
                <w:sz w:val="24"/>
                <w:szCs w:val="24"/>
              </w:rPr>
              <w:t>61</w:t>
            </w:r>
          </w:p>
        </w:tc>
      </w:tr>
      <w:tr w:rsidR="00387AFE" w:rsidRPr="00087C11" w14:paraId="1211C872" w14:textId="77777777" w:rsidTr="00ED35B9">
        <w:tc>
          <w:tcPr>
            <w:tcW w:w="9067" w:type="dxa"/>
          </w:tcPr>
          <w:p w14:paraId="6FCEFE74" w14:textId="02226A61" w:rsidR="00387AFE" w:rsidRPr="00CF394B" w:rsidRDefault="00D7520D" w:rsidP="00870600">
            <w:pPr>
              <w:spacing w:line="360" w:lineRule="auto"/>
              <w:contextualSpacing/>
              <w:jc w:val="left"/>
              <w:rPr>
                <w:sz w:val="24"/>
                <w:szCs w:val="24"/>
              </w:rPr>
            </w:pPr>
            <w:r w:rsidRPr="00CF394B">
              <w:rPr>
                <w:sz w:val="24"/>
                <w:szCs w:val="24"/>
              </w:rPr>
              <w:t>ПРИЛОЖЕНИЕ В</w:t>
            </w:r>
            <w:r w:rsidR="00CF394B" w:rsidRPr="00CF394B">
              <w:rPr>
                <w:sz w:val="24"/>
                <w:szCs w:val="24"/>
              </w:rPr>
              <w:t xml:space="preserve"> Экспериментальная часть</w:t>
            </w:r>
            <w:r w:rsidR="00CF394B">
              <w:rPr>
                <w:sz w:val="24"/>
                <w:szCs w:val="24"/>
              </w:rPr>
              <w:t>………………………………………</w:t>
            </w:r>
            <w:proofErr w:type="gramStart"/>
            <w:r w:rsidR="00CF394B">
              <w:rPr>
                <w:sz w:val="24"/>
                <w:szCs w:val="24"/>
              </w:rPr>
              <w:t>…….</w:t>
            </w:r>
            <w:proofErr w:type="gramEnd"/>
            <w:r w:rsidR="00CF394B">
              <w:rPr>
                <w:sz w:val="24"/>
                <w:szCs w:val="24"/>
              </w:rPr>
              <w:t>.</w:t>
            </w:r>
          </w:p>
        </w:tc>
        <w:tc>
          <w:tcPr>
            <w:tcW w:w="504" w:type="dxa"/>
            <w:vAlign w:val="bottom"/>
          </w:tcPr>
          <w:p w14:paraId="73049695" w14:textId="77777777" w:rsidR="00387AFE" w:rsidRPr="00087C11" w:rsidRDefault="00387AFE" w:rsidP="00870600">
            <w:pPr>
              <w:spacing w:line="360" w:lineRule="auto"/>
              <w:contextualSpacing/>
              <w:jc w:val="right"/>
              <w:rPr>
                <w:sz w:val="24"/>
                <w:szCs w:val="24"/>
              </w:rPr>
            </w:pPr>
            <w:r>
              <w:rPr>
                <w:sz w:val="24"/>
                <w:szCs w:val="24"/>
              </w:rPr>
              <w:t>65</w:t>
            </w:r>
          </w:p>
        </w:tc>
      </w:tr>
      <w:tr w:rsidR="00387AFE" w:rsidRPr="00087C11" w14:paraId="2FD4CE63" w14:textId="77777777" w:rsidTr="00ED35B9">
        <w:tc>
          <w:tcPr>
            <w:tcW w:w="9067" w:type="dxa"/>
          </w:tcPr>
          <w:p w14:paraId="4F4369B2" w14:textId="67A6482F" w:rsidR="00387AFE" w:rsidRPr="00CF394B" w:rsidRDefault="00D7520D" w:rsidP="00870600">
            <w:pPr>
              <w:spacing w:line="360" w:lineRule="auto"/>
              <w:contextualSpacing/>
              <w:jc w:val="left"/>
              <w:rPr>
                <w:sz w:val="24"/>
                <w:szCs w:val="24"/>
              </w:rPr>
            </w:pPr>
            <w:r w:rsidRPr="00CF394B">
              <w:rPr>
                <w:sz w:val="24"/>
                <w:szCs w:val="24"/>
              </w:rPr>
              <w:t>ПРИЛОЖЕНИЕ Г</w:t>
            </w:r>
            <w:r w:rsidR="00CF394B" w:rsidRPr="00CF394B">
              <w:rPr>
                <w:sz w:val="24"/>
                <w:szCs w:val="24"/>
              </w:rPr>
              <w:t xml:space="preserve"> Акт о проведении лабораторных испытаний</w:t>
            </w:r>
            <w:r w:rsidR="00CF394B">
              <w:rPr>
                <w:sz w:val="24"/>
                <w:szCs w:val="24"/>
              </w:rPr>
              <w:t>………………………...</w:t>
            </w:r>
          </w:p>
        </w:tc>
        <w:tc>
          <w:tcPr>
            <w:tcW w:w="504" w:type="dxa"/>
            <w:vAlign w:val="bottom"/>
          </w:tcPr>
          <w:p w14:paraId="683AB8EA" w14:textId="77777777" w:rsidR="00387AFE" w:rsidRPr="00087C11" w:rsidRDefault="00387AFE" w:rsidP="00870600">
            <w:pPr>
              <w:spacing w:line="360" w:lineRule="auto"/>
              <w:contextualSpacing/>
              <w:jc w:val="right"/>
              <w:rPr>
                <w:sz w:val="24"/>
                <w:szCs w:val="24"/>
              </w:rPr>
            </w:pPr>
            <w:r>
              <w:rPr>
                <w:sz w:val="24"/>
                <w:szCs w:val="24"/>
              </w:rPr>
              <w:t>68</w:t>
            </w:r>
          </w:p>
        </w:tc>
      </w:tr>
      <w:tr w:rsidR="00387AFE" w:rsidRPr="00087C11" w14:paraId="3E51D111" w14:textId="77777777" w:rsidTr="00ED35B9">
        <w:tc>
          <w:tcPr>
            <w:tcW w:w="9067" w:type="dxa"/>
          </w:tcPr>
          <w:p w14:paraId="11FE7C97" w14:textId="3053A67D" w:rsidR="00387AFE" w:rsidRPr="00CF394B" w:rsidRDefault="00D7520D" w:rsidP="00870600">
            <w:pPr>
              <w:spacing w:line="360" w:lineRule="auto"/>
              <w:contextualSpacing/>
              <w:jc w:val="left"/>
              <w:rPr>
                <w:sz w:val="24"/>
                <w:szCs w:val="24"/>
              </w:rPr>
            </w:pPr>
            <w:r w:rsidRPr="00CF394B">
              <w:rPr>
                <w:sz w:val="24"/>
                <w:szCs w:val="24"/>
              </w:rPr>
              <w:t>ПРИЛОЖЕНИЕ Д</w:t>
            </w:r>
            <w:r w:rsidR="00CF394B" w:rsidRPr="00CF394B">
              <w:rPr>
                <w:sz w:val="24"/>
                <w:szCs w:val="24"/>
                <w:lang w:val="kk-KZ"/>
              </w:rPr>
              <w:t xml:space="preserve"> Акт о проведении полупромышленных испытаний</w:t>
            </w:r>
            <w:r w:rsidR="00CF394B">
              <w:rPr>
                <w:sz w:val="24"/>
                <w:szCs w:val="24"/>
                <w:lang w:val="kk-KZ"/>
              </w:rPr>
              <w:t>............................</w:t>
            </w:r>
          </w:p>
        </w:tc>
        <w:tc>
          <w:tcPr>
            <w:tcW w:w="504" w:type="dxa"/>
            <w:vAlign w:val="bottom"/>
          </w:tcPr>
          <w:p w14:paraId="6AFE716A" w14:textId="77777777" w:rsidR="00387AFE" w:rsidRPr="00087C11" w:rsidRDefault="00387AFE" w:rsidP="00870600">
            <w:pPr>
              <w:spacing w:line="360" w:lineRule="auto"/>
              <w:contextualSpacing/>
              <w:jc w:val="right"/>
              <w:rPr>
                <w:sz w:val="24"/>
                <w:szCs w:val="24"/>
              </w:rPr>
            </w:pPr>
            <w:r>
              <w:rPr>
                <w:sz w:val="24"/>
                <w:szCs w:val="24"/>
              </w:rPr>
              <w:t>72</w:t>
            </w:r>
          </w:p>
        </w:tc>
      </w:tr>
      <w:tr w:rsidR="00387AFE" w:rsidRPr="0038747C" w14:paraId="43AFCB01" w14:textId="77777777" w:rsidTr="00ED35B9">
        <w:tc>
          <w:tcPr>
            <w:tcW w:w="9067" w:type="dxa"/>
          </w:tcPr>
          <w:p w14:paraId="63CE3FD5" w14:textId="129B1F9F" w:rsidR="00387AFE" w:rsidRPr="00CF394B" w:rsidRDefault="00D7520D" w:rsidP="00870600">
            <w:pPr>
              <w:spacing w:line="360" w:lineRule="auto"/>
              <w:contextualSpacing/>
              <w:jc w:val="left"/>
              <w:rPr>
                <w:sz w:val="24"/>
                <w:szCs w:val="24"/>
              </w:rPr>
            </w:pPr>
            <w:r w:rsidRPr="00CF394B">
              <w:rPr>
                <w:sz w:val="24"/>
                <w:szCs w:val="24"/>
              </w:rPr>
              <w:t>ПРИЛОЖЕНИЕ Е</w:t>
            </w:r>
            <w:r w:rsidR="00CF394B" w:rsidRPr="00CF394B">
              <w:rPr>
                <w:sz w:val="24"/>
                <w:szCs w:val="24"/>
              </w:rPr>
              <w:t xml:space="preserve"> Акт о проведении опытно-промышленных испытаний</w:t>
            </w:r>
            <w:r w:rsidR="00CF394B">
              <w:rPr>
                <w:sz w:val="24"/>
                <w:szCs w:val="24"/>
              </w:rPr>
              <w:t>………</w:t>
            </w:r>
            <w:proofErr w:type="gramStart"/>
            <w:r w:rsidR="00CF394B">
              <w:rPr>
                <w:sz w:val="24"/>
                <w:szCs w:val="24"/>
              </w:rPr>
              <w:t>…….</w:t>
            </w:r>
            <w:proofErr w:type="gramEnd"/>
            <w:r w:rsidR="00CF394B">
              <w:rPr>
                <w:sz w:val="24"/>
                <w:szCs w:val="24"/>
              </w:rPr>
              <w:t>.</w:t>
            </w:r>
          </w:p>
        </w:tc>
        <w:tc>
          <w:tcPr>
            <w:tcW w:w="504" w:type="dxa"/>
            <w:vAlign w:val="bottom"/>
          </w:tcPr>
          <w:p w14:paraId="7A73B33B" w14:textId="77777777" w:rsidR="00387AFE" w:rsidRPr="00087C11" w:rsidRDefault="00387AFE" w:rsidP="00870600">
            <w:pPr>
              <w:spacing w:line="360" w:lineRule="auto"/>
              <w:contextualSpacing/>
              <w:jc w:val="right"/>
              <w:rPr>
                <w:sz w:val="24"/>
                <w:szCs w:val="24"/>
              </w:rPr>
            </w:pPr>
            <w:r>
              <w:rPr>
                <w:sz w:val="24"/>
                <w:szCs w:val="24"/>
              </w:rPr>
              <w:t>76</w:t>
            </w:r>
          </w:p>
        </w:tc>
      </w:tr>
      <w:bookmarkEnd w:id="2"/>
    </w:tbl>
    <w:p w14:paraId="669A0C31" w14:textId="77777777" w:rsidR="007934A0" w:rsidRPr="0038747C" w:rsidRDefault="007934A0" w:rsidP="0038747C">
      <w:pPr>
        <w:spacing w:line="360" w:lineRule="auto"/>
        <w:ind w:firstLine="709"/>
        <w:contextualSpacing/>
        <w:jc w:val="both"/>
        <w:rPr>
          <w:sz w:val="24"/>
          <w:szCs w:val="24"/>
        </w:rPr>
      </w:pPr>
      <w:r w:rsidRPr="0038747C">
        <w:rPr>
          <w:sz w:val="24"/>
          <w:szCs w:val="24"/>
        </w:rPr>
        <w:br w:type="page"/>
      </w:r>
    </w:p>
    <w:p w14:paraId="0B64A394" w14:textId="77777777" w:rsidR="00E63FC4" w:rsidRPr="00472631" w:rsidRDefault="00E63FC4" w:rsidP="00E63FC4">
      <w:pPr>
        <w:spacing w:line="360" w:lineRule="auto"/>
        <w:contextualSpacing/>
        <w:rPr>
          <w:sz w:val="24"/>
          <w:szCs w:val="24"/>
        </w:rPr>
      </w:pPr>
      <w:r>
        <w:rPr>
          <w:b/>
          <w:bCs/>
          <w:sz w:val="24"/>
          <w:szCs w:val="24"/>
        </w:rPr>
        <w:lastRenderedPageBreak/>
        <w:t xml:space="preserve">ПЕРЕЧЕНЬ </w:t>
      </w:r>
      <w:r w:rsidRPr="00A87003">
        <w:rPr>
          <w:b/>
          <w:bCs/>
          <w:sz w:val="24"/>
          <w:szCs w:val="24"/>
        </w:rPr>
        <w:t>СОКРАЩЕНИ</w:t>
      </w:r>
      <w:r>
        <w:rPr>
          <w:b/>
          <w:bCs/>
          <w:sz w:val="24"/>
          <w:szCs w:val="24"/>
        </w:rPr>
        <w:t xml:space="preserve">Й И </w:t>
      </w:r>
      <w:r w:rsidRPr="00A87003">
        <w:rPr>
          <w:b/>
          <w:bCs/>
          <w:sz w:val="24"/>
          <w:szCs w:val="24"/>
        </w:rPr>
        <w:t>ОБОЗНАЧЕНИ</w:t>
      </w:r>
      <w:r>
        <w:rPr>
          <w:b/>
          <w:bCs/>
          <w:sz w:val="24"/>
          <w:szCs w:val="24"/>
        </w:rPr>
        <w:t>Й</w:t>
      </w:r>
    </w:p>
    <w:p w14:paraId="2EE41ADD" w14:textId="77777777" w:rsidR="00E63FC4" w:rsidRDefault="00E63FC4" w:rsidP="00E63FC4">
      <w:pPr>
        <w:spacing w:line="360" w:lineRule="auto"/>
        <w:contextualSpacing/>
        <w:rPr>
          <w:sz w:val="24"/>
          <w:szCs w:val="24"/>
        </w:rPr>
      </w:pPr>
    </w:p>
    <w:p w14:paraId="33872517" w14:textId="561E7599" w:rsidR="00166515" w:rsidRDefault="00E63FC4" w:rsidP="00E63FC4">
      <w:pPr>
        <w:spacing w:line="360" w:lineRule="auto"/>
        <w:ind w:firstLine="709"/>
        <w:contextualSpacing/>
        <w:jc w:val="both"/>
        <w:rPr>
          <w:sz w:val="24"/>
          <w:szCs w:val="24"/>
        </w:rPr>
      </w:pPr>
      <w:r>
        <w:rPr>
          <w:sz w:val="24"/>
          <w:szCs w:val="24"/>
        </w:rPr>
        <w:t>В настоящем отчете о НИР применяют следующие сокращения и обозначения</w:t>
      </w:r>
      <w:r w:rsidRPr="00472631">
        <w:rPr>
          <w:sz w:val="24"/>
          <w:szCs w:val="24"/>
        </w:rPr>
        <w:t>:</w:t>
      </w:r>
    </w:p>
    <w:p w14:paraId="0D0A7D4F" w14:textId="77777777" w:rsidR="00E63FC4" w:rsidRPr="0038747C" w:rsidRDefault="00E63FC4" w:rsidP="00B46F46">
      <w:pPr>
        <w:spacing w:line="360" w:lineRule="auto"/>
        <w:contextualSpacing/>
        <w:jc w:val="both"/>
        <w:rPr>
          <w:sz w:val="24"/>
          <w:szCs w:val="24"/>
        </w:rPr>
      </w:pPr>
    </w:p>
    <w:tbl>
      <w:tblPr>
        <w:tblStyle w:val="a9"/>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F83E14" w:rsidRPr="00F83E14" w14:paraId="796AC6AE" w14:textId="77777777" w:rsidTr="0036053F">
        <w:tc>
          <w:tcPr>
            <w:tcW w:w="1523" w:type="dxa"/>
          </w:tcPr>
          <w:p w14:paraId="62A6AA50" w14:textId="4EAC8074" w:rsidR="00F83E14" w:rsidRPr="00F83E14" w:rsidRDefault="00F83E14" w:rsidP="006375C1">
            <w:pPr>
              <w:spacing w:line="360" w:lineRule="auto"/>
              <w:contextualSpacing/>
              <w:jc w:val="left"/>
              <w:rPr>
                <w:sz w:val="24"/>
                <w:szCs w:val="24"/>
              </w:rPr>
            </w:pPr>
            <w:r w:rsidRPr="00F83E14">
              <w:rPr>
                <w:sz w:val="24"/>
                <w:szCs w:val="24"/>
              </w:rPr>
              <w:t>α</w:t>
            </w:r>
          </w:p>
        </w:tc>
        <w:tc>
          <w:tcPr>
            <w:tcW w:w="8115" w:type="dxa"/>
          </w:tcPr>
          <w:p w14:paraId="2EE0996D" w14:textId="73812CFA" w:rsidR="00F83E14" w:rsidRPr="00F83E14" w:rsidRDefault="00F83E14" w:rsidP="006375C1">
            <w:pPr>
              <w:spacing w:line="360" w:lineRule="auto"/>
              <w:contextualSpacing/>
              <w:jc w:val="left"/>
              <w:rPr>
                <w:sz w:val="24"/>
                <w:szCs w:val="24"/>
              </w:rPr>
            </w:pPr>
            <w:r w:rsidRPr="00F83E14">
              <w:rPr>
                <w:sz w:val="24"/>
                <w:szCs w:val="24"/>
              </w:rPr>
              <w:t>– степень набухания, г/г</w:t>
            </w:r>
          </w:p>
        </w:tc>
      </w:tr>
      <w:tr w:rsidR="00F83E14" w:rsidRPr="00F83E14" w14:paraId="29FBF7DF" w14:textId="77777777" w:rsidTr="0036053F">
        <w:tc>
          <w:tcPr>
            <w:tcW w:w="1523" w:type="dxa"/>
          </w:tcPr>
          <w:p w14:paraId="10550A7C" w14:textId="1330AEBA" w:rsidR="00F83E14" w:rsidRPr="00F83E14" w:rsidRDefault="00F83E14" w:rsidP="006375C1">
            <w:pPr>
              <w:spacing w:line="360" w:lineRule="auto"/>
              <w:contextualSpacing/>
              <w:jc w:val="left"/>
              <w:rPr>
                <w:sz w:val="24"/>
                <w:szCs w:val="24"/>
              </w:rPr>
            </w:pPr>
            <w:r w:rsidRPr="00F83E14">
              <w:rPr>
                <w:sz w:val="24"/>
                <w:szCs w:val="24"/>
              </w:rPr>
              <w:t>η</w:t>
            </w:r>
          </w:p>
        </w:tc>
        <w:tc>
          <w:tcPr>
            <w:tcW w:w="8115" w:type="dxa"/>
          </w:tcPr>
          <w:p w14:paraId="297FE188" w14:textId="3DA75786" w:rsidR="00F83E14" w:rsidRPr="00F83E14" w:rsidRDefault="00F83E14" w:rsidP="006375C1">
            <w:pPr>
              <w:spacing w:line="360" w:lineRule="auto"/>
              <w:contextualSpacing/>
              <w:jc w:val="left"/>
              <w:rPr>
                <w:sz w:val="24"/>
                <w:szCs w:val="24"/>
              </w:rPr>
            </w:pPr>
            <w:r w:rsidRPr="00F83E14">
              <w:rPr>
                <w:sz w:val="24"/>
                <w:szCs w:val="24"/>
              </w:rPr>
              <w:t>– степень извлечения ионов металла, %</w:t>
            </w:r>
          </w:p>
        </w:tc>
      </w:tr>
      <w:tr w:rsidR="00F83E14" w:rsidRPr="00F83E14" w14:paraId="0179BBD2" w14:textId="77777777" w:rsidTr="0036053F">
        <w:tc>
          <w:tcPr>
            <w:tcW w:w="1523" w:type="dxa"/>
          </w:tcPr>
          <w:p w14:paraId="4260FB35" w14:textId="384E9C7C" w:rsidR="00F83E14" w:rsidRPr="00F83E14" w:rsidRDefault="00F83E14" w:rsidP="006375C1">
            <w:pPr>
              <w:spacing w:line="360" w:lineRule="auto"/>
              <w:contextualSpacing/>
              <w:jc w:val="left"/>
              <w:rPr>
                <w:sz w:val="24"/>
                <w:szCs w:val="24"/>
              </w:rPr>
            </w:pPr>
            <w:r w:rsidRPr="00F83E14">
              <w:rPr>
                <w:sz w:val="24"/>
                <w:szCs w:val="24"/>
              </w:rPr>
              <w:t>ИОС</w:t>
            </w:r>
          </w:p>
        </w:tc>
        <w:tc>
          <w:tcPr>
            <w:tcW w:w="8115" w:type="dxa"/>
          </w:tcPr>
          <w:p w14:paraId="1D91E7E3" w14:textId="3AD62274" w:rsidR="00F83E14" w:rsidRPr="00F83E14" w:rsidRDefault="00F83E14" w:rsidP="006375C1">
            <w:pPr>
              <w:spacing w:line="360" w:lineRule="auto"/>
              <w:contextualSpacing/>
              <w:jc w:val="left"/>
              <w:rPr>
                <w:sz w:val="24"/>
                <w:szCs w:val="24"/>
              </w:rPr>
            </w:pPr>
            <w:r w:rsidRPr="00F83E14">
              <w:rPr>
                <w:sz w:val="24"/>
                <w:szCs w:val="24"/>
              </w:rPr>
              <w:t>– ионообменные смолы</w:t>
            </w:r>
          </w:p>
        </w:tc>
      </w:tr>
      <w:tr w:rsidR="00F83E14" w:rsidRPr="00F83E14" w14:paraId="4474C117" w14:textId="77777777" w:rsidTr="0036053F">
        <w:tc>
          <w:tcPr>
            <w:tcW w:w="1523" w:type="dxa"/>
          </w:tcPr>
          <w:p w14:paraId="36271E4A" w14:textId="43F49B13" w:rsidR="00F83E14" w:rsidRPr="00F83E14" w:rsidRDefault="00F83E14" w:rsidP="006375C1">
            <w:pPr>
              <w:spacing w:line="360" w:lineRule="auto"/>
              <w:contextualSpacing/>
              <w:jc w:val="left"/>
              <w:rPr>
                <w:sz w:val="24"/>
                <w:szCs w:val="24"/>
              </w:rPr>
            </w:pPr>
            <w:r w:rsidRPr="00F83E14">
              <w:rPr>
                <w:sz w:val="24"/>
                <w:szCs w:val="24"/>
              </w:rPr>
              <w:t>ЭХГ</w:t>
            </w:r>
          </w:p>
        </w:tc>
        <w:tc>
          <w:tcPr>
            <w:tcW w:w="8115" w:type="dxa"/>
          </w:tcPr>
          <w:p w14:paraId="15C1BCCD" w14:textId="57D58E50" w:rsidR="00F83E14" w:rsidRPr="00F83E14" w:rsidRDefault="00F83E14" w:rsidP="006375C1">
            <w:pPr>
              <w:spacing w:line="360" w:lineRule="auto"/>
              <w:contextualSpacing/>
              <w:jc w:val="left"/>
              <w:rPr>
                <w:sz w:val="24"/>
                <w:szCs w:val="24"/>
              </w:rPr>
            </w:pPr>
            <w:r w:rsidRPr="00F83E14">
              <w:rPr>
                <w:sz w:val="24"/>
                <w:szCs w:val="24"/>
              </w:rPr>
              <w:t xml:space="preserve">– </w:t>
            </w:r>
            <w:proofErr w:type="spellStart"/>
            <w:r w:rsidRPr="00F83E14">
              <w:rPr>
                <w:sz w:val="24"/>
                <w:szCs w:val="24"/>
              </w:rPr>
              <w:t>эпихлоргидрин</w:t>
            </w:r>
            <w:proofErr w:type="spellEnd"/>
          </w:p>
        </w:tc>
      </w:tr>
      <w:tr w:rsidR="00F83E14" w:rsidRPr="00F83E14" w14:paraId="6FD1E415" w14:textId="77777777" w:rsidTr="0036053F">
        <w:tc>
          <w:tcPr>
            <w:tcW w:w="1523" w:type="dxa"/>
          </w:tcPr>
          <w:p w14:paraId="4E20672C" w14:textId="5B91BE83" w:rsidR="00F83E14" w:rsidRPr="00F83E14" w:rsidRDefault="00F83E14" w:rsidP="006375C1">
            <w:pPr>
              <w:spacing w:line="360" w:lineRule="auto"/>
              <w:contextualSpacing/>
              <w:jc w:val="left"/>
              <w:rPr>
                <w:sz w:val="24"/>
                <w:szCs w:val="24"/>
              </w:rPr>
            </w:pPr>
            <w:r w:rsidRPr="00F83E14">
              <w:rPr>
                <w:sz w:val="24"/>
                <w:szCs w:val="24"/>
              </w:rPr>
              <w:t>МБАА</w:t>
            </w:r>
          </w:p>
        </w:tc>
        <w:tc>
          <w:tcPr>
            <w:tcW w:w="8115" w:type="dxa"/>
          </w:tcPr>
          <w:p w14:paraId="4C22D854" w14:textId="36C17CB6" w:rsidR="00F83E14" w:rsidRPr="00F83E14" w:rsidRDefault="00F83E14" w:rsidP="006375C1">
            <w:pPr>
              <w:spacing w:line="360" w:lineRule="auto"/>
              <w:contextualSpacing/>
              <w:jc w:val="left"/>
              <w:rPr>
                <w:sz w:val="24"/>
                <w:szCs w:val="24"/>
              </w:rPr>
            </w:pPr>
            <w:r w:rsidRPr="00F83E14">
              <w:rPr>
                <w:sz w:val="24"/>
                <w:szCs w:val="24"/>
              </w:rPr>
              <w:t>– метилен-бис-акриламид</w:t>
            </w:r>
          </w:p>
        </w:tc>
      </w:tr>
      <w:tr w:rsidR="00F83E14" w:rsidRPr="00F83E14" w14:paraId="0DD3E1B2" w14:textId="77777777" w:rsidTr="0036053F">
        <w:tc>
          <w:tcPr>
            <w:tcW w:w="1523" w:type="dxa"/>
          </w:tcPr>
          <w:p w14:paraId="6227E41A" w14:textId="0AF3F2B6" w:rsidR="00F83E14" w:rsidRPr="00F83E14" w:rsidRDefault="00F83E14" w:rsidP="006375C1">
            <w:pPr>
              <w:spacing w:line="360" w:lineRule="auto"/>
              <w:contextualSpacing/>
              <w:jc w:val="left"/>
              <w:rPr>
                <w:sz w:val="24"/>
                <w:szCs w:val="24"/>
              </w:rPr>
            </w:pPr>
            <w:r w:rsidRPr="00F83E14">
              <w:rPr>
                <w:sz w:val="24"/>
                <w:szCs w:val="24"/>
              </w:rPr>
              <w:t>ДМФА</w:t>
            </w:r>
          </w:p>
        </w:tc>
        <w:tc>
          <w:tcPr>
            <w:tcW w:w="8115" w:type="dxa"/>
          </w:tcPr>
          <w:p w14:paraId="2F6697A2" w14:textId="37DA304E" w:rsidR="00F83E14" w:rsidRPr="00F83E14" w:rsidRDefault="00F83E14" w:rsidP="006375C1">
            <w:pPr>
              <w:spacing w:line="360" w:lineRule="auto"/>
              <w:contextualSpacing/>
              <w:jc w:val="left"/>
              <w:rPr>
                <w:sz w:val="24"/>
                <w:szCs w:val="24"/>
              </w:rPr>
            </w:pPr>
            <w:r w:rsidRPr="00F83E14">
              <w:rPr>
                <w:sz w:val="24"/>
                <w:szCs w:val="24"/>
              </w:rPr>
              <w:t>– диметилформамид</w:t>
            </w:r>
          </w:p>
        </w:tc>
      </w:tr>
      <w:tr w:rsidR="00F83E14" w:rsidRPr="00F83E14" w14:paraId="7E65B7B2" w14:textId="77777777" w:rsidTr="0036053F">
        <w:tc>
          <w:tcPr>
            <w:tcW w:w="1523" w:type="dxa"/>
          </w:tcPr>
          <w:p w14:paraId="148613DA" w14:textId="43651683" w:rsidR="00F83E14" w:rsidRPr="00F83E14" w:rsidRDefault="00F83E14" w:rsidP="006375C1">
            <w:pPr>
              <w:spacing w:line="360" w:lineRule="auto"/>
              <w:contextualSpacing/>
              <w:jc w:val="left"/>
              <w:rPr>
                <w:sz w:val="24"/>
                <w:szCs w:val="24"/>
              </w:rPr>
            </w:pPr>
            <w:r w:rsidRPr="00F83E14">
              <w:rPr>
                <w:rFonts w:eastAsia="Times New Roman"/>
                <w:sz w:val="24"/>
                <w:szCs w:val="24"/>
              </w:rPr>
              <w:t>АИБН</w:t>
            </w:r>
          </w:p>
        </w:tc>
        <w:tc>
          <w:tcPr>
            <w:tcW w:w="8115" w:type="dxa"/>
          </w:tcPr>
          <w:p w14:paraId="76B44FC9" w14:textId="487BE02D"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proofErr w:type="spellStart"/>
            <w:r w:rsidRPr="00F83E14">
              <w:rPr>
                <w:rFonts w:eastAsia="Times New Roman"/>
                <w:sz w:val="24"/>
                <w:szCs w:val="24"/>
              </w:rPr>
              <w:t>азобисизобутиронитрил</w:t>
            </w:r>
            <w:proofErr w:type="spellEnd"/>
          </w:p>
        </w:tc>
      </w:tr>
      <w:tr w:rsidR="00F83E14" w:rsidRPr="00F83E14" w14:paraId="2A2440B2" w14:textId="77777777" w:rsidTr="0036053F">
        <w:tc>
          <w:tcPr>
            <w:tcW w:w="1523" w:type="dxa"/>
          </w:tcPr>
          <w:p w14:paraId="1F45143D" w14:textId="3B91FC1C" w:rsidR="00F83E14" w:rsidRPr="00F83E14" w:rsidRDefault="00F83E14" w:rsidP="006375C1">
            <w:pPr>
              <w:spacing w:line="360" w:lineRule="auto"/>
              <w:contextualSpacing/>
              <w:jc w:val="left"/>
              <w:rPr>
                <w:sz w:val="24"/>
                <w:szCs w:val="24"/>
              </w:rPr>
            </w:pPr>
            <w:r w:rsidRPr="00F83E14">
              <w:rPr>
                <w:rFonts w:eastAsia="Times New Roman"/>
                <w:sz w:val="24"/>
                <w:szCs w:val="24"/>
              </w:rPr>
              <w:t>ЭГДМА</w:t>
            </w:r>
          </w:p>
        </w:tc>
        <w:tc>
          <w:tcPr>
            <w:tcW w:w="8115" w:type="dxa"/>
          </w:tcPr>
          <w:p w14:paraId="38262348" w14:textId="5353EEE5"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r w:rsidRPr="00F83E14">
              <w:rPr>
                <w:sz w:val="24"/>
                <w:szCs w:val="24"/>
              </w:rPr>
              <w:t xml:space="preserve">этиленгликоль </w:t>
            </w:r>
            <w:proofErr w:type="spellStart"/>
            <w:r w:rsidRPr="00F83E14">
              <w:rPr>
                <w:sz w:val="24"/>
                <w:szCs w:val="24"/>
              </w:rPr>
              <w:t>диметакрилат</w:t>
            </w:r>
            <w:proofErr w:type="spellEnd"/>
          </w:p>
        </w:tc>
      </w:tr>
      <w:tr w:rsidR="00F83E14" w:rsidRPr="00F83E14" w14:paraId="7E854368" w14:textId="77777777" w:rsidTr="0036053F">
        <w:tc>
          <w:tcPr>
            <w:tcW w:w="1523" w:type="dxa"/>
          </w:tcPr>
          <w:p w14:paraId="4BD2C7B4" w14:textId="098ED2CF" w:rsidR="00F83E14" w:rsidRPr="00F83E14" w:rsidRDefault="00F83E14" w:rsidP="006375C1">
            <w:pPr>
              <w:spacing w:line="360" w:lineRule="auto"/>
              <w:contextualSpacing/>
              <w:jc w:val="left"/>
              <w:rPr>
                <w:sz w:val="24"/>
                <w:szCs w:val="24"/>
              </w:rPr>
            </w:pPr>
            <w:r w:rsidRPr="00F83E14">
              <w:rPr>
                <w:rFonts w:eastAsia="Times New Roman"/>
                <w:sz w:val="24"/>
                <w:szCs w:val="24"/>
              </w:rPr>
              <w:t>ДЭГДМА</w:t>
            </w:r>
          </w:p>
        </w:tc>
        <w:tc>
          <w:tcPr>
            <w:tcW w:w="8115" w:type="dxa"/>
          </w:tcPr>
          <w:p w14:paraId="70441277" w14:textId="5600AB25"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proofErr w:type="spellStart"/>
            <w:r w:rsidRPr="00F83E14">
              <w:rPr>
                <w:sz w:val="24"/>
                <w:szCs w:val="24"/>
              </w:rPr>
              <w:t>диэтиленгликоль</w:t>
            </w:r>
            <w:proofErr w:type="spellEnd"/>
            <w:r w:rsidRPr="00F83E14">
              <w:rPr>
                <w:sz w:val="24"/>
                <w:szCs w:val="24"/>
              </w:rPr>
              <w:t xml:space="preserve"> </w:t>
            </w:r>
            <w:proofErr w:type="spellStart"/>
            <w:r w:rsidRPr="00F83E14">
              <w:rPr>
                <w:sz w:val="24"/>
                <w:szCs w:val="24"/>
              </w:rPr>
              <w:t>диметакрилат</w:t>
            </w:r>
            <w:proofErr w:type="spellEnd"/>
          </w:p>
        </w:tc>
      </w:tr>
      <w:tr w:rsidR="00F83E14" w:rsidRPr="00F83E14" w14:paraId="569AFD6A" w14:textId="77777777" w:rsidTr="0036053F">
        <w:tc>
          <w:tcPr>
            <w:tcW w:w="1523" w:type="dxa"/>
          </w:tcPr>
          <w:p w14:paraId="1E45ACDE" w14:textId="15E4AB46" w:rsidR="00F83E14" w:rsidRPr="00F83E14" w:rsidRDefault="00F83E14" w:rsidP="006375C1">
            <w:pPr>
              <w:spacing w:line="360" w:lineRule="auto"/>
              <w:contextualSpacing/>
              <w:jc w:val="left"/>
              <w:rPr>
                <w:sz w:val="24"/>
                <w:szCs w:val="24"/>
              </w:rPr>
            </w:pPr>
            <w:r w:rsidRPr="00F83E14">
              <w:rPr>
                <w:rFonts w:eastAsia="Times New Roman"/>
                <w:sz w:val="24"/>
                <w:szCs w:val="24"/>
              </w:rPr>
              <w:t>ГЭЦ</w:t>
            </w:r>
          </w:p>
        </w:tc>
        <w:tc>
          <w:tcPr>
            <w:tcW w:w="8115" w:type="dxa"/>
          </w:tcPr>
          <w:p w14:paraId="7205765F" w14:textId="72B2901E"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proofErr w:type="spellStart"/>
            <w:r w:rsidRPr="00F83E14">
              <w:rPr>
                <w:sz w:val="24"/>
                <w:szCs w:val="24"/>
              </w:rPr>
              <w:t>гидроксиэтилцеллюлоза</w:t>
            </w:r>
            <w:proofErr w:type="spellEnd"/>
          </w:p>
        </w:tc>
      </w:tr>
      <w:tr w:rsidR="00F83E14" w:rsidRPr="00F83E14" w14:paraId="7DC6C3DF" w14:textId="77777777" w:rsidTr="0036053F">
        <w:tc>
          <w:tcPr>
            <w:tcW w:w="1523" w:type="dxa"/>
          </w:tcPr>
          <w:p w14:paraId="435A39E5" w14:textId="7EC40393" w:rsidR="00F83E14" w:rsidRPr="00F83E14" w:rsidRDefault="00F83E14" w:rsidP="006375C1">
            <w:pPr>
              <w:spacing w:line="360" w:lineRule="auto"/>
              <w:contextualSpacing/>
              <w:jc w:val="left"/>
              <w:rPr>
                <w:sz w:val="24"/>
                <w:szCs w:val="24"/>
              </w:rPr>
            </w:pPr>
            <w:r w:rsidRPr="00F83E14">
              <w:rPr>
                <w:rFonts w:eastAsia="Times New Roman"/>
                <w:sz w:val="24"/>
                <w:szCs w:val="24"/>
              </w:rPr>
              <w:t>МАК</w:t>
            </w:r>
          </w:p>
        </w:tc>
        <w:tc>
          <w:tcPr>
            <w:tcW w:w="8115" w:type="dxa"/>
          </w:tcPr>
          <w:p w14:paraId="776BCDE5" w14:textId="474FBB65"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r w:rsidRPr="00F83E14">
              <w:rPr>
                <w:sz w:val="24"/>
                <w:szCs w:val="24"/>
              </w:rPr>
              <w:t>метакриловая кислота</w:t>
            </w:r>
          </w:p>
        </w:tc>
      </w:tr>
      <w:tr w:rsidR="00F83E14" w:rsidRPr="00F83E14" w14:paraId="0514FF73" w14:textId="77777777" w:rsidTr="0036053F">
        <w:tc>
          <w:tcPr>
            <w:tcW w:w="1523" w:type="dxa"/>
          </w:tcPr>
          <w:p w14:paraId="2A92D7B0" w14:textId="24B1A146" w:rsidR="00F83E14" w:rsidRPr="00F83E14" w:rsidRDefault="00F83E14" w:rsidP="006375C1">
            <w:pPr>
              <w:spacing w:line="360" w:lineRule="auto"/>
              <w:contextualSpacing/>
              <w:jc w:val="left"/>
              <w:rPr>
                <w:sz w:val="24"/>
                <w:szCs w:val="24"/>
              </w:rPr>
            </w:pPr>
            <w:r w:rsidRPr="00F83E14">
              <w:rPr>
                <w:rFonts w:eastAsia="Times New Roman"/>
                <w:sz w:val="24"/>
                <w:szCs w:val="24"/>
              </w:rPr>
              <w:t>4ВП</w:t>
            </w:r>
          </w:p>
        </w:tc>
        <w:tc>
          <w:tcPr>
            <w:tcW w:w="8115" w:type="dxa"/>
          </w:tcPr>
          <w:p w14:paraId="5E6934A1" w14:textId="58D4EC21"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r w:rsidRPr="00F83E14">
              <w:rPr>
                <w:sz w:val="24"/>
                <w:szCs w:val="24"/>
              </w:rPr>
              <w:t>4-винилпиридин</w:t>
            </w:r>
          </w:p>
        </w:tc>
      </w:tr>
      <w:tr w:rsidR="00F83E14" w:rsidRPr="00F83E14" w14:paraId="7A9FEEB1" w14:textId="77777777" w:rsidTr="0036053F">
        <w:tc>
          <w:tcPr>
            <w:tcW w:w="1523" w:type="dxa"/>
          </w:tcPr>
          <w:p w14:paraId="5977E770" w14:textId="77777777" w:rsidR="00F83E14" w:rsidRPr="00F83E14" w:rsidRDefault="00F83E14" w:rsidP="006375C1">
            <w:pPr>
              <w:spacing w:line="360" w:lineRule="auto"/>
              <w:contextualSpacing/>
              <w:jc w:val="left"/>
              <w:rPr>
                <w:sz w:val="24"/>
                <w:szCs w:val="24"/>
              </w:rPr>
            </w:pPr>
            <w:r w:rsidRPr="00F83E14">
              <w:rPr>
                <w:sz w:val="24"/>
                <w:szCs w:val="24"/>
              </w:rPr>
              <w:t>РЗМ</w:t>
            </w:r>
          </w:p>
        </w:tc>
        <w:tc>
          <w:tcPr>
            <w:tcW w:w="8115" w:type="dxa"/>
          </w:tcPr>
          <w:p w14:paraId="67F69ADD" w14:textId="7B73910A" w:rsidR="00F83E14" w:rsidRPr="00F83E14" w:rsidRDefault="00F83E14" w:rsidP="006375C1">
            <w:pPr>
              <w:spacing w:line="360" w:lineRule="auto"/>
              <w:contextualSpacing/>
              <w:jc w:val="left"/>
              <w:rPr>
                <w:sz w:val="24"/>
                <w:szCs w:val="24"/>
              </w:rPr>
            </w:pPr>
            <w:r w:rsidRPr="00F83E14">
              <w:rPr>
                <w:sz w:val="24"/>
                <w:szCs w:val="24"/>
              </w:rPr>
              <w:t>– редкоземельные металлы</w:t>
            </w:r>
          </w:p>
        </w:tc>
      </w:tr>
      <w:tr w:rsidR="00F83E14" w:rsidRPr="00F83E14" w14:paraId="6BC7CA76" w14:textId="77777777" w:rsidTr="0036053F">
        <w:tc>
          <w:tcPr>
            <w:tcW w:w="1523" w:type="dxa"/>
          </w:tcPr>
          <w:p w14:paraId="6494F768" w14:textId="77777777" w:rsidR="00F83E14" w:rsidRPr="00F83E14" w:rsidRDefault="00F83E14" w:rsidP="006375C1">
            <w:pPr>
              <w:spacing w:line="360" w:lineRule="auto"/>
              <w:contextualSpacing/>
              <w:jc w:val="left"/>
              <w:rPr>
                <w:sz w:val="24"/>
                <w:szCs w:val="24"/>
              </w:rPr>
            </w:pPr>
            <w:r w:rsidRPr="00F83E14">
              <w:rPr>
                <w:sz w:val="24"/>
                <w:szCs w:val="24"/>
              </w:rPr>
              <w:t>РМ</w:t>
            </w:r>
          </w:p>
        </w:tc>
        <w:tc>
          <w:tcPr>
            <w:tcW w:w="8115" w:type="dxa"/>
          </w:tcPr>
          <w:p w14:paraId="41E43B68" w14:textId="77777777" w:rsidR="00F83E14" w:rsidRPr="00F83E14" w:rsidRDefault="00F83E14" w:rsidP="006375C1">
            <w:pPr>
              <w:spacing w:line="360" w:lineRule="auto"/>
              <w:contextualSpacing/>
              <w:jc w:val="left"/>
              <w:rPr>
                <w:sz w:val="24"/>
                <w:szCs w:val="24"/>
              </w:rPr>
            </w:pPr>
            <w:r w:rsidRPr="00F83E14">
              <w:rPr>
                <w:sz w:val="24"/>
                <w:szCs w:val="24"/>
              </w:rPr>
              <w:t>– редкие металлы</w:t>
            </w:r>
          </w:p>
        </w:tc>
      </w:tr>
      <w:tr w:rsidR="00F83E14" w:rsidRPr="00F83E14" w14:paraId="10E06609" w14:textId="77777777" w:rsidTr="0036053F">
        <w:tc>
          <w:tcPr>
            <w:tcW w:w="1523" w:type="dxa"/>
          </w:tcPr>
          <w:p w14:paraId="6AAF0E38" w14:textId="77777777" w:rsidR="00F83E14" w:rsidRPr="00F83E14" w:rsidRDefault="00F83E14" w:rsidP="006375C1">
            <w:pPr>
              <w:spacing w:line="360" w:lineRule="auto"/>
              <w:contextualSpacing/>
              <w:jc w:val="left"/>
              <w:rPr>
                <w:sz w:val="24"/>
                <w:szCs w:val="24"/>
              </w:rPr>
            </w:pPr>
            <w:proofErr w:type="spellStart"/>
            <w:r w:rsidRPr="00F83E14">
              <w:rPr>
                <w:sz w:val="24"/>
                <w:szCs w:val="24"/>
              </w:rPr>
              <w:t>гПАК</w:t>
            </w:r>
            <w:proofErr w:type="spellEnd"/>
          </w:p>
        </w:tc>
        <w:tc>
          <w:tcPr>
            <w:tcW w:w="8115" w:type="dxa"/>
          </w:tcPr>
          <w:p w14:paraId="58C17633" w14:textId="1B9031C8" w:rsidR="00F83E14" w:rsidRPr="00F83E14" w:rsidRDefault="00F83E14" w:rsidP="006375C1">
            <w:pPr>
              <w:spacing w:line="360" w:lineRule="auto"/>
              <w:contextualSpacing/>
              <w:jc w:val="left"/>
              <w:rPr>
                <w:sz w:val="24"/>
                <w:szCs w:val="24"/>
              </w:rPr>
            </w:pPr>
            <w:r w:rsidRPr="00F83E14">
              <w:rPr>
                <w:sz w:val="24"/>
                <w:szCs w:val="24"/>
              </w:rPr>
              <w:t>– гидрогель полиакриловой кислоты</w:t>
            </w:r>
          </w:p>
        </w:tc>
      </w:tr>
      <w:tr w:rsidR="00F83E14" w:rsidRPr="00F83E14" w14:paraId="25A6E398" w14:textId="77777777" w:rsidTr="0036053F">
        <w:tc>
          <w:tcPr>
            <w:tcW w:w="1523" w:type="dxa"/>
          </w:tcPr>
          <w:p w14:paraId="0BB72324" w14:textId="77777777" w:rsidR="00F83E14" w:rsidRPr="00F83E14" w:rsidRDefault="00F83E14" w:rsidP="006375C1">
            <w:pPr>
              <w:spacing w:line="360" w:lineRule="auto"/>
              <w:contextualSpacing/>
              <w:jc w:val="left"/>
              <w:rPr>
                <w:sz w:val="24"/>
                <w:szCs w:val="24"/>
              </w:rPr>
            </w:pPr>
            <w:proofErr w:type="spellStart"/>
            <w:r w:rsidRPr="00F83E14">
              <w:rPr>
                <w:sz w:val="24"/>
                <w:szCs w:val="24"/>
              </w:rPr>
              <w:t>гПМАК</w:t>
            </w:r>
            <w:proofErr w:type="spellEnd"/>
          </w:p>
        </w:tc>
        <w:tc>
          <w:tcPr>
            <w:tcW w:w="8115" w:type="dxa"/>
          </w:tcPr>
          <w:p w14:paraId="0BCBD494" w14:textId="05D296F5" w:rsidR="00F83E14" w:rsidRPr="00F83E14" w:rsidRDefault="00F83E14" w:rsidP="006375C1">
            <w:pPr>
              <w:spacing w:line="360" w:lineRule="auto"/>
              <w:contextualSpacing/>
              <w:jc w:val="left"/>
              <w:rPr>
                <w:rFonts w:eastAsia="??"/>
                <w:sz w:val="24"/>
                <w:szCs w:val="24"/>
                <w:lang w:eastAsia="ko-KR"/>
              </w:rPr>
            </w:pPr>
            <w:r w:rsidRPr="00F83E14">
              <w:rPr>
                <w:sz w:val="24"/>
                <w:szCs w:val="24"/>
              </w:rPr>
              <w:t>– гидрогель полиметакриловой кислоты</w:t>
            </w:r>
          </w:p>
        </w:tc>
      </w:tr>
      <w:tr w:rsidR="00F83E14" w:rsidRPr="00F83E14" w14:paraId="0713415B" w14:textId="77777777" w:rsidTr="0036053F">
        <w:tc>
          <w:tcPr>
            <w:tcW w:w="1523" w:type="dxa"/>
          </w:tcPr>
          <w:p w14:paraId="0E76100B" w14:textId="77777777" w:rsidR="00F83E14" w:rsidRPr="00F83E14" w:rsidRDefault="00F83E14" w:rsidP="006375C1">
            <w:pPr>
              <w:spacing w:line="360" w:lineRule="auto"/>
              <w:contextualSpacing/>
              <w:jc w:val="left"/>
              <w:rPr>
                <w:sz w:val="24"/>
                <w:szCs w:val="24"/>
              </w:rPr>
            </w:pPr>
            <w:r w:rsidRPr="00F83E14">
              <w:rPr>
                <w:sz w:val="24"/>
                <w:szCs w:val="24"/>
              </w:rPr>
              <w:t>гП4ВП</w:t>
            </w:r>
          </w:p>
        </w:tc>
        <w:tc>
          <w:tcPr>
            <w:tcW w:w="8115" w:type="dxa"/>
          </w:tcPr>
          <w:p w14:paraId="625236F5" w14:textId="7AF5EB8C" w:rsidR="00F83E14" w:rsidRPr="00F83E14" w:rsidRDefault="00F83E14" w:rsidP="006375C1">
            <w:pPr>
              <w:spacing w:line="360" w:lineRule="auto"/>
              <w:contextualSpacing/>
              <w:jc w:val="left"/>
              <w:rPr>
                <w:rFonts w:eastAsia="Times New Roman"/>
                <w:sz w:val="24"/>
                <w:szCs w:val="24"/>
              </w:rPr>
            </w:pPr>
            <w:r w:rsidRPr="00F83E14">
              <w:rPr>
                <w:sz w:val="24"/>
                <w:szCs w:val="24"/>
              </w:rPr>
              <w:t>– гидрогель поли-4-винилпиридина</w:t>
            </w:r>
          </w:p>
        </w:tc>
      </w:tr>
      <w:tr w:rsidR="00F83E14" w:rsidRPr="00F83E14" w14:paraId="60CF47E7" w14:textId="77777777" w:rsidTr="0036053F">
        <w:tc>
          <w:tcPr>
            <w:tcW w:w="1523" w:type="dxa"/>
          </w:tcPr>
          <w:p w14:paraId="08BEE633" w14:textId="77777777" w:rsidR="00F83E14" w:rsidRPr="00F83E14" w:rsidRDefault="00F83E14" w:rsidP="006375C1">
            <w:pPr>
              <w:spacing w:line="360" w:lineRule="auto"/>
              <w:contextualSpacing/>
              <w:jc w:val="left"/>
              <w:rPr>
                <w:sz w:val="24"/>
                <w:szCs w:val="24"/>
              </w:rPr>
            </w:pPr>
            <w:r w:rsidRPr="00F83E14">
              <w:rPr>
                <w:sz w:val="24"/>
                <w:szCs w:val="24"/>
              </w:rPr>
              <w:t>гП2М5ВП</w:t>
            </w:r>
          </w:p>
        </w:tc>
        <w:tc>
          <w:tcPr>
            <w:tcW w:w="8115" w:type="dxa"/>
          </w:tcPr>
          <w:p w14:paraId="1E91F777" w14:textId="475A630E" w:rsidR="00F83E14" w:rsidRPr="00F83E14" w:rsidRDefault="00F83E14" w:rsidP="006375C1">
            <w:pPr>
              <w:spacing w:line="360" w:lineRule="auto"/>
              <w:contextualSpacing/>
              <w:jc w:val="left"/>
              <w:rPr>
                <w:sz w:val="24"/>
                <w:szCs w:val="24"/>
              </w:rPr>
            </w:pPr>
            <w:r w:rsidRPr="00F83E14">
              <w:rPr>
                <w:sz w:val="24"/>
                <w:szCs w:val="24"/>
              </w:rPr>
              <w:t>– гидрогель поли-2-метил-5-винилпиридина</w:t>
            </w:r>
          </w:p>
        </w:tc>
      </w:tr>
      <w:tr w:rsidR="00F83E14" w:rsidRPr="00F83E14" w14:paraId="0C558EEE" w14:textId="77777777" w:rsidTr="0036053F">
        <w:tc>
          <w:tcPr>
            <w:tcW w:w="1523" w:type="dxa"/>
          </w:tcPr>
          <w:p w14:paraId="7712BB26" w14:textId="08C18540" w:rsidR="00F83E14" w:rsidRPr="00F83E14" w:rsidRDefault="00F83E14" w:rsidP="006375C1">
            <w:pPr>
              <w:spacing w:line="360" w:lineRule="auto"/>
              <w:contextualSpacing/>
              <w:jc w:val="left"/>
              <w:rPr>
                <w:sz w:val="24"/>
                <w:szCs w:val="24"/>
              </w:rPr>
            </w:pPr>
            <w:r w:rsidRPr="00F83E14">
              <w:rPr>
                <w:rFonts w:eastAsia="Times New Roman"/>
                <w:sz w:val="24"/>
                <w:szCs w:val="24"/>
              </w:rPr>
              <w:t>ВПС</w:t>
            </w:r>
          </w:p>
        </w:tc>
        <w:tc>
          <w:tcPr>
            <w:tcW w:w="8115" w:type="dxa"/>
          </w:tcPr>
          <w:p w14:paraId="24A295B2" w14:textId="7196DA0A" w:rsidR="00F83E14" w:rsidRPr="00F83E14" w:rsidRDefault="00F83E14" w:rsidP="006375C1">
            <w:pPr>
              <w:spacing w:line="360" w:lineRule="auto"/>
              <w:contextualSpacing/>
              <w:jc w:val="left"/>
              <w:rPr>
                <w:sz w:val="24"/>
                <w:szCs w:val="24"/>
              </w:rPr>
            </w:pPr>
            <w:r w:rsidRPr="00F83E14">
              <w:rPr>
                <w:rFonts w:eastAsia="Times New Roman"/>
                <w:sz w:val="24"/>
                <w:szCs w:val="24"/>
              </w:rPr>
              <w:t xml:space="preserve">– </w:t>
            </w:r>
            <w:r w:rsidRPr="00F83E14">
              <w:rPr>
                <w:sz w:val="24"/>
                <w:szCs w:val="24"/>
              </w:rPr>
              <w:t>взаимопроникающие полимерные сетки</w:t>
            </w:r>
          </w:p>
        </w:tc>
      </w:tr>
      <w:tr w:rsidR="00F83E14" w:rsidRPr="00F83E14" w14:paraId="631BBD7C" w14:textId="77777777" w:rsidTr="0036053F">
        <w:tc>
          <w:tcPr>
            <w:tcW w:w="1523" w:type="dxa"/>
          </w:tcPr>
          <w:p w14:paraId="7B22B961" w14:textId="3A4128AC"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ПВПС</w:t>
            </w:r>
          </w:p>
        </w:tc>
        <w:tc>
          <w:tcPr>
            <w:tcW w:w="8115" w:type="dxa"/>
          </w:tcPr>
          <w:p w14:paraId="7E2EC3D5" w14:textId="43379630"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 xml:space="preserve">– </w:t>
            </w:r>
            <w:r w:rsidRPr="00F83E14">
              <w:rPr>
                <w:sz w:val="24"/>
                <w:szCs w:val="24"/>
              </w:rPr>
              <w:t>полу-взаимопроникающие полимерные сетки</w:t>
            </w:r>
          </w:p>
        </w:tc>
      </w:tr>
      <w:tr w:rsidR="00F83E14" w:rsidRPr="00F83E14" w14:paraId="41FA4037" w14:textId="77777777" w:rsidTr="0036053F">
        <w:tc>
          <w:tcPr>
            <w:tcW w:w="1523" w:type="dxa"/>
          </w:tcPr>
          <w:p w14:paraId="62B4768C" w14:textId="6AF356E8"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ВПС</w:t>
            </w:r>
            <w:r>
              <w:rPr>
                <w:rFonts w:eastAsia="Times New Roman"/>
                <w:sz w:val="24"/>
                <w:szCs w:val="24"/>
                <w:lang w:val="en-US"/>
              </w:rPr>
              <w:t> </w:t>
            </w:r>
            <w:r w:rsidRPr="00F83E14">
              <w:rPr>
                <w:rFonts w:eastAsia="Times New Roman"/>
                <w:sz w:val="24"/>
                <w:szCs w:val="24"/>
              </w:rPr>
              <w:t>1</w:t>
            </w:r>
          </w:p>
        </w:tc>
        <w:tc>
          <w:tcPr>
            <w:tcW w:w="8115" w:type="dxa"/>
          </w:tcPr>
          <w:p w14:paraId="4034BB17" w14:textId="46898049"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 xml:space="preserve">– </w:t>
            </w:r>
            <w:proofErr w:type="gramStart"/>
            <w:r w:rsidRPr="00F83E14">
              <w:rPr>
                <w:rFonts w:eastAsia="Times New Roman"/>
                <w:sz w:val="24"/>
                <w:szCs w:val="24"/>
              </w:rPr>
              <w:t>ВПС(</w:t>
            </w:r>
            <w:proofErr w:type="gramEnd"/>
            <w:r w:rsidRPr="00F83E14">
              <w:rPr>
                <w:rFonts w:eastAsia="Times New Roman"/>
                <w:sz w:val="24"/>
                <w:szCs w:val="24"/>
              </w:rPr>
              <w:t>гПАК-гП4ВП)</w:t>
            </w:r>
          </w:p>
        </w:tc>
      </w:tr>
      <w:tr w:rsidR="00F83E14" w:rsidRPr="00F83E14" w14:paraId="3BD5B85B" w14:textId="77777777" w:rsidTr="0036053F">
        <w:tc>
          <w:tcPr>
            <w:tcW w:w="1523" w:type="dxa"/>
          </w:tcPr>
          <w:p w14:paraId="163CFD07" w14:textId="5A101862"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ВПС</w:t>
            </w:r>
            <w:r>
              <w:rPr>
                <w:rFonts w:eastAsia="Times New Roman"/>
                <w:sz w:val="24"/>
                <w:szCs w:val="24"/>
                <w:lang w:val="en-US"/>
              </w:rPr>
              <w:t> </w:t>
            </w:r>
            <w:r w:rsidRPr="00F83E14">
              <w:rPr>
                <w:rFonts w:eastAsia="Times New Roman"/>
                <w:sz w:val="24"/>
                <w:szCs w:val="24"/>
              </w:rPr>
              <w:t>2</w:t>
            </w:r>
          </w:p>
        </w:tc>
        <w:tc>
          <w:tcPr>
            <w:tcW w:w="8115" w:type="dxa"/>
          </w:tcPr>
          <w:p w14:paraId="3CC3BA7A" w14:textId="240B49FC"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 xml:space="preserve">– </w:t>
            </w:r>
            <w:proofErr w:type="gramStart"/>
            <w:r w:rsidRPr="00F83E14">
              <w:rPr>
                <w:rFonts w:eastAsia="Times New Roman"/>
                <w:sz w:val="24"/>
                <w:szCs w:val="24"/>
              </w:rPr>
              <w:t>ВПС(</w:t>
            </w:r>
            <w:proofErr w:type="gramEnd"/>
            <w:r w:rsidRPr="00F83E14">
              <w:rPr>
                <w:rFonts w:eastAsia="Times New Roman"/>
                <w:sz w:val="24"/>
                <w:szCs w:val="24"/>
              </w:rPr>
              <w:t>гПМАК-гП4ВП)</w:t>
            </w:r>
          </w:p>
        </w:tc>
      </w:tr>
      <w:tr w:rsidR="00F83E14" w:rsidRPr="00F83E14" w14:paraId="45FE6F76" w14:textId="77777777" w:rsidTr="0036053F">
        <w:tc>
          <w:tcPr>
            <w:tcW w:w="1523" w:type="dxa"/>
          </w:tcPr>
          <w:p w14:paraId="65BE7DB8" w14:textId="4D06EEE3"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ПМО</w:t>
            </w:r>
          </w:p>
        </w:tc>
        <w:tc>
          <w:tcPr>
            <w:tcW w:w="8115" w:type="dxa"/>
          </w:tcPr>
          <w:p w14:paraId="57E9F8E6" w14:textId="60221DBD"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 полимеры с молекулярными отпечатками</w:t>
            </w:r>
          </w:p>
        </w:tc>
      </w:tr>
      <w:tr w:rsidR="00F83E14" w:rsidRPr="00F83E14" w14:paraId="39CAB477" w14:textId="77777777" w:rsidTr="0036053F">
        <w:tc>
          <w:tcPr>
            <w:tcW w:w="1523" w:type="dxa"/>
          </w:tcPr>
          <w:p w14:paraId="2F4ADEEE" w14:textId="0E86D2EB"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ПМО</w:t>
            </w:r>
            <w:r>
              <w:rPr>
                <w:rFonts w:eastAsia="Times New Roman"/>
                <w:sz w:val="24"/>
                <w:szCs w:val="24"/>
                <w:lang w:val="en-US"/>
              </w:rPr>
              <w:t> </w:t>
            </w:r>
            <w:r w:rsidRPr="00F83E14">
              <w:rPr>
                <w:rFonts w:eastAsia="Times New Roman"/>
                <w:sz w:val="24"/>
                <w:szCs w:val="24"/>
              </w:rPr>
              <w:t>1</w:t>
            </w:r>
          </w:p>
        </w:tc>
        <w:tc>
          <w:tcPr>
            <w:tcW w:w="8115" w:type="dxa"/>
          </w:tcPr>
          <w:p w14:paraId="66572F9E" w14:textId="17DBC9A8"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 ПМО, при синтезе которого использован ЭГДМА</w:t>
            </w:r>
          </w:p>
        </w:tc>
      </w:tr>
      <w:tr w:rsidR="00F83E14" w:rsidRPr="0038747C" w14:paraId="20161E1D" w14:textId="77777777" w:rsidTr="0036053F">
        <w:tc>
          <w:tcPr>
            <w:tcW w:w="1523" w:type="dxa"/>
          </w:tcPr>
          <w:p w14:paraId="757704BB" w14:textId="39B17DEC" w:rsidR="00F83E14" w:rsidRPr="00F83E14" w:rsidRDefault="00F83E14" w:rsidP="006375C1">
            <w:pPr>
              <w:spacing w:line="360" w:lineRule="auto"/>
              <w:contextualSpacing/>
              <w:jc w:val="left"/>
              <w:rPr>
                <w:rFonts w:eastAsia="Times New Roman"/>
                <w:sz w:val="24"/>
                <w:szCs w:val="24"/>
              </w:rPr>
            </w:pPr>
            <w:r w:rsidRPr="00F83E14">
              <w:rPr>
                <w:rFonts w:eastAsia="Times New Roman"/>
                <w:sz w:val="24"/>
                <w:szCs w:val="24"/>
              </w:rPr>
              <w:t>ПМО</w:t>
            </w:r>
            <w:r>
              <w:rPr>
                <w:rFonts w:eastAsia="Times New Roman"/>
                <w:sz w:val="24"/>
                <w:szCs w:val="24"/>
                <w:lang w:val="en-US"/>
              </w:rPr>
              <w:t> </w:t>
            </w:r>
            <w:r w:rsidRPr="00F83E14">
              <w:rPr>
                <w:rFonts w:eastAsia="Times New Roman"/>
                <w:sz w:val="24"/>
                <w:szCs w:val="24"/>
              </w:rPr>
              <w:t>2</w:t>
            </w:r>
          </w:p>
        </w:tc>
        <w:tc>
          <w:tcPr>
            <w:tcW w:w="8115" w:type="dxa"/>
          </w:tcPr>
          <w:p w14:paraId="71FD5E43" w14:textId="65D3FE62" w:rsidR="00F83E14" w:rsidRPr="0038747C" w:rsidRDefault="00F83E14" w:rsidP="006375C1">
            <w:pPr>
              <w:spacing w:line="360" w:lineRule="auto"/>
              <w:contextualSpacing/>
              <w:jc w:val="left"/>
              <w:rPr>
                <w:rFonts w:eastAsia="Times New Roman"/>
                <w:sz w:val="24"/>
                <w:szCs w:val="24"/>
              </w:rPr>
            </w:pPr>
            <w:r w:rsidRPr="00F83E14">
              <w:rPr>
                <w:rFonts w:eastAsia="Times New Roman"/>
                <w:sz w:val="24"/>
                <w:szCs w:val="24"/>
              </w:rPr>
              <w:t>– ПМО, при синтезе которого использован ДЭГДМА</w:t>
            </w:r>
          </w:p>
        </w:tc>
      </w:tr>
    </w:tbl>
    <w:p w14:paraId="4A24A986" w14:textId="77777777" w:rsidR="004C7A30" w:rsidRPr="0038747C" w:rsidRDefault="004C7A30" w:rsidP="0038747C">
      <w:pPr>
        <w:spacing w:line="360" w:lineRule="auto"/>
        <w:ind w:firstLine="709"/>
        <w:contextualSpacing/>
        <w:jc w:val="both"/>
        <w:rPr>
          <w:sz w:val="24"/>
          <w:szCs w:val="24"/>
        </w:rPr>
      </w:pPr>
      <w:r w:rsidRPr="0038747C">
        <w:rPr>
          <w:sz w:val="24"/>
          <w:szCs w:val="24"/>
        </w:rPr>
        <w:br w:type="page"/>
      </w:r>
    </w:p>
    <w:p w14:paraId="09FF80DE" w14:textId="77777777" w:rsidR="003C327E" w:rsidRPr="00181BB1" w:rsidRDefault="003C327E" w:rsidP="00B46F46">
      <w:pPr>
        <w:spacing w:line="360" w:lineRule="auto"/>
        <w:contextualSpacing/>
        <w:rPr>
          <w:b/>
          <w:bCs/>
          <w:sz w:val="24"/>
          <w:szCs w:val="24"/>
        </w:rPr>
      </w:pPr>
      <w:bookmarkStart w:id="3" w:name="_Hlk53654383"/>
      <w:r w:rsidRPr="00181BB1">
        <w:rPr>
          <w:b/>
          <w:bCs/>
          <w:sz w:val="24"/>
          <w:szCs w:val="24"/>
        </w:rPr>
        <w:lastRenderedPageBreak/>
        <w:t>ВВЕДЕНИЕ</w:t>
      </w:r>
    </w:p>
    <w:p w14:paraId="29FF817E" w14:textId="77777777" w:rsidR="003C327E" w:rsidRPr="0038747C" w:rsidRDefault="003C327E" w:rsidP="0038747C">
      <w:pPr>
        <w:spacing w:line="360" w:lineRule="auto"/>
        <w:ind w:firstLine="709"/>
        <w:contextualSpacing/>
        <w:jc w:val="both"/>
        <w:rPr>
          <w:sz w:val="24"/>
          <w:szCs w:val="24"/>
        </w:rPr>
      </w:pPr>
    </w:p>
    <w:p w14:paraId="4D63FA19" w14:textId="77777777" w:rsidR="00A324E1" w:rsidRPr="00682FF9" w:rsidRDefault="00A324E1" w:rsidP="00A324E1">
      <w:pPr>
        <w:spacing w:line="360" w:lineRule="auto"/>
        <w:ind w:firstLine="709"/>
        <w:contextualSpacing/>
        <w:jc w:val="both"/>
        <w:rPr>
          <w:sz w:val="24"/>
          <w:szCs w:val="24"/>
        </w:rPr>
      </w:pPr>
      <w:bookmarkStart w:id="4" w:name="_Hlk53497168"/>
      <w:r w:rsidRPr="00682FF9">
        <w:rPr>
          <w:sz w:val="24"/>
          <w:szCs w:val="24"/>
        </w:rPr>
        <w:t>Не зря во всем мире в последние годы резко возрос спрос на редкие и редкоземельные металлы (РМ и РЗМ), обусловленный их усилившейся ролью в ведущих отраслях производства, обеспечивающих экономическую и оборонную безопасность любого государства.</w:t>
      </w:r>
    </w:p>
    <w:p w14:paraId="00658B13" w14:textId="7E4E210E" w:rsidR="00A324E1" w:rsidRPr="00682FF9" w:rsidRDefault="00A324E1" w:rsidP="00A324E1">
      <w:pPr>
        <w:spacing w:line="360" w:lineRule="auto"/>
        <w:ind w:firstLine="709"/>
        <w:contextualSpacing/>
        <w:jc w:val="both"/>
        <w:rPr>
          <w:sz w:val="24"/>
          <w:szCs w:val="24"/>
        </w:rPr>
      </w:pPr>
      <w:r w:rsidRPr="00682FF9">
        <w:rPr>
          <w:sz w:val="24"/>
          <w:szCs w:val="24"/>
        </w:rPr>
        <w:t>Республика Казахстан — один из крупнейших регионов мира, обладающий значительными запасами и перспективами расширения минерально-сырьевой базы редких и редкоземельных металлов. Однако на сегодняшний день производство РМ, РЗМ и их соединений в Казахстане можно охарактеризовать как нестабильное, далеко не соответствующее его потенциалу. Сократилось, а на некоторых предприятиях приостановилось производство этих металлов.</w:t>
      </w:r>
      <w:r w:rsidR="002D3E3A">
        <w:rPr>
          <w:sz w:val="24"/>
          <w:szCs w:val="24"/>
        </w:rPr>
        <w:t xml:space="preserve"> </w:t>
      </w:r>
      <w:r w:rsidRPr="00682FF9">
        <w:rPr>
          <w:sz w:val="24"/>
          <w:szCs w:val="24"/>
        </w:rPr>
        <w:t xml:space="preserve">Между тем с учетом современных и перспективных требований развития науки и техники в мире спрос на </w:t>
      </w:r>
      <w:proofErr w:type="spellStart"/>
      <w:r w:rsidRPr="00682FF9">
        <w:rPr>
          <w:sz w:val="24"/>
          <w:szCs w:val="24"/>
        </w:rPr>
        <w:t>редкометалльную</w:t>
      </w:r>
      <w:proofErr w:type="spellEnd"/>
      <w:r w:rsidRPr="00682FF9">
        <w:rPr>
          <w:sz w:val="24"/>
          <w:szCs w:val="24"/>
        </w:rPr>
        <w:t xml:space="preserve"> и редкоземельную продукцию повышается, причем высокорентабельным является производство чистых РМ и РЗМ и их соединений. </w:t>
      </w:r>
      <w:r w:rsidR="00DD6DD5" w:rsidRPr="00682FF9">
        <w:rPr>
          <w:sz w:val="24"/>
          <w:szCs w:val="24"/>
        </w:rPr>
        <w:t xml:space="preserve">Для </w:t>
      </w:r>
      <w:r w:rsidRPr="00682FF9">
        <w:rPr>
          <w:sz w:val="24"/>
          <w:szCs w:val="24"/>
        </w:rPr>
        <w:t>Республики Казахстан приоритетное направление в будущем — это добыча, получение чистых РМ и РЗМ и их соединений.</w:t>
      </w:r>
    </w:p>
    <w:p w14:paraId="466F6BDE" w14:textId="53576C8E" w:rsidR="00A324E1" w:rsidRPr="00682FF9" w:rsidRDefault="00A324E1" w:rsidP="00C669ED">
      <w:pPr>
        <w:pStyle w:val="a7"/>
        <w:shd w:val="clear" w:color="auto" w:fill="FFFFFF"/>
        <w:spacing w:before="0" w:beforeAutospacing="0" w:after="0" w:afterAutospacing="0" w:line="360" w:lineRule="auto"/>
        <w:ind w:firstLine="709"/>
        <w:contextualSpacing/>
        <w:jc w:val="both"/>
      </w:pPr>
      <w:r w:rsidRPr="00682FF9">
        <w:rPr>
          <w:i/>
        </w:rPr>
        <w:t>Неодим</w:t>
      </w:r>
      <w:r w:rsidRPr="00682FF9">
        <w:t xml:space="preserve"> – один из наиболее широко применяемых металлов из группы лантаноидов наряду с </w:t>
      </w:r>
      <w:r w:rsidR="00682FF9" w:rsidRPr="00682FF9">
        <w:t>самарием, церием, лантаном</w:t>
      </w:r>
      <w:r w:rsidRPr="00682FF9">
        <w:t>.</w:t>
      </w:r>
      <w:r w:rsidR="002D3E3A">
        <w:t xml:space="preserve"> </w:t>
      </w:r>
      <w:r w:rsidRPr="00682FF9">
        <w:t>Наиболее важными областями применения неодима являются:</w:t>
      </w:r>
      <w:r w:rsidR="00C669ED">
        <w:t xml:space="preserve"> </w:t>
      </w:r>
      <w:r w:rsidR="00C669ED" w:rsidRPr="00682FF9">
        <w:t xml:space="preserve">легирование </w:t>
      </w:r>
      <w:r w:rsidRPr="00682FF9">
        <w:t>конструкционных сплавов и сталей</w:t>
      </w:r>
      <w:r w:rsidR="00C669ED">
        <w:t xml:space="preserve">; </w:t>
      </w:r>
      <w:r w:rsidR="00C669ED" w:rsidRPr="00682FF9">
        <w:t xml:space="preserve">производство </w:t>
      </w:r>
      <w:r w:rsidRPr="00682FF9">
        <w:t xml:space="preserve">мощных </w:t>
      </w:r>
      <w:r w:rsidR="00682FF9" w:rsidRPr="00682FF9">
        <w:t>постоянных магнитов</w:t>
      </w:r>
      <w:r w:rsidRPr="00682FF9">
        <w:t>.</w:t>
      </w:r>
    </w:p>
    <w:p w14:paraId="3B8A06EE" w14:textId="77777777"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t xml:space="preserve">Легирование неодимом значительно повышает прочность </w:t>
      </w:r>
      <w:hyperlink r:id="rId10" w:tooltip="Термоэлектрические материалы" w:history="1">
        <w:r w:rsidRPr="00682FF9">
          <w:rPr>
            <w:rStyle w:val="a6"/>
            <w:color w:val="auto"/>
            <w:u w:val="none"/>
          </w:rPr>
          <w:t>термоэлектрических материалов</w:t>
        </w:r>
      </w:hyperlink>
      <w:r w:rsidRPr="00682FF9">
        <w:rPr>
          <w:rStyle w:val="a6"/>
          <w:color w:val="auto"/>
          <w:u w:val="none"/>
        </w:rPr>
        <w:t xml:space="preserve"> </w:t>
      </w:r>
      <w:r w:rsidRPr="00682FF9">
        <w:t xml:space="preserve">на основе </w:t>
      </w:r>
      <w:hyperlink r:id="rId11" w:tooltip="Теллуроводород" w:history="1">
        <w:r w:rsidRPr="00682FF9">
          <w:rPr>
            <w:rStyle w:val="a6"/>
            <w:color w:val="auto"/>
            <w:u w:val="none"/>
          </w:rPr>
          <w:t>теллуридов</w:t>
        </w:r>
      </w:hyperlink>
      <w:r w:rsidRPr="00682FF9">
        <w:rPr>
          <w:rStyle w:val="a6"/>
          <w:color w:val="auto"/>
          <w:u w:val="none"/>
        </w:rPr>
        <w:t xml:space="preserve"> </w:t>
      </w:r>
      <w:r w:rsidRPr="00682FF9">
        <w:t xml:space="preserve">и </w:t>
      </w:r>
      <w:hyperlink r:id="rId12" w:tooltip="Селениды" w:history="1">
        <w:r w:rsidRPr="00682FF9">
          <w:rPr>
            <w:rStyle w:val="a6"/>
            <w:color w:val="auto"/>
            <w:u w:val="none"/>
          </w:rPr>
          <w:t>селенидов</w:t>
        </w:r>
      </w:hyperlink>
      <w:r w:rsidRPr="00682FF9">
        <w:rPr>
          <w:rStyle w:val="a6"/>
          <w:color w:val="auto"/>
          <w:u w:val="none"/>
        </w:rPr>
        <w:t xml:space="preserve"> </w:t>
      </w:r>
      <w:hyperlink r:id="rId13" w:tooltip="Висмут" w:history="1">
        <w:r w:rsidRPr="00682FF9">
          <w:rPr>
            <w:rStyle w:val="a6"/>
            <w:color w:val="auto"/>
            <w:u w:val="none"/>
          </w:rPr>
          <w:t>висмута</w:t>
        </w:r>
      </w:hyperlink>
      <w:r w:rsidRPr="00682FF9">
        <w:rPr>
          <w:rStyle w:val="a6"/>
          <w:color w:val="auto"/>
          <w:u w:val="none"/>
        </w:rPr>
        <w:t xml:space="preserve"> </w:t>
      </w:r>
      <w:r w:rsidRPr="00682FF9">
        <w:t xml:space="preserve">и </w:t>
      </w:r>
      <w:hyperlink r:id="rId14" w:tooltip="Сурьма" w:history="1">
        <w:r w:rsidRPr="00682FF9">
          <w:rPr>
            <w:rStyle w:val="a6"/>
            <w:color w:val="auto"/>
            <w:u w:val="none"/>
          </w:rPr>
          <w:t>сурьмы</w:t>
        </w:r>
      </w:hyperlink>
      <w:r w:rsidRPr="00682FF9">
        <w:rPr>
          <w:rStyle w:val="a6"/>
          <w:color w:val="auto"/>
          <w:u w:val="none"/>
        </w:rPr>
        <w:t xml:space="preserve"> </w:t>
      </w:r>
      <w:r w:rsidRPr="00682FF9">
        <w:t xml:space="preserve">и повышает </w:t>
      </w:r>
      <w:hyperlink r:id="rId15" w:tooltip="Термоэлектрогенератор" w:history="1">
        <w:proofErr w:type="spellStart"/>
        <w:r w:rsidRPr="00682FF9">
          <w:rPr>
            <w:rStyle w:val="a6"/>
            <w:color w:val="auto"/>
            <w:u w:val="none"/>
          </w:rPr>
          <w:t>термо</w:t>
        </w:r>
        <w:proofErr w:type="spellEnd"/>
        <w:r w:rsidRPr="00682FF9">
          <w:rPr>
            <w:rStyle w:val="a6"/>
            <w:color w:val="auto"/>
            <w:u w:val="none"/>
          </w:rPr>
          <w:t>-ЭДС</w:t>
        </w:r>
      </w:hyperlink>
      <w:r w:rsidRPr="00682FF9">
        <w:t xml:space="preserve"> этих материалов. Имеется указание на то, что легирование неодимом термоэлектрических сплавов системы висмут-теллур-цезий также увеличивает их прочность, </w:t>
      </w:r>
      <w:hyperlink r:id="rId16" w:tooltip="Термоэлектрогенератор" w:history="1">
        <w:proofErr w:type="spellStart"/>
        <w:r w:rsidRPr="00682FF9">
          <w:rPr>
            <w:rStyle w:val="a6"/>
            <w:color w:val="auto"/>
            <w:u w:val="none"/>
          </w:rPr>
          <w:t>термо</w:t>
        </w:r>
        <w:proofErr w:type="spellEnd"/>
        <w:r w:rsidRPr="00682FF9">
          <w:rPr>
            <w:rStyle w:val="a6"/>
            <w:color w:val="auto"/>
            <w:u w:val="none"/>
          </w:rPr>
          <w:t>-ЭДС</w:t>
        </w:r>
      </w:hyperlink>
      <w:r w:rsidRPr="00682FF9">
        <w:t xml:space="preserve"> и временную стабильность. </w:t>
      </w:r>
      <w:hyperlink r:id="rId17" w:tooltip="Оксид неодима" w:history="1">
        <w:r w:rsidRPr="00682FF9">
          <w:rPr>
            <w:rStyle w:val="a6"/>
            <w:color w:val="auto"/>
            <w:u w:val="none"/>
          </w:rPr>
          <w:t>Оксид неодима</w:t>
        </w:r>
      </w:hyperlink>
      <w:r w:rsidRPr="00682FF9">
        <w:rPr>
          <w:rStyle w:val="a6"/>
          <w:color w:val="auto"/>
          <w:u w:val="none"/>
        </w:rPr>
        <w:t xml:space="preserve"> </w:t>
      </w:r>
      <w:r w:rsidRPr="00682FF9">
        <w:t xml:space="preserve">применяется в качестве диэлектрика со сверхмалым </w:t>
      </w:r>
      <w:hyperlink r:id="rId18" w:tooltip="Коэффициент теплового расширения" w:history="1">
        <w:r w:rsidRPr="00682FF9">
          <w:rPr>
            <w:rStyle w:val="a6"/>
            <w:color w:val="auto"/>
            <w:u w:val="none"/>
          </w:rPr>
          <w:t>коэффициентом линейного термического расширения</w:t>
        </w:r>
      </w:hyperlink>
      <w:r w:rsidRPr="00682FF9">
        <w:rPr>
          <w:rStyle w:val="a6"/>
          <w:color w:val="auto"/>
          <w:u w:val="none"/>
        </w:rPr>
        <w:t xml:space="preserve"> </w:t>
      </w:r>
      <w:r w:rsidRPr="00682FF9">
        <w:t xml:space="preserve">и для производства неодимового стекла. </w:t>
      </w:r>
      <w:r w:rsidRPr="00682FF9">
        <w:rPr>
          <w:bCs/>
        </w:rPr>
        <w:t xml:space="preserve">Неодимовое стекло – </w:t>
      </w:r>
      <w:hyperlink r:id="rId19" w:tooltip="Стекло" w:history="1">
        <w:r w:rsidRPr="00682FF9">
          <w:rPr>
            <w:rStyle w:val="a6"/>
            <w:color w:val="auto"/>
            <w:u w:val="none"/>
          </w:rPr>
          <w:t>минеральное стекло</w:t>
        </w:r>
      </w:hyperlink>
      <w:r w:rsidRPr="00682FF9">
        <w:t xml:space="preserve">, содержащее в составе </w:t>
      </w:r>
      <w:hyperlink r:id="rId20" w:tooltip="Оксид неодима(III)" w:history="1">
        <w:r w:rsidRPr="00682FF9">
          <w:rPr>
            <w:rStyle w:val="a6"/>
            <w:color w:val="auto"/>
            <w:u w:val="none"/>
          </w:rPr>
          <w:t>оксид неодима</w:t>
        </w:r>
      </w:hyperlink>
      <w:r w:rsidRPr="00682FF9">
        <w:t xml:space="preserve">, иногда смесь оксидов других </w:t>
      </w:r>
      <w:hyperlink r:id="rId21" w:tooltip="Редкоземельные элементы" w:history="1">
        <w:r w:rsidRPr="00682FF9">
          <w:rPr>
            <w:rStyle w:val="a6"/>
            <w:color w:val="auto"/>
            <w:u w:val="none"/>
          </w:rPr>
          <w:t>редкоземельных элементов</w:t>
        </w:r>
      </w:hyperlink>
      <w:r w:rsidRPr="00682FF9">
        <w:rPr>
          <w:rStyle w:val="a6"/>
          <w:color w:val="auto"/>
          <w:u w:val="none"/>
        </w:rPr>
        <w:t xml:space="preserve"> </w:t>
      </w:r>
      <w:r w:rsidRPr="00682FF9">
        <w:t xml:space="preserve">и имеет несколько названий: неодимовое стекло, </w:t>
      </w:r>
      <w:hyperlink r:id="rId22" w:tooltip="Дидим" w:history="1">
        <w:proofErr w:type="spellStart"/>
        <w:r w:rsidRPr="00682FF9">
          <w:rPr>
            <w:rStyle w:val="a6"/>
            <w:color w:val="auto"/>
            <w:u w:val="none"/>
          </w:rPr>
          <w:t>дидимовое</w:t>
        </w:r>
        <w:proofErr w:type="spellEnd"/>
      </w:hyperlink>
      <w:r w:rsidRPr="00682FF9">
        <w:t xml:space="preserve"> стекло, стекло-хамелеон, </w:t>
      </w:r>
      <w:hyperlink r:id="rId23" w:tooltip="Александрит" w:history="1">
        <w:proofErr w:type="spellStart"/>
        <w:r w:rsidRPr="00682FF9">
          <w:rPr>
            <w:rStyle w:val="a6"/>
            <w:color w:val="auto"/>
            <w:u w:val="none"/>
          </w:rPr>
          <w:t>александритовое</w:t>
        </w:r>
        <w:proofErr w:type="spellEnd"/>
      </w:hyperlink>
      <w:r w:rsidRPr="00682FF9">
        <w:rPr>
          <w:rStyle w:val="a6"/>
          <w:color w:val="auto"/>
          <w:u w:val="none"/>
        </w:rPr>
        <w:t xml:space="preserve"> </w:t>
      </w:r>
      <w:r w:rsidRPr="00682FF9">
        <w:t xml:space="preserve">стекло [1], стекла </w:t>
      </w:r>
      <w:hyperlink r:id="rId24" w:tooltip="cs:Moser" w:history="1">
        <w:r w:rsidRPr="00682FF9">
          <w:rPr>
            <w:rStyle w:val="a6"/>
            <w:color w:val="auto"/>
            <w:u w:val="none"/>
          </w:rPr>
          <w:t>Мозера</w:t>
        </w:r>
      </w:hyperlink>
      <w:r w:rsidRPr="00682FF9">
        <w:t xml:space="preserve"> («Александрит», «</w:t>
      </w:r>
      <w:proofErr w:type="spellStart"/>
      <w:r w:rsidRPr="00682FF9">
        <w:t>Гелиолайт</w:t>
      </w:r>
      <w:proofErr w:type="spellEnd"/>
      <w:r w:rsidRPr="00682FF9">
        <w:t>», «</w:t>
      </w:r>
      <w:proofErr w:type="spellStart"/>
      <w:r w:rsidRPr="00682FF9">
        <w:t>Роял</w:t>
      </w:r>
      <w:proofErr w:type="spellEnd"/>
      <w:r w:rsidRPr="00682FF9">
        <w:t>») и много других торговых наименований, среди которых выделяется «</w:t>
      </w:r>
      <w:proofErr w:type="spellStart"/>
      <w:r w:rsidRPr="00682FF9">
        <w:t>Неофан</w:t>
      </w:r>
      <w:proofErr w:type="spellEnd"/>
      <w:r w:rsidRPr="00682FF9">
        <w:t>» или «</w:t>
      </w:r>
      <w:proofErr w:type="spellStart"/>
      <w:r w:rsidRPr="00682FF9">
        <w:t>неофановое</w:t>
      </w:r>
      <w:proofErr w:type="spellEnd"/>
      <w:r w:rsidRPr="00682FF9">
        <w:t xml:space="preserve"> стекло» [2]. </w:t>
      </w:r>
      <w:hyperlink r:id="rId25" w:tooltip="Фторид неодима" w:history="1">
        <w:r w:rsidRPr="00682FF9">
          <w:rPr>
            <w:rStyle w:val="a6"/>
            <w:color w:val="auto"/>
            <w:u w:val="none"/>
          </w:rPr>
          <w:t>Фторид неодима</w:t>
        </w:r>
      </w:hyperlink>
      <w:r w:rsidRPr="00682FF9">
        <w:t xml:space="preserve"> применяется для получения высококачественных </w:t>
      </w:r>
      <w:hyperlink r:id="rId26" w:tooltip="Оптическое волокно" w:history="1">
        <w:r w:rsidRPr="00682FF9">
          <w:rPr>
            <w:rStyle w:val="a6"/>
            <w:color w:val="auto"/>
            <w:u w:val="none"/>
          </w:rPr>
          <w:t xml:space="preserve">оптоволоконных </w:t>
        </w:r>
        <w:proofErr w:type="spellStart"/>
        <w:r w:rsidRPr="00682FF9">
          <w:rPr>
            <w:rStyle w:val="a6"/>
            <w:color w:val="auto"/>
            <w:u w:val="none"/>
          </w:rPr>
          <w:t>световодов</w:t>
        </w:r>
        <w:proofErr w:type="spellEnd"/>
      </w:hyperlink>
      <w:r w:rsidRPr="00682FF9">
        <w:t xml:space="preserve"> для </w:t>
      </w:r>
      <w:hyperlink r:id="rId27" w:tooltip="Волоконная оптика" w:history="1">
        <w:r w:rsidRPr="00682FF9">
          <w:rPr>
            <w:rStyle w:val="a6"/>
            <w:color w:val="auto"/>
            <w:u w:val="none"/>
          </w:rPr>
          <w:t>волоконной оптики</w:t>
        </w:r>
      </w:hyperlink>
      <w:r w:rsidRPr="00682FF9">
        <w:t xml:space="preserve">. </w:t>
      </w:r>
      <w:hyperlink r:id="rId28" w:tooltip="Теллурид неодима" w:history="1">
        <w:r w:rsidRPr="00682FF9">
          <w:rPr>
            <w:rStyle w:val="a6"/>
            <w:color w:val="auto"/>
            <w:u w:val="none"/>
          </w:rPr>
          <w:t>Теллурид неодима</w:t>
        </w:r>
      </w:hyperlink>
      <w:r w:rsidRPr="00682FF9">
        <w:t xml:space="preserve"> – очень хороший термоэлектрический материал и компонент термоэлектрических сплавов, которым придает повышенную прочность и улучшает электрофизические характеристики (</w:t>
      </w:r>
      <w:proofErr w:type="spellStart"/>
      <w:r w:rsidRPr="00682FF9">
        <w:t>термо</w:t>
      </w:r>
      <w:proofErr w:type="spellEnd"/>
      <w:r w:rsidRPr="00682FF9">
        <w:t>-ЭДС около 170 мкВ/К).</w:t>
      </w:r>
    </w:p>
    <w:p w14:paraId="3938BCCA" w14:textId="77777777"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rPr>
          <w:i/>
          <w:shd w:val="clear" w:color="auto" w:fill="FFFFFF"/>
        </w:rPr>
        <w:lastRenderedPageBreak/>
        <w:t>Рений</w:t>
      </w:r>
      <w:r w:rsidRPr="00682FF9">
        <w:rPr>
          <w:shd w:val="clear" w:color="auto" w:fill="FFFFFF"/>
        </w:rPr>
        <w:t xml:space="preserve"> при </w:t>
      </w:r>
      <w:hyperlink r:id="rId29" w:tooltip="Стандартные условия" w:history="1">
        <w:r w:rsidRPr="00682FF9">
          <w:rPr>
            <w:rStyle w:val="a6"/>
            <w:color w:val="auto"/>
            <w:u w:val="none"/>
            <w:shd w:val="clear" w:color="auto" w:fill="FFFFFF"/>
          </w:rPr>
          <w:t>стандартных условиях</w:t>
        </w:r>
      </w:hyperlink>
      <w:r w:rsidRPr="00682FF9">
        <w:t xml:space="preserve"> </w:t>
      </w:r>
      <w:r w:rsidRPr="00682FF9">
        <w:rPr>
          <w:shd w:val="clear" w:color="auto" w:fill="FFFFFF"/>
        </w:rPr>
        <w:t xml:space="preserve">представляет собой плотный серебристо-белый </w:t>
      </w:r>
      <w:hyperlink r:id="rId30" w:tooltip="Переходные металлы" w:history="1">
        <w:r w:rsidRPr="00682FF9">
          <w:rPr>
            <w:rStyle w:val="a6"/>
            <w:color w:val="auto"/>
            <w:u w:val="none"/>
            <w:shd w:val="clear" w:color="auto" w:fill="FFFFFF"/>
          </w:rPr>
          <w:t>переходный металл</w:t>
        </w:r>
      </w:hyperlink>
      <w:r w:rsidRPr="00682FF9">
        <w:rPr>
          <w:shd w:val="clear" w:color="auto" w:fill="FFFFFF"/>
        </w:rPr>
        <w:t xml:space="preserve">. </w:t>
      </w:r>
      <w:r w:rsidRPr="00682FF9">
        <w:t xml:space="preserve">Важнейшие свойства рения, определяющие его применение – это очень высокая </w:t>
      </w:r>
      <w:hyperlink r:id="rId31" w:tooltip="Температура плавления" w:history="1">
        <w:r w:rsidRPr="00682FF9">
          <w:rPr>
            <w:rStyle w:val="a6"/>
            <w:color w:val="auto"/>
            <w:u w:val="none"/>
          </w:rPr>
          <w:t>температура плавления</w:t>
        </w:r>
      </w:hyperlink>
      <w:r w:rsidRPr="00682FF9">
        <w:t xml:space="preserve">, устойчивость к химическим реагентам, </w:t>
      </w:r>
      <w:hyperlink r:id="rId32" w:tooltip="Катализатор" w:history="1">
        <w:r w:rsidRPr="00682FF9">
          <w:rPr>
            <w:rStyle w:val="a6"/>
            <w:color w:val="auto"/>
            <w:u w:val="none"/>
          </w:rPr>
          <w:t>каталитическая</w:t>
        </w:r>
      </w:hyperlink>
      <w:r w:rsidRPr="00682FF9">
        <w:rPr>
          <w:rStyle w:val="a6"/>
          <w:color w:val="auto"/>
          <w:u w:val="none"/>
        </w:rPr>
        <w:t xml:space="preserve"> </w:t>
      </w:r>
      <w:r w:rsidRPr="00682FF9">
        <w:t xml:space="preserve">активность (в этом он близок к платиноидам). Тем не менее, рений является дорогим и редким металлом, поэтому его использование ограничено теми случаями, когда они дают исключительные преимущества перед использованием других металлов. </w:t>
      </w:r>
    </w:p>
    <w:p w14:paraId="50AF738A" w14:textId="5ECC3BF1"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t xml:space="preserve">До открытия платинорениевых катализаторов </w:t>
      </w:r>
      <w:hyperlink r:id="rId33" w:tooltip="Каталитический риформинг" w:history="1">
        <w:r w:rsidRPr="00682FF9">
          <w:rPr>
            <w:rStyle w:val="a6"/>
            <w:color w:val="auto"/>
            <w:u w:val="none"/>
          </w:rPr>
          <w:t>риформинга</w:t>
        </w:r>
      </w:hyperlink>
      <w:r w:rsidRPr="00682FF9">
        <w:rPr>
          <w:rStyle w:val="a6"/>
          <w:color w:val="auto"/>
          <w:u w:val="none"/>
        </w:rPr>
        <w:t xml:space="preserve"> </w:t>
      </w:r>
      <w:r w:rsidRPr="00682FF9">
        <w:t xml:space="preserve">основной областью применения рения были жаропрочные сплавы [3]. Сплавы рения с молибденом, вольфрамом и другими металлами используются при создании деталей ракетной техники и сверхзвуковой авиации. Сплавы никеля и рения используются для изготовления камер сгорания, лопаток турбин и выхлопных </w:t>
      </w:r>
      <w:hyperlink r:id="rId34" w:tooltip="Сопло" w:history="1">
        <w:r w:rsidRPr="00682FF9">
          <w:rPr>
            <w:rStyle w:val="a6"/>
            <w:color w:val="auto"/>
            <w:u w:val="none"/>
          </w:rPr>
          <w:t>сопел</w:t>
        </w:r>
      </w:hyperlink>
      <w:r w:rsidRPr="00682FF9">
        <w:rPr>
          <w:rStyle w:val="a6"/>
          <w:color w:val="auto"/>
          <w:u w:val="none"/>
        </w:rPr>
        <w:t xml:space="preserve"> </w:t>
      </w:r>
      <w:hyperlink r:id="rId35" w:tooltip="Реактивный двигатель" w:history="1">
        <w:r w:rsidRPr="00682FF9">
          <w:rPr>
            <w:rStyle w:val="a6"/>
            <w:color w:val="auto"/>
            <w:u w:val="none"/>
          </w:rPr>
          <w:t>реактивных двигателей</w:t>
        </w:r>
      </w:hyperlink>
      <w:r w:rsidRPr="00682FF9">
        <w:t xml:space="preserve">. Эти сплавы содержат до 6 % рения, что делает строительство реактивных двигателей крупнейшим потребителем рения. В частности, монокристаллические никелевые </w:t>
      </w:r>
      <w:proofErr w:type="spellStart"/>
      <w:r w:rsidRPr="00682FF9">
        <w:t>ренийсодержащие</w:t>
      </w:r>
      <w:proofErr w:type="spellEnd"/>
      <w:r w:rsidRPr="00682FF9">
        <w:t xml:space="preserve"> сплавы, обладающие повышенной </w:t>
      </w:r>
      <w:hyperlink r:id="rId36" w:tooltip="Жаропрочность" w:history="1">
        <w:r w:rsidRPr="00682FF9">
          <w:rPr>
            <w:rStyle w:val="a6"/>
            <w:color w:val="auto"/>
            <w:u w:val="none"/>
          </w:rPr>
          <w:t>жаропрочностью</w:t>
        </w:r>
      </w:hyperlink>
      <w:r w:rsidRPr="00682FF9">
        <w:t xml:space="preserve">, используются для изготовления лопаток </w:t>
      </w:r>
      <w:hyperlink r:id="rId37" w:tooltip="Газотурбинный двигатель" w:history="1">
        <w:r w:rsidRPr="00682FF9">
          <w:rPr>
            <w:rStyle w:val="a6"/>
            <w:color w:val="auto"/>
            <w:u w:val="none"/>
          </w:rPr>
          <w:t>газотурбинных двигателей</w:t>
        </w:r>
      </w:hyperlink>
      <w:r w:rsidRPr="00682FF9">
        <w:rPr>
          <w:rStyle w:val="a6"/>
          <w:color w:val="auto"/>
          <w:u w:val="none"/>
        </w:rPr>
        <w:t xml:space="preserve"> </w:t>
      </w:r>
      <w:r w:rsidRPr="00682FF9">
        <w:t>[4]. Рений имеет критическое военно-стратегическое значение ввиду его использования при изготовлении военных реактивных и ракетных двигателей [5].</w:t>
      </w:r>
    </w:p>
    <w:p w14:paraId="75F04D05" w14:textId="6599F801" w:rsidR="00A324E1" w:rsidRPr="00682FF9" w:rsidRDefault="0008011F" w:rsidP="00A324E1">
      <w:pPr>
        <w:pStyle w:val="a7"/>
        <w:shd w:val="clear" w:color="auto" w:fill="FFFFFF"/>
        <w:spacing w:before="0" w:beforeAutospacing="0" w:after="0" w:afterAutospacing="0" w:line="360" w:lineRule="auto"/>
        <w:ind w:firstLine="709"/>
        <w:contextualSpacing/>
        <w:jc w:val="both"/>
      </w:pPr>
      <w:hyperlink r:id="rId38" w:tooltip="Вольфрам" w:history="1">
        <w:r w:rsidR="00A324E1" w:rsidRPr="00682FF9">
          <w:rPr>
            <w:rStyle w:val="a6"/>
            <w:color w:val="auto"/>
            <w:u w:val="none"/>
          </w:rPr>
          <w:t>Вольфрам</w:t>
        </w:r>
      </w:hyperlink>
      <w:r w:rsidR="00A324E1" w:rsidRPr="00682FF9">
        <w:t>-</w:t>
      </w:r>
      <w:proofErr w:type="spellStart"/>
      <w:r w:rsidR="00A324E1" w:rsidRPr="00682FF9">
        <w:t>рениевые</w:t>
      </w:r>
      <w:proofErr w:type="spellEnd"/>
      <w:r w:rsidR="00A324E1" w:rsidRPr="00682FF9">
        <w:t xml:space="preserve"> </w:t>
      </w:r>
      <w:hyperlink r:id="rId39" w:tooltip="Термопара" w:history="1">
        <w:r w:rsidR="00A324E1" w:rsidRPr="00682FF9">
          <w:rPr>
            <w:rStyle w:val="a6"/>
            <w:color w:val="auto"/>
            <w:u w:val="none"/>
          </w:rPr>
          <w:t>термопары</w:t>
        </w:r>
      </w:hyperlink>
      <w:r w:rsidR="00A324E1" w:rsidRPr="00682FF9">
        <w:rPr>
          <w:rStyle w:val="a6"/>
          <w:color w:val="auto"/>
          <w:u w:val="none"/>
        </w:rPr>
        <w:t xml:space="preserve"> </w:t>
      </w:r>
      <w:r w:rsidR="00A324E1" w:rsidRPr="00682FF9">
        <w:t xml:space="preserve">позволяют </w:t>
      </w:r>
      <w:hyperlink r:id="rId40" w:tooltip="Термометр" w:history="1">
        <w:r w:rsidR="00A324E1" w:rsidRPr="00682FF9">
          <w:rPr>
            <w:rStyle w:val="a6"/>
            <w:color w:val="auto"/>
            <w:u w:val="none"/>
          </w:rPr>
          <w:t>измерять температуры</w:t>
        </w:r>
      </w:hyperlink>
      <w:r w:rsidR="00A324E1" w:rsidRPr="00682FF9">
        <w:rPr>
          <w:rStyle w:val="a6"/>
          <w:color w:val="auto"/>
          <w:u w:val="none"/>
        </w:rPr>
        <w:t xml:space="preserve"> </w:t>
      </w:r>
      <w:r w:rsidR="00A324E1" w:rsidRPr="00682FF9">
        <w:t xml:space="preserve">до 2200°C. Как </w:t>
      </w:r>
      <w:hyperlink r:id="rId41" w:tooltip="Легирование (металлургия)" w:history="1">
        <w:r w:rsidR="00A324E1" w:rsidRPr="00682FF9">
          <w:rPr>
            <w:rStyle w:val="a6"/>
            <w:color w:val="auto"/>
            <w:u w:val="none"/>
          </w:rPr>
          <w:t>легирующую</w:t>
        </w:r>
      </w:hyperlink>
      <w:r w:rsidR="00A324E1" w:rsidRPr="00682FF9">
        <w:t xml:space="preserve"> присадку рений вводят в сплавы на основе никеля, хрома и титана. </w:t>
      </w:r>
      <w:hyperlink r:id="rId42" w:tooltip="Промотирование (страница отсутствует)" w:history="1">
        <w:proofErr w:type="spellStart"/>
        <w:r w:rsidR="00A324E1" w:rsidRPr="00682FF9">
          <w:rPr>
            <w:rStyle w:val="a6"/>
            <w:color w:val="auto"/>
            <w:u w:val="none"/>
          </w:rPr>
          <w:t>Промотирование</w:t>
        </w:r>
        <w:proofErr w:type="spellEnd"/>
      </w:hyperlink>
      <w:r w:rsidR="00A324E1" w:rsidRPr="00682FF9">
        <w:t xml:space="preserve"> рением платиновых металлов увеличивает </w:t>
      </w:r>
      <w:hyperlink r:id="rId43" w:tooltip="Износоустойчивость" w:history="1">
        <w:r w:rsidR="00A324E1" w:rsidRPr="00682FF9">
          <w:rPr>
            <w:rStyle w:val="a6"/>
            <w:color w:val="auto"/>
            <w:u w:val="none"/>
          </w:rPr>
          <w:t>износоустойчивость</w:t>
        </w:r>
      </w:hyperlink>
      <w:r w:rsidR="00A324E1" w:rsidRPr="00682FF9">
        <w:rPr>
          <w:rStyle w:val="a6"/>
          <w:color w:val="auto"/>
          <w:u w:val="none"/>
        </w:rPr>
        <w:t xml:space="preserve"> </w:t>
      </w:r>
      <w:r w:rsidR="00A324E1" w:rsidRPr="00682FF9">
        <w:t xml:space="preserve">последних. Из подобных сплавов делают наконечники </w:t>
      </w:r>
      <w:hyperlink r:id="rId44" w:tooltip="Перьевая ручка" w:history="1">
        <w:r w:rsidR="00A324E1" w:rsidRPr="00682FF9">
          <w:rPr>
            <w:rStyle w:val="a6"/>
            <w:color w:val="auto"/>
            <w:u w:val="none"/>
          </w:rPr>
          <w:t>перьев</w:t>
        </w:r>
      </w:hyperlink>
      <w:r w:rsidR="00A324E1" w:rsidRPr="00682FF9">
        <w:rPr>
          <w:rStyle w:val="a6"/>
          <w:color w:val="auto"/>
          <w:u w:val="none"/>
        </w:rPr>
        <w:t xml:space="preserve"> </w:t>
      </w:r>
      <w:r w:rsidR="00A324E1" w:rsidRPr="00682FF9">
        <w:t xml:space="preserve">автоматических ручек, </w:t>
      </w:r>
      <w:hyperlink r:id="rId45" w:tooltip="Фильеры" w:history="1">
        <w:r w:rsidR="00A324E1" w:rsidRPr="00682FF9">
          <w:rPr>
            <w:rStyle w:val="a6"/>
            <w:color w:val="auto"/>
            <w:u w:val="none"/>
          </w:rPr>
          <w:t>фильеры</w:t>
        </w:r>
      </w:hyperlink>
      <w:r w:rsidR="00A324E1" w:rsidRPr="00682FF9">
        <w:rPr>
          <w:rStyle w:val="a6"/>
          <w:color w:val="auto"/>
          <w:u w:val="none"/>
        </w:rPr>
        <w:t xml:space="preserve"> </w:t>
      </w:r>
      <w:r w:rsidR="00A324E1" w:rsidRPr="00682FF9">
        <w:t xml:space="preserve">для искусственного волокна. Также, рений используют в сплавах для изготовления деталей точных приборов, например, </w:t>
      </w:r>
      <w:hyperlink r:id="rId46" w:tooltip="Пружина" w:history="1">
        <w:r w:rsidR="00A324E1" w:rsidRPr="00682FF9">
          <w:rPr>
            <w:rStyle w:val="a6"/>
            <w:color w:val="auto"/>
            <w:u w:val="none"/>
          </w:rPr>
          <w:t>пружин</w:t>
        </w:r>
      </w:hyperlink>
      <w:r w:rsidR="00A324E1" w:rsidRPr="00682FF9">
        <w:t xml:space="preserve">. Рений применяют для изготовления </w:t>
      </w:r>
      <w:hyperlink r:id="rId47" w:tooltip="Нить накала" w:history="1">
        <w:r w:rsidR="00A324E1" w:rsidRPr="00682FF9">
          <w:rPr>
            <w:rStyle w:val="a6"/>
            <w:color w:val="auto"/>
            <w:u w:val="none"/>
          </w:rPr>
          <w:t>нитей накала</w:t>
        </w:r>
      </w:hyperlink>
      <w:r w:rsidR="00A324E1" w:rsidRPr="00682FF9">
        <w:rPr>
          <w:rStyle w:val="a6"/>
          <w:color w:val="auto"/>
          <w:u w:val="none"/>
        </w:rPr>
        <w:t xml:space="preserve"> </w:t>
      </w:r>
      <w:r w:rsidR="00A324E1" w:rsidRPr="00682FF9">
        <w:t xml:space="preserve">в </w:t>
      </w:r>
      <w:hyperlink r:id="rId48" w:tooltip="Масс-спектрометр" w:history="1">
        <w:r w:rsidR="00A324E1" w:rsidRPr="00682FF9">
          <w:rPr>
            <w:rStyle w:val="a6"/>
            <w:color w:val="auto"/>
            <w:u w:val="none"/>
          </w:rPr>
          <w:t>масс-спектрометрах</w:t>
        </w:r>
      </w:hyperlink>
      <w:r w:rsidR="00A324E1" w:rsidRPr="00682FF9">
        <w:rPr>
          <w:rStyle w:val="a6"/>
          <w:color w:val="auto"/>
          <w:u w:val="none"/>
        </w:rPr>
        <w:t xml:space="preserve"> </w:t>
      </w:r>
      <w:r w:rsidR="00A324E1" w:rsidRPr="00682FF9">
        <w:t xml:space="preserve">и ионных </w:t>
      </w:r>
      <w:hyperlink r:id="rId49" w:tooltip="Манометр" w:history="1">
        <w:r w:rsidR="00A324E1" w:rsidRPr="00682FF9">
          <w:rPr>
            <w:rStyle w:val="a6"/>
            <w:color w:val="auto"/>
            <w:u w:val="none"/>
          </w:rPr>
          <w:t>манометрах</w:t>
        </w:r>
      </w:hyperlink>
      <w:r w:rsidR="00A324E1" w:rsidRPr="00682FF9">
        <w:t xml:space="preserve">, и </w:t>
      </w:r>
      <w:hyperlink r:id="rId50" w:tooltip="Катод" w:history="1">
        <w:r w:rsidR="00A324E1" w:rsidRPr="00682FF9">
          <w:rPr>
            <w:rStyle w:val="a6"/>
            <w:color w:val="auto"/>
            <w:u w:val="none"/>
          </w:rPr>
          <w:t>катодов</w:t>
        </w:r>
      </w:hyperlink>
      <w:r w:rsidR="00A324E1" w:rsidRPr="00682FF9">
        <w:t>. В этих случаях также используют вольфрам, покрытый рением. Рений химически стоек, поэтому его применяют для создания покрытий, предохраняющих металлы от действия кислот, щелочей, морской воды и сернистых соединений.</w:t>
      </w:r>
    </w:p>
    <w:p w14:paraId="1EC7BB7E" w14:textId="53F692D5"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t xml:space="preserve">С момента открытия платинорениевых катализаторов риформинга [6] рений начали активно использовать для промышленного производства таких катализаторов. Это позволило повысить эффективность производства высокооктановых компонентов </w:t>
      </w:r>
      <w:hyperlink r:id="rId51" w:tooltip="Бензин" w:history="1">
        <w:r w:rsidRPr="00682FF9">
          <w:rPr>
            <w:rStyle w:val="a6"/>
            <w:color w:val="auto"/>
            <w:u w:val="none"/>
          </w:rPr>
          <w:t>бензина</w:t>
        </w:r>
      </w:hyperlink>
      <w:r w:rsidRPr="00682FF9">
        <w:t xml:space="preserve">, используемых для получения товарного бензина, не требующего добавки </w:t>
      </w:r>
      <w:hyperlink r:id="rId52" w:tooltip="Тетраэтилсвинец" w:history="1">
        <w:r w:rsidRPr="00682FF9">
          <w:rPr>
            <w:rStyle w:val="a6"/>
            <w:color w:val="auto"/>
            <w:u w:val="none"/>
          </w:rPr>
          <w:t>тетраэтилсвинца</w:t>
        </w:r>
      </w:hyperlink>
      <w:r w:rsidRPr="00682FF9">
        <w:t>. Использование рения в нефтепереработке в разы повысило мировой спрос на него.</w:t>
      </w:r>
    </w:p>
    <w:p w14:paraId="6F70A238" w14:textId="2B1FC556"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t xml:space="preserve">Кроме того, из рения делают самоочищающиеся </w:t>
      </w:r>
      <w:hyperlink r:id="rId53" w:tooltip="Электрический контакт" w:history="1">
        <w:r w:rsidRPr="00682FF9">
          <w:rPr>
            <w:rStyle w:val="a6"/>
            <w:color w:val="auto"/>
            <w:u w:val="none"/>
          </w:rPr>
          <w:t>электрические контакты</w:t>
        </w:r>
      </w:hyperlink>
      <w:r w:rsidRPr="00682FF9">
        <w:t xml:space="preserve">. При замыкании и разрыве цепи всегда происходит </w:t>
      </w:r>
      <w:hyperlink r:id="rId54" w:tooltip="Электрический разряд" w:history="1">
        <w:r w:rsidRPr="00682FF9">
          <w:rPr>
            <w:rStyle w:val="a6"/>
            <w:color w:val="auto"/>
            <w:u w:val="none"/>
          </w:rPr>
          <w:t>электрический разряд</w:t>
        </w:r>
      </w:hyperlink>
      <w:r w:rsidRPr="00682FF9">
        <w:t xml:space="preserve">, в результате чего металл контакта окисляется. </w:t>
      </w:r>
      <w:r w:rsidR="002E2B20" w:rsidRPr="00682FF9">
        <w:t xml:space="preserve">Так </w:t>
      </w:r>
      <w:r w:rsidRPr="00682FF9">
        <w:t xml:space="preserve">же окисляется и рений, но его оксид </w:t>
      </w:r>
      <w:hyperlink r:id="rId55" w:tooltip="Оксид рения(VII)" w:history="1">
        <w:r w:rsidRPr="00682FF9">
          <w:rPr>
            <w:rStyle w:val="a6"/>
            <w:color w:val="auto"/>
            <w:u w:val="none"/>
          </w:rPr>
          <w:t>Re</w:t>
        </w:r>
        <w:r w:rsidRPr="00682FF9">
          <w:rPr>
            <w:rStyle w:val="a6"/>
            <w:color w:val="auto"/>
            <w:u w:val="none"/>
            <w:vertAlign w:val="subscript"/>
          </w:rPr>
          <w:t>2</w:t>
        </w:r>
        <w:r w:rsidRPr="00682FF9">
          <w:rPr>
            <w:rStyle w:val="a6"/>
            <w:color w:val="auto"/>
            <w:u w:val="none"/>
          </w:rPr>
          <w:t>O</w:t>
        </w:r>
        <w:r w:rsidRPr="00682FF9">
          <w:rPr>
            <w:rStyle w:val="a6"/>
            <w:color w:val="auto"/>
            <w:u w:val="none"/>
            <w:vertAlign w:val="subscript"/>
          </w:rPr>
          <w:t>7</w:t>
        </w:r>
      </w:hyperlink>
      <w:r w:rsidRPr="00682FF9">
        <w:t xml:space="preserve"> летуч при </w:t>
      </w:r>
      <w:r w:rsidRPr="00682FF9">
        <w:lastRenderedPageBreak/>
        <w:t>относительно низких температурах (температура кипения – всего +362,4</w:t>
      </w:r>
      <w:hyperlink r:id="rId56" w:tooltip="Градус Цельсия" w:history="1">
        <w:r w:rsidRPr="00682FF9">
          <w:rPr>
            <w:rStyle w:val="a6"/>
            <w:color w:val="auto"/>
            <w:u w:val="none"/>
          </w:rPr>
          <w:t>°C</w:t>
        </w:r>
      </w:hyperlink>
      <w:r w:rsidRPr="00682FF9">
        <w:t xml:space="preserve">), и при разрядах он испаряется с поверхности контакта, поэтому </w:t>
      </w:r>
      <w:proofErr w:type="spellStart"/>
      <w:r w:rsidRPr="00682FF9">
        <w:t>рениевые</w:t>
      </w:r>
      <w:proofErr w:type="spellEnd"/>
      <w:r w:rsidRPr="00682FF9">
        <w:t xml:space="preserve"> контакты служат очень долго.</w:t>
      </w:r>
    </w:p>
    <w:p w14:paraId="4F0C2931" w14:textId="2F37DF88"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rPr>
          <w:i/>
        </w:rPr>
        <w:t xml:space="preserve">Скандий – </w:t>
      </w:r>
      <w:hyperlink r:id="rId57" w:tooltip="Моноизотопный элемент" w:history="1">
        <w:proofErr w:type="spellStart"/>
        <w:r w:rsidRPr="00682FF9">
          <w:rPr>
            <w:rStyle w:val="a6"/>
            <w:color w:val="auto"/>
            <w:u w:val="none"/>
          </w:rPr>
          <w:t>моноизотопный</w:t>
        </w:r>
        <w:proofErr w:type="spellEnd"/>
        <w:r w:rsidRPr="00682FF9">
          <w:rPr>
            <w:rStyle w:val="a6"/>
            <w:color w:val="auto"/>
            <w:u w:val="none"/>
          </w:rPr>
          <w:t xml:space="preserve"> элемент</w:t>
        </w:r>
      </w:hyperlink>
      <w:r w:rsidRPr="00682FF9">
        <w:t xml:space="preserve">, в природе встречается только один стабильный изотоп </w:t>
      </w:r>
      <w:r w:rsidRPr="00682FF9">
        <w:rPr>
          <w:lang w:val="en-US"/>
        </w:rPr>
        <w:t>Sc</w:t>
      </w:r>
      <w:r w:rsidRPr="00682FF9">
        <w:rPr>
          <w:vertAlign w:val="superscript"/>
        </w:rPr>
        <w:t>45</w:t>
      </w:r>
      <w:r w:rsidRPr="00682FF9">
        <w:t xml:space="preserve">. Применение скандия в виде </w:t>
      </w:r>
      <w:proofErr w:type="spellStart"/>
      <w:r w:rsidRPr="00682FF9">
        <w:t>микролегирующей</w:t>
      </w:r>
      <w:proofErr w:type="spellEnd"/>
      <w:r w:rsidRPr="00682FF9">
        <w:t xml:space="preserve"> примеси оказывает значительное влияние на ряд практически важных сплавов, например, прибавление 0,4 % скандия к сплавам алюминий-магний повышает временное сопротивление разрыву на 35 %, а предел текучести на 65-84 %, и при этом относительное удлинение остается на уровне 20-27 %. Добавка 0,3-0,67 % к хрому повышает его устойчивость к окислению вплоть до температуры 1290</w:t>
      </w:r>
      <w:hyperlink r:id="rId58" w:tooltip="Градус Цельсия" w:history="1">
        <w:r w:rsidRPr="00682FF9">
          <w:rPr>
            <w:rStyle w:val="a6"/>
            <w:color w:val="auto"/>
            <w:u w:val="none"/>
          </w:rPr>
          <w:t>°C</w:t>
        </w:r>
      </w:hyperlink>
      <w:r w:rsidRPr="00682FF9">
        <w:t xml:space="preserve">, и аналогичное, но еще более ярко выраженное действие оказывает на жаростойкие сплавы типа «нихром» и в этой области применение скандия куда как эффективнее иттрия. Оксид скандия обладает рядом преимуществ для производства высокотемпературной керамики перед другими оксидами, так, прочность оксида скандия при нагревании возрастает и достигает максимума при 1030°C, в то же время оксид скандия обладает минимальной теплопроводностью и высочайшей стойкостью к </w:t>
      </w:r>
      <w:hyperlink r:id="rId59" w:tooltip="Термоудар (страница отсутствует)" w:history="1">
        <w:proofErr w:type="spellStart"/>
        <w:r w:rsidRPr="00682FF9">
          <w:rPr>
            <w:rStyle w:val="a6"/>
            <w:color w:val="auto"/>
            <w:u w:val="none"/>
          </w:rPr>
          <w:t>термоудару</w:t>
        </w:r>
        <w:proofErr w:type="spellEnd"/>
      </w:hyperlink>
      <w:r w:rsidRPr="00682FF9">
        <w:t xml:space="preserve">. </w:t>
      </w:r>
      <w:proofErr w:type="spellStart"/>
      <w:r w:rsidRPr="00682FF9">
        <w:t>Скандат</w:t>
      </w:r>
      <w:proofErr w:type="spellEnd"/>
      <w:r w:rsidRPr="00682FF9">
        <w:t xml:space="preserve"> иттрия – это один из лучших материалов для конструкций, работающих при высоких температурах. Оксид скандия постоянно применяется для производства </w:t>
      </w:r>
      <w:proofErr w:type="spellStart"/>
      <w:r w:rsidRPr="00682FF9">
        <w:t>германатных</w:t>
      </w:r>
      <w:proofErr w:type="spellEnd"/>
      <w:r w:rsidRPr="00682FF9">
        <w:t xml:space="preserve"> стекол для оптоэлектроники [7].</w:t>
      </w:r>
    </w:p>
    <w:p w14:paraId="2095178B" w14:textId="4B03A33B" w:rsidR="00A324E1" w:rsidRPr="00682FF9" w:rsidRDefault="00A324E1" w:rsidP="00A324E1">
      <w:pPr>
        <w:pStyle w:val="a7"/>
        <w:shd w:val="clear" w:color="auto" w:fill="FFFFFF"/>
        <w:spacing w:before="0" w:beforeAutospacing="0" w:after="0" w:afterAutospacing="0" w:line="360" w:lineRule="auto"/>
        <w:ind w:firstLine="709"/>
        <w:contextualSpacing/>
        <w:jc w:val="both"/>
      </w:pPr>
      <w:r w:rsidRPr="00682FF9">
        <w:t xml:space="preserve">Главным по объему применением скандия является его применение в алюминиево-скандиевых сплавах, применяемых в спортивной экипировке (мотоциклы, велосипеды, бейсбольные биты и т.п.) – везде, где требуются высокопрочные материалы. В сплаве с алюминием скандий обеспечивает дополнительную прочность и ковкость. Важной и практически не изученной областью применения скандия является то обстоятельство, что подобно легированию иттрием алюминия легирование чистого алюминия скандием также повышает электропроводность проводов, и эффект резкого упрочнения имеет большие перспективы для применения такого сплава для транспортировки электроэнергии (линии электропередач). Скандий используется для получения сверхтвердых материалов. Так, например, легирование </w:t>
      </w:r>
      <w:hyperlink r:id="rId60" w:tooltip="Карбид титана" w:history="1">
        <w:r w:rsidRPr="00682FF9">
          <w:rPr>
            <w:rStyle w:val="a6"/>
            <w:color w:val="auto"/>
            <w:u w:val="none"/>
          </w:rPr>
          <w:t>карбида титана</w:t>
        </w:r>
      </w:hyperlink>
      <w:r w:rsidRPr="00682FF9">
        <w:rPr>
          <w:rStyle w:val="a6"/>
          <w:color w:val="auto"/>
          <w:u w:val="none"/>
        </w:rPr>
        <w:t xml:space="preserve"> </w:t>
      </w:r>
      <w:hyperlink r:id="rId61" w:tooltip="Карбид скандия (страница отсутствует)" w:history="1">
        <w:r w:rsidRPr="00682FF9">
          <w:rPr>
            <w:rStyle w:val="a6"/>
            <w:color w:val="auto"/>
            <w:u w:val="none"/>
          </w:rPr>
          <w:t>карбидом скандия</w:t>
        </w:r>
      </w:hyperlink>
      <w:r w:rsidRPr="00682FF9">
        <w:rPr>
          <w:rStyle w:val="a6"/>
          <w:color w:val="auto"/>
          <w:u w:val="none"/>
        </w:rPr>
        <w:t xml:space="preserve"> </w:t>
      </w:r>
      <w:r w:rsidRPr="00682FF9">
        <w:t xml:space="preserve">весьма резко поднимает </w:t>
      </w:r>
      <w:hyperlink r:id="rId62" w:tooltip="Микротвёрдость" w:history="1">
        <w:proofErr w:type="spellStart"/>
        <w:r w:rsidRPr="00682FF9">
          <w:rPr>
            <w:rStyle w:val="a6"/>
            <w:color w:val="auto"/>
            <w:u w:val="none"/>
          </w:rPr>
          <w:t>микротвердость</w:t>
        </w:r>
        <w:proofErr w:type="spellEnd"/>
      </w:hyperlink>
      <w:r w:rsidRPr="00682FF9">
        <w:t xml:space="preserve"> (в 2 раза), что делает этот новый материал четвёртым по твердости после </w:t>
      </w:r>
      <w:hyperlink r:id="rId63" w:tooltip="Алмаз" w:history="1">
        <w:r w:rsidRPr="00682FF9">
          <w:rPr>
            <w:rStyle w:val="a6"/>
            <w:color w:val="auto"/>
            <w:u w:val="none"/>
          </w:rPr>
          <w:t>алмаза</w:t>
        </w:r>
      </w:hyperlink>
      <w:r w:rsidRPr="00682FF9">
        <w:t xml:space="preserve">. В последние годы значительный интерес для авиакосмической и атомной техники приобрели тугоплавкие сплавы (интерметаллические соединения) скандия с рением (температура плавления до 2575°C), рутением (температура плавления до 1840°C), </w:t>
      </w:r>
      <w:hyperlink r:id="rId64" w:tooltip="Железо" w:history="1">
        <w:r w:rsidRPr="00682FF9">
          <w:rPr>
            <w:rStyle w:val="a6"/>
            <w:color w:val="auto"/>
            <w:u w:val="none"/>
          </w:rPr>
          <w:t>железом</w:t>
        </w:r>
      </w:hyperlink>
      <w:r w:rsidRPr="00682FF9">
        <w:rPr>
          <w:rStyle w:val="a6"/>
          <w:color w:val="auto"/>
          <w:u w:val="none"/>
        </w:rPr>
        <w:t xml:space="preserve"> </w:t>
      </w:r>
      <w:r w:rsidRPr="00682FF9">
        <w:t xml:space="preserve">(температура плавления до 1600°C), (жаропрочность, умеренная плотность и </w:t>
      </w:r>
      <w:proofErr w:type="spellStart"/>
      <w:r w:rsidRPr="00682FF9">
        <w:t>др</w:t>
      </w:r>
      <w:proofErr w:type="spellEnd"/>
      <w:r w:rsidRPr="00682FF9">
        <w:t xml:space="preserve">). Важную роль в качестве огнеупорного материала специального назначения оксид скандия (температура плавления 2450°C) играет в производстве сталеразливочных стаканов для разливки высоколегированных сталей, по стойкости в потоке жидкого металла оксид </w:t>
      </w:r>
      <w:r w:rsidRPr="00682FF9">
        <w:lastRenderedPageBreak/>
        <w:t xml:space="preserve">скандия превосходит все известные и применяемые материалы. Широкому применению препятствует лишь высокая цена поэтому альтернативным решением в этой области является применение </w:t>
      </w:r>
      <w:proofErr w:type="spellStart"/>
      <w:r w:rsidRPr="00682FF9">
        <w:t>скандатов</w:t>
      </w:r>
      <w:proofErr w:type="spellEnd"/>
      <w:r w:rsidRPr="00682FF9">
        <w:t xml:space="preserve"> иттрия, армированных нитевидными кристаллами оксида алюминия для увеличения прочности), а также применение </w:t>
      </w:r>
      <w:proofErr w:type="spellStart"/>
      <w:r w:rsidRPr="00682FF9">
        <w:t>танталата</w:t>
      </w:r>
      <w:proofErr w:type="spellEnd"/>
      <w:r w:rsidRPr="00682FF9">
        <w:t xml:space="preserve"> скандия [8].</w:t>
      </w:r>
    </w:p>
    <w:p w14:paraId="12B4E1B3" w14:textId="77777777" w:rsidR="00A324E1" w:rsidRPr="00682FF9" w:rsidRDefault="00A324E1" w:rsidP="00A324E1">
      <w:pPr>
        <w:pStyle w:val="a7"/>
        <w:shd w:val="clear" w:color="auto" w:fill="FFFFFF"/>
        <w:tabs>
          <w:tab w:val="left" w:pos="851"/>
        </w:tabs>
        <w:spacing w:before="0" w:beforeAutospacing="0" w:after="0" w:afterAutospacing="0" w:line="360" w:lineRule="auto"/>
        <w:ind w:firstLine="709"/>
        <w:contextualSpacing/>
        <w:jc w:val="both"/>
      </w:pPr>
      <w:r w:rsidRPr="00682FF9">
        <w:t>Для селективного извлечения неодима, рения и скандия из промышленных растворов гидрометаллургии в Республике Казахстан широко используются синтетические ионообменные смолы (ИОС) зарубежного производства. Как известно, ионообменные смолы применяют в гидрометаллургии для селективного извлечения металла из бедного раствора и получения более концентрированного раствора извлекаемого металла, разделения близких по свойствам элементов, получения высокочистой и умягченной воды, очистки от примесей различных производственных растворов и обезвреживания сточных вод, окисления ионов в растворах с одновременной сорбцией, для восстановления металлов с их сорбцией из разбавленных растворов и в других случаях. Выпускаемые в настоящее время ионообменные смолы, обладающие высокой емкостью, химической стойкостью и механической прочностью, вытеснили другие ионообменные материалы [9-16].</w:t>
      </w:r>
    </w:p>
    <w:p w14:paraId="40435E54" w14:textId="77777777" w:rsidR="00A324E1" w:rsidRPr="00682FF9" w:rsidRDefault="00A324E1" w:rsidP="00A324E1">
      <w:pPr>
        <w:spacing w:line="360" w:lineRule="auto"/>
        <w:ind w:firstLine="709"/>
        <w:contextualSpacing/>
        <w:jc w:val="both"/>
        <w:rPr>
          <w:sz w:val="24"/>
          <w:szCs w:val="24"/>
        </w:rPr>
      </w:pPr>
      <w:r w:rsidRPr="00682FF9">
        <w:rPr>
          <w:sz w:val="24"/>
          <w:szCs w:val="24"/>
        </w:rPr>
        <w:t xml:space="preserve">Синтетические ИОС представляют собой высокомолекулярные соединения с трехмерной </w:t>
      </w:r>
      <w:proofErr w:type="spellStart"/>
      <w:r w:rsidRPr="00682FF9">
        <w:rPr>
          <w:sz w:val="24"/>
          <w:szCs w:val="24"/>
        </w:rPr>
        <w:t>плотносшитой</w:t>
      </w:r>
      <w:proofErr w:type="spellEnd"/>
      <w:r w:rsidRPr="00682FF9">
        <w:rPr>
          <w:sz w:val="24"/>
          <w:szCs w:val="24"/>
        </w:rPr>
        <w:t xml:space="preserve"> макропористой структурой, которые содержат функциональные группы кислотной или основной природы, способные к реакциям ионного обмена. Данные смолы получают путем полимеризации или поликонденсации [17-23]. </w:t>
      </w:r>
      <w:hyperlink r:id="rId65" w:tooltip="Синтетика" w:history="1">
        <w:r w:rsidRPr="00682FF9">
          <w:rPr>
            <w:rStyle w:val="a6"/>
            <w:color w:val="auto"/>
            <w:sz w:val="24"/>
            <w:szCs w:val="24"/>
            <w:u w:val="none"/>
          </w:rPr>
          <w:t>Синтетические</w:t>
        </w:r>
      </w:hyperlink>
      <w:r w:rsidRPr="00682FF9">
        <w:rPr>
          <w:sz w:val="24"/>
          <w:szCs w:val="24"/>
        </w:rPr>
        <w:t xml:space="preserve"> </w:t>
      </w:r>
      <w:hyperlink r:id="rId66" w:tooltip="Ионообменные смолы" w:history="1">
        <w:r w:rsidRPr="00682FF9">
          <w:rPr>
            <w:rStyle w:val="a6"/>
            <w:color w:val="auto"/>
            <w:sz w:val="24"/>
            <w:szCs w:val="24"/>
            <w:u w:val="none"/>
          </w:rPr>
          <w:t>ионообменные смолы</w:t>
        </w:r>
      </w:hyperlink>
      <w:r w:rsidRPr="00682FF9">
        <w:rPr>
          <w:sz w:val="24"/>
          <w:szCs w:val="24"/>
        </w:rPr>
        <w:t xml:space="preserve"> представляют собой органические иониты. Органическая матрица изготавливается путем полимеризации или поликонденсации </w:t>
      </w:r>
      <w:proofErr w:type="spellStart"/>
      <w:r w:rsidRPr="00682FF9">
        <w:rPr>
          <w:sz w:val="24"/>
          <w:szCs w:val="24"/>
        </w:rPr>
        <w:t>мономерных</w:t>
      </w:r>
      <w:proofErr w:type="spellEnd"/>
      <w:r w:rsidRPr="00682FF9">
        <w:rPr>
          <w:sz w:val="24"/>
          <w:szCs w:val="24"/>
        </w:rPr>
        <w:t xml:space="preserve"> органических молекул. В эту матрицу химическим путем вводятся </w:t>
      </w:r>
      <w:proofErr w:type="spellStart"/>
      <w:r w:rsidRPr="00682FF9">
        <w:rPr>
          <w:sz w:val="24"/>
          <w:szCs w:val="24"/>
        </w:rPr>
        <w:t>ионогенные</w:t>
      </w:r>
      <w:proofErr w:type="spellEnd"/>
      <w:r w:rsidRPr="00682FF9">
        <w:rPr>
          <w:sz w:val="24"/>
          <w:szCs w:val="24"/>
        </w:rPr>
        <w:t xml:space="preserve"> группы (фиксированные ионы) кислотного или основного типа. Современные ионообменные смолы обладают высокой обменной емкостью и стабильностью в работе [24]. </w:t>
      </w:r>
      <w:r w:rsidRPr="00682FF9">
        <w:rPr>
          <w:rFonts w:eastAsia="TimesNewRomanPSMT"/>
          <w:sz w:val="24"/>
          <w:szCs w:val="24"/>
        </w:rPr>
        <w:t xml:space="preserve">Ионообменные смолы представляют собой твердые нерастворимые в воде вещества, способные поглощать из растворов или пульп положительные или отрицательные ионы в обмен на эквивалентные количества других ионов, имеющих заряд того же знака. По знаку заряда обменивающихся ионов различают </w:t>
      </w:r>
      <w:proofErr w:type="spellStart"/>
      <w:r w:rsidRPr="00682FF9">
        <w:rPr>
          <w:rFonts w:eastAsia="TimesNewRomanPSMT"/>
          <w:sz w:val="24"/>
          <w:szCs w:val="24"/>
        </w:rPr>
        <w:t>катионо</w:t>
      </w:r>
      <w:proofErr w:type="spellEnd"/>
      <w:r w:rsidRPr="00682FF9">
        <w:rPr>
          <w:rFonts w:eastAsia="TimesNewRomanPSMT"/>
          <w:sz w:val="24"/>
          <w:szCs w:val="24"/>
        </w:rPr>
        <w:t xml:space="preserve">- смолы (катиониты) и анионообменные смолы (аниониты). Способность к ионному обмену определяется строением ионита. Каждый ионит состоит из каркаса, связанного валентными силами или силами решетки. Каркас обладает положительным или отрицательным зарядом, который компенсируется зарядом ионов противоположного знака, называемых </w:t>
      </w:r>
      <w:proofErr w:type="spellStart"/>
      <w:r w:rsidRPr="00682FF9">
        <w:rPr>
          <w:rFonts w:eastAsia="TimesNewRomanPSMT"/>
          <w:sz w:val="24"/>
          <w:szCs w:val="24"/>
        </w:rPr>
        <w:t>противоионами</w:t>
      </w:r>
      <w:proofErr w:type="spellEnd"/>
      <w:r w:rsidRPr="00682FF9">
        <w:rPr>
          <w:rFonts w:eastAsia="TimesNewRomanPSMT"/>
          <w:sz w:val="24"/>
          <w:szCs w:val="24"/>
        </w:rPr>
        <w:t xml:space="preserve">. </w:t>
      </w:r>
      <w:proofErr w:type="spellStart"/>
      <w:r w:rsidRPr="00682FF9">
        <w:rPr>
          <w:rFonts w:eastAsia="TimesNewRomanPSMT"/>
          <w:sz w:val="24"/>
          <w:szCs w:val="24"/>
        </w:rPr>
        <w:t>Противоионы</w:t>
      </w:r>
      <w:proofErr w:type="spellEnd"/>
      <w:r w:rsidRPr="00682FF9">
        <w:rPr>
          <w:rFonts w:eastAsia="TimesNewRomanPSMT"/>
          <w:sz w:val="24"/>
          <w:szCs w:val="24"/>
        </w:rPr>
        <w:t xml:space="preserve"> подвижны внутри каркаса и могут быть заменены другими ионами с зарядом того же знака [25-28].</w:t>
      </w:r>
    </w:p>
    <w:p w14:paraId="73868F3C" w14:textId="6F9AF0AF" w:rsidR="00A324E1" w:rsidRPr="00682FF9" w:rsidRDefault="00A324E1" w:rsidP="00A324E1">
      <w:pPr>
        <w:spacing w:line="360" w:lineRule="auto"/>
        <w:ind w:firstLine="709"/>
        <w:contextualSpacing/>
        <w:jc w:val="both"/>
        <w:rPr>
          <w:sz w:val="24"/>
          <w:szCs w:val="24"/>
        </w:rPr>
      </w:pPr>
      <w:r w:rsidRPr="00682FF9">
        <w:rPr>
          <w:sz w:val="24"/>
          <w:szCs w:val="24"/>
        </w:rPr>
        <w:t xml:space="preserve">Следует отметить, что ионообменные смолы способны к набуханию в воде, что обусловлено присутствием гидрофильных фиксированных групп, способных к гидратации. </w:t>
      </w:r>
      <w:r w:rsidRPr="00682FF9">
        <w:rPr>
          <w:sz w:val="24"/>
          <w:szCs w:val="24"/>
        </w:rPr>
        <w:lastRenderedPageBreak/>
        <w:t xml:space="preserve">Однако беспредельному набуханию ИОС, то есть растворению, препятствуют поперечные связи. Степень поперечной связанности задается при синтезе ионитов через количество вводимого сшивающего агента. В целом степень набухания ионитов определяется количеством сшивки, концентрацией гидрофильных </w:t>
      </w:r>
      <w:proofErr w:type="spellStart"/>
      <w:r w:rsidRPr="00682FF9">
        <w:rPr>
          <w:sz w:val="24"/>
          <w:szCs w:val="24"/>
        </w:rPr>
        <w:t>ионогенных</w:t>
      </w:r>
      <w:proofErr w:type="spellEnd"/>
      <w:r w:rsidRPr="00682FF9">
        <w:rPr>
          <w:sz w:val="24"/>
          <w:szCs w:val="24"/>
        </w:rPr>
        <w:t xml:space="preserve"> групп в объёме зерна ионита и тем, какие </w:t>
      </w:r>
      <w:proofErr w:type="spellStart"/>
      <w:r w:rsidRPr="00682FF9">
        <w:rPr>
          <w:sz w:val="24"/>
          <w:szCs w:val="24"/>
        </w:rPr>
        <w:t>противоионы</w:t>
      </w:r>
      <w:proofErr w:type="spellEnd"/>
      <w:r w:rsidRPr="00682FF9">
        <w:rPr>
          <w:sz w:val="24"/>
          <w:szCs w:val="24"/>
        </w:rPr>
        <w:t xml:space="preserve"> находятся в ионите. Обычно однозарядные ионы, особенно ионы водорода и гидроксила, приводят к наибольшему набуханию; многозарядные </w:t>
      </w:r>
      <w:proofErr w:type="spellStart"/>
      <w:r w:rsidRPr="00682FF9">
        <w:rPr>
          <w:sz w:val="24"/>
          <w:szCs w:val="24"/>
        </w:rPr>
        <w:t>противоионы</w:t>
      </w:r>
      <w:proofErr w:type="spellEnd"/>
      <w:r w:rsidRPr="00682FF9">
        <w:rPr>
          <w:sz w:val="24"/>
          <w:szCs w:val="24"/>
        </w:rPr>
        <w:t xml:space="preserve"> приводят к некоторому сжатию и уменьшению объема зерен [29-31].</w:t>
      </w:r>
    </w:p>
    <w:p w14:paraId="0C31DF05" w14:textId="77777777" w:rsidR="00A324E1" w:rsidRPr="00682FF9" w:rsidRDefault="00A324E1" w:rsidP="00A324E1">
      <w:pPr>
        <w:spacing w:line="360" w:lineRule="auto"/>
        <w:ind w:firstLine="709"/>
        <w:contextualSpacing/>
        <w:jc w:val="both"/>
        <w:rPr>
          <w:sz w:val="24"/>
          <w:szCs w:val="24"/>
        </w:rPr>
      </w:pPr>
      <w:r w:rsidRPr="00682FF9">
        <w:rPr>
          <w:sz w:val="24"/>
          <w:szCs w:val="24"/>
        </w:rPr>
        <w:t xml:space="preserve">Наибольшее распространение получили ионообменные смолы, получаемые из сшитого полистирола. Фактически ионообменные области вводятся после процесса полимеризации. Большое значение имеет сшивка (несшитые полимеры растворяются в воде), в случае с полистиролом, она вводится путем </w:t>
      </w:r>
      <w:proofErr w:type="spellStart"/>
      <w:r w:rsidRPr="00682FF9">
        <w:rPr>
          <w:sz w:val="24"/>
          <w:szCs w:val="24"/>
        </w:rPr>
        <w:t>сополимеризации</w:t>
      </w:r>
      <w:proofErr w:type="spellEnd"/>
      <w:r w:rsidRPr="00682FF9">
        <w:rPr>
          <w:sz w:val="24"/>
          <w:szCs w:val="24"/>
        </w:rPr>
        <w:t xml:space="preserve"> стирола с небольшим количеством дивинилбензола. Сшивка приводит к снижению ионообменной емкости смолы и увеличению времени, необходимого для выполнения ионообменного процесса, но при этом повышается надежность смолы. Также влияние на параметры смолы оказывает размер частиц, более мелкие частицы имеют большую наружную поверхность, но при этом происходит большая потеря напора в колонных процессах [32-35]. Несмотря на то, что ионообменные смолы получают в виде бусинок, их также часто производят в виде мембран. Мембраны, которые изготовлены из сильно сшитых ионообменных смол, обеспечивающих прохождение ионов, но не воды, используются для электродиализа [36]. Однако, аниониты и катиониты являются двумя наиболее распространенными видами смол, используемых в процессах ионного обмена. В то время как анионные смолы притягивают отрицательно заряженные ионы, катиониты притягивают положительно заряженные ионы [37-51].</w:t>
      </w:r>
    </w:p>
    <w:p w14:paraId="70457DC8" w14:textId="77777777" w:rsidR="00A324E1" w:rsidRPr="00682FF9" w:rsidRDefault="00A324E1" w:rsidP="00A324E1">
      <w:pPr>
        <w:spacing w:line="360" w:lineRule="auto"/>
        <w:ind w:firstLine="709"/>
        <w:contextualSpacing/>
        <w:jc w:val="both"/>
        <w:rPr>
          <w:sz w:val="24"/>
          <w:szCs w:val="24"/>
        </w:rPr>
      </w:pPr>
      <w:r w:rsidRPr="00682FF9">
        <w:rPr>
          <w:sz w:val="24"/>
          <w:szCs w:val="24"/>
        </w:rPr>
        <w:t>Процесс регенерации ионообменных смол представляет собой обработку смолы раствором (основным для анионитов и кислым для катионитов). Во время регенерации регенерирующий агент проходит через смолу, захватывая отрицательные или положительные ионы для анионитов и катионитов соответственно, и вымывая их, обновляя ионообменную емкость смолы.</w:t>
      </w:r>
    </w:p>
    <w:p w14:paraId="1C30EC2F" w14:textId="5DC2AA57" w:rsidR="00A324E1" w:rsidRPr="00682FF9" w:rsidRDefault="00A324E1" w:rsidP="00A324E1">
      <w:pPr>
        <w:spacing w:line="360" w:lineRule="auto"/>
        <w:ind w:firstLine="709"/>
        <w:contextualSpacing/>
        <w:jc w:val="both"/>
        <w:rPr>
          <w:rFonts w:eastAsia="Times New Roman"/>
          <w:sz w:val="24"/>
          <w:szCs w:val="24"/>
        </w:rPr>
      </w:pPr>
      <w:r w:rsidRPr="00682FF9">
        <w:rPr>
          <w:sz w:val="24"/>
          <w:szCs w:val="24"/>
        </w:rPr>
        <w:t xml:space="preserve">Ионообменные процессы используются для разделения и очистки металлов, в том числе отделения урана от плутония и других актиноидов, а также лантана, тория; неодима, иттербия, самария и лютеция друг от друга и от других лантаноидов [52-56]. Существуют два ряда редкоземельных металлов: лантаноиды и актиноиды. Металлы, входящие в каждый ряд, имеют схожие физические и химические свойства. Очень важным случаем является процесс PUREX (процесс экстракции плутония-урана), который используется для извлечения и разделения плутония и урана из отработанных топливных продуктов ядерного </w:t>
      </w:r>
      <w:r w:rsidRPr="00682FF9">
        <w:rPr>
          <w:sz w:val="24"/>
          <w:szCs w:val="24"/>
        </w:rPr>
        <w:lastRenderedPageBreak/>
        <w:t xml:space="preserve">реактора, и после этого иметь возможность ликвидировать отходы. После этого плутоний и уран снова могут быть использованы в производстве ядерно-энергетических материалов, таких как новое топливо для реактора и ядерное оружие. </w:t>
      </w:r>
      <w:r w:rsidRPr="00682FF9">
        <w:rPr>
          <w:rFonts w:eastAsia="Times New Roman"/>
          <w:sz w:val="24"/>
          <w:szCs w:val="24"/>
        </w:rPr>
        <w:t xml:space="preserve">Ионообменные смолы также являются важным компонентом при добыче урана методом подземного выщелачивания. Подземное выщелачивание включает извлечение ураноносных вод через буровые скважины. Выщелачивающий раствор, содержащий уран, затем пропускается через смолы. Гранулы смолы извлекают уран из раствора путем ионного обмена. </w:t>
      </w:r>
      <w:r w:rsidRPr="00682FF9">
        <w:rPr>
          <w:rFonts w:eastAsia="TimesNewRomanPSMT"/>
          <w:sz w:val="24"/>
          <w:szCs w:val="24"/>
        </w:rPr>
        <w:t xml:space="preserve">Процесс ионообменного извлечения урана основан на способности ионообменных смол селективно и количественно поглощать уран из растворов и пульп после выщелачивания. В сернокислых растворах шестивалентный уран может присутствовать в виде катиона </w:t>
      </w:r>
      <w:proofErr w:type="spellStart"/>
      <w:r w:rsidRPr="00682FF9">
        <w:rPr>
          <w:rFonts w:eastAsia="TimesNewRomanPSMT"/>
          <w:sz w:val="24"/>
          <w:szCs w:val="24"/>
        </w:rPr>
        <w:t>уранила</w:t>
      </w:r>
      <w:proofErr w:type="spellEnd"/>
      <w:r w:rsidRPr="00682FF9">
        <w:rPr>
          <w:rFonts w:eastAsia="TimesNewRomanPSMT"/>
          <w:sz w:val="24"/>
          <w:szCs w:val="24"/>
        </w:rPr>
        <w:t xml:space="preserve"> (UO</w:t>
      </w:r>
      <w:r w:rsidRPr="00682FF9">
        <w:rPr>
          <w:rFonts w:eastAsia="TimesNewRomanPSMT"/>
          <w:sz w:val="24"/>
          <w:szCs w:val="24"/>
          <w:vertAlign w:val="subscript"/>
        </w:rPr>
        <w:t>2</w:t>
      </w:r>
      <w:r w:rsidRPr="00682FF9">
        <w:rPr>
          <w:rFonts w:eastAsia="TimesNewRomanPSMT"/>
          <w:sz w:val="24"/>
          <w:szCs w:val="24"/>
          <w:vertAlign w:val="superscript"/>
        </w:rPr>
        <w:t>2+</w:t>
      </w:r>
      <w:r w:rsidRPr="00682FF9">
        <w:rPr>
          <w:rFonts w:eastAsia="TimesNewRomanPSMT"/>
          <w:sz w:val="24"/>
          <w:szCs w:val="24"/>
        </w:rPr>
        <w:t>) и анионных сульфатных комплексов, которые находятся между собой в динамическом равновесии</w:t>
      </w:r>
      <w:r w:rsidR="00F21662">
        <w:rPr>
          <w:rFonts w:eastAsia="TimesNewRomanPSMT"/>
          <w:sz w:val="24"/>
          <w:szCs w:val="24"/>
        </w:rPr>
        <w:t xml:space="preserve">. </w:t>
      </w:r>
      <w:r w:rsidRPr="00682FF9">
        <w:rPr>
          <w:rFonts w:eastAsia="TimesNewRomanPSMT"/>
          <w:sz w:val="24"/>
          <w:szCs w:val="24"/>
        </w:rPr>
        <w:t xml:space="preserve">После сернокислотного выщелачивания уран может быть извлечен из растворов и пульп с помощью </w:t>
      </w:r>
      <w:proofErr w:type="spellStart"/>
      <w:r w:rsidRPr="00682FF9">
        <w:rPr>
          <w:rFonts w:eastAsia="TimesNewRomanPSMT"/>
          <w:sz w:val="24"/>
          <w:szCs w:val="24"/>
        </w:rPr>
        <w:t>катионо</w:t>
      </w:r>
      <w:proofErr w:type="spellEnd"/>
      <w:r w:rsidRPr="00682FF9">
        <w:rPr>
          <w:rFonts w:eastAsia="TimesNewRomanPSMT"/>
          <w:sz w:val="24"/>
          <w:szCs w:val="24"/>
        </w:rPr>
        <w:t>- или анионообменных смол.</w:t>
      </w:r>
      <w:r w:rsidR="002D3E3A">
        <w:rPr>
          <w:rFonts w:eastAsia="TimesNewRomanPSMT"/>
          <w:sz w:val="24"/>
          <w:szCs w:val="24"/>
        </w:rPr>
        <w:t xml:space="preserve"> </w:t>
      </w:r>
      <w:r w:rsidRPr="00682FF9">
        <w:rPr>
          <w:rFonts w:eastAsia="Times New Roman"/>
          <w:sz w:val="24"/>
          <w:szCs w:val="24"/>
        </w:rPr>
        <w:t>Смолы, содержащие уран, транспортируется на перерабатывающий завод, где UO</w:t>
      </w:r>
      <w:r w:rsidRPr="00682FF9">
        <w:rPr>
          <w:rFonts w:eastAsia="Times New Roman"/>
          <w:sz w:val="24"/>
          <w:szCs w:val="24"/>
          <w:vertAlign w:val="subscript"/>
        </w:rPr>
        <w:t>2</w:t>
      </w:r>
      <w:r w:rsidRPr="00682FF9">
        <w:rPr>
          <w:rFonts w:eastAsia="Times New Roman"/>
          <w:sz w:val="24"/>
          <w:szCs w:val="24"/>
        </w:rPr>
        <w:t xml:space="preserve"> отделяется от гранул смолы и в дальнейшем производится желтый </w:t>
      </w:r>
      <w:proofErr w:type="spellStart"/>
      <w:r w:rsidRPr="00682FF9">
        <w:rPr>
          <w:rFonts w:eastAsia="Times New Roman"/>
          <w:sz w:val="24"/>
          <w:szCs w:val="24"/>
        </w:rPr>
        <w:t>кек</w:t>
      </w:r>
      <w:proofErr w:type="spellEnd"/>
      <w:r w:rsidRPr="00682FF9">
        <w:rPr>
          <w:rFonts w:eastAsia="Times New Roman"/>
          <w:sz w:val="24"/>
          <w:szCs w:val="24"/>
        </w:rPr>
        <w:t>. После этого смола подвергается регенерации и отправляется на повторное извлечение урана из выщелачивающего раствора.</w:t>
      </w:r>
    </w:p>
    <w:p w14:paraId="1BE19514" w14:textId="09F42C41" w:rsidR="00A324E1" w:rsidRPr="00682FF9" w:rsidRDefault="00A324E1" w:rsidP="00A324E1">
      <w:pPr>
        <w:spacing w:line="360" w:lineRule="auto"/>
        <w:ind w:firstLine="709"/>
        <w:contextualSpacing/>
        <w:jc w:val="both"/>
        <w:rPr>
          <w:sz w:val="24"/>
          <w:szCs w:val="24"/>
        </w:rPr>
      </w:pPr>
      <w:r w:rsidRPr="00682FF9">
        <w:rPr>
          <w:sz w:val="24"/>
          <w:szCs w:val="24"/>
        </w:rPr>
        <w:t xml:space="preserve">В настоящее время отсутствуют принципиально новые идеи, предназначенные для создания новых сорбционных технологий для селективного разделения и извлечения ионов неодима, рения и скандия из продуктовых растворов. Существующие разработки </w:t>
      </w:r>
      <w:r w:rsidRPr="00682FF9">
        <w:rPr>
          <w:sz w:val="24"/>
          <w:szCs w:val="24"/>
          <w:lang w:val="kk-KZ"/>
        </w:rPr>
        <w:t>концентрирования</w:t>
      </w:r>
      <w:r w:rsidRPr="00682FF9">
        <w:rPr>
          <w:sz w:val="24"/>
          <w:szCs w:val="24"/>
        </w:rPr>
        <w:t xml:space="preserve"> и извлечения ионов металлов предполагают, в основном, использование ионообменных смол зарубежного производства (США, Франция). Необходимо отметить, что</w:t>
      </w:r>
      <w:r w:rsidRPr="00682FF9">
        <w:rPr>
          <w:sz w:val="24"/>
          <w:szCs w:val="24"/>
          <w:lang w:val="kk-KZ"/>
        </w:rPr>
        <w:t xml:space="preserve"> ионообменники не отличаются высокой степенью извлечения металлов и их регенерация представляет собой достаточно сложный процесс. Кроме того, использование ионообменных смол направлено на селективное извлечение лишь одного металла, в то время как сопутствующие ценные компоненты остаются в объеме продуктового раствора.</w:t>
      </w:r>
    </w:p>
    <w:p w14:paraId="52E2E41F" w14:textId="77777777" w:rsidR="00DD6DD5" w:rsidRDefault="00A324E1" w:rsidP="0038747C">
      <w:pPr>
        <w:spacing w:line="360" w:lineRule="auto"/>
        <w:ind w:firstLine="709"/>
        <w:contextualSpacing/>
        <w:jc w:val="both"/>
        <w:rPr>
          <w:sz w:val="24"/>
          <w:szCs w:val="24"/>
        </w:rPr>
      </w:pPr>
      <w:r w:rsidRPr="00682FF9">
        <w:rPr>
          <w:sz w:val="24"/>
          <w:szCs w:val="24"/>
        </w:rPr>
        <w:t xml:space="preserve">Инновационность проводимых исследований заключается в том, что впервые в мировой практике для селективного последовательного разделения и извлечения ионов неодима, рения и скандия предполагается создать принципиально новые высокоселективные полимерные </w:t>
      </w:r>
      <w:r w:rsidR="00FB3B9B" w:rsidRPr="00682FF9">
        <w:rPr>
          <w:sz w:val="24"/>
          <w:szCs w:val="24"/>
          <w:lang w:val="en-US"/>
        </w:rPr>
        <w:t>c</w:t>
      </w:r>
      <w:r w:rsidR="00FB3B9B" w:rsidRPr="00682FF9">
        <w:rPr>
          <w:sz w:val="24"/>
          <w:szCs w:val="24"/>
          <w:lang w:val="kk-KZ"/>
        </w:rPr>
        <w:t xml:space="preserve">труктуры </w:t>
      </w:r>
      <w:r w:rsidRPr="00682FF9">
        <w:rPr>
          <w:sz w:val="24"/>
          <w:szCs w:val="24"/>
        </w:rPr>
        <w:t xml:space="preserve">на основе </w:t>
      </w:r>
      <w:proofErr w:type="spellStart"/>
      <w:r w:rsidR="00FB3B9B" w:rsidRPr="00682FF9">
        <w:rPr>
          <w:sz w:val="24"/>
          <w:szCs w:val="24"/>
        </w:rPr>
        <w:t>интергелевых</w:t>
      </w:r>
      <w:proofErr w:type="spellEnd"/>
      <w:r w:rsidR="00FB3B9B" w:rsidRPr="00682FF9">
        <w:rPr>
          <w:sz w:val="24"/>
          <w:szCs w:val="24"/>
        </w:rPr>
        <w:t xml:space="preserve"> систем, </w:t>
      </w:r>
      <w:r w:rsidRPr="00682FF9">
        <w:rPr>
          <w:sz w:val="24"/>
          <w:szCs w:val="24"/>
        </w:rPr>
        <w:t>взаимопроникающих полимерных сеток (ВПС) и полимеров с молекулярными отпечатками (ПМО), обладающие более высокими сорбционными свойствами (по сравнению с существующими аналогами) и селективностью по отношению к ионам неодима, рения и скандия.</w:t>
      </w:r>
      <w:bookmarkEnd w:id="4"/>
    </w:p>
    <w:p w14:paraId="3D5AFB0B" w14:textId="4807A164" w:rsidR="00ED59FD" w:rsidRPr="0038747C" w:rsidRDefault="00DD6DD5" w:rsidP="00DD6DD5">
      <w:pPr>
        <w:tabs>
          <w:tab w:val="left" w:pos="851"/>
          <w:tab w:val="left" w:pos="993"/>
        </w:tabs>
        <w:spacing w:line="360" w:lineRule="auto"/>
        <w:ind w:firstLine="709"/>
        <w:contextualSpacing/>
        <w:jc w:val="both"/>
        <w:rPr>
          <w:sz w:val="24"/>
          <w:szCs w:val="24"/>
        </w:rPr>
      </w:pPr>
      <w:r>
        <w:rPr>
          <w:sz w:val="24"/>
          <w:szCs w:val="24"/>
        </w:rPr>
        <w:t xml:space="preserve">Результаты предыдущих этапов исследований полностью отражены в </w:t>
      </w:r>
      <w:proofErr w:type="spellStart"/>
      <w:r>
        <w:rPr>
          <w:sz w:val="24"/>
          <w:szCs w:val="24"/>
        </w:rPr>
        <w:t>промежутных</w:t>
      </w:r>
      <w:proofErr w:type="spellEnd"/>
      <w:r>
        <w:rPr>
          <w:sz w:val="24"/>
          <w:szCs w:val="24"/>
        </w:rPr>
        <w:t xml:space="preserve"> отчетах за 2018 г. (инв. № 0218РК00</w:t>
      </w:r>
      <w:r w:rsidR="00515CA2">
        <w:rPr>
          <w:sz w:val="24"/>
          <w:szCs w:val="24"/>
        </w:rPr>
        <w:t>595</w:t>
      </w:r>
      <w:r>
        <w:rPr>
          <w:sz w:val="24"/>
          <w:szCs w:val="24"/>
        </w:rPr>
        <w:t>) и 2019 г. (инв. № 0219РК00</w:t>
      </w:r>
      <w:r w:rsidR="00515CA2">
        <w:rPr>
          <w:sz w:val="24"/>
          <w:szCs w:val="24"/>
        </w:rPr>
        <w:t>661</w:t>
      </w:r>
      <w:r>
        <w:rPr>
          <w:sz w:val="24"/>
          <w:szCs w:val="24"/>
        </w:rPr>
        <w:t>).</w:t>
      </w:r>
      <w:r w:rsidR="00ED59FD" w:rsidRPr="0038747C">
        <w:rPr>
          <w:sz w:val="24"/>
          <w:szCs w:val="24"/>
        </w:rPr>
        <w:br w:type="page"/>
      </w:r>
    </w:p>
    <w:p w14:paraId="02F40DA6" w14:textId="7CD2781D" w:rsidR="00870600" w:rsidRPr="00181BB1" w:rsidRDefault="00870600" w:rsidP="00870600">
      <w:pPr>
        <w:spacing w:line="360" w:lineRule="auto"/>
        <w:contextualSpacing/>
        <w:rPr>
          <w:b/>
          <w:bCs/>
          <w:sz w:val="24"/>
          <w:szCs w:val="24"/>
        </w:rPr>
      </w:pPr>
      <w:r w:rsidRPr="00181BB1">
        <w:rPr>
          <w:b/>
          <w:bCs/>
          <w:sz w:val="24"/>
          <w:szCs w:val="24"/>
        </w:rPr>
        <w:lastRenderedPageBreak/>
        <w:t>ОСНОВНАЯ ЧАСТЬ</w:t>
      </w:r>
      <w:r w:rsidR="00663D7F">
        <w:rPr>
          <w:b/>
          <w:bCs/>
          <w:sz w:val="24"/>
          <w:szCs w:val="24"/>
        </w:rPr>
        <w:t xml:space="preserve"> ОТЧЕТА О НИР</w:t>
      </w:r>
    </w:p>
    <w:p w14:paraId="3D814A57" w14:textId="77777777" w:rsidR="00870600" w:rsidRDefault="00870600" w:rsidP="0038747C">
      <w:pPr>
        <w:spacing w:line="360" w:lineRule="auto"/>
        <w:ind w:firstLine="709"/>
        <w:contextualSpacing/>
        <w:jc w:val="both"/>
        <w:rPr>
          <w:sz w:val="24"/>
          <w:szCs w:val="24"/>
        </w:rPr>
      </w:pPr>
    </w:p>
    <w:p w14:paraId="665DA5F4" w14:textId="7E6C3808" w:rsidR="00BD3DD4" w:rsidRPr="00870600" w:rsidRDefault="00870600" w:rsidP="0038747C">
      <w:pPr>
        <w:spacing w:line="360" w:lineRule="auto"/>
        <w:ind w:firstLine="709"/>
        <w:contextualSpacing/>
        <w:jc w:val="both"/>
        <w:rPr>
          <w:b/>
          <w:bCs/>
          <w:sz w:val="24"/>
          <w:szCs w:val="24"/>
        </w:rPr>
      </w:pPr>
      <w:r w:rsidRPr="00870600">
        <w:rPr>
          <w:b/>
          <w:bCs/>
          <w:sz w:val="24"/>
          <w:szCs w:val="24"/>
        </w:rPr>
        <w:t xml:space="preserve">1 Создание </w:t>
      </w:r>
      <w:proofErr w:type="spellStart"/>
      <w:r w:rsidRPr="00870600">
        <w:rPr>
          <w:b/>
          <w:bCs/>
          <w:sz w:val="24"/>
          <w:szCs w:val="24"/>
        </w:rPr>
        <w:t>интергелевых</w:t>
      </w:r>
      <w:proofErr w:type="spellEnd"/>
      <w:r w:rsidRPr="00870600">
        <w:rPr>
          <w:b/>
          <w:bCs/>
          <w:sz w:val="24"/>
          <w:szCs w:val="24"/>
        </w:rPr>
        <w:t xml:space="preserve"> систем на основе </w:t>
      </w:r>
      <w:proofErr w:type="spellStart"/>
      <w:r w:rsidRPr="00870600">
        <w:rPr>
          <w:b/>
          <w:bCs/>
          <w:sz w:val="24"/>
          <w:szCs w:val="24"/>
        </w:rPr>
        <w:t>редкосшитых</w:t>
      </w:r>
      <w:proofErr w:type="spellEnd"/>
      <w:r w:rsidRPr="00870600">
        <w:rPr>
          <w:b/>
          <w:bCs/>
          <w:sz w:val="24"/>
          <w:szCs w:val="24"/>
        </w:rPr>
        <w:t xml:space="preserve"> гидрогелей для селективного извлечения ионов </w:t>
      </w:r>
      <w:proofErr w:type="spellStart"/>
      <w:r w:rsidRPr="00870600">
        <w:rPr>
          <w:b/>
          <w:bCs/>
          <w:sz w:val="24"/>
          <w:szCs w:val="24"/>
        </w:rPr>
        <w:t>неодиима</w:t>
      </w:r>
      <w:proofErr w:type="spellEnd"/>
      <w:r w:rsidRPr="00870600">
        <w:rPr>
          <w:b/>
          <w:bCs/>
          <w:sz w:val="24"/>
          <w:szCs w:val="24"/>
        </w:rPr>
        <w:t>, рения и скандия</w:t>
      </w:r>
    </w:p>
    <w:p w14:paraId="0FE782B1" w14:textId="06558440" w:rsidR="000C58AE" w:rsidRPr="0038747C" w:rsidRDefault="000C58AE" w:rsidP="00C556A3">
      <w:pPr>
        <w:autoSpaceDE w:val="0"/>
        <w:autoSpaceDN w:val="0"/>
        <w:adjustRightInd w:val="0"/>
        <w:spacing w:line="360" w:lineRule="auto"/>
        <w:ind w:firstLine="709"/>
        <w:contextualSpacing/>
        <w:jc w:val="both"/>
        <w:rPr>
          <w:sz w:val="24"/>
          <w:szCs w:val="24"/>
        </w:rPr>
      </w:pPr>
      <w:r w:rsidRPr="0038747C">
        <w:rPr>
          <w:rFonts w:eastAsia="TimesNewRoman"/>
          <w:sz w:val="24"/>
          <w:szCs w:val="24"/>
        </w:rPr>
        <w:t xml:space="preserve">Гидрогели формируются в разнообразных реакциях как из мономеров, так и из макромолекул; они могут быть представлены одним типом мономеров и </w:t>
      </w:r>
      <w:proofErr w:type="spellStart"/>
      <w:r w:rsidRPr="0038747C">
        <w:rPr>
          <w:rFonts w:eastAsia="TimesNewRoman"/>
          <w:sz w:val="24"/>
          <w:szCs w:val="24"/>
        </w:rPr>
        <w:t>полувзаимопроникающими</w:t>
      </w:r>
      <w:proofErr w:type="spellEnd"/>
      <w:r w:rsidRPr="0038747C">
        <w:rPr>
          <w:rFonts w:eastAsia="TimesNewRoman"/>
          <w:sz w:val="24"/>
          <w:szCs w:val="24"/>
        </w:rPr>
        <w:t xml:space="preserve"> сетками, в которых один мономер </w:t>
      </w:r>
      <w:proofErr w:type="spellStart"/>
      <w:r w:rsidRPr="0038747C">
        <w:rPr>
          <w:rFonts w:eastAsia="TimesNewRoman"/>
          <w:sz w:val="24"/>
          <w:szCs w:val="24"/>
        </w:rPr>
        <w:t>полимеризуется</w:t>
      </w:r>
      <w:proofErr w:type="spellEnd"/>
      <w:r w:rsidRPr="0038747C">
        <w:rPr>
          <w:rFonts w:eastAsia="TimesNewRoman"/>
          <w:sz w:val="24"/>
          <w:szCs w:val="24"/>
        </w:rPr>
        <w:t xml:space="preserve"> внутри уже сформированной сетки. Варьирование типа гидрогеля позволяет иметь системы с различными свойствами. Механизмы формирования гелей различны; гидрогели образуются в результате физической и химической </w:t>
      </w:r>
      <w:proofErr w:type="spellStart"/>
      <w:r w:rsidRPr="0038747C">
        <w:rPr>
          <w:rFonts w:eastAsia="TimesNewRoman"/>
          <w:sz w:val="24"/>
          <w:szCs w:val="24"/>
        </w:rPr>
        <w:t>желатинизации</w:t>
      </w:r>
      <w:proofErr w:type="spellEnd"/>
      <w:r w:rsidRPr="0038747C">
        <w:rPr>
          <w:rFonts w:eastAsia="TimesNewRoman"/>
          <w:sz w:val="24"/>
          <w:szCs w:val="24"/>
        </w:rPr>
        <w:t xml:space="preserve"> [</w:t>
      </w:r>
      <w:r w:rsidR="00F83E14" w:rsidRPr="00F83E14">
        <w:rPr>
          <w:rFonts w:eastAsia="TimesNewRoman"/>
          <w:sz w:val="24"/>
          <w:szCs w:val="24"/>
        </w:rPr>
        <w:t>57</w:t>
      </w:r>
      <w:r w:rsidRPr="0038747C">
        <w:rPr>
          <w:rFonts w:eastAsia="TimesNewRoman"/>
          <w:sz w:val="24"/>
          <w:szCs w:val="24"/>
        </w:rPr>
        <w:t>].</w:t>
      </w:r>
      <w:r w:rsidR="00C556A3" w:rsidRPr="00C556A3">
        <w:rPr>
          <w:rFonts w:eastAsia="TimesNewRoman"/>
          <w:sz w:val="24"/>
          <w:szCs w:val="24"/>
        </w:rPr>
        <w:t xml:space="preserve"> </w:t>
      </w:r>
      <w:r w:rsidRPr="0038747C">
        <w:rPr>
          <w:rFonts w:eastAsia="TimesNewRomanPSMT"/>
          <w:sz w:val="24"/>
          <w:szCs w:val="24"/>
        </w:rPr>
        <w:t xml:space="preserve">Полимерные гели представляют собой набухшие в растворителе длинные полимерные цепи, сшитые друг с другом поперечными ковалентными связями (сшивками) в единую пространственную сетку </w:t>
      </w:r>
      <w:r w:rsidRPr="0038747C">
        <w:rPr>
          <w:rFonts w:eastAsia="TimesNewRoman"/>
          <w:sz w:val="24"/>
          <w:szCs w:val="24"/>
        </w:rPr>
        <w:t>[</w:t>
      </w:r>
      <w:r w:rsidR="00F83E14" w:rsidRPr="00F83E14">
        <w:rPr>
          <w:rFonts w:eastAsia="TimesNewRoman"/>
          <w:sz w:val="24"/>
          <w:szCs w:val="24"/>
        </w:rPr>
        <w:t>58</w:t>
      </w:r>
      <w:r w:rsidRPr="0038747C">
        <w:rPr>
          <w:rFonts w:eastAsia="TimesNewRoman"/>
          <w:sz w:val="24"/>
          <w:szCs w:val="24"/>
        </w:rPr>
        <w:t>]</w:t>
      </w:r>
      <w:r w:rsidRPr="0038747C">
        <w:rPr>
          <w:rFonts w:eastAsia="TimesNewRomanPSMT"/>
          <w:sz w:val="24"/>
          <w:szCs w:val="24"/>
        </w:rPr>
        <w:t>.</w:t>
      </w:r>
      <w:r w:rsidR="00C556A3" w:rsidRPr="00C556A3">
        <w:rPr>
          <w:rFonts w:eastAsia="TimesNewRomanPSMT"/>
          <w:sz w:val="24"/>
          <w:szCs w:val="24"/>
        </w:rPr>
        <w:t xml:space="preserve"> </w:t>
      </w:r>
      <w:r w:rsidRPr="0038747C">
        <w:rPr>
          <w:rFonts w:eastAsia="TimesNewRoman"/>
          <w:sz w:val="24"/>
          <w:szCs w:val="24"/>
        </w:rPr>
        <w:t>Свойства гидрогелей (набухание, механические свойства, разрушаемость) важны для определения области их применения. Гидрогели из</w:t>
      </w:r>
      <w:r w:rsidRPr="0038747C">
        <w:rPr>
          <w:sz w:val="24"/>
          <w:szCs w:val="24"/>
        </w:rPr>
        <w:t>-</w:t>
      </w:r>
      <w:r w:rsidRPr="0038747C">
        <w:rPr>
          <w:rFonts w:eastAsia="TimesNewRoman"/>
          <w:sz w:val="24"/>
          <w:szCs w:val="24"/>
        </w:rPr>
        <w:t xml:space="preserve">за высокого содержания воды имеют низкие механические свойства. Распространенным способом контролирования механических свойств гидрогелей является изменение плотности сшивания полимера. </w:t>
      </w:r>
      <w:r w:rsidRPr="0038747C">
        <w:rPr>
          <w:sz w:val="24"/>
          <w:szCs w:val="24"/>
        </w:rPr>
        <w:t>Структуру гидрогелей (</w:t>
      </w:r>
      <w:proofErr w:type="spellStart"/>
      <w:r w:rsidRPr="0038747C">
        <w:rPr>
          <w:sz w:val="24"/>
          <w:szCs w:val="24"/>
        </w:rPr>
        <w:t>редкосшитых</w:t>
      </w:r>
      <w:proofErr w:type="spellEnd"/>
      <w:r w:rsidRPr="0038747C">
        <w:rPr>
          <w:sz w:val="24"/>
          <w:szCs w:val="24"/>
        </w:rPr>
        <w:t xml:space="preserve"> полиэлектролитов) можно представить в виде полимерных цепей, состоящих из </w:t>
      </w:r>
      <w:proofErr w:type="spellStart"/>
      <w:r w:rsidRPr="0038747C">
        <w:rPr>
          <w:sz w:val="24"/>
          <w:szCs w:val="24"/>
        </w:rPr>
        <w:t>мономерных</w:t>
      </w:r>
      <w:proofErr w:type="spellEnd"/>
      <w:r w:rsidRPr="0038747C">
        <w:rPr>
          <w:sz w:val="24"/>
          <w:szCs w:val="24"/>
        </w:rPr>
        <w:t xml:space="preserve"> звеньев, содержащих </w:t>
      </w:r>
      <w:proofErr w:type="spellStart"/>
      <w:r w:rsidRPr="0038747C">
        <w:rPr>
          <w:sz w:val="24"/>
          <w:szCs w:val="24"/>
        </w:rPr>
        <w:t>ионогенные</w:t>
      </w:r>
      <w:proofErr w:type="spellEnd"/>
      <w:r w:rsidRPr="0038747C">
        <w:rPr>
          <w:sz w:val="24"/>
          <w:szCs w:val="24"/>
        </w:rPr>
        <w:t xml:space="preserve"> </w:t>
      </w:r>
      <w:proofErr w:type="spellStart"/>
      <w:r w:rsidRPr="0038747C">
        <w:rPr>
          <w:sz w:val="24"/>
          <w:szCs w:val="24"/>
        </w:rPr>
        <w:t>групы</w:t>
      </w:r>
      <w:proofErr w:type="spellEnd"/>
      <w:r w:rsidRPr="0038747C">
        <w:rPr>
          <w:sz w:val="24"/>
          <w:szCs w:val="24"/>
        </w:rPr>
        <w:t xml:space="preserve">, сшитые другим </w:t>
      </w:r>
      <w:proofErr w:type="spellStart"/>
      <w:r w:rsidRPr="0038747C">
        <w:rPr>
          <w:sz w:val="24"/>
          <w:szCs w:val="24"/>
        </w:rPr>
        <w:t>сомономером</w:t>
      </w:r>
      <w:proofErr w:type="spellEnd"/>
      <w:r w:rsidRPr="0038747C">
        <w:rPr>
          <w:sz w:val="24"/>
          <w:szCs w:val="24"/>
        </w:rPr>
        <w:t>, так называемым сшивающим агентом.</w:t>
      </w:r>
    </w:p>
    <w:p w14:paraId="3015712C" w14:textId="4A5C7B50" w:rsidR="000C58AE" w:rsidRPr="0038747C" w:rsidRDefault="000C58AE" w:rsidP="0038747C">
      <w:pPr>
        <w:pStyle w:val="a7"/>
        <w:shd w:val="clear" w:color="auto" w:fill="FFFFFF"/>
        <w:spacing w:before="0" w:beforeAutospacing="0" w:after="0" w:afterAutospacing="0" w:line="360" w:lineRule="auto"/>
        <w:ind w:firstLine="709"/>
        <w:contextualSpacing/>
        <w:jc w:val="both"/>
      </w:pPr>
    </w:p>
    <w:p w14:paraId="4C0EFC7C" w14:textId="77777777" w:rsidR="006C6754" w:rsidRPr="00E01044" w:rsidRDefault="00BD3DD4" w:rsidP="0038747C">
      <w:pPr>
        <w:pStyle w:val="21"/>
        <w:tabs>
          <w:tab w:val="left" w:pos="851"/>
          <w:tab w:val="left" w:pos="993"/>
        </w:tabs>
        <w:suppressAutoHyphens/>
        <w:spacing w:after="0" w:line="360" w:lineRule="auto"/>
        <w:ind w:left="0" w:firstLine="709"/>
        <w:contextualSpacing/>
        <w:jc w:val="both"/>
        <w:rPr>
          <w:b/>
          <w:bCs/>
          <w:sz w:val="24"/>
          <w:szCs w:val="24"/>
        </w:rPr>
      </w:pPr>
      <w:r w:rsidRPr="00E01044">
        <w:rPr>
          <w:b/>
          <w:bCs/>
          <w:sz w:val="24"/>
          <w:szCs w:val="24"/>
        </w:rPr>
        <w:t>1.</w:t>
      </w:r>
      <w:r w:rsidR="003860E8" w:rsidRPr="00E01044">
        <w:rPr>
          <w:b/>
          <w:bCs/>
          <w:sz w:val="24"/>
          <w:szCs w:val="24"/>
        </w:rPr>
        <w:t>1</w:t>
      </w:r>
      <w:r w:rsidR="006C6754" w:rsidRPr="00E01044">
        <w:rPr>
          <w:b/>
          <w:bCs/>
          <w:sz w:val="24"/>
          <w:szCs w:val="24"/>
        </w:rPr>
        <w:t> </w:t>
      </w:r>
      <w:r w:rsidRPr="00E01044">
        <w:rPr>
          <w:b/>
          <w:bCs/>
          <w:sz w:val="24"/>
          <w:szCs w:val="24"/>
        </w:rPr>
        <w:t>Синтез гидрогелей</w:t>
      </w:r>
      <w:r w:rsidR="003860E8" w:rsidRPr="00E01044">
        <w:rPr>
          <w:b/>
          <w:bCs/>
          <w:sz w:val="24"/>
          <w:szCs w:val="24"/>
        </w:rPr>
        <w:t xml:space="preserve"> различной природы с требуемыми свойствами</w:t>
      </w:r>
    </w:p>
    <w:p w14:paraId="75F910FD" w14:textId="4875ACDB" w:rsidR="00015C70" w:rsidRPr="0038747C" w:rsidRDefault="00015C70" w:rsidP="0038747C">
      <w:pPr>
        <w:pStyle w:val="21"/>
        <w:tabs>
          <w:tab w:val="left" w:pos="851"/>
          <w:tab w:val="left" w:pos="993"/>
        </w:tabs>
        <w:suppressAutoHyphens/>
        <w:spacing w:after="0" w:line="360" w:lineRule="auto"/>
        <w:ind w:left="0" w:firstLine="709"/>
        <w:contextualSpacing/>
        <w:jc w:val="both"/>
        <w:rPr>
          <w:sz w:val="24"/>
          <w:szCs w:val="24"/>
          <w:shd w:val="clear" w:color="auto" w:fill="FFFFFF"/>
        </w:rPr>
      </w:pPr>
      <w:r w:rsidRPr="0038747C">
        <w:rPr>
          <w:sz w:val="24"/>
          <w:szCs w:val="24"/>
          <w:shd w:val="clear" w:color="auto" w:fill="FFFFFF"/>
        </w:rPr>
        <w:t>При получении полимерных гидрогелей методом полимеризации особое значение приобретает очистка исходных веществ. Часто на течение реакций значительное влияние оказывают загрязнения, присутствующие даже в очень небольших количествах (от 10</w:t>
      </w:r>
      <w:r w:rsidRPr="0038747C">
        <w:rPr>
          <w:sz w:val="24"/>
          <w:szCs w:val="24"/>
          <w:shd w:val="clear" w:color="auto" w:fill="FFFFFF"/>
          <w:vertAlign w:val="superscript"/>
        </w:rPr>
        <w:t>-1</w:t>
      </w:r>
      <w:r w:rsidRPr="0038747C">
        <w:rPr>
          <w:sz w:val="24"/>
          <w:szCs w:val="24"/>
          <w:shd w:val="clear" w:color="auto" w:fill="FFFFFF"/>
        </w:rPr>
        <w:t xml:space="preserve"> до 10 </w:t>
      </w:r>
      <w:proofErr w:type="spellStart"/>
      <w:proofErr w:type="gramStart"/>
      <w:r w:rsidRPr="0038747C">
        <w:rPr>
          <w:sz w:val="24"/>
          <w:szCs w:val="24"/>
          <w:shd w:val="clear" w:color="auto" w:fill="FFFFFF"/>
        </w:rPr>
        <w:t>мас</w:t>
      </w:r>
      <w:proofErr w:type="spellEnd"/>
      <w:r w:rsidRPr="0038747C">
        <w:rPr>
          <w:sz w:val="24"/>
          <w:szCs w:val="24"/>
          <w:shd w:val="clear" w:color="auto" w:fill="FFFFFF"/>
        </w:rPr>
        <w:t>.%</w:t>
      </w:r>
      <w:proofErr w:type="gramEnd"/>
      <w:r w:rsidRPr="0038747C">
        <w:rPr>
          <w:sz w:val="24"/>
          <w:szCs w:val="24"/>
          <w:shd w:val="clear" w:color="auto" w:fill="FFFFFF"/>
        </w:rPr>
        <w:t>). В ненасыщенных мономерах в основном присутствуют следующие примеси: побочные продукты реакции, образующиеся при получении мономера; добавленные стабилизаторы; ингибиторы; продукты окисления и разложения мономеров; примеси, которые попадают в мономер при хранении.</w:t>
      </w:r>
    </w:p>
    <w:p w14:paraId="790C25EC" w14:textId="65751DE1" w:rsidR="00015C70" w:rsidRPr="0038747C" w:rsidRDefault="00015C70" w:rsidP="0038747C">
      <w:pPr>
        <w:pStyle w:val="21"/>
        <w:tabs>
          <w:tab w:val="left" w:pos="851"/>
          <w:tab w:val="left" w:pos="993"/>
        </w:tabs>
        <w:suppressAutoHyphens/>
        <w:spacing w:after="0" w:line="360" w:lineRule="auto"/>
        <w:ind w:left="0" w:firstLine="709"/>
        <w:contextualSpacing/>
        <w:jc w:val="both"/>
        <w:rPr>
          <w:sz w:val="24"/>
          <w:szCs w:val="24"/>
          <w:shd w:val="clear" w:color="auto" w:fill="FFFFFF"/>
        </w:rPr>
      </w:pPr>
      <w:r w:rsidRPr="0038747C">
        <w:rPr>
          <w:sz w:val="24"/>
          <w:szCs w:val="24"/>
          <w:shd w:val="clear" w:color="auto" w:fill="FFFFFF"/>
        </w:rPr>
        <w:t xml:space="preserve">При выборе способа очистки необходимо руководствоваться природой мономеров, ожидаемыми примесями и прежде всего механизмом полимеризации (например, радикальная полимеризация в водной эмульсии или ионная полимеризация с </w:t>
      </w:r>
      <w:proofErr w:type="spellStart"/>
      <w:r w:rsidRPr="0038747C">
        <w:rPr>
          <w:sz w:val="24"/>
          <w:szCs w:val="24"/>
          <w:shd w:val="clear" w:color="auto" w:fill="FFFFFF"/>
        </w:rPr>
        <w:t>натрийнафталиновым</w:t>
      </w:r>
      <w:proofErr w:type="spellEnd"/>
      <w:r w:rsidRPr="0038747C">
        <w:rPr>
          <w:sz w:val="24"/>
          <w:szCs w:val="24"/>
          <w:shd w:val="clear" w:color="auto" w:fill="FFFFFF"/>
        </w:rPr>
        <w:t xml:space="preserve"> комплексом). Так как универсальную схему очистки создать невозможно, то в каждом случае следует выбирать наиболее действенный метод очистки. </w:t>
      </w:r>
    </w:p>
    <w:p w14:paraId="6217C5CB" w14:textId="0EF61A5F" w:rsidR="00015C70" w:rsidRPr="0038747C" w:rsidRDefault="00015C70" w:rsidP="0038747C">
      <w:pPr>
        <w:pStyle w:val="21"/>
        <w:tabs>
          <w:tab w:val="left" w:pos="851"/>
          <w:tab w:val="left" w:pos="993"/>
        </w:tabs>
        <w:suppressAutoHyphens/>
        <w:spacing w:after="0" w:line="360" w:lineRule="auto"/>
        <w:ind w:left="0" w:firstLine="709"/>
        <w:contextualSpacing/>
        <w:jc w:val="both"/>
        <w:rPr>
          <w:rStyle w:val="HTML"/>
          <w:i w:val="0"/>
          <w:sz w:val="24"/>
          <w:szCs w:val="24"/>
        </w:rPr>
      </w:pPr>
      <w:r w:rsidRPr="003A32E9">
        <w:rPr>
          <w:rStyle w:val="HTML"/>
          <w:i w:val="0"/>
          <w:sz w:val="24"/>
          <w:szCs w:val="24"/>
        </w:rPr>
        <w:lastRenderedPageBreak/>
        <w:t xml:space="preserve">Существуют следующие методы очистки: фракционная, азеотропная, или экстрактивная дистилляция в инертном газе, кристаллизация, сублимация и хроматография на колонке. </w:t>
      </w:r>
    </w:p>
    <w:p w14:paraId="46669DD9" w14:textId="52CE7107" w:rsidR="00015C70" w:rsidRPr="0038747C" w:rsidRDefault="00015C70" w:rsidP="009819F7">
      <w:pPr>
        <w:shd w:val="clear" w:color="auto" w:fill="FFFFFF"/>
        <w:spacing w:line="360" w:lineRule="auto"/>
        <w:ind w:firstLine="709"/>
        <w:contextualSpacing/>
        <w:jc w:val="both"/>
        <w:rPr>
          <w:sz w:val="24"/>
          <w:szCs w:val="24"/>
        </w:rPr>
      </w:pPr>
      <w:r w:rsidRPr="0038747C">
        <w:rPr>
          <w:sz w:val="24"/>
          <w:szCs w:val="24"/>
        </w:rPr>
        <w:t xml:space="preserve">Подготовка мономеров акриловой и метакриловой кислот заключалась в вакуумной перегонке имеющихся мономеров. Линейные полимеры поли-4-винилпиридина и поли-2-метил-5-винилпиридна была синтезированы компанией </w:t>
      </w:r>
      <w:r w:rsidRPr="0038747C">
        <w:rPr>
          <w:sz w:val="24"/>
          <w:szCs w:val="24"/>
          <w:lang w:val="en-US"/>
        </w:rPr>
        <w:t>Sigma</w:t>
      </w:r>
      <w:r w:rsidRPr="0038747C">
        <w:rPr>
          <w:sz w:val="24"/>
          <w:szCs w:val="24"/>
        </w:rPr>
        <w:t>-</w:t>
      </w:r>
      <w:r w:rsidRPr="0038747C">
        <w:rPr>
          <w:sz w:val="24"/>
          <w:szCs w:val="24"/>
          <w:lang w:val="en-US"/>
        </w:rPr>
        <w:t>Aldrich</w:t>
      </w:r>
      <w:r w:rsidRPr="0038747C">
        <w:rPr>
          <w:sz w:val="24"/>
          <w:szCs w:val="24"/>
        </w:rPr>
        <w:t xml:space="preserve"> (США). Данные полиоснования были высокой степени чистоты и не нуждались в очистке.</w:t>
      </w:r>
    </w:p>
    <w:p w14:paraId="69C257C9" w14:textId="77777777" w:rsidR="00015C70" w:rsidRPr="0038747C" w:rsidRDefault="00015C70" w:rsidP="0038747C">
      <w:pPr>
        <w:spacing w:line="360" w:lineRule="auto"/>
        <w:ind w:firstLine="709"/>
        <w:contextualSpacing/>
        <w:jc w:val="both"/>
        <w:rPr>
          <w:sz w:val="24"/>
          <w:szCs w:val="24"/>
        </w:rPr>
      </w:pPr>
    </w:p>
    <w:p w14:paraId="5FAE9E92" w14:textId="38261A67" w:rsidR="00827C5C" w:rsidRPr="00ED47C5" w:rsidRDefault="003869BD" w:rsidP="0038747C">
      <w:pPr>
        <w:spacing w:line="360" w:lineRule="auto"/>
        <w:ind w:firstLine="709"/>
        <w:contextualSpacing/>
        <w:jc w:val="both"/>
        <w:rPr>
          <w:sz w:val="24"/>
          <w:szCs w:val="24"/>
        </w:rPr>
      </w:pPr>
      <w:r w:rsidRPr="00ED47C5">
        <w:rPr>
          <w:sz w:val="24"/>
          <w:szCs w:val="24"/>
        </w:rPr>
        <w:t>1.</w:t>
      </w:r>
      <w:r w:rsidR="004D4539" w:rsidRPr="00ED47C5">
        <w:rPr>
          <w:sz w:val="24"/>
          <w:szCs w:val="24"/>
        </w:rPr>
        <w:t>1</w:t>
      </w:r>
      <w:r w:rsidR="00827C5C" w:rsidRPr="00ED47C5">
        <w:rPr>
          <w:sz w:val="24"/>
          <w:szCs w:val="24"/>
        </w:rPr>
        <w:t>.1</w:t>
      </w:r>
      <w:r w:rsidR="00FD189A" w:rsidRPr="00ED47C5">
        <w:rPr>
          <w:sz w:val="24"/>
          <w:szCs w:val="24"/>
        </w:rPr>
        <w:t> </w:t>
      </w:r>
      <w:r w:rsidR="00827C5C" w:rsidRPr="00ED47C5">
        <w:rPr>
          <w:sz w:val="24"/>
          <w:szCs w:val="24"/>
        </w:rPr>
        <w:t xml:space="preserve">Синтез гидрогелей </w:t>
      </w:r>
      <w:r w:rsidR="00FD189A" w:rsidRPr="00ED47C5">
        <w:rPr>
          <w:sz w:val="24"/>
          <w:szCs w:val="24"/>
        </w:rPr>
        <w:t>ПАК</w:t>
      </w:r>
      <w:r w:rsidR="00D529D6" w:rsidRPr="00ED47C5">
        <w:rPr>
          <w:sz w:val="24"/>
          <w:szCs w:val="24"/>
        </w:rPr>
        <w:t xml:space="preserve"> и ПМАК</w:t>
      </w:r>
    </w:p>
    <w:p w14:paraId="49063E1A" w14:textId="307DB5E5" w:rsidR="00803914" w:rsidRPr="00D529D6" w:rsidRDefault="00D529D6" w:rsidP="0038747C">
      <w:pPr>
        <w:spacing w:line="360" w:lineRule="auto"/>
        <w:ind w:firstLine="709"/>
        <w:contextualSpacing/>
        <w:jc w:val="both"/>
        <w:rPr>
          <w:sz w:val="24"/>
          <w:szCs w:val="24"/>
        </w:rPr>
      </w:pPr>
      <w:bookmarkStart w:id="5" w:name="_Hlk53593273"/>
      <w:r>
        <w:rPr>
          <w:sz w:val="24"/>
          <w:szCs w:val="24"/>
        </w:rPr>
        <w:t xml:space="preserve">Синтез </w:t>
      </w:r>
      <w:r w:rsidR="00827C5C" w:rsidRPr="0038747C">
        <w:rPr>
          <w:sz w:val="24"/>
          <w:szCs w:val="24"/>
        </w:rPr>
        <w:t>гидрогел</w:t>
      </w:r>
      <w:r>
        <w:rPr>
          <w:sz w:val="24"/>
          <w:szCs w:val="24"/>
        </w:rPr>
        <w:t>ей</w:t>
      </w:r>
      <w:r w:rsidR="00827C5C" w:rsidRPr="0038747C">
        <w:rPr>
          <w:sz w:val="24"/>
          <w:szCs w:val="24"/>
        </w:rPr>
        <w:t xml:space="preserve"> </w:t>
      </w:r>
      <w:r>
        <w:rPr>
          <w:sz w:val="24"/>
          <w:szCs w:val="24"/>
        </w:rPr>
        <w:t>полиакриловой и полиметакриловой кислот (</w:t>
      </w:r>
      <w:proofErr w:type="spellStart"/>
      <w:r w:rsidR="00674579">
        <w:rPr>
          <w:sz w:val="24"/>
          <w:szCs w:val="24"/>
        </w:rPr>
        <w:t>г</w:t>
      </w:r>
      <w:r w:rsidR="00FD189A" w:rsidRPr="0038747C">
        <w:rPr>
          <w:sz w:val="24"/>
          <w:szCs w:val="24"/>
        </w:rPr>
        <w:t>ПАК</w:t>
      </w:r>
      <w:proofErr w:type="spellEnd"/>
      <w:r w:rsidR="00827C5C" w:rsidRPr="0038747C">
        <w:rPr>
          <w:sz w:val="24"/>
          <w:szCs w:val="24"/>
        </w:rPr>
        <w:t xml:space="preserve"> </w:t>
      </w:r>
      <w:r>
        <w:rPr>
          <w:sz w:val="24"/>
          <w:szCs w:val="24"/>
        </w:rPr>
        <w:t xml:space="preserve">и </w:t>
      </w:r>
      <w:proofErr w:type="spellStart"/>
      <w:r w:rsidR="00674579">
        <w:rPr>
          <w:sz w:val="24"/>
          <w:szCs w:val="24"/>
        </w:rPr>
        <w:t>г</w:t>
      </w:r>
      <w:r>
        <w:rPr>
          <w:sz w:val="24"/>
          <w:szCs w:val="24"/>
        </w:rPr>
        <w:t>ПМАК</w:t>
      </w:r>
      <w:proofErr w:type="spellEnd"/>
      <w:r>
        <w:rPr>
          <w:sz w:val="24"/>
          <w:szCs w:val="24"/>
        </w:rPr>
        <w:t xml:space="preserve"> соответственно) </w:t>
      </w:r>
      <w:r w:rsidR="00827C5C" w:rsidRPr="0038747C">
        <w:rPr>
          <w:sz w:val="24"/>
          <w:szCs w:val="24"/>
        </w:rPr>
        <w:t xml:space="preserve">был </w:t>
      </w:r>
      <w:r>
        <w:rPr>
          <w:sz w:val="24"/>
          <w:szCs w:val="24"/>
        </w:rPr>
        <w:t xml:space="preserve">проведен согласно </w:t>
      </w:r>
      <w:r w:rsidR="00827C5C" w:rsidRPr="0038747C">
        <w:rPr>
          <w:sz w:val="24"/>
          <w:szCs w:val="24"/>
        </w:rPr>
        <w:t>методик</w:t>
      </w:r>
      <w:r>
        <w:rPr>
          <w:sz w:val="24"/>
          <w:szCs w:val="24"/>
        </w:rPr>
        <w:t>е</w:t>
      </w:r>
      <w:r w:rsidR="00827C5C" w:rsidRPr="0038747C">
        <w:rPr>
          <w:sz w:val="24"/>
          <w:szCs w:val="24"/>
        </w:rPr>
        <w:t xml:space="preserve"> синтеза, основанн</w:t>
      </w:r>
      <w:r>
        <w:rPr>
          <w:sz w:val="24"/>
          <w:szCs w:val="24"/>
        </w:rPr>
        <w:t>ой</w:t>
      </w:r>
      <w:r w:rsidR="00827C5C" w:rsidRPr="0038747C">
        <w:rPr>
          <w:sz w:val="24"/>
          <w:szCs w:val="24"/>
        </w:rPr>
        <w:t xml:space="preserve"> на </w:t>
      </w:r>
      <w:r w:rsidR="00E17237" w:rsidRPr="0038747C">
        <w:rPr>
          <w:sz w:val="24"/>
          <w:szCs w:val="24"/>
        </w:rPr>
        <w:t xml:space="preserve">получении </w:t>
      </w:r>
      <w:proofErr w:type="spellStart"/>
      <w:r w:rsidR="00E17237" w:rsidRPr="0038747C">
        <w:rPr>
          <w:sz w:val="24"/>
          <w:szCs w:val="24"/>
        </w:rPr>
        <w:t>редкосшитых</w:t>
      </w:r>
      <w:proofErr w:type="spellEnd"/>
      <w:r w:rsidR="00E17237" w:rsidRPr="0038747C">
        <w:rPr>
          <w:sz w:val="24"/>
          <w:szCs w:val="24"/>
        </w:rPr>
        <w:t xml:space="preserve"> полимерных гидрогелей</w:t>
      </w:r>
      <w:r w:rsidR="00D7486C" w:rsidRPr="0038747C">
        <w:rPr>
          <w:sz w:val="24"/>
          <w:szCs w:val="24"/>
        </w:rPr>
        <w:t xml:space="preserve"> в среде </w:t>
      </w:r>
      <w:r w:rsidR="00B96D5F" w:rsidRPr="0038747C">
        <w:rPr>
          <w:sz w:val="24"/>
          <w:szCs w:val="24"/>
        </w:rPr>
        <w:t xml:space="preserve">сшивающего агента </w:t>
      </w:r>
      <w:r w:rsidR="00D7486C" w:rsidRPr="0038747C">
        <w:rPr>
          <w:sz w:val="24"/>
          <w:szCs w:val="24"/>
          <w:lang w:val="en-US"/>
        </w:rPr>
        <w:t>N</w:t>
      </w:r>
      <w:r w:rsidR="00D7486C" w:rsidRPr="0038747C">
        <w:rPr>
          <w:sz w:val="24"/>
          <w:szCs w:val="24"/>
        </w:rPr>
        <w:t>,</w:t>
      </w:r>
      <w:r w:rsidR="00D7486C" w:rsidRPr="0038747C">
        <w:rPr>
          <w:sz w:val="24"/>
          <w:szCs w:val="24"/>
          <w:lang w:val="en-US"/>
        </w:rPr>
        <w:t>N</w:t>
      </w:r>
      <w:r w:rsidR="00D7486C" w:rsidRPr="0038747C">
        <w:rPr>
          <w:sz w:val="24"/>
          <w:szCs w:val="24"/>
        </w:rPr>
        <w:t>-метилен-бис-акриламид</w:t>
      </w:r>
      <w:r w:rsidR="00D7486C" w:rsidRPr="0038747C">
        <w:rPr>
          <w:sz w:val="24"/>
          <w:szCs w:val="24"/>
          <w:lang w:val="kk-KZ"/>
        </w:rPr>
        <w:t>а</w:t>
      </w:r>
      <w:r>
        <w:rPr>
          <w:sz w:val="24"/>
          <w:szCs w:val="24"/>
          <w:lang w:val="kk-KZ"/>
        </w:rPr>
        <w:t xml:space="preserve"> (МБАА)</w:t>
      </w:r>
      <w:r w:rsidR="003D47D1" w:rsidRPr="0038747C">
        <w:rPr>
          <w:sz w:val="24"/>
          <w:szCs w:val="24"/>
          <w:lang w:val="kk-KZ"/>
        </w:rPr>
        <w:t>, в качестве инициатора полимеризации была использована</w:t>
      </w:r>
      <w:r w:rsidR="00D7486C" w:rsidRPr="0038747C">
        <w:rPr>
          <w:sz w:val="24"/>
          <w:szCs w:val="24"/>
          <w:lang w:val="kk-KZ"/>
        </w:rPr>
        <w:t xml:space="preserve"> окислительно-вос</w:t>
      </w:r>
      <w:r w:rsidR="00D7486C" w:rsidRPr="0038747C">
        <w:rPr>
          <w:sz w:val="24"/>
          <w:szCs w:val="24"/>
          <w:lang w:val="en-US"/>
        </w:rPr>
        <w:t>c</w:t>
      </w:r>
      <w:r w:rsidR="00D7486C" w:rsidRPr="0038747C">
        <w:rPr>
          <w:sz w:val="24"/>
          <w:szCs w:val="24"/>
          <w:lang w:val="kk-KZ"/>
        </w:rPr>
        <w:t>тановительн</w:t>
      </w:r>
      <w:r w:rsidR="008325D7" w:rsidRPr="0038747C">
        <w:rPr>
          <w:sz w:val="24"/>
          <w:szCs w:val="24"/>
          <w:lang w:val="kk-KZ"/>
        </w:rPr>
        <w:t>ая</w:t>
      </w:r>
      <w:r w:rsidR="00D7486C" w:rsidRPr="0038747C">
        <w:rPr>
          <w:sz w:val="24"/>
          <w:szCs w:val="24"/>
          <w:lang w:val="kk-KZ"/>
        </w:rPr>
        <w:t xml:space="preserve"> систем</w:t>
      </w:r>
      <w:r w:rsidR="008325D7" w:rsidRPr="0038747C">
        <w:rPr>
          <w:sz w:val="24"/>
          <w:szCs w:val="24"/>
          <w:lang w:val="kk-KZ"/>
        </w:rPr>
        <w:t>а</w:t>
      </w:r>
      <w:r w:rsidR="00D7486C" w:rsidRPr="0038747C">
        <w:rPr>
          <w:sz w:val="24"/>
          <w:szCs w:val="24"/>
          <w:lang w:val="kk-KZ"/>
        </w:rPr>
        <w:t xml:space="preserve"> K</w:t>
      </w:r>
      <w:r w:rsidR="00D7486C" w:rsidRPr="0038747C">
        <w:rPr>
          <w:sz w:val="24"/>
          <w:szCs w:val="24"/>
          <w:vertAlign w:val="subscript"/>
          <w:lang w:val="kk-KZ"/>
        </w:rPr>
        <w:t>2</w:t>
      </w:r>
      <w:r w:rsidR="00D7486C" w:rsidRPr="0038747C">
        <w:rPr>
          <w:sz w:val="24"/>
          <w:szCs w:val="24"/>
          <w:lang w:val="kk-KZ"/>
        </w:rPr>
        <w:t>S</w:t>
      </w:r>
      <w:r w:rsidR="00D7486C" w:rsidRPr="0038747C">
        <w:rPr>
          <w:sz w:val="24"/>
          <w:szCs w:val="24"/>
          <w:vertAlign w:val="subscript"/>
          <w:lang w:val="kk-KZ"/>
        </w:rPr>
        <w:t>2</w:t>
      </w:r>
      <w:r w:rsidR="00D7486C" w:rsidRPr="0038747C">
        <w:rPr>
          <w:sz w:val="24"/>
          <w:szCs w:val="24"/>
          <w:lang w:val="kk-KZ"/>
        </w:rPr>
        <w:t>O</w:t>
      </w:r>
      <w:r w:rsidR="00D7486C" w:rsidRPr="0038747C">
        <w:rPr>
          <w:sz w:val="24"/>
          <w:szCs w:val="24"/>
          <w:vertAlign w:val="subscript"/>
          <w:lang w:val="kk-KZ"/>
        </w:rPr>
        <w:t>8</w:t>
      </w:r>
      <w:r w:rsidR="00D7486C" w:rsidRPr="0038747C">
        <w:rPr>
          <w:sz w:val="24"/>
          <w:szCs w:val="24"/>
        </w:rPr>
        <w:t>–</w:t>
      </w:r>
      <w:r w:rsidR="00D7486C" w:rsidRPr="0038747C">
        <w:rPr>
          <w:sz w:val="24"/>
          <w:szCs w:val="24"/>
          <w:lang w:val="en-US"/>
        </w:rPr>
        <w:t>Na</w:t>
      </w:r>
      <w:r w:rsidR="00D7486C" w:rsidRPr="0038747C">
        <w:rPr>
          <w:sz w:val="24"/>
          <w:szCs w:val="24"/>
          <w:vertAlign w:val="subscript"/>
        </w:rPr>
        <w:t>2</w:t>
      </w:r>
      <w:r w:rsidR="00D7486C" w:rsidRPr="0038747C">
        <w:rPr>
          <w:sz w:val="24"/>
          <w:szCs w:val="24"/>
          <w:lang w:val="kk-KZ"/>
        </w:rPr>
        <w:t>S</w:t>
      </w:r>
      <w:r w:rsidR="00D7486C" w:rsidRPr="0038747C">
        <w:rPr>
          <w:sz w:val="24"/>
          <w:szCs w:val="24"/>
          <w:vertAlign w:val="subscript"/>
          <w:lang w:val="kk-KZ"/>
        </w:rPr>
        <w:t>2</w:t>
      </w:r>
      <w:r w:rsidR="00D7486C" w:rsidRPr="0038747C">
        <w:rPr>
          <w:sz w:val="24"/>
          <w:szCs w:val="24"/>
          <w:lang w:val="kk-KZ"/>
        </w:rPr>
        <w:t>O</w:t>
      </w:r>
      <w:r w:rsidR="00D7486C" w:rsidRPr="0038747C">
        <w:rPr>
          <w:sz w:val="24"/>
          <w:szCs w:val="24"/>
          <w:vertAlign w:val="subscript"/>
          <w:lang w:val="kk-KZ"/>
        </w:rPr>
        <w:t>3</w:t>
      </w:r>
      <w:r w:rsidR="00D7486C" w:rsidRPr="0038747C">
        <w:rPr>
          <w:sz w:val="24"/>
          <w:szCs w:val="24"/>
          <w:lang w:val="kk-KZ"/>
        </w:rPr>
        <w:t>.</w:t>
      </w:r>
      <w:r w:rsidR="00753455" w:rsidRPr="0038747C">
        <w:rPr>
          <w:sz w:val="24"/>
          <w:szCs w:val="24"/>
          <w:lang w:val="kk-KZ"/>
        </w:rPr>
        <w:t xml:space="preserve"> Процесс полимеризации проводился следующим образом: </w:t>
      </w:r>
      <w:r w:rsidR="00B96D5F" w:rsidRPr="0038747C">
        <w:rPr>
          <w:sz w:val="24"/>
          <w:szCs w:val="24"/>
          <w:lang w:val="kk-KZ"/>
        </w:rPr>
        <w:t>в мерную колбу на 100 мл вносится 1</w:t>
      </w:r>
      <w:r>
        <w:rPr>
          <w:sz w:val="24"/>
          <w:szCs w:val="24"/>
          <w:lang w:val="kk-KZ"/>
        </w:rPr>
        <w:t>2</w:t>
      </w:r>
      <w:r w:rsidR="00B96D5F" w:rsidRPr="0038747C">
        <w:rPr>
          <w:sz w:val="24"/>
          <w:szCs w:val="24"/>
          <w:lang w:val="kk-KZ"/>
        </w:rPr>
        <w:t xml:space="preserve"> мл мономера, затем добавляется 4</w:t>
      </w:r>
      <w:r>
        <w:rPr>
          <w:sz w:val="24"/>
          <w:szCs w:val="24"/>
          <w:lang w:val="kk-KZ"/>
        </w:rPr>
        <w:t>5</w:t>
      </w:r>
      <w:r w:rsidR="00B96D5F" w:rsidRPr="0038747C">
        <w:rPr>
          <w:sz w:val="24"/>
          <w:szCs w:val="24"/>
          <w:lang w:val="kk-KZ"/>
        </w:rPr>
        <w:t xml:space="preserve"> мл воды, затем в раствор вносится </w:t>
      </w:r>
      <w:r w:rsidR="00B96D5F" w:rsidRPr="0038747C">
        <w:rPr>
          <w:sz w:val="24"/>
          <w:szCs w:val="24"/>
        </w:rPr>
        <w:t>сшивающий агент</w:t>
      </w:r>
      <w:r w:rsidR="00674870" w:rsidRPr="0038747C">
        <w:rPr>
          <w:sz w:val="24"/>
          <w:szCs w:val="24"/>
          <w:lang w:val="kk-KZ"/>
        </w:rPr>
        <w:t xml:space="preserve">, </w:t>
      </w:r>
      <w:r w:rsidR="00221259" w:rsidRPr="0038747C">
        <w:rPr>
          <w:sz w:val="24"/>
          <w:szCs w:val="24"/>
          <w:lang w:val="kk-KZ"/>
        </w:rPr>
        <w:t xml:space="preserve">растворенный в воде при нагревании, </w:t>
      </w:r>
      <w:r w:rsidR="001D5F93" w:rsidRPr="0038747C">
        <w:rPr>
          <w:sz w:val="24"/>
          <w:szCs w:val="24"/>
          <w:lang w:val="kk-KZ"/>
        </w:rPr>
        <w:t>после этого добавляется 1</w:t>
      </w:r>
      <w:r>
        <w:rPr>
          <w:sz w:val="24"/>
          <w:szCs w:val="24"/>
          <w:lang w:val="kk-KZ"/>
        </w:rPr>
        <w:t>,5</w:t>
      </w:r>
      <w:r w:rsidR="001D5F93" w:rsidRPr="0038747C">
        <w:rPr>
          <w:sz w:val="24"/>
          <w:szCs w:val="24"/>
          <w:lang w:val="kk-KZ"/>
        </w:rPr>
        <w:t xml:space="preserve"> мл инициатора реакции. Затем в колбе смесь доводится до метки дистиллированной водой. После </w:t>
      </w:r>
      <w:r w:rsidR="000C1E36" w:rsidRPr="0038747C">
        <w:rPr>
          <w:sz w:val="24"/>
          <w:szCs w:val="24"/>
          <w:lang w:val="kk-KZ"/>
        </w:rPr>
        <w:t xml:space="preserve">чего вся смесь разливается по специальным </w:t>
      </w:r>
      <w:r w:rsidR="00E7439E" w:rsidRPr="0038747C">
        <w:rPr>
          <w:sz w:val="24"/>
          <w:szCs w:val="24"/>
          <w:lang w:val="kk-KZ"/>
        </w:rPr>
        <w:t>ампулам</w:t>
      </w:r>
      <w:r w:rsidR="000C1E36" w:rsidRPr="0038747C">
        <w:rPr>
          <w:sz w:val="24"/>
          <w:szCs w:val="24"/>
          <w:lang w:val="kk-KZ"/>
        </w:rPr>
        <w:t xml:space="preserve"> и помещается в сушильный шкаф, предварительно нагретый до температуры 6</w:t>
      </w:r>
      <w:r>
        <w:rPr>
          <w:sz w:val="24"/>
          <w:szCs w:val="24"/>
          <w:lang w:val="kk-KZ"/>
        </w:rPr>
        <w:t>5</w:t>
      </w:r>
      <w:r w:rsidR="000C1E36" w:rsidRPr="0038747C">
        <w:rPr>
          <w:sz w:val="24"/>
          <w:szCs w:val="24"/>
          <w:vertAlign w:val="superscript"/>
          <w:lang w:val="kk-KZ"/>
        </w:rPr>
        <w:t>о</w:t>
      </w:r>
      <w:r w:rsidR="000C1E36" w:rsidRPr="0038747C">
        <w:rPr>
          <w:sz w:val="24"/>
          <w:szCs w:val="24"/>
          <w:lang w:val="kk-KZ"/>
        </w:rPr>
        <w:t xml:space="preserve">С на </w:t>
      </w:r>
      <w:r>
        <w:rPr>
          <w:sz w:val="24"/>
          <w:szCs w:val="24"/>
          <w:lang w:val="kk-KZ"/>
        </w:rPr>
        <w:t>60 минут</w:t>
      </w:r>
      <w:r w:rsidR="000C1E36" w:rsidRPr="0038747C">
        <w:rPr>
          <w:sz w:val="24"/>
          <w:szCs w:val="24"/>
          <w:lang w:val="kk-KZ"/>
        </w:rPr>
        <w:t>.</w:t>
      </w:r>
      <w:r w:rsidR="006527B8" w:rsidRPr="0038747C">
        <w:rPr>
          <w:sz w:val="24"/>
          <w:szCs w:val="24"/>
          <w:lang w:val="kk-KZ"/>
        </w:rPr>
        <w:t xml:space="preserve"> </w:t>
      </w:r>
      <w:r w:rsidR="00683572" w:rsidRPr="0038747C">
        <w:rPr>
          <w:rFonts w:eastAsia="Times New Roman"/>
          <w:sz w:val="24"/>
          <w:szCs w:val="24"/>
          <w:lang w:eastAsia="ru-RU"/>
        </w:rPr>
        <w:t xml:space="preserve">Редкое распределение сшивок по длине цепи обеспечивалось малой концентрацией сшивающего агента в </w:t>
      </w:r>
      <w:proofErr w:type="spellStart"/>
      <w:r>
        <w:rPr>
          <w:rFonts w:eastAsia="Times New Roman"/>
          <w:sz w:val="24"/>
          <w:szCs w:val="24"/>
          <w:lang w:eastAsia="ru-RU"/>
        </w:rPr>
        <w:t>полимеризате</w:t>
      </w:r>
      <w:proofErr w:type="spellEnd"/>
      <w:r w:rsidR="00683572" w:rsidRPr="0038747C">
        <w:rPr>
          <w:rFonts w:eastAsia="Times New Roman"/>
          <w:sz w:val="24"/>
          <w:szCs w:val="24"/>
          <w:lang w:eastAsia="ru-RU"/>
        </w:rPr>
        <w:t xml:space="preserve">. </w:t>
      </w:r>
      <w:r w:rsidR="007F7A93" w:rsidRPr="0038747C">
        <w:rPr>
          <w:rFonts w:eastAsia="Times New Roman"/>
          <w:sz w:val="24"/>
          <w:szCs w:val="24"/>
          <w:lang w:eastAsia="ru-RU"/>
        </w:rPr>
        <w:t>Степень</w:t>
      </w:r>
      <w:r w:rsidR="006527B8" w:rsidRPr="0038747C">
        <w:rPr>
          <w:sz w:val="24"/>
          <w:szCs w:val="24"/>
          <w:lang w:val="kk-KZ"/>
        </w:rPr>
        <w:t xml:space="preserve"> набухания синтезированн</w:t>
      </w:r>
      <w:r>
        <w:rPr>
          <w:sz w:val="24"/>
          <w:szCs w:val="24"/>
          <w:lang w:val="kk-KZ"/>
        </w:rPr>
        <w:t xml:space="preserve">ых гидрогелей ПАК и ПМАК </w:t>
      </w:r>
      <w:r w:rsidR="006527B8" w:rsidRPr="0038747C">
        <w:rPr>
          <w:sz w:val="24"/>
          <w:szCs w:val="24"/>
          <w:lang w:val="kk-KZ"/>
        </w:rPr>
        <w:t xml:space="preserve">составляет: </w:t>
      </w:r>
      <w:r w:rsidR="007F7A93" w:rsidRPr="0038747C">
        <w:rPr>
          <w:sz w:val="24"/>
          <w:szCs w:val="24"/>
          <w:lang w:val="kk-KZ"/>
        </w:rPr>
        <w:t>α</w:t>
      </w:r>
      <w:r w:rsidR="006527B8" w:rsidRPr="0038747C">
        <w:rPr>
          <w:sz w:val="24"/>
          <w:szCs w:val="24"/>
          <w:vertAlign w:val="subscript"/>
          <w:lang w:val="kk-KZ"/>
        </w:rPr>
        <w:t>(гПАК)</w:t>
      </w:r>
      <w:r w:rsidR="006527B8" w:rsidRPr="0038747C">
        <w:rPr>
          <w:sz w:val="24"/>
          <w:szCs w:val="24"/>
        </w:rPr>
        <w:t>=</w:t>
      </w:r>
      <w:r w:rsidR="00F64A2A" w:rsidRPr="0038747C">
        <w:rPr>
          <w:sz w:val="24"/>
          <w:szCs w:val="24"/>
        </w:rPr>
        <w:t>29</w:t>
      </w:r>
      <w:r w:rsidR="00652067" w:rsidRPr="0038747C">
        <w:rPr>
          <w:sz w:val="24"/>
          <w:szCs w:val="24"/>
          <w:lang w:val="kk-KZ"/>
        </w:rPr>
        <w:t>,</w:t>
      </w:r>
      <w:r w:rsidR="00F64A2A" w:rsidRPr="0038747C">
        <w:rPr>
          <w:sz w:val="24"/>
          <w:szCs w:val="24"/>
        </w:rPr>
        <w:t>33</w:t>
      </w:r>
      <w:r w:rsidR="00652067" w:rsidRPr="0038747C">
        <w:rPr>
          <w:sz w:val="24"/>
          <w:szCs w:val="24"/>
          <w:lang w:val="kk-KZ"/>
        </w:rPr>
        <w:t> </w:t>
      </w:r>
      <w:r w:rsidR="006527B8" w:rsidRPr="0038747C">
        <w:rPr>
          <w:sz w:val="24"/>
          <w:szCs w:val="24"/>
          <w:lang w:val="kk-KZ"/>
        </w:rPr>
        <w:t>г/г</w:t>
      </w:r>
      <w:r>
        <w:rPr>
          <w:sz w:val="24"/>
          <w:szCs w:val="24"/>
          <w:lang w:val="kk-KZ"/>
        </w:rPr>
        <w:t>;</w:t>
      </w:r>
      <w:r w:rsidRPr="00D529D6">
        <w:rPr>
          <w:sz w:val="24"/>
          <w:szCs w:val="24"/>
        </w:rPr>
        <w:t xml:space="preserve"> </w:t>
      </w:r>
      <w:r w:rsidRPr="0038747C">
        <w:rPr>
          <w:sz w:val="24"/>
          <w:szCs w:val="24"/>
          <w:lang w:val="kk-KZ"/>
        </w:rPr>
        <w:t>α</w:t>
      </w:r>
      <w:r w:rsidRPr="0038747C">
        <w:rPr>
          <w:sz w:val="24"/>
          <w:szCs w:val="24"/>
          <w:vertAlign w:val="subscript"/>
          <w:lang w:val="kk-KZ"/>
        </w:rPr>
        <w:t>(гПМАК)</w:t>
      </w:r>
      <w:r w:rsidRPr="0038747C">
        <w:rPr>
          <w:sz w:val="24"/>
          <w:szCs w:val="24"/>
        </w:rPr>
        <w:t>=</w:t>
      </w:r>
      <w:r w:rsidRPr="0038747C">
        <w:rPr>
          <w:sz w:val="24"/>
          <w:szCs w:val="24"/>
          <w:lang w:val="kk-KZ"/>
        </w:rPr>
        <w:t>2</w:t>
      </w:r>
      <w:r w:rsidRPr="0038747C">
        <w:rPr>
          <w:sz w:val="24"/>
          <w:szCs w:val="24"/>
        </w:rPr>
        <w:t>2</w:t>
      </w:r>
      <w:r w:rsidRPr="0038747C">
        <w:rPr>
          <w:sz w:val="24"/>
          <w:szCs w:val="24"/>
          <w:lang w:val="kk-KZ"/>
        </w:rPr>
        <w:t>,</w:t>
      </w:r>
      <w:r w:rsidRPr="0038747C">
        <w:rPr>
          <w:sz w:val="24"/>
          <w:szCs w:val="24"/>
        </w:rPr>
        <w:t>9</w:t>
      </w:r>
      <w:r w:rsidRPr="0038747C">
        <w:rPr>
          <w:sz w:val="24"/>
          <w:szCs w:val="24"/>
          <w:lang w:val="kk-KZ"/>
        </w:rPr>
        <w:t>7 г/г.</w:t>
      </w:r>
    </w:p>
    <w:bookmarkEnd w:id="5"/>
    <w:p w14:paraId="0F8936FA" w14:textId="77777777" w:rsidR="00827C5C" w:rsidRPr="0038747C" w:rsidRDefault="00827C5C" w:rsidP="0038747C">
      <w:pPr>
        <w:spacing w:line="360" w:lineRule="auto"/>
        <w:ind w:firstLine="709"/>
        <w:contextualSpacing/>
        <w:jc w:val="both"/>
        <w:rPr>
          <w:sz w:val="24"/>
          <w:szCs w:val="24"/>
        </w:rPr>
      </w:pPr>
    </w:p>
    <w:p w14:paraId="3DE58ED1" w14:textId="53BFE394" w:rsidR="00097CC0" w:rsidRPr="00ED47C5" w:rsidRDefault="004D4539" w:rsidP="0038747C">
      <w:pPr>
        <w:spacing w:line="360" w:lineRule="auto"/>
        <w:ind w:firstLine="709"/>
        <w:contextualSpacing/>
        <w:jc w:val="both"/>
        <w:rPr>
          <w:sz w:val="24"/>
          <w:szCs w:val="24"/>
          <w:lang w:val="kk-KZ"/>
        </w:rPr>
      </w:pPr>
      <w:r w:rsidRPr="00ED47C5">
        <w:rPr>
          <w:sz w:val="24"/>
          <w:szCs w:val="24"/>
          <w:lang w:val="kk-KZ"/>
        </w:rPr>
        <w:t>1.1</w:t>
      </w:r>
      <w:r w:rsidR="00097CC0" w:rsidRPr="00ED47C5">
        <w:rPr>
          <w:sz w:val="24"/>
          <w:szCs w:val="24"/>
          <w:lang w:val="kk-KZ"/>
        </w:rPr>
        <w:t>.</w:t>
      </w:r>
      <w:r w:rsidR="00674579" w:rsidRPr="00ED47C5">
        <w:rPr>
          <w:sz w:val="24"/>
          <w:szCs w:val="24"/>
          <w:lang w:val="kk-KZ"/>
        </w:rPr>
        <w:t>2</w:t>
      </w:r>
      <w:r w:rsidR="00FD189A" w:rsidRPr="00ED47C5">
        <w:rPr>
          <w:sz w:val="24"/>
          <w:szCs w:val="24"/>
          <w:lang w:val="kk-KZ"/>
        </w:rPr>
        <w:t> </w:t>
      </w:r>
      <w:r w:rsidR="00097CC0" w:rsidRPr="00ED47C5">
        <w:rPr>
          <w:sz w:val="24"/>
          <w:szCs w:val="24"/>
          <w:lang w:val="kk-KZ"/>
        </w:rPr>
        <w:t xml:space="preserve">Синтез гидрогелей </w:t>
      </w:r>
      <w:r w:rsidR="00FD189A" w:rsidRPr="00ED47C5">
        <w:rPr>
          <w:sz w:val="24"/>
          <w:szCs w:val="24"/>
          <w:lang w:val="kk-KZ"/>
        </w:rPr>
        <w:t>П4ВП</w:t>
      </w:r>
      <w:r w:rsidR="00674579" w:rsidRPr="00ED47C5">
        <w:rPr>
          <w:sz w:val="24"/>
          <w:szCs w:val="24"/>
          <w:lang w:val="kk-KZ"/>
        </w:rPr>
        <w:t xml:space="preserve"> и П2М5ВП</w:t>
      </w:r>
    </w:p>
    <w:p w14:paraId="0EF7BEE0" w14:textId="125E7612" w:rsidR="00DB5101" w:rsidRPr="0038747C" w:rsidRDefault="00674579" w:rsidP="0038747C">
      <w:pPr>
        <w:spacing w:line="360" w:lineRule="auto"/>
        <w:ind w:firstLine="709"/>
        <w:contextualSpacing/>
        <w:jc w:val="both"/>
        <w:rPr>
          <w:sz w:val="24"/>
          <w:szCs w:val="24"/>
          <w:lang w:val="kk-KZ"/>
        </w:rPr>
      </w:pPr>
      <w:r>
        <w:rPr>
          <w:sz w:val="24"/>
          <w:szCs w:val="24"/>
        </w:rPr>
        <w:t xml:space="preserve">Синтез </w:t>
      </w:r>
      <w:r w:rsidR="00CD2233" w:rsidRPr="0038747C">
        <w:rPr>
          <w:sz w:val="24"/>
          <w:szCs w:val="24"/>
        </w:rPr>
        <w:t>гидрогел</w:t>
      </w:r>
      <w:r>
        <w:rPr>
          <w:sz w:val="24"/>
          <w:szCs w:val="24"/>
        </w:rPr>
        <w:t>ей</w:t>
      </w:r>
      <w:r w:rsidR="00CD2233" w:rsidRPr="0038747C">
        <w:rPr>
          <w:sz w:val="24"/>
          <w:szCs w:val="24"/>
        </w:rPr>
        <w:t xml:space="preserve"> </w:t>
      </w:r>
      <w:r>
        <w:rPr>
          <w:sz w:val="24"/>
          <w:szCs w:val="24"/>
        </w:rPr>
        <w:t>поли-4-винилпиридина и поли-2-метил-5-винилпиридина (г</w:t>
      </w:r>
      <w:r w:rsidR="00FD189A" w:rsidRPr="0038747C">
        <w:rPr>
          <w:sz w:val="24"/>
          <w:szCs w:val="24"/>
        </w:rPr>
        <w:t xml:space="preserve">П4ВП </w:t>
      </w:r>
      <w:r>
        <w:rPr>
          <w:sz w:val="24"/>
          <w:szCs w:val="24"/>
        </w:rPr>
        <w:t xml:space="preserve">и гП2М5ВП соответственно) </w:t>
      </w:r>
      <w:r w:rsidR="00734663" w:rsidRPr="0038747C">
        <w:rPr>
          <w:sz w:val="24"/>
          <w:szCs w:val="24"/>
        </w:rPr>
        <w:t xml:space="preserve">проводилось согласно </w:t>
      </w:r>
      <w:r w:rsidR="00CD2233" w:rsidRPr="0038747C">
        <w:rPr>
          <w:sz w:val="24"/>
          <w:szCs w:val="24"/>
        </w:rPr>
        <w:t>методик</w:t>
      </w:r>
      <w:r w:rsidR="00734663" w:rsidRPr="0038747C">
        <w:rPr>
          <w:sz w:val="24"/>
          <w:szCs w:val="24"/>
        </w:rPr>
        <w:t>е</w:t>
      </w:r>
      <w:r w:rsidR="00CD2233" w:rsidRPr="0038747C">
        <w:rPr>
          <w:sz w:val="24"/>
          <w:szCs w:val="24"/>
        </w:rPr>
        <w:t xml:space="preserve"> </w:t>
      </w:r>
      <w:r w:rsidR="00734663" w:rsidRPr="0038747C">
        <w:rPr>
          <w:sz w:val="24"/>
          <w:szCs w:val="24"/>
        </w:rPr>
        <w:t>синтеза</w:t>
      </w:r>
      <w:r w:rsidR="00CD2233" w:rsidRPr="0038747C">
        <w:rPr>
          <w:sz w:val="24"/>
          <w:szCs w:val="24"/>
        </w:rPr>
        <w:t xml:space="preserve">, </w:t>
      </w:r>
      <w:r w:rsidR="00734663" w:rsidRPr="0038747C">
        <w:rPr>
          <w:sz w:val="24"/>
          <w:szCs w:val="24"/>
        </w:rPr>
        <w:t xml:space="preserve">которая </w:t>
      </w:r>
      <w:r w:rsidR="00CD2233" w:rsidRPr="0038747C">
        <w:rPr>
          <w:sz w:val="24"/>
          <w:szCs w:val="24"/>
        </w:rPr>
        <w:t>основан</w:t>
      </w:r>
      <w:r w:rsidR="00734663" w:rsidRPr="0038747C">
        <w:rPr>
          <w:sz w:val="24"/>
          <w:szCs w:val="24"/>
        </w:rPr>
        <w:t>а</w:t>
      </w:r>
      <w:r w:rsidR="00CD2233" w:rsidRPr="0038747C">
        <w:rPr>
          <w:sz w:val="24"/>
          <w:szCs w:val="24"/>
        </w:rPr>
        <w:t xml:space="preserve"> на сшивании линейн</w:t>
      </w:r>
      <w:r>
        <w:rPr>
          <w:sz w:val="24"/>
          <w:szCs w:val="24"/>
        </w:rPr>
        <w:t>ых</w:t>
      </w:r>
      <w:r w:rsidR="00CD2233" w:rsidRPr="0038747C">
        <w:rPr>
          <w:sz w:val="24"/>
          <w:szCs w:val="24"/>
        </w:rPr>
        <w:t xml:space="preserve"> полимер</w:t>
      </w:r>
      <w:r>
        <w:rPr>
          <w:sz w:val="24"/>
          <w:szCs w:val="24"/>
        </w:rPr>
        <w:t>ов</w:t>
      </w:r>
      <w:r w:rsidR="00CD2233" w:rsidRPr="0038747C">
        <w:rPr>
          <w:sz w:val="24"/>
          <w:szCs w:val="24"/>
        </w:rPr>
        <w:t xml:space="preserve"> </w:t>
      </w:r>
      <w:r w:rsidR="007C2BB3" w:rsidRPr="0038747C">
        <w:rPr>
          <w:sz w:val="24"/>
          <w:szCs w:val="24"/>
        </w:rPr>
        <w:t xml:space="preserve">при помощи </w:t>
      </w:r>
      <w:r w:rsidR="00CD2233" w:rsidRPr="0038747C">
        <w:rPr>
          <w:sz w:val="24"/>
          <w:szCs w:val="24"/>
        </w:rPr>
        <w:t>сшивающ</w:t>
      </w:r>
      <w:r w:rsidR="007C2BB3" w:rsidRPr="0038747C">
        <w:rPr>
          <w:sz w:val="24"/>
          <w:szCs w:val="24"/>
        </w:rPr>
        <w:t>его</w:t>
      </w:r>
      <w:r w:rsidR="00CD2233" w:rsidRPr="0038747C">
        <w:rPr>
          <w:sz w:val="24"/>
          <w:szCs w:val="24"/>
        </w:rPr>
        <w:t xml:space="preserve"> агент</w:t>
      </w:r>
      <w:r w:rsidR="007C2BB3" w:rsidRPr="0038747C">
        <w:rPr>
          <w:sz w:val="24"/>
          <w:szCs w:val="24"/>
        </w:rPr>
        <w:t>а</w:t>
      </w:r>
      <w:r w:rsidR="00CD2233" w:rsidRPr="0038747C">
        <w:rPr>
          <w:sz w:val="24"/>
          <w:szCs w:val="24"/>
        </w:rPr>
        <w:t xml:space="preserve"> </w:t>
      </w:r>
      <w:r>
        <w:rPr>
          <w:sz w:val="24"/>
          <w:szCs w:val="24"/>
        </w:rPr>
        <w:t xml:space="preserve">– </w:t>
      </w:r>
      <w:proofErr w:type="spellStart"/>
      <w:r w:rsidR="00CD2233" w:rsidRPr="0038747C">
        <w:rPr>
          <w:sz w:val="24"/>
          <w:szCs w:val="24"/>
        </w:rPr>
        <w:t>эпихлоргидрин</w:t>
      </w:r>
      <w:r w:rsidR="007C2BB3" w:rsidRPr="0038747C">
        <w:rPr>
          <w:sz w:val="24"/>
          <w:szCs w:val="24"/>
        </w:rPr>
        <w:t>а</w:t>
      </w:r>
      <w:proofErr w:type="spellEnd"/>
      <w:r w:rsidR="00CD2233" w:rsidRPr="0038747C">
        <w:rPr>
          <w:sz w:val="24"/>
          <w:szCs w:val="24"/>
        </w:rPr>
        <w:t xml:space="preserve"> </w:t>
      </w:r>
      <w:r w:rsidR="00C5191F" w:rsidRPr="0038747C">
        <w:rPr>
          <w:sz w:val="24"/>
          <w:szCs w:val="24"/>
        </w:rPr>
        <w:t xml:space="preserve">(ЭХГ) </w:t>
      </w:r>
      <w:r w:rsidR="00CD2233" w:rsidRPr="0038747C">
        <w:rPr>
          <w:sz w:val="24"/>
          <w:szCs w:val="24"/>
        </w:rPr>
        <w:t xml:space="preserve">в среде </w:t>
      </w:r>
      <w:r>
        <w:rPr>
          <w:sz w:val="24"/>
          <w:szCs w:val="24"/>
        </w:rPr>
        <w:t xml:space="preserve">растворителя </w:t>
      </w:r>
      <w:r w:rsidR="00CD2233" w:rsidRPr="0038747C">
        <w:rPr>
          <w:sz w:val="24"/>
          <w:szCs w:val="24"/>
        </w:rPr>
        <w:t>диметилформамида</w:t>
      </w:r>
      <w:r w:rsidR="00C5191F" w:rsidRPr="0038747C">
        <w:rPr>
          <w:sz w:val="24"/>
          <w:szCs w:val="24"/>
        </w:rPr>
        <w:t xml:space="preserve"> (ДМФА)</w:t>
      </w:r>
      <w:r w:rsidR="00CD2233" w:rsidRPr="0038747C">
        <w:rPr>
          <w:sz w:val="24"/>
          <w:szCs w:val="24"/>
        </w:rPr>
        <w:t xml:space="preserve">. Синтез был </w:t>
      </w:r>
      <w:r w:rsidR="007C2BB3" w:rsidRPr="0038747C">
        <w:rPr>
          <w:sz w:val="24"/>
          <w:szCs w:val="24"/>
        </w:rPr>
        <w:t xml:space="preserve">осуществлен </w:t>
      </w:r>
      <w:r w:rsidR="00CD2233" w:rsidRPr="0038747C">
        <w:rPr>
          <w:sz w:val="24"/>
          <w:szCs w:val="24"/>
        </w:rPr>
        <w:t xml:space="preserve">следующим образом: навеска линейного </w:t>
      </w:r>
      <w:r w:rsidR="007C2BB3" w:rsidRPr="0038747C">
        <w:rPr>
          <w:sz w:val="24"/>
          <w:szCs w:val="24"/>
        </w:rPr>
        <w:t xml:space="preserve">полимера </w:t>
      </w:r>
      <w:r w:rsidR="00652067" w:rsidRPr="0038747C">
        <w:rPr>
          <w:sz w:val="24"/>
          <w:szCs w:val="24"/>
        </w:rPr>
        <w:t>4 г заливается 15 </w:t>
      </w:r>
      <w:r w:rsidR="00CD2233" w:rsidRPr="0038747C">
        <w:rPr>
          <w:sz w:val="24"/>
          <w:szCs w:val="24"/>
        </w:rPr>
        <w:t xml:space="preserve">мл </w:t>
      </w:r>
      <w:r>
        <w:rPr>
          <w:sz w:val="24"/>
          <w:szCs w:val="24"/>
        </w:rPr>
        <w:t>растворителя</w:t>
      </w:r>
      <w:r w:rsidR="00CD2233" w:rsidRPr="0038747C">
        <w:rPr>
          <w:sz w:val="24"/>
          <w:szCs w:val="24"/>
        </w:rPr>
        <w:t xml:space="preserve"> до полного растворения полимерного образца. Данный процесс </w:t>
      </w:r>
      <w:r w:rsidR="007C2BB3" w:rsidRPr="0038747C">
        <w:rPr>
          <w:sz w:val="24"/>
          <w:szCs w:val="24"/>
        </w:rPr>
        <w:t xml:space="preserve">включает в себя </w:t>
      </w:r>
      <w:r w:rsidR="00CD2233" w:rsidRPr="0038747C">
        <w:rPr>
          <w:sz w:val="24"/>
          <w:szCs w:val="24"/>
        </w:rPr>
        <w:t>стадию набухания полимера. После этого к раствору добавляется 2 мл сшивающего агента по каплям при перемешивании при температуре 65</w:t>
      </w:r>
      <w:r w:rsidR="00CD2233" w:rsidRPr="0038747C">
        <w:rPr>
          <w:sz w:val="24"/>
          <w:szCs w:val="24"/>
          <w:vertAlign w:val="superscript"/>
        </w:rPr>
        <w:t>о</w:t>
      </w:r>
      <w:r w:rsidR="00CD2233" w:rsidRPr="0038747C">
        <w:rPr>
          <w:sz w:val="24"/>
          <w:szCs w:val="24"/>
        </w:rPr>
        <w:t xml:space="preserve">С. </w:t>
      </w:r>
      <w:r w:rsidR="007F7A93" w:rsidRPr="0038747C">
        <w:rPr>
          <w:sz w:val="24"/>
          <w:szCs w:val="24"/>
        </w:rPr>
        <w:t>Степень</w:t>
      </w:r>
      <w:r w:rsidR="00CD2233" w:rsidRPr="0038747C">
        <w:rPr>
          <w:sz w:val="24"/>
          <w:szCs w:val="24"/>
          <w:lang w:val="kk-KZ"/>
        </w:rPr>
        <w:t xml:space="preserve"> набухания синтезированн</w:t>
      </w:r>
      <w:r>
        <w:rPr>
          <w:sz w:val="24"/>
          <w:szCs w:val="24"/>
          <w:lang w:val="kk-KZ"/>
        </w:rPr>
        <w:t xml:space="preserve">ых </w:t>
      </w:r>
      <w:r w:rsidR="00CD2233" w:rsidRPr="0038747C">
        <w:rPr>
          <w:sz w:val="24"/>
          <w:szCs w:val="24"/>
          <w:lang w:val="kk-KZ"/>
        </w:rPr>
        <w:t>гидрогел</w:t>
      </w:r>
      <w:r>
        <w:rPr>
          <w:sz w:val="24"/>
          <w:szCs w:val="24"/>
          <w:lang w:val="kk-KZ"/>
        </w:rPr>
        <w:t>ей</w:t>
      </w:r>
      <w:r w:rsidR="00CD2233" w:rsidRPr="0038747C">
        <w:rPr>
          <w:sz w:val="24"/>
          <w:szCs w:val="24"/>
          <w:lang w:val="kk-KZ"/>
        </w:rPr>
        <w:t xml:space="preserve"> </w:t>
      </w:r>
      <w:r>
        <w:rPr>
          <w:sz w:val="24"/>
          <w:szCs w:val="24"/>
          <w:lang w:val="kk-KZ"/>
        </w:rPr>
        <w:t xml:space="preserve">П4ВП и П2М5ВП </w:t>
      </w:r>
      <w:r w:rsidR="00CD2233" w:rsidRPr="0038747C">
        <w:rPr>
          <w:sz w:val="24"/>
          <w:szCs w:val="24"/>
          <w:lang w:val="kk-KZ"/>
        </w:rPr>
        <w:t xml:space="preserve">составляет: </w:t>
      </w:r>
      <w:r w:rsidR="007F7A93" w:rsidRPr="0038747C">
        <w:rPr>
          <w:sz w:val="24"/>
          <w:szCs w:val="24"/>
          <w:lang w:val="kk-KZ"/>
        </w:rPr>
        <w:t>α</w:t>
      </w:r>
      <w:r w:rsidR="00006F4B" w:rsidRPr="0038747C">
        <w:rPr>
          <w:sz w:val="24"/>
          <w:szCs w:val="24"/>
          <w:vertAlign w:val="subscript"/>
          <w:lang w:val="kk-KZ"/>
        </w:rPr>
        <w:t>(гП4</w:t>
      </w:r>
      <w:proofErr w:type="gramStart"/>
      <w:r w:rsidR="00006F4B" w:rsidRPr="0038747C">
        <w:rPr>
          <w:sz w:val="24"/>
          <w:szCs w:val="24"/>
          <w:vertAlign w:val="subscript"/>
          <w:lang w:val="kk-KZ"/>
        </w:rPr>
        <w:t>ВП)</w:t>
      </w:r>
      <w:r w:rsidR="00006F4B" w:rsidRPr="0038747C">
        <w:rPr>
          <w:sz w:val="24"/>
          <w:szCs w:val="24"/>
        </w:rPr>
        <w:t>=</w:t>
      </w:r>
      <w:proofErr w:type="gramEnd"/>
      <w:r w:rsidR="00686ACD" w:rsidRPr="0038747C">
        <w:rPr>
          <w:sz w:val="24"/>
          <w:szCs w:val="24"/>
          <w:lang w:val="kk-KZ"/>
        </w:rPr>
        <w:t>3,</w:t>
      </w:r>
      <w:r w:rsidR="00F64A2A" w:rsidRPr="0038747C">
        <w:rPr>
          <w:sz w:val="24"/>
          <w:szCs w:val="24"/>
        </w:rPr>
        <w:t>15</w:t>
      </w:r>
      <w:r w:rsidR="00652067" w:rsidRPr="0038747C">
        <w:rPr>
          <w:sz w:val="24"/>
          <w:szCs w:val="24"/>
          <w:lang w:val="kk-KZ"/>
        </w:rPr>
        <w:t> </w:t>
      </w:r>
      <w:r w:rsidR="00006F4B" w:rsidRPr="0038747C">
        <w:rPr>
          <w:sz w:val="24"/>
          <w:szCs w:val="24"/>
          <w:lang w:val="kk-KZ"/>
        </w:rPr>
        <w:t>г/г</w:t>
      </w:r>
      <w:r>
        <w:rPr>
          <w:sz w:val="24"/>
          <w:szCs w:val="24"/>
          <w:lang w:val="kk-KZ"/>
        </w:rPr>
        <w:t xml:space="preserve">; </w:t>
      </w:r>
      <w:r w:rsidRPr="0038747C">
        <w:rPr>
          <w:sz w:val="24"/>
          <w:szCs w:val="24"/>
          <w:lang w:val="kk-KZ"/>
        </w:rPr>
        <w:t>α</w:t>
      </w:r>
      <w:r w:rsidRPr="0038747C">
        <w:rPr>
          <w:sz w:val="24"/>
          <w:szCs w:val="24"/>
          <w:vertAlign w:val="subscript"/>
          <w:lang w:val="kk-KZ"/>
        </w:rPr>
        <w:t>(гП2М5ВП)</w:t>
      </w:r>
      <w:r w:rsidRPr="0038747C">
        <w:rPr>
          <w:sz w:val="24"/>
          <w:szCs w:val="24"/>
        </w:rPr>
        <w:t>=2</w:t>
      </w:r>
      <w:r w:rsidRPr="0038747C">
        <w:rPr>
          <w:sz w:val="24"/>
          <w:szCs w:val="24"/>
          <w:lang w:val="kk-KZ"/>
        </w:rPr>
        <w:t>,</w:t>
      </w:r>
      <w:r w:rsidRPr="0038747C">
        <w:rPr>
          <w:sz w:val="24"/>
          <w:szCs w:val="24"/>
        </w:rPr>
        <w:t>99</w:t>
      </w:r>
      <w:r w:rsidRPr="0038747C">
        <w:rPr>
          <w:sz w:val="24"/>
          <w:szCs w:val="24"/>
          <w:lang w:val="kk-KZ"/>
        </w:rPr>
        <w:t> г/г.</w:t>
      </w:r>
    </w:p>
    <w:p w14:paraId="1BBD989C" w14:textId="280F8EC6" w:rsidR="00855E92" w:rsidRPr="00ED47C5" w:rsidRDefault="004D4539" w:rsidP="0038747C">
      <w:pPr>
        <w:spacing w:line="360" w:lineRule="auto"/>
        <w:ind w:firstLine="709"/>
        <w:contextualSpacing/>
        <w:jc w:val="both"/>
        <w:rPr>
          <w:sz w:val="24"/>
          <w:szCs w:val="24"/>
        </w:rPr>
      </w:pPr>
      <w:r w:rsidRPr="00ED47C5">
        <w:rPr>
          <w:sz w:val="24"/>
          <w:szCs w:val="24"/>
          <w:lang w:val="kk-KZ"/>
        </w:rPr>
        <w:lastRenderedPageBreak/>
        <w:t>1.1</w:t>
      </w:r>
      <w:r w:rsidR="00FD189A" w:rsidRPr="00ED47C5">
        <w:rPr>
          <w:sz w:val="24"/>
          <w:szCs w:val="24"/>
          <w:lang w:val="kk-KZ"/>
        </w:rPr>
        <w:t>.</w:t>
      </w:r>
      <w:r w:rsidR="00674579" w:rsidRPr="00ED47C5">
        <w:rPr>
          <w:sz w:val="24"/>
          <w:szCs w:val="24"/>
          <w:lang w:val="kk-KZ"/>
        </w:rPr>
        <w:t>3</w:t>
      </w:r>
      <w:r w:rsidR="00FD189A" w:rsidRPr="00ED47C5">
        <w:rPr>
          <w:sz w:val="24"/>
          <w:szCs w:val="24"/>
          <w:lang w:val="kk-KZ"/>
        </w:rPr>
        <w:t> </w:t>
      </w:r>
      <w:r w:rsidR="00855E92" w:rsidRPr="00ED47C5">
        <w:rPr>
          <w:sz w:val="24"/>
          <w:szCs w:val="24"/>
          <w:lang w:val="kk-KZ"/>
        </w:rPr>
        <w:t xml:space="preserve">Очистка синтезированных гидрогелей </w:t>
      </w:r>
      <w:r w:rsidR="00855E92" w:rsidRPr="00ED47C5">
        <w:rPr>
          <w:sz w:val="24"/>
          <w:szCs w:val="24"/>
        </w:rPr>
        <w:t>ПАК, ПМАК, П4ВП, П2М5ВП</w:t>
      </w:r>
    </w:p>
    <w:p w14:paraId="7A59E990" w14:textId="577AC442" w:rsidR="005554C0" w:rsidRPr="0038747C" w:rsidRDefault="002172C9" w:rsidP="005D16F7">
      <w:pPr>
        <w:pStyle w:val="21"/>
        <w:tabs>
          <w:tab w:val="left" w:pos="851"/>
          <w:tab w:val="left" w:pos="993"/>
        </w:tabs>
        <w:suppressAutoHyphens/>
        <w:spacing w:after="0" w:line="360" w:lineRule="auto"/>
        <w:ind w:left="0" w:firstLine="709"/>
        <w:contextualSpacing/>
        <w:jc w:val="both"/>
        <w:rPr>
          <w:sz w:val="24"/>
          <w:szCs w:val="24"/>
          <w:lang w:eastAsia="ko-KR"/>
        </w:rPr>
      </w:pPr>
      <w:r>
        <w:rPr>
          <w:sz w:val="24"/>
          <w:szCs w:val="24"/>
        </w:rPr>
        <w:t xml:space="preserve">Очистка </w:t>
      </w:r>
      <w:r w:rsidRPr="0038747C">
        <w:rPr>
          <w:sz w:val="24"/>
          <w:szCs w:val="24"/>
          <w:lang w:val="kk-KZ"/>
        </w:rPr>
        <w:t>синтезированны</w:t>
      </w:r>
      <w:r>
        <w:rPr>
          <w:sz w:val="24"/>
          <w:szCs w:val="24"/>
          <w:lang w:val="kk-KZ"/>
        </w:rPr>
        <w:t>х</w:t>
      </w:r>
      <w:r w:rsidRPr="0038747C">
        <w:rPr>
          <w:sz w:val="24"/>
          <w:szCs w:val="24"/>
          <w:lang w:val="kk-KZ"/>
        </w:rPr>
        <w:t xml:space="preserve"> </w:t>
      </w:r>
      <w:r w:rsidR="00FC1C4C" w:rsidRPr="0038747C">
        <w:rPr>
          <w:sz w:val="24"/>
          <w:szCs w:val="24"/>
          <w:lang w:val="kk-KZ"/>
        </w:rPr>
        <w:t>гидрогел</w:t>
      </w:r>
      <w:r>
        <w:rPr>
          <w:sz w:val="24"/>
          <w:szCs w:val="24"/>
          <w:lang w:val="kk-KZ"/>
        </w:rPr>
        <w:t>ей</w:t>
      </w:r>
      <w:r w:rsidR="00257AFE" w:rsidRPr="0038747C">
        <w:rPr>
          <w:sz w:val="24"/>
          <w:szCs w:val="24"/>
          <w:lang w:val="kk-KZ"/>
        </w:rPr>
        <w:t xml:space="preserve"> </w:t>
      </w:r>
      <w:r>
        <w:rPr>
          <w:sz w:val="24"/>
          <w:szCs w:val="24"/>
          <w:lang w:val="kk-KZ"/>
        </w:rPr>
        <w:t xml:space="preserve">ПАК, ПМАК, П4ВП, П2М5ВП </w:t>
      </w:r>
      <w:r w:rsidR="00257AFE" w:rsidRPr="0038747C">
        <w:rPr>
          <w:sz w:val="24"/>
          <w:szCs w:val="24"/>
          <w:lang w:val="kk-KZ"/>
        </w:rPr>
        <w:t xml:space="preserve">от </w:t>
      </w:r>
      <w:r w:rsidR="00FC1C4C" w:rsidRPr="0038747C">
        <w:rPr>
          <w:sz w:val="24"/>
          <w:szCs w:val="24"/>
          <w:lang w:eastAsia="ko-KR"/>
        </w:rPr>
        <w:t xml:space="preserve">непрореагировавших продуктов и растворимой фракции полимеров </w:t>
      </w:r>
      <w:r>
        <w:rPr>
          <w:sz w:val="24"/>
          <w:szCs w:val="24"/>
          <w:lang w:eastAsia="ko-KR"/>
        </w:rPr>
        <w:t xml:space="preserve">проводилась </w:t>
      </w:r>
      <w:r w:rsidR="00FC1C4C" w:rsidRPr="0038747C">
        <w:rPr>
          <w:sz w:val="24"/>
          <w:szCs w:val="24"/>
          <w:lang w:eastAsia="ko-KR"/>
        </w:rPr>
        <w:t xml:space="preserve">путем длительной </w:t>
      </w:r>
      <w:r w:rsidR="00257AFE" w:rsidRPr="0038747C">
        <w:rPr>
          <w:sz w:val="24"/>
          <w:szCs w:val="24"/>
          <w:lang w:eastAsia="ko-KR"/>
        </w:rPr>
        <w:t>промывки</w:t>
      </w:r>
      <w:r w:rsidR="00FC1C4C" w:rsidRPr="0038747C">
        <w:rPr>
          <w:sz w:val="24"/>
          <w:szCs w:val="24"/>
          <w:lang w:eastAsia="ko-KR"/>
        </w:rPr>
        <w:t xml:space="preserve"> </w:t>
      </w:r>
      <w:r>
        <w:rPr>
          <w:sz w:val="24"/>
          <w:szCs w:val="24"/>
          <w:lang w:eastAsia="ko-KR"/>
        </w:rPr>
        <w:t>(</w:t>
      </w:r>
      <w:r w:rsidR="00FC1C4C" w:rsidRPr="0038747C">
        <w:rPr>
          <w:sz w:val="24"/>
          <w:szCs w:val="24"/>
          <w:lang w:eastAsia="ko-KR"/>
        </w:rPr>
        <w:t xml:space="preserve">в течение </w:t>
      </w:r>
      <w:r w:rsidR="008749F2" w:rsidRPr="0038747C">
        <w:rPr>
          <w:sz w:val="24"/>
          <w:szCs w:val="24"/>
          <w:lang w:eastAsia="ko-KR"/>
        </w:rPr>
        <w:t>14</w:t>
      </w:r>
      <w:r w:rsidR="00FC1C4C" w:rsidRPr="0038747C">
        <w:rPr>
          <w:sz w:val="24"/>
          <w:szCs w:val="24"/>
          <w:lang w:eastAsia="ko-KR"/>
        </w:rPr>
        <w:t xml:space="preserve"> суток</w:t>
      </w:r>
      <w:r>
        <w:rPr>
          <w:sz w:val="24"/>
          <w:szCs w:val="24"/>
          <w:lang w:eastAsia="ko-KR"/>
        </w:rPr>
        <w:t>)</w:t>
      </w:r>
      <w:r w:rsidR="00FC1C4C" w:rsidRPr="0038747C">
        <w:rPr>
          <w:sz w:val="24"/>
          <w:szCs w:val="24"/>
          <w:lang w:eastAsia="ko-KR"/>
        </w:rPr>
        <w:t xml:space="preserve"> в стационарных </w:t>
      </w:r>
      <w:r w:rsidR="00257AFE" w:rsidRPr="0038747C">
        <w:rPr>
          <w:sz w:val="24"/>
          <w:szCs w:val="24"/>
          <w:lang w:eastAsia="ko-KR"/>
        </w:rPr>
        <w:t xml:space="preserve">условиях </w:t>
      </w:r>
      <w:r w:rsidR="00FC1C4C" w:rsidRPr="0038747C">
        <w:rPr>
          <w:sz w:val="24"/>
          <w:szCs w:val="24"/>
          <w:lang w:eastAsia="ko-KR"/>
        </w:rPr>
        <w:t xml:space="preserve">при двух-трехкратной суточной замене воды. </w:t>
      </w:r>
      <w:r w:rsidR="008749F2" w:rsidRPr="0038747C">
        <w:rPr>
          <w:sz w:val="24"/>
          <w:szCs w:val="24"/>
          <w:lang w:eastAsia="ko-KR"/>
        </w:rPr>
        <w:t xml:space="preserve">Синтезированный гидрогель подвергается промывке в </w:t>
      </w:r>
      <w:r w:rsidR="008A1CBB" w:rsidRPr="0038747C">
        <w:rPr>
          <w:sz w:val="24"/>
          <w:szCs w:val="24"/>
          <w:lang w:eastAsia="ko-KR"/>
        </w:rPr>
        <w:t>промывочных</w:t>
      </w:r>
      <w:r w:rsidR="007A61F4" w:rsidRPr="0038747C">
        <w:rPr>
          <w:sz w:val="24"/>
          <w:szCs w:val="24"/>
          <w:lang w:eastAsia="ko-KR"/>
        </w:rPr>
        <w:t xml:space="preserve"> колоннах. Вода меняется 2-3 раза в сутки. </w:t>
      </w:r>
      <w:r w:rsidR="00FC1C4C" w:rsidRPr="0038747C">
        <w:rPr>
          <w:sz w:val="24"/>
          <w:szCs w:val="24"/>
          <w:lang w:eastAsia="ko-KR"/>
        </w:rPr>
        <w:t xml:space="preserve">Контроль степени очистки осуществлялся путем определения </w:t>
      </w:r>
      <w:r w:rsidR="00BB6836" w:rsidRPr="0038747C">
        <w:rPr>
          <w:sz w:val="24"/>
          <w:szCs w:val="24"/>
          <w:lang w:eastAsia="ko-KR"/>
        </w:rPr>
        <w:t>удельной электропроводности и рН воды после очистки геля. По истечени</w:t>
      </w:r>
      <w:r w:rsidR="005A2F26">
        <w:rPr>
          <w:sz w:val="24"/>
          <w:szCs w:val="24"/>
          <w:lang w:eastAsia="ko-KR"/>
        </w:rPr>
        <w:t>и</w:t>
      </w:r>
      <w:r w:rsidR="00BB6836" w:rsidRPr="0038747C">
        <w:rPr>
          <w:sz w:val="24"/>
          <w:szCs w:val="24"/>
          <w:lang w:eastAsia="ko-KR"/>
        </w:rPr>
        <w:t xml:space="preserve"> 14 суток значения удельной электропроводности и рН промывной воды оставались постоянными. Это свидетельствует о том, что процесс очистки полимерн</w:t>
      </w:r>
      <w:r w:rsidR="005A2F26">
        <w:rPr>
          <w:sz w:val="24"/>
          <w:szCs w:val="24"/>
          <w:lang w:eastAsia="ko-KR"/>
        </w:rPr>
        <w:t>ых</w:t>
      </w:r>
      <w:r w:rsidR="00BB6836" w:rsidRPr="0038747C">
        <w:rPr>
          <w:sz w:val="24"/>
          <w:szCs w:val="24"/>
          <w:lang w:eastAsia="ko-KR"/>
        </w:rPr>
        <w:t xml:space="preserve"> гидрогел</w:t>
      </w:r>
      <w:r w:rsidR="005A2F26">
        <w:rPr>
          <w:sz w:val="24"/>
          <w:szCs w:val="24"/>
          <w:lang w:eastAsia="ko-KR"/>
        </w:rPr>
        <w:t>ей</w:t>
      </w:r>
      <w:r w:rsidR="00BB6836" w:rsidRPr="0038747C">
        <w:rPr>
          <w:sz w:val="24"/>
          <w:szCs w:val="24"/>
          <w:lang w:eastAsia="ko-KR"/>
        </w:rPr>
        <w:t xml:space="preserve"> от непрореагировавших продуктов окончен.</w:t>
      </w:r>
      <w:r w:rsidR="003A635A" w:rsidRPr="0038747C">
        <w:rPr>
          <w:sz w:val="24"/>
          <w:szCs w:val="24"/>
          <w:lang w:eastAsia="ko-KR"/>
        </w:rPr>
        <w:t xml:space="preserve"> После чего полученные образцы гидрогелей были подвержены диспергированию путем растирания в ступке.</w:t>
      </w:r>
    </w:p>
    <w:p w14:paraId="6662213C" w14:textId="77777777" w:rsidR="004D4539" w:rsidRPr="0038747C" w:rsidRDefault="004D4539" w:rsidP="0038747C">
      <w:pPr>
        <w:spacing w:line="360" w:lineRule="auto"/>
        <w:ind w:firstLine="709"/>
        <w:contextualSpacing/>
        <w:jc w:val="both"/>
        <w:rPr>
          <w:sz w:val="24"/>
          <w:szCs w:val="24"/>
        </w:rPr>
      </w:pPr>
    </w:p>
    <w:p w14:paraId="6389C79C" w14:textId="77777777" w:rsidR="006C6754" w:rsidRPr="00E01044" w:rsidRDefault="0089053D" w:rsidP="0038747C">
      <w:pPr>
        <w:pStyle w:val="21"/>
        <w:tabs>
          <w:tab w:val="left" w:pos="851"/>
          <w:tab w:val="left" w:pos="993"/>
        </w:tabs>
        <w:suppressAutoHyphens/>
        <w:spacing w:after="0" w:line="360" w:lineRule="auto"/>
        <w:ind w:left="0" w:firstLine="709"/>
        <w:contextualSpacing/>
        <w:jc w:val="both"/>
        <w:rPr>
          <w:b/>
          <w:bCs/>
          <w:sz w:val="24"/>
          <w:szCs w:val="24"/>
        </w:rPr>
      </w:pPr>
      <w:r w:rsidRPr="00E01044">
        <w:rPr>
          <w:b/>
          <w:bCs/>
          <w:sz w:val="24"/>
          <w:szCs w:val="24"/>
        </w:rPr>
        <w:t>1.</w:t>
      </w:r>
      <w:r w:rsidR="00D31323" w:rsidRPr="00E01044">
        <w:rPr>
          <w:b/>
          <w:bCs/>
          <w:sz w:val="24"/>
          <w:szCs w:val="24"/>
        </w:rPr>
        <w:t>2</w:t>
      </w:r>
      <w:r w:rsidR="006C6754" w:rsidRPr="00E01044">
        <w:rPr>
          <w:b/>
          <w:bCs/>
          <w:sz w:val="24"/>
          <w:szCs w:val="24"/>
        </w:rPr>
        <w:t> </w:t>
      </w:r>
      <w:r w:rsidR="00971D42" w:rsidRPr="00E01044">
        <w:rPr>
          <w:b/>
          <w:bCs/>
          <w:sz w:val="24"/>
          <w:szCs w:val="24"/>
        </w:rPr>
        <w:t xml:space="preserve">Изучение сорбционных свойств гидрогелей по отношению к ионам </w:t>
      </w:r>
      <w:r w:rsidR="00D31323" w:rsidRPr="00E01044">
        <w:rPr>
          <w:b/>
          <w:bCs/>
          <w:sz w:val="24"/>
          <w:szCs w:val="24"/>
        </w:rPr>
        <w:t>неодима, рения и скандия</w:t>
      </w:r>
    </w:p>
    <w:p w14:paraId="37BBA1C2" w14:textId="58E1C9AE" w:rsidR="00CA0D82" w:rsidRPr="0038747C" w:rsidRDefault="00063BC2" w:rsidP="0038747C">
      <w:pPr>
        <w:spacing w:line="360" w:lineRule="auto"/>
        <w:ind w:firstLine="709"/>
        <w:contextualSpacing/>
        <w:jc w:val="both"/>
        <w:rPr>
          <w:noProof/>
          <w:sz w:val="24"/>
          <w:szCs w:val="24"/>
          <w:lang w:eastAsia="ru-RU"/>
        </w:rPr>
      </w:pPr>
      <w:r w:rsidRPr="0038747C">
        <w:rPr>
          <w:noProof/>
          <w:sz w:val="24"/>
          <w:szCs w:val="24"/>
          <w:lang w:eastAsia="ru-RU"/>
        </w:rPr>
        <w:t xml:space="preserve">В </w:t>
      </w:r>
      <w:r w:rsidR="00CA0D82" w:rsidRPr="0038747C">
        <w:rPr>
          <w:noProof/>
          <w:sz w:val="24"/>
          <w:szCs w:val="24"/>
          <w:lang w:eastAsia="ru-RU"/>
        </w:rPr>
        <w:t>растворах солей существует электрохимическое равновесие. Любое вмешательство в раствор ведет к изменению этого баланса.</w:t>
      </w:r>
      <w:r w:rsidR="00241507" w:rsidRPr="0038747C">
        <w:rPr>
          <w:noProof/>
          <w:sz w:val="24"/>
          <w:szCs w:val="24"/>
          <w:lang w:eastAsia="ru-RU"/>
        </w:rPr>
        <w:t xml:space="preserve"> </w:t>
      </w:r>
      <w:r w:rsidRPr="0038747C">
        <w:rPr>
          <w:noProof/>
          <w:sz w:val="24"/>
          <w:szCs w:val="24"/>
          <w:lang w:eastAsia="ru-RU"/>
        </w:rPr>
        <w:t xml:space="preserve">Редкосшитые </w:t>
      </w:r>
      <w:r w:rsidR="00B91ED9" w:rsidRPr="0038747C">
        <w:rPr>
          <w:noProof/>
          <w:sz w:val="24"/>
          <w:szCs w:val="24"/>
          <w:lang w:eastAsia="ru-RU"/>
        </w:rPr>
        <w:t xml:space="preserve">полимерные </w:t>
      </w:r>
      <w:r w:rsidR="00CA0D82" w:rsidRPr="0038747C">
        <w:rPr>
          <w:noProof/>
          <w:sz w:val="24"/>
          <w:szCs w:val="24"/>
          <w:lang w:eastAsia="ru-RU"/>
        </w:rPr>
        <w:t>гидрогели являются слабыми электролитами</w:t>
      </w:r>
      <w:r>
        <w:rPr>
          <w:noProof/>
          <w:sz w:val="24"/>
          <w:szCs w:val="24"/>
          <w:lang w:eastAsia="ru-RU"/>
        </w:rPr>
        <w:t xml:space="preserve">, </w:t>
      </w:r>
      <w:r w:rsidR="00CA0D82" w:rsidRPr="0038747C">
        <w:rPr>
          <w:noProof/>
          <w:sz w:val="24"/>
          <w:szCs w:val="24"/>
          <w:lang w:eastAsia="ru-RU"/>
        </w:rPr>
        <w:t>несмотря на это</w:t>
      </w:r>
      <w:r w:rsidR="003A2EFE" w:rsidRPr="0038747C">
        <w:rPr>
          <w:noProof/>
          <w:sz w:val="24"/>
          <w:szCs w:val="24"/>
          <w:lang w:eastAsia="ru-RU"/>
        </w:rPr>
        <w:t>,</w:t>
      </w:r>
      <w:r w:rsidR="00CA0D82" w:rsidRPr="0038747C">
        <w:rPr>
          <w:noProof/>
          <w:sz w:val="24"/>
          <w:szCs w:val="24"/>
          <w:lang w:eastAsia="ru-RU"/>
        </w:rPr>
        <w:t xml:space="preserve"> макромолекулы вступают во взаимодействие с присутствующими ионами </w:t>
      </w:r>
      <w:r w:rsidR="00241507" w:rsidRPr="0038747C">
        <w:rPr>
          <w:noProof/>
          <w:sz w:val="24"/>
          <w:szCs w:val="24"/>
          <w:lang w:eastAsia="ru-RU"/>
        </w:rPr>
        <w:t xml:space="preserve">металлов </w:t>
      </w:r>
      <w:r w:rsidR="00CA0D82" w:rsidRPr="0038747C">
        <w:rPr>
          <w:noProof/>
          <w:sz w:val="24"/>
          <w:szCs w:val="24"/>
          <w:lang w:eastAsia="ru-RU"/>
        </w:rPr>
        <w:t>в растворах.</w:t>
      </w:r>
      <w:r w:rsidR="00241507" w:rsidRPr="0038747C">
        <w:rPr>
          <w:noProof/>
          <w:sz w:val="24"/>
          <w:szCs w:val="24"/>
          <w:lang w:eastAsia="ru-RU"/>
        </w:rPr>
        <w:t xml:space="preserve"> </w:t>
      </w:r>
      <w:r w:rsidR="00930457" w:rsidRPr="0038747C">
        <w:rPr>
          <w:noProof/>
          <w:sz w:val="24"/>
          <w:szCs w:val="24"/>
          <w:lang w:eastAsia="ru-RU"/>
        </w:rPr>
        <w:t xml:space="preserve">Поликислоты </w:t>
      </w:r>
      <w:r w:rsidR="00CA0D82" w:rsidRPr="0038747C">
        <w:rPr>
          <w:noProof/>
          <w:sz w:val="24"/>
          <w:szCs w:val="24"/>
          <w:lang w:eastAsia="ru-RU"/>
        </w:rPr>
        <w:t xml:space="preserve">склонны к диссоциации карбоксильных групп, сорбции ионов </w:t>
      </w:r>
      <w:r w:rsidR="00724903" w:rsidRPr="0038747C">
        <w:rPr>
          <w:noProof/>
          <w:sz w:val="24"/>
          <w:szCs w:val="24"/>
          <w:lang w:eastAsia="ru-RU"/>
        </w:rPr>
        <w:t>неодима, рения и скандия</w:t>
      </w:r>
      <w:r w:rsidR="00CA0D82" w:rsidRPr="0038747C">
        <w:rPr>
          <w:noProof/>
          <w:sz w:val="24"/>
          <w:szCs w:val="24"/>
          <w:lang w:eastAsia="ru-RU"/>
        </w:rPr>
        <w:t xml:space="preserve"> путем его присоединения к противоположно</w:t>
      </w:r>
      <w:r w:rsidR="00511128" w:rsidRPr="0038747C">
        <w:rPr>
          <w:noProof/>
          <w:sz w:val="24"/>
          <w:szCs w:val="24"/>
          <w:lang w:eastAsia="ru-RU"/>
        </w:rPr>
        <w:t xml:space="preserve"> </w:t>
      </w:r>
      <w:r w:rsidR="00CA0D82" w:rsidRPr="0038747C">
        <w:rPr>
          <w:noProof/>
          <w:sz w:val="24"/>
          <w:szCs w:val="24"/>
          <w:lang w:eastAsia="ru-RU"/>
        </w:rPr>
        <w:t xml:space="preserve">заряженному карбоксилат аниону. Полиоснования подвергаются </w:t>
      </w:r>
      <w:r w:rsidR="0089053D" w:rsidRPr="0038747C">
        <w:rPr>
          <w:noProof/>
          <w:sz w:val="24"/>
          <w:szCs w:val="24"/>
          <w:lang w:eastAsia="ru-RU"/>
        </w:rPr>
        <w:t>ионизации</w:t>
      </w:r>
      <w:r w:rsidR="00CA0D82" w:rsidRPr="0038747C">
        <w:rPr>
          <w:noProof/>
          <w:sz w:val="24"/>
          <w:szCs w:val="24"/>
          <w:lang w:eastAsia="ru-RU"/>
        </w:rPr>
        <w:t xml:space="preserve"> гетероатомов, приводящих к изменению их конформации.</w:t>
      </w:r>
    </w:p>
    <w:p w14:paraId="4BF4E3C6" w14:textId="17DA5B4E" w:rsidR="003C4088" w:rsidRPr="0038747C" w:rsidRDefault="00E86DD7" w:rsidP="0038747C">
      <w:pPr>
        <w:spacing w:line="360" w:lineRule="auto"/>
        <w:ind w:firstLine="709"/>
        <w:contextualSpacing/>
        <w:jc w:val="both"/>
        <w:rPr>
          <w:noProof/>
          <w:sz w:val="24"/>
          <w:szCs w:val="24"/>
          <w:lang w:eastAsia="ru-RU"/>
        </w:rPr>
      </w:pPr>
      <w:r>
        <w:rPr>
          <w:noProof/>
          <w:sz w:val="24"/>
          <w:szCs w:val="24"/>
          <w:lang w:val="kk-KZ" w:eastAsia="ru-RU"/>
        </w:rPr>
        <w:t xml:space="preserve">В таблице 1 </w:t>
      </w:r>
      <w:r w:rsidR="00C433A5" w:rsidRPr="0038747C">
        <w:rPr>
          <w:noProof/>
          <w:sz w:val="24"/>
          <w:szCs w:val="24"/>
          <w:lang w:val="kk-KZ" w:eastAsia="ru-RU"/>
        </w:rPr>
        <w:t>представле</w:t>
      </w:r>
      <w:r>
        <w:rPr>
          <w:noProof/>
          <w:sz w:val="24"/>
          <w:szCs w:val="24"/>
          <w:lang w:val="kk-KZ" w:eastAsia="ru-RU"/>
        </w:rPr>
        <w:t>н</w:t>
      </w:r>
      <w:r w:rsidR="0038445A">
        <w:rPr>
          <w:noProof/>
          <w:sz w:val="24"/>
          <w:szCs w:val="24"/>
          <w:lang w:val="kk-KZ" w:eastAsia="ru-RU"/>
        </w:rPr>
        <w:t>ы</w:t>
      </w:r>
      <w:r w:rsidR="00C433A5" w:rsidRPr="0038747C">
        <w:rPr>
          <w:noProof/>
          <w:sz w:val="24"/>
          <w:szCs w:val="24"/>
          <w:lang w:val="kk-KZ" w:eastAsia="ru-RU"/>
        </w:rPr>
        <w:t xml:space="preserve"> </w:t>
      </w:r>
      <w:r w:rsidR="0038445A">
        <w:rPr>
          <w:noProof/>
          <w:sz w:val="24"/>
          <w:szCs w:val="24"/>
          <w:lang w:val="kk-KZ" w:eastAsia="ru-RU"/>
        </w:rPr>
        <w:t>значения</w:t>
      </w:r>
      <w:r w:rsidR="00A3375F" w:rsidRPr="0038747C">
        <w:rPr>
          <w:noProof/>
          <w:sz w:val="24"/>
          <w:szCs w:val="24"/>
          <w:lang w:val="kk-KZ" w:eastAsia="ru-RU"/>
        </w:rPr>
        <w:t xml:space="preserve"> степен</w:t>
      </w:r>
      <w:r w:rsidR="00213241" w:rsidRPr="0038747C">
        <w:rPr>
          <w:noProof/>
          <w:sz w:val="24"/>
          <w:szCs w:val="24"/>
          <w:lang w:val="kk-KZ" w:eastAsia="ru-RU"/>
        </w:rPr>
        <w:t>ей</w:t>
      </w:r>
      <w:r w:rsidR="00A3375F" w:rsidRPr="0038747C">
        <w:rPr>
          <w:noProof/>
          <w:sz w:val="24"/>
          <w:szCs w:val="24"/>
          <w:lang w:val="kk-KZ" w:eastAsia="ru-RU"/>
        </w:rPr>
        <w:t xml:space="preserve"> извлечения ионов </w:t>
      </w:r>
      <w:r w:rsidR="00213241" w:rsidRPr="0038747C">
        <w:rPr>
          <w:noProof/>
          <w:sz w:val="24"/>
          <w:szCs w:val="24"/>
          <w:lang w:val="kk-KZ" w:eastAsia="ru-RU"/>
        </w:rPr>
        <w:t>неодима</w:t>
      </w:r>
      <w:r w:rsidR="000F0E17">
        <w:rPr>
          <w:noProof/>
          <w:sz w:val="24"/>
          <w:szCs w:val="24"/>
          <w:lang w:val="kk-KZ" w:eastAsia="ru-RU"/>
        </w:rPr>
        <w:t xml:space="preserve">, рения, скандия </w:t>
      </w:r>
      <w:r w:rsidR="00A3375F" w:rsidRPr="0038747C">
        <w:rPr>
          <w:noProof/>
          <w:sz w:val="24"/>
          <w:szCs w:val="24"/>
          <w:lang w:val="kk-KZ" w:eastAsia="ru-RU"/>
        </w:rPr>
        <w:t>гидрогел</w:t>
      </w:r>
      <w:r w:rsidR="000F0E17">
        <w:rPr>
          <w:noProof/>
          <w:sz w:val="24"/>
          <w:szCs w:val="24"/>
          <w:lang w:val="kk-KZ" w:eastAsia="ru-RU"/>
        </w:rPr>
        <w:t>ями</w:t>
      </w:r>
      <w:r w:rsidR="00A3375F" w:rsidRPr="0038747C">
        <w:rPr>
          <w:noProof/>
          <w:sz w:val="24"/>
          <w:szCs w:val="24"/>
          <w:lang w:val="kk-KZ" w:eastAsia="ru-RU"/>
        </w:rPr>
        <w:t xml:space="preserve"> ПАК</w:t>
      </w:r>
      <w:r w:rsidR="00181153" w:rsidRPr="0038747C">
        <w:rPr>
          <w:noProof/>
          <w:sz w:val="24"/>
          <w:szCs w:val="24"/>
          <w:lang w:val="kk-KZ" w:eastAsia="ru-RU"/>
        </w:rPr>
        <w:t>, ПМАК, П4ВП, П2М5ВП</w:t>
      </w:r>
      <w:r w:rsidR="00A3375F" w:rsidRPr="0038747C">
        <w:rPr>
          <w:noProof/>
          <w:sz w:val="24"/>
          <w:szCs w:val="24"/>
          <w:lang w:val="kk-KZ" w:eastAsia="ru-RU"/>
        </w:rPr>
        <w:t xml:space="preserve"> </w:t>
      </w:r>
      <w:r w:rsidR="0038445A">
        <w:rPr>
          <w:noProof/>
          <w:sz w:val="24"/>
          <w:szCs w:val="24"/>
          <w:lang w:val="kk-KZ" w:eastAsia="ru-RU"/>
        </w:rPr>
        <w:t>при 48 часах взаимодействия полимеров с растоврами солей</w:t>
      </w:r>
      <w:r w:rsidR="00A3375F" w:rsidRPr="0038747C">
        <w:rPr>
          <w:noProof/>
          <w:sz w:val="24"/>
          <w:szCs w:val="24"/>
          <w:lang w:val="kk-KZ" w:eastAsia="ru-RU"/>
        </w:rPr>
        <w:t xml:space="preserve">. </w:t>
      </w:r>
      <w:r w:rsidR="00ED2A73" w:rsidRPr="0038747C">
        <w:rPr>
          <w:noProof/>
          <w:sz w:val="24"/>
          <w:szCs w:val="24"/>
          <w:lang w:val="kk-KZ" w:eastAsia="ru-RU"/>
        </w:rPr>
        <w:t xml:space="preserve">Степень </w:t>
      </w:r>
      <w:r w:rsidR="00DD358F" w:rsidRPr="0038747C">
        <w:rPr>
          <w:noProof/>
          <w:sz w:val="24"/>
          <w:szCs w:val="24"/>
          <w:lang w:val="kk-KZ" w:eastAsia="ru-RU"/>
        </w:rPr>
        <w:t xml:space="preserve">сорбции </w:t>
      </w:r>
      <w:r w:rsidR="00E736B0">
        <w:rPr>
          <w:noProof/>
          <w:sz w:val="24"/>
          <w:szCs w:val="24"/>
          <w:lang w:val="kk-KZ" w:eastAsia="ru-RU"/>
        </w:rPr>
        <w:t xml:space="preserve">ионов неодима </w:t>
      </w:r>
      <w:r w:rsidR="00E736B0" w:rsidRPr="0038747C">
        <w:rPr>
          <w:noProof/>
          <w:sz w:val="24"/>
          <w:szCs w:val="24"/>
          <w:lang w:val="kk-KZ" w:eastAsia="ru-RU"/>
        </w:rPr>
        <w:t>гидрогел</w:t>
      </w:r>
      <w:r w:rsidR="00E736B0">
        <w:rPr>
          <w:noProof/>
          <w:sz w:val="24"/>
          <w:szCs w:val="24"/>
          <w:lang w:val="kk-KZ" w:eastAsia="ru-RU"/>
        </w:rPr>
        <w:t>ями</w:t>
      </w:r>
      <w:r w:rsidR="00E736B0" w:rsidRPr="0038747C">
        <w:rPr>
          <w:noProof/>
          <w:sz w:val="24"/>
          <w:szCs w:val="24"/>
          <w:lang w:val="kk-KZ" w:eastAsia="ru-RU"/>
        </w:rPr>
        <w:t xml:space="preserve"> ПАК, ПМАК, П4ВП, П2М5ВП </w:t>
      </w:r>
      <w:r w:rsidR="00E736B0">
        <w:rPr>
          <w:noProof/>
          <w:sz w:val="24"/>
          <w:szCs w:val="24"/>
          <w:lang w:val="kk-KZ" w:eastAsia="ru-RU"/>
        </w:rPr>
        <w:t xml:space="preserve">составляет </w:t>
      </w:r>
      <w:r w:rsidR="00DD358F" w:rsidRPr="0038747C">
        <w:rPr>
          <w:noProof/>
          <w:sz w:val="24"/>
          <w:szCs w:val="24"/>
          <w:lang w:val="kk-KZ" w:eastAsia="ru-RU"/>
        </w:rPr>
        <w:t>61,6%; 59,9%; 54,6%; 51,5%</w:t>
      </w:r>
      <w:r w:rsidR="002144B5">
        <w:rPr>
          <w:noProof/>
          <w:sz w:val="24"/>
          <w:szCs w:val="24"/>
          <w:lang w:val="kk-KZ" w:eastAsia="ru-RU"/>
        </w:rPr>
        <w:t xml:space="preserve"> соответственно</w:t>
      </w:r>
      <w:r w:rsidR="00DD358F" w:rsidRPr="0038747C">
        <w:rPr>
          <w:noProof/>
          <w:sz w:val="24"/>
          <w:szCs w:val="24"/>
          <w:lang w:val="kk-KZ" w:eastAsia="ru-RU"/>
        </w:rPr>
        <w:t>.</w:t>
      </w:r>
      <w:r w:rsidR="00AC6A28">
        <w:rPr>
          <w:noProof/>
          <w:sz w:val="24"/>
          <w:szCs w:val="24"/>
          <w:lang w:val="kk-KZ" w:eastAsia="ru-RU"/>
        </w:rPr>
        <w:t xml:space="preserve"> </w:t>
      </w:r>
      <w:r w:rsidR="002144B5" w:rsidRPr="0038747C">
        <w:rPr>
          <w:noProof/>
          <w:sz w:val="24"/>
          <w:szCs w:val="24"/>
          <w:lang w:val="kk-KZ" w:eastAsia="ru-RU"/>
        </w:rPr>
        <w:t xml:space="preserve">Степень сорбции </w:t>
      </w:r>
      <w:r w:rsidR="002144B5">
        <w:rPr>
          <w:noProof/>
          <w:sz w:val="24"/>
          <w:szCs w:val="24"/>
          <w:lang w:val="kk-KZ" w:eastAsia="ru-RU"/>
        </w:rPr>
        <w:t xml:space="preserve">ионов рения </w:t>
      </w:r>
      <w:r w:rsidR="002144B5" w:rsidRPr="0038747C">
        <w:rPr>
          <w:noProof/>
          <w:sz w:val="24"/>
          <w:szCs w:val="24"/>
          <w:lang w:val="kk-KZ" w:eastAsia="ru-RU"/>
        </w:rPr>
        <w:t>гидрогел</w:t>
      </w:r>
      <w:r w:rsidR="002144B5">
        <w:rPr>
          <w:noProof/>
          <w:sz w:val="24"/>
          <w:szCs w:val="24"/>
          <w:lang w:val="kk-KZ" w:eastAsia="ru-RU"/>
        </w:rPr>
        <w:t>ями</w:t>
      </w:r>
      <w:r w:rsidR="002144B5" w:rsidRPr="0038747C">
        <w:rPr>
          <w:noProof/>
          <w:sz w:val="24"/>
          <w:szCs w:val="24"/>
          <w:lang w:val="kk-KZ" w:eastAsia="ru-RU"/>
        </w:rPr>
        <w:t xml:space="preserve"> ПАК, ПМАК, П4ВП, П2М5ВП </w:t>
      </w:r>
      <w:r w:rsidR="002144B5">
        <w:rPr>
          <w:noProof/>
          <w:sz w:val="24"/>
          <w:szCs w:val="24"/>
          <w:lang w:val="kk-KZ" w:eastAsia="ru-RU"/>
        </w:rPr>
        <w:t xml:space="preserve">составляет </w:t>
      </w:r>
      <w:r w:rsidR="00CB10DE" w:rsidRPr="0038747C">
        <w:rPr>
          <w:sz w:val="24"/>
          <w:szCs w:val="24"/>
          <w:lang w:val="kk-KZ"/>
        </w:rPr>
        <w:t>66,5%; 63,3%; 58,1%; 54,9% соответственно.</w:t>
      </w:r>
      <w:r w:rsidR="00CB10DE" w:rsidRPr="00CB10DE">
        <w:rPr>
          <w:sz w:val="24"/>
          <w:szCs w:val="24"/>
        </w:rPr>
        <w:t xml:space="preserve"> </w:t>
      </w:r>
      <w:r w:rsidR="002144B5" w:rsidRPr="0038747C">
        <w:rPr>
          <w:noProof/>
          <w:sz w:val="24"/>
          <w:szCs w:val="24"/>
          <w:lang w:val="kk-KZ" w:eastAsia="ru-RU"/>
        </w:rPr>
        <w:t xml:space="preserve">Степень сорбции </w:t>
      </w:r>
      <w:r w:rsidR="002144B5">
        <w:rPr>
          <w:noProof/>
          <w:sz w:val="24"/>
          <w:szCs w:val="24"/>
          <w:lang w:val="kk-KZ" w:eastAsia="ru-RU"/>
        </w:rPr>
        <w:t xml:space="preserve">ионов </w:t>
      </w:r>
      <w:r w:rsidR="00D62017">
        <w:rPr>
          <w:noProof/>
          <w:sz w:val="24"/>
          <w:szCs w:val="24"/>
          <w:lang w:eastAsia="ru-RU"/>
        </w:rPr>
        <w:t>скандия</w:t>
      </w:r>
      <w:r w:rsidR="002144B5">
        <w:rPr>
          <w:noProof/>
          <w:sz w:val="24"/>
          <w:szCs w:val="24"/>
          <w:lang w:val="kk-KZ" w:eastAsia="ru-RU"/>
        </w:rPr>
        <w:t xml:space="preserve"> </w:t>
      </w:r>
      <w:r w:rsidR="002144B5" w:rsidRPr="0038747C">
        <w:rPr>
          <w:noProof/>
          <w:sz w:val="24"/>
          <w:szCs w:val="24"/>
          <w:lang w:val="kk-KZ" w:eastAsia="ru-RU"/>
        </w:rPr>
        <w:t>гидрогел</w:t>
      </w:r>
      <w:r w:rsidR="002144B5">
        <w:rPr>
          <w:noProof/>
          <w:sz w:val="24"/>
          <w:szCs w:val="24"/>
          <w:lang w:val="kk-KZ" w:eastAsia="ru-RU"/>
        </w:rPr>
        <w:t>ями</w:t>
      </w:r>
      <w:r w:rsidR="002144B5" w:rsidRPr="0038747C">
        <w:rPr>
          <w:noProof/>
          <w:sz w:val="24"/>
          <w:szCs w:val="24"/>
          <w:lang w:val="kk-KZ" w:eastAsia="ru-RU"/>
        </w:rPr>
        <w:t xml:space="preserve"> ПАК, ПМАК, П4ВП, П2М5ВП </w:t>
      </w:r>
      <w:r w:rsidR="002144B5">
        <w:rPr>
          <w:noProof/>
          <w:sz w:val="24"/>
          <w:szCs w:val="24"/>
          <w:lang w:val="kk-KZ" w:eastAsia="ru-RU"/>
        </w:rPr>
        <w:t>составляет</w:t>
      </w:r>
      <w:r w:rsidR="00CB10DE" w:rsidRPr="0038747C">
        <w:rPr>
          <w:sz w:val="24"/>
          <w:szCs w:val="24"/>
          <w:lang w:val="kk-KZ"/>
        </w:rPr>
        <w:t xml:space="preserve"> 63,7%; 62,1%; 56,9%; 52,5% соответственно.</w:t>
      </w:r>
      <w:r w:rsidR="00CB10DE">
        <w:rPr>
          <w:sz w:val="24"/>
          <w:szCs w:val="24"/>
          <w:lang w:val="kk-KZ"/>
        </w:rPr>
        <w:t xml:space="preserve"> </w:t>
      </w:r>
      <w:r w:rsidR="00CB10DE" w:rsidRPr="0038747C">
        <w:rPr>
          <w:noProof/>
          <w:sz w:val="24"/>
          <w:szCs w:val="24"/>
          <w:lang w:eastAsia="ru-RU"/>
        </w:rPr>
        <w:t>Наибольшие значения степени сорбции наблюдаются у гПАК, что связано с высокой степенью ионизации поликислоты.</w:t>
      </w:r>
      <w:r w:rsidR="002144B5">
        <w:rPr>
          <w:noProof/>
          <w:sz w:val="24"/>
          <w:szCs w:val="24"/>
          <w:lang w:eastAsia="ru-RU"/>
        </w:rPr>
        <w:t xml:space="preserve"> </w:t>
      </w:r>
      <w:r w:rsidR="00FD3A15" w:rsidRPr="0038747C">
        <w:rPr>
          <w:noProof/>
          <w:sz w:val="24"/>
          <w:szCs w:val="24"/>
          <w:lang w:eastAsia="ru-RU"/>
        </w:rPr>
        <w:t xml:space="preserve">Разница в значениях степени сорбции </w:t>
      </w:r>
      <w:r w:rsidR="002144B5">
        <w:rPr>
          <w:noProof/>
          <w:sz w:val="24"/>
          <w:szCs w:val="24"/>
          <w:lang w:eastAsia="ru-RU"/>
        </w:rPr>
        <w:t xml:space="preserve">редкосшитых </w:t>
      </w:r>
      <w:r w:rsidR="00FD3A15" w:rsidRPr="0038747C">
        <w:rPr>
          <w:noProof/>
          <w:sz w:val="24"/>
          <w:szCs w:val="24"/>
          <w:lang w:eastAsia="ru-RU"/>
        </w:rPr>
        <w:t>полимер</w:t>
      </w:r>
      <w:r w:rsidR="002144B5">
        <w:rPr>
          <w:noProof/>
          <w:sz w:val="24"/>
          <w:szCs w:val="24"/>
          <w:lang w:eastAsia="ru-RU"/>
        </w:rPr>
        <w:t>ных</w:t>
      </w:r>
      <w:r w:rsidR="00FD3A15" w:rsidRPr="0038747C">
        <w:rPr>
          <w:noProof/>
          <w:sz w:val="24"/>
          <w:szCs w:val="24"/>
          <w:lang w:eastAsia="ru-RU"/>
        </w:rPr>
        <w:t xml:space="preserve"> </w:t>
      </w:r>
      <w:r w:rsidR="002144B5">
        <w:rPr>
          <w:noProof/>
          <w:sz w:val="24"/>
          <w:szCs w:val="24"/>
          <w:lang w:eastAsia="ru-RU"/>
        </w:rPr>
        <w:t xml:space="preserve">гидрогелей </w:t>
      </w:r>
      <w:r w:rsidR="00FD3A15" w:rsidRPr="0038747C">
        <w:rPr>
          <w:noProof/>
          <w:sz w:val="24"/>
          <w:szCs w:val="24"/>
          <w:lang w:eastAsia="ru-RU"/>
        </w:rPr>
        <w:t xml:space="preserve">связана с </w:t>
      </w:r>
      <w:r w:rsidR="00242181" w:rsidRPr="0038747C">
        <w:rPr>
          <w:noProof/>
          <w:sz w:val="24"/>
          <w:szCs w:val="24"/>
          <w:lang w:eastAsia="ru-RU"/>
        </w:rPr>
        <w:t>разной скоростью ионизации исходных макромолекул. Ионизация затрудняется в случае, если в структуре полимера присутствует объемный заместитель (например метиловый).</w:t>
      </w:r>
    </w:p>
    <w:p w14:paraId="146DBB35" w14:textId="011C4DDE" w:rsidR="0038445A" w:rsidRDefault="0038445A" w:rsidP="0086473C">
      <w:pPr>
        <w:spacing w:line="360" w:lineRule="auto"/>
        <w:contextualSpacing/>
        <w:jc w:val="both"/>
        <w:rPr>
          <w:noProof/>
          <w:sz w:val="24"/>
          <w:szCs w:val="24"/>
          <w:lang w:eastAsia="ru-RU"/>
        </w:rPr>
      </w:pPr>
    </w:p>
    <w:p w14:paraId="35E3E510" w14:textId="02D75F20" w:rsidR="002144B5" w:rsidRDefault="002144B5" w:rsidP="0086473C">
      <w:pPr>
        <w:spacing w:line="360" w:lineRule="auto"/>
        <w:contextualSpacing/>
        <w:jc w:val="both"/>
        <w:rPr>
          <w:noProof/>
          <w:sz w:val="24"/>
          <w:szCs w:val="24"/>
          <w:lang w:eastAsia="ru-RU"/>
        </w:rPr>
      </w:pPr>
    </w:p>
    <w:p w14:paraId="14AB0994" w14:textId="51932134" w:rsidR="00375300" w:rsidRPr="0038747C" w:rsidRDefault="00875476" w:rsidP="0086473C">
      <w:pPr>
        <w:spacing w:line="360" w:lineRule="auto"/>
        <w:contextualSpacing/>
        <w:jc w:val="both"/>
        <w:rPr>
          <w:noProof/>
          <w:sz w:val="24"/>
          <w:szCs w:val="24"/>
          <w:lang w:eastAsia="ru-RU"/>
        </w:rPr>
      </w:pPr>
      <w:r w:rsidRPr="0038747C">
        <w:rPr>
          <w:noProof/>
          <w:sz w:val="24"/>
          <w:szCs w:val="24"/>
          <w:lang w:eastAsia="ru-RU"/>
        </w:rPr>
        <w:lastRenderedPageBreak/>
        <w:t>Таблица</w:t>
      </w:r>
      <w:r w:rsidR="00C262C7" w:rsidRPr="0038747C">
        <w:rPr>
          <w:noProof/>
          <w:sz w:val="24"/>
          <w:szCs w:val="24"/>
          <w:lang w:eastAsia="ru-RU"/>
        </w:rPr>
        <w:t> </w:t>
      </w:r>
      <w:r w:rsidRPr="0038747C">
        <w:rPr>
          <w:noProof/>
          <w:sz w:val="24"/>
          <w:szCs w:val="24"/>
          <w:lang w:eastAsia="ru-RU"/>
        </w:rPr>
        <w:t>1</w:t>
      </w:r>
      <w:r w:rsidR="00C262C7" w:rsidRPr="0038747C">
        <w:rPr>
          <w:noProof/>
          <w:sz w:val="24"/>
          <w:szCs w:val="24"/>
          <w:lang w:eastAsia="ru-RU"/>
        </w:rPr>
        <w:t> </w:t>
      </w:r>
      <w:r w:rsidRPr="0038747C">
        <w:rPr>
          <w:noProof/>
          <w:sz w:val="24"/>
          <w:szCs w:val="24"/>
          <w:lang w:eastAsia="ru-RU"/>
        </w:rPr>
        <w:t>–</w:t>
      </w:r>
      <w:r w:rsidR="00265B34" w:rsidRPr="0038747C">
        <w:rPr>
          <w:noProof/>
          <w:sz w:val="24"/>
          <w:szCs w:val="24"/>
          <w:lang w:eastAsia="ru-RU"/>
        </w:rPr>
        <w:t> </w:t>
      </w:r>
      <w:r w:rsidRPr="0038747C">
        <w:rPr>
          <w:noProof/>
          <w:sz w:val="24"/>
          <w:szCs w:val="24"/>
          <w:lang w:eastAsia="ru-RU"/>
        </w:rPr>
        <w:t xml:space="preserve">Степень </w:t>
      </w:r>
      <w:r w:rsidRPr="0038747C">
        <w:rPr>
          <w:sz w:val="24"/>
          <w:szCs w:val="24"/>
          <w:lang w:val="kk-KZ"/>
        </w:rPr>
        <w:t xml:space="preserve">извлечения </w:t>
      </w:r>
      <w:r w:rsidR="000F0E17">
        <w:rPr>
          <w:sz w:val="24"/>
          <w:szCs w:val="24"/>
          <w:lang w:val="en-US"/>
        </w:rPr>
        <w:t>Nd</w:t>
      </w:r>
      <w:r w:rsidR="000F0E17" w:rsidRPr="000F0E17">
        <w:rPr>
          <w:sz w:val="24"/>
          <w:szCs w:val="24"/>
        </w:rPr>
        <w:t xml:space="preserve">, </w:t>
      </w:r>
      <w:r w:rsidR="000F0E17">
        <w:rPr>
          <w:sz w:val="24"/>
          <w:szCs w:val="24"/>
          <w:lang w:val="en-US"/>
        </w:rPr>
        <w:t>Re</w:t>
      </w:r>
      <w:r w:rsidR="000F0E17" w:rsidRPr="000F0E17">
        <w:rPr>
          <w:sz w:val="24"/>
          <w:szCs w:val="24"/>
        </w:rPr>
        <w:t xml:space="preserve">, </w:t>
      </w:r>
      <w:r w:rsidR="000F0E17">
        <w:rPr>
          <w:sz w:val="24"/>
          <w:szCs w:val="24"/>
          <w:lang w:val="en-US"/>
        </w:rPr>
        <w:t>Sc</w:t>
      </w:r>
      <w:r w:rsidRPr="0038747C">
        <w:rPr>
          <w:sz w:val="24"/>
          <w:szCs w:val="24"/>
          <w:lang w:val="kk-KZ"/>
        </w:rPr>
        <w:t xml:space="preserve"> гидрогелей ПАК, ПМАК, П4ВП, П2М5ВП</w:t>
      </w:r>
    </w:p>
    <w:p w14:paraId="009B2FE9" w14:textId="77777777" w:rsidR="00875476" w:rsidRPr="0038747C" w:rsidRDefault="00875476" w:rsidP="0086473C">
      <w:pPr>
        <w:spacing w:line="360" w:lineRule="auto"/>
        <w:contextualSpacing/>
        <w:jc w:val="both"/>
        <w:rPr>
          <w:noProof/>
          <w:sz w:val="24"/>
          <w:szCs w:val="24"/>
          <w:lang w:eastAsia="ru-RU"/>
        </w:rPr>
      </w:pPr>
    </w:p>
    <w:tbl>
      <w:tblPr>
        <w:tblStyle w:val="a9"/>
        <w:tblW w:w="9356" w:type="dxa"/>
        <w:tblInd w:w="-5" w:type="dxa"/>
        <w:tblLook w:val="04A0" w:firstRow="1" w:lastRow="0" w:firstColumn="1" w:lastColumn="0" w:noHBand="0" w:noVBand="1"/>
      </w:tblPr>
      <w:tblGrid>
        <w:gridCol w:w="1871"/>
        <w:gridCol w:w="1871"/>
        <w:gridCol w:w="1871"/>
        <w:gridCol w:w="1871"/>
        <w:gridCol w:w="1872"/>
      </w:tblGrid>
      <w:tr w:rsidR="000F0E17" w:rsidRPr="0038747C" w14:paraId="5CA18F52" w14:textId="77777777" w:rsidTr="00214F65">
        <w:trPr>
          <w:trHeight w:val="414"/>
        </w:trPr>
        <w:tc>
          <w:tcPr>
            <w:tcW w:w="1871" w:type="dxa"/>
            <w:vAlign w:val="center"/>
          </w:tcPr>
          <w:p w14:paraId="08ED5780" w14:textId="0C384090" w:rsidR="000F0E17" w:rsidRPr="000F0E17" w:rsidRDefault="000F0E17" w:rsidP="000F0E17">
            <w:pPr>
              <w:spacing w:line="360" w:lineRule="auto"/>
              <w:contextualSpacing/>
              <w:rPr>
                <w:sz w:val="24"/>
                <w:szCs w:val="24"/>
              </w:rPr>
            </w:pPr>
            <w:r>
              <w:rPr>
                <w:sz w:val="24"/>
                <w:szCs w:val="24"/>
              </w:rPr>
              <w:t>η, %</w:t>
            </w:r>
          </w:p>
        </w:tc>
        <w:tc>
          <w:tcPr>
            <w:tcW w:w="1871" w:type="dxa"/>
            <w:vAlign w:val="center"/>
          </w:tcPr>
          <w:p w14:paraId="14427CAE" w14:textId="42733D6D" w:rsidR="000F0E17" w:rsidRPr="0038747C" w:rsidRDefault="000F0E17" w:rsidP="000F0E17">
            <w:pPr>
              <w:spacing w:line="360" w:lineRule="auto"/>
              <w:contextualSpacing/>
              <w:rPr>
                <w:rFonts w:eastAsia="Times New Roman"/>
                <w:color w:val="000000"/>
                <w:sz w:val="24"/>
                <w:szCs w:val="24"/>
              </w:rPr>
            </w:pPr>
            <w:r w:rsidRPr="0038747C">
              <w:rPr>
                <w:sz w:val="24"/>
                <w:szCs w:val="24"/>
              </w:rPr>
              <w:t>ПАК</w:t>
            </w:r>
          </w:p>
        </w:tc>
        <w:tc>
          <w:tcPr>
            <w:tcW w:w="1871" w:type="dxa"/>
            <w:vAlign w:val="center"/>
          </w:tcPr>
          <w:p w14:paraId="55B5D502" w14:textId="0DA5AD52" w:rsidR="000F0E17" w:rsidRPr="0038747C" w:rsidRDefault="000F0E17" w:rsidP="000F0E17">
            <w:pPr>
              <w:spacing w:line="360" w:lineRule="auto"/>
              <w:contextualSpacing/>
              <w:rPr>
                <w:rFonts w:eastAsia="Times New Roman"/>
                <w:color w:val="000000"/>
                <w:sz w:val="24"/>
                <w:szCs w:val="24"/>
              </w:rPr>
            </w:pPr>
            <w:r w:rsidRPr="0038747C">
              <w:rPr>
                <w:sz w:val="24"/>
                <w:szCs w:val="24"/>
              </w:rPr>
              <w:t>ПМАК</w:t>
            </w:r>
          </w:p>
        </w:tc>
        <w:tc>
          <w:tcPr>
            <w:tcW w:w="1871" w:type="dxa"/>
            <w:vAlign w:val="center"/>
          </w:tcPr>
          <w:p w14:paraId="3BB9979A" w14:textId="425EADB2" w:rsidR="000F0E17" w:rsidRPr="0038747C" w:rsidRDefault="000F0E17" w:rsidP="000F0E17">
            <w:pPr>
              <w:spacing w:line="360" w:lineRule="auto"/>
              <w:contextualSpacing/>
              <w:rPr>
                <w:rFonts w:eastAsia="Times New Roman"/>
                <w:color w:val="000000"/>
                <w:sz w:val="24"/>
                <w:szCs w:val="24"/>
              </w:rPr>
            </w:pPr>
            <w:r w:rsidRPr="0038747C">
              <w:rPr>
                <w:sz w:val="24"/>
                <w:szCs w:val="24"/>
              </w:rPr>
              <w:t>П4ВП</w:t>
            </w:r>
          </w:p>
        </w:tc>
        <w:tc>
          <w:tcPr>
            <w:tcW w:w="1872" w:type="dxa"/>
            <w:vAlign w:val="center"/>
          </w:tcPr>
          <w:p w14:paraId="59F9BBAC" w14:textId="6BBC460A" w:rsidR="000F0E17" w:rsidRPr="0038747C" w:rsidRDefault="000F0E17" w:rsidP="000F0E17">
            <w:pPr>
              <w:spacing w:line="360" w:lineRule="auto"/>
              <w:contextualSpacing/>
              <w:rPr>
                <w:rFonts w:eastAsia="Times New Roman"/>
                <w:color w:val="000000"/>
                <w:sz w:val="24"/>
                <w:szCs w:val="24"/>
              </w:rPr>
            </w:pPr>
            <w:r w:rsidRPr="0038747C">
              <w:rPr>
                <w:sz w:val="24"/>
                <w:szCs w:val="24"/>
              </w:rPr>
              <w:t>П2М5ВП</w:t>
            </w:r>
          </w:p>
        </w:tc>
      </w:tr>
      <w:tr w:rsidR="000F0E17" w:rsidRPr="0038747C" w14:paraId="162C775B" w14:textId="77777777" w:rsidTr="00214F65">
        <w:trPr>
          <w:trHeight w:val="414"/>
        </w:trPr>
        <w:tc>
          <w:tcPr>
            <w:tcW w:w="1871" w:type="dxa"/>
            <w:vAlign w:val="center"/>
          </w:tcPr>
          <w:p w14:paraId="3D0434D3" w14:textId="278AC08E" w:rsidR="000F0E17" w:rsidRPr="0038747C" w:rsidRDefault="000F0E17" w:rsidP="00775702">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1871" w:type="dxa"/>
            <w:vAlign w:val="center"/>
          </w:tcPr>
          <w:p w14:paraId="656B5C0A" w14:textId="61A56A59" w:rsidR="000F0E17" w:rsidRPr="0038747C" w:rsidRDefault="000F0E17" w:rsidP="000F0E17">
            <w:pPr>
              <w:spacing w:line="360" w:lineRule="auto"/>
              <w:contextualSpacing/>
              <w:rPr>
                <w:rFonts w:eastAsia="Times New Roman"/>
                <w:color w:val="000000"/>
                <w:sz w:val="24"/>
                <w:szCs w:val="24"/>
              </w:rPr>
            </w:pPr>
            <w:r w:rsidRPr="0038747C">
              <w:rPr>
                <w:rFonts w:eastAsia="Times New Roman"/>
                <w:color w:val="000000"/>
                <w:sz w:val="24"/>
                <w:szCs w:val="24"/>
              </w:rPr>
              <w:t>61,6</w:t>
            </w:r>
          </w:p>
        </w:tc>
        <w:tc>
          <w:tcPr>
            <w:tcW w:w="1871" w:type="dxa"/>
            <w:vAlign w:val="center"/>
          </w:tcPr>
          <w:p w14:paraId="62B6E038" w14:textId="21EDB35F" w:rsidR="000F0E17" w:rsidRPr="0038747C" w:rsidRDefault="000F0E17" w:rsidP="000F0E17">
            <w:pPr>
              <w:spacing w:line="360" w:lineRule="auto"/>
              <w:contextualSpacing/>
              <w:rPr>
                <w:rFonts w:eastAsia="Times New Roman"/>
                <w:color w:val="000000"/>
                <w:sz w:val="24"/>
                <w:szCs w:val="24"/>
              </w:rPr>
            </w:pPr>
            <w:r w:rsidRPr="0038747C">
              <w:rPr>
                <w:rFonts w:eastAsia="Times New Roman"/>
                <w:color w:val="000000"/>
                <w:sz w:val="24"/>
                <w:szCs w:val="24"/>
              </w:rPr>
              <w:t>59,9</w:t>
            </w:r>
          </w:p>
        </w:tc>
        <w:tc>
          <w:tcPr>
            <w:tcW w:w="1871" w:type="dxa"/>
            <w:vAlign w:val="center"/>
          </w:tcPr>
          <w:p w14:paraId="1CC4B676" w14:textId="37071196" w:rsidR="000F0E17" w:rsidRPr="0038747C" w:rsidRDefault="000F0E17" w:rsidP="000F0E17">
            <w:pPr>
              <w:spacing w:line="360" w:lineRule="auto"/>
              <w:contextualSpacing/>
              <w:rPr>
                <w:rFonts w:eastAsia="Times New Roman"/>
                <w:color w:val="000000"/>
                <w:sz w:val="24"/>
                <w:szCs w:val="24"/>
              </w:rPr>
            </w:pPr>
            <w:r w:rsidRPr="0038747C">
              <w:rPr>
                <w:rFonts w:eastAsia="Times New Roman"/>
                <w:color w:val="000000"/>
                <w:sz w:val="24"/>
                <w:szCs w:val="24"/>
              </w:rPr>
              <w:t>54,6</w:t>
            </w:r>
          </w:p>
        </w:tc>
        <w:tc>
          <w:tcPr>
            <w:tcW w:w="1872" w:type="dxa"/>
            <w:vAlign w:val="center"/>
          </w:tcPr>
          <w:p w14:paraId="419898D8" w14:textId="253A8BAC" w:rsidR="000F0E17" w:rsidRPr="0038747C" w:rsidRDefault="000F0E17" w:rsidP="000F0E17">
            <w:pPr>
              <w:spacing w:line="360" w:lineRule="auto"/>
              <w:contextualSpacing/>
              <w:rPr>
                <w:rFonts w:eastAsia="Times New Roman"/>
                <w:color w:val="000000"/>
                <w:sz w:val="24"/>
                <w:szCs w:val="24"/>
              </w:rPr>
            </w:pPr>
            <w:r w:rsidRPr="0038747C">
              <w:rPr>
                <w:rFonts w:eastAsia="Times New Roman"/>
                <w:color w:val="000000"/>
                <w:sz w:val="24"/>
                <w:szCs w:val="24"/>
              </w:rPr>
              <w:t>51,5</w:t>
            </w:r>
          </w:p>
        </w:tc>
      </w:tr>
      <w:tr w:rsidR="000F0E17" w:rsidRPr="0038747C" w14:paraId="70169E59" w14:textId="77777777" w:rsidTr="00214F65">
        <w:trPr>
          <w:trHeight w:val="414"/>
        </w:trPr>
        <w:tc>
          <w:tcPr>
            <w:tcW w:w="1871" w:type="dxa"/>
            <w:vAlign w:val="center"/>
          </w:tcPr>
          <w:p w14:paraId="42EB8C37" w14:textId="3B27AE27" w:rsidR="000F0E17" w:rsidRPr="0038747C" w:rsidRDefault="000F0E17" w:rsidP="00775702">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1871" w:type="dxa"/>
            <w:vAlign w:val="bottom"/>
          </w:tcPr>
          <w:p w14:paraId="616EEF9F" w14:textId="46476958" w:rsidR="000F0E17" w:rsidRPr="0038747C" w:rsidRDefault="000F0E17" w:rsidP="000F0E17">
            <w:pPr>
              <w:spacing w:line="360" w:lineRule="auto"/>
              <w:contextualSpacing/>
              <w:rPr>
                <w:rFonts w:eastAsia="Times New Roman"/>
                <w:color w:val="000000"/>
                <w:sz w:val="24"/>
                <w:szCs w:val="24"/>
              </w:rPr>
            </w:pPr>
            <w:r w:rsidRPr="0038747C">
              <w:rPr>
                <w:sz w:val="24"/>
                <w:szCs w:val="24"/>
              </w:rPr>
              <w:t>66,5</w:t>
            </w:r>
          </w:p>
        </w:tc>
        <w:tc>
          <w:tcPr>
            <w:tcW w:w="1871" w:type="dxa"/>
            <w:vAlign w:val="bottom"/>
          </w:tcPr>
          <w:p w14:paraId="77EB9833" w14:textId="3CA138EC" w:rsidR="000F0E17" w:rsidRPr="0038747C" w:rsidRDefault="000F0E17" w:rsidP="000F0E17">
            <w:pPr>
              <w:spacing w:line="360" w:lineRule="auto"/>
              <w:contextualSpacing/>
              <w:rPr>
                <w:rFonts w:eastAsia="Times New Roman"/>
                <w:color w:val="000000"/>
                <w:sz w:val="24"/>
                <w:szCs w:val="24"/>
              </w:rPr>
            </w:pPr>
            <w:r w:rsidRPr="0038747C">
              <w:rPr>
                <w:sz w:val="24"/>
                <w:szCs w:val="24"/>
              </w:rPr>
              <w:t>63,3</w:t>
            </w:r>
          </w:p>
        </w:tc>
        <w:tc>
          <w:tcPr>
            <w:tcW w:w="1871" w:type="dxa"/>
            <w:vAlign w:val="bottom"/>
          </w:tcPr>
          <w:p w14:paraId="243ADCE2" w14:textId="10119B6A" w:rsidR="000F0E17" w:rsidRPr="0038747C" w:rsidRDefault="000F0E17" w:rsidP="000F0E17">
            <w:pPr>
              <w:spacing w:line="360" w:lineRule="auto"/>
              <w:contextualSpacing/>
              <w:rPr>
                <w:rFonts w:eastAsia="Times New Roman"/>
                <w:color w:val="000000"/>
                <w:sz w:val="24"/>
                <w:szCs w:val="24"/>
              </w:rPr>
            </w:pPr>
            <w:r w:rsidRPr="0038747C">
              <w:rPr>
                <w:sz w:val="24"/>
                <w:szCs w:val="24"/>
              </w:rPr>
              <w:t>58,1</w:t>
            </w:r>
          </w:p>
        </w:tc>
        <w:tc>
          <w:tcPr>
            <w:tcW w:w="1872" w:type="dxa"/>
            <w:vAlign w:val="bottom"/>
          </w:tcPr>
          <w:p w14:paraId="0138836D" w14:textId="0E83F7A5" w:rsidR="000F0E17" w:rsidRPr="0038747C" w:rsidRDefault="000F0E17" w:rsidP="000F0E17">
            <w:pPr>
              <w:spacing w:line="360" w:lineRule="auto"/>
              <w:contextualSpacing/>
              <w:rPr>
                <w:rFonts w:eastAsia="Times New Roman"/>
                <w:color w:val="000000"/>
                <w:sz w:val="24"/>
                <w:szCs w:val="24"/>
              </w:rPr>
            </w:pPr>
            <w:r w:rsidRPr="0038747C">
              <w:rPr>
                <w:sz w:val="24"/>
                <w:szCs w:val="24"/>
              </w:rPr>
              <w:t>54,9</w:t>
            </w:r>
          </w:p>
        </w:tc>
      </w:tr>
      <w:tr w:rsidR="000F0E17" w:rsidRPr="0038747C" w14:paraId="427C3CBE" w14:textId="77777777" w:rsidTr="00214F65">
        <w:trPr>
          <w:trHeight w:val="414"/>
        </w:trPr>
        <w:tc>
          <w:tcPr>
            <w:tcW w:w="1871" w:type="dxa"/>
            <w:vAlign w:val="center"/>
          </w:tcPr>
          <w:p w14:paraId="2EC5AD8D" w14:textId="691BAAE1" w:rsidR="000F0E17" w:rsidRPr="0038747C" w:rsidRDefault="000F0E17" w:rsidP="00775702">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1871" w:type="dxa"/>
            <w:vAlign w:val="bottom"/>
          </w:tcPr>
          <w:p w14:paraId="709FCAEB" w14:textId="6917ACFE" w:rsidR="000F0E17" w:rsidRPr="0038747C" w:rsidRDefault="000F0E17" w:rsidP="000F0E17">
            <w:pPr>
              <w:spacing w:line="360" w:lineRule="auto"/>
              <w:contextualSpacing/>
              <w:rPr>
                <w:rFonts w:eastAsia="Times New Roman"/>
                <w:color w:val="000000"/>
                <w:sz w:val="24"/>
                <w:szCs w:val="24"/>
              </w:rPr>
            </w:pPr>
            <w:r w:rsidRPr="0038747C">
              <w:rPr>
                <w:sz w:val="24"/>
                <w:szCs w:val="24"/>
              </w:rPr>
              <w:t>63,7</w:t>
            </w:r>
          </w:p>
        </w:tc>
        <w:tc>
          <w:tcPr>
            <w:tcW w:w="1871" w:type="dxa"/>
            <w:vAlign w:val="bottom"/>
          </w:tcPr>
          <w:p w14:paraId="3D388B43" w14:textId="4C5479F8" w:rsidR="000F0E17" w:rsidRPr="0038747C" w:rsidRDefault="000F0E17" w:rsidP="000F0E17">
            <w:pPr>
              <w:spacing w:line="360" w:lineRule="auto"/>
              <w:contextualSpacing/>
              <w:rPr>
                <w:rFonts w:eastAsia="Times New Roman"/>
                <w:color w:val="000000"/>
                <w:sz w:val="24"/>
                <w:szCs w:val="24"/>
              </w:rPr>
            </w:pPr>
            <w:r w:rsidRPr="0038747C">
              <w:rPr>
                <w:sz w:val="24"/>
                <w:szCs w:val="24"/>
              </w:rPr>
              <w:t>62,1</w:t>
            </w:r>
          </w:p>
        </w:tc>
        <w:tc>
          <w:tcPr>
            <w:tcW w:w="1871" w:type="dxa"/>
            <w:vAlign w:val="bottom"/>
          </w:tcPr>
          <w:p w14:paraId="3D4366C7" w14:textId="5FD7F5EF" w:rsidR="000F0E17" w:rsidRPr="0038747C" w:rsidRDefault="000F0E17" w:rsidP="000F0E17">
            <w:pPr>
              <w:spacing w:line="360" w:lineRule="auto"/>
              <w:contextualSpacing/>
              <w:rPr>
                <w:rFonts w:eastAsia="Times New Roman"/>
                <w:color w:val="000000"/>
                <w:sz w:val="24"/>
                <w:szCs w:val="24"/>
              </w:rPr>
            </w:pPr>
            <w:r w:rsidRPr="0038747C">
              <w:rPr>
                <w:sz w:val="24"/>
                <w:szCs w:val="24"/>
              </w:rPr>
              <w:t>56,9</w:t>
            </w:r>
          </w:p>
        </w:tc>
        <w:tc>
          <w:tcPr>
            <w:tcW w:w="1872" w:type="dxa"/>
            <w:vAlign w:val="bottom"/>
          </w:tcPr>
          <w:p w14:paraId="5DCAA72C" w14:textId="7B02BFAA" w:rsidR="000F0E17" w:rsidRPr="0038747C" w:rsidRDefault="000F0E17" w:rsidP="000F0E17">
            <w:pPr>
              <w:spacing w:line="360" w:lineRule="auto"/>
              <w:contextualSpacing/>
              <w:rPr>
                <w:rFonts w:eastAsia="Times New Roman"/>
                <w:color w:val="000000"/>
                <w:sz w:val="24"/>
                <w:szCs w:val="24"/>
              </w:rPr>
            </w:pPr>
            <w:r w:rsidRPr="0038747C">
              <w:rPr>
                <w:sz w:val="24"/>
                <w:szCs w:val="24"/>
              </w:rPr>
              <w:t>52,5</w:t>
            </w:r>
          </w:p>
        </w:tc>
      </w:tr>
    </w:tbl>
    <w:p w14:paraId="25470E76" w14:textId="77777777" w:rsidR="00875476" w:rsidRPr="0038747C" w:rsidRDefault="00875476" w:rsidP="0038747C">
      <w:pPr>
        <w:spacing w:line="360" w:lineRule="auto"/>
        <w:ind w:firstLine="709"/>
        <w:contextualSpacing/>
        <w:jc w:val="both"/>
        <w:rPr>
          <w:noProof/>
          <w:sz w:val="24"/>
          <w:szCs w:val="24"/>
          <w:lang w:eastAsia="ru-RU"/>
        </w:rPr>
      </w:pPr>
    </w:p>
    <w:p w14:paraId="719EE800" w14:textId="2543FE58" w:rsidR="00C87127" w:rsidRDefault="00690EB7" w:rsidP="0038747C">
      <w:pPr>
        <w:spacing w:line="360" w:lineRule="auto"/>
        <w:ind w:firstLine="709"/>
        <w:contextualSpacing/>
        <w:jc w:val="both"/>
        <w:rPr>
          <w:sz w:val="24"/>
          <w:szCs w:val="24"/>
        </w:rPr>
      </w:pPr>
      <w:r w:rsidRPr="0038747C">
        <w:rPr>
          <w:sz w:val="24"/>
          <w:szCs w:val="24"/>
          <w:lang w:val="kk-KZ"/>
        </w:rPr>
        <w:t xml:space="preserve">Полученные результаты </w:t>
      </w:r>
      <w:r w:rsidR="008A7920" w:rsidRPr="0038747C">
        <w:rPr>
          <w:sz w:val="24"/>
          <w:szCs w:val="24"/>
          <w:lang w:val="kk-KZ"/>
        </w:rPr>
        <w:t xml:space="preserve">по сорбции ионов </w:t>
      </w:r>
      <w:r w:rsidR="008A7920" w:rsidRPr="0038747C">
        <w:rPr>
          <w:sz w:val="24"/>
          <w:szCs w:val="24"/>
          <w:lang w:val="en-US"/>
        </w:rPr>
        <w:t>Nd</w:t>
      </w:r>
      <w:r w:rsidR="008A7920" w:rsidRPr="0038747C">
        <w:rPr>
          <w:sz w:val="24"/>
          <w:szCs w:val="24"/>
        </w:rPr>
        <w:t xml:space="preserve">, </w:t>
      </w:r>
      <w:r w:rsidR="008A7920" w:rsidRPr="0038747C">
        <w:rPr>
          <w:sz w:val="24"/>
          <w:szCs w:val="24"/>
          <w:lang w:val="en-US"/>
        </w:rPr>
        <w:t>Re</w:t>
      </w:r>
      <w:r w:rsidR="008A7920" w:rsidRPr="0038747C">
        <w:rPr>
          <w:sz w:val="24"/>
          <w:szCs w:val="24"/>
        </w:rPr>
        <w:t xml:space="preserve">, </w:t>
      </w:r>
      <w:r w:rsidR="008A7920" w:rsidRPr="0038747C">
        <w:rPr>
          <w:sz w:val="24"/>
          <w:szCs w:val="24"/>
          <w:lang w:val="en-US"/>
        </w:rPr>
        <w:t>Sc</w:t>
      </w:r>
      <w:r w:rsidR="008A7920" w:rsidRPr="0038747C">
        <w:rPr>
          <w:sz w:val="24"/>
          <w:szCs w:val="24"/>
        </w:rPr>
        <w:t xml:space="preserve"> </w:t>
      </w:r>
      <w:r w:rsidR="003E49E2" w:rsidRPr="0038747C">
        <w:rPr>
          <w:sz w:val="24"/>
          <w:szCs w:val="24"/>
          <w:lang w:val="kk-KZ"/>
        </w:rPr>
        <w:t>указывают на то</w:t>
      </w:r>
      <w:r w:rsidRPr="0038747C">
        <w:rPr>
          <w:sz w:val="24"/>
          <w:szCs w:val="24"/>
          <w:lang w:val="kk-KZ"/>
        </w:rPr>
        <w:t xml:space="preserve">, что индивидуальные гидрогели ПАК, ПМАК, П4ВП, П2М5ВП не проявляют </w:t>
      </w:r>
      <w:r w:rsidR="0048276A">
        <w:rPr>
          <w:sz w:val="24"/>
          <w:szCs w:val="24"/>
          <w:lang w:val="kk-KZ"/>
        </w:rPr>
        <w:t xml:space="preserve">достаточно </w:t>
      </w:r>
      <w:r w:rsidRPr="0038747C">
        <w:rPr>
          <w:sz w:val="24"/>
          <w:szCs w:val="24"/>
          <w:lang w:val="kk-KZ"/>
        </w:rPr>
        <w:t xml:space="preserve">высокую степень извлечения к </w:t>
      </w:r>
      <w:r w:rsidR="008A7920" w:rsidRPr="0038747C">
        <w:rPr>
          <w:sz w:val="24"/>
          <w:szCs w:val="24"/>
          <w:lang w:val="kk-KZ"/>
        </w:rPr>
        <w:t xml:space="preserve">данным ионам </w:t>
      </w:r>
      <w:r w:rsidR="0048276A">
        <w:rPr>
          <w:sz w:val="24"/>
          <w:szCs w:val="24"/>
          <w:lang w:val="kk-KZ"/>
        </w:rPr>
        <w:t>металлов</w:t>
      </w:r>
      <w:r w:rsidRPr="0038747C">
        <w:rPr>
          <w:sz w:val="24"/>
          <w:szCs w:val="24"/>
          <w:lang w:val="kk-KZ"/>
        </w:rPr>
        <w:t xml:space="preserve">. Степень извлечения данных ионов </w:t>
      </w:r>
      <w:r w:rsidR="00134A95" w:rsidRPr="0038747C">
        <w:rPr>
          <w:sz w:val="24"/>
          <w:szCs w:val="24"/>
          <w:lang w:val="kk-KZ"/>
        </w:rPr>
        <w:t xml:space="preserve">не превышает </w:t>
      </w:r>
      <w:r w:rsidRPr="0038747C">
        <w:rPr>
          <w:sz w:val="24"/>
          <w:szCs w:val="24"/>
          <w:lang w:val="kk-KZ"/>
        </w:rPr>
        <w:t>70%</w:t>
      </w:r>
      <w:r w:rsidR="008A7920" w:rsidRPr="0038747C">
        <w:rPr>
          <w:sz w:val="24"/>
          <w:szCs w:val="24"/>
          <w:lang w:val="kk-KZ"/>
        </w:rPr>
        <w:t>, что напрямую связано с невысокой степенью их ионизации</w:t>
      </w:r>
      <w:r w:rsidRPr="0038747C">
        <w:rPr>
          <w:sz w:val="24"/>
          <w:szCs w:val="24"/>
          <w:lang w:val="kk-KZ"/>
        </w:rPr>
        <w:t>.</w:t>
      </w:r>
      <w:r w:rsidR="00037291">
        <w:rPr>
          <w:sz w:val="24"/>
          <w:szCs w:val="24"/>
          <w:lang w:val="kk-KZ"/>
        </w:rPr>
        <w:t xml:space="preserve"> </w:t>
      </w:r>
      <w:r w:rsidR="00810F36" w:rsidRPr="0038747C">
        <w:rPr>
          <w:sz w:val="24"/>
          <w:szCs w:val="24"/>
        </w:rPr>
        <w:t>Различные значения степени сорбции в случае с каждым ионов (</w:t>
      </w:r>
      <w:r w:rsidR="00810F36" w:rsidRPr="0038747C">
        <w:rPr>
          <w:sz w:val="24"/>
          <w:szCs w:val="24"/>
          <w:lang w:val="en-US"/>
        </w:rPr>
        <w:t>Nd</w:t>
      </w:r>
      <w:r w:rsidR="00810F36" w:rsidRPr="0038747C">
        <w:rPr>
          <w:sz w:val="24"/>
          <w:szCs w:val="24"/>
        </w:rPr>
        <w:t xml:space="preserve">, </w:t>
      </w:r>
      <w:r w:rsidR="00810F36" w:rsidRPr="0038747C">
        <w:rPr>
          <w:sz w:val="24"/>
          <w:szCs w:val="24"/>
          <w:lang w:val="en-US"/>
        </w:rPr>
        <w:t>Re</w:t>
      </w:r>
      <w:r w:rsidR="00810F36" w:rsidRPr="0038747C">
        <w:rPr>
          <w:sz w:val="24"/>
          <w:szCs w:val="24"/>
        </w:rPr>
        <w:t xml:space="preserve">, </w:t>
      </w:r>
      <w:r w:rsidR="00810F36" w:rsidRPr="0038747C">
        <w:rPr>
          <w:sz w:val="24"/>
          <w:szCs w:val="24"/>
          <w:lang w:val="en-US"/>
        </w:rPr>
        <w:t>Sc</w:t>
      </w:r>
      <w:r w:rsidR="00810F36" w:rsidRPr="0038747C">
        <w:rPr>
          <w:sz w:val="24"/>
          <w:szCs w:val="24"/>
        </w:rPr>
        <w:t xml:space="preserve">) напрямую зависят от природы ионов, </w:t>
      </w:r>
      <w:r w:rsidR="004E47BD" w:rsidRPr="0038747C">
        <w:rPr>
          <w:sz w:val="24"/>
          <w:szCs w:val="24"/>
        </w:rPr>
        <w:t>атомн</w:t>
      </w:r>
      <w:r w:rsidR="00810F36" w:rsidRPr="0038747C">
        <w:rPr>
          <w:sz w:val="24"/>
          <w:szCs w:val="24"/>
        </w:rPr>
        <w:t>ого</w:t>
      </w:r>
      <w:r w:rsidR="004E47BD" w:rsidRPr="0038747C">
        <w:rPr>
          <w:sz w:val="24"/>
          <w:szCs w:val="24"/>
        </w:rPr>
        <w:t xml:space="preserve"> радиус</w:t>
      </w:r>
      <w:r w:rsidR="00810F36" w:rsidRPr="0038747C">
        <w:rPr>
          <w:sz w:val="24"/>
          <w:szCs w:val="24"/>
        </w:rPr>
        <w:t>а</w:t>
      </w:r>
      <w:r w:rsidR="004E47BD" w:rsidRPr="0038747C">
        <w:rPr>
          <w:sz w:val="24"/>
          <w:szCs w:val="24"/>
        </w:rPr>
        <w:t>, плотност</w:t>
      </w:r>
      <w:r w:rsidR="00810F36" w:rsidRPr="0038747C">
        <w:rPr>
          <w:sz w:val="24"/>
          <w:szCs w:val="24"/>
        </w:rPr>
        <w:t xml:space="preserve">и </w:t>
      </w:r>
      <w:r w:rsidR="004E47BD" w:rsidRPr="0038747C">
        <w:rPr>
          <w:sz w:val="24"/>
          <w:szCs w:val="24"/>
        </w:rPr>
        <w:t>заряда и поляризуемост</w:t>
      </w:r>
      <w:r w:rsidR="00810F36" w:rsidRPr="0038747C">
        <w:rPr>
          <w:sz w:val="24"/>
          <w:szCs w:val="24"/>
        </w:rPr>
        <w:t>и</w:t>
      </w:r>
      <w:r w:rsidR="004E47BD" w:rsidRPr="0038747C">
        <w:rPr>
          <w:sz w:val="24"/>
          <w:szCs w:val="24"/>
        </w:rPr>
        <w:t>.</w:t>
      </w:r>
    </w:p>
    <w:p w14:paraId="784A7DD7" w14:textId="77777777" w:rsidR="0086473C" w:rsidRPr="0038747C" w:rsidRDefault="0086473C" w:rsidP="0038747C">
      <w:pPr>
        <w:spacing w:line="360" w:lineRule="auto"/>
        <w:ind w:firstLine="709"/>
        <w:contextualSpacing/>
        <w:jc w:val="both"/>
        <w:rPr>
          <w:sz w:val="24"/>
          <w:szCs w:val="24"/>
        </w:rPr>
      </w:pPr>
    </w:p>
    <w:p w14:paraId="7837376A" w14:textId="77777777" w:rsidR="00C87127" w:rsidRPr="00E01044" w:rsidRDefault="00C87127" w:rsidP="0038747C">
      <w:pPr>
        <w:spacing w:line="360" w:lineRule="auto"/>
        <w:ind w:firstLine="709"/>
        <w:contextualSpacing/>
        <w:jc w:val="both"/>
        <w:rPr>
          <w:b/>
          <w:bCs/>
          <w:sz w:val="24"/>
          <w:szCs w:val="24"/>
        </w:rPr>
      </w:pPr>
      <w:r w:rsidRPr="00E01044">
        <w:rPr>
          <w:b/>
          <w:bCs/>
          <w:sz w:val="24"/>
          <w:szCs w:val="24"/>
        </w:rPr>
        <w:t xml:space="preserve">1.3 Создание </w:t>
      </w:r>
      <w:proofErr w:type="spellStart"/>
      <w:r w:rsidRPr="00E01044">
        <w:rPr>
          <w:b/>
          <w:bCs/>
          <w:sz w:val="24"/>
          <w:szCs w:val="24"/>
        </w:rPr>
        <w:t>интергелевых</w:t>
      </w:r>
      <w:proofErr w:type="spellEnd"/>
      <w:r w:rsidRPr="00E01044">
        <w:rPr>
          <w:b/>
          <w:bCs/>
          <w:sz w:val="24"/>
          <w:szCs w:val="24"/>
        </w:rPr>
        <w:t xml:space="preserve"> систем на основе полученных гидрогелей кислотной и основной природы для селективного извлечения ионов неодима, рения и скандия. Определение оптимальных условий селективного извлечения</w:t>
      </w:r>
      <w:r w:rsidR="00E328D8" w:rsidRPr="00E01044">
        <w:rPr>
          <w:b/>
          <w:bCs/>
          <w:sz w:val="24"/>
          <w:szCs w:val="24"/>
        </w:rPr>
        <w:t xml:space="preserve"> ионов неодима, рения и скандия</w:t>
      </w:r>
    </w:p>
    <w:p w14:paraId="6EBCDA23" w14:textId="508A5011" w:rsidR="008F2875" w:rsidRPr="0038747C" w:rsidRDefault="008F2875" w:rsidP="00E80910">
      <w:pPr>
        <w:spacing w:line="360" w:lineRule="auto"/>
        <w:ind w:firstLine="709"/>
        <w:contextualSpacing/>
        <w:jc w:val="both"/>
        <w:rPr>
          <w:sz w:val="24"/>
          <w:szCs w:val="24"/>
        </w:rPr>
      </w:pPr>
      <w:r w:rsidRPr="0038747C">
        <w:rPr>
          <w:sz w:val="24"/>
          <w:szCs w:val="24"/>
        </w:rPr>
        <w:t xml:space="preserve">Из синтезированных полимерных гидрогелей ПАК, ПМАК, П4ВП, П2М5ВП были созданы </w:t>
      </w:r>
      <w:proofErr w:type="spellStart"/>
      <w:r w:rsidRPr="0038747C">
        <w:rPr>
          <w:sz w:val="24"/>
          <w:szCs w:val="24"/>
        </w:rPr>
        <w:t>интергелевые</w:t>
      </w:r>
      <w:proofErr w:type="spellEnd"/>
      <w:r w:rsidRPr="0038747C">
        <w:rPr>
          <w:sz w:val="24"/>
          <w:szCs w:val="24"/>
        </w:rPr>
        <w:t xml:space="preserve"> системы: гПАК-гП4ВП, гПМАК-гП4ВП, гПАК-гП2М5ВП, гПМАК-гП2М5ВП.</w:t>
      </w:r>
      <w:r w:rsidR="00E80910">
        <w:rPr>
          <w:sz w:val="24"/>
          <w:szCs w:val="24"/>
        </w:rPr>
        <w:t xml:space="preserve"> </w:t>
      </w:r>
      <w:r w:rsidRPr="0038747C">
        <w:rPr>
          <w:sz w:val="24"/>
          <w:szCs w:val="24"/>
        </w:rPr>
        <w:t xml:space="preserve">Главной особенностью </w:t>
      </w:r>
      <w:proofErr w:type="spellStart"/>
      <w:r w:rsidRPr="0038747C">
        <w:rPr>
          <w:sz w:val="24"/>
          <w:szCs w:val="24"/>
        </w:rPr>
        <w:t>интергелевых</w:t>
      </w:r>
      <w:proofErr w:type="spellEnd"/>
      <w:r w:rsidRPr="0038747C">
        <w:rPr>
          <w:sz w:val="24"/>
          <w:szCs w:val="24"/>
        </w:rPr>
        <w:t xml:space="preserve"> систем является отсутствие прямого контакта между полимер</w:t>
      </w:r>
      <w:r w:rsidR="004005EA">
        <w:rPr>
          <w:sz w:val="24"/>
          <w:szCs w:val="24"/>
        </w:rPr>
        <w:t>ами</w:t>
      </w:r>
      <w:r w:rsidRPr="0038747C">
        <w:rPr>
          <w:sz w:val="24"/>
          <w:szCs w:val="24"/>
        </w:rPr>
        <w:t xml:space="preserve"> гидрогелями в растворе</w:t>
      </w:r>
      <w:r w:rsidR="004005EA">
        <w:rPr>
          <w:sz w:val="24"/>
          <w:szCs w:val="24"/>
        </w:rPr>
        <w:t xml:space="preserve"> – </w:t>
      </w:r>
      <w:r w:rsidRPr="0038747C">
        <w:rPr>
          <w:sz w:val="24"/>
          <w:szCs w:val="24"/>
        </w:rPr>
        <w:t xml:space="preserve">происходит дистанционное взаимодействие гидрогелей. Схематично </w:t>
      </w:r>
      <w:proofErr w:type="spellStart"/>
      <w:r w:rsidRPr="0038747C">
        <w:rPr>
          <w:sz w:val="24"/>
          <w:szCs w:val="24"/>
        </w:rPr>
        <w:t>интергелевая</w:t>
      </w:r>
      <w:proofErr w:type="spellEnd"/>
      <w:r w:rsidRPr="0038747C">
        <w:rPr>
          <w:sz w:val="24"/>
          <w:szCs w:val="24"/>
        </w:rPr>
        <w:t xml:space="preserve"> система представлена на рисунке </w:t>
      </w:r>
      <w:r w:rsidR="00D73224">
        <w:rPr>
          <w:sz w:val="24"/>
          <w:szCs w:val="24"/>
        </w:rPr>
        <w:t>1</w:t>
      </w:r>
      <w:r w:rsidRPr="0038747C">
        <w:rPr>
          <w:sz w:val="24"/>
          <w:szCs w:val="24"/>
        </w:rPr>
        <w:t>.</w:t>
      </w:r>
    </w:p>
    <w:p w14:paraId="5E096108" w14:textId="77777777" w:rsidR="008F2875" w:rsidRPr="0038747C" w:rsidRDefault="008F2875" w:rsidP="0038747C">
      <w:pPr>
        <w:pStyle w:val="a3"/>
        <w:tabs>
          <w:tab w:val="left" w:pos="993"/>
        </w:tabs>
        <w:spacing w:line="360" w:lineRule="auto"/>
        <w:ind w:left="0" w:firstLine="709"/>
        <w:contextualSpacing/>
        <w:jc w:val="both"/>
        <w:rPr>
          <w:sz w:val="24"/>
          <w:szCs w:val="24"/>
        </w:rPr>
      </w:pPr>
    </w:p>
    <w:p w14:paraId="27A3E370" w14:textId="5F8733D5" w:rsidR="008F2875" w:rsidRDefault="008F2875" w:rsidP="0086473C">
      <w:pPr>
        <w:spacing w:line="360" w:lineRule="auto"/>
        <w:contextualSpacing/>
        <w:rPr>
          <w:sz w:val="24"/>
          <w:szCs w:val="24"/>
        </w:rPr>
      </w:pPr>
      <w:r w:rsidRPr="0038747C">
        <w:rPr>
          <w:noProof/>
          <w:sz w:val="24"/>
          <w:szCs w:val="24"/>
          <w:lang w:eastAsia="ru-RU"/>
        </w:rPr>
        <w:drawing>
          <wp:inline distT="0" distB="0" distL="0" distR="0" wp14:anchorId="6AD48714" wp14:editId="7B475B1F">
            <wp:extent cx="1708150" cy="1663700"/>
            <wp:effectExtent l="0" t="0" r="635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print"/>
                    <a:srcRect t="6025" r="3123" b="6291"/>
                    <a:stretch/>
                  </pic:blipFill>
                  <pic:spPr bwMode="auto">
                    <a:xfrm>
                      <a:off x="0" y="0"/>
                      <a:ext cx="1723051" cy="1678213"/>
                    </a:xfrm>
                    <a:prstGeom prst="rect">
                      <a:avLst/>
                    </a:prstGeom>
                    <a:noFill/>
                    <a:ln>
                      <a:noFill/>
                    </a:ln>
                    <a:extLst>
                      <a:ext uri="{53640926-AAD7-44D8-BBD7-CCE9431645EC}">
                        <a14:shadowObscured xmlns:a14="http://schemas.microsoft.com/office/drawing/2010/main"/>
                      </a:ext>
                    </a:extLst>
                  </pic:spPr>
                </pic:pic>
              </a:graphicData>
            </a:graphic>
          </wp:inline>
        </w:drawing>
      </w:r>
    </w:p>
    <w:p w14:paraId="53720187" w14:textId="037A4E81" w:rsidR="008F2875" w:rsidRDefault="008F2875" w:rsidP="0086473C">
      <w:pPr>
        <w:spacing w:line="360" w:lineRule="auto"/>
        <w:contextualSpacing/>
        <w:jc w:val="both"/>
        <w:rPr>
          <w:sz w:val="24"/>
          <w:szCs w:val="24"/>
        </w:rPr>
      </w:pPr>
    </w:p>
    <w:p w14:paraId="06226D54" w14:textId="348A5DD6" w:rsidR="00BB6E59" w:rsidRDefault="00BB6E59" w:rsidP="00BB6E59">
      <w:pPr>
        <w:ind w:firstLine="709"/>
        <w:contextualSpacing/>
        <w:jc w:val="both"/>
        <w:rPr>
          <w:sz w:val="24"/>
          <w:szCs w:val="24"/>
        </w:rPr>
      </w:pPr>
      <w:bookmarkStart w:id="6" w:name="_Hlk54274329"/>
      <w:r w:rsidRPr="0038747C">
        <w:rPr>
          <w:sz w:val="24"/>
          <w:szCs w:val="24"/>
        </w:rPr>
        <w:t>1 – поликислота, 2 – полиоснование,</w:t>
      </w:r>
      <w:r w:rsidRPr="00BB6E59">
        <w:rPr>
          <w:sz w:val="24"/>
          <w:szCs w:val="24"/>
        </w:rPr>
        <w:t xml:space="preserve"> </w:t>
      </w:r>
      <w:r w:rsidRPr="0038747C">
        <w:rPr>
          <w:sz w:val="24"/>
          <w:szCs w:val="24"/>
        </w:rPr>
        <w:t xml:space="preserve">3 – стеклянный фильтр, 4 </w:t>
      </w:r>
      <w:r>
        <w:rPr>
          <w:sz w:val="24"/>
          <w:szCs w:val="24"/>
        </w:rPr>
        <w:t>–</w:t>
      </w:r>
      <w:r w:rsidRPr="0038747C">
        <w:rPr>
          <w:sz w:val="24"/>
          <w:szCs w:val="24"/>
        </w:rPr>
        <w:t xml:space="preserve"> раствор</w:t>
      </w:r>
    </w:p>
    <w:p w14:paraId="43629451" w14:textId="77777777" w:rsidR="00BB6E59" w:rsidRPr="0038747C" w:rsidRDefault="00BB6E59" w:rsidP="0086473C">
      <w:pPr>
        <w:spacing w:line="360" w:lineRule="auto"/>
        <w:contextualSpacing/>
        <w:jc w:val="both"/>
        <w:rPr>
          <w:sz w:val="24"/>
          <w:szCs w:val="24"/>
        </w:rPr>
      </w:pPr>
    </w:p>
    <w:p w14:paraId="44D1AF9D" w14:textId="60D16C80" w:rsidR="004E106F" w:rsidRPr="0038747C" w:rsidRDefault="008F2875" w:rsidP="004E106F">
      <w:pPr>
        <w:contextualSpacing/>
        <w:rPr>
          <w:sz w:val="24"/>
          <w:szCs w:val="24"/>
        </w:rPr>
      </w:pPr>
      <w:r w:rsidRPr="0038747C">
        <w:rPr>
          <w:sz w:val="24"/>
          <w:szCs w:val="24"/>
        </w:rPr>
        <w:t xml:space="preserve">Рисунок </w:t>
      </w:r>
      <w:r w:rsidR="00D73224">
        <w:rPr>
          <w:sz w:val="24"/>
          <w:szCs w:val="24"/>
        </w:rPr>
        <w:t>1</w:t>
      </w:r>
      <w:r w:rsidRPr="0038747C">
        <w:rPr>
          <w:sz w:val="24"/>
          <w:szCs w:val="24"/>
        </w:rPr>
        <w:t xml:space="preserve"> – Схема </w:t>
      </w:r>
      <w:proofErr w:type="spellStart"/>
      <w:r w:rsidRPr="0038747C">
        <w:rPr>
          <w:sz w:val="24"/>
          <w:szCs w:val="24"/>
        </w:rPr>
        <w:t>интергелевой</w:t>
      </w:r>
      <w:proofErr w:type="spellEnd"/>
      <w:r w:rsidRPr="0038747C">
        <w:rPr>
          <w:sz w:val="24"/>
          <w:szCs w:val="24"/>
        </w:rPr>
        <w:t xml:space="preserve"> системы</w:t>
      </w:r>
    </w:p>
    <w:bookmarkEnd w:id="6"/>
    <w:p w14:paraId="57B181C4" w14:textId="4002C1CD" w:rsidR="008F2875" w:rsidRPr="0038747C" w:rsidRDefault="008F2875" w:rsidP="0086473C">
      <w:pPr>
        <w:spacing w:line="360" w:lineRule="auto"/>
        <w:contextualSpacing/>
        <w:rPr>
          <w:sz w:val="24"/>
          <w:szCs w:val="24"/>
        </w:rPr>
      </w:pPr>
    </w:p>
    <w:p w14:paraId="1D90ACF9" w14:textId="40BF2C06" w:rsidR="003E6BB6" w:rsidRPr="0038747C" w:rsidRDefault="008F2875" w:rsidP="003E6BB6">
      <w:pPr>
        <w:spacing w:line="360" w:lineRule="auto"/>
        <w:ind w:firstLine="709"/>
        <w:contextualSpacing/>
        <w:jc w:val="both"/>
        <w:rPr>
          <w:sz w:val="24"/>
          <w:szCs w:val="24"/>
        </w:rPr>
      </w:pPr>
      <w:r w:rsidRPr="0038747C">
        <w:rPr>
          <w:sz w:val="24"/>
          <w:szCs w:val="24"/>
        </w:rPr>
        <w:lastRenderedPageBreak/>
        <w:t xml:space="preserve">Во время дистанционного взаимодействия гидрогелей происходит диссоциация карбоксильных групп на </w:t>
      </w:r>
      <w:proofErr w:type="spellStart"/>
      <w:r w:rsidRPr="0038747C">
        <w:rPr>
          <w:sz w:val="24"/>
          <w:szCs w:val="24"/>
        </w:rPr>
        <w:t>карбоксилат</w:t>
      </w:r>
      <w:proofErr w:type="spellEnd"/>
      <w:r w:rsidRPr="0038747C">
        <w:rPr>
          <w:sz w:val="24"/>
          <w:szCs w:val="24"/>
        </w:rPr>
        <w:t xml:space="preserve"> анионы и протоны, причем она зависит от степени диссоциации. Вследствие присоединения протона гетероатомами</w:t>
      </w:r>
      <w:r w:rsidR="00747CCD">
        <w:rPr>
          <w:sz w:val="24"/>
          <w:szCs w:val="24"/>
        </w:rPr>
        <w:t xml:space="preserve"> полиоснования</w:t>
      </w:r>
      <w:r w:rsidRPr="0038747C">
        <w:rPr>
          <w:sz w:val="24"/>
          <w:szCs w:val="24"/>
        </w:rPr>
        <w:t xml:space="preserve">, общее количество </w:t>
      </w:r>
      <w:r w:rsidR="00747CCD">
        <w:rPr>
          <w:sz w:val="24"/>
          <w:szCs w:val="24"/>
        </w:rPr>
        <w:t>протонов</w:t>
      </w:r>
      <w:r w:rsidRPr="0038747C">
        <w:rPr>
          <w:sz w:val="24"/>
          <w:szCs w:val="24"/>
        </w:rPr>
        <w:t xml:space="preserve"> в растворе уменьшается, что приводит к дополнительной диссоциации </w:t>
      </w:r>
      <w:r w:rsidR="00747CCD">
        <w:rPr>
          <w:sz w:val="24"/>
          <w:szCs w:val="24"/>
        </w:rPr>
        <w:t>(</w:t>
      </w:r>
      <w:r w:rsidR="00747CCD" w:rsidRPr="0038747C">
        <w:rPr>
          <w:sz w:val="24"/>
          <w:szCs w:val="24"/>
        </w:rPr>
        <w:t>согласно принципу Ле-</w:t>
      </w:r>
      <w:proofErr w:type="spellStart"/>
      <w:r w:rsidR="00747CCD" w:rsidRPr="0038747C">
        <w:rPr>
          <w:sz w:val="24"/>
          <w:szCs w:val="24"/>
        </w:rPr>
        <w:t>Шателье</w:t>
      </w:r>
      <w:proofErr w:type="spellEnd"/>
      <w:r w:rsidR="00747CCD" w:rsidRPr="0038747C">
        <w:rPr>
          <w:sz w:val="24"/>
          <w:szCs w:val="24"/>
        </w:rPr>
        <w:t xml:space="preserve"> из-за смещения равновесия в сторону образования протонов)</w:t>
      </w:r>
      <w:r w:rsidR="00747CCD">
        <w:rPr>
          <w:sz w:val="24"/>
          <w:szCs w:val="24"/>
        </w:rPr>
        <w:t xml:space="preserve"> </w:t>
      </w:r>
      <w:r w:rsidRPr="0038747C">
        <w:rPr>
          <w:sz w:val="24"/>
          <w:szCs w:val="24"/>
        </w:rPr>
        <w:t>других (</w:t>
      </w:r>
      <w:proofErr w:type="spellStart"/>
      <w:r w:rsidRPr="0038747C">
        <w:rPr>
          <w:sz w:val="24"/>
          <w:szCs w:val="24"/>
        </w:rPr>
        <w:t>непродиссоциировавшие</w:t>
      </w:r>
      <w:proofErr w:type="spellEnd"/>
      <w:r w:rsidRPr="0038747C">
        <w:rPr>
          <w:sz w:val="24"/>
          <w:szCs w:val="24"/>
        </w:rPr>
        <w:t xml:space="preserve">) карбоксильных групп. Эти взаимодействия приводят к тому, что на </w:t>
      </w:r>
      <w:proofErr w:type="spellStart"/>
      <w:r w:rsidRPr="0038747C">
        <w:rPr>
          <w:sz w:val="24"/>
          <w:szCs w:val="24"/>
        </w:rPr>
        <w:t>межузловых</w:t>
      </w:r>
      <w:proofErr w:type="spellEnd"/>
      <w:r w:rsidRPr="0038747C">
        <w:rPr>
          <w:sz w:val="24"/>
          <w:szCs w:val="24"/>
        </w:rPr>
        <w:t xml:space="preserve"> звеньях обоих гидрогелей (кислотного и основного) образуются некомпенсированные </w:t>
      </w:r>
      <w:proofErr w:type="spellStart"/>
      <w:r w:rsidRPr="0038747C">
        <w:rPr>
          <w:sz w:val="24"/>
          <w:szCs w:val="24"/>
        </w:rPr>
        <w:t>одноименнозаряженные</w:t>
      </w:r>
      <w:proofErr w:type="spellEnd"/>
      <w:r w:rsidRPr="0038747C">
        <w:rPr>
          <w:sz w:val="24"/>
          <w:szCs w:val="24"/>
        </w:rPr>
        <w:t xml:space="preserve"> функциональные группы, которые, в свою очередь, отталкиваются друг от друга согласно законам электростатики и приводят к разворачиванию макромолекулярного клубка.</w:t>
      </w:r>
      <w:r w:rsidR="0077735B">
        <w:rPr>
          <w:sz w:val="24"/>
          <w:szCs w:val="24"/>
        </w:rPr>
        <w:t xml:space="preserve"> </w:t>
      </w:r>
      <w:r w:rsidR="003E6BB6" w:rsidRPr="0038747C">
        <w:rPr>
          <w:sz w:val="24"/>
          <w:szCs w:val="24"/>
        </w:rPr>
        <w:t xml:space="preserve">Как видно из указанных выше процессов в результате </w:t>
      </w:r>
      <w:r w:rsidR="0077735B">
        <w:rPr>
          <w:sz w:val="24"/>
          <w:szCs w:val="24"/>
        </w:rPr>
        <w:t>«</w:t>
      </w:r>
      <w:r w:rsidR="003E6BB6" w:rsidRPr="0038747C">
        <w:rPr>
          <w:sz w:val="24"/>
          <w:szCs w:val="24"/>
        </w:rPr>
        <w:t>эффекта дальнодействия</w:t>
      </w:r>
      <w:r w:rsidR="0077735B">
        <w:rPr>
          <w:sz w:val="24"/>
          <w:szCs w:val="24"/>
        </w:rPr>
        <w:t>»</w:t>
      </w:r>
      <w:r w:rsidR="003E6BB6" w:rsidRPr="0038747C">
        <w:rPr>
          <w:sz w:val="24"/>
          <w:szCs w:val="24"/>
        </w:rPr>
        <w:t xml:space="preserve"> полимерных гидрогелей происходит их взаимная активация. Взаимная активация предполагает переход гидрогелей в высокоионизованное состояние. Результатом этого является существенное изменение электрохимических свойств (удельная электропроводность, рН) растворов, а также изменения конформационных и сорбционных свойств макромолекул.</w:t>
      </w:r>
    </w:p>
    <w:p w14:paraId="43241984" w14:textId="77777777" w:rsidR="008F2875" w:rsidRPr="0038747C" w:rsidRDefault="008F2875" w:rsidP="0038747C">
      <w:pPr>
        <w:spacing w:line="360" w:lineRule="auto"/>
        <w:ind w:firstLine="709"/>
        <w:contextualSpacing/>
        <w:jc w:val="both"/>
        <w:rPr>
          <w:sz w:val="24"/>
          <w:szCs w:val="24"/>
          <w:lang w:val="kk-KZ"/>
        </w:rPr>
      </w:pPr>
    </w:p>
    <w:p w14:paraId="0FA79C0B" w14:textId="781582DA" w:rsidR="001E1E8E" w:rsidRPr="00ED47C5" w:rsidRDefault="008616D9" w:rsidP="0038747C">
      <w:pPr>
        <w:spacing w:line="360" w:lineRule="auto"/>
        <w:ind w:firstLine="709"/>
        <w:contextualSpacing/>
        <w:jc w:val="both"/>
        <w:rPr>
          <w:noProof/>
          <w:sz w:val="24"/>
          <w:szCs w:val="24"/>
          <w:lang w:eastAsia="ru-RU"/>
        </w:rPr>
      </w:pPr>
      <w:r w:rsidRPr="00ED47C5">
        <w:rPr>
          <w:sz w:val="24"/>
          <w:szCs w:val="24"/>
        </w:rPr>
        <w:t>1.3.1 </w:t>
      </w:r>
      <w:r w:rsidR="00A9281C" w:rsidRPr="00ED47C5">
        <w:rPr>
          <w:noProof/>
          <w:sz w:val="24"/>
          <w:szCs w:val="24"/>
          <w:lang w:eastAsia="ru-RU"/>
        </w:rPr>
        <w:t xml:space="preserve">Изучение сорбционных свойств интергелевых систем гПАК-гП4ВП, гПМАК-гП4ВП, гПАК-гП2М5ВП, гПМАК-гП2М5ВП по отношению к ионам </w:t>
      </w:r>
      <w:r w:rsidR="001E1E8E" w:rsidRPr="00ED47C5">
        <w:rPr>
          <w:noProof/>
          <w:sz w:val="24"/>
          <w:szCs w:val="24"/>
          <w:lang w:val="en-US" w:eastAsia="ru-RU"/>
        </w:rPr>
        <w:t>Nd</w:t>
      </w:r>
      <w:r w:rsidR="001E1E8E" w:rsidRPr="00ED47C5">
        <w:rPr>
          <w:noProof/>
          <w:sz w:val="24"/>
          <w:szCs w:val="24"/>
          <w:lang w:eastAsia="ru-RU"/>
        </w:rPr>
        <w:t xml:space="preserve">, </w:t>
      </w:r>
      <w:r w:rsidR="001E1E8E" w:rsidRPr="00ED47C5">
        <w:rPr>
          <w:noProof/>
          <w:sz w:val="24"/>
          <w:szCs w:val="24"/>
          <w:lang w:val="en-US" w:eastAsia="ru-RU"/>
        </w:rPr>
        <w:t>Re</w:t>
      </w:r>
      <w:r w:rsidR="001E1E8E" w:rsidRPr="00ED47C5">
        <w:rPr>
          <w:noProof/>
          <w:sz w:val="24"/>
          <w:szCs w:val="24"/>
          <w:lang w:eastAsia="ru-RU"/>
        </w:rPr>
        <w:t xml:space="preserve">, </w:t>
      </w:r>
      <w:r w:rsidR="001E1E8E" w:rsidRPr="00ED47C5">
        <w:rPr>
          <w:noProof/>
          <w:sz w:val="24"/>
          <w:szCs w:val="24"/>
          <w:lang w:val="en-US" w:eastAsia="ru-RU"/>
        </w:rPr>
        <w:t>Sc</w:t>
      </w:r>
    </w:p>
    <w:p w14:paraId="51230DA7" w14:textId="5ABAC464" w:rsidR="008F2875" w:rsidRPr="0038747C" w:rsidRDefault="0077735B" w:rsidP="0038747C">
      <w:pPr>
        <w:spacing w:line="360" w:lineRule="auto"/>
        <w:ind w:firstLine="709"/>
        <w:contextualSpacing/>
        <w:jc w:val="both"/>
        <w:rPr>
          <w:sz w:val="24"/>
          <w:szCs w:val="24"/>
        </w:rPr>
      </w:pPr>
      <w:r>
        <w:rPr>
          <w:sz w:val="24"/>
          <w:szCs w:val="24"/>
        </w:rPr>
        <w:t xml:space="preserve">В таблице </w:t>
      </w:r>
      <w:r w:rsidR="00E80910">
        <w:rPr>
          <w:sz w:val="24"/>
          <w:szCs w:val="24"/>
        </w:rPr>
        <w:t>2</w:t>
      </w:r>
      <w:r>
        <w:rPr>
          <w:sz w:val="24"/>
          <w:szCs w:val="24"/>
        </w:rPr>
        <w:t xml:space="preserve"> </w:t>
      </w:r>
      <w:r w:rsidR="00394094" w:rsidRPr="0038747C">
        <w:rPr>
          <w:sz w:val="24"/>
          <w:szCs w:val="24"/>
        </w:rPr>
        <w:t xml:space="preserve">представлена зависимость степени извлечения ионов </w:t>
      </w:r>
      <w:r w:rsidR="006A42EC">
        <w:rPr>
          <w:sz w:val="24"/>
          <w:szCs w:val="24"/>
          <w:lang w:val="en-US"/>
        </w:rPr>
        <w:t>Nd</w:t>
      </w:r>
      <w:r w:rsidR="006A42EC" w:rsidRPr="006A42EC">
        <w:rPr>
          <w:sz w:val="24"/>
          <w:szCs w:val="24"/>
        </w:rPr>
        <w:t xml:space="preserve">, </w:t>
      </w:r>
      <w:r w:rsidR="006A42EC">
        <w:rPr>
          <w:sz w:val="24"/>
          <w:szCs w:val="24"/>
          <w:lang w:val="en-US"/>
        </w:rPr>
        <w:t>Re</w:t>
      </w:r>
      <w:r w:rsidR="006A42EC" w:rsidRPr="006A42EC">
        <w:rPr>
          <w:sz w:val="24"/>
          <w:szCs w:val="24"/>
        </w:rPr>
        <w:t xml:space="preserve">, </w:t>
      </w:r>
      <w:r w:rsidR="006A42EC">
        <w:rPr>
          <w:sz w:val="24"/>
          <w:szCs w:val="24"/>
          <w:lang w:val="en-US"/>
        </w:rPr>
        <w:t>Sc</w:t>
      </w:r>
      <w:r w:rsidR="00394094" w:rsidRPr="0038747C">
        <w:rPr>
          <w:sz w:val="24"/>
          <w:szCs w:val="24"/>
        </w:rPr>
        <w:t xml:space="preserve"> от соотношений </w:t>
      </w:r>
      <w:proofErr w:type="gramStart"/>
      <w:r w:rsidR="00394094" w:rsidRPr="0038747C">
        <w:rPr>
          <w:sz w:val="24"/>
          <w:szCs w:val="24"/>
        </w:rPr>
        <w:t>гПАК:гП</w:t>
      </w:r>
      <w:proofErr w:type="gramEnd"/>
      <w:r w:rsidR="00394094" w:rsidRPr="0038747C">
        <w:rPr>
          <w:sz w:val="24"/>
          <w:szCs w:val="24"/>
        </w:rPr>
        <w:t>4ВП</w:t>
      </w:r>
      <w:r w:rsidR="006A42EC" w:rsidRPr="006A42EC">
        <w:rPr>
          <w:sz w:val="24"/>
          <w:szCs w:val="24"/>
        </w:rPr>
        <w:t xml:space="preserve"> </w:t>
      </w:r>
      <w:r w:rsidR="006A42EC">
        <w:rPr>
          <w:sz w:val="24"/>
          <w:szCs w:val="24"/>
        </w:rPr>
        <w:t>при 48 часах взаимодействия</w:t>
      </w:r>
      <w:r w:rsidR="00394094" w:rsidRPr="0038747C">
        <w:rPr>
          <w:sz w:val="24"/>
          <w:szCs w:val="24"/>
        </w:rPr>
        <w:t xml:space="preserve">. </w:t>
      </w:r>
      <w:r w:rsidR="002B3FB4" w:rsidRPr="0038747C">
        <w:rPr>
          <w:sz w:val="24"/>
          <w:szCs w:val="24"/>
        </w:rPr>
        <w:t xml:space="preserve">В </w:t>
      </w:r>
      <w:proofErr w:type="spellStart"/>
      <w:r w:rsidR="002B3FB4" w:rsidRPr="0038747C">
        <w:rPr>
          <w:sz w:val="24"/>
          <w:szCs w:val="24"/>
        </w:rPr>
        <w:t>интергелевых</w:t>
      </w:r>
      <w:proofErr w:type="spellEnd"/>
      <w:r w:rsidR="002B3FB4" w:rsidRPr="0038747C">
        <w:rPr>
          <w:sz w:val="24"/>
          <w:szCs w:val="24"/>
        </w:rPr>
        <w:t xml:space="preserve"> парах гПАК-гП4ВП намного выше степень сорбции по сравнению с индивидуальными гидрогелями. Это происходит за счет высокой степени ионизации исходных полимеров в </w:t>
      </w:r>
      <w:proofErr w:type="spellStart"/>
      <w:r w:rsidR="002B3FB4" w:rsidRPr="0038747C">
        <w:rPr>
          <w:sz w:val="24"/>
          <w:szCs w:val="24"/>
        </w:rPr>
        <w:t>интергелевой</w:t>
      </w:r>
      <w:proofErr w:type="spellEnd"/>
      <w:r w:rsidR="002B3FB4" w:rsidRPr="0038747C">
        <w:rPr>
          <w:sz w:val="24"/>
          <w:szCs w:val="24"/>
        </w:rPr>
        <w:t xml:space="preserve"> системе при их дистанционном взаимодействии в результате взаимной активации. </w:t>
      </w:r>
      <w:r w:rsidR="009A3CC1" w:rsidRPr="0038747C">
        <w:rPr>
          <w:sz w:val="24"/>
          <w:szCs w:val="24"/>
        </w:rPr>
        <w:t xml:space="preserve">Наименьшие значения степени сорбции отмечаются в присутствии индивидуальных гидрогелей ПАК и П4ВП, параметр не превышает 70%. </w:t>
      </w:r>
      <w:r w:rsidR="00EA7CA7" w:rsidRPr="0038747C">
        <w:rPr>
          <w:sz w:val="24"/>
          <w:szCs w:val="24"/>
        </w:rPr>
        <w:t xml:space="preserve">Максимальные значения степени сорбции </w:t>
      </w:r>
      <w:r w:rsidR="00D946D9">
        <w:rPr>
          <w:sz w:val="24"/>
          <w:szCs w:val="24"/>
        </w:rPr>
        <w:t xml:space="preserve">неодима </w:t>
      </w:r>
      <w:r w:rsidR="00EA7CA7" w:rsidRPr="0038747C">
        <w:rPr>
          <w:sz w:val="24"/>
          <w:szCs w:val="24"/>
        </w:rPr>
        <w:t xml:space="preserve">наблюдаются при соотношениях </w:t>
      </w:r>
      <w:r w:rsidR="00D946D9">
        <w:rPr>
          <w:sz w:val="24"/>
          <w:szCs w:val="24"/>
        </w:rPr>
        <w:t>83%гПАК-17%гП4ВП и 50%гПАК-50%гП4ВП</w:t>
      </w:r>
      <w:r w:rsidR="00EA7CA7" w:rsidRPr="0038747C">
        <w:rPr>
          <w:sz w:val="24"/>
          <w:szCs w:val="24"/>
        </w:rPr>
        <w:t>, степень сорбции составляет 93,5% и 91,7% соответственно.</w:t>
      </w:r>
      <w:r w:rsidR="00554CA5">
        <w:rPr>
          <w:sz w:val="24"/>
          <w:szCs w:val="24"/>
        </w:rPr>
        <w:t xml:space="preserve"> </w:t>
      </w:r>
      <w:r w:rsidR="00554CA5" w:rsidRPr="0038747C">
        <w:rPr>
          <w:sz w:val="24"/>
          <w:szCs w:val="24"/>
        </w:rPr>
        <w:t xml:space="preserve">Наибольшая ионизация полимеров </w:t>
      </w:r>
      <w:r w:rsidR="00554CA5">
        <w:rPr>
          <w:sz w:val="24"/>
          <w:szCs w:val="24"/>
        </w:rPr>
        <w:t xml:space="preserve">при сорбции рения </w:t>
      </w:r>
      <w:r w:rsidR="00554CA5" w:rsidRPr="0038747C">
        <w:rPr>
          <w:sz w:val="24"/>
          <w:szCs w:val="24"/>
        </w:rPr>
        <w:t>происходит при соотношениях 50%гПАК-50%гП4ВП и 17%гПАК-83%гП4ВП, что ведет к тому, что при данных соотношениях отмечаются максимальные значения степени сорбции (93,5% и 95,1% соответственно).</w:t>
      </w:r>
      <w:r w:rsidR="00EC541C">
        <w:rPr>
          <w:sz w:val="24"/>
          <w:szCs w:val="24"/>
        </w:rPr>
        <w:t xml:space="preserve"> </w:t>
      </w:r>
      <w:r w:rsidR="00EC541C" w:rsidRPr="0038747C">
        <w:rPr>
          <w:sz w:val="24"/>
          <w:szCs w:val="24"/>
        </w:rPr>
        <w:t xml:space="preserve">Максимальное количество </w:t>
      </w:r>
      <w:r w:rsidR="00EC541C">
        <w:rPr>
          <w:sz w:val="24"/>
          <w:szCs w:val="24"/>
        </w:rPr>
        <w:t>скандия</w:t>
      </w:r>
      <w:r w:rsidR="00EC541C" w:rsidRPr="0038747C">
        <w:rPr>
          <w:sz w:val="24"/>
          <w:szCs w:val="24"/>
        </w:rPr>
        <w:t xml:space="preserve"> (94,3%</w:t>
      </w:r>
      <w:r w:rsidR="00EC541C">
        <w:rPr>
          <w:sz w:val="24"/>
          <w:szCs w:val="24"/>
        </w:rPr>
        <w:t xml:space="preserve"> и 92,8%</w:t>
      </w:r>
      <w:r w:rsidR="00DD0563">
        <w:rPr>
          <w:sz w:val="24"/>
          <w:szCs w:val="24"/>
        </w:rPr>
        <w:t xml:space="preserve"> соответственно</w:t>
      </w:r>
      <w:r w:rsidR="00EC541C" w:rsidRPr="0038747C">
        <w:rPr>
          <w:sz w:val="24"/>
          <w:szCs w:val="24"/>
        </w:rPr>
        <w:t>) извлекается при соотношени</w:t>
      </w:r>
      <w:r w:rsidR="00EC541C">
        <w:rPr>
          <w:sz w:val="24"/>
          <w:szCs w:val="24"/>
        </w:rPr>
        <w:t>ях</w:t>
      </w:r>
      <w:r w:rsidR="00EC541C" w:rsidRPr="0038747C">
        <w:rPr>
          <w:sz w:val="24"/>
          <w:szCs w:val="24"/>
        </w:rPr>
        <w:t xml:space="preserve"> 50%гПАК-50%гП4ВП </w:t>
      </w:r>
      <w:r w:rsidR="00EC541C">
        <w:rPr>
          <w:sz w:val="24"/>
          <w:szCs w:val="24"/>
        </w:rPr>
        <w:t>и 33</w:t>
      </w:r>
      <w:r w:rsidR="00EC541C" w:rsidRPr="0038747C">
        <w:rPr>
          <w:sz w:val="24"/>
          <w:szCs w:val="24"/>
        </w:rPr>
        <w:t>%гПАК-</w:t>
      </w:r>
      <w:r w:rsidR="00EC541C">
        <w:rPr>
          <w:sz w:val="24"/>
          <w:szCs w:val="24"/>
        </w:rPr>
        <w:t>67</w:t>
      </w:r>
      <w:r w:rsidR="00EC541C" w:rsidRPr="0038747C">
        <w:rPr>
          <w:sz w:val="24"/>
          <w:szCs w:val="24"/>
        </w:rPr>
        <w:t>%гП4ВП.</w:t>
      </w:r>
    </w:p>
    <w:p w14:paraId="79F47099" w14:textId="1A1CD6C7" w:rsidR="00CA3C06" w:rsidRDefault="00CA3C06" w:rsidP="0038747C">
      <w:pPr>
        <w:spacing w:line="360" w:lineRule="auto"/>
        <w:ind w:firstLine="709"/>
        <w:contextualSpacing/>
        <w:jc w:val="both"/>
        <w:rPr>
          <w:sz w:val="24"/>
          <w:szCs w:val="24"/>
        </w:rPr>
      </w:pPr>
    </w:p>
    <w:p w14:paraId="5F683E5F" w14:textId="77777777" w:rsidR="00ED47C5" w:rsidRDefault="00ED47C5" w:rsidP="0038747C">
      <w:pPr>
        <w:spacing w:line="360" w:lineRule="auto"/>
        <w:ind w:firstLine="709"/>
        <w:contextualSpacing/>
        <w:jc w:val="both"/>
        <w:rPr>
          <w:sz w:val="24"/>
          <w:szCs w:val="24"/>
        </w:rPr>
      </w:pPr>
    </w:p>
    <w:p w14:paraId="7CB332E2" w14:textId="4A0D237E" w:rsidR="00EC541C" w:rsidRDefault="00EC541C" w:rsidP="0038747C">
      <w:pPr>
        <w:spacing w:line="360" w:lineRule="auto"/>
        <w:ind w:firstLine="709"/>
        <w:contextualSpacing/>
        <w:jc w:val="both"/>
        <w:rPr>
          <w:sz w:val="24"/>
          <w:szCs w:val="24"/>
        </w:rPr>
      </w:pPr>
    </w:p>
    <w:p w14:paraId="319095C5" w14:textId="1DE5845D" w:rsidR="00394094" w:rsidRPr="0038747C" w:rsidRDefault="00394094" w:rsidP="00A37F52">
      <w:pPr>
        <w:spacing w:line="360" w:lineRule="auto"/>
        <w:contextualSpacing/>
        <w:jc w:val="both"/>
        <w:rPr>
          <w:sz w:val="24"/>
          <w:szCs w:val="24"/>
        </w:rPr>
      </w:pPr>
      <w:r w:rsidRPr="0038747C">
        <w:rPr>
          <w:sz w:val="24"/>
          <w:szCs w:val="24"/>
        </w:rPr>
        <w:lastRenderedPageBreak/>
        <w:t>Таблица</w:t>
      </w:r>
      <w:r w:rsidR="00C262C7" w:rsidRPr="0038747C">
        <w:rPr>
          <w:sz w:val="24"/>
          <w:szCs w:val="24"/>
        </w:rPr>
        <w:t> </w:t>
      </w:r>
      <w:r w:rsidR="00E80910">
        <w:rPr>
          <w:sz w:val="24"/>
          <w:szCs w:val="24"/>
        </w:rPr>
        <w:t>2</w:t>
      </w:r>
      <w:r w:rsidR="00C262C7" w:rsidRPr="0038747C">
        <w:rPr>
          <w:sz w:val="24"/>
          <w:szCs w:val="24"/>
        </w:rPr>
        <w:t> </w:t>
      </w:r>
      <w:r w:rsidR="0024349F" w:rsidRPr="0038747C">
        <w:rPr>
          <w:sz w:val="24"/>
          <w:szCs w:val="24"/>
        </w:rPr>
        <w:t>–</w:t>
      </w:r>
      <w:r w:rsidR="00265B34" w:rsidRPr="0038747C">
        <w:rPr>
          <w:sz w:val="24"/>
          <w:szCs w:val="24"/>
        </w:rPr>
        <w:t> </w:t>
      </w:r>
      <w:r w:rsidR="0024349F" w:rsidRPr="0038747C">
        <w:rPr>
          <w:sz w:val="24"/>
          <w:szCs w:val="24"/>
        </w:rPr>
        <w:t xml:space="preserve">Степень извлечения ионов </w:t>
      </w:r>
      <w:r w:rsidR="000B4AE5" w:rsidRPr="0038747C">
        <w:rPr>
          <w:sz w:val="24"/>
          <w:szCs w:val="24"/>
          <w:lang w:val="en-US"/>
        </w:rPr>
        <w:t>Nd</w:t>
      </w:r>
      <w:r w:rsidR="00410BFB" w:rsidRPr="00410BFB">
        <w:rPr>
          <w:sz w:val="24"/>
          <w:szCs w:val="24"/>
        </w:rPr>
        <w:t xml:space="preserve">, </w:t>
      </w:r>
      <w:r w:rsidR="00410BFB">
        <w:rPr>
          <w:sz w:val="24"/>
          <w:szCs w:val="24"/>
          <w:lang w:val="en-US"/>
        </w:rPr>
        <w:t>Re</w:t>
      </w:r>
      <w:r w:rsidR="00410BFB" w:rsidRPr="00410BFB">
        <w:rPr>
          <w:sz w:val="24"/>
          <w:szCs w:val="24"/>
        </w:rPr>
        <w:t xml:space="preserve">, </w:t>
      </w:r>
      <w:r w:rsidR="00410BFB">
        <w:rPr>
          <w:sz w:val="24"/>
          <w:szCs w:val="24"/>
          <w:lang w:val="en-US"/>
        </w:rPr>
        <w:t>Sc</w:t>
      </w:r>
      <w:r w:rsidR="0024349F" w:rsidRPr="0038747C">
        <w:rPr>
          <w:sz w:val="24"/>
          <w:szCs w:val="24"/>
        </w:rPr>
        <w:t xml:space="preserve"> </w:t>
      </w:r>
      <w:proofErr w:type="spellStart"/>
      <w:r w:rsidR="0024349F" w:rsidRPr="0038747C">
        <w:rPr>
          <w:sz w:val="24"/>
          <w:szCs w:val="24"/>
        </w:rPr>
        <w:t>интергелевой</w:t>
      </w:r>
      <w:proofErr w:type="spellEnd"/>
      <w:r w:rsidR="0024349F" w:rsidRPr="0038747C">
        <w:rPr>
          <w:sz w:val="24"/>
          <w:szCs w:val="24"/>
        </w:rPr>
        <w:t xml:space="preserve"> систем</w:t>
      </w:r>
      <w:r w:rsidR="00201BE2">
        <w:rPr>
          <w:sz w:val="24"/>
          <w:szCs w:val="24"/>
        </w:rPr>
        <w:t>ы</w:t>
      </w:r>
      <w:r w:rsidR="0024349F" w:rsidRPr="0038747C">
        <w:rPr>
          <w:sz w:val="24"/>
          <w:szCs w:val="24"/>
        </w:rPr>
        <w:t xml:space="preserve"> гПАК-гП4ВП</w:t>
      </w:r>
    </w:p>
    <w:p w14:paraId="12CE6788" w14:textId="77777777" w:rsidR="00394094" w:rsidRPr="0038747C" w:rsidRDefault="00394094" w:rsidP="00A37F52">
      <w:pPr>
        <w:spacing w:line="360" w:lineRule="auto"/>
        <w:contextualSpacing/>
        <w:jc w:val="both"/>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7746FA4F" w14:textId="77777777" w:rsidTr="0045515A">
        <w:trPr>
          <w:trHeight w:val="206"/>
          <w:jc w:val="center"/>
        </w:trPr>
        <w:tc>
          <w:tcPr>
            <w:tcW w:w="1271" w:type="dxa"/>
            <w:vMerge w:val="restart"/>
          </w:tcPr>
          <w:p w14:paraId="13669264" w14:textId="098B07FB" w:rsidR="0045515A" w:rsidRPr="0038747C" w:rsidRDefault="0045515A" w:rsidP="00A37F52">
            <w:pPr>
              <w:spacing w:line="360" w:lineRule="auto"/>
              <w:contextualSpacing/>
              <w:rPr>
                <w:sz w:val="24"/>
                <w:szCs w:val="24"/>
              </w:rPr>
            </w:pPr>
            <w:r>
              <w:rPr>
                <w:sz w:val="24"/>
                <w:szCs w:val="24"/>
              </w:rPr>
              <w:t>η, %</w:t>
            </w:r>
          </w:p>
        </w:tc>
        <w:tc>
          <w:tcPr>
            <w:tcW w:w="8073" w:type="dxa"/>
            <w:gridSpan w:val="7"/>
          </w:tcPr>
          <w:p w14:paraId="610AD2D4" w14:textId="4B3B8FDB" w:rsidR="0045515A" w:rsidRPr="0038747C" w:rsidRDefault="0045515A" w:rsidP="00A37F52">
            <w:pPr>
              <w:spacing w:line="360" w:lineRule="auto"/>
              <w:contextualSpacing/>
              <w:rPr>
                <w:sz w:val="24"/>
                <w:szCs w:val="24"/>
              </w:rPr>
            </w:pPr>
            <w:proofErr w:type="gramStart"/>
            <w:r w:rsidRPr="0038747C">
              <w:rPr>
                <w:sz w:val="24"/>
                <w:szCs w:val="24"/>
              </w:rPr>
              <w:t>гПАК:гП</w:t>
            </w:r>
            <w:proofErr w:type="gramEnd"/>
            <w:r w:rsidRPr="0038747C">
              <w:rPr>
                <w:sz w:val="24"/>
                <w:szCs w:val="24"/>
              </w:rPr>
              <w:t>4ВП, мол.%:мол.%</w:t>
            </w:r>
          </w:p>
        </w:tc>
      </w:tr>
      <w:tr w:rsidR="008360B8" w:rsidRPr="0038747C" w14:paraId="11E4B85C" w14:textId="77777777" w:rsidTr="0045515A">
        <w:trPr>
          <w:jc w:val="center"/>
        </w:trPr>
        <w:tc>
          <w:tcPr>
            <w:tcW w:w="1271" w:type="dxa"/>
            <w:vMerge/>
            <w:vAlign w:val="center"/>
          </w:tcPr>
          <w:p w14:paraId="1075D53B" w14:textId="77777777" w:rsidR="008360B8" w:rsidRPr="0038747C" w:rsidRDefault="008360B8" w:rsidP="00A37F52">
            <w:pPr>
              <w:spacing w:line="360" w:lineRule="auto"/>
              <w:contextualSpacing/>
              <w:rPr>
                <w:sz w:val="24"/>
                <w:szCs w:val="24"/>
              </w:rPr>
            </w:pPr>
          </w:p>
        </w:tc>
        <w:tc>
          <w:tcPr>
            <w:tcW w:w="948" w:type="dxa"/>
            <w:vAlign w:val="center"/>
          </w:tcPr>
          <w:p w14:paraId="1381FB0C" w14:textId="77777777" w:rsidR="008360B8" w:rsidRPr="0038747C" w:rsidRDefault="008360B8" w:rsidP="00A37F52">
            <w:pPr>
              <w:spacing w:line="360" w:lineRule="auto"/>
              <w:contextualSpacing/>
              <w:rPr>
                <w:sz w:val="24"/>
                <w:szCs w:val="24"/>
              </w:rPr>
            </w:pPr>
            <w:r w:rsidRPr="0038747C">
              <w:rPr>
                <w:sz w:val="24"/>
                <w:szCs w:val="24"/>
              </w:rPr>
              <w:t>100%</w:t>
            </w:r>
          </w:p>
        </w:tc>
        <w:tc>
          <w:tcPr>
            <w:tcW w:w="1197" w:type="dxa"/>
          </w:tcPr>
          <w:p w14:paraId="7C88C130" w14:textId="77777777" w:rsidR="008360B8" w:rsidRPr="0038747C" w:rsidRDefault="008360B8" w:rsidP="00A37F52">
            <w:pPr>
              <w:spacing w:line="360" w:lineRule="auto"/>
              <w:contextualSpacing/>
              <w:rPr>
                <w:sz w:val="24"/>
                <w:szCs w:val="24"/>
              </w:rPr>
            </w:pPr>
            <w:r w:rsidRPr="0038747C">
              <w:rPr>
                <w:sz w:val="24"/>
                <w:szCs w:val="24"/>
              </w:rPr>
              <w:t>83%:17%</w:t>
            </w:r>
          </w:p>
        </w:tc>
        <w:tc>
          <w:tcPr>
            <w:tcW w:w="1197" w:type="dxa"/>
          </w:tcPr>
          <w:p w14:paraId="256859BB" w14:textId="77777777" w:rsidR="008360B8" w:rsidRPr="0038747C" w:rsidRDefault="008360B8" w:rsidP="00A37F52">
            <w:pPr>
              <w:spacing w:line="360" w:lineRule="auto"/>
              <w:contextualSpacing/>
              <w:rPr>
                <w:sz w:val="24"/>
                <w:szCs w:val="24"/>
              </w:rPr>
            </w:pPr>
            <w:r w:rsidRPr="0038747C">
              <w:rPr>
                <w:sz w:val="24"/>
                <w:szCs w:val="24"/>
              </w:rPr>
              <w:t>67%:33%</w:t>
            </w:r>
          </w:p>
        </w:tc>
        <w:tc>
          <w:tcPr>
            <w:tcW w:w="1198" w:type="dxa"/>
          </w:tcPr>
          <w:p w14:paraId="2F472830" w14:textId="77777777" w:rsidR="008360B8" w:rsidRPr="0038747C" w:rsidRDefault="008360B8" w:rsidP="00A37F52">
            <w:pPr>
              <w:spacing w:line="360" w:lineRule="auto"/>
              <w:contextualSpacing/>
              <w:rPr>
                <w:sz w:val="24"/>
                <w:szCs w:val="24"/>
              </w:rPr>
            </w:pPr>
            <w:r w:rsidRPr="0038747C">
              <w:rPr>
                <w:sz w:val="24"/>
                <w:szCs w:val="24"/>
              </w:rPr>
              <w:t>50%:50%</w:t>
            </w:r>
          </w:p>
        </w:tc>
        <w:tc>
          <w:tcPr>
            <w:tcW w:w="1198" w:type="dxa"/>
          </w:tcPr>
          <w:p w14:paraId="57DD7754" w14:textId="77777777" w:rsidR="008360B8" w:rsidRPr="0038747C" w:rsidRDefault="008360B8" w:rsidP="00A37F52">
            <w:pPr>
              <w:spacing w:line="360" w:lineRule="auto"/>
              <w:contextualSpacing/>
              <w:rPr>
                <w:sz w:val="24"/>
                <w:szCs w:val="24"/>
              </w:rPr>
            </w:pPr>
            <w:r w:rsidRPr="0038747C">
              <w:rPr>
                <w:sz w:val="24"/>
                <w:szCs w:val="24"/>
              </w:rPr>
              <w:t>33%:67%</w:t>
            </w:r>
          </w:p>
        </w:tc>
        <w:tc>
          <w:tcPr>
            <w:tcW w:w="1198" w:type="dxa"/>
          </w:tcPr>
          <w:p w14:paraId="6637ACB4" w14:textId="77777777" w:rsidR="008360B8" w:rsidRPr="0038747C" w:rsidRDefault="008360B8" w:rsidP="00A37F52">
            <w:pPr>
              <w:spacing w:line="360" w:lineRule="auto"/>
              <w:contextualSpacing/>
              <w:rPr>
                <w:sz w:val="24"/>
                <w:szCs w:val="24"/>
              </w:rPr>
            </w:pPr>
            <w:r w:rsidRPr="0038747C">
              <w:rPr>
                <w:sz w:val="24"/>
                <w:szCs w:val="24"/>
              </w:rPr>
              <w:t>17%:83%</w:t>
            </w:r>
          </w:p>
        </w:tc>
        <w:tc>
          <w:tcPr>
            <w:tcW w:w="1137" w:type="dxa"/>
          </w:tcPr>
          <w:p w14:paraId="00E95168" w14:textId="77777777" w:rsidR="008360B8" w:rsidRPr="0038747C" w:rsidRDefault="008360B8" w:rsidP="00A37F52">
            <w:pPr>
              <w:spacing w:line="360" w:lineRule="auto"/>
              <w:contextualSpacing/>
              <w:rPr>
                <w:sz w:val="24"/>
                <w:szCs w:val="24"/>
              </w:rPr>
            </w:pPr>
            <w:r w:rsidRPr="0038747C">
              <w:rPr>
                <w:sz w:val="24"/>
                <w:szCs w:val="24"/>
              </w:rPr>
              <w:t>100%</w:t>
            </w:r>
          </w:p>
        </w:tc>
      </w:tr>
      <w:tr w:rsidR="0045515A" w:rsidRPr="0038747C" w14:paraId="1D4A7FD9" w14:textId="77777777" w:rsidTr="0045515A">
        <w:trPr>
          <w:jc w:val="center"/>
        </w:trPr>
        <w:tc>
          <w:tcPr>
            <w:tcW w:w="1271" w:type="dxa"/>
            <w:vAlign w:val="center"/>
          </w:tcPr>
          <w:p w14:paraId="0E815008" w14:textId="275F02B0" w:rsidR="0045515A" w:rsidRPr="0038747C" w:rsidRDefault="0045515A" w:rsidP="00775702">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11E80123" w14:textId="1AE4B51C" w:rsidR="0045515A" w:rsidRPr="0038747C" w:rsidRDefault="0045515A" w:rsidP="0045515A">
            <w:pPr>
              <w:spacing w:line="360" w:lineRule="auto"/>
              <w:contextualSpacing/>
              <w:rPr>
                <w:sz w:val="24"/>
                <w:szCs w:val="24"/>
              </w:rPr>
            </w:pPr>
            <w:r w:rsidRPr="0038747C">
              <w:rPr>
                <w:sz w:val="24"/>
                <w:szCs w:val="24"/>
              </w:rPr>
              <w:t>61,6</w:t>
            </w:r>
          </w:p>
        </w:tc>
        <w:tc>
          <w:tcPr>
            <w:tcW w:w="1197" w:type="dxa"/>
            <w:vAlign w:val="bottom"/>
          </w:tcPr>
          <w:p w14:paraId="0C805CB8" w14:textId="5304A48C" w:rsidR="0045515A" w:rsidRPr="0038747C" w:rsidRDefault="0045515A" w:rsidP="0045515A">
            <w:pPr>
              <w:spacing w:line="360" w:lineRule="auto"/>
              <w:contextualSpacing/>
              <w:rPr>
                <w:sz w:val="24"/>
                <w:szCs w:val="24"/>
              </w:rPr>
            </w:pPr>
            <w:r w:rsidRPr="0038747C">
              <w:rPr>
                <w:sz w:val="24"/>
                <w:szCs w:val="24"/>
              </w:rPr>
              <w:t>93,5</w:t>
            </w:r>
          </w:p>
        </w:tc>
        <w:tc>
          <w:tcPr>
            <w:tcW w:w="1197" w:type="dxa"/>
            <w:vAlign w:val="bottom"/>
          </w:tcPr>
          <w:p w14:paraId="3371B521" w14:textId="74298398" w:rsidR="0045515A" w:rsidRPr="0038747C" w:rsidRDefault="0045515A" w:rsidP="0045515A">
            <w:pPr>
              <w:spacing w:line="360" w:lineRule="auto"/>
              <w:contextualSpacing/>
              <w:rPr>
                <w:sz w:val="24"/>
                <w:szCs w:val="24"/>
              </w:rPr>
            </w:pPr>
            <w:r w:rsidRPr="0038747C">
              <w:rPr>
                <w:sz w:val="24"/>
                <w:szCs w:val="24"/>
              </w:rPr>
              <w:t>86,7</w:t>
            </w:r>
          </w:p>
        </w:tc>
        <w:tc>
          <w:tcPr>
            <w:tcW w:w="1198" w:type="dxa"/>
            <w:vAlign w:val="bottom"/>
          </w:tcPr>
          <w:p w14:paraId="2C3E909D" w14:textId="77AA5E45" w:rsidR="0045515A" w:rsidRPr="0038747C" w:rsidRDefault="0045515A" w:rsidP="0045515A">
            <w:pPr>
              <w:spacing w:line="360" w:lineRule="auto"/>
              <w:contextualSpacing/>
              <w:rPr>
                <w:sz w:val="24"/>
                <w:szCs w:val="24"/>
              </w:rPr>
            </w:pPr>
            <w:r w:rsidRPr="0038747C">
              <w:rPr>
                <w:sz w:val="24"/>
                <w:szCs w:val="24"/>
              </w:rPr>
              <w:t>91,7</w:t>
            </w:r>
          </w:p>
        </w:tc>
        <w:tc>
          <w:tcPr>
            <w:tcW w:w="1198" w:type="dxa"/>
            <w:vAlign w:val="bottom"/>
          </w:tcPr>
          <w:p w14:paraId="773E9C27" w14:textId="5DEF673D" w:rsidR="0045515A" w:rsidRPr="0038747C" w:rsidRDefault="0045515A" w:rsidP="0045515A">
            <w:pPr>
              <w:spacing w:line="360" w:lineRule="auto"/>
              <w:contextualSpacing/>
              <w:rPr>
                <w:sz w:val="24"/>
                <w:szCs w:val="24"/>
              </w:rPr>
            </w:pPr>
            <w:r w:rsidRPr="0038747C">
              <w:rPr>
                <w:sz w:val="24"/>
                <w:szCs w:val="24"/>
              </w:rPr>
              <w:t>72,3</w:t>
            </w:r>
          </w:p>
        </w:tc>
        <w:tc>
          <w:tcPr>
            <w:tcW w:w="1198" w:type="dxa"/>
            <w:vAlign w:val="bottom"/>
          </w:tcPr>
          <w:p w14:paraId="37F986CE" w14:textId="445877D6" w:rsidR="0045515A" w:rsidRPr="0038747C" w:rsidRDefault="0045515A" w:rsidP="0045515A">
            <w:pPr>
              <w:spacing w:line="360" w:lineRule="auto"/>
              <w:contextualSpacing/>
              <w:rPr>
                <w:sz w:val="24"/>
                <w:szCs w:val="24"/>
              </w:rPr>
            </w:pPr>
            <w:r w:rsidRPr="0038747C">
              <w:rPr>
                <w:sz w:val="24"/>
                <w:szCs w:val="24"/>
              </w:rPr>
              <w:t>71,4</w:t>
            </w:r>
          </w:p>
        </w:tc>
        <w:tc>
          <w:tcPr>
            <w:tcW w:w="1137" w:type="dxa"/>
            <w:vAlign w:val="bottom"/>
          </w:tcPr>
          <w:p w14:paraId="7AB56E04" w14:textId="10FA1D12" w:rsidR="0045515A" w:rsidRPr="0038747C" w:rsidRDefault="0045515A" w:rsidP="0045515A">
            <w:pPr>
              <w:spacing w:line="360" w:lineRule="auto"/>
              <w:contextualSpacing/>
              <w:rPr>
                <w:sz w:val="24"/>
                <w:szCs w:val="24"/>
              </w:rPr>
            </w:pPr>
            <w:r w:rsidRPr="0038747C">
              <w:rPr>
                <w:sz w:val="24"/>
                <w:szCs w:val="24"/>
              </w:rPr>
              <w:t>54,6</w:t>
            </w:r>
          </w:p>
        </w:tc>
      </w:tr>
      <w:tr w:rsidR="0045515A" w:rsidRPr="0038747C" w14:paraId="4D46F44D" w14:textId="77777777" w:rsidTr="0045515A">
        <w:trPr>
          <w:jc w:val="center"/>
        </w:trPr>
        <w:tc>
          <w:tcPr>
            <w:tcW w:w="1271" w:type="dxa"/>
            <w:vAlign w:val="center"/>
          </w:tcPr>
          <w:p w14:paraId="4E176CFE" w14:textId="02F6EEE9" w:rsidR="0045515A" w:rsidRPr="0038747C" w:rsidRDefault="0045515A" w:rsidP="00775702">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73BD18D9" w14:textId="7A914AC4" w:rsidR="0045515A" w:rsidRPr="0038747C" w:rsidRDefault="0045515A" w:rsidP="0045515A">
            <w:pPr>
              <w:spacing w:line="360" w:lineRule="auto"/>
              <w:contextualSpacing/>
              <w:rPr>
                <w:sz w:val="24"/>
                <w:szCs w:val="24"/>
              </w:rPr>
            </w:pPr>
            <w:r w:rsidRPr="0038747C">
              <w:rPr>
                <w:sz w:val="24"/>
                <w:szCs w:val="24"/>
              </w:rPr>
              <w:t>66,5</w:t>
            </w:r>
          </w:p>
        </w:tc>
        <w:tc>
          <w:tcPr>
            <w:tcW w:w="1197" w:type="dxa"/>
            <w:vAlign w:val="bottom"/>
          </w:tcPr>
          <w:p w14:paraId="386F2F19" w14:textId="32EE2FF3" w:rsidR="0045515A" w:rsidRPr="0038747C" w:rsidRDefault="0045515A" w:rsidP="0045515A">
            <w:pPr>
              <w:spacing w:line="360" w:lineRule="auto"/>
              <w:contextualSpacing/>
              <w:rPr>
                <w:sz w:val="24"/>
                <w:szCs w:val="24"/>
              </w:rPr>
            </w:pPr>
            <w:r w:rsidRPr="0038747C">
              <w:rPr>
                <w:sz w:val="24"/>
                <w:szCs w:val="24"/>
              </w:rPr>
              <w:t>74,9</w:t>
            </w:r>
          </w:p>
        </w:tc>
        <w:tc>
          <w:tcPr>
            <w:tcW w:w="1197" w:type="dxa"/>
            <w:vAlign w:val="bottom"/>
          </w:tcPr>
          <w:p w14:paraId="1C6EAC13" w14:textId="76B242BC" w:rsidR="0045515A" w:rsidRPr="0038747C" w:rsidRDefault="0045515A" w:rsidP="0045515A">
            <w:pPr>
              <w:spacing w:line="360" w:lineRule="auto"/>
              <w:contextualSpacing/>
              <w:rPr>
                <w:sz w:val="24"/>
                <w:szCs w:val="24"/>
              </w:rPr>
            </w:pPr>
            <w:r w:rsidRPr="0038747C">
              <w:rPr>
                <w:sz w:val="24"/>
                <w:szCs w:val="24"/>
              </w:rPr>
              <w:t>90,4</w:t>
            </w:r>
          </w:p>
        </w:tc>
        <w:tc>
          <w:tcPr>
            <w:tcW w:w="1198" w:type="dxa"/>
            <w:vAlign w:val="bottom"/>
          </w:tcPr>
          <w:p w14:paraId="5CCC0E25" w14:textId="2FB70EC0" w:rsidR="0045515A" w:rsidRPr="0038747C" w:rsidRDefault="0045515A" w:rsidP="0045515A">
            <w:pPr>
              <w:spacing w:line="360" w:lineRule="auto"/>
              <w:contextualSpacing/>
              <w:rPr>
                <w:sz w:val="24"/>
                <w:szCs w:val="24"/>
              </w:rPr>
            </w:pPr>
            <w:r w:rsidRPr="0038747C">
              <w:rPr>
                <w:sz w:val="24"/>
                <w:szCs w:val="24"/>
              </w:rPr>
              <w:t>93,5</w:t>
            </w:r>
          </w:p>
        </w:tc>
        <w:tc>
          <w:tcPr>
            <w:tcW w:w="1198" w:type="dxa"/>
            <w:vAlign w:val="bottom"/>
          </w:tcPr>
          <w:p w14:paraId="1B4798F4" w14:textId="1CBD9752" w:rsidR="0045515A" w:rsidRPr="0038747C" w:rsidRDefault="0045515A" w:rsidP="0045515A">
            <w:pPr>
              <w:spacing w:line="360" w:lineRule="auto"/>
              <w:contextualSpacing/>
              <w:rPr>
                <w:sz w:val="24"/>
                <w:szCs w:val="24"/>
              </w:rPr>
            </w:pPr>
            <w:r w:rsidRPr="0038747C">
              <w:rPr>
                <w:sz w:val="24"/>
                <w:szCs w:val="24"/>
              </w:rPr>
              <w:t>76,7</w:t>
            </w:r>
          </w:p>
        </w:tc>
        <w:tc>
          <w:tcPr>
            <w:tcW w:w="1198" w:type="dxa"/>
            <w:vAlign w:val="bottom"/>
          </w:tcPr>
          <w:p w14:paraId="24C3979E" w14:textId="3062E7C7" w:rsidR="0045515A" w:rsidRPr="0038747C" w:rsidRDefault="0045515A" w:rsidP="0045515A">
            <w:pPr>
              <w:spacing w:line="360" w:lineRule="auto"/>
              <w:contextualSpacing/>
              <w:rPr>
                <w:sz w:val="24"/>
                <w:szCs w:val="24"/>
              </w:rPr>
            </w:pPr>
            <w:r w:rsidRPr="0038747C">
              <w:rPr>
                <w:sz w:val="24"/>
                <w:szCs w:val="24"/>
              </w:rPr>
              <w:t>95,1</w:t>
            </w:r>
          </w:p>
        </w:tc>
        <w:tc>
          <w:tcPr>
            <w:tcW w:w="1137" w:type="dxa"/>
            <w:vAlign w:val="bottom"/>
          </w:tcPr>
          <w:p w14:paraId="7E9C4D1B" w14:textId="5D627F9A" w:rsidR="0045515A" w:rsidRPr="0038747C" w:rsidRDefault="0045515A" w:rsidP="0045515A">
            <w:pPr>
              <w:spacing w:line="360" w:lineRule="auto"/>
              <w:contextualSpacing/>
              <w:rPr>
                <w:sz w:val="24"/>
                <w:szCs w:val="24"/>
              </w:rPr>
            </w:pPr>
            <w:r w:rsidRPr="0038747C">
              <w:rPr>
                <w:sz w:val="24"/>
                <w:szCs w:val="24"/>
              </w:rPr>
              <w:t>58,1</w:t>
            </w:r>
          </w:p>
        </w:tc>
      </w:tr>
      <w:tr w:rsidR="0045515A" w:rsidRPr="0038747C" w14:paraId="7FFBC153" w14:textId="77777777" w:rsidTr="0045515A">
        <w:trPr>
          <w:jc w:val="center"/>
        </w:trPr>
        <w:tc>
          <w:tcPr>
            <w:tcW w:w="1271" w:type="dxa"/>
            <w:vAlign w:val="center"/>
          </w:tcPr>
          <w:p w14:paraId="3617129A" w14:textId="5638135F" w:rsidR="0045515A" w:rsidRPr="0038747C" w:rsidRDefault="0045515A" w:rsidP="00775702">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2E31759D" w14:textId="24F365FD" w:rsidR="0045515A" w:rsidRPr="0038747C" w:rsidRDefault="0045515A" w:rsidP="0045515A">
            <w:pPr>
              <w:spacing w:line="360" w:lineRule="auto"/>
              <w:contextualSpacing/>
              <w:rPr>
                <w:sz w:val="24"/>
                <w:szCs w:val="24"/>
              </w:rPr>
            </w:pPr>
            <w:r w:rsidRPr="0038747C">
              <w:rPr>
                <w:sz w:val="24"/>
                <w:szCs w:val="24"/>
              </w:rPr>
              <w:t>63,7</w:t>
            </w:r>
          </w:p>
        </w:tc>
        <w:tc>
          <w:tcPr>
            <w:tcW w:w="1197" w:type="dxa"/>
            <w:vAlign w:val="bottom"/>
          </w:tcPr>
          <w:p w14:paraId="3A79CF71" w14:textId="4B0D9097" w:rsidR="0045515A" w:rsidRPr="0038747C" w:rsidRDefault="0045515A" w:rsidP="0045515A">
            <w:pPr>
              <w:spacing w:line="360" w:lineRule="auto"/>
              <w:contextualSpacing/>
              <w:rPr>
                <w:sz w:val="24"/>
                <w:szCs w:val="24"/>
              </w:rPr>
            </w:pPr>
            <w:r w:rsidRPr="0038747C">
              <w:rPr>
                <w:sz w:val="24"/>
                <w:szCs w:val="24"/>
              </w:rPr>
              <w:t>7</w:t>
            </w:r>
            <w:r>
              <w:rPr>
                <w:sz w:val="24"/>
                <w:szCs w:val="24"/>
              </w:rPr>
              <w:t>3</w:t>
            </w:r>
            <w:r w:rsidRPr="0038747C">
              <w:rPr>
                <w:sz w:val="24"/>
                <w:szCs w:val="24"/>
              </w:rPr>
              <w:t>,</w:t>
            </w:r>
            <w:r>
              <w:rPr>
                <w:sz w:val="24"/>
                <w:szCs w:val="24"/>
              </w:rPr>
              <w:t>8</w:t>
            </w:r>
          </w:p>
        </w:tc>
        <w:tc>
          <w:tcPr>
            <w:tcW w:w="1197" w:type="dxa"/>
            <w:vAlign w:val="bottom"/>
          </w:tcPr>
          <w:p w14:paraId="6E17FFDC" w14:textId="14FB5E24" w:rsidR="0045515A" w:rsidRPr="0038747C" w:rsidRDefault="0045515A" w:rsidP="0045515A">
            <w:pPr>
              <w:spacing w:line="360" w:lineRule="auto"/>
              <w:contextualSpacing/>
              <w:rPr>
                <w:sz w:val="24"/>
                <w:szCs w:val="24"/>
              </w:rPr>
            </w:pPr>
            <w:r w:rsidRPr="0038747C">
              <w:rPr>
                <w:sz w:val="24"/>
                <w:szCs w:val="24"/>
              </w:rPr>
              <w:t>89,6</w:t>
            </w:r>
          </w:p>
        </w:tc>
        <w:tc>
          <w:tcPr>
            <w:tcW w:w="1198" w:type="dxa"/>
            <w:vAlign w:val="bottom"/>
          </w:tcPr>
          <w:p w14:paraId="29BF84A6" w14:textId="0A5747EC" w:rsidR="0045515A" w:rsidRPr="0038747C" w:rsidRDefault="0045515A" w:rsidP="0045515A">
            <w:pPr>
              <w:spacing w:line="360" w:lineRule="auto"/>
              <w:contextualSpacing/>
              <w:rPr>
                <w:sz w:val="24"/>
                <w:szCs w:val="24"/>
              </w:rPr>
            </w:pPr>
            <w:r w:rsidRPr="0038747C">
              <w:rPr>
                <w:sz w:val="24"/>
                <w:szCs w:val="24"/>
              </w:rPr>
              <w:t>94,3</w:t>
            </w:r>
          </w:p>
        </w:tc>
        <w:tc>
          <w:tcPr>
            <w:tcW w:w="1198" w:type="dxa"/>
            <w:vAlign w:val="bottom"/>
          </w:tcPr>
          <w:p w14:paraId="3350932C" w14:textId="516EEF17" w:rsidR="0045515A" w:rsidRPr="0038747C" w:rsidRDefault="0045515A" w:rsidP="0045515A">
            <w:pPr>
              <w:spacing w:line="360" w:lineRule="auto"/>
              <w:contextualSpacing/>
              <w:rPr>
                <w:sz w:val="24"/>
                <w:szCs w:val="24"/>
              </w:rPr>
            </w:pPr>
            <w:r w:rsidRPr="0038747C">
              <w:rPr>
                <w:sz w:val="24"/>
                <w:szCs w:val="24"/>
              </w:rPr>
              <w:t>92,8</w:t>
            </w:r>
          </w:p>
        </w:tc>
        <w:tc>
          <w:tcPr>
            <w:tcW w:w="1198" w:type="dxa"/>
            <w:vAlign w:val="bottom"/>
          </w:tcPr>
          <w:p w14:paraId="352AC1AC" w14:textId="27D734B3" w:rsidR="0045515A" w:rsidRPr="0038747C" w:rsidRDefault="0045515A" w:rsidP="0045515A">
            <w:pPr>
              <w:spacing w:line="360" w:lineRule="auto"/>
              <w:contextualSpacing/>
              <w:rPr>
                <w:sz w:val="24"/>
                <w:szCs w:val="24"/>
              </w:rPr>
            </w:pPr>
            <w:r w:rsidRPr="0038747C">
              <w:rPr>
                <w:sz w:val="24"/>
                <w:szCs w:val="24"/>
              </w:rPr>
              <w:t>73,5</w:t>
            </w:r>
          </w:p>
        </w:tc>
        <w:tc>
          <w:tcPr>
            <w:tcW w:w="1137" w:type="dxa"/>
            <w:vAlign w:val="bottom"/>
          </w:tcPr>
          <w:p w14:paraId="4454B049" w14:textId="060D8DB9" w:rsidR="0045515A" w:rsidRPr="0038747C" w:rsidRDefault="0045515A" w:rsidP="0045515A">
            <w:pPr>
              <w:spacing w:line="360" w:lineRule="auto"/>
              <w:contextualSpacing/>
              <w:rPr>
                <w:sz w:val="24"/>
                <w:szCs w:val="24"/>
              </w:rPr>
            </w:pPr>
            <w:r w:rsidRPr="0038747C">
              <w:rPr>
                <w:sz w:val="24"/>
                <w:szCs w:val="24"/>
              </w:rPr>
              <w:t>56,9</w:t>
            </w:r>
          </w:p>
        </w:tc>
      </w:tr>
    </w:tbl>
    <w:p w14:paraId="4C768FD3" w14:textId="77777777" w:rsidR="006A42EC" w:rsidRDefault="006A42EC" w:rsidP="0038747C">
      <w:pPr>
        <w:spacing w:line="360" w:lineRule="auto"/>
        <w:ind w:firstLine="709"/>
        <w:contextualSpacing/>
        <w:jc w:val="both"/>
        <w:rPr>
          <w:sz w:val="24"/>
          <w:szCs w:val="24"/>
        </w:rPr>
      </w:pPr>
    </w:p>
    <w:p w14:paraId="65638256" w14:textId="3AD04117" w:rsidR="0008799E" w:rsidRPr="0038747C" w:rsidRDefault="00410BFB" w:rsidP="0038747C">
      <w:pPr>
        <w:spacing w:line="360" w:lineRule="auto"/>
        <w:ind w:firstLine="709"/>
        <w:contextualSpacing/>
        <w:jc w:val="both"/>
        <w:rPr>
          <w:sz w:val="24"/>
          <w:szCs w:val="24"/>
        </w:rPr>
      </w:pPr>
      <w:r>
        <w:rPr>
          <w:sz w:val="24"/>
          <w:szCs w:val="24"/>
        </w:rPr>
        <w:t xml:space="preserve">В таблице </w:t>
      </w:r>
      <w:r w:rsidRPr="00410BFB">
        <w:rPr>
          <w:sz w:val="24"/>
          <w:szCs w:val="24"/>
        </w:rPr>
        <w:t>3</w:t>
      </w:r>
      <w:r>
        <w:rPr>
          <w:sz w:val="24"/>
          <w:szCs w:val="24"/>
        </w:rPr>
        <w:t xml:space="preserve"> </w:t>
      </w:r>
      <w:r w:rsidRPr="0038747C">
        <w:rPr>
          <w:sz w:val="24"/>
          <w:szCs w:val="24"/>
        </w:rPr>
        <w:t xml:space="preserve">представлена зависимость степени извлечения ионов </w:t>
      </w:r>
      <w:r>
        <w:rPr>
          <w:sz w:val="24"/>
          <w:szCs w:val="24"/>
          <w:lang w:val="en-US"/>
        </w:rPr>
        <w:t>Nd</w:t>
      </w:r>
      <w:r w:rsidRPr="006A42EC">
        <w:rPr>
          <w:sz w:val="24"/>
          <w:szCs w:val="24"/>
        </w:rPr>
        <w:t xml:space="preserve">, </w:t>
      </w:r>
      <w:r>
        <w:rPr>
          <w:sz w:val="24"/>
          <w:szCs w:val="24"/>
          <w:lang w:val="en-US"/>
        </w:rPr>
        <w:t>Re</w:t>
      </w:r>
      <w:r w:rsidRPr="006A42EC">
        <w:rPr>
          <w:sz w:val="24"/>
          <w:szCs w:val="24"/>
        </w:rPr>
        <w:t xml:space="preserve">, </w:t>
      </w:r>
      <w:r>
        <w:rPr>
          <w:sz w:val="24"/>
          <w:szCs w:val="24"/>
          <w:lang w:val="en-US"/>
        </w:rPr>
        <w:t>Sc</w:t>
      </w:r>
      <w:r w:rsidRPr="0038747C">
        <w:rPr>
          <w:sz w:val="24"/>
          <w:szCs w:val="24"/>
        </w:rPr>
        <w:t xml:space="preserve"> от соотношений </w:t>
      </w:r>
      <w:proofErr w:type="gramStart"/>
      <w:r w:rsidRPr="0038747C">
        <w:rPr>
          <w:sz w:val="24"/>
          <w:szCs w:val="24"/>
        </w:rPr>
        <w:t>гП</w:t>
      </w:r>
      <w:r>
        <w:rPr>
          <w:sz w:val="24"/>
          <w:szCs w:val="24"/>
        </w:rPr>
        <w:t>М</w:t>
      </w:r>
      <w:r w:rsidRPr="0038747C">
        <w:rPr>
          <w:sz w:val="24"/>
          <w:szCs w:val="24"/>
        </w:rPr>
        <w:t>АК:гП</w:t>
      </w:r>
      <w:proofErr w:type="gramEnd"/>
      <w:r w:rsidRPr="0038747C">
        <w:rPr>
          <w:sz w:val="24"/>
          <w:szCs w:val="24"/>
        </w:rPr>
        <w:t>4ВП</w:t>
      </w:r>
      <w:r w:rsidRPr="006A42EC">
        <w:rPr>
          <w:sz w:val="24"/>
          <w:szCs w:val="24"/>
        </w:rPr>
        <w:t xml:space="preserve"> </w:t>
      </w:r>
      <w:r>
        <w:rPr>
          <w:sz w:val="24"/>
          <w:szCs w:val="24"/>
        </w:rPr>
        <w:t>при 48 часах взаимодействия</w:t>
      </w:r>
      <w:r w:rsidRPr="0038747C">
        <w:rPr>
          <w:sz w:val="24"/>
          <w:szCs w:val="24"/>
        </w:rPr>
        <w:t xml:space="preserve">. </w:t>
      </w:r>
      <w:r w:rsidR="0069017A" w:rsidRPr="0038747C">
        <w:rPr>
          <w:sz w:val="24"/>
          <w:szCs w:val="24"/>
        </w:rPr>
        <w:t>Невысокая ионизация индивидуальных гидрогелей ПМАК и П4ВП приводит к тому, что они сорбируют не более 6</w:t>
      </w:r>
      <w:r>
        <w:rPr>
          <w:sz w:val="24"/>
          <w:szCs w:val="24"/>
        </w:rPr>
        <w:t>5</w:t>
      </w:r>
      <w:r w:rsidR="0069017A" w:rsidRPr="0038747C">
        <w:rPr>
          <w:sz w:val="24"/>
          <w:szCs w:val="24"/>
        </w:rPr>
        <w:t xml:space="preserve">% </w:t>
      </w:r>
      <w:r>
        <w:rPr>
          <w:sz w:val="24"/>
          <w:szCs w:val="24"/>
        </w:rPr>
        <w:t>данных металлов</w:t>
      </w:r>
      <w:r w:rsidR="00025330">
        <w:rPr>
          <w:sz w:val="24"/>
          <w:szCs w:val="24"/>
        </w:rPr>
        <w:t xml:space="preserve">, при </w:t>
      </w:r>
      <w:proofErr w:type="gramStart"/>
      <w:r w:rsidR="00025330">
        <w:rPr>
          <w:sz w:val="24"/>
          <w:szCs w:val="24"/>
        </w:rPr>
        <w:t>том</w:t>
      </w:r>
      <w:proofErr w:type="gramEnd"/>
      <w:r w:rsidR="00025330">
        <w:rPr>
          <w:sz w:val="24"/>
          <w:szCs w:val="24"/>
        </w:rPr>
        <w:t xml:space="preserve"> что </w:t>
      </w:r>
      <w:proofErr w:type="spellStart"/>
      <w:r w:rsidR="00025330" w:rsidRPr="0038747C">
        <w:rPr>
          <w:sz w:val="24"/>
          <w:szCs w:val="24"/>
        </w:rPr>
        <w:t>интергелевые</w:t>
      </w:r>
      <w:proofErr w:type="spellEnd"/>
      <w:r w:rsidR="00025330" w:rsidRPr="0038747C">
        <w:rPr>
          <w:sz w:val="24"/>
          <w:szCs w:val="24"/>
        </w:rPr>
        <w:t xml:space="preserve"> </w:t>
      </w:r>
      <w:r w:rsidR="0069017A" w:rsidRPr="0038747C">
        <w:rPr>
          <w:sz w:val="24"/>
          <w:szCs w:val="24"/>
        </w:rPr>
        <w:t>пары сорбируют от 70% до 9</w:t>
      </w:r>
      <w:r w:rsidR="00025330">
        <w:rPr>
          <w:sz w:val="24"/>
          <w:szCs w:val="24"/>
        </w:rPr>
        <w:t>5</w:t>
      </w:r>
      <w:r w:rsidR="0069017A" w:rsidRPr="0038747C">
        <w:rPr>
          <w:sz w:val="24"/>
          <w:szCs w:val="24"/>
        </w:rPr>
        <w:t xml:space="preserve">%. </w:t>
      </w:r>
      <w:r w:rsidR="006840F2" w:rsidRPr="0038747C">
        <w:rPr>
          <w:sz w:val="24"/>
          <w:szCs w:val="24"/>
        </w:rPr>
        <w:t xml:space="preserve">Наибольшее количество неодима </w:t>
      </w:r>
      <w:r w:rsidR="00DD0563" w:rsidRPr="0038747C">
        <w:rPr>
          <w:sz w:val="24"/>
          <w:szCs w:val="24"/>
        </w:rPr>
        <w:t>(</w:t>
      </w:r>
      <w:r w:rsidR="00DD0563">
        <w:rPr>
          <w:sz w:val="24"/>
          <w:szCs w:val="24"/>
        </w:rPr>
        <w:t xml:space="preserve">90,6% и </w:t>
      </w:r>
      <w:r w:rsidR="00DD0563" w:rsidRPr="0038747C">
        <w:rPr>
          <w:sz w:val="24"/>
          <w:szCs w:val="24"/>
        </w:rPr>
        <w:t>92,4%</w:t>
      </w:r>
      <w:r w:rsidR="00DD0563">
        <w:rPr>
          <w:sz w:val="24"/>
          <w:szCs w:val="24"/>
        </w:rPr>
        <w:t xml:space="preserve"> соответственно</w:t>
      </w:r>
      <w:r w:rsidR="00DD0563" w:rsidRPr="0038747C">
        <w:rPr>
          <w:sz w:val="24"/>
          <w:szCs w:val="24"/>
        </w:rPr>
        <w:t xml:space="preserve">) </w:t>
      </w:r>
      <w:r w:rsidR="00DD0563">
        <w:rPr>
          <w:sz w:val="24"/>
          <w:szCs w:val="24"/>
        </w:rPr>
        <w:t xml:space="preserve">извлекается </w:t>
      </w:r>
      <w:r w:rsidR="00DD0563" w:rsidRPr="0038747C">
        <w:rPr>
          <w:sz w:val="24"/>
          <w:szCs w:val="24"/>
        </w:rPr>
        <w:t>при соотношениях 83%гПМАК-17%гП4ВП и 67%гПМАК-33%гП4ВП</w:t>
      </w:r>
      <w:r w:rsidR="006840F2" w:rsidRPr="0038747C">
        <w:rPr>
          <w:sz w:val="24"/>
          <w:szCs w:val="24"/>
        </w:rPr>
        <w:t>.</w:t>
      </w:r>
      <w:r w:rsidR="00380E2F">
        <w:rPr>
          <w:sz w:val="24"/>
          <w:szCs w:val="24"/>
        </w:rPr>
        <w:t xml:space="preserve"> </w:t>
      </w:r>
      <w:r w:rsidR="00380E2F" w:rsidRPr="0038747C">
        <w:rPr>
          <w:sz w:val="24"/>
          <w:szCs w:val="24"/>
        </w:rPr>
        <w:t>Интенсивная сорбция рения происходит при соотношениях 50%гПМАК-50%гП4ВП и 33%гПМАК-67%гП4ВП</w:t>
      </w:r>
      <w:r w:rsidR="00380E2F">
        <w:rPr>
          <w:sz w:val="24"/>
          <w:szCs w:val="24"/>
        </w:rPr>
        <w:t>, при этом степень извлечения равна 94,3% и 92,4% соответственно</w:t>
      </w:r>
      <w:r w:rsidR="00380E2F" w:rsidRPr="0038747C">
        <w:rPr>
          <w:sz w:val="24"/>
          <w:szCs w:val="24"/>
        </w:rPr>
        <w:t>.</w:t>
      </w:r>
      <w:r w:rsidR="00CC3F2B">
        <w:rPr>
          <w:sz w:val="24"/>
          <w:szCs w:val="24"/>
        </w:rPr>
        <w:t xml:space="preserve"> Подавляющее большинство ионов скандия сорбируется </w:t>
      </w:r>
      <w:r w:rsidR="00CC3F2B" w:rsidRPr="0038747C">
        <w:rPr>
          <w:sz w:val="24"/>
          <w:szCs w:val="24"/>
        </w:rPr>
        <w:t>при соотношениях 33%гПМАК-67%гП4ВП и 17%гПМАК-83%гП4ВП</w:t>
      </w:r>
      <w:r w:rsidR="00CC3F2B">
        <w:rPr>
          <w:sz w:val="24"/>
          <w:szCs w:val="24"/>
        </w:rPr>
        <w:t>, степень извлечения составляет 91,7% и 93,1% соответственно.</w:t>
      </w:r>
    </w:p>
    <w:p w14:paraId="594187E1" w14:textId="77777777" w:rsidR="00887D74" w:rsidRPr="0038747C" w:rsidRDefault="00887D74" w:rsidP="0038747C">
      <w:pPr>
        <w:spacing w:line="360" w:lineRule="auto"/>
        <w:ind w:firstLine="709"/>
        <w:contextualSpacing/>
        <w:jc w:val="both"/>
        <w:rPr>
          <w:sz w:val="24"/>
          <w:szCs w:val="24"/>
        </w:rPr>
      </w:pPr>
    </w:p>
    <w:p w14:paraId="4206B980" w14:textId="1AE2A0E7" w:rsidR="00C11354" w:rsidRPr="0038747C" w:rsidRDefault="00C11354" w:rsidP="00A37F52">
      <w:pPr>
        <w:spacing w:line="360" w:lineRule="auto"/>
        <w:contextualSpacing/>
        <w:jc w:val="both"/>
        <w:rPr>
          <w:sz w:val="24"/>
          <w:szCs w:val="24"/>
        </w:rPr>
      </w:pPr>
      <w:r w:rsidRPr="0038747C">
        <w:rPr>
          <w:sz w:val="24"/>
          <w:szCs w:val="24"/>
        </w:rPr>
        <w:t>Таблица</w:t>
      </w:r>
      <w:r w:rsidR="00C262C7" w:rsidRPr="0038747C">
        <w:rPr>
          <w:sz w:val="24"/>
          <w:szCs w:val="24"/>
        </w:rPr>
        <w:t> </w:t>
      </w:r>
      <w:r w:rsidR="006E36FB">
        <w:rPr>
          <w:sz w:val="24"/>
          <w:szCs w:val="24"/>
        </w:rPr>
        <w:t>3</w:t>
      </w:r>
      <w:r w:rsidR="00C262C7" w:rsidRPr="0038747C">
        <w:rPr>
          <w:sz w:val="24"/>
          <w:szCs w:val="24"/>
        </w:rPr>
        <w:t> </w:t>
      </w:r>
      <w:r w:rsidRPr="0038747C">
        <w:rPr>
          <w:sz w:val="24"/>
          <w:szCs w:val="24"/>
        </w:rPr>
        <w:t>–</w:t>
      </w:r>
      <w:r w:rsidR="00265B34" w:rsidRPr="0038747C">
        <w:rPr>
          <w:sz w:val="24"/>
          <w:szCs w:val="24"/>
        </w:rPr>
        <w:t> </w:t>
      </w:r>
      <w:r w:rsidRPr="0038747C">
        <w:rPr>
          <w:sz w:val="24"/>
          <w:szCs w:val="24"/>
        </w:rPr>
        <w:t xml:space="preserve">Степень извлечения ионов </w:t>
      </w:r>
      <w:r w:rsidR="00410BFB" w:rsidRPr="0038747C">
        <w:rPr>
          <w:sz w:val="24"/>
          <w:szCs w:val="24"/>
          <w:lang w:val="en-US"/>
        </w:rPr>
        <w:t>Nd</w:t>
      </w:r>
      <w:r w:rsidR="00410BFB" w:rsidRPr="00410BFB">
        <w:rPr>
          <w:sz w:val="24"/>
          <w:szCs w:val="24"/>
        </w:rPr>
        <w:t xml:space="preserve">, </w:t>
      </w:r>
      <w:r w:rsidR="00410BFB">
        <w:rPr>
          <w:sz w:val="24"/>
          <w:szCs w:val="24"/>
          <w:lang w:val="en-US"/>
        </w:rPr>
        <w:t>Re</w:t>
      </w:r>
      <w:r w:rsidR="00410BFB" w:rsidRPr="00410BFB">
        <w:rPr>
          <w:sz w:val="24"/>
          <w:szCs w:val="24"/>
        </w:rPr>
        <w:t xml:space="preserve">, </w:t>
      </w:r>
      <w:r w:rsidR="00410BFB">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w:t>
      </w:r>
      <w:r w:rsidR="00201BE2">
        <w:rPr>
          <w:sz w:val="24"/>
          <w:szCs w:val="24"/>
        </w:rPr>
        <w:t>ы</w:t>
      </w:r>
      <w:r w:rsidRPr="0038747C">
        <w:rPr>
          <w:sz w:val="24"/>
          <w:szCs w:val="24"/>
        </w:rPr>
        <w:t xml:space="preserve"> гПМАК-гП4ВП</w:t>
      </w:r>
    </w:p>
    <w:p w14:paraId="17073985" w14:textId="6270E032" w:rsidR="0086662F" w:rsidRDefault="0086662F" w:rsidP="00A37F52">
      <w:pPr>
        <w:spacing w:line="360" w:lineRule="auto"/>
        <w:contextualSpacing/>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5EDBC80D" w14:textId="77777777" w:rsidTr="009671C0">
        <w:trPr>
          <w:trHeight w:val="206"/>
          <w:jc w:val="center"/>
        </w:trPr>
        <w:tc>
          <w:tcPr>
            <w:tcW w:w="1271" w:type="dxa"/>
            <w:vMerge w:val="restart"/>
          </w:tcPr>
          <w:p w14:paraId="45FAB183"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3D78D04C" w14:textId="5261CC17" w:rsidR="0045515A" w:rsidRPr="0038747C" w:rsidRDefault="0045515A" w:rsidP="009671C0">
            <w:pPr>
              <w:spacing w:line="360" w:lineRule="auto"/>
              <w:contextualSpacing/>
              <w:rPr>
                <w:sz w:val="24"/>
                <w:szCs w:val="24"/>
              </w:rPr>
            </w:pPr>
            <w:proofErr w:type="gramStart"/>
            <w:r w:rsidRPr="0038747C">
              <w:rPr>
                <w:sz w:val="24"/>
                <w:szCs w:val="24"/>
              </w:rPr>
              <w:t>гП</w:t>
            </w:r>
            <w:r>
              <w:rPr>
                <w:sz w:val="24"/>
                <w:szCs w:val="24"/>
              </w:rPr>
              <w:t>М</w:t>
            </w:r>
            <w:r w:rsidRPr="0038747C">
              <w:rPr>
                <w:sz w:val="24"/>
                <w:szCs w:val="24"/>
              </w:rPr>
              <w:t>АК:гП</w:t>
            </w:r>
            <w:proofErr w:type="gramEnd"/>
            <w:r w:rsidRPr="0038747C">
              <w:rPr>
                <w:sz w:val="24"/>
                <w:szCs w:val="24"/>
              </w:rPr>
              <w:t>4ВП, мол.%:мол.%</w:t>
            </w:r>
          </w:p>
        </w:tc>
      </w:tr>
      <w:tr w:rsidR="0045515A" w:rsidRPr="0038747C" w14:paraId="70CD6BAC" w14:textId="77777777" w:rsidTr="009671C0">
        <w:trPr>
          <w:jc w:val="center"/>
        </w:trPr>
        <w:tc>
          <w:tcPr>
            <w:tcW w:w="1271" w:type="dxa"/>
            <w:vMerge/>
            <w:vAlign w:val="center"/>
          </w:tcPr>
          <w:p w14:paraId="30968FC3" w14:textId="77777777" w:rsidR="0045515A" w:rsidRPr="0038747C" w:rsidRDefault="0045515A" w:rsidP="009671C0">
            <w:pPr>
              <w:spacing w:line="360" w:lineRule="auto"/>
              <w:contextualSpacing/>
              <w:rPr>
                <w:sz w:val="24"/>
                <w:szCs w:val="24"/>
              </w:rPr>
            </w:pPr>
          </w:p>
        </w:tc>
        <w:tc>
          <w:tcPr>
            <w:tcW w:w="948" w:type="dxa"/>
            <w:vAlign w:val="center"/>
          </w:tcPr>
          <w:p w14:paraId="1B15FB0B"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354C883F"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5413BC04"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1420CB35"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49207D5B"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7E75E25F"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0B7A604F" w14:textId="77777777" w:rsidR="0045515A" w:rsidRPr="0038747C" w:rsidRDefault="0045515A" w:rsidP="009671C0">
            <w:pPr>
              <w:spacing w:line="360" w:lineRule="auto"/>
              <w:contextualSpacing/>
              <w:rPr>
                <w:sz w:val="24"/>
                <w:szCs w:val="24"/>
              </w:rPr>
            </w:pPr>
            <w:r w:rsidRPr="0038747C">
              <w:rPr>
                <w:sz w:val="24"/>
                <w:szCs w:val="24"/>
              </w:rPr>
              <w:t>100%</w:t>
            </w:r>
          </w:p>
        </w:tc>
      </w:tr>
      <w:tr w:rsidR="0045515A" w:rsidRPr="0038747C" w14:paraId="41B6A1E5" w14:textId="77777777" w:rsidTr="009671C0">
        <w:trPr>
          <w:jc w:val="center"/>
        </w:trPr>
        <w:tc>
          <w:tcPr>
            <w:tcW w:w="1271" w:type="dxa"/>
            <w:vAlign w:val="center"/>
          </w:tcPr>
          <w:p w14:paraId="13A88F70" w14:textId="77777777" w:rsidR="0045515A" w:rsidRPr="0038747C" w:rsidRDefault="0045515A" w:rsidP="00775702">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4493692B" w14:textId="59466296" w:rsidR="0045515A" w:rsidRPr="0038747C" w:rsidRDefault="0045515A" w:rsidP="0045515A">
            <w:pPr>
              <w:spacing w:line="360" w:lineRule="auto"/>
              <w:contextualSpacing/>
              <w:rPr>
                <w:sz w:val="24"/>
                <w:szCs w:val="24"/>
              </w:rPr>
            </w:pPr>
            <w:r w:rsidRPr="0038747C">
              <w:rPr>
                <w:sz w:val="24"/>
                <w:szCs w:val="24"/>
              </w:rPr>
              <w:t>59,9</w:t>
            </w:r>
          </w:p>
        </w:tc>
        <w:tc>
          <w:tcPr>
            <w:tcW w:w="1197" w:type="dxa"/>
            <w:vAlign w:val="bottom"/>
          </w:tcPr>
          <w:p w14:paraId="66367A46" w14:textId="7C40EC9B" w:rsidR="0045515A" w:rsidRPr="0038747C" w:rsidRDefault="0045515A" w:rsidP="0045515A">
            <w:pPr>
              <w:spacing w:line="360" w:lineRule="auto"/>
              <w:contextualSpacing/>
              <w:rPr>
                <w:sz w:val="24"/>
                <w:szCs w:val="24"/>
              </w:rPr>
            </w:pPr>
            <w:r w:rsidRPr="0038747C">
              <w:rPr>
                <w:sz w:val="24"/>
                <w:szCs w:val="24"/>
              </w:rPr>
              <w:t>90,6</w:t>
            </w:r>
          </w:p>
        </w:tc>
        <w:tc>
          <w:tcPr>
            <w:tcW w:w="1197" w:type="dxa"/>
            <w:vAlign w:val="bottom"/>
          </w:tcPr>
          <w:p w14:paraId="52FDBF99" w14:textId="61C1E786" w:rsidR="0045515A" w:rsidRPr="0038747C" w:rsidRDefault="0045515A" w:rsidP="0045515A">
            <w:pPr>
              <w:spacing w:line="360" w:lineRule="auto"/>
              <w:contextualSpacing/>
              <w:rPr>
                <w:sz w:val="24"/>
                <w:szCs w:val="24"/>
              </w:rPr>
            </w:pPr>
            <w:r w:rsidRPr="0038747C">
              <w:rPr>
                <w:sz w:val="24"/>
                <w:szCs w:val="24"/>
              </w:rPr>
              <w:t>92,4</w:t>
            </w:r>
          </w:p>
        </w:tc>
        <w:tc>
          <w:tcPr>
            <w:tcW w:w="1198" w:type="dxa"/>
            <w:vAlign w:val="bottom"/>
          </w:tcPr>
          <w:p w14:paraId="6BAC2732" w14:textId="66DBEB33" w:rsidR="0045515A" w:rsidRPr="0038747C" w:rsidRDefault="0045515A" w:rsidP="0045515A">
            <w:pPr>
              <w:spacing w:line="360" w:lineRule="auto"/>
              <w:contextualSpacing/>
              <w:rPr>
                <w:sz w:val="24"/>
                <w:szCs w:val="24"/>
              </w:rPr>
            </w:pPr>
            <w:r w:rsidRPr="0038747C">
              <w:rPr>
                <w:sz w:val="24"/>
                <w:szCs w:val="24"/>
              </w:rPr>
              <w:t>84,3</w:t>
            </w:r>
          </w:p>
        </w:tc>
        <w:tc>
          <w:tcPr>
            <w:tcW w:w="1198" w:type="dxa"/>
            <w:vAlign w:val="bottom"/>
          </w:tcPr>
          <w:p w14:paraId="4668A878" w14:textId="1DDAF678" w:rsidR="0045515A" w:rsidRPr="0038747C" w:rsidRDefault="0045515A" w:rsidP="0045515A">
            <w:pPr>
              <w:spacing w:line="360" w:lineRule="auto"/>
              <w:contextualSpacing/>
              <w:rPr>
                <w:sz w:val="24"/>
                <w:szCs w:val="24"/>
              </w:rPr>
            </w:pPr>
            <w:r w:rsidRPr="0038747C">
              <w:rPr>
                <w:sz w:val="24"/>
                <w:szCs w:val="24"/>
              </w:rPr>
              <w:t>70,7</w:t>
            </w:r>
          </w:p>
        </w:tc>
        <w:tc>
          <w:tcPr>
            <w:tcW w:w="1198" w:type="dxa"/>
            <w:vAlign w:val="bottom"/>
          </w:tcPr>
          <w:p w14:paraId="3813CE73" w14:textId="742E257E" w:rsidR="0045515A" w:rsidRPr="0038747C" w:rsidRDefault="0045515A" w:rsidP="0045515A">
            <w:pPr>
              <w:spacing w:line="360" w:lineRule="auto"/>
              <w:contextualSpacing/>
              <w:rPr>
                <w:sz w:val="24"/>
                <w:szCs w:val="24"/>
              </w:rPr>
            </w:pPr>
            <w:r w:rsidRPr="0038747C">
              <w:rPr>
                <w:sz w:val="24"/>
                <w:szCs w:val="24"/>
              </w:rPr>
              <w:t>69,4</w:t>
            </w:r>
          </w:p>
        </w:tc>
        <w:tc>
          <w:tcPr>
            <w:tcW w:w="1137" w:type="dxa"/>
            <w:vAlign w:val="bottom"/>
          </w:tcPr>
          <w:p w14:paraId="6AE3D6DC" w14:textId="2961530D" w:rsidR="0045515A" w:rsidRPr="0038747C" w:rsidRDefault="0045515A" w:rsidP="0045515A">
            <w:pPr>
              <w:spacing w:line="360" w:lineRule="auto"/>
              <w:contextualSpacing/>
              <w:rPr>
                <w:sz w:val="24"/>
                <w:szCs w:val="24"/>
              </w:rPr>
            </w:pPr>
            <w:r w:rsidRPr="0038747C">
              <w:rPr>
                <w:sz w:val="24"/>
                <w:szCs w:val="24"/>
              </w:rPr>
              <w:t>54,6</w:t>
            </w:r>
          </w:p>
        </w:tc>
      </w:tr>
      <w:tr w:rsidR="0045515A" w:rsidRPr="0038747C" w14:paraId="7C320267" w14:textId="77777777" w:rsidTr="009671C0">
        <w:trPr>
          <w:jc w:val="center"/>
        </w:trPr>
        <w:tc>
          <w:tcPr>
            <w:tcW w:w="1271" w:type="dxa"/>
            <w:vAlign w:val="center"/>
          </w:tcPr>
          <w:p w14:paraId="166D9E4B" w14:textId="77777777" w:rsidR="0045515A" w:rsidRPr="0038747C" w:rsidRDefault="0045515A" w:rsidP="00775702">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065E5D65" w14:textId="5057B050" w:rsidR="0045515A" w:rsidRPr="0038747C" w:rsidRDefault="0045515A" w:rsidP="0045515A">
            <w:pPr>
              <w:spacing w:line="360" w:lineRule="auto"/>
              <w:contextualSpacing/>
              <w:rPr>
                <w:sz w:val="24"/>
                <w:szCs w:val="24"/>
              </w:rPr>
            </w:pPr>
            <w:r w:rsidRPr="0038747C">
              <w:rPr>
                <w:sz w:val="24"/>
                <w:szCs w:val="24"/>
              </w:rPr>
              <w:t>63,3</w:t>
            </w:r>
          </w:p>
        </w:tc>
        <w:tc>
          <w:tcPr>
            <w:tcW w:w="1197" w:type="dxa"/>
            <w:vAlign w:val="bottom"/>
          </w:tcPr>
          <w:p w14:paraId="6D319D5E" w14:textId="4F13C2B4" w:rsidR="0045515A" w:rsidRPr="0038747C" w:rsidRDefault="0045515A" w:rsidP="0045515A">
            <w:pPr>
              <w:spacing w:line="360" w:lineRule="auto"/>
              <w:contextualSpacing/>
              <w:rPr>
                <w:sz w:val="24"/>
                <w:szCs w:val="24"/>
              </w:rPr>
            </w:pPr>
            <w:r w:rsidRPr="0038747C">
              <w:rPr>
                <w:sz w:val="24"/>
                <w:szCs w:val="24"/>
              </w:rPr>
              <w:t>89,3</w:t>
            </w:r>
          </w:p>
        </w:tc>
        <w:tc>
          <w:tcPr>
            <w:tcW w:w="1197" w:type="dxa"/>
            <w:vAlign w:val="bottom"/>
          </w:tcPr>
          <w:p w14:paraId="236F0966" w14:textId="442164D5" w:rsidR="0045515A" w:rsidRPr="0038747C" w:rsidRDefault="0045515A" w:rsidP="0045515A">
            <w:pPr>
              <w:spacing w:line="360" w:lineRule="auto"/>
              <w:contextualSpacing/>
              <w:rPr>
                <w:sz w:val="24"/>
                <w:szCs w:val="24"/>
              </w:rPr>
            </w:pPr>
            <w:r w:rsidRPr="0038747C">
              <w:rPr>
                <w:sz w:val="24"/>
                <w:szCs w:val="24"/>
              </w:rPr>
              <w:t>74,5</w:t>
            </w:r>
          </w:p>
        </w:tc>
        <w:tc>
          <w:tcPr>
            <w:tcW w:w="1198" w:type="dxa"/>
            <w:vAlign w:val="bottom"/>
          </w:tcPr>
          <w:p w14:paraId="75C85768" w14:textId="5026195E" w:rsidR="0045515A" w:rsidRPr="0038747C" w:rsidRDefault="0045515A" w:rsidP="0045515A">
            <w:pPr>
              <w:spacing w:line="360" w:lineRule="auto"/>
              <w:contextualSpacing/>
              <w:rPr>
                <w:sz w:val="24"/>
                <w:szCs w:val="24"/>
              </w:rPr>
            </w:pPr>
            <w:r w:rsidRPr="0038747C">
              <w:rPr>
                <w:sz w:val="24"/>
                <w:szCs w:val="24"/>
              </w:rPr>
              <w:t>94,3</w:t>
            </w:r>
          </w:p>
        </w:tc>
        <w:tc>
          <w:tcPr>
            <w:tcW w:w="1198" w:type="dxa"/>
            <w:vAlign w:val="bottom"/>
          </w:tcPr>
          <w:p w14:paraId="21CE2A51" w14:textId="60A80AC1" w:rsidR="0045515A" w:rsidRPr="0038747C" w:rsidRDefault="0045515A" w:rsidP="0045515A">
            <w:pPr>
              <w:spacing w:line="360" w:lineRule="auto"/>
              <w:contextualSpacing/>
              <w:rPr>
                <w:sz w:val="24"/>
                <w:szCs w:val="24"/>
              </w:rPr>
            </w:pPr>
            <w:r w:rsidRPr="0038747C">
              <w:rPr>
                <w:sz w:val="24"/>
                <w:szCs w:val="24"/>
              </w:rPr>
              <w:t>92,4</w:t>
            </w:r>
          </w:p>
        </w:tc>
        <w:tc>
          <w:tcPr>
            <w:tcW w:w="1198" w:type="dxa"/>
            <w:vAlign w:val="bottom"/>
          </w:tcPr>
          <w:p w14:paraId="7D3A30E0" w14:textId="29B185A0" w:rsidR="0045515A" w:rsidRPr="0038747C" w:rsidRDefault="0045515A" w:rsidP="0045515A">
            <w:pPr>
              <w:spacing w:line="360" w:lineRule="auto"/>
              <w:contextualSpacing/>
              <w:rPr>
                <w:sz w:val="24"/>
                <w:szCs w:val="24"/>
              </w:rPr>
            </w:pPr>
            <w:r w:rsidRPr="0038747C">
              <w:rPr>
                <w:sz w:val="24"/>
                <w:szCs w:val="24"/>
              </w:rPr>
              <w:t>76,1</w:t>
            </w:r>
          </w:p>
        </w:tc>
        <w:tc>
          <w:tcPr>
            <w:tcW w:w="1137" w:type="dxa"/>
            <w:vAlign w:val="bottom"/>
          </w:tcPr>
          <w:p w14:paraId="3C71FE35" w14:textId="1A601A1A" w:rsidR="0045515A" w:rsidRPr="0038747C" w:rsidRDefault="0045515A" w:rsidP="0045515A">
            <w:pPr>
              <w:spacing w:line="360" w:lineRule="auto"/>
              <w:contextualSpacing/>
              <w:rPr>
                <w:sz w:val="24"/>
                <w:szCs w:val="24"/>
              </w:rPr>
            </w:pPr>
            <w:r w:rsidRPr="0038747C">
              <w:rPr>
                <w:sz w:val="24"/>
                <w:szCs w:val="24"/>
              </w:rPr>
              <w:t>58,1</w:t>
            </w:r>
          </w:p>
        </w:tc>
      </w:tr>
      <w:tr w:rsidR="006E36FB" w:rsidRPr="0038747C" w14:paraId="02DC241B" w14:textId="77777777" w:rsidTr="009671C0">
        <w:trPr>
          <w:jc w:val="center"/>
        </w:trPr>
        <w:tc>
          <w:tcPr>
            <w:tcW w:w="1271" w:type="dxa"/>
            <w:vAlign w:val="center"/>
          </w:tcPr>
          <w:p w14:paraId="259330BE" w14:textId="77777777" w:rsidR="006E36FB" w:rsidRPr="0038747C" w:rsidRDefault="006E36FB" w:rsidP="00775702">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1AC19E4D" w14:textId="555221E3" w:rsidR="006E36FB" w:rsidRPr="0038747C" w:rsidRDefault="006E36FB" w:rsidP="006E36FB">
            <w:pPr>
              <w:spacing w:line="360" w:lineRule="auto"/>
              <w:contextualSpacing/>
              <w:rPr>
                <w:sz w:val="24"/>
                <w:szCs w:val="24"/>
              </w:rPr>
            </w:pPr>
            <w:r w:rsidRPr="0038747C">
              <w:rPr>
                <w:sz w:val="24"/>
                <w:szCs w:val="24"/>
              </w:rPr>
              <w:t>62,1</w:t>
            </w:r>
          </w:p>
        </w:tc>
        <w:tc>
          <w:tcPr>
            <w:tcW w:w="1197" w:type="dxa"/>
            <w:vAlign w:val="bottom"/>
          </w:tcPr>
          <w:p w14:paraId="10E2A912" w14:textId="4AEAEDBC" w:rsidR="006E36FB" w:rsidRPr="0038747C" w:rsidRDefault="006E36FB" w:rsidP="006E36FB">
            <w:pPr>
              <w:spacing w:line="360" w:lineRule="auto"/>
              <w:contextualSpacing/>
              <w:rPr>
                <w:sz w:val="24"/>
                <w:szCs w:val="24"/>
              </w:rPr>
            </w:pPr>
            <w:r w:rsidRPr="0038747C">
              <w:rPr>
                <w:sz w:val="24"/>
                <w:szCs w:val="24"/>
              </w:rPr>
              <w:t>71,3</w:t>
            </w:r>
          </w:p>
        </w:tc>
        <w:tc>
          <w:tcPr>
            <w:tcW w:w="1197" w:type="dxa"/>
            <w:vAlign w:val="bottom"/>
          </w:tcPr>
          <w:p w14:paraId="627CDABF" w14:textId="31AF3132" w:rsidR="006E36FB" w:rsidRPr="0038747C" w:rsidRDefault="006E36FB" w:rsidP="006E36FB">
            <w:pPr>
              <w:spacing w:line="360" w:lineRule="auto"/>
              <w:contextualSpacing/>
              <w:rPr>
                <w:sz w:val="24"/>
                <w:szCs w:val="24"/>
              </w:rPr>
            </w:pPr>
            <w:r w:rsidRPr="0038747C">
              <w:rPr>
                <w:sz w:val="24"/>
                <w:szCs w:val="24"/>
              </w:rPr>
              <w:t>87,8</w:t>
            </w:r>
          </w:p>
        </w:tc>
        <w:tc>
          <w:tcPr>
            <w:tcW w:w="1198" w:type="dxa"/>
            <w:vAlign w:val="bottom"/>
          </w:tcPr>
          <w:p w14:paraId="6AE0CEF7" w14:textId="28FF1439" w:rsidR="006E36FB" w:rsidRPr="0038747C" w:rsidRDefault="006E36FB" w:rsidP="006E36FB">
            <w:pPr>
              <w:spacing w:line="360" w:lineRule="auto"/>
              <w:contextualSpacing/>
              <w:rPr>
                <w:sz w:val="24"/>
                <w:szCs w:val="24"/>
              </w:rPr>
            </w:pPr>
            <w:r w:rsidRPr="0038747C">
              <w:rPr>
                <w:sz w:val="24"/>
                <w:szCs w:val="24"/>
              </w:rPr>
              <w:t>73,6</w:t>
            </w:r>
          </w:p>
        </w:tc>
        <w:tc>
          <w:tcPr>
            <w:tcW w:w="1198" w:type="dxa"/>
            <w:vAlign w:val="bottom"/>
          </w:tcPr>
          <w:p w14:paraId="4D70C40E" w14:textId="5CB78601" w:rsidR="006E36FB" w:rsidRPr="0038747C" w:rsidRDefault="006E36FB" w:rsidP="006E36FB">
            <w:pPr>
              <w:spacing w:line="360" w:lineRule="auto"/>
              <w:contextualSpacing/>
              <w:rPr>
                <w:sz w:val="24"/>
                <w:szCs w:val="24"/>
              </w:rPr>
            </w:pPr>
            <w:r w:rsidRPr="0038747C">
              <w:rPr>
                <w:sz w:val="24"/>
                <w:szCs w:val="24"/>
              </w:rPr>
              <w:t>91,7</w:t>
            </w:r>
          </w:p>
        </w:tc>
        <w:tc>
          <w:tcPr>
            <w:tcW w:w="1198" w:type="dxa"/>
            <w:vAlign w:val="bottom"/>
          </w:tcPr>
          <w:p w14:paraId="7A1E1D55" w14:textId="079CB027" w:rsidR="006E36FB" w:rsidRPr="0038747C" w:rsidRDefault="006E36FB" w:rsidP="006E36FB">
            <w:pPr>
              <w:spacing w:line="360" w:lineRule="auto"/>
              <w:contextualSpacing/>
              <w:rPr>
                <w:sz w:val="24"/>
                <w:szCs w:val="24"/>
              </w:rPr>
            </w:pPr>
            <w:r w:rsidRPr="0038747C">
              <w:rPr>
                <w:sz w:val="24"/>
                <w:szCs w:val="24"/>
              </w:rPr>
              <w:t>93,1</w:t>
            </w:r>
          </w:p>
        </w:tc>
        <w:tc>
          <w:tcPr>
            <w:tcW w:w="1137" w:type="dxa"/>
            <w:vAlign w:val="bottom"/>
          </w:tcPr>
          <w:p w14:paraId="70583452" w14:textId="211E8F34" w:rsidR="006E36FB" w:rsidRPr="0038747C" w:rsidRDefault="006E36FB" w:rsidP="006E36FB">
            <w:pPr>
              <w:spacing w:line="360" w:lineRule="auto"/>
              <w:contextualSpacing/>
              <w:rPr>
                <w:sz w:val="24"/>
                <w:szCs w:val="24"/>
              </w:rPr>
            </w:pPr>
            <w:r w:rsidRPr="0038747C">
              <w:rPr>
                <w:sz w:val="24"/>
                <w:szCs w:val="24"/>
              </w:rPr>
              <w:t>56,9</w:t>
            </w:r>
          </w:p>
        </w:tc>
      </w:tr>
    </w:tbl>
    <w:p w14:paraId="1F55DB39" w14:textId="3BC7D341" w:rsidR="0045515A" w:rsidRDefault="0045515A" w:rsidP="00A37F52">
      <w:pPr>
        <w:spacing w:line="360" w:lineRule="auto"/>
        <w:contextualSpacing/>
        <w:rPr>
          <w:sz w:val="24"/>
          <w:szCs w:val="24"/>
        </w:rPr>
      </w:pPr>
    </w:p>
    <w:p w14:paraId="21E773F5" w14:textId="5EFBCD34" w:rsidR="003A5D74" w:rsidRPr="00153DA7" w:rsidRDefault="00201BE2" w:rsidP="0038747C">
      <w:pPr>
        <w:spacing w:line="360" w:lineRule="auto"/>
        <w:ind w:firstLine="709"/>
        <w:contextualSpacing/>
        <w:jc w:val="both"/>
        <w:rPr>
          <w:sz w:val="24"/>
          <w:szCs w:val="24"/>
        </w:rPr>
      </w:pPr>
      <w:r>
        <w:rPr>
          <w:sz w:val="24"/>
          <w:szCs w:val="24"/>
        </w:rPr>
        <w:t xml:space="preserve">В таблице </w:t>
      </w:r>
      <w:r w:rsidR="009127C5" w:rsidRPr="009127C5">
        <w:rPr>
          <w:sz w:val="24"/>
          <w:szCs w:val="24"/>
        </w:rPr>
        <w:t>4</w:t>
      </w:r>
      <w:r>
        <w:rPr>
          <w:sz w:val="24"/>
          <w:szCs w:val="24"/>
        </w:rPr>
        <w:t xml:space="preserve"> </w:t>
      </w:r>
      <w:r w:rsidRPr="0038747C">
        <w:rPr>
          <w:sz w:val="24"/>
          <w:szCs w:val="24"/>
        </w:rPr>
        <w:t xml:space="preserve">представлена зависимость степени извлечения ионов </w:t>
      </w:r>
      <w:r>
        <w:rPr>
          <w:sz w:val="24"/>
          <w:szCs w:val="24"/>
          <w:lang w:val="en-US"/>
        </w:rPr>
        <w:t>Nd</w:t>
      </w:r>
      <w:r w:rsidRPr="006A42EC">
        <w:rPr>
          <w:sz w:val="24"/>
          <w:szCs w:val="24"/>
        </w:rPr>
        <w:t xml:space="preserve">, </w:t>
      </w:r>
      <w:r>
        <w:rPr>
          <w:sz w:val="24"/>
          <w:szCs w:val="24"/>
          <w:lang w:val="en-US"/>
        </w:rPr>
        <w:t>Re</w:t>
      </w:r>
      <w:r w:rsidRPr="006A42EC">
        <w:rPr>
          <w:sz w:val="24"/>
          <w:szCs w:val="24"/>
        </w:rPr>
        <w:t xml:space="preserve">, </w:t>
      </w:r>
      <w:r>
        <w:rPr>
          <w:sz w:val="24"/>
          <w:szCs w:val="24"/>
          <w:lang w:val="en-US"/>
        </w:rPr>
        <w:t>Sc</w:t>
      </w:r>
      <w:r w:rsidRPr="0038747C">
        <w:rPr>
          <w:sz w:val="24"/>
          <w:szCs w:val="24"/>
        </w:rPr>
        <w:t xml:space="preserve"> от соотношений </w:t>
      </w:r>
      <w:proofErr w:type="gramStart"/>
      <w:r w:rsidRPr="0038747C">
        <w:rPr>
          <w:sz w:val="24"/>
          <w:szCs w:val="24"/>
        </w:rPr>
        <w:t>гПАК:гП</w:t>
      </w:r>
      <w:proofErr w:type="gramEnd"/>
      <w:r>
        <w:rPr>
          <w:sz w:val="24"/>
          <w:szCs w:val="24"/>
        </w:rPr>
        <w:t>2М5</w:t>
      </w:r>
      <w:r w:rsidRPr="0038747C">
        <w:rPr>
          <w:sz w:val="24"/>
          <w:szCs w:val="24"/>
        </w:rPr>
        <w:t>ВП</w:t>
      </w:r>
      <w:r w:rsidRPr="006A42EC">
        <w:rPr>
          <w:sz w:val="24"/>
          <w:szCs w:val="24"/>
        </w:rPr>
        <w:t xml:space="preserve"> </w:t>
      </w:r>
      <w:r>
        <w:rPr>
          <w:sz w:val="24"/>
          <w:szCs w:val="24"/>
        </w:rPr>
        <w:t>при 48 часах взаимодействия</w:t>
      </w:r>
      <w:r w:rsidRPr="0038747C">
        <w:rPr>
          <w:sz w:val="24"/>
          <w:szCs w:val="24"/>
        </w:rPr>
        <w:t xml:space="preserve">. </w:t>
      </w:r>
      <w:r w:rsidR="003A5D74" w:rsidRPr="0038747C">
        <w:rPr>
          <w:sz w:val="24"/>
          <w:szCs w:val="24"/>
        </w:rPr>
        <w:t xml:space="preserve">Интенсивная сорбция </w:t>
      </w:r>
      <w:r w:rsidR="00CA51FF">
        <w:rPr>
          <w:sz w:val="24"/>
          <w:szCs w:val="24"/>
        </w:rPr>
        <w:t xml:space="preserve">неодима </w:t>
      </w:r>
      <w:r w:rsidR="003A5D74" w:rsidRPr="0038747C">
        <w:rPr>
          <w:sz w:val="24"/>
          <w:szCs w:val="24"/>
        </w:rPr>
        <w:t xml:space="preserve">происходит при </w:t>
      </w:r>
      <w:r w:rsidR="00CA51FF">
        <w:rPr>
          <w:sz w:val="24"/>
          <w:szCs w:val="24"/>
        </w:rPr>
        <w:t xml:space="preserve">соотношениях </w:t>
      </w:r>
      <w:r w:rsidR="003A5D74" w:rsidRPr="0038747C">
        <w:rPr>
          <w:sz w:val="24"/>
          <w:szCs w:val="24"/>
        </w:rPr>
        <w:t>50%гПАК-50%гП2М5ВП и 17%гПАК-83%гП2М5ВП</w:t>
      </w:r>
      <w:r w:rsidR="00CA51FF">
        <w:rPr>
          <w:sz w:val="24"/>
          <w:szCs w:val="24"/>
        </w:rPr>
        <w:t>, степень извлечения составляет при этом 91,9% и 88,3%</w:t>
      </w:r>
      <w:r w:rsidR="003A5D74" w:rsidRPr="0038747C">
        <w:rPr>
          <w:sz w:val="24"/>
          <w:szCs w:val="24"/>
        </w:rPr>
        <w:t xml:space="preserve">. </w:t>
      </w:r>
      <w:r w:rsidR="00CA51FF">
        <w:rPr>
          <w:sz w:val="24"/>
          <w:szCs w:val="24"/>
        </w:rPr>
        <w:t xml:space="preserve">Максимальное количество рения (91,7% и 93,6% соответственно) сорбируется при соотношениях </w:t>
      </w:r>
      <w:r w:rsidR="00CA51FF" w:rsidRPr="0038747C">
        <w:rPr>
          <w:sz w:val="24"/>
          <w:szCs w:val="24"/>
        </w:rPr>
        <w:t>67%гПАК-33%гП2М5ВП и 33%гПАК-67%гП2М5ВП</w:t>
      </w:r>
      <w:r w:rsidR="00CA51FF">
        <w:rPr>
          <w:sz w:val="24"/>
          <w:szCs w:val="24"/>
        </w:rPr>
        <w:t xml:space="preserve">. </w:t>
      </w:r>
      <w:r w:rsidR="00741CB8" w:rsidRPr="0038747C">
        <w:rPr>
          <w:sz w:val="24"/>
          <w:szCs w:val="24"/>
        </w:rPr>
        <w:t>Областями высокой сорбции скандия являются соотношения 67%гПАК-33%гП2М5ВП и 33%гПАК-67%гП2М5ВП</w:t>
      </w:r>
      <w:r w:rsidR="00741CB8">
        <w:rPr>
          <w:sz w:val="24"/>
          <w:szCs w:val="24"/>
        </w:rPr>
        <w:t xml:space="preserve">, при этом извлекается </w:t>
      </w:r>
      <w:r w:rsidR="00F56D4F">
        <w:rPr>
          <w:sz w:val="24"/>
          <w:szCs w:val="24"/>
        </w:rPr>
        <w:t>92,7% и 90,1% металла соответственно.</w:t>
      </w:r>
    </w:p>
    <w:p w14:paraId="7AEB6511" w14:textId="4828DDD8" w:rsidR="00DF20C7" w:rsidRDefault="00DF20C7" w:rsidP="00A37F52">
      <w:pPr>
        <w:spacing w:line="360" w:lineRule="auto"/>
        <w:contextualSpacing/>
        <w:jc w:val="both"/>
        <w:rPr>
          <w:sz w:val="24"/>
          <w:szCs w:val="24"/>
        </w:rPr>
      </w:pPr>
      <w:r w:rsidRPr="0038747C">
        <w:rPr>
          <w:sz w:val="24"/>
          <w:szCs w:val="24"/>
        </w:rPr>
        <w:lastRenderedPageBreak/>
        <w:t>Таблица</w:t>
      </w:r>
      <w:r w:rsidR="00C262C7" w:rsidRPr="0038747C">
        <w:rPr>
          <w:sz w:val="24"/>
          <w:szCs w:val="24"/>
        </w:rPr>
        <w:t> </w:t>
      </w:r>
      <w:r w:rsidR="006E36FB">
        <w:rPr>
          <w:sz w:val="24"/>
          <w:szCs w:val="24"/>
        </w:rPr>
        <w:t>4</w:t>
      </w:r>
      <w:r w:rsidR="00C262C7" w:rsidRPr="0038747C">
        <w:rPr>
          <w:sz w:val="24"/>
          <w:szCs w:val="24"/>
        </w:rPr>
        <w:t> </w:t>
      </w:r>
      <w:r w:rsidRPr="0038747C">
        <w:rPr>
          <w:sz w:val="24"/>
          <w:szCs w:val="24"/>
        </w:rPr>
        <w:t>–</w:t>
      </w:r>
      <w:r w:rsidR="00265B34" w:rsidRPr="0038747C">
        <w:rPr>
          <w:sz w:val="24"/>
          <w:szCs w:val="24"/>
        </w:rPr>
        <w:t> </w:t>
      </w:r>
      <w:r w:rsidRPr="0038747C">
        <w:rPr>
          <w:sz w:val="24"/>
          <w:szCs w:val="24"/>
        </w:rPr>
        <w:t xml:space="preserve">Степень извлечения ионов </w:t>
      </w:r>
      <w:r w:rsidR="00410BFB" w:rsidRPr="0038747C">
        <w:rPr>
          <w:sz w:val="24"/>
          <w:szCs w:val="24"/>
          <w:lang w:val="en-US"/>
        </w:rPr>
        <w:t>Nd</w:t>
      </w:r>
      <w:r w:rsidR="00410BFB" w:rsidRPr="00410BFB">
        <w:rPr>
          <w:sz w:val="24"/>
          <w:szCs w:val="24"/>
        </w:rPr>
        <w:t xml:space="preserve">, </w:t>
      </w:r>
      <w:r w:rsidR="00410BFB">
        <w:rPr>
          <w:sz w:val="24"/>
          <w:szCs w:val="24"/>
          <w:lang w:val="en-US"/>
        </w:rPr>
        <w:t>Re</w:t>
      </w:r>
      <w:r w:rsidR="00410BFB" w:rsidRPr="00410BFB">
        <w:rPr>
          <w:sz w:val="24"/>
          <w:szCs w:val="24"/>
        </w:rPr>
        <w:t xml:space="preserve">, </w:t>
      </w:r>
      <w:r w:rsidR="00410BFB">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w:t>
      </w:r>
      <w:r w:rsidR="00201BE2">
        <w:rPr>
          <w:sz w:val="24"/>
          <w:szCs w:val="24"/>
        </w:rPr>
        <w:t>ы</w:t>
      </w:r>
      <w:r w:rsidRPr="0038747C">
        <w:rPr>
          <w:sz w:val="24"/>
          <w:szCs w:val="24"/>
        </w:rPr>
        <w:t xml:space="preserve"> гПАК-гП2М5ВП</w:t>
      </w:r>
    </w:p>
    <w:p w14:paraId="1AC1DDE9" w14:textId="77777777" w:rsidR="0045515A" w:rsidRPr="0038747C" w:rsidRDefault="0045515A" w:rsidP="00A37F52">
      <w:pPr>
        <w:spacing w:line="360" w:lineRule="auto"/>
        <w:contextualSpacing/>
        <w:jc w:val="both"/>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00F92F47" w14:textId="77777777" w:rsidTr="009671C0">
        <w:trPr>
          <w:trHeight w:val="206"/>
          <w:jc w:val="center"/>
        </w:trPr>
        <w:tc>
          <w:tcPr>
            <w:tcW w:w="1271" w:type="dxa"/>
            <w:vMerge w:val="restart"/>
          </w:tcPr>
          <w:p w14:paraId="48A98C2C"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2B734A61" w14:textId="1E3E55D7" w:rsidR="0045515A" w:rsidRPr="0038747C" w:rsidRDefault="0045515A" w:rsidP="009671C0">
            <w:pPr>
              <w:spacing w:line="360" w:lineRule="auto"/>
              <w:contextualSpacing/>
              <w:rPr>
                <w:sz w:val="24"/>
                <w:szCs w:val="24"/>
              </w:rPr>
            </w:pPr>
            <w:proofErr w:type="gramStart"/>
            <w:r w:rsidRPr="0038747C">
              <w:rPr>
                <w:sz w:val="24"/>
                <w:szCs w:val="24"/>
              </w:rPr>
              <w:t>гПАК:гП</w:t>
            </w:r>
            <w:proofErr w:type="gramEnd"/>
            <w:r>
              <w:rPr>
                <w:sz w:val="24"/>
                <w:szCs w:val="24"/>
              </w:rPr>
              <w:t>2М5</w:t>
            </w:r>
            <w:r w:rsidRPr="0038747C">
              <w:rPr>
                <w:sz w:val="24"/>
                <w:szCs w:val="24"/>
              </w:rPr>
              <w:t>ВП, мол.%:мол.%</w:t>
            </w:r>
          </w:p>
        </w:tc>
      </w:tr>
      <w:tr w:rsidR="0045515A" w:rsidRPr="0038747C" w14:paraId="2B5718E3" w14:textId="77777777" w:rsidTr="009671C0">
        <w:trPr>
          <w:jc w:val="center"/>
        </w:trPr>
        <w:tc>
          <w:tcPr>
            <w:tcW w:w="1271" w:type="dxa"/>
            <w:vMerge/>
            <w:vAlign w:val="center"/>
          </w:tcPr>
          <w:p w14:paraId="72976792" w14:textId="77777777" w:rsidR="0045515A" w:rsidRPr="0038747C" w:rsidRDefault="0045515A" w:rsidP="009671C0">
            <w:pPr>
              <w:spacing w:line="360" w:lineRule="auto"/>
              <w:contextualSpacing/>
              <w:rPr>
                <w:sz w:val="24"/>
                <w:szCs w:val="24"/>
              </w:rPr>
            </w:pPr>
          </w:p>
        </w:tc>
        <w:tc>
          <w:tcPr>
            <w:tcW w:w="948" w:type="dxa"/>
            <w:vAlign w:val="center"/>
          </w:tcPr>
          <w:p w14:paraId="356D2F65"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38C01587"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3C069BBC"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64913DE8"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3300D97B"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42A40240"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28F71E6E" w14:textId="77777777" w:rsidR="0045515A" w:rsidRPr="0038747C" w:rsidRDefault="0045515A" w:rsidP="009671C0">
            <w:pPr>
              <w:spacing w:line="360" w:lineRule="auto"/>
              <w:contextualSpacing/>
              <w:rPr>
                <w:sz w:val="24"/>
                <w:szCs w:val="24"/>
              </w:rPr>
            </w:pPr>
            <w:r w:rsidRPr="0038747C">
              <w:rPr>
                <w:sz w:val="24"/>
                <w:szCs w:val="24"/>
              </w:rPr>
              <w:t>100%</w:t>
            </w:r>
          </w:p>
        </w:tc>
      </w:tr>
      <w:tr w:rsidR="0045515A" w:rsidRPr="0038747C" w14:paraId="5BF37445" w14:textId="77777777" w:rsidTr="009671C0">
        <w:trPr>
          <w:jc w:val="center"/>
        </w:trPr>
        <w:tc>
          <w:tcPr>
            <w:tcW w:w="1271" w:type="dxa"/>
            <w:vAlign w:val="center"/>
          </w:tcPr>
          <w:p w14:paraId="47627569" w14:textId="77777777" w:rsidR="0045515A" w:rsidRPr="0038747C" w:rsidRDefault="0045515A" w:rsidP="00775702">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273F18C9" w14:textId="77777777" w:rsidR="0045515A" w:rsidRPr="0038747C" w:rsidRDefault="0045515A" w:rsidP="009671C0">
            <w:pPr>
              <w:spacing w:line="360" w:lineRule="auto"/>
              <w:contextualSpacing/>
              <w:rPr>
                <w:sz w:val="24"/>
                <w:szCs w:val="24"/>
              </w:rPr>
            </w:pPr>
            <w:r w:rsidRPr="0038747C">
              <w:rPr>
                <w:sz w:val="24"/>
                <w:szCs w:val="24"/>
              </w:rPr>
              <w:t>61,6</w:t>
            </w:r>
          </w:p>
        </w:tc>
        <w:tc>
          <w:tcPr>
            <w:tcW w:w="1197" w:type="dxa"/>
            <w:vAlign w:val="bottom"/>
          </w:tcPr>
          <w:p w14:paraId="3AA6901E" w14:textId="77777777" w:rsidR="0045515A" w:rsidRPr="0038747C" w:rsidRDefault="0045515A" w:rsidP="009671C0">
            <w:pPr>
              <w:spacing w:line="360" w:lineRule="auto"/>
              <w:contextualSpacing/>
              <w:rPr>
                <w:sz w:val="24"/>
                <w:szCs w:val="24"/>
              </w:rPr>
            </w:pPr>
            <w:r w:rsidRPr="0038747C">
              <w:rPr>
                <w:sz w:val="24"/>
                <w:szCs w:val="24"/>
              </w:rPr>
              <w:t>82,3</w:t>
            </w:r>
          </w:p>
        </w:tc>
        <w:tc>
          <w:tcPr>
            <w:tcW w:w="1197" w:type="dxa"/>
            <w:vAlign w:val="bottom"/>
          </w:tcPr>
          <w:p w14:paraId="22F3921C" w14:textId="77777777" w:rsidR="0045515A" w:rsidRPr="0038747C" w:rsidRDefault="0045515A" w:rsidP="009671C0">
            <w:pPr>
              <w:spacing w:line="360" w:lineRule="auto"/>
              <w:contextualSpacing/>
              <w:rPr>
                <w:sz w:val="24"/>
                <w:szCs w:val="24"/>
              </w:rPr>
            </w:pPr>
            <w:r w:rsidRPr="0038747C">
              <w:rPr>
                <w:sz w:val="24"/>
                <w:szCs w:val="24"/>
              </w:rPr>
              <w:t>65,4</w:t>
            </w:r>
          </w:p>
        </w:tc>
        <w:tc>
          <w:tcPr>
            <w:tcW w:w="1198" w:type="dxa"/>
            <w:vAlign w:val="bottom"/>
          </w:tcPr>
          <w:p w14:paraId="75391363" w14:textId="77777777" w:rsidR="0045515A" w:rsidRPr="0038747C" w:rsidRDefault="0045515A" w:rsidP="009671C0">
            <w:pPr>
              <w:spacing w:line="360" w:lineRule="auto"/>
              <w:contextualSpacing/>
              <w:rPr>
                <w:sz w:val="24"/>
                <w:szCs w:val="24"/>
              </w:rPr>
            </w:pPr>
            <w:r w:rsidRPr="0038747C">
              <w:rPr>
                <w:sz w:val="24"/>
                <w:szCs w:val="24"/>
              </w:rPr>
              <w:t>91,9</w:t>
            </w:r>
          </w:p>
        </w:tc>
        <w:tc>
          <w:tcPr>
            <w:tcW w:w="1198" w:type="dxa"/>
            <w:vAlign w:val="bottom"/>
          </w:tcPr>
          <w:p w14:paraId="29A9A74A" w14:textId="77777777" w:rsidR="0045515A" w:rsidRPr="0038747C" w:rsidRDefault="0045515A" w:rsidP="009671C0">
            <w:pPr>
              <w:spacing w:line="360" w:lineRule="auto"/>
              <w:contextualSpacing/>
              <w:rPr>
                <w:sz w:val="24"/>
                <w:szCs w:val="24"/>
              </w:rPr>
            </w:pPr>
            <w:r w:rsidRPr="0038747C">
              <w:rPr>
                <w:sz w:val="24"/>
                <w:szCs w:val="24"/>
              </w:rPr>
              <w:t>68,7</w:t>
            </w:r>
          </w:p>
        </w:tc>
        <w:tc>
          <w:tcPr>
            <w:tcW w:w="1198" w:type="dxa"/>
            <w:vAlign w:val="bottom"/>
          </w:tcPr>
          <w:p w14:paraId="6C839221" w14:textId="77777777" w:rsidR="0045515A" w:rsidRPr="0038747C" w:rsidRDefault="0045515A" w:rsidP="009671C0">
            <w:pPr>
              <w:spacing w:line="360" w:lineRule="auto"/>
              <w:contextualSpacing/>
              <w:rPr>
                <w:sz w:val="24"/>
                <w:szCs w:val="24"/>
              </w:rPr>
            </w:pPr>
            <w:r w:rsidRPr="0038747C">
              <w:rPr>
                <w:sz w:val="24"/>
                <w:szCs w:val="24"/>
              </w:rPr>
              <w:t>88,3</w:t>
            </w:r>
          </w:p>
        </w:tc>
        <w:tc>
          <w:tcPr>
            <w:tcW w:w="1137" w:type="dxa"/>
            <w:vAlign w:val="bottom"/>
          </w:tcPr>
          <w:p w14:paraId="0E89EA70" w14:textId="77777777" w:rsidR="0045515A" w:rsidRPr="0038747C" w:rsidRDefault="0045515A" w:rsidP="009671C0">
            <w:pPr>
              <w:spacing w:line="360" w:lineRule="auto"/>
              <w:contextualSpacing/>
              <w:rPr>
                <w:sz w:val="24"/>
                <w:szCs w:val="24"/>
              </w:rPr>
            </w:pPr>
            <w:r w:rsidRPr="0038747C">
              <w:rPr>
                <w:sz w:val="24"/>
                <w:szCs w:val="24"/>
              </w:rPr>
              <w:t>51,5</w:t>
            </w:r>
          </w:p>
        </w:tc>
      </w:tr>
      <w:tr w:rsidR="006E36FB" w:rsidRPr="0038747C" w14:paraId="0EE4706F" w14:textId="77777777" w:rsidTr="009671C0">
        <w:trPr>
          <w:jc w:val="center"/>
        </w:trPr>
        <w:tc>
          <w:tcPr>
            <w:tcW w:w="1271" w:type="dxa"/>
            <w:vAlign w:val="center"/>
          </w:tcPr>
          <w:p w14:paraId="25C07401" w14:textId="77777777" w:rsidR="006E36FB" w:rsidRPr="0038747C" w:rsidRDefault="006E36FB" w:rsidP="00775702">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632F0448" w14:textId="75727583" w:rsidR="006E36FB" w:rsidRPr="0038747C" w:rsidRDefault="006E36FB" w:rsidP="006E36FB">
            <w:pPr>
              <w:spacing w:line="360" w:lineRule="auto"/>
              <w:contextualSpacing/>
              <w:rPr>
                <w:sz w:val="24"/>
                <w:szCs w:val="24"/>
              </w:rPr>
            </w:pPr>
            <w:r w:rsidRPr="0038747C">
              <w:rPr>
                <w:sz w:val="24"/>
                <w:szCs w:val="24"/>
              </w:rPr>
              <w:t>66,5</w:t>
            </w:r>
          </w:p>
        </w:tc>
        <w:tc>
          <w:tcPr>
            <w:tcW w:w="1197" w:type="dxa"/>
            <w:vAlign w:val="bottom"/>
          </w:tcPr>
          <w:p w14:paraId="1DC427A8" w14:textId="43130F89" w:rsidR="006E36FB" w:rsidRPr="0038747C" w:rsidRDefault="006E36FB" w:rsidP="006E36FB">
            <w:pPr>
              <w:spacing w:line="360" w:lineRule="auto"/>
              <w:contextualSpacing/>
              <w:rPr>
                <w:sz w:val="24"/>
                <w:szCs w:val="24"/>
              </w:rPr>
            </w:pPr>
            <w:r w:rsidRPr="0038747C">
              <w:rPr>
                <w:sz w:val="24"/>
                <w:szCs w:val="24"/>
              </w:rPr>
              <w:t>87,8</w:t>
            </w:r>
          </w:p>
        </w:tc>
        <w:tc>
          <w:tcPr>
            <w:tcW w:w="1197" w:type="dxa"/>
            <w:vAlign w:val="bottom"/>
          </w:tcPr>
          <w:p w14:paraId="09322848" w14:textId="4D47D8CE" w:rsidR="006E36FB" w:rsidRPr="0038747C" w:rsidRDefault="006E36FB" w:rsidP="006E36FB">
            <w:pPr>
              <w:spacing w:line="360" w:lineRule="auto"/>
              <w:contextualSpacing/>
              <w:rPr>
                <w:sz w:val="24"/>
                <w:szCs w:val="24"/>
              </w:rPr>
            </w:pPr>
            <w:r w:rsidRPr="0038747C">
              <w:rPr>
                <w:sz w:val="24"/>
                <w:szCs w:val="24"/>
              </w:rPr>
              <w:t>91,7</w:t>
            </w:r>
          </w:p>
        </w:tc>
        <w:tc>
          <w:tcPr>
            <w:tcW w:w="1198" w:type="dxa"/>
            <w:vAlign w:val="bottom"/>
          </w:tcPr>
          <w:p w14:paraId="64401A3C" w14:textId="58552F1A" w:rsidR="006E36FB" w:rsidRPr="0038747C" w:rsidRDefault="006E36FB" w:rsidP="006E36FB">
            <w:pPr>
              <w:spacing w:line="360" w:lineRule="auto"/>
              <w:contextualSpacing/>
              <w:rPr>
                <w:sz w:val="24"/>
                <w:szCs w:val="24"/>
              </w:rPr>
            </w:pPr>
            <w:r w:rsidRPr="0038747C">
              <w:rPr>
                <w:sz w:val="24"/>
                <w:szCs w:val="24"/>
              </w:rPr>
              <w:t>76,1</w:t>
            </w:r>
          </w:p>
        </w:tc>
        <w:tc>
          <w:tcPr>
            <w:tcW w:w="1198" w:type="dxa"/>
            <w:vAlign w:val="bottom"/>
          </w:tcPr>
          <w:p w14:paraId="0A3B65F6" w14:textId="56FCD13C" w:rsidR="006E36FB" w:rsidRPr="0038747C" w:rsidRDefault="006E36FB" w:rsidP="006E36FB">
            <w:pPr>
              <w:spacing w:line="360" w:lineRule="auto"/>
              <w:contextualSpacing/>
              <w:rPr>
                <w:sz w:val="24"/>
                <w:szCs w:val="24"/>
              </w:rPr>
            </w:pPr>
            <w:r w:rsidRPr="0038747C">
              <w:rPr>
                <w:sz w:val="24"/>
                <w:szCs w:val="24"/>
              </w:rPr>
              <w:t>93,6</w:t>
            </w:r>
          </w:p>
        </w:tc>
        <w:tc>
          <w:tcPr>
            <w:tcW w:w="1198" w:type="dxa"/>
            <w:vAlign w:val="bottom"/>
          </w:tcPr>
          <w:p w14:paraId="23C35301" w14:textId="3BF3CE01" w:rsidR="006E36FB" w:rsidRPr="0038747C" w:rsidRDefault="006E36FB" w:rsidP="006E36FB">
            <w:pPr>
              <w:spacing w:line="360" w:lineRule="auto"/>
              <w:contextualSpacing/>
              <w:rPr>
                <w:sz w:val="24"/>
                <w:szCs w:val="24"/>
              </w:rPr>
            </w:pPr>
            <w:r w:rsidRPr="0038747C">
              <w:rPr>
                <w:sz w:val="24"/>
                <w:szCs w:val="24"/>
              </w:rPr>
              <w:t>73,8</w:t>
            </w:r>
          </w:p>
        </w:tc>
        <w:tc>
          <w:tcPr>
            <w:tcW w:w="1137" w:type="dxa"/>
            <w:vAlign w:val="bottom"/>
          </w:tcPr>
          <w:p w14:paraId="17540F87" w14:textId="1332C2B9" w:rsidR="006E36FB" w:rsidRPr="0038747C" w:rsidRDefault="006E36FB" w:rsidP="006E36FB">
            <w:pPr>
              <w:spacing w:line="360" w:lineRule="auto"/>
              <w:contextualSpacing/>
              <w:rPr>
                <w:sz w:val="24"/>
                <w:szCs w:val="24"/>
              </w:rPr>
            </w:pPr>
            <w:r w:rsidRPr="0038747C">
              <w:rPr>
                <w:sz w:val="24"/>
                <w:szCs w:val="24"/>
              </w:rPr>
              <w:t>54,9</w:t>
            </w:r>
          </w:p>
        </w:tc>
      </w:tr>
      <w:tr w:rsidR="006E36FB" w:rsidRPr="0038747C" w14:paraId="5EDBF44D" w14:textId="77777777" w:rsidTr="009671C0">
        <w:trPr>
          <w:jc w:val="center"/>
        </w:trPr>
        <w:tc>
          <w:tcPr>
            <w:tcW w:w="1271" w:type="dxa"/>
            <w:vAlign w:val="center"/>
          </w:tcPr>
          <w:p w14:paraId="6CBA0340" w14:textId="77777777" w:rsidR="006E36FB" w:rsidRPr="0038747C" w:rsidRDefault="006E36FB" w:rsidP="00775702">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371B9F8B" w14:textId="273EC166" w:rsidR="006E36FB" w:rsidRPr="0038747C" w:rsidRDefault="006E36FB" w:rsidP="006E36FB">
            <w:pPr>
              <w:spacing w:line="360" w:lineRule="auto"/>
              <w:contextualSpacing/>
              <w:rPr>
                <w:sz w:val="24"/>
                <w:szCs w:val="24"/>
              </w:rPr>
            </w:pPr>
            <w:r w:rsidRPr="0038747C">
              <w:rPr>
                <w:sz w:val="24"/>
                <w:szCs w:val="24"/>
              </w:rPr>
              <w:t>63,7</w:t>
            </w:r>
          </w:p>
        </w:tc>
        <w:tc>
          <w:tcPr>
            <w:tcW w:w="1197" w:type="dxa"/>
            <w:vAlign w:val="bottom"/>
          </w:tcPr>
          <w:p w14:paraId="39C4638D" w14:textId="2D8E393A" w:rsidR="006E36FB" w:rsidRPr="0038747C" w:rsidRDefault="006E36FB" w:rsidP="006E36FB">
            <w:pPr>
              <w:spacing w:line="360" w:lineRule="auto"/>
              <w:contextualSpacing/>
              <w:rPr>
                <w:sz w:val="24"/>
                <w:szCs w:val="24"/>
              </w:rPr>
            </w:pPr>
            <w:r w:rsidRPr="0038747C">
              <w:rPr>
                <w:sz w:val="24"/>
                <w:szCs w:val="24"/>
              </w:rPr>
              <w:t>85,6</w:t>
            </w:r>
          </w:p>
        </w:tc>
        <w:tc>
          <w:tcPr>
            <w:tcW w:w="1197" w:type="dxa"/>
            <w:vAlign w:val="bottom"/>
          </w:tcPr>
          <w:p w14:paraId="3E2BD9B6" w14:textId="44363160" w:rsidR="006E36FB" w:rsidRPr="0038747C" w:rsidRDefault="006E36FB" w:rsidP="006E36FB">
            <w:pPr>
              <w:spacing w:line="360" w:lineRule="auto"/>
              <w:contextualSpacing/>
              <w:rPr>
                <w:sz w:val="24"/>
                <w:szCs w:val="24"/>
              </w:rPr>
            </w:pPr>
            <w:r w:rsidRPr="0038747C">
              <w:rPr>
                <w:sz w:val="24"/>
                <w:szCs w:val="24"/>
              </w:rPr>
              <w:t>92,7</w:t>
            </w:r>
          </w:p>
        </w:tc>
        <w:tc>
          <w:tcPr>
            <w:tcW w:w="1198" w:type="dxa"/>
            <w:vAlign w:val="bottom"/>
          </w:tcPr>
          <w:p w14:paraId="334BEB84" w14:textId="6E10F867" w:rsidR="006E36FB" w:rsidRPr="0038747C" w:rsidRDefault="006E36FB" w:rsidP="006E36FB">
            <w:pPr>
              <w:spacing w:line="360" w:lineRule="auto"/>
              <w:contextualSpacing/>
              <w:rPr>
                <w:sz w:val="24"/>
                <w:szCs w:val="24"/>
              </w:rPr>
            </w:pPr>
            <w:r w:rsidRPr="0038747C">
              <w:rPr>
                <w:sz w:val="24"/>
                <w:szCs w:val="24"/>
              </w:rPr>
              <w:t>74,3</w:t>
            </w:r>
          </w:p>
        </w:tc>
        <w:tc>
          <w:tcPr>
            <w:tcW w:w="1198" w:type="dxa"/>
            <w:vAlign w:val="bottom"/>
          </w:tcPr>
          <w:p w14:paraId="0296FCFA" w14:textId="1C168107" w:rsidR="006E36FB" w:rsidRPr="0038747C" w:rsidRDefault="006E36FB" w:rsidP="006E36FB">
            <w:pPr>
              <w:spacing w:line="360" w:lineRule="auto"/>
              <w:contextualSpacing/>
              <w:rPr>
                <w:sz w:val="24"/>
                <w:szCs w:val="24"/>
              </w:rPr>
            </w:pPr>
            <w:r w:rsidRPr="0038747C">
              <w:rPr>
                <w:sz w:val="24"/>
                <w:szCs w:val="24"/>
              </w:rPr>
              <w:t>90,1</w:t>
            </w:r>
          </w:p>
        </w:tc>
        <w:tc>
          <w:tcPr>
            <w:tcW w:w="1198" w:type="dxa"/>
            <w:vAlign w:val="bottom"/>
          </w:tcPr>
          <w:p w14:paraId="7573A403" w14:textId="2660BBE4" w:rsidR="006E36FB" w:rsidRPr="0038747C" w:rsidRDefault="006E36FB" w:rsidP="006E36FB">
            <w:pPr>
              <w:spacing w:line="360" w:lineRule="auto"/>
              <w:contextualSpacing/>
              <w:rPr>
                <w:sz w:val="24"/>
                <w:szCs w:val="24"/>
              </w:rPr>
            </w:pPr>
            <w:r w:rsidRPr="0038747C">
              <w:rPr>
                <w:sz w:val="24"/>
                <w:szCs w:val="24"/>
              </w:rPr>
              <w:t>71,2</w:t>
            </w:r>
          </w:p>
        </w:tc>
        <w:tc>
          <w:tcPr>
            <w:tcW w:w="1137" w:type="dxa"/>
            <w:vAlign w:val="bottom"/>
          </w:tcPr>
          <w:p w14:paraId="7067F2D6" w14:textId="6814E534" w:rsidR="006E36FB" w:rsidRPr="0038747C" w:rsidRDefault="006E36FB" w:rsidP="006E36FB">
            <w:pPr>
              <w:spacing w:line="360" w:lineRule="auto"/>
              <w:contextualSpacing/>
              <w:rPr>
                <w:sz w:val="24"/>
                <w:szCs w:val="24"/>
              </w:rPr>
            </w:pPr>
            <w:r w:rsidRPr="0038747C">
              <w:rPr>
                <w:sz w:val="24"/>
                <w:szCs w:val="24"/>
              </w:rPr>
              <w:t>52,5</w:t>
            </w:r>
          </w:p>
        </w:tc>
      </w:tr>
    </w:tbl>
    <w:p w14:paraId="07301A7D" w14:textId="77777777" w:rsidR="0045515A" w:rsidRDefault="0045515A" w:rsidP="0038747C">
      <w:pPr>
        <w:spacing w:line="360" w:lineRule="auto"/>
        <w:ind w:firstLine="709"/>
        <w:contextualSpacing/>
        <w:jc w:val="both"/>
        <w:rPr>
          <w:sz w:val="24"/>
          <w:szCs w:val="24"/>
        </w:rPr>
      </w:pPr>
    </w:p>
    <w:p w14:paraId="1A62A20B" w14:textId="680DA7FF" w:rsidR="009127C5" w:rsidRDefault="009127C5" w:rsidP="0038747C">
      <w:pPr>
        <w:spacing w:line="360" w:lineRule="auto"/>
        <w:ind w:firstLine="709"/>
        <w:contextualSpacing/>
        <w:jc w:val="both"/>
        <w:rPr>
          <w:sz w:val="24"/>
          <w:szCs w:val="24"/>
        </w:rPr>
      </w:pPr>
      <w:r>
        <w:rPr>
          <w:sz w:val="24"/>
          <w:szCs w:val="24"/>
        </w:rPr>
        <w:t xml:space="preserve">В таблице </w:t>
      </w:r>
      <w:r w:rsidRPr="009127C5">
        <w:rPr>
          <w:sz w:val="24"/>
          <w:szCs w:val="24"/>
        </w:rPr>
        <w:t>5</w:t>
      </w:r>
      <w:r>
        <w:rPr>
          <w:sz w:val="24"/>
          <w:szCs w:val="24"/>
        </w:rPr>
        <w:t xml:space="preserve"> </w:t>
      </w:r>
      <w:r w:rsidRPr="0038747C">
        <w:rPr>
          <w:sz w:val="24"/>
          <w:szCs w:val="24"/>
        </w:rPr>
        <w:t xml:space="preserve">представлена зависимость степени извлечения ионов </w:t>
      </w:r>
      <w:r>
        <w:rPr>
          <w:sz w:val="24"/>
          <w:szCs w:val="24"/>
          <w:lang w:val="en-US"/>
        </w:rPr>
        <w:t>Nd</w:t>
      </w:r>
      <w:r w:rsidRPr="006A42EC">
        <w:rPr>
          <w:sz w:val="24"/>
          <w:szCs w:val="24"/>
        </w:rPr>
        <w:t xml:space="preserve">, </w:t>
      </w:r>
      <w:r>
        <w:rPr>
          <w:sz w:val="24"/>
          <w:szCs w:val="24"/>
          <w:lang w:val="en-US"/>
        </w:rPr>
        <w:t>Re</w:t>
      </w:r>
      <w:r w:rsidRPr="006A42EC">
        <w:rPr>
          <w:sz w:val="24"/>
          <w:szCs w:val="24"/>
        </w:rPr>
        <w:t xml:space="preserve">, </w:t>
      </w:r>
      <w:r>
        <w:rPr>
          <w:sz w:val="24"/>
          <w:szCs w:val="24"/>
          <w:lang w:val="en-US"/>
        </w:rPr>
        <w:t>Sc</w:t>
      </w:r>
      <w:r w:rsidRPr="0038747C">
        <w:rPr>
          <w:sz w:val="24"/>
          <w:szCs w:val="24"/>
        </w:rPr>
        <w:t xml:space="preserve"> от соотношений </w:t>
      </w:r>
      <w:proofErr w:type="gramStart"/>
      <w:r w:rsidRPr="0038747C">
        <w:rPr>
          <w:sz w:val="24"/>
          <w:szCs w:val="24"/>
        </w:rPr>
        <w:t>гПАК:гП</w:t>
      </w:r>
      <w:proofErr w:type="gramEnd"/>
      <w:r>
        <w:rPr>
          <w:sz w:val="24"/>
          <w:szCs w:val="24"/>
        </w:rPr>
        <w:t>2М5</w:t>
      </w:r>
      <w:r w:rsidRPr="0038747C">
        <w:rPr>
          <w:sz w:val="24"/>
          <w:szCs w:val="24"/>
        </w:rPr>
        <w:t>ВП</w:t>
      </w:r>
      <w:r w:rsidRPr="006A42EC">
        <w:rPr>
          <w:sz w:val="24"/>
          <w:szCs w:val="24"/>
        </w:rPr>
        <w:t xml:space="preserve"> </w:t>
      </w:r>
      <w:r>
        <w:rPr>
          <w:sz w:val="24"/>
          <w:szCs w:val="24"/>
        </w:rPr>
        <w:t>при 48 часах взаимодействия</w:t>
      </w:r>
      <w:r w:rsidRPr="0038747C">
        <w:rPr>
          <w:sz w:val="24"/>
          <w:szCs w:val="24"/>
        </w:rPr>
        <w:t xml:space="preserve">. </w:t>
      </w:r>
      <w:r w:rsidR="00A0041C" w:rsidRPr="0038747C">
        <w:rPr>
          <w:sz w:val="24"/>
          <w:szCs w:val="24"/>
        </w:rPr>
        <w:t>При соотношениях 50%гПМАК-50%гП2М5ВП, 33%гПМАК-67%гП2М5ВП</w:t>
      </w:r>
      <w:r w:rsidR="00A0041C">
        <w:rPr>
          <w:sz w:val="24"/>
          <w:szCs w:val="24"/>
        </w:rPr>
        <w:t xml:space="preserve"> происходит максимальная сорбция неодима, степень извлечения при этом равна 86,0% и 90,7%.</w:t>
      </w:r>
      <w:r w:rsidR="00A80592">
        <w:rPr>
          <w:sz w:val="24"/>
          <w:szCs w:val="24"/>
        </w:rPr>
        <w:t xml:space="preserve"> </w:t>
      </w:r>
      <w:r w:rsidR="00A80592" w:rsidRPr="0038747C">
        <w:rPr>
          <w:sz w:val="24"/>
          <w:szCs w:val="24"/>
        </w:rPr>
        <w:t xml:space="preserve">В </w:t>
      </w:r>
      <w:proofErr w:type="spellStart"/>
      <w:r w:rsidR="00A80592" w:rsidRPr="0038747C">
        <w:rPr>
          <w:sz w:val="24"/>
          <w:szCs w:val="24"/>
        </w:rPr>
        <w:t>интергелевых</w:t>
      </w:r>
      <w:proofErr w:type="spellEnd"/>
      <w:r w:rsidR="00A80592" w:rsidRPr="0038747C">
        <w:rPr>
          <w:sz w:val="24"/>
          <w:szCs w:val="24"/>
        </w:rPr>
        <w:t xml:space="preserve"> парах 67%гПМАК-33%гП2М5ВП и 50%гПМАК-50%гП2М5ВП происходит максимальная </w:t>
      </w:r>
      <w:r w:rsidR="00A80592">
        <w:rPr>
          <w:sz w:val="24"/>
          <w:szCs w:val="24"/>
        </w:rPr>
        <w:t xml:space="preserve">сорбция рения, степень извлечения равна при этом 89,9% и 92,7%. </w:t>
      </w:r>
      <w:r w:rsidR="002A395B">
        <w:rPr>
          <w:sz w:val="24"/>
          <w:szCs w:val="24"/>
        </w:rPr>
        <w:t xml:space="preserve">Областями максимального связывания скандия являются соотношения </w:t>
      </w:r>
      <w:r w:rsidR="002A395B" w:rsidRPr="0038747C">
        <w:rPr>
          <w:sz w:val="24"/>
          <w:szCs w:val="24"/>
        </w:rPr>
        <w:t>83%гПМАК-17%гП2М5ВП и 67%гПМАК-33%гП2М5ВП</w:t>
      </w:r>
      <w:r w:rsidR="0024028D">
        <w:rPr>
          <w:sz w:val="24"/>
          <w:szCs w:val="24"/>
        </w:rPr>
        <w:t>, степень извлечения при этом составляет 91,5% и 88,3%.</w:t>
      </w:r>
    </w:p>
    <w:p w14:paraId="4310B0E9" w14:textId="77777777" w:rsidR="00A37F52" w:rsidRDefault="00A37F52" w:rsidP="0038747C">
      <w:pPr>
        <w:spacing w:line="360" w:lineRule="auto"/>
        <w:ind w:firstLine="709"/>
        <w:contextualSpacing/>
        <w:jc w:val="both"/>
        <w:rPr>
          <w:sz w:val="24"/>
          <w:szCs w:val="24"/>
        </w:rPr>
      </w:pPr>
    </w:p>
    <w:p w14:paraId="421695CB" w14:textId="0FABD57A" w:rsidR="00012D6E" w:rsidRDefault="00C262C7" w:rsidP="00E01044">
      <w:pPr>
        <w:contextualSpacing/>
        <w:jc w:val="both"/>
        <w:rPr>
          <w:sz w:val="24"/>
          <w:szCs w:val="24"/>
        </w:rPr>
      </w:pPr>
      <w:r w:rsidRPr="0038747C">
        <w:rPr>
          <w:sz w:val="24"/>
          <w:szCs w:val="24"/>
        </w:rPr>
        <w:t>Таблица </w:t>
      </w:r>
      <w:r w:rsidR="006E36FB">
        <w:rPr>
          <w:sz w:val="24"/>
          <w:szCs w:val="24"/>
        </w:rPr>
        <w:t>5</w:t>
      </w:r>
      <w:r w:rsidRPr="0038747C">
        <w:rPr>
          <w:sz w:val="24"/>
          <w:szCs w:val="24"/>
        </w:rPr>
        <w:t> </w:t>
      </w:r>
      <w:r w:rsidR="00012D6E" w:rsidRPr="0038747C">
        <w:rPr>
          <w:sz w:val="24"/>
          <w:szCs w:val="24"/>
        </w:rPr>
        <w:t>–</w:t>
      </w:r>
      <w:r w:rsidR="00265B34" w:rsidRPr="0038747C">
        <w:rPr>
          <w:sz w:val="24"/>
          <w:szCs w:val="24"/>
        </w:rPr>
        <w:t> </w:t>
      </w:r>
      <w:r w:rsidR="00012D6E" w:rsidRPr="0038747C">
        <w:rPr>
          <w:sz w:val="24"/>
          <w:szCs w:val="24"/>
        </w:rPr>
        <w:t xml:space="preserve">Степень извлечения ионов </w:t>
      </w:r>
      <w:r w:rsidR="00410BFB" w:rsidRPr="0038747C">
        <w:rPr>
          <w:sz w:val="24"/>
          <w:szCs w:val="24"/>
          <w:lang w:val="en-US"/>
        </w:rPr>
        <w:t>Nd</w:t>
      </w:r>
      <w:r w:rsidR="00410BFB" w:rsidRPr="00410BFB">
        <w:rPr>
          <w:sz w:val="24"/>
          <w:szCs w:val="24"/>
        </w:rPr>
        <w:t xml:space="preserve">, </w:t>
      </w:r>
      <w:r w:rsidR="00410BFB">
        <w:rPr>
          <w:sz w:val="24"/>
          <w:szCs w:val="24"/>
          <w:lang w:val="en-US"/>
        </w:rPr>
        <w:t>Re</w:t>
      </w:r>
      <w:r w:rsidR="00410BFB" w:rsidRPr="00410BFB">
        <w:rPr>
          <w:sz w:val="24"/>
          <w:szCs w:val="24"/>
        </w:rPr>
        <w:t xml:space="preserve">, </w:t>
      </w:r>
      <w:r w:rsidR="00410BFB">
        <w:rPr>
          <w:sz w:val="24"/>
          <w:szCs w:val="24"/>
          <w:lang w:val="en-US"/>
        </w:rPr>
        <w:t>Sc</w:t>
      </w:r>
      <w:r w:rsidR="00012D6E" w:rsidRPr="0038747C">
        <w:rPr>
          <w:sz w:val="24"/>
          <w:szCs w:val="24"/>
        </w:rPr>
        <w:t xml:space="preserve"> </w:t>
      </w:r>
      <w:proofErr w:type="spellStart"/>
      <w:r w:rsidR="00012D6E" w:rsidRPr="0038747C">
        <w:rPr>
          <w:sz w:val="24"/>
          <w:szCs w:val="24"/>
        </w:rPr>
        <w:t>интергелевой</w:t>
      </w:r>
      <w:proofErr w:type="spellEnd"/>
      <w:r w:rsidR="00012D6E" w:rsidRPr="0038747C">
        <w:rPr>
          <w:sz w:val="24"/>
          <w:szCs w:val="24"/>
        </w:rPr>
        <w:t xml:space="preserve"> систем</w:t>
      </w:r>
      <w:r w:rsidR="00201BE2">
        <w:rPr>
          <w:sz w:val="24"/>
          <w:szCs w:val="24"/>
        </w:rPr>
        <w:t>ы</w:t>
      </w:r>
      <w:r w:rsidR="00012D6E" w:rsidRPr="0038747C">
        <w:rPr>
          <w:sz w:val="24"/>
          <w:szCs w:val="24"/>
        </w:rPr>
        <w:t xml:space="preserve"> гП</w:t>
      </w:r>
      <w:r w:rsidR="00C03621" w:rsidRPr="0038747C">
        <w:rPr>
          <w:sz w:val="24"/>
          <w:szCs w:val="24"/>
        </w:rPr>
        <w:t>М</w:t>
      </w:r>
      <w:r w:rsidR="00012D6E" w:rsidRPr="0038747C">
        <w:rPr>
          <w:sz w:val="24"/>
          <w:szCs w:val="24"/>
        </w:rPr>
        <w:t>АК-гП2М5ВП</w:t>
      </w:r>
    </w:p>
    <w:p w14:paraId="41A43438" w14:textId="77777777" w:rsidR="003920CE" w:rsidRPr="0038747C" w:rsidRDefault="003920CE" w:rsidP="00A37F52">
      <w:pPr>
        <w:spacing w:line="360" w:lineRule="auto"/>
        <w:contextualSpacing/>
        <w:jc w:val="both"/>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45515A" w:rsidRPr="0038747C" w14:paraId="4986718D" w14:textId="77777777" w:rsidTr="009671C0">
        <w:trPr>
          <w:trHeight w:val="206"/>
          <w:jc w:val="center"/>
        </w:trPr>
        <w:tc>
          <w:tcPr>
            <w:tcW w:w="1271" w:type="dxa"/>
            <w:vMerge w:val="restart"/>
          </w:tcPr>
          <w:p w14:paraId="1611F294" w14:textId="77777777" w:rsidR="0045515A" w:rsidRPr="0038747C" w:rsidRDefault="0045515A" w:rsidP="009671C0">
            <w:pPr>
              <w:spacing w:line="360" w:lineRule="auto"/>
              <w:contextualSpacing/>
              <w:rPr>
                <w:sz w:val="24"/>
                <w:szCs w:val="24"/>
              </w:rPr>
            </w:pPr>
            <w:r>
              <w:rPr>
                <w:sz w:val="24"/>
                <w:szCs w:val="24"/>
              </w:rPr>
              <w:t>η, %</w:t>
            </w:r>
          </w:p>
        </w:tc>
        <w:tc>
          <w:tcPr>
            <w:tcW w:w="8073" w:type="dxa"/>
            <w:gridSpan w:val="7"/>
          </w:tcPr>
          <w:p w14:paraId="4993E35E" w14:textId="1F8635A1" w:rsidR="0045515A" w:rsidRPr="0038747C" w:rsidRDefault="0045515A" w:rsidP="009671C0">
            <w:pPr>
              <w:spacing w:line="360" w:lineRule="auto"/>
              <w:contextualSpacing/>
              <w:rPr>
                <w:sz w:val="24"/>
                <w:szCs w:val="24"/>
              </w:rPr>
            </w:pPr>
            <w:proofErr w:type="gramStart"/>
            <w:r w:rsidRPr="0038747C">
              <w:rPr>
                <w:sz w:val="24"/>
                <w:szCs w:val="24"/>
              </w:rPr>
              <w:t>гП</w:t>
            </w:r>
            <w:r>
              <w:rPr>
                <w:sz w:val="24"/>
                <w:szCs w:val="24"/>
              </w:rPr>
              <w:t>М</w:t>
            </w:r>
            <w:r w:rsidRPr="0038747C">
              <w:rPr>
                <w:sz w:val="24"/>
                <w:szCs w:val="24"/>
              </w:rPr>
              <w:t>АК:гП</w:t>
            </w:r>
            <w:proofErr w:type="gramEnd"/>
            <w:r>
              <w:rPr>
                <w:sz w:val="24"/>
                <w:szCs w:val="24"/>
              </w:rPr>
              <w:t>2М5</w:t>
            </w:r>
            <w:r w:rsidRPr="0038747C">
              <w:rPr>
                <w:sz w:val="24"/>
                <w:szCs w:val="24"/>
              </w:rPr>
              <w:t>ВП, мол.%:мол.%</w:t>
            </w:r>
          </w:p>
        </w:tc>
      </w:tr>
      <w:tr w:rsidR="0045515A" w:rsidRPr="0038747C" w14:paraId="24E58531" w14:textId="77777777" w:rsidTr="009671C0">
        <w:trPr>
          <w:jc w:val="center"/>
        </w:trPr>
        <w:tc>
          <w:tcPr>
            <w:tcW w:w="1271" w:type="dxa"/>
            <w:vMerge/>
            <w:vAlign w:val="center"/>
          </w:tcPr>
          <w:p w14:paraId="45BF1759" w14:textId="77777777" w:rsidR="0045515A" w:rsidRPr="0038747C" w:rsidRDefault="0045515A" w:rsidP="009671C0">
            <w:pPr>
              <w:spacing w:line="360" w:lineRule="auto"/>
              <w:contextualSpacing/>
              <w:rPr>
                <w:sz w:val="24"/>
                <w:szCs w:val="24"/>
              </w:rPr>
            </w:pPr>
          </w:p>
        </w:tc>
        <w:tc>
          <w:tcPr>
            <w:tcW w:w="948" w:type="dxa"/>
            <w:vAlign w:val="center"/>
          </w:tcPr>
          <w:p w14:paraId="4EEF851A" w14:textId="77777777" w:rsidR="0045515A" w:rsidRPr="0038747C" w:rsidRDefault="0045515A" w:rsidP="009671C0">
            <w:pPr>
              <w:spacing w:line="360" w:lineRule="auto"/>
              <w:contextualSpacing/>
              <w:rPr>
                <w:sz w:val="24"/>
                <w:szCs w:val="24"/>
              </w:rPr>
            </w:pPr>
            <w:r w:rsidRPr="0038747C">
              <w:rPr>
                <w:sz w:val="24"/>
                <w:szCs w:val="24"/>
              </w:rPr>
              <w:t>100%</w:t>
            </w:r>
          </w:p>
        </w:tc>
        <w:tc>
          <w:tcPr>
            <w:tcW w:w="1197" w:type="dxa"/>
          </w:tcPr>
          <w:p w14:paraId="55D21321" w14:textId="77777777" w:rsidR="0045515A" w:rsidRPr="0038747C" w:rsidRDefault="0045515A" w:rsidP="009671C0">
            <w:pPr>
              <w:spacing w:line="360" w:lineRule="auto"/>
              <w:contextualSpacing/>
              <w:rPr>
                <w:sz w:val="24"/>
                <w:szCs w:val="24"/>
              </w:rPr>
            </w:pPr>
            <w:r w:rsidRPr="0038747C">
              <w:rPr>
                <w:sz w:val="24"/>
                <w:szCs w:val="24"/>
              </w:rPr>
              <w:t>83%:17%</w:t>
            </w:r>
          </w:p>
        </w:tc>
        <w:tc>
          <w:tcPr>
            <w:tcW w:w="1197" w:type="dxa"/>
          </w:tcPr>
          <w:p w14:paraId="7734CD46" w14:textId="77777777" w:rsidR="0045515A" w:rsidRPr="0038747C" w:rsidRDefault="0045515A" w:rsidP="009671C0">
            <w:pPr>
              <w:spacing w:line="360" w:lineRule="auto"/>
              <w:contextualSpacing/>
              <w:rPr>
                <w:sz w:val="24"/>
                <w:szCs w:val="24"/>
              </w:rPr>
            </w:pPr>
            <w:r w:rsidRPr="0038747C">
              <w:rPr>
                <w:sz w:val="24"/>
                <w:szCs w:val="24"/>
              </w:rPr>
              <w:t>67%:33%</w:t>
            </w:r>
          </w:p>
        </w:tc>
        <w:tc>
          <w:tcPr>
            <w:tcW w:w="1198" w:type="dxa"/>
          </w:tcPr>
          <w:p w14:paraId="3FB3F309" w14:textId="77777777" w:rsidR="0045515A" w:rsidRPr="0038747C" w:rsidRDefault="0045515A" w:rsidP="009671C0">
            <w:pPr>
              <w:spacing w:line="360" w:lineRule="auto"/>
              <w:contextualSpacing/>
              <w:rPr>
                <w:sz w:val="24"/>
                <w:szCs w:val="24"/>
              </w:rPr>
            </w:pPr>
            <w:r w:rsidRPr="0038747C">
              <w:rPr>
                <w:sz w:val="24"/>
                <w:szCs w:val="24"/>
              </w:rPr>
              <w:t>50%:50%</w:t>
            </w:r>
          </w:p>
        </w:tc>
        <w:tc>
          <w:tcPr>
            <w:tcW w:w="1198" w:type="dxa"/>
          </w:tcPr>
          <w:p w14:paraId="757F7CCE" w14:textId="77777777" w:rsidR="0045515A" w:rsidRPr="0038747C" w:rsidRDefault="0045515A" w:rsidP="009671C0">
            <w:pPr>
              <w:spacing w:line="360" w:lineRule="auto"/>
              <w:contextualSpacing/>
              <w:rPr>
                <w:sz w:val="24"/>
                <w:szCs w:val="24"/>
              </w:rPr>
            </w:pPr>
            <w:r w:rsidRPr="0038747C">
              <w:rPr>
                <w:sz w:val="24"/>
                <w:szCs w:val="24"/>
              </w:rPr>
              <w:t>33%:67%</w:t>
            </w:r>
          </w:p>
        </w:tc>
        <w:tc>
          <w:tcPr>
            <w:tcW w:w="1198" w:type="dxa"/>
          </w:tcPr>
          <w:p w14:paraId="36E3D130" w14:textId="77777777" w:rsidR="0045515A" w:rsidRPr="0038747C" w:rsidRDefault="0045515A" w:rsidP="009671C0">
            <w:pPr>
              <w:spacing w:line="360" w:lineRule="auto"/>
              <w:contextualSpacing/>
              <w:rPr>
                <w:sz w:val="24"/>
                <w:szCs w:val="24"/>
              </w:rPr>
            </w:pPr>
            <w:r w:rsidRPr="0038747C">
              <w:rPr>
                <w:sz w:val="24"/>
                <w:szCs w:val="24"/>
              </w:rPr>
              <w:t>17%:83%</w:t>
            </w:r>
          </w:p>
        </w:tc>
        <w:tc>
          <w:tcPr>
            <w:tcW w:w="1137" w:type="dxa"/>
          </w:tcPr>
          <w:p w14:paraId="5CDCFD12" w14:textId="77777777" w:rsidR="0045515A" w:rsidRPr="0038747C" w:rsidRDefault="0045515A" w:rsidP="009671C0">
            <w:pPr>
              <w:spacing w:line="360" w:lineRule="auto"/>
              <w:contextualSpacing/>
              <w:rPr>
                <w:sz w:val="24"/>
                <w:szCs w:val="24"/>
              </w:rPr>
            </w:pPr>
            <w:r w:rsidRPr="0038747C">
              <w:rPr>
                <w:sz w:val="24"/>
                <w:szCs w:val="24"/>
              </w:rPr>
              <w:t>100%</w:t>
            </w:r>
          </w:p>
        </w:tc>
      </w:tr>
      <w:tr w:rsidR="0045515A" w:rsidRPr="0038747C" w14:paraId="2E3B158E" w14:textId="77777777" w:rsidTr="009671C0">
        <w:trPr>
          <w:jc w:val="center"/>
        </w:trPr>
        <w:tc>
          <w:tcPr>
            <w:tcW w:w="1271" w:type="dxa"/>
            <w:vAlign w:val="center"/>
          </w:tcPr>
          <w:p w14:paraId="143360A0" w14:textId="77777777" w:rsidR="0045515A" w:rsidRPr="0038747C" w:rsidRDefault="0045515A" w:rsidP="00775702">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bottom"/>
          </w:tcPr>
          <w:p w14:paraId="120E99F8" w14:textId="74F4AFE6" w:rsidR="0045515A" w:rsidRPr="0038747C" w:rsidRDefault="0045515A" w:rsidP="0045515A">
            <w:pPr>
              <w:spacing w:line="360" w:lineRule="auto"/>
              <w:contextualSpacing/>
              <w:rPr>
                <w:sz w:val="24"/>
                <w:szCs w:val="24"/>
              </w:rPr>
            </w:pPr>
            <w:r w:rsidRPr="0038747C">
              <w:rPr>
                <w:sz w:val="24"/>
                <w:szCs w:val="24"/>
              </w:rPr>
              <w:t>59,9</w:t>
            </w:r>
          </w:p>
        </w:tc>
        <w:tc>
          <w:tcPr>
            <w:tcW w:w="1197" w:type="dxa"/>
            <w:vAlign w:val="bottom"/>
          </w:tcPr>
          <w:p w14:paraId="55356947" w14:textId="6A0CF1F4" w:rsidR="0045515A" w:rsidRPr="0038747C" w:rsidRDefault="0045515A" w:rsidP="0045515A">
            <w:pPr>
              <w:spacing w:line="360" w:lineRule="auto"/>
              <w:contextualSpacing/>
              <w:rPr>
                <w:sz w:val="24"/>
                <w:szCs w:val="24"/>
              </w:rPr>
            </w:pPr>
            <w:r w:rsidRPr="0038747C">
              <w:rPr>
                <w:sz w:val="24"/>
                <w:szCs w:val="24"/>
              </w:rPr>
              <w:t>61,8</w:t>
            </w:r>
          </w:p>
        </w:tc>
        <w:tc>
          <w:tcPr>
            <w:tcW w:w="1197" w:type="dxa"/>
            <w:vAlign w:val="bottom"/>
          </w:tcPr>
          <w:p w14:paraId="7D14ACBE" w14:textId="0DAB10F5" w:rsidR="0045515A" w:rsidRPr="0038747C" w:rsidRDefault="0045515A" w:rsidP="0045515A">
            <w:pPr>
              <w:spacing w:line="360" w:lineRule="auto"/>
              <w:contextualSpacing/>
              <w:rPr>
                <w:sz w:val="24"/>
                <w:szCs w:val="24"/>
              </w:rPr>
            </w:pPr>
            <w:r w:rsidRPr="0038747C">
              <w:rPr>
                <w:sz w:val="24"/>
                <w:szCs w:val="24"/>
              </w:rPr>
              <w:t>66,1</w:t>
            </w:r>
          </w:p>
        </w:tc>
        <w:tc>
          <w:tcPr>
            <w:tcW w:w="1198" w:type="dxa"/>
            <w:vAlign w:val="bottom"/>
          </w:tcPr>
          <w:p w14:paraId="1D340111" w14:textId="76B64F62" w:rsidR="0045515A" w:rsidRPr="0038747C" w:rsidRDefault="0045515A" w:rsidP="0045515A">
            <w:pPr>
              <w:spacing w:line="360" w:lineRule="auto"/>
              <w:contextualSpacing/>
              <w:rPr>
                <w:sz w:val="24"/>
                <w:szCs w:val="24"/>
              </w:rPr>
            </w:pPr>
            <w:r w:rsidRPr="0038747C">
              <w:rPr>
                <w:sz w:val="24"/>
                <w:szCs w:val="24"/>
              </w:rPr>
              <w:t>86,0</w:t>
            </w:r>
          </w:p>
        </w:tc>
        <w:tc>
          <w:tcPr>
            <w:tcW w:w="1198" w:type="dxa"/>
            <w:vAlign w:val="bottom"/>
          </w:tcPr>
          <w:p w14:paraId="6F19AF62" w14:textId="4B104E46" w:rsidR="0045515A" w:rsidRPr="0038747C" w:rsidRDefault="0045515A" w:rsidP="0045515A">
            <w:pPr>
              <w:spacing w:line="360" w:lineRule="auto"/>
              <w:contextualSpacing/>
              <w:rPr>
                <w:sz w:val="24"/>
                <w:szCs w:val="24"/>
              </w:rPr>
            </w:pPr>
            <w:r w:rsidRPr="0038747C">
              <w:rPr>
                <w:sz w:val="24"/>
                <w:szCs w:val="24"/>
              </w:rPr>
              <w:t>90,7</w:t>
            </w:r>
          </w:p>
        </w:tc>
        <w:tc>
          <w:tcPr>
            <w:tcW w:w="1198" w:type="dxa"/>
            <w:vAlign w:val="bottom"/>
          </w:tcPr>
          <w:p w14:paraId="476A2402" w14:textId="4B97AE05" w:rsidR="0045515A" w:rsidRPr="0038747C" w:rsidRDefault="0045515A" w:rsidP="0045515A">
            <w:pPr>
              <w:spacing w:line="360" w:lineRule="auto"/>
              <w:contextualSpacing/>
              <w:rPr>
                <w:sz w:val="24"/>
                <w:szCs w:val="24"/>
              </w:rPr>
            </w:pPr>
            <w:r w:rsidRPr="0038747C">
              <w:rPr>
                <w:sz w:val="24"/>
                <w:szCs w:val="24"/>
              </w:rPr>
              <w:t>80,9</w:t>
            </w:r>
          </w:p>
        </w:tc>
        <w:tc>
          <w:tcPr>
            <w:tcW w:w="1137" w:type="dxa"/>
            <w:vAlign w:val="bottom"/>
          </w:tcPr>
          <w:p w14:paraId="4DF43FA9" w14:textId="14FBC073" w:rsidR="0045515A" w:rsidRPr="0038747C" w:rsidRDefault="0045515A" w:rsidP="0045515A">
            <w:pPr>
              <w:spacing w:line="360" w:lineRule="auto"/>
              <w:contextualSpacing/>
              <w:rPr>
                <w:sz w:val="24"/>
                <w:szCs w:val="24"/>
              </w:rPr>
            </w:pPr>
            <w:r w:rsidRPr="0038747C">
              <w:rPr>
                <w:sz w:val="24"/>
                <w:szCs w:val="24"/>
              </w:rPr>
              <w:t>51,5</w:t>
            </w:r>
          </w:p>
        </w:tc>
      </w:tr>
      <w:tr w:rsidR="006E36FB" w:rsidRPr="0038747C" w14:paraId="0D644678" w14:textId="77777777" w:rsidTr="009671C0">
        <w:trPr>
          <w:jc w:val="center"/>
        </w:trPr>
        <w:tc>
          <w:tcPr>
            <w:tcW w:w="1271" w:type="dxa"/>
            <w:vAlign w:val="center"/>
          </w:tcPr>
          <w:p w14:paraId="2BB6B64A" w14:textId="77777777" w:rsidR="006E36FB" w:rsidRPr="0038747C" w:rsidRDefault="006E36FB" w:rsidP="00775702">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bottom"/>
          </w:tcPr>
          <w:p w14:paraId="1B7BF639" w14:textId="1B44BF8B" w:rsidR="006E36FB" w:rsidRPr="0038747C" w:rsidRDefault="006E36FB" w:rsidP="006E36FB">
            <w:pPr>
              <w:spacing w:line="360" w:lineRule="auto"/>
              <w:contextualSpacing/>
              <w:rPr>
                <w:sz w:val="24"/>
                <w:szCs w:val="24"/>
              </w:rPr>
            </w:pPr>
            <w:r w:rsidRPr="0038747C">
              <w:rPr>
                <w:sz w:val="24"/>
                <w:szCs w:val="24"/>
              </w:rPr>
              <w:t>63,3</w:t>
            </w:r>
          </w:p>
        </w:tc>
        <w:tc>
          <w:tcPr>
            <w:tcW w:w="1197" w:type="dxa"/>
            <w:vAlign w:val="bottom"/>
          </w:tcPr>
          <w:p w14:paraId="7DA1AB2A" w14:textId="1D8F0B4D" w:rsidR="006E36FB" w:rsidRPr="0038747C" w:rsidRDefault="006E36FB" w:rsidP="006E36FB">
            <w:pPr>
              <w:spacing w:line="360" w:lineRule="auto"/>
              <w:contextualSpacing/>
              <w:rPr>
                <w:sz w:val="24"/>
                <w:szCs w:val="24"/>
              </w:rPr>
            </w:pPr>
            <w:r w:rsidRPr="0038747C">
              <w:rPr>
                <w:sz w:val="24"/>
                <w:szCs w:val="24"/>
              </w:rPr>
              <w:t>69,1</w:t>
            </w:r>
          </w:p>
        </w:tc>
        <w:tc>
          <w:tcPr>
            <w:tcW w:w="1197" w:type="dxa"/>
            <w:vAlign w:val="bottom"/>
          </w:tcPr>
          <w:p w14:paraId="3E306EE2" w14:textId="137F8166" w:rsidR="006E36FB" w:rsidRPr="0038747C" w:rsidRDefault="006E36FB" w:rsidP="006E36FB">
            <w:pPr>
              <w:spacing w:line="360" w:lineRule="auto"/>
              <w:contextualSpacing/>
              <w:rPr>
                <w:sz w:val="24"/>
                <w:szCs w:val="24"/>
              </w:rPr>
            </w:pPr>
            <w:r w:rsidRPr="0038747C">
              <w:rPr>
                <w:sz w:val="24"/>
                <w:szCs w:val="24"/>
              </w:rPr>
              <w:t>89,9</w:t>
            </w:r>
          </w:p>
        </w:tc>
        <w:tc>
          <w:tcPr>
            <w:tcW w:w="1198" w:type="dxa"/>
            <w:vAlign w:val="bottom"/>
          </w:tcPr>
          <w:p w14:paraId="631A9B0F" w14:textId="4C18878F" w:rsidR="006E36FB" w:rsidRPr="0038747C" w:rsidRDefault="006E36FB" w:rsidP="006E36FB">
            <w:pPr>
              <w:spacing w:line="360" w:lineRule="auto"/>
              <w:contextualSpacing/>
              <w:rPr>
                <w:sz w:val="24"/>
                <w:szCs w:val="24"/>
              </w:rPr>
            </w:pPr>
            <w:r w:rsidRPr="0038747C">
              <w:rPr>
                <w:sz w:val="24"/>
                <w:szCs w:val="24"/>
              </w:rPr>
              <w:t>92,7</w:t>
            </w:r>
          </w:p>
        </w:tc>
        <w:tc>
          <w:tcPr>
            <w:tcW w:w="1198" w:type="dxa"/>
            <w:vAlign w:val="bottom"/>
          </w:tcPr>
          <w:p w14:paraId="0EBB68D1" w14:textId="244BFC12" w:rsidR="006E36FB" w:rsidRPr="0038747C" w:rsidRDefault="006E36FB" w:rsidP="006E36FB">
            <w:pPr>
              <w:spacing w:line="360" w:lineRule="auto"/>
              <w:contextualSpacing/>
              <w:rPr>
                <w:sz w:val="24"/>
                <w:szCs w:val="24"/>
              </w:rPr>
            </w:pPr>
            <w:r w:rsidRPr="0038747C">
              <w:rPr>
                <w:sz w:val="24"/>
                <w:szCs w:val="24"/>
              </w:rPr>
              <w:t>84,3</w:t>
            </w:r>
          </w:p>
        </w:tc>
        <w:tc>
          <w:tcPr>
            <w:tcW w:w="1198" w:type="dxa"/>
            <w:vAlign w:val="bottom"/>
          </w:tcPr>
          <w:p w14:paraId="46B0CFA6" w14:textId="57054389" w:rsidR="006E36FB" w:rsidRPr="0038747C" w:rsidRDefault="006E36FB" w:rsidP="006E36FB">
            <w:pPr>
              <w:spacing w:line="360" w:lineRule="auto"/>
              <w:contextualSpacing/>
              <w:rPr>
                <w:sz w:val="24"/>
                <w:szCs w:val="24"/>
              </w:rPr>
            </w:pPr>
            <w:r w:rsidRPr="0038747C">
              <w:rPr>
                <w:sz w:val="24"/>
                <w:szCs w:val="24"/>
              </w:rPr>
              <w:t>76,8</w:t>
            </w:r>
          </w:p>
        </w:tc>
        <w:tc>
          <w:tcPr>
            <w:tcW w:w="1137" w:type="dxa"/>
            <w:vAlign w:val="bottom"/>
          </w:tcPr>
          <w:p w14:paraId="081AF637" w14:textId="1F70B142" w:rsidR="006E36FB" w:rsidRPr="0038747C" w:rsidRDefault="006E36FB" w:rsidP="006E36FB">
            <w:pPr>
              <w:spacing w:line="360" w:lineRule="auto"/>
              <w:contextualSpacing/>
              <w:rPr>
                <w:sz w:val="24"/>
                <w:szCs w:val="24"/>
              </w:rPr>
            </w:pPr>
            <w:r w:rsidRPr="0038747C">
              <w:rPr>
                <w:sz w:val="24"/>
                <w:szCs w:val="24"/>
              </w:rPr>
              <w:t>54,9</w:t>
            </w:r>
          </w:p>
        </w:tc>
      </w:tr>
      <w:tr w:rsidR="006E36FB" w:rsidRPr="0038747C" w14:paraId="0D9E602A" w14:textId="77777777" w:rsidTr="009671C0">
        <w:trPr>
          <w:jc w:val="center"/>
        </w:trPr>
        <w:tc>
          <w:tcPr>
            <w:tcW w:w="1271" w:type="dxa"/>
            <w:vAlign w:val="center"/>
          </w:tcPr>
          <w:p w14:paraId="5AF01CB2" w14:textId="77777777" w:rsidR="006E36FB" w:rsidRPr="0038747C" w:rsidRDefault="006E36FB" w:rsidP="00775702">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bottom"/>
          </w:tcPr>
          <w:p w14:paraId="4889ADDB" w14:textId="3FA2D607" w:rsidR="006E36FB" w:rsidRPr="0038747C" w:rsidRDefault="006E36FB" w:rsidP="006E36FB">
            <w:pPr>
              <w:spacing w:line="360" w:lineRule="auto"/>
              <w:contextualSpacing/>
              <w:rPr>
                <w:sz w:val="24"/>
                <w:szCs w:val="24"/>
              </w:rPr>
            </w:pPr>
            <w:r w:rsidRPr="0038747C">
              <w:rPr>
                <w:sz w:val="24"/>
                <w:szCs w:val="24"/>
              </w:rPr>
              <w:t>62,1</w:t>
            </w:r>
          </w:p>
        </w:tc>
        <w:tc>
          <w:tcPr>
            <w:tcW w:w="1197" w:type="dxa"/>
            <w:vAlign w:val="bottom"/>
          </w:tcPr>
          <w:p w14:paraId="64DF988D" w14:textId="64F9B218" w:rsidR="006E36FB" w:rsidRPr="0038747C" w:rsidRDefault="006E36FB" w:rsidP="006E36FB">
            <w:pPr>
              <w:spacing w:line="360" w:lineRule="auto"/>
              <w:contextualSpacing/>
              <w:rPr>
                <w:sz w:val="24"/>
                <w:szCs w:val="24"/>
              </w:rPr>
            </w:pPr>
            <w:r w:rsidRPr="0038747C">
              <w:rPr>
                <w:sz w:val="24"/>
                <w:szCs w:val="24"/>
              </w:rPr>
              <w:t>91,5</w:t>
            </w:r>
          </w:p>
        </w:tc>
        <w:tc>
          <w:tcPr>
            <w:tcW w:w="1197" w:type="dxa"/>
            <w:vAlign w:val="bottom"/>
          </w:tcPr>
          <w:p w14:paraId="70EC4BEF" w14:textId="5A321D9B" w:rsidR="006E36FB" w:rsidRPr="0038747C" w:rsidRDefault="006E36FB" w:rsidP="006E36FB">
            <w:pPr>
              <w:spacing w:line="360" w:lineRule="auto"/>
              <w:contextualSpacing/>
              <w:rPr>
                <w:sz w:val="24"/>
                <w:szCs w:val="24"/>
              </w:rPr>
            </w:pPr>
            <w:r w:rsidRPr="0038747C">
              <w:rPr>
                <w:sz w:val="24"/>
                <w:szCs w:val="24"/>
              </w:rPr>
              <w:t>88,3</w:t>
            </w:r>
          </w:p>
        </w:tc>
        <w:tc>
          <w:tcPr>
            <w:tcW w:w="1198" w:type="dxa"/>
            <w:vAlign w:val="bottom"/>
          </w:tcPr>
          <w:p w14:paraId="342A138D" w14:textId="4FA6A9CF" w:rsidR="006E36FB" w:rsidRPr="0038747C" w:rsidRDefault="006E36FB" w:rsidP="006E36FB">
            <w:pPr>
              <w:spacing w:line="360" w:lineRule="auto"/>
              <w:contextualSpacing/>
              <w:rPr>
                <w:sz w:val="24"/>
                <w:szCs w:val="24"/>
              </w:rPr>
            </w:pPr>
            <w:r w:rsidRPr="0038747C">
              <w:rPr>
                <w:sz w:val="24"/>
                <w:szCs w:val="24"/>
              </w:rPr>
              <w:t>82,6</w:t>
            </w:r>
          </w:p>
        </w:tc>
        <w:tc>
          <w:tcPr>
            <w:tcW w:w="1198" w:type="dxa"/>
            <w:vAlign w:val="bottom"/>
          </w:tcPr>
          <w:p w14:paraId="4D3CC849" w14:textId="47CD569F" w:rsidR="006E36FB" w:rsidRPr="0038747C" w:rsidRDefault="006E36FB" w:rsidP="006E36FB">
            <w:pPr>
              <w:spacing w:line="360" w:lineRule="auto"/>
              <w:contextualSpacing/>
              <w:rPr>
                <w:sz w:val="24"/>
                <w:szCs w:val="24"/>
              </w:rPr>
            </w:pPr>
            <w:r w:rsidRPr="0038747C">
              <w:rPr>
                <w:sz w:val="24"/>
                <w:szCs w:val="24"/>
              </w:rPr>
              <w:t>72,8</w:t>
            </w:r>
          </w:p>
        </w:tc>
        <w:tc>
          <w:tcPr>
            <w:tcW w:w="1198" w:type="dxa"/>
            <w:vAlign w:val="bottom"/>
          </w:tcPr>
          <w:p w14:paraId="2FDC7DF9" w14:textId="2B80E53C" w:rsidR="006E36FB" w:rsidRPr="0038747C" w:rsidRDefault="006E36FB" w:rsidP="006E36FB">
            <w:pPr>
              <w:spacing w:line="360" w:lineRule="auto"/>
              <w:contextualSpacing/>
              <w:rPr>
                <w:sz w:val="24"/>
                <w:szCs w:val="24"/>
              </w:rPr>
            </w:pPr>
            <w:r w:rsidRPr="0038747C">
              <w:rPr>
                <w:sz w:val="24"/>
                <w:szCs w:val="24"/>
              </w:rPr>
              <w:t>67,0</w:t>
            </w:r>
          </w:p>
        </w:tc>
        <w:tc>
          <w:tcPr>
            <w:tcW w:w="1137" w:type="dxa"/>
            <w:vAlign w:val="bottom"/>
          </w:tcPr>
          <w:p w14:paraId="38D9910D" w14:textId="0AE6EF9D" w:rsidR="006E36FB" w:rsidRPr="0038747C" w:rsidRDefault="006E36FB" w:rsidP="006E36FB">
            <w:pPr>
              <w:spacing w:line="360" w:lineRule="auto"/>
              <w:contextualSpacing/>
              <w:rPr>
                <w:sz w:val="24"/>
                <w:szCs w:val="24"/>
              </w:rPr>
            </w:pPr>
            <w:r w:rsidRPr="0038747C">
              <w:rPr>
                <w:sz w:val="24"/>
                <w:szCs w:val="24"/>
              </w:rPr>
              <w:t>52,5</w:t>
            </w:r>
          </w:p>
        </w:tc>
      </w:tr>
    </w:tbl>
    <w:p w14:paraId="777D5B6B" w14:textId="6172AAE9" w:rsidR="00012D6E" w:rsidRDefault="00012D6E" w:rsidP="00A37F52">
      <w:pPr>
        <w:spacing w:line="360" w:lineRule="auto"/>
        <w:contextualSpacing/>
        <w:jc w:val="both"/>
        <w:rPr>
          <w:sz w:val="24"/>
          <w:szCs w:val="24"/>
        </w:rPr>
      </w:pPr>
    </w:p>
    <w:p w14:paraId="78CE0C47" w14:textId="643CE2F4" w:rsidR="00C748C5" w:rsidRPr="009721D7" w:rsidRDefault="00C748C5" w:rsidP="0038747C">
      <w:pPr>
        <w:spacing w:line="360" w:lineRule="auto"/>
        <w:ind w:firstLine="709"/>
        <w:contextualSpacing/>
        <w:jc w:val="both"/>
        <w:rPr>
          <w:sz w:val="24"/>
          <w:szCs w:val="24"/>
        </w:rPr>
      </w:pPr>
      <w:r w:rsidRPr="0038747C">
        <w:rPr>
          <w:sz w:val="24"/>
          <w:szCs w:val="24"/>
        </w:rPr>
        <w:t xml:space="preserve">Существенный рост (более чем на 30%) степени сорбции </w:t>
      </w:r>
      <w:r w:rsidR="00023845" w:rsidRPr="0038747C">
        <w:rPr>
          <w:sz w:val="24"/>
          <w:szCs w:val="24"/>
        </w:rPr>
        <w:t>ионов</w:t>
      </w:r>
      <w:r w:rsidR="0024028D" w:rsidRPr="0024028D">
        <w:rPr>
          <w:sz w:val="24"/>
          <w:szCs w:val="24"/>
        </w:rPr>
        <w:t xml:space="preserve"> </w:t>
      </w:r>
      <w:r w:rsidR="0024028D">
        <w:rPr>
          <w:sz w:val="24"/>
          <w:szCs w:val="24"/>
          <w:lang w:val="en-US"/>
        </w:rPr>
        <w:t>Nd</w:t>
      </w:r>
      <w:r w:rsidR="0024028D" w:rsidRPr="0024028D">
        <w:rPr>
          <w:sz w:val="24"/>
          <w:szCs w:val="24"/>
        </w:rPr>
        <w:t xml:space="preserve">, </w:t>
      </w:r>
      <w:r w:rsidR="0024028D">
        <w:rPr>
          <w:sz w:val="24"/>
          <w:szCs w:val="24"/>
          <w:lang w:val="en-US"/>
        </w:rPr>
        <w:t>Re</w:t>
      </w:r>
      <w:r w:rsidR="0024028D" w:rsidRPr="0024028D">
        <w:rPr>
          <w:sz w:val="24"/>
          <w:szCs w:val="24"/>
        </w:rPr>
        <w:t xml:space="preserve">, </w:t>
      </w:r>
      <w:r w:rsidR="0024028D">
        <w:rPr>
          <w:sz w:val="24"/>
          <w:szCs w:val="24"/>
          <w:lang w:val="en-US"/>
        </w:rPr>
        <w:t>Sc</w:t>
      </w:r>
      <w:r w:rsidR="00023845" w:rsidRPr="0038747C">
        <w:rPr>
          <w:sz w:val="24"/>
          <w:szCs w:val="24"/>
        </w:rPr>
        <w:t xml:space="preserve"> </w:t>
      </w:r>
      <w:r w:rsidR="0024028D">
        <w:rPr>
          <w:sz w:val="24"/>
          <w:szCs w:val="24"/>
        </w:rPr>
        <w:t xml:space="preserve">в </w:t>
      </w:r>
      <w:proofErr w:type="spellStart"/>
      <w:r w:rsidR="0024028D">
        <w:rPr>
          <w:sz w:val="24"/>
          <w:szCs w:val="24"/>
        </w:rPr>
        <w:t>интергелевых</w:t>
      </w:r>
      <w:proofErr w:type="spellEnd"/>
      <w:r w:rsidR="0024028D">
        <w:rPr>
          <w:sz w:val="24"/>
          <w:szCs w:val="24"/>
        </w:rPr>
        <w:t xml:space="preserve"> системах </w:t>
      </w:r>
      <w:r w:rsidRPr="0038747C">
        <w:rPr>
          <w:sz w:val="24"/>
          <w:szCs w:val="24"/>
        </w:rPr>
        <w:t>по сравнению с индивидуальными гидрогелями в первую очередь связан с высокой степенью ионизации гидрогелей.</w:t>
      </w:r>
      <w:r w:rsidR="00023845" w:rsidRPr="0038747C">
        <w:rPr>
          <w:sz w:val="24"/>
          <w:szCs w:val="24"/>
        </w:rPr>
        <w:t xml:space="preserve"> </w:t>
      </w:r>
      <w:r w:rsidR="009721D7">
        <w:rPr>
          <w:sz w:val="24"/>
          <w:szCs w:val="24"/>
        </w:rPr>
        <w:t xml:space="preserve">Исходные </w:t>
      </w:r>
      <w:proofErr w:type="spellStart"/>
      <w:r w:rsidR="009721D7">
        <w:rPr>
          <w:sz w:val="24"/>
          <w:szCs w:val="24"/>
        </w:rPr>
        <w:t>редкосшитые</w:t>
      </w:r>
      <w:proofErr w:type="spellEnd"/>
      <w:r w:rsidR="009721D7">
        <w:rPr>
          <w:sz w:val="24"/>
          <w:szCs w:val="24"/>
        </w:rPr>
        <w:t xml:space="preserve"> полимеры подвергаются переходу в высокоионизованное состояние при их дистанционном взаимодействии, в результате чего происходит существенное возрастание сорбционных свойств благодаря образованию оптимальной конформации для сорбции ионов </w:t>
      </w:r>
      <w:r w:rsidR="009721D7">
        <w:rPr>
          <w:sz w:val="24"/>
          <w:szCs w:val="24"/>
          <w:lang w:val="en-US"/>
        </w:rPr>
        <w:t>Nd</w:t>
      </w:r>
      <w:r w:rsidR="009721D7" w:rsidRPr="0024028D">
        <w:rPr>
          <w:sz w:val="24"/>
          <w:szCs w:val="24"/>
        </w:rPr>
        <w:t xml:space="preserve">, </w:t>
      </w:r>
      <w:r w:rsidR="009721D7">
        <w:rPr>
          <w:sz w:val="24"/>
          <w:szCs w:val="24"/>
          <w:lang w:val="en-US"/>
        </w:rPr>
        <w:t>Re</w:t>
      </w:r>
      <w:r w:rsidR="009721D7" w:rsidRPr="0024028D">
        <w:rPr>
          <w:sz w:val="24"/>
          <w:szCs w:val="24"/>
        </w:rPr>
        <w:t xml:space="preserve">, </w:t>
      </w:r>
      <w:r w:rsidR="009721D7">
        <w:rPr>
          <w:sz w:val="24"/>
          <w:szCs w:val="24"/>
          <w:lang w:val="en-US"/>
        </w:rPr>
        <w:t>Sc</w:t>
      </w:r>
      <w:r w:rsidR="009721D7">
        <w:rPr>
          <w:sz w:val="24"/>
          <w:szCs w:val="24"/>
        </w:rPr>
        <w:t>.</w:t>
      </w:r>
    </w:p>
    <w:p w14:paraId="63C752CC" w14:textId="0EDB9604" w:rsidR="00AC44C2" w:rsidRDefault="00AC44C2" w:rsidP="0038747C">
      <w:pPr>
        <w:spacing w:line="360" w:lineRule="auto"/>
        <w:ind w:firstLine="709"/>
        <w:contextualSpacing/>
        <w:jc w:val="both"/>
        <w:rPr>
          <w:sz w:val="24"/>
          <w:szCs w:val="24"/>
        </w:rPr>
      </w:pPr>
    </w:p>
    <w:p w14:paraId="1916D619" w14:textId="77777777" w:rsidR="00832B0D" w:rsidRDefault="00832B0D" w:rsidP="0038747C">
      <w:pPr>
        <w:spacing w:line="360" w:lineRule="auto"/>
        <w:ind w:firstLine="709"/>
        <w:contextualSpacing/>
        <w:jc w:val="both"/>
        <w:rPr>
          <w:sz w:val="24"/>
          <w:szCs w:val="24"/>
        </w:rPr>
      </w:pPr>
    </w:p>
    <w:p w14:paraId="70C03891" w14:textId="45FCA3E7" w:rsidR="0008799E" w:rsidRPr="00ED47C5" w:rsidRDefault="0030428B" w:rsidP="0038747C">
      <w:pPr>
        <w:spacing w:line="360" w:lineRule="auto"/>
        <w:ind w:firstLine="709"/>
        <w:contextualSpacing/>
        <w:jc w:val="both"/>
        <w:rPr>
          <w:sz w:val="24"/>
          <w:szCs w:val="24"/>
          <w:lang w:val="kk-KZ"/>
        </w:rPr>
      </w:pPr>
      <w:r w:rsidRPr="00ED47C5">
        <w:rPr>
          <w:sz w:val="24"/>
          <w:szCs w:val="24"/>
        </w:rPr>
        <w:lastRenderedPageBreak/>
        <w:t>1.3</w:t>
      </w:r>
      <w:r w:rsidR="0008799E" w:rsidRPr="00ED47C5">
        <w:rPr>
          <w:sz w:val="24"/>
          <w:szCs w:val="24"/>
        </w:rPr>
        <w:t>.</w:t>
      </w:r>
      <w:r w:rsidR="00E06053" w:rsidRPr="00ED47C5">
        <w:rPr>
          <w:sz w:val="24"/>
          <w:szCs w:val="24"/>
        </w:rPr>
        <w:t>2</w:t>
      </w:r>
      <w:r w:rsidR="0008799E" w:rsidRPr="00ED47C5">
        <w:rPr>
          <w:sz w:val="24"/>
          <w:szCs w:val="24"/>
        </w:rPr>
        <w:t> </w:t>
      </w:r>
      <w:r w:rsidR="00813525" w:rsidRPr="00ED47C5">
        <w:rPr>
          <w:sz w:val="24"/>
          <w:szCs w:val="24"/>
        </w:rPr>
        <w:t xml:space="preserve">Определение оптимальных соотношений гидрогелей в </w:t>
      </w:r>
      <w:proofErr w:type="spellStart"/>
      <w:r w:rsidR="00813525" w:rsidRPr="00ED47C5">
        <w:rPr>
          <w:sz w:val="24"/>
          <w:szCs w:val="24"/>
        </w:rPr>
        <w:t>интергелевых</w:t>
      </w:r>
      <w:proofErr w:type="spellEnd"/>
      <w:r w:rsidR="00813525" w:rsidRPr="00ED47C5">
        <w:rPr>
          <w:sz w:val="24"/>
          <w:szCs w:val="24"/>
        </w:rPr>
        <w:t xml:space="preserve"> системах для сорбции неодима, рения и скандия</w:t>
      </w:r>
    </w:p>
    <w:p w14:paraId="5780C9EA" w14:textId="0A286529" w:rsidR="00813525" w:rsidRPr="0038747C" w:rsidRDefault="007B7C57" w:rsidP="0038747C">
      <w:pPr>
        <w:spacing w:line="360" w:lineRule="auto"/>
        <w:ind w:firstLine="709"/>
        <w:contextualSpacing/>
        <w:jc w:val="both"/>
        <w:rPr>
          <w:sz w:val="24"/>
          <w:szCs w:val="24"/>
          <w:lang w:val="kk-KZ"/>
        </w:rPr>
      </w:pPr>
      <w:r w:rsidRPr="0038747C">
        <w:rPr>
          <w:sz w:val="24"/>
          <w:szCs w:val="24"/>
          <w:lang w:val="kk-KZ"/>
        </w:rPr>
        <w:t xml:space="preserve">Анализ </w:t>
      </w:r>
      <w:r w:rsidR="0008799E" w:rsidRPr="0038747C">
        <w:rPr>
          <w:sz w:val="24"/>
          <w:szCs w:val="24"/>
          <w:lang w:val="kk-KZ"/>
        </w:rPr>
        <w:t>полученных результатов</w:t>
      </w:r>
      <w:r>
        <w:rPr>
          <w:sz w:val="24"/>
          <w:szCs w:val="24"/>
          <w:lang w:val="kk-KZ"/>
        </w:rPr>
        <w:t xml:space="preserve"> показал</w:t>
      </w:r>
      <w:r w:rsidR="0008799E" w:rsidRPr="0038747C">
        <w:rPr>
          <w:sz w:val="24"/>
          <w:szCs w:val="24"/>
          <w:lang w:val="kk-KZ"/>
        </w:rPr>
        <w:t xml:space="preserve">, </w:t>
      </w:r>
      <w:r>
        <w:rPr>
          <w:sz w:val="24"/>
          <w:szCs w:val="24"/>
          <w:lang w:val="kk-KZ"/>
        </w:rPr>
        <w:t xml:space="preserve">что </w:t>
      </w:r>
      <w:r w:rsidR="0008799E" w:rsidRPr="0038747C">
        <w:rPr>
          <w:sz w:val="24"/>
          <w:szCs w:val="24"/>
          <w:lang w:val="kk-KZ"/>
        </w:rPr>
        <w:t xml:space="preserve">каждая из изученных интергелевых систем обладает </w:t>
      </w:r>
      <w:r w:rsidR="0065739E" w:rsidRPr="0038747C">
        <w:rPr>
          <w:sz w:val="24"/>
          <w:szCs w:val="24"/>
          <w:lang w:val="kk-KZ"/>
        </w:rPr>
        <w:t xml:space="preserve">определенным </w:t>
      </w:r>
      <w:r w:rsidR="0008799E" w:rsidRPr="0038747C">
        <w:rPr>
          <w:sz w:val="24"/>
          <w:szCs w:val="24"/>
          <w:lang w:val="kk-KZ"/>
        </w:rPr>
        <w:t xml:space="preserve">соотношением гидрогелей, при котором происходит максимальная сорбция ионов </w:t>
      </w:r>
      <w:r>
        <w:rPr>
          <w:sz w:val="24"/>
          <w:szCs w:val="24"/>
          <w:lang w:val="en-US"/>
        </w:rPr>
        <w:t>Nd</w:t>
      </w:r>
      <w:r w:rsidRPr="007B7C57">
        <w:rPr>
          <w:sz w:val="24"/>
          <w:szCs w:val="24"/>
        </w:rPr>
        <w:t xml:space="preserve">, </w:t>
      </w:r>
      <w:r>
        <w:rPr>
          <w:sz w:val="24"/>
          <w:szCs w:val="24"/>
          <w:lang w:val="en-US"/>
        </w:rPr>
        <w:t>Re</w:t>
      </w:r>
      <w:r w:rsidRPr="007B7C57">
        <w:rPr>
          <w:sz w:val="24"/>
          <w:szCs w:val="24"/>
        </w:rPr>
        <w:t xml:space="preserve">, </w:t>
      </w:r>
      <w:r>
        <w:rPr>
          <w:sz w:val="24"/>
          <w:szCs w:val="24"/>
          <w:lang w:val="en-US"/>
        </w:rPr>
        <w:t>Sc</w:t>
      </w:r>
      <w:r w:rsidR="0008799E" w:rsidRPr="0038747C">
        <w:rPr>
          <w:sz w:val="24"/>
          <w:szCs w:val="24"/>
          <w:lang w:val="kk-KZ"/>
        </w:rPr>
        <w:t>.</w:t>
      </w:r>
      <w:r>
        <w:rPr>
          <w:sz w:val="24"/>
          <w:szCs w:val="24"/>
          <w:lang w:val="kk-KZ"/>
        </w:rPr>
        <w:t xml:space="preserve"> </w:t>
      </w:r>
      <w:r w:rsidR="0008799E" w:rsidRPr="0038747C">
        <w:rPr>
          <w:sz w:val="24"/>
          <w:szCs w:val="24"/>
          <w:lang w:val="kk-KZ"/>
        </w:rPr>
        <w:t>В таблиц</w:t>
      </w:r>
      <w:r>
        <w:rPr>
          <w:sz w:val="24"/>
          <w:szCs w:val="24"/>
          <w:lang w:val="kk-KZ"/>
        </w:rPr>
        <w:t>ах</w:t>
      </w:r>
      <w:r w:rsidR="0008799E" w:rsidRPr="0038747C">
        <w:rPr>
          <w:sz w:val="24"/>
          <w:szCs w:val="24"/>
          <w:lang w:val="kk-KZ"/>
        </w:rPr>
        <w:t xml:space="preserve"> </w:t>
      </w:r>
      <w:r w:rsidR="003D2F53" w:rsidRPr="0038747C">
        <w:rPr>
          <w:sz w:val="24"/>
          <w:szCs w:val="24"/>
          <w:lang w:val="kk-KZ"/>
        </w:rPr>
        <w:t>6</w:t>
      </w:r>
      <w:r>
        <w:rPr>
          <w:sz w:val="24"/>
          <w:szCs w:val="24"/>
          <w:lang w:val="kk-KZ"/>
        </w:rPr>
        <w:t>-8</w:t>
      </w:r>
      <w:r w:rsidR="0008799E" w:rsidRPr="0038747C">
        <w:rPr>
          <w:sz w:val="24"/>
          <w:szCs w:val="24"/>
          <w:lang w:val="kk-KZ"/>
        </w:rPr>
        <w:t xml:space="preserve"> представлены максимальные значения степен</w:t>
      </w:r>
      <w:r>
        <w:rPr>
          <w:sz w:val="24"/>
          <w:szCs w:val="24"/>
          <w:lang w:val="kk-KZ"/>
        </w:rPr>
        <w:t>ей</w:t>
      </w:r>
      <w:r w:rsidR="0008799E" w:rsidRPr="0038747C">
        <w:rPr>
          <w:sz w:val="24"/>
          <w:szCs w:val="24"/>
          <w:lang w:val="kk-KZ"/>
        </w:rPr>
        <w:t xml:space="preserve"> извлечения ионов </w:t>
      </w:r>
      <w:r>
        <w:rPr>
          <w:sz w:val="24"/>
          <w:szCs w:val="24"/>
          <w:lang w:val="en-US"/>
        </w:rPr>
        <w:t>Nd</w:t>
      </w:r>
      <w:r w:rsidRPr="007B7C57">
        <w:rPr>
          <w:sz w:val="24"/>
          <w:szCs w:val="24"/>
        </w:rPr>
        <w:t xml:space="preserve">, </w:t>
      </w:r>
      <w:r>
        <w:rPr>
          <w:sz w:val="24"/>
          <w:szCs w:val="24"/>
          <w:lang w:val="en-US"/>
        </w:rPr>
        <w:t>Re</w:t>
      </w:r>
      <w:r w:rsidRPr="007B7C57">
        <w:rPr>
          <w:sz w:val="24"/>
          <w:szCs w:val="24"/>
        </w:rPr>
        <w:t xml:space="preserve">, </w:t>
      </w:r>
      <w:r>
        <w:rPr>
          <w:sz w:val="24"/>
          <w:szCs w:val="24"/>
          <w:lang w:val="en-US"/>
        </w:rPr>
        <w:t>Sc</w:t>
      </w:r>
      <w:r w:rsidR="003D2F53" w:rsidRPr="0038747C">
        <w:rPr>
          <w:sz w:val="24"/>
          <w:szCs w:val="24"/>
          <w:lang w:val="kk-KZ"/>
        </w:rPr>
        <w:t xml:space="preserve"> </w:t>
      </w:r>
      <w:r w:rsidR="0008799E" w:rsidRPr="0038747C">
        <w:rPr>
          <w:sz w:val="24"/>
          <w:szCs w:val="24"/>
          <w:lang w:val="kk-KZ"/>
        </w:rPr>
        <w:t>интергелевых систем</w:t>
      </w:r>
      <w:r w:rsidRPr="007B7C57">
        <w:rPr>
          <w:sz w:val="24"/>
          <w:szCs w:val="24"/>
        </w:rPr>
        <w:t xml:space="preserve"> </w:t>
      </w:r>
      <w:r>
        <w:rPr>
          <w:sz w:val="24"/>
          <w:szCs w:val="24"/>
        </w:rPr>
        <w:t>гПАК-гП4ВП, гПМАК-гП4ВП, гПАК-гП2М5ВП, гПМАК-гП2М5ВП</w:t>
      </w:r>
      <w:r w:rsidR="003D2F53" w:rsidRPr="0038747C">
        <w:rPr>
          <w:sz w:val="24"/>
          <w:szCs w:val="24"/>
          <w:lang w:val="kk-KZ"/>
        </w:rPr>
        <w:t>.</w:t>
      </w:r>
    </w:p>
    <w:p w14:paraId="4EC0239D" w14:textId="77777777" w:rsidR="00A37F52" w:rsidRDefault="00A37F52" w:rsidP="00A37F52">
      <w:pPr>
        <w:spacing w:line="360" w:lineRule="auto"/>
        <w:contextualSpacing/>
        <w:jc w:val="both"/>
        <w:rPr>
          <w:sz w:val="24"/>
          <w:szCs w:val="24"/>
        </w:rPr>
      </w:pPr>
    </w:p>
    <w:p w14:paraId="02CEF851" w14:textId="56A03380" w:rsidR="0008799E" w:rsidRPr="0038747C" w:rsidRDefault="0008799E" w:rsidP="00A37F52">
      <w:pPr>
        <w:spacing w:line="360" w:lineRule="auto"/>
        <w:contextualSpacing/>
        <w:jc w:val="both"/>
        <w:rPr>
          <w:sz w:val="24"/>
          <w:szCs w:val="24"/>
        </w:rPr>
      </w:pPr>
      <w:r w:rsidRPr="0038747C">
        <w:rPr>
          <w:sz w:val="24"/>
          <w:szCs w:val="24"/>
        </w:rPr>
        <w:t>Таблица </w:t>
      </w:r>
      <w:r w:rsidR="008558D1">
        <w:rPr>
          <w:sz w:val="24"/>
          <w:szCs w:val="24"/>
        </w:rPr>
        <w:t>6</w:t>
      </w:r>
      <w:r w:rsidRPr="0038747C">
        <w:rPr>
          <w:sz w:val="24"/>
          <w:szCs w:val="24"/>
        </w:rPr>
        <w:t> – </w:t>
      </w:r>
      <w:r w:rsidRPr="0038747C">
        <w:rPr>
          <w:color w:val="000000"/>
          <w:kern w:val="24"/>
          <w:sz w:val="24"/>
          <w:szCs w:val="24"/>
        </w:rPr>
        <w:t xml:space="preserve">Степень извлечения </w:t>
      </w:r>
      <w:r w:rsidR="008558D1">
        <w:rPr>
          <w:color w:val="000000"/>
          <w:kern w:val="24"/>
          <w:sz w:val="24"/>
          <w:szCs w:val="24"/>
        </w:rPr>
        <w:t xml:space="preserve">ионов </w:t>
      </w:r>
      <w:r w:rsidR="00A66378">
        <w:rPr>
          <w:color w:val="000000"/>
          <w:kern w:val="24"/>
          <w:sz w:val="24"/>
          <w:szCs w:val="24"/>
          <w:lang w:val="en-US"/>
        </w:rPr>
        <w:t>Nd</w:t>
      </w:r>
      <w:r w:rsidR="000D611D" w:rsidRPr="0038747C">
        <w:rPr>
          <w:color w:val="000000"/>
          <w:kern w:val="24"/>
          <w:sz w:val="24"/>
          <w:szCs w:val="24"/>
        </w:rPr>
        <w:t xml:space="preserve"> </w:t>
      </w:r>
      <w:proofErr w:type="spellStart"/>
      <w:r w:rsidR="000D611D" w:rsidRPr="0038747C">
        <w:rPr>
          <w:sz w:val="24"/>
          <w:szCs w:val="24"/>
        </w:rPr>
        <w:t>интергелевых</w:t>
      </w:r>
      <w:proofErr w:type="spellEnd"/>
      <w:r w:rsidR="000D611D" w:rsidRPr="0038747C">
        <w:rPr>
          <w:sz w:val="24"/>
          <w:szCs w:val="24"/>
        </w:rPr>
        <w:t xml:space="preserve"> систем</w:t>
      </w:r>
    </w:p>
    <w:p w14:paraId="5918FAE4" w14:textId="77777777" w:rsidR="0008799E" w:rsidRPr="0038747C" w:rsidRDefault="0008799E" w:rsidP="00A37F52">
      <w:pPr>
        <w:spacing w:line="360" w:lineRule="auto"/>
        <w:contextualSpacing/>
        <w:jc w:val="both"/>
        <w:rPr>
          <w:sz w:val="24"/>
          <w:szCs w:val="24"/>
          <w:highlight w:val="yellow"/>
        </w:rPr>
      </w:pPr>
    </w:p>
    <w:tbl>
      <w:tblPr>
        <w:tblStyle w:val="a9"/>
        <w:tblW w:w="9243" w:type="dxa"/>
        <w:tblInd w:w="108" w:type="dxa"/>
        <w:tblLayout w:type="fixed"/>
        <w:tblLook w:val="04A0" w:firstRow="1" w:lastRow="0" w:firstColumn="1" w:lastColumn="0" w:noHBand="0" w:noVBand="1"/>
      </w:tblPr>
      <w:tblGrid>
        <w:gridCol w:w="1848"/>
        <w:gridCol w:w="1849"/>
        <w:gridCol w:w="1848"/>
        <w:gridCol w:w="1849"/>
        <w:gridCol w:w="1849"/>
      </w:tblGrid>
      <w:tr w:rsidR="0008799E" w:rsidRPr="0038747C" w14:paraId="4449C180" w14:textId="77777777" w:rsidTr="00214F65">
        <w:tc>
          <w:tcPr>
            <w:tcW w:w="1848" w:type="dxa"/>
            <w:vAlign w:val="center"/>
          </w:tcPr>
          <w:p w14:paraId="7B14BC39" w14:textId="77777777" w:rsidR="00775702" w:rsidRDefault="0008799E" w:rsidP="00775702">
            <w:pPr>
              <w:contextualSpacing/>
              <w:rPr>
                <w:sz w:val="24"/>
                <w:szCs w:val="24"/>
              </w:rPr>
            </w:pPr>
            <w:proofErr w:type="spellStart"/>
            <w:r w:rsidRPr="0038747C">
              <w:rPr>
                <w:sz w:val="24"/>
                <w:szCs w:val="24"/>
              </w:rPr>
              <w:t>Интергелевая</w:t>
            </w:r>
            <w:proofErr w:type="spellEnd"/>
            <w:r w:rsidRPr="0038747C">
              <w:rPr>
                <w:sz w:val="24"/>
                <w:szCs w:val="24"/>
              </w:rPr>
              <w:t xml:space="preserve"> </w:t>
            </w:r>
          </w:p>
          <w:p w14:paraId="2E5DD0E7" w14:textId="207D1ED6" w:rsidR="0008799E" w:rsidRPr="0038747C" w:rsidRDefault="0008799E" w:rsidP="00775702">
            <w:pPr>
              <w:spacing w:line="360" w:lineRule="auto"/>
              <w:contextualSpacing/>
              <w:rPr>
                <w:sz w:val="24"/>
                <w:szCs w:val="24"/>
              </w:rPr>
            </w:pPr>
            <w:r w:rsidRPr="0038747C">
              <w:rPr>
                <w:sz w:val="24"/>
                <w:szCs w:val="24"/>
              </w:rPr>
              <w:t>система</w:t>
            </w:r>
          </w:p>
        </w:tc>
        <w:tc>
          <w:tcPr>
            <w:tcW w:w="1849" w:type="dxa"/>
            <w:vAlign w:val="center"/>
          </w:tcPr>
          <w:p w14:paraId="6023F0C1" w14:textId="77777777" w:rsidR="0008799E" w:rsidRPr="0038747C" w:rsidRDefault="005F1F33" w:rsidP="00775702">
            <w:pPr>
              <w:contextualSpacing/>
              <w:rPr>
                <w:sz w:val="24"/>
                <w:szCs w:val="24"/>
              </w:rPr>
            </w:pPr>
            <w:r w:rsidRPr="0038747C">
              <w:rPr>
                <w:sz w:val="24"/>
                <w:szCs w:val="24"/>
              </w:rPr>
              <w:t>83%гПАК-</w:t>
            </w:r>
          </w:p>
          <w:p w14:paraId="5DD7F6DA" w14:textId="77777777" w:rsidR="0008799E" w:rsidRPr="0038747C" w:rsidRDefault="005F1F33" w:rsidP="00775702">
            <w:pPr>
              <w:spacing w:line="360" w:lineRule="auto"/>
              <w:contextualSpacing/>
              <w:rPr>
                <w:sz w:val="24"/>
                <w:szCs w:val="24"/>
              </w:rPr>
            </w:pPr>
            <w:r w:rsidRPr="0038747C">
              <w:rPr>
                <w:sz w:val="24"/>
                <w:szCs w:val="24"/>
              </w:rPr>
              <w:t>17%</w:t>
            </w:r>
            <w:r w:rsidR="0008799E" w:rsidRPr="0038747C">
              <w:rPr>
                <w:sz w:val="24"/>
                <w:szCs w:val="24"/>
              </w:rPr>
              <w:t>гП4ВП</w:t>
            </w:r>
          </w:p>
        </w:tc>
        <w:tc>
          <w:tcPr>
            <w:tcW w:w="1848" w:type="dxa"/>
            <w:vAlign w:val="center"/>
          </w:tcPr>
          <w:p w14:paraId="4125E1C3" w14:textId="77777777" w:rsidR="0008799E" w:rsidRPr="0038747C" w:rsidRDefault="0091146C" w:rsidP="00775702">
            <w:pPr>
              <w:contextualSpacing/>
              <w:rPr>
                <w:sz w:val="24"/>
                <w:szCs w:val="24"/>
              </w:rPr>
            </w:pPr>
            <w:r w:rsidRPr="0038747C">
              <w:rPr>
                <w:sz w:val="24"/>
                <w:szCs w:val="24"/>
              </w:rPr>
              <w:t>67%</w:t>
            </w:r>
            <w:r w:rsidR="0008799E" w:rsidRPr="0038747C">
              <w:rPr>
                <w:sz w:val="24"/>
                <w:szCs w:val="24"/>
              </w:rPr>
              <w:t>гПМАК</w:t>
            </w:r>
            <w:r w:rsidRPr="0038747C">
              <w:rPr>
                <w:sz w:val="24"/>
                <w:szCs w:val="24"/>
              </w:rPr>
              <w:t>-</w:t>
            </w:r>
          </w:p>
          <w:p w14:paraId="6552C423" w14:textId="77777777" w:rsidR="0008799E" w:rsidRPr="0038747C" w:rsidRDefault="0091146C" w:rsidP="00775702">
            <w:pPr>
              <w:spacing w:line="360" w:lineRule="auto"/>
              <w:contextualSpacing/>
              <w:rPr>
                <w:sz w:val="24"/>
                <w:szCs w:val="24"/>
              </w:rPr>
            </w:pPr>
            <w:r w:rsidRPr="0038747C">
              <w:rPr>
                <w:sz w:val="24"/>
                <w:szCs w:val="24"/>
              </w:rPr>
              <w:t>33%</w:t>
            </w:r>
            <w:r w:rsidR="0008799E" w:rsidRPr="0038747C">
              <w:rPr>
                <w:sz w:val="24"/>
                <w:szCs w:val="24"/>
              </w:rPr>
              <w:t>гП4ВП</w:t>
            </w:r>
          </w:p>
        </w:tc>
        <w:tc>
          <w:tcPr>
            <w:tcW w:w="1849" w:type="dxa"/>
            <w:vAlign w:val="center"/>
          </w:tcPr>
          <w:p w14:paraId="333B6BCD" w14:textId="77777777" w:rsidR="0008799E" w:rsidRPr="0038747C" w:rsidRDefault="004F3860" w:rsidP="00775702">
            <w:pPr>
              <w:contextualSpacing/>
              <w:rPr>
                <w:sz w:val="24"/>
                <w:szCs w:val="24"/>
              </w:rPr>
            </w:pPr>
            <w:r w:rsidRPr="0038747C">
              <w:rPr>
                <w:sz w:val="24"/>
                <w:szCs w:val="24"/>
              </w:rPr>
              <w:t>50%</w:t>
            </w:r>
            <w:r w:rsidR="0008799E" w:rsidRPr="0038747C">
              <w:rPr>
                <w:sz w:val="24"/>
                <w:szCs w:val="24"/>
              </w:rPr>
              <w:t>гПАК:</w:t>
            </w:r>
          </w:p>
          <w:p w14:paraId="09A35F55" w14:textId="77777777" w:rsidR="0008799E" w:rsidRPr="0038747C" w:rsidRDefault="004F3860" w:rsidP="00775702">
            <w:pPr>
              <w:spacing w:line="360" w:lineRule="auto"/>
              <w:contextualSpacing/>
              <w:rPr>
                <w:sz w:val="24"/>
                <w:szCs w:val="24"/>
              </w:rPr>
            </w:pPr>
            <w:r w:rsidRPr="0038747C">
              <w:rPr>
                <w:sz w:val="24"/>
                <w:szCs w:val="24"/>
              </w:rPr>
              <w:t>50%</w:t>
            </w:r>
            <w:r w:rsidR="0008799E" w:rsidRPr="0038747C">
              <w:rPr>
                <w:sz w:val="24"/>
                <w:szCs w:val="24"/>
              </w:rPr>
              <w:t>гП2М5ВП</w:t>
            </w:r>
          </w:p>
        </w:tc>
        <w:tc>
          <w:tcPr>
            <w:tcW w:w="1849" w:type="dxa"/>
            <w:vAlign w:val="center"/>
          </w:tcPr>
          <w:p w14:paraId="5B8CFAC5" w14:textId="77777777" w:rsidR="002E3CC3" w:rsidRPr="0038747C" w:rsidRDefault="00957936" w:rsidP="00775702">
            <w:pPr>
              <w:contextualSpacing/>
              <w:rPr>
                <w:sz w:val="24"/>
                <w:szCs w:val="24"/>
              </w:rPr>
            </w:pPr>
            <w:r w:rsidRPr="0038747C">
              <w:rPr>
                <w:sz w:val="24"/>
                <w:szCs w:val="24"/>
              </w:rPr>
              <w:t>33%</w:t>
            </w:r>
            <w:r w:rsidR="0008799E" w:rsidRPr="0038747C">
              <w:rPr>
                <w:sz w:val="24"/>
                <w:szCs w:val="24"/>
              </w:rPr>
              <w:t>гПМАК:</w:t>
            </w:r>
          </w:p>
          <w:p w14:paraId="4A7D4EED" w14:textId="77777777" w:rsidR="0008799E" w:rsidRPr="0038747C" w:rsidRDefault="00957936" w:rsidP="00775702">
            <w:pPr>
              <w:spacing w:line="360" w:lineRule="auto"/>
              <w:contextualSpacing/>
              <w:rPr>
                <w:sz w:val="24"/>
                <w:szCs w:val="24"/>
              </w:rPr>
            </w:pPr>
            <w:r w:rsidRPr="0038747C">
              <w:rPr>
                <w:sz w:val="24"/>
                <w:szCs w:val="24"/>
              </w:rPr>
              <w:t>67%</w:t>
            </w:r>
            <w:r w:rsidR="0008799E" w:rsidRPr="0038747C">
              <w:rPr>
                <w:sz w:val="24"/>
                <w:szCs w:val="24"/>
              </w:rPr>
              <w:t>гП2М5ВП</w:t>
            </w:r>
          </w:p>
        </w:tc>
      </w:tr>
      <w:tr w:rsidR="0008799E" w:rsidRPr="0038747C" w14:paraId="7A9476A3" w14:textId="77777777" w:rsidTr="00214F65">
        <w:tc>
          <w:tcPr>
            <w:tcW w:w="1848" w:type="dxa"/>
            <w:vAlign w:val="center"/>
          </w:tcPr>
          <w:p w14:paraId="5C911873" w14:textId="77777777" w:rsidR="0008799E" w:rsidRPr="0038747C" w:rsidRDefault="002E3CC3" w:rsidP="00775702">
            <w:pPr>
              <w:spacing w:line="360" w:lineRule="auto"/>
              <w:contextualSpacing/>
              <w:jc w:val="left"/>
              <w:rPr>
                <w:sz w:val="24"/>
                <w:szCs w:val="24"/>
              </w:rPr>
            </w:pPr>
            <w:r w:rsidRPr="0038747C">
              <w:rPr>
                <w:sz w:val="24"/>
                <w:szCs w:val="24"/>
              </w:rPr>
              <w:t>η(</w:t>
            </w:r>
            <w:r w:rsidRPr="0038747C">
              <w:rPr>
                <w:sz w:val="24"/>
                <w:szCs w:val="24"/>
                <w:lang w:val="en-US"/>
              </w:rPr>
              <w:t>Nd</w:t>
            </w:r>
            <w:r w:rsidRPr="0038747C">
              <w:rPr>
                <w:sz w:val="24"/>
                <w:szCs w:val="24"/>
              </w:rPr>
              <w:t>)</w:t>
            </w:r>
            <w:r w:rsidR="0008799E" w:rsidRPr="0038747C">
              <w:rPr>
                <w:color w:val="000000"/>
                <w:kern w:val="24"/>
                <w:sz w:val="24"/>
                <w:szCs w:val="24"/>
                <w:lang w:val="en-US"/>
              </w:rPr>
              <w:t>, %</w:t>
            </w:r>
          </w:p>
        </w:tc>
        <w:tc>
          <w:tcPr>
            <w:tcW w:w="1849" w:type="dxa"/>
            <w:vAlign w:val="center"/>
          </w:tcPr>
          <w:p w14:paraId="4563E285" w14:textId="77777777" w:rsidR="0008799E" w:rsidRPr="0038747C" w:rsidRDefault="005F1F33" w:rsidP="00A37F52">
            <w:pPr>
              <w:spacing w:line="360" w:lineRule="auto"/>
              <w:contextualSpacing/>
              <w:rPr>
                <w:sz w:val="24"/>
                <w:szCs w:val="24"/>
              </w:rPr>
            </w:pPr>
            <w:r w:rsidRPr="0038747C">
              <w:rPr>
                <w:sz w:val="24"/>
                <w:szCs w:val="24"/>
              </w:rPr>
              <w:t>93,5</w:t>
            </w:r>
          </w:p>
        </w:tc>
        <w:tc>
          <w:tcPr>
            <w:tcW w:w="1848" w:type="dxa"/>
            <w:vAlign w:val="center"/>
          </w:tcPr>
          <w:p w14:paraId="23F5F3FE" w14:textId="77777777" w:rsidR="0008799E" w:rsidRPr="0038747C" w:rsidRDefault="0091146C" w:rsidP="00A37F52">
            <w:pPr>
              <w:spacing w:line="360" w:lineRule="auto"/>
              <w:contextualSpacing/>
              <w:rPr>
                <w:sz w:val="24"/>
                <w:szCs w:val="24"/>
              </w:rPr>
            </w:pPr>
            <w:r w:rsidRPr="0038747C">
              <w:rPr>
                <w:sz w:val="24"/>
                <w:szCs w:val="24"/>
              </w:rPr>
              <w:t>92,4</w:t>
            </w:r>
          </w:p>
        </w:tc>
        <w:tc>
          <w:tcPr>
            <w:tcW w:w="1849" w:type="dxa"/>
            <w:vAlign w:val="center"/>
          </w:tcPr>
          <w:p w14:paraId="2D9E0B6D" w14:textId="77777777" w:rsidR="0008799E" w:rsidRPr="0038747C" w:rsidRDefault="004F3860" w:rsidP="00A37F52">
            <w:pPr>
              <w:spacing w:line="360" w:lineRule="auto"/>
              <w:contextualSpacing/>
              <w:rPr>
                <w:sz w:val="24"/>
                <w:szCs w:val="24"/>
              </w:rPr>
            </w:pPr>
            <w:r w:rsidRPr="0038747C">
              <w:rPr>
                <w:sz w:val="24"/>
                <w:szCs w:val="24"/>
              </w:rPr>
              <w:t>91,9</w:t>
            </w:r>
          </w:p>
        </w:tc>
        <w:tc>
          <w:tcPr>
            <w:tcW w:w="1849" w:type="dxa"/>
            <w:vAlign w:val="center"/>
          </w:tcPr>
          <w:p w14:paraId="23291843" w14:textId="77777777" w:rsidR="0008799E" w:rsidRPr="0038747C" w:rsidRDefault="00957936" w:rsidP="00A37F52">
            <w:pPr>
              <w:spacing w:line="360" w:lineRule="auto"/>
              <w:contextualSpacing/>
              <w:rPr>
                <w:sz w:val="24"/>
                <w:szCs w:val="24"/>
              </w:rPr>
            </w:pPr>
            <w:r w:rsidRPr="0038747C">
              <w:rPr>
                <w:sz w:val="24"/>
                <w:szCs w:val="24"/>
              </w:rPr>
              <w:t>90,7</w:t>
            </w:r>
          </w:p>
        </w:tc>
      </w:tr>
    </w:tbl>
    <w:p w14:paraId="293AFF58" w14:textId="77777777" w:rsidR="00A37F52" w:rsidRDefault="00A37F52" w:rsidP="0038747C">
      <w:pPr>
        <w:spacing w:line="360" w:lineRule="auto"/>
        <w:ind w:firstLine="709"/>
        <w:contextualSpacing/>
        <w:jc w:val="both"/>
        <w:rPr>
          <w:sz w:val="24"/>
          <w:szCs w:val="24"/>
          <w:lang w:val="kk-KZ"/>
        </w:rPr>
      </w:pPr>
    </w:p>
    <w:p w14:paraId="60BF4046" w14:textId="7A4CD453" w:rsidR="001C6498" w:rsidRPr="0038747C" w:rsidRDefault="001C6498" w:rsidP="00A37F52">
      <w:pPr>
        <w:spacing w:line="360" w:lineRule="auto"/>
        <w:contextualSpacing/>
        <w:jc w:val="both"/>
        <w:rPr>
          <w:sz w:val="24"/>
          <w:szCs w:val="24"/>
        </w:rPr>
      </w:pPr>
      <w:r w:rsidRPr="0038747C">
        <w:rPr>
          <w:sz w:val="24"/>
          <w:szCs w:val="24"/>
        </w:rPr>
        <w:t>Таблица 7 – </w:t>
      </w:r>
      <w:r w:rsidRPr="0038747C">
        <w:rPr>
          <w:color w:val="000000"/>
          <w:kern w:val="24"/>
          <w:sz w:val="24"/>
          <w:szCs w:val="24"/>
        </w:rPr>
        <w:t xml:space="preserve">Степень извлечения </w:t>
      </w:r>
      <w:r w:rsidR="008558D1">
        <w:rPr>
          <w:color w:val="000000"/>
          <w:kern w:val="24"/>
          <w:sz w:val="24"/>
          <w:szCs w:val="24"/>
        </w:rPr>
        <w:t xml:space="preserve">ионов </w:t>
      </w:r>
      <w:r w:rsidR="00A66378">
        <w:rPr>
          <w:color w:val="000000"/>
          <w:kern w:val="24"/>
          <w:sz w:val="24"/>
          <w:szCs w:val="24"/>
          <w:lang w:val="en-US"/>
        </w:rPr>
        <w:t>Re</w:t>
      </w:r>
      <w:r w:rsidRPr="0038747C">
        <w:rPr>
          <w:color w:val="000000"/>
          <w:kern w:val="24"/>
          <w:sz w:val="24"/>
          <w:szCs w:val="24"/>
        </w:rPr>
        <w:t xml:space="preserve"> </w:t>
      </w:r>
      <w:proofErr w:type="spellStart"/>
      <w:r w:rsidRPr="0038747C">
        <w:rPr>
          <w:sz w:val="24"/>
          <w:szCs w:val="24"/>
        </w:rPr>
        <w:t>интергелевых</w:t>
      </w:r>
      <w:proofErr w:type="spellEnd"/>
      <w:r w:rsidRPr="0038747C">
        <w:rPr>
          <w:sz w:val="24"/>
          <w:szCs w:val="24"/>
        </w:rPr>
        <w:t xml:space="preserve"> систем</w:t>
      </w:r>
    </w:p>
    <w:p w14:paraId="2411B3AB" w14:textId="77777777" w:rsidR="001C6498" w:rsidRPr="0038747C" w:rsidRDefault="001C6498" w:rsidP="00A37F52">
      <w:pPr>
        <w:spacing w:line="360" w:lineRule="auto"/>
        <w:contextualSpacing/>
        <w:rPr>
          <w:sz w:val="24"/>
          <w:szCs w:val="24"/>
          <w:highlight w:val="yellow"/>
        </w:rPr>
      </w:pPr>
    </w:p>
    <w:tbl>
      <w:tblPr>
        <w:tblStyle w:val="a9"/>
        <w:tblW w:w="9243" w:type="dxa"/>
        <w:tblInd w:w="108" w:type="dxa"/>
        <w:tblLayout w:type="fixed"/>
        <w:tblLook w:val="04A0" w:firstRow="1" w:lastRow="0" w:firstColumn="1" w:lastColumn="0" w:noHBand="0" w:noVBand="1"/>
      </w:tblPr>
      <w:tblGrid>
        <w:gridCol w:w="1848"/>
        <w:gridCol w:w="1849"/>
        <w:gridCol w:w="1848"/>
        <w:gridCol w:w="1849"/>
        <w:gridCol w:w="1849"/>
      </w:tblGrid>
      <w:tr w:rsidR="00957936" w:rsidRPr="0038747C" w14:paraId="0E0E71D6" w14:textId="77777777" w:rsidTr="00214F65">
        <w:tc>
          <w:tcPr>
            <w:tcW w:w="1848" w:type="dxa"/>
            <w:vAlign w:val="center"/>
          </w:tcPr>
          <w:p w14:paraId="4DEFE8DF" w14:textId="77777777" w:rsidR="00775702" w:rsidRDefault="00957936" w:rsidP="00775702">
            <w:pPr>
              <w:contextualSpacing/>
              <w:rPr>
                <w:sz w:val="24"/>
                <w:szCs w:val="24"/>
              </w:rPr>
            </w:pPr>
            <w:proofErr w:type="spellStart"/>
            <w:r w:rsidRPr="0038747C">
              <w:rPr>
                <w:sz w:val="24"/>
                <w:szCs w:val="24"/>
              </w:rPr>
              <w:t>Интергелевая</w:t>
            </w:r>
            <w:proofErr w:type="spellEnd"/>
          </w:p>
          <w:p w14:paraId="562672B9" w14:textId="14AD0D9C" w:rsidR="00957936" w:rsidRPr="0038747C" w:rsidRDefault="00957936" w:rsidP="00775702">
            <w:pPr>
              <w:spacing w:line="360" w:lineRule="auto"/>
              <w:contextualSpacing/>
              <w:rPr>
                <w:sz w:val="24"/>
                <w:szCs w:val="24"/>
              </w:rPr>
            </w:pPr>
            <w:r w:rsidRPr="0038747C">
              <w:rPr>
                <w:sz w:val="24"/>
                <w:szCs w:val="24"/>
              </w:rPr>
              <w:t xml:space="preserve"> система</w:t>
            </w:r>
          </w:p>
        </w:tc>
        <w:tc>
          <w:tcPr>
            <w:tcW w:w="1849" w:type="dxa"/>
            <w:vAlign w:val="center"/>
          </w:tcPr>
          <w:p w14:paraId="1C0C079D" w14:textId="77777777" w:rsidR="00957936" w:rsidRPr="0038747C" w:rsidRDefault="00FC2185" w:rsidP="00775702">
            <w:pPr>
              <w:contextualSpacing/>
              <w:rPr>
                <w:sz w:val="24"/>
                <w:szCs w:val="24"/>
              </w:rPr>
            </w:pPr>
            <w:r w:rsidRPr="0038747C">
              <w:rPr>
                <w:sz w:val="24"/>
                <w:szCs w:val="24"/>
              </w:rPr>
              <w:t>17</w:t>
            </w:r>
            <w:r w:rsidR="00957936" w:rsidRPr="0038747C">
              <w:rPr>
                <w:sz w:val="24"/>
                <w:szCs w:val="24"/>
              </w:rPr>
              <w:t>%гПАК-</w:t>
            </w:r>
          </w:p>
          <w:p w14:paraId="148CD4CD" w14:textId="77777777" w:rsidR="00957936" w:rsidRPr="0038747C" w:rsidRDefault="00FC2185" w:rsidP="00775702">
            <w:pPr>
              <w:spacing w:line="360" w:lineRule="auto"/>
              <w:contextualSpacing/>
              <w:rPr>
                <w:sz w:val="24"/>
                <w:szCs w:val="24"/>
              </w:rPr>
            </w:pPr>
            <w:r w:rsidRPr="0038747C">
              <w:rPr>
                <w:sz w:val="24"/>
                <w:szCs w:val="24"/>
              </w:rPr>
              <w:t>83</w:t>
            </w:r>
            <w:r w:rsidR="00957936" w:rsidRPr="0038747C">
              <w:rPr>
                <w:sz w:val="24"/>
                <w:szCs w:val="24"/>
              </w:rPr>
              <w:t>%гП4ВП</w:t>
            </w:r>
          </w:p>
        </w:tc>
        <w:tc>
          <w:tcPr>
            <w:tcW w:w="1848" w:type="dxa"/>
            <w:vAlign w:val="center"/>
          </w:tcPr>
          <w:p w14:paraId="79CC69E0" w14:textId="77777777" w:rsidR="00957936" w:rsidRPr="0038747C" w:rsidRDefault="00FC2185" w:rsidP="00775702">
            <w:pPr>
              <w:contextualSpacing/>
              <w:rPr>
                <w:sz w:val="24"/>
                <w:szCs w:val="24"/>
              </w:rPr>
            </w:pPr>
            <w:r w:rsidRPr="0038747C">
              <w:rPr>
                <w:sz w:val="24"/>
                <w:szCs w:val="24"/>
              </w:rPr>
              <w:t>50</w:t>
            </w:r>
            <w:r w:rsidR="00957936" w:rsidRPr="0038747C">
              <w:rPr>
                <w:sz w:val="24"/>
                <w:szCs w:val="24"/>
              </w:rPr>
              <w:t>%гПМАК-</w:t>
            </w:r>
          </w:p>
          <w:p w14:paraId="3206B96D" w14:textId="77777777" w:rsidR="00957936" w:rsidRPr="0038747C" w:rsidRDefault="00FC2185" w:rsidP="00775702">
            <w:pPr>
              <w:spacing w:line="360" w:lineRule="auto"/>
              <w:contextualSpacing/>
              <w:rPr>
                <w:sz w:val="24"/>
                <w:szCs w:val="24"/>
              </w:rPr>
            </w:pPr>
            <w:r w:rsidRPr="0038747C">
              <w:rPr>
                <w:sz w:val="24"/>
                <w:szCs w:val="24"/>
              </w:rPr>
              <w:t>50</w:t>
            </w:r>
            <w:r w:rsidR="00957936" w:rsidRPr="0038747C">
              <w:rPr>
                <w:sz w:val="24"/>
                <w:szCs w:val="24"/>
              </w:rPr>
              <w:t>%гП4ВП</w:t>
            </w:r>
          </w:p>
        </w:tc>
        <w:tc>
          <w:tcPr>
            <w:tcW w:w="1849" w:type="dxa"/>
            <w:vAlign w:val="center"/>
          </w:tcPr>
          <w:p w14:paraId="47045899" w14:textId="77777777" w:rsidR="00957936" w:rsidRPr="0038747C" w:rsidRDefault="00B013DA" w:rsidP="00775702">
            <w:pPr>
              <w:contextualSpacing/>
              <w:rPr>
                <w:sz w:val="24"/>
                <w:szCs w:val="24"/>
              </w:rPr>
            </w:pPr>
            <w:r w:rsidRPr="0038747C">
              <w:rPr>
                <w:sz w:val="24"/>
                <w:szCs w:val="24"/>
              </w:rPr>
              <w:t>33</w:t>
            </w:r>
            <w:r w:rsidR="00957936" w:rsidRPr="0038747C">
              <w:rPr>
                <w:sz w:val="24"/>
                <w:szCs w:val="24"/>
              </w:rPr>
              <w:t>%гПАК:</w:t>
            </w:r>
          </w:p>
          <w:p w14:paraId="0CC7C2CC" w14:textId="77777777" w:rsidR="00957936" w:rsidRPr="0038747C" w:rsidRDefault="00B013DA" w:rsidP="00775702">
            <w:pPr>
              <w:spacing w:line="360" w:lineRule="auto"/>
              <w:contextualSpacing/>
              <w:rPr>
                <w:sz w:val="24"/>
                <w:szCs w:val="24"/>
              </w:rPr>
            </w:pPr>
            <w:r w:rsidRPr="0038747C">
              <w:rPr>
                <w:sz w:val="24"/>
                <w:szCs w:val="24"/>
              </w:rPr>
              <w:t>67</w:t>
            </w:r>
            <w:r w:rsidR="00957936" w:rsidRPr="0038747C">
              <w:rPr>
                <w:sz w:val="24"/>
                <w:szCs w:val="24"/>
              </w:rPr>
              <w:t>%гП2М5ВП</w:t>
            </w:r>
          </w:p>
        </w:tc>
        <w:tc>
          <w:tcPr>
            <w:tcW w:w="1849" w:type="dxa"/>
            <w:vAlign w:val="center"/>
          </w:tcPr>
          <w:p w14:paraId="6688BE16" w14:textId="77777777" w:rsidR="00957936" w:rsidRPr="0038747C" w:rsidRDefault="00B013DA" w:rsidP="00775702">
            <w:pPr>
              <w:contextualSpacing/>
              <w:rPr>
                <w:sz w:val="24"/>
                <w:szCs w:val="24"/>
              </w:rPr>
            </w:pPr>
            <w:r w:rsidRPr="0038747C">
              <w:rPr>
                <w:sz w:val="24"/>
                <w:szCs w:val="24"/>
              </w:rPr>
              <w:t>50</w:t>
            </w:r>
            <w:r w:rsidR="00957936" w:rsidRPr="0038747C">
              <w:rPr>
                <w:sz w:val="24"/>
                <w:szCs w:val="24"/>
              </w:rPr>
              <w:t>%гПМАК:</w:t>
            </w:r>
          </w:p>
          <w:p w14:paraId="26F131C1" w14:textId="77777777" w:rsidR="00957936" w:rsidRPr="0038747C" w:rsidRDefault="00B013DA" w:rsidP="00775702">
            <w:pPr>
              <w:spacing w:line="360" w:lineRule="auto"/>
              <w:contextualSpacing/>
              <w:rPr>
                <w:sz w:val="24"/>
                <w:szCs w:val="24"/>
              </w:rPr>
            </w:pPr>
            <w:r w:rsidRPr="0038747C">
              <w:rPr>
                <w:sz w:val="24"/>
                <w:szCs w:val="24"/>
              </w:rPr>
              <w:t>50</w:t>
            </w:r>
            <w:r w:rsidR="00957936" w:rsidRPr="0038747C">
              <w:rPr>
                <w:sz w:val="24"/>
                <w:szCs w:val="24"/>
              </w:rPr>
              <w:t>%гП2М5ВП</w:t>
            </w:r>
          </w:p>
        </w:tc>
      </w:tr>
      <w:tr w:rsidR="00957936" w:rsidRPr="0038747C" w14:paraId="2995DDCE" w14:textId="77777777" w:rsidTr="00214F65">
        <w:tc>
          <w:tcPr>
            <w:tcW w:w="1848" w:type="dxa"/>
            <w:vAlign w:val="center"/>
          </w:tcPr>
          <w:p w14:paraId="5B31E579" w14:textId="77777777" w:rsidR="00957936" w:rsidRPr="0038747C" w:rsidRDefault="00957936" w:rsidP="00775702">
            <w:pPr>
              <w:spacing w:line="360" w:lineRule="auto"/>
              <w:contextualSpacing/>
              <w:jc w:val="left"/>
              <w:rPr>
                <w:sz w:val="24"/>
                <w:szCs w:val="24"/>
              </w:rPr>
            </w:pPr>
            <w:r w:rsidRPr="0038747C">
              <w:rPr>
                <w:sz w:val="24"/>
                <w:szCs w:val="24"/>
              </w:rPr>
              <w:t>η(</w:t>
            </w:r>
            <w:r w:rsidR="00FC2185" w:rsidRPr="0038747C">
              <w:rPr>
                <w:sz w:val="24"/>
                <w:szCs w:val="24"/>
                <w:lang w:val="en-US"/>
              </w:rPr>
              <w:t>Re</w:t>
            </w:r>
            <w:r w:rsidRPr="0038747C">
              <w:rPr>
                <w:sz w:val="24"/>
                <w:szCs w:val="24"/>
              </w:rPr>
              <w:t>)</w:t>
            </w:r>
            <w:r w:rsidRPr="0038747C">
              <w:rPr>
                <w:color w:val="000000"/>
                <w:kern w:val="24"/>
                <w:sz w:val="24"/>
                <w:szCs w:val="24"/>
                <w:lang w:val="en-US"/>
              </w:rPr>
              <w:t>, %</w:t>
            </w:r>
          </w:p>
        </w:tc>
        <w:tc>
          <w:tcPr>
            <w:tcW w:w="1849" w:type="dxa"/>
            <w:vAlign w:val="center"/>
          </w:tcPr>
          <w:p w14:paraId="243D3EC8" w14:textId="77777777" w:rsidR="00957936" w:rsidRPr="0038747C" w:rsidRDefault="00FC2185" w:rsidP="00A37F52">
            <w:pPr>
              <w:spacing w:line="360" w:lineRule="auto"/>
              <w:contextualSpacing/>
              <w:rPr>
                <w:sz w:val="24"/>
                <w:szCs w:val="24"/>
              </w:rPr>
            </w:pPr>
            <w:r w:rsidRPr="0038747C">
              <w:rPr>
                <w:sz w:val="24"/>
                <w:szCs w:val="24"/>
                <w:lang w:val="en-US"/>
              </w:rPr>
              <w:t>95</w:t>
            </w:r>
            <w:r w:rsidRPr="0038747C">
              <w:rPr>
                <w:sz w:val="24"/>
                <w:szCs w:val="24"/>
              </w:rPr>
              <w:t>,</w:t>
            </w:r>
            <w:r w:rsidRPr="0038747C">
              <w:rPr>
                <w:sz w:val="24"/>
                <w:szCs w:val="24"/>
                <w:lang w:val="en-US"/>
              </w:rPr>
              <w:t>1</w:t>
            </w:r>
          </w:p>
        </w:tc>
        <w:tc>
          <w:tcPr>
            <w:tcW w:w="1848" w:type="dxa"/>
            <w:vAlign w:val="center"/>
          </w:tcPr>
          <w:p w14:paraId="5C9E40BE" w14:textId="77777777" w:rsidR="00957936" w:rsidRPr="0038747C" w:rsidRDefault="00FC2185" w:rsidP="00A37F52">
            <w:pPr>
              <w:spacing w:line="360" w:lineRule="auto"/>
              <w:contextualSpacing/>
              <w:rPr>
                <w:sz w:val="24"/>
                <w:szCs w:val="24"/>
              </w:rPr>
            </w:pPr>
            <w:r w:rsidRPr="0038747C">
              <w:rPr>
                <w:sz w:val="24"/>
                <w:szCs w:val="24"/>
              </w:rPr>
              <w:t>94,3</w:t>
            </w:r>
          </w:p>
        </w:tc>
        <w:tc>
          <w:tcPr>
            <w:tcW w:w="1849" w:type="dxa"/>
            <w:vAlign w:val="center"/>
          </w:tcPr>
          <w:p w14:paraId="3E269ACE" w14:textId="77777777" w:rsidR="00957936" w:rsidRPr="0038747C" w:rsidRDefault="00B013DA" w:rsidP="00A37F52">
            <w:pPr>
              <w:spacing w:line="360" w:lineRule="auto"/>
              <w:contextualSpacing/>
              <w:rPr>
                <w:sz w:val="24"/>
                <w:szCs w:val="24"/>
              </w:rPr>
            </w:pPr>
            <w:r w:rsidRPr="0038747C">
              <w:rPr>
                <w:sz w:val="24"/>
                <w:szCs w:val="24"/>
              </w:rPr>
              <w:t>93,6</w:t>
            </w:r>
          </w:p>
        </w:tc>
        <w:tc>
          <w:tcPr>
            <w:tcW w:w="1849" w:type="dxa"/>
            <w:vAlign w:val="center"/>
          </w:tcPr>
          <w:p w14:paraId="6A0DAC3F" w14:textId="77777777" w:rsidR="00957936" w:rsidRPr="0038747C" w:rsidRDefault="00B013DA" w:rsidP="00A37F52">
            <w:pPr>
              <w:spacing w:line="360" w:lineRule="auto"/>
              <w:contextualSpacing/>
              <w:rPr>
                <w:sz w:val="24"/>
                <w:szCs w:val="24"/>
              </w:rPr>
            </w:pPr>
            <w:r w:rsidRPr="0038747C">
              <w:rPr>
                <w:sz w:val="24"/>
                <w:szCs w:val="24"/>
              </w:rPr>
              <w:t>92,7</w:t>
            </w:r>
          </w:p>
        </w:tc>
      </w:tr>
    </w:tbl>
    <w:p w14:paraId="2479EBC3" w14:textId="77777777" w:rsidR="00957936" w:rsidRPr="0038747C" w:rsidRDefault="00957936" w:rsidP="0038747C">
      <w:pPr>
        <w:spacing w:line="360" w:lineRule="auto"/>
        <w:ind w:firstLine="709"/>
        <w:contextualSpacing/>
        <w:jc w:val="both"/>
        <w:rPr>
          <w:sz w:val="24"/>
          <w:szCs w:val="24"/>
          <w:highlight w:val="yellow"/>
        </w:rPr>
      </w:pPr>
    </w:p>
    <w:p w14:paraId="74566011" w14:textId="48B897EA" w:rsidR="001C6498" w:rsidRPr="0038747C" w:rsidRDefault="001C6498" w:rsidP="00A37F52">
      <w:pPr>
        <w:spacing w:line="360" w:lineRule="auto"/>
        <w:contextualSpacing/>
        <w:jc w:val="both"/>
        <w:rPr>
          <w:sz w:val="24"/>
          <w:szCs w:val="24"/>
        </w:rPr>
      </w:pPr>
      <w:r w:rsidRPr="0038747C">
        <w:rPr>
          <w:sz w:val="24"/>
          <w:szCs w:val="24"/>
        </w:rPr>
        <w:t>Таблица 8 – </w:t>
      </w:r>
      <w:r w:rsidRPr="0038747C">
        <w:rPr>
          <w:color w:val="000000"/>
          <w:kern w:val="24"/>
          <w:sz w:val="24"/>
          <w:szCs w:val="24"/>
        </w:rPr>
        <w:t xml:space="preserve">Степень извлечения </w:t>
      </w:r>
      <w:r w:rsidR="008558D1">
        <w:rPr>
          <w:color w:val="000000"/>
          <w:kern w:val="24"/>
          <w:sz w:val="24"/>
          <w:szCs w:val="24"/>
        </w:rPr>
        <w:t xml:space="preserve">ионов </w:t>
      </w:r>
      <w:r w:rsidR="00A66378">
        <w:rPr>
          <w:color w:val="000000"/>
          <w:kern w:val="24"/>
          <w:sz w:val="24"/>
          <w:szCs w:val="24"/>
          <w:lang w:val="en-US"/>
        </w:rPr>
        <w:t>Sc</w:t>
      </w:r>
      <w:r w:rsidRPr="0038747C">
        <w:rPr>
          <w:color w:val="000000"/>
          <w:kern w:val="24"/>
          <w:sz w:val="24"/>
          <w:szCs w:val="24"/>
        </w:rPr>
        <w:t xml:space="preserve"> </w:t>
      </w:r>
      <w:proofErr w:type="spellStart"/>
      <w:r w:rsidRPr="0038747C">
        <w:rPr>
          <w:sz w:val="24"/>
          <w:szCs w:val="24"/>
        </w:rPr>
        <w:t>интергелевых</w:t>
      </w:r>
      <w:proofErr w:type="spellEnd"/>
      <w:r w:rsidRPr="0038747C">
        <w:rPr>
          <w:sz w:val="24"/>
          <w:szCs w:val="24"/>
        </w:rPr>
        <w:t xml:space="preserve"> систем</w:t>
      </w:r>
    </w:p>
    <w:p w14:paraId="30B07047" w14:textId="77777777" w:rsidR="00957936" w:rsidRPr="0038747C" w:rsidRDefault="00957936" w:rsidP="0038747C">
      <w:pPr>
        <w:spacing w:line="360" w:lineRule="auto"/>
        <w:ind w:firstLine="709"/>
        <w:contextualSpacing/>
        <w:jc w:val="both"/>
        <w:rPr>
          <w:sz w:val="24"/>
          <w:szCs w:val="24"/>
        </w:rPr>
      </w:pPr>
    </w:p>
    <w:tbl>
      <w:tblPr>
        <w:tblStyle w:val="a9"/>
        <w:tblW w:w="9243" w:type="dxa"/>
        <w:tblInd w:w="108" w:type="dxa"/>
        <w:tblLayout w:type="fixed"/>
        <w:tblLook w:val="04A0" w:firstRow="1" w:lastRow="0" w:firstColumn="1" w:lastColumn="0" w:noHBand="0" w:noVBand="1"/>
      </w:tblPr>
      <w:tblGrid>
        <w:gridCol w:w="1848"/>
        <w:gridCol w:w="1849"/>
        <w:gridCol w:w="1848"/>
        <w:gridCol w:w="1849"/>
        <w:gridCol w:w="1849"/>
      </w:tblGrid>
      <w:tr w:rsidR="00957936" w:rsidRPr="0038747C" w14:paraId="27F5CC6B" w14:textId="77777777" w:rsidTr="00214F65">
        <w:tc>
          <w:tcPr>
            <w:tcW w:w="1848" w:type="dxa"/>
            <w:vAlign w:val="center"/>
          </w:tcPr>
          <w:p w14:paraId="0AB0BE0B" w14:textId="77777777" w:rsidR="00775702" w:rsidRDefault="00957936" w:rsidP="00775702">
            <w:pPr>
              <w:contextualSpacing/>
              <w:rPr>
                <w:sz w:val="24"/>
                <w:szCs w:val="24"/>
              </w:rPr>
            </w:pPr>
            <w:proofErr w:type="spellStart"/>
            <w:r w:rsidRPr="0038747C">
              <w:rPr>
                <w:sz w:val="24"/>
                <w:szCs w:val="24"/>
              </w:rPr>
              <w:t>Интергелевая</w:t>
            </w:r>
            <w:proofErr w:type="spellEnd"/>
          </w:p>
          <w:p w14:paraId="7BD01042" w14:textId="78E1D4E1" w:rsidR="00957936" w:rsidRPr="0038747C" w:rsidRDefault="00957936" w:rsidP="00775702">
            <w:pPr>
              <w:spacing w:line="360" w:lineRule="auto"/>
              <w:contextualSpacing/>
              <w:rPr>
                <w:sz w:val="24"/>
                <w:szCs w:val="24"/>
              </w:rPr>
            </w:pPr>
            <w:r w:rsidRPr="0038747C">
              <w:rPr>
                <w:sz w:val="24"/>
                <w:szCs w:val="24"/>
              </w:rPr>
              <w:t xml:space="preserve"> система</w:t>
            </w:r>
          </w:p>
        </w:tc>
        <w:tc>
          <w:tcPr>
            <w:tcW w:w="1849" w:type="dxa"/>
            <w:vAlign w:val="center"/>
          </w:tcPr>
          <w:p w14:paraId="780CA437" w14:textId="77777777" w:rsidR="00957936" w:rsidRPr="0038747C" w:rsidRDefault="00A83B8B" w:rsidP="00775702">
            <w:pPr>
              <w:contextualSpacing/>
              <w:rPr>
                <w:sz w:val="24"/>
                <w:szCs w:val="24"/>
              </w:rPr>
            </w:pPr>
            <w:r w:rsidRPr="0038747C">
              <w:rPr>
                <w:sz w:val="24"/>
                <w:szCs w:val="24"/>
              </w:rPr>
              <w:t>50</w:t>
            </w:r>
            <w:r w:rsidR="00957936" w:rsidRPr="0038747C">
              <w:rPr>
                <w:sz w:val="24"/>
                <w:szCs w:val="24"/>
              </w:rPr>
              <w:t>%гПАК-</w:t>
            </w:r>
          </w:p>
          <w:p w14:paraId="1804D615" w14:textId="77777777" w:rsidR="00957936" w:rsidRPr="0038747C" w:rsidRDefault="00A83B8B" w:rsidP="00775702">
            <w:pPr>
              <w:spacing w:line="360" w:lineRule="auto"/>
              <w:contextualSpacing/>
              <w:rPr>
                <w:sz w:val="24"/>
                <w:szCs w:val="24"/>
              </w:rPr>
            </w:pPr>
            <w:r w:rsidRPr="0038747C">
              <w:rPr>
                <w:sz w:val="24"/>
                <w:szCs w:val="24"/>
              </w:rPr>
              <w:t>50</w:t>
            </w:r>
            <w:r w:rsidR="00957936" w:rsidRPr="0038747C">
              <w:rPr>
                <w:sz w:val="24"/>
                <w:szCs w:val="24"/>
              </w:rPr>
              <w:t>%гП4ВП</w:t>
            </w:r>
          </w:p>
        </w:tc>
        <w:tc>
          <w:tcPr>
            <w:tcW w:w="1848" w:type="dxa"/>
            <w:vAlign w:val="center"/>
          </w:tcPr>
          <w:p w14:paraId="0C95A019" w14:textId="77777777" w:rsidR="00957936" w:rsidRPr="0038747C" w:rsidRDefault="00A83B8B" w:rsidP="00775702">
            <w:pPr>
              <w:contextualSpacing/>
              <w:rPr>
                <w:sz w:val="24"/>
                <w:szCs w:val="24"/>
              </w:rPr>
            </w:pPr>
            <w:r w:rsidRPr="0038747C">
              <w:rPr>
                <w:sz w:val="24"/>
                <w:szCs w:val="24"/>
              </w:rPr>
              <w:t>17</w:t>
            </w:r>
            <w:r w:rsidR="00957936" w:rsidRPr="0038747C">
              <w:rPr>
                <w:sz w:val="24"/>
                <w:szCs w:val="24"/>
              </w:rPr>
              <w:t>%гПМАК-</w:t>
            </w:r>
          </w:p>
          <w:p w14:paraId="632BA8F6" w14:textId="77777777" w:rsidR="00957936" w:rsidRPr="0038747C" w:rsidRDefault="00A83B8B" w:rsidP="00775702">
            <w:pPr>
              <w:spacing w:line="360" w:lineRule="auto"/>
              <w:contextualSpacing/>
              <w:rPr>
                <w:sz w:val="24"/>
                <w:szCs w:val="24"/>
              </w:rPr>
            </w:pPr>
            <w:r w:rsidRPr="0038747C">
              <w:rPr>
                <w:sz w:val="24"/>
                <w:szCs w:val="24"/>
              </w:rPr>
              <w:t>8</w:t>
            </w:r>
            <w:r w:rsidR="00957936" w:rsidRPr="0038747C">
              <w:rPr>
                <w:sz w:val="24"/>
                <w:szCs w:val="24"/>
              </w:rPr>
              <w:t>3%гП4ВП</w:t>
            </w:r>
          </w:p>
        </w:tc>
        <w:tc>
          <w:tcPr>
            <w:tcW w:w="1849" w:type="dxa"/>
            <w:vAlign w:val="center"/>
          </w:tcPr>
          <w:p w14:paraId="1CFDC2F5" w14:textId="77777777" w:rsidR="00957936" w:rsidRPr="0038747C" w:rsidRDefault="00A83B8B" w:rsidP="00775702">
            <w:pPr>
              <w:contextualSpacing/>
              <w:rPr>
                <w:sz w:val="24"/>
                <w:szCs w:val="24"/>
              </w:rPr>
            </w:pPr>
            <w:r w:rsidRPr="0038747C">
              <w:rPr>
                <w:sz w:val="24"/>
                <w:szCs w:val="24"/>
              </w:rPr>
              <w:t>67</w:t>
            </w:r>
            <w:r w:rsidR="00957936" w:rsidRPr="0038747C">
              <w:rPr>
                <w:sz w:val="24"/>
                <w:szCs w:val="24"/>
              </w:rPr>
              <w:t>%гПАК:</w:t>
            </w:r>
          </w:p>
          <w:p w14:paraId="4E2CDF75" w14:textId="77777777" w:rsidR="00957936" w:rsidRPr="0038747C" w:rsidRDefault="00A83B8B" w:rsidP="00775702">
            <w:pPr>
              <w:spacing w:line="360" w:lineRule="auto"/>
              <w:contextualSpacing/>
              <w:rPr>
                <w:sz w:val="24"/>
                <w:szCs w:val="24"/>
              </w:rPr>
            </w:pPr>
            <w:r w:rsidRPr="0038747C">
              <w:rPr>
                <w:sz w:val="24"/>
                <w:szCs w:val="24"/>
              </w:rPr>
              <w:t>33</w:t>
            </w:r>
            <w:r w:rsidR="00957936" w:rsidRPr="0038747C">
              <w:rPr>
                <w:sz w:val="24"/>
                <w:szCs w:val="24"/>
              </w:rPr>
              <w:t>%гП2М5ВП</w:t>
            </w:r>
          </w:p>
        </w:tc>
        <w:tc>
          <w:tcPr>
            <w:tcW w:w="1849" w:type="dxa"/>
            <w:vAlign w:val="center"/>
          </w:tcPr>
          <w:p w14:paraId="2A857D06" w14:textId="77777777" w:rsidR="00957936" w:rsidRPr="0038747C" w:rsidRDefault="00A83B8B" w:rsidP="00775702">
            <w:pPr>
              <w:contextualSpacing/>
              <w:rPr>
                <w:sz w:val="24"/>
                <w:szCs w:val="24"/>
              </w:rPr>
            </w:pPr>
            <w:r w:rsidRPr="0038747C">
              <w:rPr>
                <w:sz w:val="24"/>
                <w:szCs w:val="24"/>
              </w:rPr>
              <w:t>8</w:t>
            </w:r>
            <w:r w:rsidR="00957936" w:rsidRPr="0038747C">
              <w:rPr>
                <w:sz w:val="24"/>
                <w:szCs w:val="24"/>
              </w:rPr>
              <w:t>3%гПМАК:</w:t>
            </w:r>
          </w:p>
          <w:p w14:paraId="5E1A09C6" w14:textId="77777777" w:rsidR="00957936" w:rsidRPr="0038747C" w:rsidRDefault="00A83B8B" w:rsidP="00775702">
            <w:pPr>
              <w:spacing w:line="360" w:lineRule="auto"/>
              <w:contextualSpacing/>
              <w:rPr>
                <w:sz w:val="24"/>
                <w:szCs w:val="24"/>
              </w:rPr>
            </w:pPr>
            <w:r w:rsidRPr="0038747C">
              <w:rPr>
                <w:sz w:val="24"/>
                <w:szCs w:val="24"/>
              </w:rPr>
              <w:t>1</w:t>
            </w:r>
            <w:r w:rsidR="00957936" w:rsidRPr="0038747C">
              <w:rPr>
                <w:sz w:val="24"/>
                <w:szCs w:val="24"/>
              </w:rPr>
              <w:t>7%гП2М5ВП</w:t>
            </w:r>
          </w:p>
        </w:tc>
      </w:tr>
      <w:tr w:rsidR="00957936" w:rsidRPr="0038747C" w14:paraId="2FB568E2" w14:textId="77777777" w:rsidTr="00214F65">
        <w:tc>
          <w:tcPr>
            <w:tcW w:w="1848" w:type="dxa"/>
            <w:vAlign w:val="center"/>
          </w:tcPr>
          <w:p w14:paraId="1BAFF665" w14:textId="77777777" w:rsidR="00957936" w:rsidRPr="0038747C" w:rsidRDefault="00957936" w:rsidP="00775702">
            <w:pPr>
              <w:spacing w:line="360" w:lineRule="auto"/>
              <w:contextualSpacing/>
              <w:jc w:val="left"/>
              <w:rPr>
                <w:sz w:val="24"/>
                <w:szCs w:val="24"/>
              </w:rPr>
            </w:pPr>
            <w:r w:rsidRPr="0038747C">
              <w:rPr>
                <w:sz w:val="24"/>
                <w:szCs w:val="24"/>
              </w:rPr>
              <w:t>η(</w:t>
            </w:r>
            <w:r w:rsidR="00FC2185" w:rsidRPr="0038747C">
              <w:rPr>
                <w:sz w:val="24"/>
                <w:szCs w:val="24"/>
                <w:lang w:val="en-US"/>
              </w:rPr>
              <w:t>Sc</w:t>
            </w:r>
            <w:r w:rsidRPr="0038747C">
              <w:rPr>
                <w:sz w:val="24"/>
                <w:szCs w:val="24"/>
              </w:rPr>
              <w:t>)</w:t>
            </w:r>
            <w:r w:rsidRPr="0038747C">
              <w:rPr>
                <w:color w:val="000000"/>
                <w:kern w:val="24"/>
                <w:sz w:val="24"/>
                <w:szCs w:val="24"/>
                <w:lang w:val="en-US"/>
              </w:rPr>
              <w:t>, %</w:t>
            </w:r>
          </w:p>
        </w:tc>
        <w:tc>
          <w:tcPr>
            <w:tcW w:w="1849" w:type="dxa"/>
            <w:vAlign w:val="center"/>
          </w:tcPr>
          <w:p w14:paraId="488C4C25" w14:textId="77777777" w:rsidR="00957936" w:rsidRPr="0038747C" w:rsidRDefault="00A83B8B" w:rsidP="00A37F52">
            <w:pPr>
              <w:spacing w:line="360" w:lineRule="auto"/>
              <w:contextualSpacing/>
              <w:rPr>
                <w:sz w:val="24"/>
                <w:szCs w:val="24"/>
              </w:rPr>
            </w:pPr>
            <w:r w:rsidRPr="0038747C">
              <w:rPr>
                <w:sz w:val="24"/>
                <w:szCs w:val="24"/>
              </w:rPr>
              <w:t>94,3</w:t>
            </w:r>
          </w:p>
        </w:tc>
        <w:tc>
          <w:tcPr>
            <w:tcW w:w="1848" w:type="dxa"/>
            <w:vAlign w:val="center"/>
          </w:tcPr>
          <w:p w14:paraId="4951FDE9" w14:textId="77777777" w:rsidR="00957936" w:rsidRPr="0038747C" w:rsidRDefault="00A83B8B" w:rsidP="00A37F52">
            <w:pPr>
              <w:spacing w:line="360" w:lineRule="auto"/>
              <w:contextualSpacing/>
              <w:rPr>
                <w:sz w:val="24"/>
                <w:szCs w:val="24"/>
              </w:rPr>
            </w:pPr>
            <w:r w:rsidRPr="0038747C">
              <w:rPr>
                <w:sz w:val="24"/>
                <w:szCs w:val="24"/>
              </w:rPr>
              <w:t>93,1</w:t>
            </w:r>
          </w:p>
        </w:tc>
        <w:tc>
          <w:tcPr>
            <w:tcW w:w="1849" w:type="dxa"/>
            <w:vAlign w:val="center"/>
          </w:tcPr>
          <w:p w14:paraId="69869EA5" w14:textId="77777777" w:rsidR="00957936" w:rsidRPr="0038747C" w:rsidRDefault="00A83B8B" w:rsidP="00A37F52">
            <w:pPr>
              <w:spacing w:line="360" w:lineRule="auto"/>
              <w:contextualSpacing/>
              <w:rPr>
                <w:sz w:val="24"/>
                <w:szCs w:val="24"/>
              </w:rPr>
            </w:pPr>
            <w:r w:rsidRPr="0038747C">
              <w:rPr>
                <w:sz w:val="24"/>
                <w:szCs w:val="24"/>
              </w:rPr>
              <w:t>92,7</w:t>
            </w:r>
          </w:p>
        </w:tc>
        <w:tc>
          <w:tcPr>
            <w:tcW w:w="1849" w:type="dxa"/>
            <w:vAlign w:val="center"/>
          </w:tcPr>
          <w:p w14:paraId="6C811953" w14:textId="77777777" w:rsidR="00957936" w:rsidRPr="0038747C" w:rsidRDefault="00A83B8B" w:rsidP="00A37F52">
            <w:pPr>
              <w:spacing w:line="360" w:lineRule="auto"/>
              <w:contextualSpacing/>
              <w:rPr>
                <w:sz w:val="24"/>
                <w:szCs w:val="24"/>
              </w:rPr>
            </w:pPr>
            <w:r w:rsidRPr="0038747C">
              <w:rPr>
                <w:sz w:val="24"/>
                <w:szCs w:val="24"/>
              </w:rPr>
              <w:t>91,5</w:t>
            </w:r>
          </w:p>
        </w:tc>
      </w:tr>
    </w:tbl>
    <w:p w14:paraId="5D8576F3" w14:textId="77777777" w:rsidR="001C6498" w:rsidRPr="0038747C" w:rsidRDefault="001C6498" w:rsidP="0038747C">
      <w:pPr>
        <w:spacing w:line="360" w:lineRule="auto"/>
        <w:ind w:firstLine="709"/>
        <w:contextualSpacing/>
        <w:jc w:val="both"/>
        <w:rPr>
          <w:sz w:val="24"/>
          <w:szCs w:val="24"/>
          <w:highlight w:val="yellow"/>
          <w:lang w:val="kk-KZ"/>
        </w:rPr>
      </w:pPr>
    </w:p>
    <w:p w14:paraId="298EF4CA" w14:textId="303B5811" w:rsidR="00176E27" w:rsidRPr="0038747C" w:rsidRDefault="0008799E" w:rsidP="0038747C">
      <w:pPr>
        <w:spacing w:line="360" w:lineRule="auto"/>
        <w:ind w:firstLine="709"/>
        <w:contextualSpacing/>
        <w:jc w:val="both"/>
        <w:rPr>
          <w:sz w:val="24"/>
          <w:szCs w:val="24"/>
          <w:lang w:val="kk-KZ"/>
        </w:rPr>
      </w:pPr>
      <w:r w:rsidRPr="0038747C">
        <w:rPr>
          <w:sz w:val="24"/>
          <w:szCs w:val="24"/>
          <w:lang w:val="kk-KZ"/>
        </w:rPr>
        <w:t xml:space="preserve">Как видно из полученных данных, среди изученных интергелевых систем наибольшие значения степени извлечения ионов </w:t>
      </w:r>
      <w:r w:rsidR="00D9179A">
        <w:rPr>
          <w:sz w:val="24"/>
          <w:szCs w:val="24"/>
          <w:lang w:val="en-US"/>
        </w:rPr>
        <w:t>Nd</w:t>
      </w:r>
      <w:r w:rsidR="00D9179A" w:rsidRPr="007B7C57">
        <w:rPr>
          <w:sz w:val="24"/>
          <w:szCs w:val="24"/>
        </w:rPr>
        <w:t xml:space="preserve">, </w:t>
      </w:r>
      <w:r w:rsidR="00D9179A">
        <w:rPr>
          <w:sz w:val="24"/>
          <w:szCs w:val="24"/>
          <w:lang w:val="en-US"/>
        </w:rPr>
        <w:t>Re</w:t>
      </w:r>
      <w:r w:rsidR="00D9179A" w:rsidRPr="007B7C57">
        <w:rPr>
          <w:sz w:val="24"/>
          <w:szCs w:val="24"/>
        </w:rPr>
        <w:t xml:space="preserve">, </w:t>
      </w:r>
      <w:r w:rsidR="00D9179A">
        <w:rPr>
          <w:sz w:val="24"/>
          <w:szCs w:val="24"/>
          <w:lang w:val="en-US"/>
        </w:rPr>
        <w:t>Sc</w:t>
      </w:r>
      <w:r w:rsidR="00D9179A" w:rsidRPr="0038747C">
        <w:rPr>
          <w:sz w:val="24"/>
          <w:szCs w:val="24"/>
          <w:lang w:val="kk-KZ"/>
        </w:rPr>
        <w:t xml:space="preserve"> </w:t>
      </w:r>
      <w:r w:rsidRPr="0038747C">
        <w:rPr>
          <w:sz w:val="24"/>
          <w:szCs w:val="24"/>
          <w:lang w:val="kk-KZ"/>
        </w:rPr>
        <w:t>наблюдаются в интергелевой системе гПАК</w:t>
      </w:r>
      <w:r w:rsidR="00D56CDE" w:rsidRPr="0038747C">
        <w:rPr>
          <w:sz w:val="24"/>
          <w:szCs w:val="24"/>
          <w:lang w:val="kk-KZ"/>
        </w:rPr>
        <w:t>-</w:t>
      </w:r>
      <w:r w:rsidRPr="0038747C">
        <w:rPr>
          <w:sz w:val="24"/>
          <w:szCs w:val="24"/>
          <w:lang w:val="kk-KZ"/>
        </w:rPr>
        <w:t xml:space="preserve">гП4ВП. Наименьшие значения </w:t>
      </w:r>
      <w:r w:rsidR="00D56CDE" w:rsidRPr="0038747C">
        <w:rPr>
          <w:sz w:val="24"/>
          <w:szCs w:val="24"/>
          <w:lang w:val="kk-KZ"/>
        </w:rPr>
        <w:t xml:space="preserve">степени сорбции вышеуказанных ионов </w:t>
      </w:r>
      <w:r w:rsidRPr="0038747C">
        <w:rPr>
          <w:sz w:val="24"/>
          <w:szCs w:val="24"/>
          <w:lang w:val="kk-KZ"/>
        </w:rPr>
        <w:t>отмечаются в интергелевой системе гПМАК</w:t>
      </w:r>
      <w:r w:rsidR="00D56CDE" w:rsidRPr="0038747C">
        <w:rPr>
          <w:sz w:val="24"/>
          <w:szCs w:val="24"/>
          <w:lang w:val="kk-KZ"/>
        </w:rPr>
        <w:t>-</w:t>
      </w:r>
      <w:r w:rsidRPr="0038747C">
        <w:rPr>
          <w:sz w:val="24"/>
          <w:szCs w:val="24"/>
          <w:lang w:val="kk-KZ"/>
        </w:rPr>
        <w:t>гП2М5ВП. Разница в значениях этих параметров в интергелевых системах обусловлена тем, что системы, содержащие гидрогели ПМАК или П2М5ВП, хуже поддаются взаимной активации вследствие того, что в составе этих гидрогелей присутствует объемный метильный заместитель, который мешает разворачиванию полимерного клубка, и, как следствие, ограничивает переход макромолекул в в высокоионизованное состояние.</w:t>
      </w:r>
      <w:r w:rsidR="00176E27" w:rsidRPr="0038747C">
        <w:rPr>
          <w:sz w:val="24"/>
          <w:szCs w:val="24"/>
          <w:lang w:val="kk-KZ"/>
        </w:rPr>
        <w:br w:type="page"/>
      </w:r>
    </w:p>
    <w:p w14:paraId="7DFF4477" w14:textId="669E7E5A" w:rsidR="00176E27" w:rsidRPr="00E01044" w:rsidRDefault="00E01044" w:rsidP="0038747C">
      <w:pPr>
        <w:spacing w:line="360" w:lineRule="auto"/>
        <w:ind w:firstLine="709"/>
        <w:contextualSpacing/>
        <w:jc w:val="both"/>
        <w:rPr>
          <w:b/>
          <w:bCs/>
          <w:sz w:val="24"/>
          <w:szCs w:val="24"/>
        </w:rPr>
      </w:pPr>
      <w:r w:rsidRPr="00E01044">
        <w:rPr>
          <w:b/>
          <w:bCs/>
          <w:sz w:val="24"/>
          <w:szCs w:val="24"/>
        </w:rPr>
        <w:lastRenderedPageBreak/>
        <w:t>2</w:t>
      </w:r>
      <w:r w:rsidRPr="00E01044">
        <w:rPr>
          <w:b/>
          <w:bCs/>
          <w:sz w:val="24"/>
          <w:szCs w:val="24"/>
          <w:lang w:val="en-US"/>
        </w:rPr>
        <w:t> C</w:t>
      </w:r>
      <w:proofErr w:type="spellStart"/>
      <w:r w:rsidRPr="00E01044">
        <w:rPr>
          <w:b/>
          <w:bCs/>
          <w:sz w:val="24"/>
          <w:szCs w:val="24"/>
        </w:rPr>
        <w:t>оздание</w:t>
      </w:r>
      <w:proofErr w:type="spellEnd"/>
      <w:r w:rsidRPr="00E01044">
        <w:rPr>
          <w:b/>
          <w:bCs/>
          <w:sz w:val="24"/>
          <w:szCs w:val="24"/>
        </w:rPr>
        <w:t xml:space="preserve"> </w:t>
      </w:r>
      <w:proofErr w:type="spellStart"/>
      <w:r w:rsidRPr="00E01044">
        <w:rPr>
          <w:b/>
          <w:bCs/>
          <w:sz w:val="24"/>
          <w:szCs w:val="24"/>
        </w:rPr>
        <w:t>интергелевых</w:t>
      </w:r>
      <w:proofErr w:type="spellEnd"/>
      <w:r w:rsidRPr="00E01044">
        <w:rPr>
          <w:b/>
          <w:bCs/>
          <w:sz w:val="24"/>
          <w:szCs w:val="24"/>
        </w:rPr>
        <w:t xml:space="preserve"> систем на основе взаимопроникающих полимерных сеток для селективного извлечения ионов неодима, рения и скандия</w:t>
      </w:r>
    </w:p>
    <w:p w14:paraId="18EC56E5" w14:textId="5D1123CC" w:rsidR="00176E27" w:rsidRPr="0038747C" w:rsidRDefault="00176E27" w:rsidP="00C7581E">
      <w:pPr>
        <w:pStyle w:val="32"/>
        <w:shd w:val="clear" w:color="auto" w:fill="auto"/>
        <w:tabs>
          <w:tab w:val="left" w:pos="5292"/>
        </w:tabs>
        <w:spacing w:before="0" w:line="360" w:lineRule="auto"/>
        <w:ind w:right="20" w:firstLine="709"/>
        <w:contextualSpacing/>
        <w:rPr>
          <w:iCs/>
          <w:sz w:val="24"/>
          <w:szCs w:val="24"/>
          <w:lang w:eastAsia="ru-RU"/>
        </w:rPr>
      </w:pPr>
      <w:r w:rsidRPr="0038747C">
        <w:rPr>
          <w:sz w:val="24"/>
          <w:szCs w:val="24"/>
          <w:shd w:val="clear" w:color="auto" w:fill="FFFFFF"/>
        </w:rPr>
        <w:t>Взаимопроникающая полимерная сетка (ВПС) это полимер, состоящий из двух или более сеток, которые частично переплетены с полимером, но не связаны ковалентно друг с другом. Сеть невозможно разделить, если нет разрыва химических связей. Две или более сеток могут быть переплетены таким образом, что они соединяются и не могут быть разъединены, но при этом отсутствуют химические связи.</w:t>
      </w:r>
      <w:r w:rsidRPr="0038747C">
        <w:rPr>
          <w:sz w:val="24"/>
          <w:szCs w:val="24"/>
        </w:rPr>
        <w:t xml:space="preserve"> Другими словами, взаимопроникающие полимерные сетки (ВПС) представляют собой монолитную систему, состоящую из двух или более трехмерных сетчатых полимеров, в которой индивидуальные сетки химически не связаны друг с другом, но неразделимы из-за механического переплетения цепей, определяемого условиями их синтеза [5</w:t>
      </w:r>
      <w:r w:rsidR="00F83E14" w:rsidRPr="00F83E14">
        <w:rPr>
          <w:sz w:val="24"/>
          <w:szCs w:val="24"/>
        </w:rPr>
        <w:t>9</w:t>
      </w:r>
      <w:r w:rsidR="00D73224" w:rsidRPr="00D73224">
        <w:rPr>
          <w:sz w:val="24"/>
          <w:szCs w:val="24"/>
        </w:rPr>
        <w:t>-</w:t>
      </w:r>
      <w:r w:rsidR="00C7581E">
        <w:rPr>
          <w:sz w:val="24"/>
          <w:szCs w:val="24"/>
        </w:rPr>
        <w:t>6</w:t>
      </w:r>
      <w:r w:rsidR="00F83E14" w:rsidRPr="00F83E14">
        <w:rPr>
          <w:sz w:val="24"/>
          <w:szCs w:val="24"/>
        </w:rPr>
        <w:t>9</w:t>
      </w:r>
      <w:r w:rsidRPr="0038747C">
        <w:rPr>
          <w:sz w:val="24"/>
          <w:szCs w:val="24"/>
        </w:rPr>
        <w:t>].</w:t>
      </w:r>
    </w:p>
    <w:p w14:paraId="1792679C" w14:textId="42940444" w:rsidR="00176E27" w:rsidRPr="0038747C" w:rsidRDefault="00176E27" w:rsidP="0038747C">
      <w:pPr>
        <w:autoSpaceDE w:val="0"/>
        <w:autoSpaceDN w:val="0"/>
        <w:adjustRightInd w:val="0"/>
        <w:spacing w:line="360" w:lineRule="auto"/>
        <w:ind w:firstLine="709"/>
        <w:contextualSpacing/>
        <w:jc w:val="both"/>
        <w:rPr>
          <w:bCs/>
          <w:sz w:val="24"/>
          <w:szCs w:val="24"/>
        </w:rPr>
      </w:pPr>
      <w:r w:rsidRPr="0038747C">
        <w:rPr>
          <w:bCs/>
          <w:sz w:val="24"/>
          <w:szCs w:val="24"/>
        </w:rPr>
        <w:t xml:space="preserve">Рисунок </w:t>
      </w:r>
      <w:r w:rsidR="00C7581E">
        <w:rPr>
          <w:bCs/>
          <w:sz w:val="24"/>
          <w:szCs w:val="24"/>
        </w:rPr>
        <w:t>2</w:t>
      </w:r>
      <w:r w:rsidRPr="0038747C">
        <w:rPr>
          <w:bCs/>
          <w:sz w:val="24"/>
          <w:szCs w:val="24"/>
        </w:rPr>
        <w:t xml:space="preserve"> отражает два основных метода синтеза (последовательный и параллельный) ВПС [</w:t>
      </w:r>
      <w:r w:rsidR="00F83E14" w:rsidRPr="00F83E14">
        <w:rPr>
          <w:bCs/>
          <w:sz w:val="24"/>
          <w:szCs w:val="24"/>
        </w:rPr>
        <w:t>70</w:t>
      </w:r>
      <w:r w:rsidRPr="0038747C">
        <w:rPr>
          <w:bCs/>
          <w:sz w:val="24"/>
          <w:szCs w:val="24"/>
        </w:rPr>
        <w:t>-7</w:t>
      </w:r>
      <w:r w:rsidR="00F83E14" w:rsidRPr="00F83E14">
        <w:rPr>
          <w:bCs/>
          <w:sz w:val="24"/>
          <w:szCs w:val="24"/>
        </w:rPr>
        <w:t>7</w:t>
      </w:r>
      <w:r w:rsidRPr="0038747C">
        <w:rPr>
          <w:bCs/>
          <w:sz w:val="24"/>
          <w:szCs w:val="24"/>
        </w:rPr>
        <w:t xml:space="preserve">]. Общая процедура последовательного синтеза ВПС требует смешивания мономера 1 и сшивающего агента 1 и полимеризации для образования сетки 1. Затем мономер </w:t>
      </w:r>
      <w:proofErr w:type="gramStart"/>
      <w:r w:rsidRPr="0038747C">
        <w:rPr>
          <w:bCs/>
          <w:sz w:val="24"/>
          <w:szCs w:val="24"/>
        </w:rPr>
        <w:t>2</w:t>
      </w:r>
      <w:proofErr w:type="gramEnd"/>
      <w:r w:rsidRPr="0038747C">
        <w:rPr>
          <w:bCs/>
          <w:sz w:val="24"/>
          <w:szCs w:val="24"/>
        </w:rPr>
        <w:t xml:space="preserve"> и сшивающий агент 2 набухают и подвергаются полимеризации на месте. Параллельный синтез ВПС как следует из названия, начинается с совместного использования обоих мономеров и обоих полимеров. Они </w:t>
      </w:r>
      <w:proofErr w:type="spellStart"/>
      <w:r w:rsidRPr="0038747C">
        <w:rPr>
          <w:bCs/>
          <w:sz w:val="24"/>
          <w:szCs w:val="24"/>
        </w:rPr>
        <w:t>полимеризуются</w:t>
      </w:r>
      <w:proofErr w:type="spellEnd"/>
      <w:r w:rsidRPr="0038747C">
        <w:rPr>
          <w:bCs/>
          <w:sz w:val="24"/>
          <w:szCs w:val="24"/>
        </w:rPr>
        <w:t xml:space="preserve"> одновременно, но разными путями, такими как цепная и ступенчатая полимеризация. Таким образом, во время реакции два полимера не мешают друг другу, а лишь разбавляют смесь.</w:t>
      </w:r>
    </w:p>
    <w:p w14:paraId="5E512A70" w14:textId="72607776" w:rsidR="00C7581E" w:rsidRPr="0038747C" w:rsidRDefault="00C7581E" w:rsidP="0038747C">
      <w:pPr>
        <w:autoSpaceDE w:val="0"/>
        <w:autoSpaceDN w:val="0"/>
        <w:adjustRightInd w:val="0"/>
        <w:spacing w:line="360" w:lineRule="auto"/>
        <w:ind w:firstLine="709"/>
        <w:contextualSpacing/>
        <w:jc w:val="both"/>
        <w:rPr>
          <w:sz w:val="24"/>
          <w:szCs w:val="24"/>
        </w:rPr>
      </w:pPr>
      <w:r w:rsidRPr="0038747C">
        <w:rPr>
          <w:sz w:val="24"/>
          <w:szCs w:val="24"/>
        </w:rPr>
        <w:t>Исследование эффективной плотности узлов сетчатых полимеров, наполненных неорганическими наполнителями, вводимыми в полимер на стадии формирования трехмерной сетки, показало, что в присутствии развитой поверхности образуется более дефектная сетка, чем при полимеризации в отсутствие наполнителя [7</w:t>
      </w:r>
      <w:r w:rsidR="00F83E14" w:rsidRPr="00F83E14">
        <w:rPr>
          <w:sz w:val="24"/>
          <w:szCs w:val="24"/>
        </w:rPr>
        <w:t>8</w:t>
      </w:r>
      <w:r w:rsidRPr="0038747C">
        <w:rPr>
          <w:sz w:val="24"/>
          <w:szCs w:val="24"/>
        </w:rPr>
        <w:t>-</w:t>
      </w:r>
      <w:r w:rsidR="00F83E14" w:rsidRPr="00F83E14">
        <w:rPr>
          <w:sz w:val="24"/>
          <w:szCs w:val="24"/>
        </w:rPr>
        <w:t>81</w:t>
      </w:r>
      <w:r w:rsidRPr="0038747C">
        <w:rPr>
          <w:sz w:val="24"/>
          <w:szCs w:val="24"/>
        </w:rPr>
        <w:t>]. Это связано с тем, что сильно развитая поверхность наполнителя на начальной стадии реакции может приводить к возрастанию скорости обрыва реакционных цепей на поверхности, в результате чего густота сетки уменьшается, и она становится более дефектной. На глубоких стадиях реакции из-за адсорбции растущих цепей полимера на поверхности наполнителя происходит значительное уменьшение их подвижности, также отражающееся как на скорости роста, так и на скорости обрыва. Все это способствует возникновению более дефектной структуры трехмерной сетки.</w:t>
      </w:r>
    </w:p>
    <w:p w14:paraId="42D32A19" w14:textId="77777777" w:rsidR="00176E27" w:rsidRPr="0038747C" w:rsidRDefault="00176E27" w:rsidP="00C7581E">
      <w:pPr>
        <w:autoSpaceDE w:val="0"/>
        <w:autoSpaceDN w:val="0"/>
        <w:adjustRightInd w:val="0"/>
        <w:spacing w:line="360" w:lineRule="auto"/>
        <w:contextualSpacing/>
        <w:rPr>
          <w:sz w:val="24"/>
          <w:szCs w:val="24"/>
        </w:rPr>
      </w:pPr>
      <w:r w:rsidRPr="0038747C">
        <w:rPr>
          <w:noProof/>
          <w:sz w:val="24"/>
          <w:szCs w:val="24"/>
          <w:lang w:eastAsia="ru-RU"/>
        </w:rPr>
        <w:lastRenderedPageBreak/>
        <w:drawing>
          <wp:inline distT="0" distB="0" distL="0" distR="0" wp14:anchorId="3A117429" wp14:editId="45025E88">
            <wp:extent cx="5156200" cy="5057305"/>
            <wp:effectExtent l="0" t="0" r="6350" b="0"/>
            <wp:docPr id="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a:stretch>
                      <a:fillRect/>
                    </a:stretch>
                  </pic:blipFill>
                  <pic:spPr bwMode="auto">
                    <a:xfrm>
                      <a:off x="0" y="0"/>
                      <a:ext cx="5201590" cy="5101824"/>
                    </a:xfrm>
                    <a:prstGeom prst="rect">
                      <a:avLst/>
                    </a:prstGeom>
                    <a:noFill/>
                    <a:ln w="9525">
                      <a:noFill/>
                      <a:miter lim="800000"/>
                      <a:headEnd/>
                      <a:tailEnd/>
                    </a:ln>
                  </pic:spPr>
                </pic:pic>
              </a:graphicData>
            </a:graphic>
          </wp:inline>
        </w:drawing>
      </w:r>
    </w:p>
    <w:p w14:paraId="3A02DAC6" w14:textId="77777777" w:rsidR="00176E27" w:rsidRPr="0038747C" w:rsidRDefault="00176E27" w:rsidP="00C7581E">
      <w:pPr>
        <w:autoSpaceDE w:val="0"/>
        <w:autoSpaceDN w:val="0"/>
        <w:adjustRightInd w:val="0"/>
        <w:spacing w:line="360" w:lineRule="auto"/>
        <w:contextualSpacing/>
        <w:rPr>
          <w:sz w:val="24"/>
          <w:szCs w:val="24"/>
        </w:rPr>
      </w:pPr>
    </w:p>
    <w:p w14:paraId="1A8FA1AB" w14:textId="6B0B70B9" w:rsidR="00176E27" w:rsidRPr="0038747C" w:rsidRDefault="00176E27" w:rsidP="00C7581E">
      <w:pPr>
        <w:autoSpaceDE w:val="0"/>
        <w:autoSpaceDN w:val="0"/>
        <w:adjustRightInd w:val="0"/>
        <w:spacing w:line="360" w:lineRule="auto"/>
        <w:contextualSpacing/>
        <w:rPr>
          <w:bCs/>
          <w:sz w:val="24"/>
          <w:szCs w:val="24"/>
        </w:rPr>
      </w:pPr>
      <w:r w:rsidRPr="0038747C">
        <w:rPr>
          <w:bCs/>
          <w:sz w:val="24"/>
          <w:szCs w:val="24"/>
        </w:rPr>
        <w:t xml:space="preserve">Рисунок </w:t>
      </w:r>
      <w:r w:rsidR="00C7581E">
        <w:rPr>
          <w:bCs/>
          <w:sz w:val="24"/>
          <w:szCs w:val="24"/>
        </w:rPr>
        <w:t>2</w:t>
      </w:r>
      <w:r w:rsidRPr="0038747C">
        <w:rPr>
          <w:bCs/>
          <w:sz w:val="24"/>
          <w:szCs w:val="24"/>
        </w:rPr>
        <w:t xml:space="preserve"> –</w:t>
      </w:r>
      <w:r w:rsidR="00C7581E">
        <w:rPr>
          <w:bCs/>
          <w:sz w:val="24"/>
          <w:szCs w:val="24"/>
        </w:rPr>
        <w:t xml:space="preserve"> </w:t>
      </w:r>
      <w:r w:rsidR="00C7581E" w:rsidRPr="0038747C">
        <w:rPr>
          <w:bCs/>
          <w:sz w:val="24"/>
          <w:szCs w:val="24"/>
        </w:rPr>
        <w:t>Способ</w:t>
      </w:r>
      <w:r w:rsidR="00C7581E">
        <w:rPr>
          <w:bCs/>
          <w:sz w:val="24"/>
          <w:szCs w:val="24"/>
        </w:rPr>
        <w:t>ы</w:t>
      </w:r>
      <w:r w:rsidR="00C7581E" w:rsidRPr="0038747C">
        <w:rPr>
          <w:bCs/>
          <w:sz w:val="24"/>
          <w:szCs w:val="24"/>
        </w:rPr>
        <w:t xml:space="preserve"> </w:t>
      </w:r>
      <w:r w:rsidRPr="0038747C">
        <w:rPr>
          <w:bCs/>
          <w:sz w:val="24"/>
          <w:szCs w:val="24"/>
        </w:rPr>
        <w:t>получения ВПС: последовательный (а) и параллельный (</w:t>
      </w:r>
      <w:r w:rsidRPr="0038747C">
        <w:rPr>
          <w:bCs/>
          <w:sz w:val="24"/>
          <w:szCs w:val="24"/>
          <w:lang w:val="en-US"/>
        </w:rPr>
        <w:t>b</w:t>
      </w:r>
      <w:r w:rsidRPr="0038747C">
        <w:rPr>
          <w:bCs/>
          <w:sz w:val="24"/>
          <w:szCs w:val="24"/>
        </w:rPr>
        <w:t>)</w:t>
      </w:r>
    </w:p>
    <w:p w14:paraId="1339D864" w14:textId="77777777" w:rsidR="00176E27" w:rsidRPr="0038747C" w:rsidRDefault="00176E27" w:rsidP="0038747C">
      <w:pPr>
        <w:pStyle w:val="33"/>
        <w:shd w:val="clear" w:color="auto" w:fill="auto"/>
        <w:tabs>
          <w:tab w:val="left" w:pos="5292"/>
        </w:tabs>
        <w:spacing w:before="0" w:line="360" w:lineRule="auto"/>
        <w:ind w:right="20" w:firstLine="709"/>
        <w:contextualSpacing/>
        <w:rPr>
          <w:sz w:val="24"/>
          <w:szCs w:val="24"/>
        </w:rPr>
      </w:pPr>
    </w:p>
    <w:p w14:paraId="5450EBF7" w14:textId="00C004F0" w:rsidR="00176E27" w:rsidRPr="00E01044" w:rsidRDefault="00EC0B71" w:rsidP="0038747C">
      <w:pPr>
        <w:spacing w:line="360" w:lineRule="auto"/>
        <w:ind w:firstLine="709"/>
        <w:contextualSpacing/>
        <w:jc w:val="both"/>
        <w:rPr>
          <w:b/>
          <w:bCs/>
          <w:sz w:val="24"/>
          <w:szCs w:val="24"/>
        </w:rPr>
      </w:pPr>
      <w:r w:rsidRPr="00E01044">
        <w:rPr>
          <w:b/>
          <w:bCs/>
          <w:sz w:val="24"/>
          <w:szCs w:val="24"/>
        </w:rPr>
        <w:t>2</w:t>
      </w:r>
      <w:r w:rsidR="00176E27" w:rsidRPr="00E01044">
        <w:rPr>
          <w:b/>
          <w:bCs/>
          <w:sz w:val="24"/>
          <w:szCs w:val="24"/>
        </w:rPr>
        <w:t>.1 Синтез взаимопроникающих полимерных сеток с требуемыми свойствами</w:t>
      </w:r>
    </w:p>
    <w:p w14:paraId="3F795359" w14:textId="009FE071" w:rsidR="00176E27" w:rsidRPr="0038747C" w:rsidRDefault="00176E27" w:rsidP="0038747C">
      <w:pPr>
        <w:pStyle w:val="33"/>
        <w:shd w:val="clear" w:color="auto" w:fill="auto"/>
        <w:tabs>
          <w:tab w:val="left" w:pos="5292"/>
        </w:tabs>
        <w:spacing w:before="0" w:line="360" w:lineRule="auto"/>
        <w:ind w:right="23" w:firstLine="709"/>
        <w:contextualSpacing/>
        <w:rPr>
          <w:sz w:val="24"/>
          <w:szCs w:val="24"/>
        </w:rPr>
      </w:pPr>
      <w:r w:rsidRPr="0038747C">
        <w:rPr>
          <w:sz w:val="24"/>
          <w:szCs w:val="24"/>
        </w:rPr>
        <w:t xml:space="preserve">Для изучения сорбционных свойств </w:t>
      </w:r>
      <w:proofErr w:type="spellStart"/>
      <w:r w:rsidRPr="0038747C">
        <w:rPr>
          <w:sz w:val="24"/>
          <w:szCs w:val="24"/>
        </w:rPr>
        <w:t>псевдовзаимопроникающих</w:t>
      </w:r>
      <w:proofErr w:type="spellEnd"/>
      <w:r w:rsidRPr="0038747C">
        <w:rPr>
          <w:sz w:val="24"/>
          <w:szCs w:val="24"/>
        </w:rPr>
        <w:t xml:space="preserve"> полимерных сеток была получены ВПС на основе гидрогелей полиакриловой кислоты (ПАК) и поли-4-винилпиридина (П4ВП) (содержание линейного П4ВП относительно ПАК 20 мол. %) и гидрогелей полиметакриловой кислоты (ПМАК) и поли-4-винилпиридина (П4ВП) (содержание линейного П4ВП относительно ПМАК 20 мол. %). Структура данных ВПС представлена на рисунке </w:t>
      </w:r>
      <w:r w:rsidR="00E82644">
        <w:rPr>
          <w:sz w:val="24"/>
          <w:szCs w:val="24"/>
        </w:rPr>
        <w:t>3</w:t>
      </w:r>
      <w:r w:rsidRPr="0038747C">
        <w:rPr>
          <w:sz w:val="24"/>
          <w:szCs w:val="24"/>
        </w:rPr>
        <w:t xml:space="preserve"> (а и б).</w:t>
      </w:r>
    </w:p>
    <w:p w14:paraId="30D4AFC1" w14:textId="56DA7CEA" w:rsidR="007239DC" w:rsidRDefault="007239DC" w:rsidP="007239DC">
      <w:pPr>
        <w:spacing w:line="360" w:lineRule="auto"/>
        <w:ind w:firstLine="709"/>
        <w:contextualSpacing/>
        <w:jc w:val="both"/>
        <w:rPr>
          <w:sz w:val="24"/>
          <w:szCs w:val="24"/>
        </w:rPr>
      </w:pPr>
      <w:r>
        <w:rPr>
          <w:sz w:val="24"/>
          <w:szCs w:val="24"/>
        </w:rPr>
        <w:t xml:space="preserve">Синтез вышеуказанных ВПС был проведен следующим образом: Синтез </w:t>
      </w:r>
      <w:r w:rsidRPr="0038747C">
        <w:rPr>
          <w:sz w:val="24"/>
          <w:szCs w:val="24"/>
        </w:rPr>
        <w:t>гидрогел</w:t>
      </w:r>
      <w:r>
        <w:rPr>
          <w:sz w:val="24"/>
          <w:szCs w:val="24"/>
        </w:rPr>
        <w:t>ей</w:t>
      </w:r>
      <w:r w:rsidRPr="0038747C">
        <w:rPr>
          <w:sz w:val="24"/>
          <w:szCs w:val="24"/>
        </w:rPr>
        <w:t xml:space="preserve"> ПАК </w:t>
      </w:r>
      <w:r>
        <w:rPr>
          <w:sz w:val="24"/>
          <w:szCs w:val="24"/>
        </w:rPr>
        <w:t xml:space="preserve">и ПМАК </w:t>
      </w:r>
      <w:r w:rsidRPr="0038747C">
        <w:rPr>
          <w:sz w:val="24"/>
          <w:szCs w:val="24"/>
        </w:rPr>
        <w:t xml:space="preserve">был </w:t>
      </w:r>
      <w:r>
        <w:rPr>
          <w:sz w:val="24"/>
          <w:szCs w:val="24"/>
        </w:rPr>
        <w:t xml:space="preserve">проведен </w:t>
      </w:r>
      <w:r w:rsidRPr="0038747C">
        <w:rPr>
          <w:sz w:val="24"/>
          <w:szCs w:val="24"/>
        </w:rPr>
        <w:t xml:space="preserve">в среде сшивающего агента </w:t>
      </w:r>
      <w:r>
        <w:rPr>
          <w:sz w:val="24"/>
          <w:szCs w:val="24"/>
          <w:lang w:val="kk-KZ"/>
        </w:rPr>
        <w:t>МБАА</w:t>
      </w:r>
      <w:r w:rsidRPr="0038747C">
        <w:rPr>
          <w:sz w:val="24"/>
          <w:szCs w:val="24"/>
          <w:lang w:val="kk-KZ"/>
        </w:rPr>
        <w:t xml:space="preserve">, инициатор </w:t>
      </w:r>
      <w:r w:rsidR="00214F65">
        <w:rPr>
          <w:sz w:val="24"/>
          <w:szCs w:val="24"/>
          <w:lang w:val="kk-KZ"/>
        </w:rPr>
        <w:t xml:space="preserve">– редокс </w:t>
      </w:r>
      <w:r w:rsidRPr="0038747C">
        <w:rPr>
          <w:sz w:val="24"/>
          <w:szCs w:val="24"/>
          <w:lang w:val="kk-KZ"/>
        </w:rPr>
        <w:t>система K</w:t>
      </w:r>
      <w:r w:rsidRPr="0038747C">
        <w:rPr>
          <w:sz w:val="24"/>
          <w:szCs w:val="24"/>
          <w:vertAlign w:val="subscript"/>
          <w:lang w:val="kk-KZ"/>
        </w:rPr>
        <w:t>2</w:t>
      </w:r>
      <w:r w:rsidRPr="0038747C">
        <w:rPr>
          <w:sz w:val="24"/>
          <w:szCs w:val="24"/>
          <w:lang w:val="kk-KZ"/>
        </w:rPr>
        <w:t>S</w:t>
      </w:r>
      <w:r w:rsidRPr="0038747C">
        <w:rPr>
          <w:sz w:val="24"/>
          <w:szCs w:val="24"/>
          <w:vertAlign w:val="subscript"/>
          <w:lang w:val="kk-KZ"/>
        </w:rPr>
        <w:t>2</w:t>
      </w:r>
      <w:r w:rsidRPr="0038747C">
        <w:rPr>
          <w:sz w:val="24"/>
          <w:szCs w:val="24"/>
          <w:lang w:val="kk-KZ"/>
        </w:rPr>
        <w:t>O</w:t>
      </w:r>
      <w:r w:rsidRPr="0038747C">
        <w:rPr>
          <w:sz w:val="24"/>
          <w:szCs w:val="24"/>
          <w:vertAlign w:val="subscript"/>
          <w:lang w:val="kk-KZ"/>
        </w:rPr>
        <w:t>8</w:t>
      </w:r>
      <w:r w:rsidRPr="0038747C">
        <w:rPr>
          <w:sz w:val="24"/>
          <w:szCs w:val="24"/>
        </w:rPr>
        <w:t>–</w:t>
      </w:r>
      <w:r w:rsidRPr="0038747C">
        <w:rPr>
          <w:sz w:val="24"/>
          <w:szCs w:val="24"/>
          <w:lang w:val="en-US"/>
        </w:rPr>
        <w:t>Na</w:t>
      </w:r>
      <w:r w:rsidRPr="0038747C">
        <w:rPr>
          <w:sz w:val="24"/>
          <w:szCs w:val="24"/>
          <w:vertAlign w:val="subscript"/>
        </w:rPr>
        <w:t>2</w:t>
      </w:r>
      <w:r w:rsidRPr="0038747C">
        <w:rPr>
          <w:sz w:val="24"/>
          <w:szCs w:val="24"/>
          <w:lang w:val="kk-KZ"/>
        </w:rPr>
        <w:t>S</w:t>
      </w:r>
      <w:r w:rsidRPr="0038747C">
        <w:rPr>
          <w:sz w:val="24"/>
          <w:szCs w:val="24"/>
          <w:vertAlign w:val="subscript"/>
          <w:lang w:val="kk-KZ"/>
        </w:rPr>
        <w:t>2</w:t>
      </w:r>
      <w:r w:rsidRPr="0038747C">
        <w:rPr>
          <w:sz w:val="24"/>
          <w:szCs w:val="24"/>
          <w:lang w:val="kk-KZ"/>
        </w:rPr>
        <w:t>O</w:t>
      </w:r>
      <w:r w:rsidRPr="0038747C">
        <w:rPr>
          <w:sz w:val="24"/>
          <w:szCs w:val="24"/>
          <w:vertAlign w:val="subscript"/>
          <w:lang w:val="kk-KZ"/>
        </w:rPr>
        <w:t>3</w:t>
      </w:r>
      <w:r w:rsidRPr="0038747C">
        <w:rPr>
          <w:sz w:val="24"/>
          <w:szCs w:val="24"/>
          <w:lang w:val="kk-KZ"/>
        </w:rPr>
        <w:t>. Процесс полимеризации проводился следующим образом: в мерную колбу на 100 мл вносится 1</w:t>
      </w:r>
      <w:r>
        <w:rPr>
          <w:sz w:val="24"/>
          <w:szCs w:val="24"/>
          <w:lang w:val="kk-KZ"/>
        </w:rPr>
        <w:t>2</w:t>
      </w:r>
      <w:r w:rsidRPr="0038747C">
        <w:rPr>
          <w:sz w:val="24"/>
          <w:szCs w:val="24"/>
          <w:lang w:val="kk-KZ"/>
        </w:rPr>
        <w:t xml:space="preserve"> мл мономера, затем добавляется 4</w:t>
      </w:r>
      <w:r>
        <w:rPr>
          <w:sz w:val="24"/>
          <w:szCs w:val="24"/>
          <w:lang w:val="kk-KZ"/>
        </w:rPr>
        <w:t>5</w:t>
      </w:r>
      <w:r w:rsidRPr="0038747C">
        <w:rPr>
          <w:sz w:val="24"/>
          <w:szCs w:val="24"/>
          <w:lang w:val="kk-KZ"/>
        </w:rPr>
        <w:t xml:space="preserve"> мл воды, затем в раствор вносится </w:t>
      </w:r>
      <w:r w:rsidRPr="0038747C">
        <w:rPr>
          <w:sz w:val="24"/>
          <w:szCs w:val="24"/>
        </w:rPr>
        <w:t>сшивающий агент</w:t>
      </w:r>
      <w:r w:rsidRPr="0038747C">
        <w:rPr>
          <w:sz w:val="24"/>
          <w:szCs w:val="24"/>
          <w:lang w:val="kk-KZ"/>
        </w:rPr>
        <w:t xml:space="preserve">, растворенный в воде при нагревании, после этого </w:t>
      </w:r>
      <w:r w:rsidRPr="0038747C">
        <w:rPr>
          <w:sz w:val="24"/>
          <w:szCs w:val="24"/>
          <w:lang w:val="kk-KZ"/>
        </w:rPr>
        <w:lastRenderedPageBreak/>
        <w:t>добавляется 1</w:t>
      </w:r>
      <w:r>
        <w:rPr>
          <w:sz w:val="24"/>
          <w:szCs w:val="24"/>
          <w:lang w:val="kk-KZ"/>
        </w:rPr>
        <w:t>,5</w:t>
      </w:r>
      <w:r w:rsidRPr="0038747C">
        <w:rPr>
          <w:sz w:val="24"/>
          <w:szCs w:val="24"/>
          <w:lang w:val="kk-KZ"/>
        </w:rPr>
        <w:t xml:space="preserve"> мл инициатора реакции. Затем в колбе смесь доводится до метки дистиллированной водой. После чего вся смесь разливается по специальным ампулам и помещается в сушильный шкаф, предварительно нагретый до температуры 6</w:t>
      </w:r>
      <w:r>
        <w:rPr>
          <w:sz w:val="24"/>
          <w:szCs w:val="24"/>
          <w:lang w:val="kk-KZ"/>
        </w:rPr>
        <w:t>5</w:t>
      </w:r>
      <w:r w:rsidRPr="0038747C">
        <w:rPr>
          <w:sz w:val="24"/>
          <w:szCs w:val="24"/>
          <w:vertAlign w:val="superscript"/>
          <w:lang w:val="kk-KZ"/>
        </w:rPr>
        <w:t>о</w:t>
      </w:r>
      <w:r w:rsidRPr="0038747C">
        <w:rPr>
          <w:sz w:val="24"/>
          <w:szCs w:val="24"/>
          <w:lang w:val="kk-KZ"/>
        </w:rPr>
        <w:t xml:space="preserve">С на </w:t>
      </w:r>
      <w:r>
        <w:rPr>
          <w:sz w:val="24"/>
          <w:szCs w:val="24"/>
          <w:lang w:val="kk-KZ"/>
        </w:rPr>
        <w:t>60 минут</w:t>
      </w:r>
      <w:r w:rsidRPr="0038747C">
        <w:rPr>
          <w:sz w:val="24"/>
          <w:szCs w:val="24"/>
          <w:lang w:val="kk-KZ"/>
        </w:rPr>
        <w:t xml:space="preserve">. </w:t>
      </w:r>
      <w:r w:rsidRPr="0038747C">
        <w:rPr>
          <w:rFonts w:eastAsia="Times New Roman"/>
          <w:sz w:val="24"/>
          <w:szCs w:val="24"/>
          <w:lang w:eastAsia="ru-RU"/>
        </w:rPr>
        <w:t xml:space="preserve">Редкое распределение сшивок по длине цепи обеспечивалось малой концентрацией сшивающего агента в </w:t>
      </w:r>
      <w:proofErr w:type="spellStart"/>
      <w:r>
        <w:rPr>
          <w:rFonts w:eastAsia="Times New Roman"/>
          <w:sz w:val="24"/>
          <w:szCs w:val="24"/>
          <w:lang w:eastAsia="ru-RU"/>
        </w:rPr>
        <w:t>полимеризате</w:t>
      </w:r>
      <w:proofErr w:type="spellEnd"/>
      <w:r w:rsidRPr="0038747C">
        <w:rPr>
          <w:rFonts w:eastAsia="Times New Roman"/>
          <w:sz w:val="24"/>
          <w:szCs w:val="24"/>
          <w:lang w:eastAsia="ru-RU"/>
        </w:rPr>
        <w:t>. Степень</w:t>
      </w:r>
      <w:r w:rsidRPr="0038747C">
        <w:rPr>
          <w:sz w:val="24"/>
          <w:szCs w:val="24"/>
          <w:lang w:val="kk-KZ"/>
        </w:rPr>
        <w:t xml:space="preserve"> набухания синтезированн</w:t>
      </w:r>
      <w:r>
        <w:rPr>
          <w:sz w:val="24"/>
          <w:szCs w:val="24"/>
          <w:lang w:val="kk-KZ"/>
        </w:rPr>
        <w:t xml:space="preserve">ых гидрогелей ПАК и ПМАК </w:t>
      </w:r>
      <w:r w:rsidRPr="0038747C">
        <w:rPr>
          <w:sz w:val="24"/>
          <w:szCs w:val="24"/>
          <w:lang w:val="kk-KZ"/>
        </w:rPr>
        <w:t>составляет: α</w:t>
      </w:r>
      <w:r w:rsidRPr="0038747C">
        <w:rPr>
          <w:sz w:val="24"/>
          <w:szCs w:val="24"/>
          <w:vertAlign w:val="subscript"/>
          <w:lang w:val="kk-KZ"/>
        </w:rPr>
        <w:t>(гПАК)</w:t>
      </w:r>
      <w:r w:rsidRPr="0038747C">
        <w:rPr>
          <w:sz w:val="24"/>
          <w:szCs w:val="24"/>
        </w:rPr>
        <w:t>=29</w:t>
      </w:r>
      <w:r w:rsidRPr="0038747C">
        <w:rPr>
          <w:sz w:val="24"/>
          <w:szCs w:val="24"/>
          <w:lang w:val="kk-KZ"/>
        </w:rPr>
        <w:t>,</w:t>
      </w:r>
      <w:r w:rsidRPr="0038747C">
        <w:rPr>
          <w:sz w:val="24"/>
          <w:szCs w:val="24"/>
        </w:rPr>
        <w:t>33</w:t>
      </w:r>
      <w:r w:rsidRPr="0038747C">
        <w:rPr>
          <w:sz w:val="24"/>
          <w:szCs w:val="24"/>
          <w:lang w:val="kk-KZ"/>
        </w:rPr>
        <w:t> г/г</w:t>
      </w:r>
      <w:r>
        <w:rPr>
          <w:sz w:val="24"/>
          <w:szCs w:val="24"/>
          <w:lang w:val="kk-KZ"/>
        </w:rPr>
        <w:t>;</w:t>
      </w:r>
      <w:r w:rsidRPr="00D529D6">
        <w:rPr>
          <w:sz w:val="24"/>
          <w:szCs w:val="24"/>
        </w:rPr>
        <w:t xml:space="preserve"> </w:t>
      </w:r>
      <w:r w:rsidRPr="0038747C">
        <w:rPr>
          <w:sz w:val="24"/>
          <w:szCs w:val="24"/>
          <w:lang w:val="kk-KZ"/>
        </w:rPr>
        <w:t>α</w:t>
      </w:r>
      <w:r w:rsidRPr="0038747C">
        <w:rPr>
          <w:sz w:val="24"/>
          <w:szCs w:val="24"/>
          <w:vertAlign w:val="subscript"/>
          <w:lang w:val="kk-KZ"/>
        </w:rPr>
        <w:t>(гПМАК)</w:t>
      </w:r>
      <w:r w:rsidRPr="0038747C">
        <w:rPr>
          <w:sz w:val="24"/>
          <w:szCs w:val="24"/>
        </w:rPr>
        <w:t>=</w:t>
      </w:r>
      <w:r w:rsidRPr="0038747C">
        <w:rPr>
          <w:sz w:val="24"/>
          <w:szCs w:val="24"/>
          <w:lang w:val="kk-KZ"/>
        </w:rPr>
        <w:t>2</w:t>
      </w:r>
      <w:r w:rsidRPr="0038747C">
        <w:rPr>
          <w:sz w:val="24"/>
          <w:szCs w:val="24"/>
        </w:rPr>
        <w:t>2</w:t>
      </w:r>
      <w:r w:rsidRPr="0038747C">
        <w:rPr>
          <w:sz w:val="24"/>
          <w:szCs w:val="24"/>
          <w:lang w:val="kk-KZ"/>
        </w:rPr>
        <w:t>,</w:t>
      </w:r>
      <w:r w:rsidRPr="0038747C">
        <w:rPr>
          <w:sz w:val="24"/>
          <w:szCs w:val="24"/>
        </w:rPr>
        <w:t>9</w:t>
      </w:r>
      <w:r w:rsidRPr="0038747C">
        <w:rPr>
          <w:sz w:val="24"/>
          <w:szCs w:val="24"/>
          <w:lang w:val="kk-KZ"/>
        </w:rPr>
        <w:t>7 г/г.</w:t>
      </w:r>
      <w:r>
        <w:rPr>
          <w:sz w:val="24"/>
          <w:szCs w:val="24"/>
          <w:lang w:val="kk-KZ"/>
        </w:rPr>
        <w:t xml:space="preserve"> </w:t>
      </w:r>
      <w:r w:rsidRPr="0038747C">
        <w:rPr>
          <w:sz w:val="24"/>
          <w:szCs w:val="24"/>
        </w:rPr>
        <w:t xml:space="preserve">Синтезированные </w:t>
      </w:r>
      <w:proofErr w:type="spellStart"/>
      <w:r w:rsidRPr="0038747C">
        <w:rPr>
          <w:sz w:val="24"/>
          <w:szCs w:val="24"/>
        </w:rPr>
        <w:t>редкосшитые</w:t>
      </w:r>
      <w:proofErr w:type="spellEnd"/>
      <w:r w:rsidRPr="0038747C">
        <w:rPr>
          <w:sz w:val="24"/>
          <w:szCs w:val="24"/>
        </w:rPr>
        <w:t xml:space="preserve"> гидрогели полиакриловой и полиметакриловой кислот были взяты в количестве 0,036 г, линейный гидрогель поли-4-винилпиридина был взят в количестве 0,0105 г. В качестве инициатора была использована </w:t>
      </w:r>
      <w:r w:rsidRPr="0038747C">
        <w:rPr>
          <w:sz w:val="24"/>
          <w:szCs w:val="24"/>
          <w:lang w:val="kk-KZ"/>
        </w:rPr>
        <w:t>окислительно-восстановительная система K</w:t>
      </w:r>
      <w:r w:rsidRPr="0038747C">
        <w:rPr>
          <w:sz w:val="24"/>
          <w:szCs w:val="24"/>
          <w:vertAlign w:val="subscript"/>
          <w:lang w:val="kk-KZ"/>
        </w:rPr>
        <w:t>2</w:t>
      </w:r>
      <w:r w:rsidRPr="0038747C">
        <w:rPr>
          <w:sz w:val="24"/>
          <w:szCs w:val="24"/>
          <w:lang w:val="kk-KZ"/>
        </w:rPr>
        <w:t>S</w:t>
      </w:r>
      <w:r w:rsidRPr="0038747C">
        <w:rPr>
          <w:sz w:val="24"/>
          <w:szCs w:val="24"/>
          <w:vertAlign w:val="subscript"/>
          <w:lang w:val="kk-KZ"/>
        </w:rPr>
        <w:t>2</w:t>
      </w:r>
      <w:r w:rsidRPr="0038747C">
        <w:rPr>
          <w:sz w:val="24"/>
          <w:szCs w:val="24"/>
          <w:lang w:val="kk-KZ"/>
        </w:rPr>
        <w:t>O</w:t>
      </w:r>
      <w:r w:rsidRPr="0038747C">
        <w:rPr>
          <w:sz w:val="24"/>
          <w:szCs w:val="24"/>
          <w:vertAlign w:val="subscript"/>
          <w:lang w:val="kk-KZ"/>
        </w:rPr>
        <w:t>8</w:t>
      </w:r>
      <w:r w:rsidRPr="0038747C">
        <w:rPr>
          <w:sz w:val="24"/>
          <w:szCs w:val="24"/>
        </w:rPr>
        <w:t>–</w:t>
      </w:r>
      <w:r w:rsidRPr="0038747C">
        <w:rPr>
          <w:sz w:val="24"/>
          <w:szCs w:val="24"/>
          <w:lang w:val="en-US"/>
        </w:rPr>
        <w:t>Na</w:t>
      </w:r>
      <w:r w:rsidRPr="0038747C">
        <w:rPr>
          <w:sz w:val="24"/>
          <w:szCs w:val="24"/>
          <w:vertAlign w:val="subscript"/>
        </w:rPr>
        <w:t>2</w:t>
      </w:r>
      <w:r w:rsidRPr="0038747C">
        <w:rPr>
          <w:sz w:val="24"/>
          <w:szCs w:val="24"/>
          <w:lang w:val="kk-KZ"/>
        </w:rPr>
        <w:t>S</w:t>
      </w:r>
      <w:r w:rsidRPr="0038747C">
        <w:rPr>
          <w:sz w:val="24"/>
          <w:szCs w:val="24"/>
          <w:vertAlign w:val="subscript"/>
          <w:lang w:val="kk-KZ"/>
        </w:rPr>
        <w:t>2</w:t>
      </w:r>
      <w:r w:rsidRPr="0038747C">
        <w:rPr>
          <w:sz w:val="24"/>
          <w:szCs w:val="24"/>
          <w:lang w:val="kk-KZ"/>
        </w:rPr>
        <w:t>O</w:t>
      </w:r>
      <w:r w:rsidRPr="0038747C">
        <w:rPr>
          <w:sz w:val="24"/>
          <w:szCs w:val="24"/>
          <w:vertAlign w:val="subscript"/>
          <w:lang w:val="kk-KZ"/>
        </w:rPr>
        <w:t>3</w:t>
      </w:r>
      <w:r w:rsidRPr="0038747C">
        <w:rPr>
          <w:sz w:val="24"/>
          <w:szCs w:val="24"/>
          <w:lang w:val="kk-KZ"/>
        </w:rPr>
        <w:t xml:space="preserve"> (1 мл), температура – 65-70</w:t>
      </w:r>
      <w:r w:rsidRPr="0038747C">
        <w:rPr>
          <w:sz w:val="24"/>
          <w:szCs w:val="24"/>
          <w:vertAlign w:val="superscript"/>
          <w:lang w:val="kk-KZ"/>
        </w:rPr>
        <w:t>о</w:t>
      </w:r>
      <w:r w:rsidRPr="0038747C">
        <w:rPr>
          <w:sz w:val="24"/>
          <w:szCs w:val="24"/>
          <w:lang w:val="kk-KZ"/>
        </w:rPr>
        <w:t>С. Время полимеризации – 6 часов.</w:t>
      </w:r>
      <w:r>
        <w:rPr>
          <w:sz w:val="24"/>
          <w:szCs w:val="24"/>
          <w:lang w:val="kk-KZ"/>
        </w:rPr>
        <w:t xml:space="preserve"> </w:t>
      </w:r>
      <w:r w:rsidRPr="0038747C">
        <w:rPr>
          <w:sz w:val="24"/>
          <w:szCs w:val="24"/>
          <w:lang w:val="kk-KZ"/>
        </w:rPr>
        <w:t xml:space="preserve">После синтеза ВПС была подвергнута промывке дистиллированной водой в течение 7 суток для удаления непрореагировавших примесей. После чего данные образцы ВПС: </w:t>
      </w:r>
      <w:r w:rsidRPr="0038747C">
        <w:rPr>
          <w:rFonts w:eastAsia="Consolas"/>
          <w:sz w:val="24"/>
          <w:szCs w:val="24"/>
        </w:rPr>
        <w:t>ВПС (</w:t>
      </w:r>
      <w:r w:rsidRPr="0038747C">
        <w:rPr>
          <w:sz w:val="24"/>
          <w:szCs w:val="24"/>
        </w:rPr>
        <w:t>ВПС(гПАК-гП4ВП), ВПС(гПМАК-гП4ВП)) были подвергнуты диспергированию.</w:t>
      </w:r>
    </w:p>
    <w:p w14:paraId="16F71259" w14:textId="77777777" w:rsidR="00214F65" w:rsidRPr="0038747C" w:rsidRDefault="00214F65" w:rsidP="007239DC">
      <w:pPr>
        <w:spacing w:line="360" w:lineRule="auto"/>
        <w:ind w:firstLine="709"/>
        <w:contextualSpacing/>
        <w:jc w:val="both"/>
        <w:rPr>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176E27" w:rsidRPr="0038747C" w14:paraId="52C43EFD" w14:textId="77777777" w:rsidTr="00214F65">
        <w:tc>
          <w:tcPr>
            <w:tcW w:w="4710" w:type="dxa"/>
          </w:tcPr>
          <w:p w14:paraId="5861A154" w14:textId="77777777" w:rsidR="00176E27" w:rsidRPr="0038747C" w:rsidRDefault="00176E27" w:rsidP="00366460">
            <w:pPr>
              <w:spacing w:line="360" w:lineRule="auto"/>
              <w:contextualSpacing/>
              <w:rPr>
                <w:sz w:val="24"/>
                <w:szCs w:val="24"/>
              </w:rPr>
            </w:pPr>
            <w:r w:rsidRPr="0038747C">
              <w:rPr>
                <w:noProof/>
                <w:sz w:val="24"/>
                <w:szCs w:val="24"/>
              </w:rPr>
              <w:drawing>
                <wp:inline distT="0" distB="0" distL="0" distR="0" wp14:anchorId="4A408AC7" wp14:editId="2918CF55">
                  <wp:extent cx="2686050" cy="1886475"/>
                  <wp:effectExtent l="0" t="0" r="0" b="0"/>
                  <wp:docPr id="7" name="Рисунок 7" descr="D:\документы\IP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документы\IPN.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3907" t="2452" r="16782"/>
                          <a:stretch/>
                        </pic:blipFill>
                        <pic:spPr bwMode="auto">
                          <a:xfrm>
                            <a:off x="0" y="0"/>
                            <a:ext cx="2692570" cy="1891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4" w:type="dxa"/>
          </w:tcPr>
          <w:p w14:paraId="3476F5E6" w14:textId="77777777" w:rsidR="00176E27" w:rsidRPr="0038747C" w:rsidRDefault="00176E27" w:rsidP="00366460">
            <w:pPr>
              <w:spacing w:line="360" w:lineRule="auto"/>
              <w:contextualSpacing/>
              <w:rPr>
                <w:sz w:val="24"/>
                <w:szCs w:val="24"/>
              </w:rPr>
            </w:pPr>
            <w:r w:rsidRPr="0038747C">
              <w:rPr>
                <w:noProof/>
                <w:sz w:val="24"/>
                <w:szCs w:val="24"/>
              </w:rPr>
              <w:drawing>
                <wp:inline distT="0" distB="0" distL="0" distR="0" wp14:anchorId="37D6BDF4" wp14:editId="44421DD2">
                  <wp:extent cx="2593554" cy="1905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33890" cy="1934628"/>
                          </a:xfrm>
                          <a:prstGeom prst="rect">
                            <a:avLst/>
                          </a:prstGeom>
                        </pic:spPr>
                      </pic:pic>
                    </a:graphicData>
                  </a:graphic>
                </wp:inline>
              </w:drawing>
            </w:r>
          </w:p>
        </w:tc>
      </w:tr>
      <w:tr w:rsidR="00176E27" w:rsidRPr="0038747C" w14:paraId="236B9B0F" w14:textId="77777777" w:rsidTr="00214F65">
        <w:tc>
          <w:tcPr>
            <w:tcW w:w="4710" w:type="dxa"/>
          </w:tcPr>
          <w:p w14:paraId="4DB13FDC" w14:textId="77777777" w:rsidR="00176E27" w:rsidRPr="0038747C" w:rsidRDefault="00176E27" w:rsidP="00366460">
            <w:pPr>
              <w:spacing w:line="360" w:lineRule="auto"/>
              <w:contextualSpacing/>
              <w:rPr>
                <w:sz w:val="24"/>
                <w:szCs w:val="24"/>
              </w:rPr>
            </w:pPr>
            <w:r w:rsidRPr="0038747C">
              <w:rPr>
                <w:sz w:val="24"/>
                <w:szCs w:val="24"/>
              </w:rPr>
              <w:t>а)</w:t>
            </w:r>
          </w:p>
        </w:tc>
        <w:tc>
          <w:tcPr>
            <w:tcW w:w="4644" w:type="dxa"/>
          </w:tcPr>
          <w:p w14:paraId="23EBAD7F" w14:textId="77777777" w:rsidR="00176E27" w:rsidRPr="0038747C" w:rsidRDefault="00176E27" w:rsidP="00366460">
            <w:pPr>
              <w:spacing w:line="360" w:lineRule="auto"/>
              <w:contextualSpacing/>
              <w:rPr>
                <w:sz w:val="24"/>
                <w:szCs w:val="24"/>
              </w:rPr>
            </w:pPr>
            <w:r w:rsidRPr="0038747C">
              <w:rPr>
                <w:sz w:val="24"/>
                <w:szCs w:val="24"/>
              </w:rPr>
              <w:t>б)</w:t>
            </w:r>
          </w:p>
        </w:tc>
      </w:tr>
    </w:tbl>
    <w:p w14:paraId="72285195" w14:textId="77777777" w:rsidR="00176E27" w:rsidRPr="0038747C" w:rsidRDefault="00176E27" w:rsidP="00366460">
      <w:pPr>
        <w:spacing w:line="360" w:lineRule="auto"/>
        <w:contextualSpacing/>
        <w:rPr>
          <w:sz w:val="24"/>
          <w:szCs w:val="24"/>
        </w:rPr>
      </w:pPr>
    </w:p>
    <w:p w14:paraId="0FCEB7BE" w14:textId="0286F352" w:rsidR="00176E27" w:rsidRPr="0038747C" w:rsidRDefault="00176E27" w:rsidP="00366460">
      <w:pPr>
        <w:spacing w:line="360" w:lineRule="auto"/>
        <w:contextualSpacing/>
        <w:rPr>
          <w:sz w:val="24"/>
          <w:szCs w:val="24"/>
        </w:rPr>
      </w:pPr>
      <w:r w:rsidRPr="0038747C">
        <w:rPr>
          <w:sz w:val="24"/>
          <w:szCs w:val="24"/>
        </w:rPr>
        <w:t xml:space="preserve">Рисунок </w:t>
      </w:r>
      <w:r w:rsidR="00E82644">
        <w:rPr>
          <w:sz w:val="24"/>
          <w:szCs w:val="24"/>
        </w:rPr>
        <w:t>3</w:t>
      </w:r>
      <w:r w:rsidRPr="0038747C">
        <w:rPr>
          <w:sz w:val="24"/>
          <w:szCs w:val="24"/>
        </w:rPr>
        <w:t xml:space="preserve"> – В</w:t>
      </w:r>
      <w:r w:rsidR="00214F65">
        <w:rPr>
          <w:sz w:val="24"/>
          <w:szCs w:val="24"/>
        </w:rPr>
        <w:t>ПС</w:t>
      </w:r>
      <w:r w:rsidRPr="0038747C">
        <w:rPr>
          <w:sz w:val="24"/>
          <w:szCs w:val="24"/>
        </w:rPr>
        <w:t xml:space="preserve"> на основе ПАК и П4ВП (а) и ПМАК и П4ВП (б)</w:t>
      </w:r>
    </w:p>
    <w:p w14:paraId="3C91785F" w14:textId="77777777" w:rsidR="00176E27" w:rsidRPr="0038747C" w:rsidRDefault="00176E27" w:rsidP="0038747C">
      <w:pPr>
        <w:spacing w:line="360" w:lineRule="auto"/>
        <w:ind w:firstLine="709"/>
        <w:contextualSpacing/>
        <w:jc w:val="both"/>
        <w:rPr>
          <w:sz w:val="24"/>
          <w:szCs w:val="24"/>
        </w:rPr>
      </w:pPr>
    </w:p>
    <w:p w14:paraId="33C3A37D" w14:textId="38F3AC6B" w:rsidR="00176E27" w:rsidRPr="00E01044" w:rsidRDefault="00601AB6" w:rsidP="0038747C">
      <w:pPr>
        <w:spacing w:line="360" w:lineRule="auto"/>
        <w:ind w:firstLine="709"/>
        <w:contextualSpacing/>
        <w:jc w:val="both"/>
        <w:rPr>
          <w:b/>
          <w:bCs/>
          <w:sz w:val="24"/>
          <w:szCs w:val="24"/>
        </w:rPr>
      </w:pPr>
      <w:r w:rsidRPr="00E01044">
        <w:rPr>
          <w:b/>
          <w:bCs/>
          <w:sz w:val="24"/>
          <w:szCs w:val="24"/>
        </w:rPr>
        <w:t>2</w:t>
      </w:r>
      <w:r w:rsidR="00176E27" w:rsidRPr="00E01044">
        <w:rPr>
          <w:b/>
          <w:bCs/>
          <w:sz w:val="24"/>
          <w:szCs w:val="24"/>
        </w:rPr>
        <w:t>.2 Изучение сорбционных свойств взаимопроникающих полимерных сеток по отношению к ионам неодима, рения и скандия</w:t>
      </w:r>
    </w:p>
    <w:p w14:paraId="200F15B0" w14:textId="4256B89E" w:rsidR="00176E27" w:rsidRPr="00CF75CD" w:rsidRDefault="00176E27" w:rsidP="0038747C">
      <w:pPr>
        <w:spacing w:line="360" w:lineRule="auto"/>
        <w:ind w:firstLine="709"/>
        <w:contextualSpacing/>
        <w:jc w:val="both"/>
        <w:rPr>
          <w:sz w:val="24"/>
          <w:szCs w:val="24"/>
        </w:rPr>
      </w:pPr>
      <w:r w:rsidRPr="0038747C">
        <w:rPr>
          <w:sz w:val="24"/>
          <w:szCs w:val="24"/>
        </w:rPr>
        <w:t xml:space="preserve">В таблице </w:t>
      </w:r>
      <w:r w:rsidR="00B027FF">
        <w:rPr>
          <w:sz w:val="24"/>
          <w:szCs w:val="24"/>
        </w:rPr>
        <w:t>9</w:t>
      </w:r>
      <w:r w:rsidRPr="0038747C">
        <w:rPr>
          <w:sz w:val="24"/>
          <w:szCs w:val="24"/>
        </w:rPr>
        <w:t xml:space="preserve"> представлены сорбционные свойства </w:t>
      </w:r>
      <w:proofErr w:type="gramStart"/>
      <w:r w:rsidRPr="0038747C">
        <w:rPr>
          <w:sz w:val="24"/>
          <w:szCs w:val="24"/>
        </w:rPr>
        <w:t>ВПС(</w:t>
      </w:r>
      <w:proofErr w:type="gramEnd"/>
      <w:r w:rsidRPr="0038747C">
        <w:rPr>
          <w:sz w:val="24"/>
          <w:szCs w:val="24"/>
        </w:rPr>
        <w:t xml:space="preserve">гПАК-гП4ВП) и ВПС(гПМАК-гП4ВП) по отношению к ионам </w:t>
      </w:r>
      <w:r w:rsidR="00E33F30">
        <w:rPr>
          <w:sz w:val="24"/>
          <w:szCs w:val="24"/>
          <w:lang w:val="en-US"/>
        </w:rPr>
        <w:t>Nd</w:t>
      </w:r>
      <w:r w:rsidR="00E33F30" w:rsidRPr="00E33F30">
        <w:rPr>
          <w:sz w:val="24"/>
          <w:szCs w:val="24"/>
        </w:rPr>
        <w:t xml:space="preserve">, </w:t>
      </w:r>
      <w:r w:rsidR="00E33F30">
        <w:rPr>
          <w:sz w:val="24"/>
          <w:szCs w:val="24"/>
          <w:lang w:val="en-US"/>
        </w:rPr>
        <w:t>Re</w:t>
      </w:r>
      <w:r w:rsidR="00E33F30" w:rsidRPr="00E33F30">
        <w:rPr>
          <w:sz w:val="24"/>
          <w:szCs w:val="24"/>
        </w:rPr>
        <w:t xml:space="preserve">, </w:t>
      </w:r>
      <w:r w:rsidR="00E33F30">
        <w:rPr>
          <w:sz w:val="24"/>
          <w:szCs w:val="24"/>
          <w:lang w:val="en-US"/>
        </w:rPr>
        <w:t>Sc</w:t>
      </w:r>
      <w:r w:rsidR="00E33F30" w:rsidRPr="00E33F30">
        <w:rPr>
          <w:sz w:val="24"/>
          <w:szCs w:val="24"/>
        </w:rPr>
        <w:t xml:space="preserve"> </w:t>
      </w:r>
      <w:r w:rsidR="00B027FF">
        <w:rPr>
          <w:sz w:val="24"/>
          <w:szCs w:val="24"/>
        </w:rPr>
        <w:t xml:space="preserve">при 48 часах </w:t>
      </w:r>
      <w:r w:rsidR="00AB618B">
        <w:rPr>
          <w:sz w:val="24"/>
          <w:szCs w:val="24"/>
        </w:rPr>
        <w:t xml:space="preserve">взаимодействия </w:t>
      </w:r>
      <w:r w:rsidR="00B027FF">
        <w:rPr>
          <w:sz w:val="24"/>
          <w:szCs w:val="24"/>
        </w:rPr>
        <w:t>с соответствующими растворами солей</w:t>
      </w:r>
      <w:r w:rsidRPr="0038747C">
        <w:rPr>
          <w:sz w:val="24"/>
          <w:szCs w:val="24"/>
        </w:rPr>
        <w:t>.</w:t>
      </w:r>
      <w:r w:rsidR="00B027FF">
        <w:rPr>
          <w:sz w:val="24"/>
          <w:szCs w:val="24"/>
        </w:rPr>
        <w:t xml:space="preserve"> </w:t>
      </w:r>
      <w:r w:rsidRPr="0038747C">
        <w:rPr>
          <w:sz w:val="24"/>
          <w:szCs w:val="24"/>
        </w:rPr>
        <w:t xml:space="preserve">Максимальные значения </w:t>
      </w:r>
      <w:r w:rsidR="00CF75CD">
        <w:rPr>
          <w:sz w:val="24"/>
          <w:szCs w:val="24"/>
          <w:lang w:val="en-US"/>
        </w:rPr>
        <w:t>c</w:t>
      </w:r>
      <w:r w:rsidR="00CF75CD">
        <w:rPr>
          <w:sz w:val="24"/>
          <w:szCs w:val="24"/>
          <w:lang w:val="kk-KZ"/>
        </w:rPr>
        <w:t xml:space="preserve">тепени извлечения </w:t>
      </w:r>
      <w:r w:rsidR="00CF75CD">
        <w:rPr>
          <w:sz w:val="24"/>
          <w:szCs w:val="24"/>
          <w:lang w:val="en-US"/>
        </w:rPr>
        <w:t>Nd</w:t>
      </w:r>
      <w:r w:rsidR="00CF75CD" w:rsidRPr="00CF75CD">
        <w:rPr>
          <w:sz w:val="24"/>
          <w:szCs w:val="24"/>
        </w:rPr>
        <w:t xml:space="preserve"> </w:t>
      </w:r>
      <w:r w:rsidRPr="0038747C">
        <w:rPr>
          <w:sz w:val="24"/>
          <w:szCs w:val="24"/>
        </w:rPr>
        <w:t>(52,6% и 50,9%) достигаются при 48 часах.</w:t>
      </w:r>
      <w:r w:rsidR="00E33F30" w:rsidRPr="00E33F30">
        <w:rPr>
          <w:sz w:val="24"/>
          <w:szCs w:val="24"/>
        </w:rPr>
        <w:t xml:space="preserve"> </w:t>
      </w:r>
      <w:r w:rsidR="00E33F30" w:rsidRPr="0038747C">
        <w:rPr>
          <w:sz w:val="24"/>
          <w:szCs w:val="24"/>
        </w:rPr>
        <w:t xml:space="preserve">Максимальные значения </w:t>
      </w:r>
      <w:r w:rsidR="00CF75CD">
        <w:rPr>
          <w:sz w:val="24"/>
          <w:szCs w:val="24"/>
          <w:lang w:val="en-US"/>
        </w:rPr>
        <w:t>c</w:t>
      </w:r>
      <w:r w:rsidR="00CF75CD">
        <w:rPr>
          <w:sz w:val="24"/>
          <w:szCs w:val="24"/>
          <w:lang w:val="kk-KZ"/>
        </w:rPr>
        <w:t xml:space="preserve">тепени извлечения </w:t>
      </w:r>
      <w:r w:rsidR="00CF75CD">
        <w:rPr>
          <w:sz w:val="24"/>
          <w:szCs w:val="24"/>
          <w:lang w:val="en-US"/>
        </w:rPr>
        <w:t>Re</w:t>
      </w:r>
      <w:r w:rsidR="00CF75CD" w:rsidRPr="00CF75CD">
        <w:rPr>
          <w:sz w:val="24"/>
          <w:szCs w:val="24"/>
        </w:rPr>
        <w:t xml:space="preserve"> </w:t>
      </w:r>
      <w:r w:rsidR="00E33F30" w:rsidRPr="0038747C">
        <w:rPr>
          <w:sz w:val="24"/>
          <w:szCs w:val="24"/>
        </w:rPr>
        <w:t>(56,3% и 54,4%) степени извлечения наблюдаются при 48 часах.</w:t>
      </w:r>
      <w:r w:rsidR="00CF75CD" w:rsidRPr="00CF75CD">
        <w:rPr>
          <w:sz w:val="24"/>
          <w:szCs w:val="24"/>
        </w:rPr>
        <w:t xml:space="preserve"> </w:t>
      </w:r>
      <w:r w:rsidR="00CF75CD" w:rsidRPr="0038747C">
        <w:rPr>
          <w:sz w:val="24"/>
          <w:szCs w:val="24"/>
        </w:rPr>
        <w:t xml:space="preserve">Максимальные значения </w:t>
      </w:r>
      <w:r w:rsidR="00CF75CD">
        <w:rPr>
          <w:sz w:val="24"/>
          <w:szCs w:val="24"/>
          <w:lang w:val="en-US"/>
        </w:rPr>
        <w:t>c</w:t>
      </w:r>
      <w:r w:rsidR="00CF75CD">
        <w:rPr>
          <w:sz w:val="24"/>
          <w:szCs w:val="24"/>
          <w:lang w:val="kk-KZ"/>
        </w:rPr>
        <w:t xml:space="preserve">тепени извлечения </w:t>
      </w:r>
      <w:r w:rsidR="00CF75CD">
        <w:rPr>
          <w:sz w:val="24"/>
          <w:szCs w:val="24"/>
          <w:lang w:val="en-US"/>
        </w:rPr>
        <w:t>Sc</w:t>
      </w:r>
      <w:r w:rsidR="00CF75CD" w:rsidRPr="00CF75CD">
        <w:rPr>
          <w:sz w:val="24"/>
          <w:szCs w:val="24"/>
        </w:rPr>
        <w:t xml:space="preserve"> </w:t>
      </w:r>
      <w:r w:rsidR="00CF75CD" w:rsidRPr="0038747C">
        <w:rPr>
          <w:sz w:val="24"/>
          <w:szCs w:val="24"/>
        </w:rPr>
        <w:t>(5</w:t>
      </w:r>
      <w:r w:rsidR="00CF75CD" w:rsidRPr="00CF75CD">
        <w:rPr>
          <w:sz w:val="24"/>
          <w:szCs w:val="24"/>
        </w:rPr>
        <w:t>3</w:t>
      </w:r>
      <w:r w:rsidR="00CF75CD" w:rsidRPr="0038747C">
        <w:rPr>
          <w:sz w:val="24"/>
          <w:szCs w:val="24"/>
        </w:rPr>
        <w:t>,</w:t>
      </w:r>
      <w:r w:rsidR="00CF75CD" w:rsidRPr="00CF75CD">
        <w:rPr>
          <w:sz w:val="24"/>
          <w:szCs w:val="24"/>
        </w:rPr>
        <w:t>9</w:t>
      </w:r>
      <w:r w:rsidR="00CF75CD" w:rsidRPr="0038747C">
        <w:rPr>
          <w:sz w:val="24"/>
          <w:szCs w:val="24"/>
        </w:rPr>
        <w:t>% и 5</w:t>
      </w:r>
      <w:r w:rsidR="00CF75CD" w:rsidRPr="00CF75CD">
        <w:rPr>
          <w:sz w:val="24"/>
          <w:szCs w:val="24"/>
        </w:rPr>
        <w:t>2</w:t>
      </w:r>
      <w:r w:rsidR="00CF75CD" w:rsidRPr="0038747C">
        <w:rPr>
          <w:sz w:val="24"/>
          <w:szCs w:val="24"/>
        </w:rPr>
        <w:t>,</w:t>
      </w:r>
      <w:r w:rsidR="00CF75CD" w:rsidRPr="00CF75CD">
        <w:rPr>
          <w:sz w:val="24"/>
          <w:szCs w:val="24"/>
        </w:rPr>
        <w:t>5</w:t>
      </w:r>
      <w:r w:rsidR="00CF75CD" w:rsidRPr="0038747C">
        <w:rPr>
          <w:sz w:val="24"/>
          <w:szCs w:val="24"/>
        </w:rPr>
        <w:t>%) степени извлечения наблюдаются при 48 часах.</w:t>
      </w:r>
    </w:p>
    <w:p w14:paraId="0A5C9542" w14:textId="77777777" w:rsidR="00CF75CD" w:rsidRPr="0038747C" w:rsidRDefault="00CF75CD" w:rsidP="0038747C">
      <w:pPr>
        <w:spacing w:line="360" w:lineRule="auto"/>
        <w:ind w:firstLine="709"/>
        <w:contextualSpacing/>
        <w:jc w:val="both"/>
        <w:rPr>
          <w:sz w:val="24"/>
          <w:szCs w:val="24"/>
        </w:rPr>
      </w:pPr>
    </w:p>
    <w:p w14:paraId="42E2C55B" w14:textId="4A0C4821" w:rsidR="00176E27" w:rsidRPr="0038747C" w:rsidRDefault="00176E27" w:rsidP="00E80154">
      <w:pPr>
        <w:spacing w:line="360" w:lineRule="auto"/>
        <w:contextualSpacing/>
        <w:jc w:val="both"/>
        <w:rPr>
          <w:sz w:val="24"/>
          <w:szCs w:val="24"/>
        </w:rPr>
      </w:pPr>
      <w:r w:rsidRPr="0038747C">
        <w:rPr>
          <w:sz w:val="24"/>
          <w:szCs w:val="24"/>
        </w:rPr>
        <w:lastRenderedPageBreak/>
        <w:t xml:space="preserve">Таблица </w:t>
      </w:r>
      <w:r w:rsidR="001145C8">
        <w:rPr>
          <w:sz w:val="24"/>
          <w:szCs w:val="24"/>
        </w:rPr>
        <w:t>9</w:t>
      </w:r>
      <w:r w:rsidRPr="0038747C">
        <w:rPr>
          <w:sz w:val="24"/>
          <w:szCs w:val="24"/>
        </w:rPr>
        <w:t xml:space="preserve"> –</w:t>
      </w:r>
      <w:r w:rsidR="00A66378">
        <w:rPr>
          <w:sz w:val="24"/>
          <w:szCs w:val="24"/>
          <w:lang w:val="kk-KZ"/>
        </w:rPr>
        <w:t xml:space="preserve"> Степень извлечения </w:t>
      </w:r>
      <w:r w:rsidRPr="0038747C">
        <w:rPr>
          <w:sz w:val="24"/>
          <w:szCs w:val="24"/>
        </w:rPr>
        <w:t xml:space="preserve">ВПС по отношению к ионам </w:t>
      </w:r>
      <w:r w:rsidR="001145C8">
        <w:rPr>
          <w:sz w:val="24"/>
          <w:szCs w:val="24"/>
          <w:lang w:val="en-US"/>
        </w:rPr>
        <w:t>Nd</w:t>
      </w:r>
      <w:r w:rsidR="001145C8" w:rsidRPr="001145C8">
        <w:rPr>
          <w:sz w:val="24"/>
          <w:szCs w:val="24"/>
        </w:rPr>
        <w:t xml:space="preserve">, </w:t>
      </w:r>
      <w:r w:rsidR="001145C8">
        <w:rPr>
          <w:sz w:val="24"/>
          <w:szCs w:val="24"/>
          <w:lang w:val="en-US"/>
        </w:rPr>
        <w:t>Re</w:t>
      </w:r>
      <w:r w:rsidR="001145C8" w:rsidRPr="001145C8">
        <w:rPr>
          <w:sz w:val="24"/>
          <w:szCs w:val="24"/>
        </w:rPr>
        <w:t xml:space="preserve">, </w:t>
      </w:r>
      <w:r w:rsidR="001145C8">
        <w:rPr>
          <w:sz w:val="24"/>
          <w:szCs w:val="24"/>
          <w:lang w:val="en-US"/>
        </w:rPr>
        <w:t>Sc</w:t>
      </w:r>
    </w:p>
    <w:p w14:paraId="10BA0536" w14:textId="77777777" w:rsidR="00176E27" w:rsidRPr="0038747C" w:rsidRDefault="00176E27" w:rsidP="0038747C">
      <w:pPr>
        <w:spacing w:line="360" w:lineRule="auto"/>
        <w:ind w:firstLine="709"/>
        <w:contextualSpacing/>
        <w:jc w:val="both"/>
        <w:rPr>
          <w:sz w:val="24"/>
          <w:szCs w:val="24"/>
        </w:rPr>
      </w:pPr>
    </w:p>
    <w:tbl>
      <w:tblPr>
        <w:tblStyle w:val="a9"/>
        <w:tblW w:w="0" w:type="auto"/>
        <w:tblInd w:w="108" w:type="dxa"/>
        <w:tblLook w:val="04A0" w:firstRow="1" w:lastRow="0" w:firstColumn="1" w:lastColumn="0" w:noHBand="0" w:noVBand="1"/>
      </w:tblPr>
      <w:tblGrid>
        <w:gridCol w:w="1447"/>
        <w:gridCol w:w="3894"/>
        <w:gridCol w:w="3895"/>
      </w:tblGrid>
      <w:tr w:rsidR="00A66378" w:rsidRPr="0038747C" w14:paraId="3CF02A35" w14:textId="77777777" w:rsidTr="00D71299">
        <w:tc>
          <w:tcPr>
            <w:tcW w:w="1447" w:type="dxa"/>
            <w:vAlign w:val="center"/>
          </w:tcPr>
          <w:p w14:paraId="6743268C" w14:textId="204FE079" w:rsidR="00A66378" w:rsidRPr="0038747C" w:rsidRDefault="00A66378" w:rsidP="00A66378">
            <w:pPr>
              <w:spacing w:line="360" w:lineRule="auto"/>
              <w:contextualSpacing/>
              <w:rPr>
                <w:sz w:val="24"/>
                <w:szCs w:val="24"/>
              </w:rPr>
            </w:pPr>
            <w:r>
              <w:rPr>
                <w:sz w:val="24"/>
                <w:szCs w:val="24"/>
              </w:rPr>
              <w:t>η, %</w:t>
            </w:r>
          </w:p>
        </w:tc>
        <w:tc>
          <w:tcPr>
            <w:tcW w:w="3894" w:type="dxa"/>
            <w:vAlign w:val="center"/>
          </w:tcPr>
          <w:p w14:paraId="162AB608" w14:textId="1B7CD5B4" w:rsidR="00A66378" w:rsidRPr="0038747C" w:rsidRDefault="00A66378" w:rsidP="00A66378">
            <w:pPr>
              <w:spacing w:line="360" w:lineRule="auto"/>
              <w:contextualSpacing/>
              <w:rPr>
                <w:sz w:val="24"/>
                <w:szCs w:val="24"/>
              </w:rPr>
            </w:pPr>
            <w:proofErr w:type="gramStart"/>
            <w:r w:rsidRPr="0038747C">
              <w:rPr>
                <w:sz w:val="24"/>
                <w:szCs w:val="24"/>
              </w:rPr>
              <w:t>ВПС(</w:t>
            </w:r>
            <w:proofErr w:type="gramEnd"/>
            <w:r w:rsidRPr="0038747C">
              <w:rPr>
                <w:sz w:val="24"/>
                <w:szCs w:val="24"/>
              </w:rPr>
              <w:t>гПАК-гП4ВП)</w:t>
            </w:r>
          </w:p>
        </w:tc>
        <w:tc>
          <w:tcPr>
            <w:tcW w:w="3895" w:type="dxa"/>
            <w:vAlign w:val="center"/>
          </w:tcPr>
          <w:p w14:paraId="7F961D54" w14:textId="1F1F2060" w:rsidR="00A66378" w:rsidRPr="0038747C" w:rsidRDefault="00A66378" w:rsidP="00A66378">
            <w:pPr>
              <w:spacing w:line="360" w:lineRule="auto"/>
              <w:contextualSpacing/>
              <w:rPr>
                <w:sz w:val="24"/>
                <w:szCs w:val="24"/>
              </w:rPr>
            </w:pPr>
            <w:proofErr w:type="gramStart"/>
            <w:r w:rsidRPr="0038747C">
              <w:rPr>
                <w:sz w:val="24"/>
                <w:szCs w:val="24"/>
              </w:rPr>
              <w:t>ВПС(</w:t>
            </w:r>
            <w:proofErr w:type="gramEnd"/>
            <w:r w:rsidRPr="0038747C">
              <w:rPr>
                <w:sz w:val="24"/>
                <w:szCs w:val="24"/>
              </w:rPr>
              <w:t>гПМАК-гП4ВП)</w:t>
            </w:r>
          </w:p>
        </w:tc>
      </w:tr>
      <w:tr w:rsidR="00A66378" w:rsidRPr="0038747C" w14:paraId="520EAECA" w14:textId="77777777" w:rsidTr="00D71299">
        <w:tc>
          <w:tcPr>
            <w:tcW w:w="1447" w:type="dxa"/>
            <w:vAlign w:val="center"/>
          </w:tcPr>
          <w:p w14:paraId="13A57187" w14:textId="48FDCAA8"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4D0106D5" w14:textId="71578BCB"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52,6</w:t>
            </w:r>
          </w:p>
        </w:tc>
        <w:tc>
          <w:tcPr>
            <w:tcW w:w="3895" w:type="dxa"/>
            <w:vAlign w:val="center"/>
          </w:tcPr>
          <w:p w14:paraId="3B6FFB76" w14:textId="469ACEC6"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50,9</w:t>
            </w:r>
          </w:p>
        </w:tc>
      </w:tr>
      <w:tr w:rsidR="00A66378" w:rsidRPr="0038747C" w14:paraId="3E9DFFA2" w14:textId="77777777" w:rsidTr="00D71299">
        <w:tc>
          <w:tcPr>
            <w:tcW w:w="1447" w:type="dxa"/>
            <w:vAlign w:val="center"/>
          </w:tcPr>
          <w:p w14:paraId="18545BD1" w14:textId="4B547D07"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775331FF" w14:textId="3A1CE67A"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56,3</w:t>
            </w:r>
          </w:p>
        </w:tc>
        <w:tc>
          <w:tcPr>
            <w:tcW w:w="3895" w:type="dxa"/>
            <w:vAlign w:val="center"/>
          </w:tcPr>
          <w:p w14:paraId="4DB1F201" w14:textId="01C2B748"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54,4</w:t>
            </w:r>
          </w:p>
        </w:tc>
      </w:tr>
      <w:tr w:rsidR="00A66378" w:rsidRPr="0038747C" w14:paraId="70AC0AAE" w14:textId="77777777" w:rsidTr="00D71299">
        <w:tc>
          <w:tcPr>
            <w:tcW w:w="1447" w:type="dxa"/>
            <w:vAlign w:val="center"/>
          </w:tcPr>
          <w:p w14:paraId="4E64B993" w14:textId="034D41E6" w:rsidR="00A66378" w:rsidRPr="0038747C" w:rsidRDefault="00A66378" w:rsidP="00775702">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0930206F" w14:textId="08D1455B"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53,9</w:t>
            </w:r>
          </w:p>
        </w:tc>
        <w:tc>
          <w:tcPr>
            <w:tcW w:w="3895" w:type="dxa"/>
            <w:vAlign w:val="center"/>
          </w:tcPr>
          <w:p w14:paraId="1659089C" w14:textId="5F5E5BB2" w:rsidR="00A66378" w:rsidRPr="0038747C" w:rsidRDefault="00A66378" w:rsidP="00A66378">
            <w:pPr>
              <w:spacing w:line="360" w:lineRule="auto"/>
              <w:contextualSpacing/>
              <w:rPr>
                <w:rFonts w:eastAsia="Times New Roman"/>
                <w:color w:val="000000"/>
                <w:sz w:val="24"/>
                <w:szCs w:val="24"/>
              </w:rPr>
            </w:pPr>
            <w:r w:rsidRPr="0038747C">
              <w:rPr>
                <w:rFonts w:eastAsia="Times New Roman"/>
                <w:color w:val="000000"/>
                <w:sz w:val="24"/>
                <w:szCs w:val="24"/>
              </w:rPr>
              <w:t>52,5</w:t>
            </w:r>
          </w:p>
        </w:tc>
      </w:tr>
    </w:tbl>
    <w:p w14:paraId="2A8EA037" w14:textId="77777777" w:rsidR="00B027FF" w:rsidRDefault="00B027FF" w:rsidP="0038747C">
      <w:pPr>
        <w:spacing w:line="360" w:lineRule="auto"/>
        <w:ind w:firstLine="709"/>
        <w:contextualSpacing/>
        <w:jc w:val="both"/>
        <w:rPr>
          <w:sz w:val="24"/>
          <w:szCs w:val="24"/>
        </w:rPr>
      </w:pPr>
    </w:p>
    <w:p w14:paraId="6F396C81" w14:textId="74A55B99" w:rsidR="00176E27" w:rsidRPr="0038747C" w:rsidRDefault="00176E27" w:rsidP="0038747C">
      <w:pPr>
        <w:spacing w:line="360" w:lineRule="auto"/>
        <w:ind w:firstLine="709"/>
        <w:contextualSpacing/>
        <w:jc w:val="both"/>
        <w:rPr>
          <w:sz w:val="24"/>
          <w:szCs w:val="24"/>
        </w:rPr>
      </w:pPr>
      <w:r w:rsidRPr="0038747C">
        <w:rPr>
          <w:sz w:val="24"/>
          <w:szCs w:val="24"/>
        </w:rPr>
        <w:t xml:space="preserve">Как видно из полученных результатов, недостаточно высокие значения степени сорбции ионов </w:t>
      </w:r>
      <w:r w:rsidR="00D71299">
        <w:rPr>
          <w:sz w:val="24"/>
          <w:szCs w:val="24"/>
          <w:lang w:val="en-US"/>
        </w:rPr>
        <w:t>Nd</w:t>
      </w:r>
      <w:r w:rsidR="00D71299" w:rsidRPr="00D71299">
        <w:rPr>
          <w:sz w:val="24"/>
          <w:szCs w:val="24"/>
        </w:rPr>
        <w:t xml:space="preserve">, </w:t>
      </w:r>
      <w:r w:rsidR="00D71299">
        <w:rPr>
          <w:sz w:val="24"/>
          <w:szCs w:val="24"/>
          <w:lang w:val="en-US"/>
        </w:rPr>
        <w:t>Re</w:t>
      </w:r>
      <w:r w:rsidR="00D71299" w:rsidRPr="00D71299">
        <w:rPr>
          <w:sz w:val="24"/>
          <w:szCs w:val="24"/>
        </w:rPr>
        <w:t xml:space="preserve">, </w:t>
      </w:r>
      <w:r w:rsidR="00D71299">
        <w:rPr>
          <w:sz w:val="24"/>
          <w:szCs w:val="24"/>
          <w:lang w:val="en-US"/>
        </w:rPr>
        <w:t>Sc</w:t>
      </w:r>
      <w:r w:rsidRPr="0038747C">
        <w:rPr>
          <w:sz w:val="24"/>
          <w:szCs w:val="24"/>
        </w:rPr>
        <w:t xml:space="preserve"> связаны с тем, что процесс ионизации данных полимерных структур (ВПС) затруднен тем, что в структуре имеются переплетения полимерных цепей. </w:t>
      </w:r>
      <w:r w:rsidR="00D71299">
        <w:rPr>
          <w:sz w:val="24"/>
          <w:szCs w:val="24"/>
        </w:rPr>
        <w:t xml:space="preserve">Это </w:t>
      </w:r>
      <w:r w:rsidRPr="0038747C">
        <w:rPr>
          <w:sz w:val="24"/>
          <w:szCs w:val="24"/>
        </w:rPr>
        <w:t>затрудняет разворачивание макромолекулярного клубка при взаимодействии с раствором</w:t>
      </w:r>
      <w:r w:rsidR="00D71299">
        <w:rPr>
          <w:sz w:val="24"/>
          <w:szCs w:val="24"/>
        </w:rPr>
        <w:t xml:space="preserve"> и последующей ионизации</w:t>
      </w:r>
      <w:r w:rsidRPr="0038747C">
        <w:rPr>
          <w:sz w:val="24"/>
          <w:szCs w:val="24"/>
        </w:rPr>
        <w:t>.</w:t>
      </w:r>
    </w:p>
    <w:p w14:paraId="6E95B89E" w14:textId="77777777" w:rsidR="00FB6F97" w:rsidRDefault="00FB6F97" w:rsidP="0038747C">
      <w:pPr>
        <w:spacing w:line="360" w:lineRule="auto"/>
        <w:ind w:firstLine="709"/>
        <w:contextualSpacing/>
        <w:jc w:val="both"/>
        <w:rPr>
          <w:sz w:val="24"/>
          <w:szCs w:val="24"/>
        </w:rPr>
      </w:pPr>
    </w:p>
    <w:p w14:paraId="09047EF0" w14:textId="7136CED9" w:rsidR="00176E27" w:rsidRPr="00E01044" w:rsidRDefault="00601AB6" w:rsidP="0038747C">
      <w:pPr>
        <w:spacing w:line="360" w:lineRule="auto"/>
        <w:ind w:firstLine="709"/>
        <w:contextualSpacing/>
        <w:jc w:val="both"/>
        <w:rPr>
          <w:b/>
          <w:bCs/>
          <w:sz w:val="24"/>
          <w:szCs w:val="24"/>
        </w:rPr>
      </w:pPr>
      <w:r w:rsidRPr="00E01044">
        <w:rPr>
          <w:b/>
          <w:bCs/>
          <w:sz w:val="24"/>
          <w:szCs w:val="24"/>
        </w:rPr>
        <w:t>2</w:t>
      </w:r>
      <w:r w:rsidR="00176E27" w:rsidRPr="00E01044">
        <w:rPr>
          <w:b/>
          <w:bCs/>
          <w:sz w:val="24"/>
          <w:szCs w:val="24"/>
        </w:rPr>
        <w:t xml:space="preserve">.3 Создание </w:t>
      </w:r>
      <w:proofErr w:type="spellStart"/>
      <w:r w:rsidR="00176E27" w:rsidRPr="00E01044">
        <w:rPr>
          <w:b/>
          <w:bCs/>
          <w:sz w:val="24"/>
          <w:szCs w:val="24"/>
        </w:rPr>
        <w:t>интергелевых</w:t>
      </w:r>
      <w:proofErr w:type="spellEnd"/>
      <w:r w:rsidR="00176E27" w:rsidRPr="00E01044">
        <w:rPr>
          <w:b/>
          <w:bCs/>
          <w:sz w:val="24"/>
          <w:szCs w:val="24"/>
        </w:rPr>
        <w:t xml:space="preserve"> систем на основе полученных взаимопроникающих полимерных сеток для селективного извлечения ионов неодима, рения и скандия. Определение оптимальных условий извлечения ионов неодима, рения и скандия</w:t>
      </w:r>
    </w:p>
    <w:p w14:paraId="0C866A39" w14:textId="1CDC8459" w:rsidR="00176E27" w:rsidRPr="0038747C" w:rsidRDefault="00176E27" w:rsidP="0038747C">
      <w:pPr>
        <w:spacing w:line="360" w:lineRule="auto"/>
        <w:ind w:firstLine="709"/>
        <w:contextualSpacing/>
        <w:jc w:val="both"/>
        <w:rPr>
          <w:sz w:val="24"/>
          <w:szCs w:val="24"/>
        </w:rPr>
      </w:pPr>
      <w:r w:rsidRPr="0038747C">
        <w:rPr>
          <w:sz w:val="24"/>
          <w:szCs w:val="24"/>
        </w:rPr>
        <w:t>На основе ранее синтезированных ВПС (</w:t>
      </w:r>
      <w:proofErr w:type="gramStart"/>
      <w:r w:rsidRPr="0038747C">
        <w:rPr>
          <w:sz w:val="24"/>
          <w:szCs w:val="24"/>
        </w:rPr>
        <w:t>ВПС(</w:t>
      </w:r>
      <w:proofErr w:type="gramEnd"/>
      <w:r w:rsidRPr="0038747C">
        <w:rPr>
          <w:sz w:val="24"/>
          <w:szCs w:val="24"/>
        </w:rPr>
        <w:t xml:space="preserve">гПАК-гП4ВП), ВПС(гПМАК-гП4ВП)) разработаны </w:t>
      </w:r>
      <w:proofErr w:type="spellStart"/>
      <w:r w:rsidRPr="0038747C">
        <w:rPr>
          <w:sz w:val="24"/>
          <w:szCs w:val="24"/>
        </w:rPr>
        <w:t>интергелевые</w:t>
      </w:r>
      <w:proofErr w:type="spellEnd"/>
      <w:r w:rsidRPr="0038747C">
        <w:rPr>
          <w:sz w:val="24"/>
          <w:szCs w:val="24"/>
        </w:rPr>
        <w:t xml:space="preserve"> системы. В качестве второго компонента в </w:t>
      </w:r>
      <w:proofErr w:type="spellStart"/>
      <w:r w:rsidRPr="0038747C">
        <w:rPr>
          <w:sz w:val="24"/>
          <w:szCs w:val="24"/>
        </w:rPr>
        <w:t>интергелевых</w:t>
      </w:r>
      <w:proofErr w:type="spellEnd"/>
      <w:r w:rsidRPr="0038747C">
        <w:rPr>
          <w:sz w:val="24"/>
          <w:szCs w:val="24"/>
        </w:rPr>
        <w:t xml:space="preserve"> парах был выбран основной гидрогель П4ВП. Получены </w:t>
      </w:r>
      <w:proofErr w:type="spellStart"/>
      <w:r w:rsidRPr="0038747C">
        <w:rPr>
          <w:sz w:val="24"/>
          <w:szCs w:val="24"/>
        </w:rPr>
        <w:t>интергелевые</w:t>
      </w:r>
      <w:proofErr w:type="spellEnd"/>
      <w:r w:rsidRPr="0038747C">
        <w:rPr>
          <w:sz w:val="24"/>
          <w:szCs w:val="24"/>
        </w:rPr>
        <w:t xml:space="preserve"> системы ВПС(гПАК-гП4ВП)-гП4ВП (далее ВПС1-гП4ВП) и ВПС(гПМАК-гП4ВП)-гП4ВП (далее ВПС2-гП4ВП).</w:t>
      </w:r>
    </w:p>
    <w:p w14:paraId="050B5E8C" w14:textId="65C43EAC" w:rsidR="009E50FB" w:rsidRPr="0038747C" w:rsidRDefault="00176E27" w:rsidP="009E50FB">
      <w:pPr>
        <w:spacing w:line="360" w:lineRule="auto"/>
        <w:ind w:firstLine="709"/>
        <w:contextualSpacing/>
        <w:jc w:val="both"/>
        <w:rPr>
          <w:sz w:val="24"/>
          <w:szCs w:val="24"/>
        </w:rPr>
      </w:pPr>
      <w:r w:rsidRPr="0038747C">
        <w:rPr>
          <w:sz w:val="24"/>
          <w:szCs w:val="24"/>
        </w:rPr>
        <w:t xml:space="preserve">В таблице </w:t>
      </w:r>
      <w:r w:rsidR="00282A4E">
        <w:rPr>
          <w:sz w:val="24"/>
          <w:szCs w:val="24"/>
        </w:rPr>
        <w:t>10</w:t>
      </w:r>
      <w:r w:rsidRPr="0038747C">
        <w:rPr>
          <w:sz w:val="24"/>
          <w:szCs w:val="24"/>
        </w:rPr>
        <w:t xml:space="preserve"> приведены значения степени извлечения ионов </w:t>
      </w:r>
      <w:r w:rsidR="009E50FB">
        <w:rPr>
          <w:sz w:val="24"/>
          <w:szCs w:val="24"/>
          <w:lang w:val="en-US"/>
        </w:rPr>
        <w:t>Nd</w:t>
      </w:r>
      <w:r w:rsidR="009E50FB" w:rsidRPr="009E50FB">
        <w:rPr>
          <w:sz w:val="24"/>
          <w:szCs w:val="24"/>
        </w:rPr>
        <w:t xml:space="preserve">, </w:t>
      </w:r>
      <w:r w:rsidR="009E50FB">
        <w:rPr>
          <w:sz w:val="24"/>
          <w:szCs w:val="24"/>
          <w:lang w:val="en-US"/>
        </w:rPr>
        <w:t>Re</w:t>
      </w:r>
      <w:r w:rsidR="009E50FB" w:rsidRPr="009E50FB">
        <w:rPr>
          <w:sz w:val="24"/>
          <w:szCs w:val="24"/>
        </w:rPr>
        <w:t xml:space="preserve">, </w:t>
      </w:r>
      <w:r w:rsidR="009E50FB">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системы ВПС1-гП4ВП</w:t>
      </w:r>
      <w:r w:rsidR="009E50FB" w:rsidRPr="009E50FB">
        <w:rPr>
          <w:sz w:val="24"/>
          <w:szCs w:val="24"/>
        </w:rPr>
        <w:t xml:space="preserve"> </w:t>
      </w:r>
      <w:r w:rsidR="009E50FB">
        <w:rPr>
          <w:sz w:val="24"/>
          <w:szCs w:val="24"/>
        </w:rPr>
        <w:t>при 48 часах взаимодействия</w:t>
      </w:r>
      <w:r w:rsidRPr="0038747C">
        <w:rPr>
          <w:sz w:val="24"/>
          <w:szCs w:val="24"/>
        </w:rPr>
        <w:t xml:space="preserve">. </w:t>
      </w:r>
      <w:r w:rsidR="00282A4E" w:rsidRPr="0038747C">
        <w:rPr>
          <w:sz w:val="24"/>
          <w:szCs w:val="24"/>
        </w:rPr>
        <w:t xml:space="preserve">Индивидуальные </w:t>
      </w:r>
      <w:r w:rsidR="00282A4E">
        <w:rPr>
          <w:sz w:val="24"/>
          <w:szCs w:val="24"/>
        </w:rPr>
        <w:t xml:space="preserve">структуры </w:t>
      </w:r>
      <w:r w:rsidRPr="0038747C">
        <w:rPr>
          <w:sz w:val="24"/>
          <w:szCs w:val="24"/>
        </w:rPr>
        <w:t xml:space="preserve">ВПС1 и гП4ВП сорбируют </w:t>
      </w:r>
      <w:r w:rsidR="00282A4E">
        <w:rPr>
          <w:sz w:val="24"/>
          <w:szCs w:val="24"/>
        </w:rPr>
        <w:t xml:space="preserve">около </w:t>
      </w:r>
      <w:r w:rsidRPr="0038747C">
        <w:rPr>
          <w:sz w:val="24"/>
          <w:szCs w:val="24"/>
        </w:rPr>
        <w:t>55%</w:t>
      </w:r>
      <w:r w:rsidR="00282A4E">
        <w:rPr>
          <w:sz w:val="24"/>
          <w:szCs w:val="24"/>
        </w:rPr>
        <w:t xml:space="preserve"> металла</w:t>
      </w:r>
      <w:r w:rsidRPr="0038747C">
        <w:rPr>
          <w:sz w:val="24"/>
          <w:szCs w:val="24"/>
        </w:rPr>
        <w:t>.</w:t>
      </w:r>
    </w:p>
    <w:p w14:paraId="439F96CC" w14:textId="432F34DA" w:rsidR="00176E27" w:rsidRPr="0038747C" w:rsidRDefault="00176E27" w:rsidP="0038747C">
      <w:pPr>
        <w:spacing w:line="360" w:lineRule="auto"/>
        <w:ind w:firstLine="709"/>
        <w:contextualSpacing/>
        <w:jc w:val="both"/>
        <w:rPr>
          <w:sz w:val="24"/>
          <w:szCs w:val="24"/>
        </w:rPr>
      </w:pPr>
    </w:p>
    <w:p w14:paraId="420048A3" w14:textId="10463C73" w:rsidR="00176E27" w:rsidRPr="0038747C" w:rsidRDefault="00176E27" w:rsidP="00D71299">
      <w:pPr>
        <w:spacing w:line="360" w:lineRule="auto"/>
        <w:contextualSpacing/>
        <w:jc w:val="both"/>
        <w:rPr>
          <w:sz w:val="24"/>
          <w:szCs w:val="24"/>
        </w:rPr>
      </w:pPr>
      <w:r w:rsidRPr="0038747C">
        <w:rPr>
          <w:sz w:val="24"/>
          <w:szCs w:val="24"/>
        </w:rPr>
        <w:t xml:space="preserve">Таблица </w:t>
      </w:r>
      <w:r w:rsidR="00BC1681">
        <w:rPr>
          <w:sz w:val="24"/>
          <w:szCs w:val="24"/>
        </w:rPr>
        <w:t>10</w:t>
      </w:r>
      <w:r w:rsidRPr="0038747C">
        <w:rPr>
          <w:sz w:val="24"/>
          <w:szCs w:val="24"/>
        </w:rPr>
        <w:t xml:space="preserve"> – Степень извлечения ионов </w:t>
      </w:r>
      <w:r w:rsidRPr="0038747C">
        <w:rPr>
          <w:sz w:val="24"/>
          <w:szCs w:val="24"/>
          <w:lang w:val="en-US"/>
        </w:rPr>
        <w:t>Nd</w:t>
      </w:r>
      <w:r w:rsidR="00AA36B7" w:rsidRPr="00AA36B7">
        <w:rPr>
          <w:sz w:val="24"/>
          <w:szCs w:val="24"/>
        </w:rPr>
        <w:t xml:space="preserve">, </w:t>
      </w:r>
      <w:r w:rsidR="00AA36B7">
        <w:rPr>
          <w:sz w:val="24"/>
          <w:szCs w:val="24"/>
          <w:lang w:val="en-US"/>
        </w:rPr>
        <w:t>Re</w:t>
      </w:r>
      <w:r w:rsidR="00AA36B7" w:rsidRPr="00AA36B7">
        <w:rPr>
          <w:sz w:val="24"/>
          <w:szCs w:val="24"/>
        </w:rPr>
        <w:t xml:space="preserve">, </w:t>
      </w:r>
      <w:r w:rsidR="00AA36B7">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системы ВПС1-гП4ВП</w:t>
      </w:r>
    </w:p>
    <w:p w14:paraId="1FEF671D" w14:textId="48F39F03" w:rsidR="00176E27" w:rsidRDefault="00176E27" w:rsidP="00D71299">
      <w:pPr>
        <w:spacing w:line="360" w:lineRule="auto"/>
        <w:contextualSpacing/>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D71299" w:rsidRPr="0038747C" w14:paraId="15D5E5AD" w14:textId="77777777" w:rsidTr="009671C0">
        <w:trPr>
          <w:trHeight w:val="206"/>
          <w:jc w:val="center"/>
        </w:trPr>
        <w:tc>
          <w:tcPr>
            <w:tcW w:w="1271" w:type="dxa"/>
            <w:vMerge w:val="restart"/>
          </w:tcPr>
          <w:p w14:paraId="559A0D04" w14:textId="77777777" w:rsidR="00D71299" w:rsidRPr="0038747C" w:rsidRDefault="00D71299" w:rsidP="009671C0">
            <w:pPr>
              <w:spacing w:line="360" w:lineRule="auto"/>
              <w:contextualSpacing/>
              <w:rPr>
                <w:sz w:val="24"/>
                <w:szCs w:val="24"/>
              </w:rPr>
            </w:pPr>
            <w:r>
              <w:rPr>
                <w:sz w:val="24"/>
                <w:szCs w:val="24"/>
              </w:rPr>
              <w:t>η, %</w:t>
            </w:r>
          </w:p>
        </w:tc>
        <w:tc>
          <w:tcPr>
            <w:tcW w:w="8073" w:type="dxa"/>
            <w:gridSpan w:val="7"/>
          </w:tcPr>
          <w:p w14:paraId="11F241E0" w14:textId="361F8E2D" w:rsidR="00D71299" w:rsidRPr="0038747C" w:rsidRDefault="00AA36B7" w:rsidP="009671C0">
            <w:pPr>
              <w:spacing w:line="360" w:lineRule="auto"/>
              <w:contextualSpacing/>
              <w:rPr>
                <w:sz w:val="24"/>
                <w:szCs w:val="24"/>
              </w:rPr>
            </w:pPr>
            <w:proofErr w:type="gramStart"/>
            <w:r w:rsidRPr="0038747C">
              <w:rPr>
                <w:sz w:val="24"/>
                <w:szCs w:val="24"/>
              </w:rPr>
              <w:t>ВПС(</w:t>
            </w:r>
            <w:proofErr w:type="gramEnd"/>
            <w:r w:rsidRPr="0038747C">
              <w:rPr>
                <w:sz w:val="24"/>
                <w:szCs w:val="24"/>
              </w:rPr>
              <w:t>гПАК-гП4ВП):гП4ВП, мол.%:мол.%</w:t>
            </w:r>
          </w:p>
        </w:tc>
      </w:tr>
      <w:tr w:rsidR="00D71299" w:rsidRPr="0038747C" w14:paraId="0DE18277" w14:textId="77777777" w:rsidTr="009671C0">
        <w:trPr>
          <w:jc w:val="center"/>
        </w:trPr>
        <w:tc>
          <w:tcPr>
            <w:tcW w:w="1271" w:type="dxa"/>
            <w:vMerge/>
            <w:vAlign w:val="center"/>
          </w:tcPr>
          <w:p w14:paraId="49D8D345" w14:textId="77777777" w:rsidR="00D71299" w:rsidRPr="0038747C" w:rsidRDefault="00D71299" w:rsidP="009671C0">
            <w:pPr>
              <w:spacing w:line="360" w:lineRule="auto"/>
              <w:contextualSpacing/>
              <w:rPr>
                <w:sz w:val="24"/>
                <w:szCs w:val="24"/>
              </w:rPr>
            </w:pPr>
          </w:p>
        </w:tc>
        <w:tc>
          <w:tcPr>
            <w:tcW w:w="948" w:type="dxa"/>
            <w:vAlign w:val="center"/>
          </w:tcPr>
          <w:p w14:paraId="1E2DEB77" w14:textId="77777777" w:rsidR="00D71299" w:rsidRPr="0038747C" w:rsidRDefault="00D71299" w:rsidP="009671C0">
            <w:pPr>
              <w:spacing w:line="360" w:lineRule="auto"/>
              <w:contextualSpacing/>
              <w:rPr>
                <w:sz w:val="24"/>
                <w:szCs w:val="24"/>
              </w:rPr>
            </w:pPr>
            <w:r w:rsidRPr="0038747C">
              <w:rPr>
                <w:sz w:val="24"/>
                <w:szCs w:val="24"/>
              </w:rPr>
              <w:t>100%</w:t>
            </w:r>
          </w:p>
        </w:tc>
        <w:tc>
          <w:tcPr>
            <w:tcW w:w="1197" w:type="dxa"/>
          </w:tcPr>
          <w:p w14:paraId="62AEEF32" w14:textId="77777777" w:rsidR="00D71299" w:rsidRPr="0038747C" w:rsidRDefault="00D71299" w:rsidP="009671C0">
            <w:pPr>
              <w:spacing w:line="360" w:lineRule="auto"/>
              <w:contextualSpacing/>
              <w:rPr>
                <w:sz w:val="24"/>
                <w:szCs w:val="24"/>
              </w:rPr>
            </w:pPr>
            <w:r w:rsidRPr="0038747C">
              <w:rPr>
                <w:sz w:val="24"/>
                <w:szCs w:val="24"/>
              </w:rPr>
              <w:t>83%:17%</w:t>
            </w:r>
          </w:p>
        </w:tc>
        <w:tc>
          <w:tcPr>
            <w:tcW w:w="1197" w:type="dxa"/>
          </w:tcPr>
          <w:p w14:paraId="6C1B4F7E" w14:textId="77777777" w:rsidR="00D71299" w:rsidRPr="0038747C" w:rsidRDefault="00D71299" w:rsidP="009671C0">
            <w:pPr>
              <w:spacing w:line="360" w:lineRule="auto"/>
              <w:contextualSpacing/>
              <w:rPr>
                <w:sz w:val="24"/>
                <w:szCs w:val="24"/>
              </w:rPr>
            </w:pPr>
            <w:r w:rsidRPr="0038747C">
              <w:rPr>
                <w:sz w:val="24"/>
                <w:szCs w:val="24"/>
              </w:rPr>
              <w:t>67%:33%</w:t>
            </w:r>
          </w:p>
        </w:tc>
        <w:tc>
          <w:tcPr>
            <w:tcW w:w="1198" w:type="dxa"/>
          </w:tcPr>
          <w:p w14:paraId="6EC5780D" w14:textId="77777777" w:rsidR="00D71299" w:rsidRPr="0038747C" w:rsidRDefault="00D71299" w:rsidP="009671C0">
            <w:pPr>
              <w:spacing w:line="360" w:lineRule="auto"/>
              <w:contextualSpacing/>
              <w:rPr>
                <w:sz w:val="24"/>
                <w:szCs w:val="24"/>
              </w:rPr>
            </w:pPr>
            <w:r w:rsidRPr="0038747C">
              <w:rPr>
                <w:sz w:val="24"/>
                <w:szCs w:val="24"/>
              </w:rPr>
              <w:t>50%:50%</w:t>
            </w:r>
          </w:p>
        </w:tc>
        <w:tc>
          <w:tcPr>
            <w:tcW w:w="1198" w:type="dxa"/>
          </w:tcPr>
          <w:p w14:paraId="289B7E7D" w14:textId="77777777" w:rsidR="00D71299" w:rsidRPr="0038747C" w:rsidRDefault="00D71299" w:rsidP="009671C0">
            <w:pPr>
              <w:spacing w:line="360" w:lineRule="auto"/>
              <w:contextualSpacing/>
              <w:rPr>
                <w:sz w:val="24"/>
                <w:szCs w:val="24"/>
              </w:rPr>
            </w:pPr>
            <w:r w:rsidRPr="0038747C">
              <w:rPr>
                <w:sz w:val="24"/>
                <w:szCs w:val="24"/>
              </w:rPr>
              <w:t>33%:67%</w:t>
            </w:r>
          </w:p>
        </w:tc>
        <w:tc>
          <w:tcPr>
            <w:tcW w:w="1198" w:type="dxa"/>
          </w:tcPr>
          <w:p w14:paraId="70504D4F" w14:textId="77777777" w:rsidR="00D71299" w:rsidRPr="0038747C" w:rsidRDefault="00D71299" w:rsidP="009671C0">
            <w:pPr>
              <w:spacing w:line="360" w:lineRule="auto"/>
              <w:contextualSpacing/>
              <w:rPr>
                <w:sz w:val="24"/>
                <w:szCs w:val="24"/>
              </w:rPr>
            </w:pPr>
            <w:r w:rsidRPr="0038747C">
              <w:rPr>
                <w:sz w:val="24"/>
                <w:szCs w:val="24"/>
              </w:rPr>
              <w:t>17%:83%</w:t>
            </w:r>
          </w:p>
        </w:tc>
        <w:tc>
          <w:tcPr>
            <w:tcW w:w="1137" w:type="dxa"/>
          </w:tcPr>
          <w:p w14:paraId="53B2CFFA" w14:textId="77777777" w:rsidR="00D71299" w:rsidRPr="0038747C" w:rsidRDefault="00D71299" w:rsidP="009671C0">
            <w:pPr>
              <w:spacing w:line="360" w:lineRule="auto"/>
              <w:contextualSpacing/>
              <w:rPr>
                <w:sz w:val="24"/>
                <w:szCs w:val="24"/>
              </w:rPr>
            </w:pPr>
            <w:r w:rsidRPr="0038747C">
              <w:rPr>
                <w:sz w:val="24"/>
                <w:szCs w:val="24"/>
              </w:rPr>
              <w:t>100%</w:t>
            </w:r>
          </w:p>
        </w:tc>
      </w:tr>
      <w:tr w:rsidR="00AA36B7" w:rsidRPr="0038747C" w14:paraId="25AE2E97" w14:textId="77777777" w:rsidTr="009671C0">
        <w:trPr>
          <w:jc w:val="center"/>
        </w:trPr>
        <w:tc>
          <w:tcPr>
            <w:tcW w:w="1271" w:type="dxa"/>
            <w:vAlign w:val="center"/>
          </w:tcPr>
          <w:p w14:paraId="1F56BE23" w14:textId="77777777" w:rsidR="00AA36B7" w:rsidRPr="0038747C" w:rsidRDefault="00AA36B7" w:rsidP="002B65A4">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center"/>
          </w:tcPr>
          <w:p w14:paraId="5DC91350" w14:textId="5C22881E" w:rsidR="00AA36B7" w:rsidRPr="0038747C" w:rsidRDefault="00AA36B7" w:rsidP="00AA36B7">
            <w:pPr>
              <w:spacing w:line="360" w:lineRule="auto"/>
              <w:contextualSpacing/>
              <w:rPr>
                <w:sz w:val="24"/>
                <w:szCs w:val="24"/>
              </w:rPr>
            </w:pPr>
            <w:r w:rsidRPr="0038747C">
              <w:rPr>
                <w:color w:val="000000"/>
                <w:sz w:val="24"/>
                <w:szCs w:val="24"/>
              </w:rPr>
              <w:t>52,6</w:t>
            </w:r>
          </w:p>
        </w:tc>
        <w:tc>
          <w:tcPr>
            <w:tcW w:w="1197" w:type="dxa"/>
            <w:vAlign w:val="center"/>
          </w:tcPr>
          <w:p w14:paraId="05F6D2A9" w14:textId="33CCDE8F" w:rsidR="00AA36B7" w:rsidRPr="0038747C" w:rsidRDefault="00AA36B7" w:rsidP="00AA36B7">
            <w:pPr>
              <w:spacing w:line="360" w:lineRule="auto"/>
              <w:contextualSpacing/>
              <w:rPr>
                <w:sz w:val="24"/>
                <w:szCs w:val="24"/>
              </w:rPr>
            </w:pPr>
            <w:r w:rsidRPr="0038747C">
              <w:rPr>
                <w:color w:val="000000"/>
                <w:sz w:val="24"/>
                <w:szCs w:val="24"/>
              </w:rPr>
              <w:t>71,5</w:t>
            </w:r>
          </w:p>
        </w:tc>
        <w:tc>
          <w:tcPr>
            <w:tcW w:w="1197" w:type="dxa"/>
            <w:vAlign w:val="center"/>
          </w:tcPr>
          <w:p w14:paraId="68FC54C4" w14:textId="5582F0DC" w:rsidR="00AA36B7" w:rsidRPr="0038747C" w:rsidRDefault="00AA36B7" w:rsidP="00AA36B7">
            <w:pPr>
              <w:spacing w:line="360" w:lineRule="auto"/>
              <w:contextualSpacing/>
              <w:rPr>
                <w:sz w:val="24"/>
                <w:szCs w:val="24"/>
              </w:rPr>
            </w:pPr>
            <w:r w:rsidRPr="0038747C">
              <w:rPr>
                <w:color w:val="000000"/>
                <w:sz w:val="24"/>
                <w:szCs w:val="24"/>
              </w:rPr>
              <w:t>80,9</w:t>
            </w:r>
          </w:p>
        </w:tc>
        <w:tc>
          <w:tcPr>
            <w:tcW w:w="1198" w:type="dxa"/>
            <w:vAlign w:val="center"/>
          </w:tcPr>
          <w:p w14:paraId="334CC5F6" w14:textId="1B5F0AC1" w:rsidR="00AA36B7" w:rsidRPr="0038747C" w:rsidRDefault="00AA36B7" w:rsidP="00AA36B7">
            <w:pPr>
              <w:spacing w:line="360" w:lineRule="auto"/>
              <w:contextualSpacing/>
              <w:rPr>
                <w:sz w:val="24"/>
                <w:szCs w:val="24"/>
              </w:rPr>
            </w:pPr>
            <w:r w:rsidRPr="0038747C">
              <w:rPr>
                <w:color w:val="000000"/>
                <w:sz w:val="24"/>
                <w:szCs w:val="24"/>
              </w:rPr>
              <w:t>66,3</w:t>
            </w:r>
          </w:p>
        </w:tc>
        <w:tc>
          <w:tcPr>
            <w:tcW w:w="1198" w:type="dxa"/>
            <w:vAlign w:val="center"/>
          </w:tcPr>
          <w:p w14:paraId="23533148" w14:textId="282C57FF" w:rsidR="00AA36B7" w:rsidRPr="0038747C" w:rsidRDefault="00AA36B7" w:rsidP="00AA36B7">
            <w:pPr>
              <w:spacing w:line="360" w:lineRule="auto"/>
              <w:contextualSpacing/>
              <w:rPr>
                <w:sz w:val="24"/>
                <w:szCs w:val="24"/>
              </w:rPr>
            </w:pPr>
            <w:r w:rsidRPr="0038747C">
              <w:rPr>
                <w:color w:val="000000"/>
                <w:sz w:val="24"/>
                <w:szCs w:val="24"/>
              </w:rPr>
              <w:t>91,6</w:t>
            </w:r>
          </w:p>
        </w:tc>
        <w:tc>
          <w:tcPr>
            <w:tcW w:w="1198" w:type="dxa"/>
            <w:vAlign w:val="center"/>
          </w:tcPr>
          <w:p w14:paraId="49965280" w14:textId="483888DC" w:rsidR="00AA36B7" w:rsidRPr="0038747C" w:rsidRDefault="00AA36B7" w:rsidP="00AA36B7">
            <w:pPr>
              <w:spacing w:line="360" w:lineRule="auto"/>
              <w:contextualSpacing/>
              <w:rPr>
                <w:sz w:val="24"/>
                <w:szCs w:val="24"/>
              </w:rPr>
            </w:pPr>
            <w:r w:rsidRPr="0038747C">
              <w:rPr>
                <w:color w:val="000000"/>
                <w:sz w:val="24"/>
                <w:szCs w:val="24"/>
              </w:rPr>
              <w:t>61,1</w:t>
            </w:r>
          </w:p>
        </w:tc>
        <w:tc>
          <w:tcPr>
            <w:tcW w:w="1137" w:type="dxa"/>
            <w:vAlign w:val="center"/>
          </w:tcPr>
          <w:p w14:paraId="26E7CCF2" w14:textId="3BE734BE" w:rsidR="00AA36B7" w:rsidRPr="0038747C" w:rsidRDefault="00AA36B7" w:rsidP="00AA36B7">
            <w:pPr>
              <w:spacing w:line="360" w:lineRule="auto"/>
              <w:contextualSpacing/>
              <w:rPr>
                <w:sz w:val="24"/>
                <w:szCs w:val="24"/>
              </w:rPr>
            </w:pPr>
            <w:r w:rsidRPr="0038747C">
              <w:rPr>
                <w:color w:val="000000"/>
                <w:sz w:val="24"/>
                <w:szCs w:val="24"/>
              </w:rPr>
              <w:t>54,6</w:t>
            </w:r>
          </w:p>
        </w:tc>
      </w:tr>
      <w:tr w:rsidR="00AA36B7" w:rsidRPr="0038747C" w14:paraId="6C981D13" w14:textId="77777777" w:rsidTr="009671C0">
        <w:trPr>
          <w:jc w:val="center"/>
        </w:trPr>
        <w:tc>
          <w:tcPr>
            <w:tcW w:w="1271" w:type="dxa"/>
            <w:vAlign w:val="center"/>
          </w:tcPr>
          <w:p w14:paraId="263E260E" w14:textId="77777777" w:rsidR="00AA36B7" w:rsidRPr="0038747C" w:rsidRDefault="00AA36B7" w:rsidP="002B65A4">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center"/>
          </w:tcPr>
          <w:p w14:paraId="3946C0B3" w14:textId="6B5E2A93" w:rsidR="00AA36B7" w:rsidRPr="0038747C" w:rsidRDefault="00AA36B7" w:rsidP="00AA36B7">
            <w:pPr>
              <w:spacing w:line="360" w:lineRule="auto"/>
              <w:contextualSpacing/>
              <w:rPr>
                <w:sz w:val="24"/>
                <w:szCs w:val="24"/>
              </w:rPr>
            </w:pPr>
            <w:r w:rsidRPr="0038747C">
              <w:rPr>
                <w:color w:val="000000"/>
                <w:sz w:val="24"/>
                <w:szCs w:val="24"/>
              </w:rPr>
              <w:t>56,3</w:t>
            </w:r>
          </w:p>
        </w:tc>
        <w:tc>
          <w:tcPr>
            <w:tcW w:w="1197" w:type="dxa"/>
            <w:vAlign w:val="center"/>
          </w:tcPr>
          <w:p w14:paraId="6A5B7628" w14:textId="16942C9C" w:rsidR="00AA36B7" w:rsidRPr="0038747C" w:rsidRDefault="00AA36B7" w:rsidP="00AA36B7">
            <w:pPr>
              <w:spacing w:line="360" w:lineRule="auto"/>
              <w:contextualSpacing/>
              <w:rPr>
                <w:sz w:val="24"/>
                <w:szCs w:val="24"/>
              </w:rPr>
            </w:pPr>
            <w:r w:rsidRPr="0038747C">
              <w:rPr>
                <w:color w:val="000000"/>
                <w:sz w:val="24"/>
                <w:szCs w:val="24"/>
              </w:rPr>
              <w:t>77,7</w:t>
            </w:r>
          </w:p>
        </w:tc>
        <w:tc>
          <w:tcPr>
            <w:tcW w:w="1197" w:type="dxa"/>
            <w:vAlign w:val="center"/>
          </w:tcPr>
          <w:p w14:paraId="51D0C248" w14:textId="4D802307" w:rsidR="00AA36B7" w:rsidRPr="0038747C" w:rsidRDefault="00AA36B7" w:rsidP="00AA36B7">
            <w:pPr>
              <w:spacing w:line="360" w:lineRule="auto"/>
              <w:contextualSpacing/>
              <w:rPr>
                <w:sz w:val="24"/>
                <w:szCs w:val="24"/>
              </w:rPr>
            </w:pPr>
            <w:r w:rsidRPr="0038747C">
              <w:rPr>
                <w:color w:val="000000"/>
                <w:sz w:val="24"/>
                <w:szCs w:val="24"/>
              </w:rPr>
              <w:t>67,4</w:t>
            </w:r>
          </w:p>
        </w:tc>
        <w:tc>
          <w:tcPr>
            <w:tcW w:w="1198" w:type="dxa"/>
            <w:vAlign w:val="center"/>
          </w:tcPr>
          <w:p w14:paraId="50BA379F" w14:textId="47CCB2E3" w:rsidR="00AA36B7" w:rsidRPr="0038747C" w:rsidRDefault="00AA36B7" w:rsidP="00AA36B7">
            <w:pPr>
              <w:spacing w:line="360" w:lineRule="auto"/>
              <w:contextualSpacing/>
              <w:rPr>
                <w:sz w:val="24"/>
                <w:szCs w:val="24"/>
              </w:rPr>
            </w:pPr>
            <w:r w:rsidRPr="0038747C">
              <w:rPr>
                <w:color w:val="000000"/>
                <w:sz w:val="24"/>
                <w:szCs w:val="24"/>
              </w:rPr>
              <w:t>93,7</w:t>
            </w:r>
          </w:p>
        </w:tc>
        <w:tc>
          <w:tcPr>
            <w:tcW w:w="1198" w:type="dxa"/>
            <w:vAlign w:val="center"/>
          </w:tcPr>
          <w:p w14:paraId="12F4A515" w14:textId="12F78529" w:rsidR="00AA36B7" w:rsidRPr="0038747C" w:rsidRDefault="00AA36B7" w:rsidP="00AA36B7">
            <w:pPr>
              <w:spacing w:line="360" w:lineRule="auto"/>
              <w:contextualSpacing/>
              <w:rPr>
                <w:sz w:val="24"/>
                <w:szCs w:val="24"/>
              </w:rPr>
            </w:pPr>
            <w:r w:rsidRPr="0038747C">
              <w:rPr>
                <w:color w:val="000000"/>
                <w:sz w:val="24"/>
                <w:szCs w:val="24"/>
              </w:rPr>
              <w:t>71,5</w:t>
            </w:r>
          </w:p>
        </w:tc>
        <w:tc>
          <w:tcPr>
            <w:tcW w:w="1198" w:type="dxa"/>
            <w:vAlign w:val="center"/>
          </w:tcPr>
          <w:p w14:paraId="4E6DD3B2" w14:textId="3CBC2F71" w:rsidR="00AA36B7" w:rsidRPr="0038747C" w:rsidRDefault="00AA36B7" w:rsidP="00AA36B7">
            <w:pPr>
              <w:spacing w:line="360" w:lineRule="auto"/>
              <w:contextualSpacing/>
              <w:rPr>
                <w:sz w:val="24"/>
                <w:szCs w:val="24"/>
              </w:rPr>
            </w:pPr>
            <w:r w:rsidRPr="0038747C">
              <w:rPr>
                <w:color w:val="000000"/>
                <w:sz w:val="24"/>
                <w:szCs w:val="24"/>
              </w:rPr>
              <w:t>86,9</w:t>
            </w:r>
          </w:p>
        </w:tc>
        <w:tc>
          <w:tcPr>
            <w:tcW w:w="1137" w:type="dxa"/>
            <w:vAlign w:val="center"/>
          </w:tcPr>
          <w:p w14:paraId="665F2EED" w14:textId="1A74C8B6" w:rsidR="00AA36B7" w:rsidRPr="0038747C" w:rsidRDefault="00AA36B7" w:rsidP="00AA36B7">
            <w:pPr>
              <w:spacing w:line="360" w:lineRule="auto"/>
              <w:contextualSpacing/>
              <w:rPr>
                <w:sz w:val="24"/>
                <w:szCs w:val="24"/>
              </w:rPr>
            </w:pPr>
            <w:r w:rsidRPr="0038747C">
              <w:rPr>
                <w:color w:val="000000"/>
                <w:sz w:val="24"/>
                <w:szCs w:val="24"/>
              </w:rPr>
              <w:t>58,1</w:t>
            </w:r>
          </w:p>
        </w:tc>
      </w:tr>
      <w:tr w:rsidR="00AA36B7" w:rsidRPr="0038747C" w14:paraId="671288AD" w14:textId="77777777" w:rsidTr="009671C0">
        <w:trPr>
          <w:jc w:val="center"/>
        </w:trPr>
        <w:tc>
          <w:tcPr>
            <w:tcW w:w="1271" w:type="dxa"/>
            <w:vAlign w:val="center"/>
          </w:tcPr>
          <w:p w14:paraId="22A06015" w14:textId="77777777" w:rsidR="00AA36B7" w:rsidRPr="0038747C" w:rsidRDefault="00AA36B7" w:rsidP="002B65A4">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center"/>
          </w:tcPr>
          <w:p w14:paraId="7D92DAF8" w14:textId="5517C0F3" w:rsidR="00AA36B7" w:rsidRPr="0038747C" w:rsidRDefault="00AA36B7" w:rsidP="00AA36B7">
            <w:pPr>
              <w:spacing w:line="360" w:lineRule="auto"/>
              <w:contextualSpacing/>
              <w:rPr>
                <w:sz w:val="24"/>
                <w:szCs w:val="24"/>
              </w:rPr>
            </w:pPr>
            <w:r w:rsidRPr="0038747C">
              <w:rPr>
                <w:color w:val="000000"/>
                <w:sz w:val="24"/>
                <w:szCs w:val="24"/>
              </w:rPr>
              <w:t>53,9</w:t>
            </w:r>
          </w:p>
        </w:tc>
        <w:tc>
          <w:tcPr>
            <w:tcW w:w="1197" w:type="dxa"/>
            <w:vAlign w:val="center"/>
          </w:tcPr>
          <w:p w14:paraId="05E75807" w14:textId="0B520A7D" w:rsidR="00AA36B7" w:rsidRPr="0038747C" w:rsidRDefault="00AA36B7" w:rsidP="00AA36B7">
            <w:pPr>
              <w:spacing w:line="360" w:lineRule="auto"/>
              <w:contextualSpacing/>
              <w:rPr>
                <w:sz w:val="24"/>
                <w:szCs w:val="24"/>
              </w:rPr>
            </w:pPr>
            <w:r w:rsidRPr="0038747C">
              <w:rPr>
                <w:color w:val="000000"/>
                <w:sz w:val="24"/>
                <w:szCs w:val="24"/>
              </w:rPr>
              <w:t>83,5</w:t>
            </w:r>
          </w:p>
        </w:tc>
        <w:tc>
          <w:tcPr>
            <w:tcW w:w="1197" w:type="dxa"/>
            <w:vAlign w:val="center"/>
          </w:tcPr>
          <w:p w14:paraId="1728C8CE" w14:textId="65691993" w:rsidR="00AA36B7" w:rsidRPr="0038747C" w:rsidRDefault="00AA36B7" w:rsidP="00AA36B7">
            <w:pPr>
              <w:spacing w:line="360" w:lineRule="auto"/>
              <w:contextualSpacing/>
              <w:rPr>
                <w:sz w:val="24"/>
                <w:szCs w:val="24"/>
              </w:rPr>
            </w:pPr>
            <w:r w:rsidRPr="0038747C">
              <w:rPr>
                <w:color w:val="000000"/>
                <w:sz w:val="24"/>
                <w:szCs w:val="24"/>
              </w:rPr>
              <w:t>69,6</w:t>
            </w:r>
          </w:p>
        </w:tc>
        <w:tc>
          <w:tcPr>
            <w:tcW w:w="1198" w:type="dxa"/>
            <w:vAlign w:val="center"/>
          </w:tcPr>
          <w:p w14:paraId="12AC4C86" w14:textId="0C071723" w:rsidR="00AA36B7" w:rsidRPr="0038747C" w:rsidRDefault="00AA36B7" w:rsidP="00AA36B7">
            <w:pPr>
              <w:spacing w:line="360" w:lineRule="auto"/>
              <w:contextualSpacing/>
              <w:rPr>
                <w:sz w:val="24"/>
                <w:szCs w:val="24"/>
              </w:rPr>
            </w:pPr>
            <w:r w:rsidRPr="0038747C">
              <w:rPr>
                <w:color w:val="000000"/>
                <w:sz w:val="24"/>
                <w:szCs w:val="24"/>
              </w:rPr>
              <w:t>65,2</w:t>
            </w:r>
          </w:p>
        </w:tc>
        <w:tc>
          <w:tcPr>
            <w:tcW w:w="1198" w:type="dxa"/>
            <w:vAlign w:val="center"/>
          </w:tcPr>
          <w:p w14:paraId="7700614E" w14:textId="070F616D" w:rsidR="00AA36B7" w:rsidRPr="0038747C" w:rsidRDefault="00AA36B7" w:rsidP="00AA36B7">
            <w:pPr>
              <w:spacing w:line="360" w:lineRule="auto"/>
              <w:contextualSpacing/>
              <w:rPr>
                <w:sz w:val="24"/>
                <w:szCs w:val="24"/>
              </w:rPr>
            </w:pPr>
            <w:r w:rsidRPr="0038747C">
              <w:rPr>
                <w:color w:val="000000"/>
                <w:sz w:val="24"/>
                <w:szCs w:val="24"/>
              </w:rPr>
              <w:t>74,6</w:t>
            </w:r>
          </w:p>
        </w:tc>
        <w:tc>
          <w:tcPr>
            <w:tcW w:w="1198" w:type="dxa"/>
            <w:vAlign w:val="center"/>
          </w:tcPr>
          <w:p w14:paraId="64A1E91E" w14:textId="74193F8D" w:rsidR="00AA36B7" w:rsidRPr="0038747C" w:rsidRDefault="00AA36B7" w:rsidP="00AA36B7">
            <w:pPr>
              <w:spacing w:line="360" w:lineRule="auto"/>
              <w:contextualSpacing/>
              <w:rPr>
                <w:sz w:val="24"/>
                <w:szCs w:val="24"/>
              </w:rPr>
            </w:pPr>
            <w:r w:rsidRPr="0038747C">
              <w:rPr>
                <w:color w:val="000000"/>
                <w:sz w:val="24"/>
                <w:szCs w:val="24"/>
              </w:rPr>
              <w:t>92,5</w:t>
            </w:r>
          </w:p>
        </w:tc>
        <w:tc>
          <w:tcPr>
            <w:tcW w:w="1137" w:type="dxa"/>
            <w:vAlign w:val="center"/>
          </w:tcPr>
          <w:p w14:paraId="32790070" w14:textId="07A803D4" w:rsidR="00AA36B7" w:rsidRPr="0038747C" w:rsidRDefault="00AA36B7" w:rsidP="00AA36B7">
            <w:pPr>
              <w:spacing w:line="360" w:lineRule="auto"/>
              <w:contextualSpacing/>
              <w:rPr>
                <w:sz w:val="24"/>
                <w:szCs w:val="24"/>
              </w:rPr>
            </w:pPr>
            <w:r w:rsidRPr="0038747C">
              <w:rPr>
                <w:color w:val="000000"/>
                <w:sz w:val="24"/>
                <w:szCs w:val="24"/>
              </w:rPr>
              <w:t>56,9</w:t>
            </w:r>
          </w:p>
        </w:tc>
      </w:tr>
    </w:tbl>
    <w:p w14:paraId="4527FED8" w14:textId="2A688C9F" w:rsidR="00D71299" w:rsidRDefault="00D71299" w:rsidP="00D71299">
      <w:pPr>
        <w:spacing w:line="360" w:lineRule="auto"/>
        <w:contextualSpacing/>
        <w:rPr>
          <w:sz w:val="24"/>
          <w:szCs w:val="24"/>
        </w:rPr>
      </w:pPr>
    </w:p>
    <w:p w14:paraId="54DBCDBC" w14:textId="145E8A01" w:rsidR="00282A4E" w:rsidRDefault="00282A4E" w:rsidP="0038747C">
      <w:pPr>
        <w:spacing w:line="360" w:lineRule="auto"/>
        <w:ind w:firstLine="709"/>
        <w:contextualSpacing/>
        <w:jc w:val="both"/>
        <w:rPr>
          <w:sz w:val="24"/>
          <w:szCs w:val="24"/>
        </w:rPr>
      </w:pPr>
      <w:r>
        <w:rPr>
          <w:sz w:val="24"/>
          <w:szCs w:val="24"/>
        </w:rPr>
        <w:t xml:space="preserve">Из таблицы </w:t>
      </w:r>
      <w:r w:rsidR="00AD45EA">
        <w:rPr>
          <w:sz w:val="24"/>
          <w:szCs w:val="24"/>
        </w:rPr>
        <w:t>10</w:t>
      </w:r>
      <w:r>
        <w:rPr>
          <w:sz w:val="24"/>
          <w:szCs w:val="24"/>
        </w:rPr>
        <w:t xml:space="preserve"> видно, что </w:t>
      </w:r>
      <w:r w:rsidRPr="0038747C">
        <w:rPr>
          <w:sz w:val="24"/>
          <w:szCs w:val="24"/>
        </w:rPr>
        <w:t xml:space="preserve">наибольшее количество ионов неодима сорбируется </w:t>
      </w:r>
      <w:proofErr w:type="spellStart"/>
      <w:r w:rsidRPr="0038747C">
        <w:rPr>
          <w:sz w:val="24"/>
          <w:szCs w:val="24"/>
        </w:rPr>
        <w:t>интергелевой</w:t>
      </w:r>
      <w:proofErr w:type="spellEnd"/>
      <w:r w:rsidRPr="0038747C">
        <w:rPr>
          <w:sz w:val="24"/>
          <w:szCs w:val="24"/>
        </w:rPr>
        <w:t xml:space="preserve"> системой при соотношении 33%ВПС1-67%гП4ВП, степень извлечения ионов </w:t>
      </w:r>
      <w:r w:rsidRPr="0038747C">
        <w:rPr>
          <w:sz w:val="24"/>
          <w:szCs w:val="24"/>
        </w:rPr>
        <w:lastRenderedPageBreak/>
        <w:t>неодима составляет 91,6%.</w:t>
      </w:r>
      <w:r>
        <w:rPr>
          <w:sz w:val="24"/>
          <w:szCs w:val="24"/>
        </w:rPr>
        <w:t xml:space="preserve"> Максимальное количество рения (93,7%) извлекается </w:t>
      </w:r>
      <w:r w:rsidRPr="0038747C">
        <w:rPr>
          <w:sz w:val="24"/>
          <w:szCs w:val="24"/>
        </w:rPr>
        <w:t xml:space="preserve">при соотношении 50%ВПС1-50%гП4ВП. Максимальная </w:t>
      </w:r>
      <w:r>
        <w:rPr>
          <w:sz w:val="24"/>
          <w:szCs w:val="24"/>
        </w:rPr>
        <w:t xml:space="preserve">область сорбции скандия является </w:t>
      </w:r>
      <w:r w:rsidRPr="0038747C">
        <w:rPr>
          <w:sz w:val="24"/>
          <w:szCs w:val="24"/>
        </w:rPr>
        <w:t>соотношени</w:t>
      </w:r>
      <w:r>
        <w:rPr>
          <w:sz w:val="24"/>
          <w:szCs w:val="24"/>
        </w:rPr>
        <w:t>е</w:t>
      </w:r>
      <w:r w:rsidRPr="0038747C">
        <w:rPr>
          <w:sz w:val="24"/>
          <w:szCs w:val="24"/>
        </w:rPr>
        <w:t xml:space="preserve"> 83%ВПС1-17%гП4ВП</w:t>
      </w:r>
      <w:r>
        <w:rPr>
          <w:sz w:val="24"/>
          <w:szCs w:val="24"/>
        </w:rPr>
        <w:t>, степень извлечения равна 92,5%.</w:t>
      </w:r>
    </w:p>
    <w:p w14:paraId="6A34FC41" w14:textId="4AB04E40" w:rsidR="00176E27" w:rsidRPr="0038747C" w:rsidRDefault="00282A4E" w:rsidP="0038747C">
      <w:pPr>
        <w:spacing w:line="360" w:lineRule="auto"/>
        <w:ind w:firstLine="709"/>
        <w:contextualSpacing/>
        <w:jc w:val="both"/>
        <w:rPr>
          <w:sz w:val="24"/>
          <w:szCs w:val="24"/>
        </w:rPr>
      </w:pPr>
      <w:r w:rsidRPr="0038747C">
        <w:rPr>
          <w:sz w:val="24"/>
          <w:szCs w:val="24"/>
        </w:rPr>
        <w:t xml:space="preserve">В таблице </w:t>
      </w:r>
      <w:r>
        <w:rPr>
          <w:sz w:val="24"/>
          <w:szCs w:val="24"/>
        </w:rPr>
        <w:t xml:space="preserve">11 </w:t>
      </w:r>
      <w:r w:rsidRPr="0038747C">
        <w:rPr>
          <w:sz w:val="24"/>
          <w:szCs w:val="24"/>
        </w:rPr>
        <w:t xml:space="preserve">приведены значения степени извлечения ионов </w:t>
      </w:r>
      <w:r>
        <w:rPr>
          <w:sz w:val="24"/>
          <w:szCs w:val="24"/>
          <w:lang w:val="en-US"/>
        </w:rPr>
        <w:t>Nd</w:t>
      </w:r>
      <w:r w:rsidRPr="009E50FB">
        <w:rPr>
          <w:sz w:val="24"/>
          <w:szCs w:val="24"/>
        </w:rPr>
        <w:t xml:space="preserve">, </w:t>
      </w:r>
      <w:r>
        <w:rPr>
          <w:sz w:val="24"/>
          <w:szCs w:val="24"/>
          <w:lang w:val="en-US"/>
        </w:rPr>
        <w:t>Re</w:t>
      </w:r>
      <w:r w:rsidRPr="009E50FB">
        <w:rPr>
          <w:sz w:val="24"/>
          <w:szCs w:val="24"/>
        </w:rPr>
        <w:t xml:space="preserve">, </w:t>
      </w:r>
      <w:r>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системы ВПС</w:t>
      </w:r>
      <w:r w:rsidR="00AD45EA">
        <w:rPr>
          <w:sz w:val="24"/>
          <w:szCs w:val="24"/>
        </w:rPr>
        <w:t>2</w:t>
      </w:r>
      <w:r w:rsidRPr="0038747C">
        <w:rPr>
          <w:sz w:val="24"/>
          <w:szCs w:val="24"/>
        </w:rPr>
        <w:t>-гП4ВП</w:t>
      </w:r>
      <w:r w:rsidRPr="009E50FB">
        <w:rPr>
          <w:sz w:val="24"/>
          <w:szCs w:val="24"/>
        </w:rPr>
        <w:t xml:space="preserve"> </w:t>
      </w:r>
      <w:r>
        <w:rPr>
          <w:sz w:val="24"/>
          <w:szCs w:val="24"/>
        </w:rPr>
        <w:t>при 48 часах взаимодействия</w:t>
      </w:r>
      <w:r w:rsidRPr="0038747C">
        <w:rPr>
          <w:sz w:val="24"/>
          <w:szCs w:val="24"/>
        </w:rPr>
        <w:t>.</w:t>
      </w:r>
      <w:r w:rsidR="00AD45EA">
        <w:rPr>
          <w:sz w:val="24"/>
          <w:szCs w:val="24"/>
        </w:rPr>
        <w:t xml:space="preserve"> </w:t>
      </w:r>
      <w:r w:rsidR="007F6429">
        <w:rPr>
          <w:sz w:val="24"/>
          <w:szCs w:val="24"/>
        </w:rPr>
        <w:t xml:space="preserve">Степень извлечения ионов </w:t>
      </w:r>
      <w:r w:rsidR="007F6429">
        <w:rPr>
          <w:sz w:val="24"/>
          <w:szCs w:val="24"/>
          <w:lang w:val="en-US"/>
        </w:rPr>
        <w:t>Nd</w:t>
      </w:r>
      <w:r w:rsidR="007F6429" w:rsidRPr="009E50FB">
        <w:rPr>
          <w:sz w:val="24"/>
          <w:szCs w:val="24"/>
        </w:rPr>
        <w:t xml:space="preserve">, </w:t>
      </w:r>
      <w:r w:rsidR="007F6429">
        <w:rPr>
          <w:sz w:val="24"/>
          <w:szCs w:val="24"/>
          <w:lang w:val="en-US"/>
        </w:rPr>
        <w:t>Re</w:t>
      </w:r>
      <w:r w:rsidR="007F6429" w:rsidRPr="009E50FB">
        <w:rPr>
          <w:sz w:val="24"/>
          <w:szCs w:val="24"/>
        </w:rPr>
        <w:t xml:space="preserve">, </w:t>
      </w:r>
      <w:r w:rsidR="007F6429">
        <w:rPr>
          <w:sz w:val="24"/>
          <w:szCs w:val="24"/>
          <w:lang w:val="en-US"/>
        </w:rPr>
        <w:t>Sc</w:t>
      </w:r>
      <w:r w:rsidR="007F6429" w:rsidRPr="0038747C">
        <w:rPr>
          <w:sz w:val="24"/>
          <w:szCs w:val="24"/>
        </w:rPr>
        <w:t xml:space="preserve"> </w:t>
      </w:r>
      <w:r w:rsidR="007F6429">
        <w:rPr>
          <w:sz w:val="24"/>
          <w:szCs w:val="24"/>
        </w:rPr>
        <w:t xml:space="preserve">индивидуальными структурами ВПС2 и гП4ВП не превышает 55%. </w:t>
      </w:r>
      <w:r w:rsidR="00AD45EA" w:rsidRPr="0038747C">
        <w:rPr>
          <w:sz w:val="24"/>
          <w:szCs w:val="24"/>
        </w:rPr>
        <w:t xml:space="preserve">Максимальная </w:t>
      </w:r>
      <w:r w:rsidR="00176E27" w:rsidRPr="0038747C">
        <w:rPr>
          <w:sz w:val="24"/>
          <w:szCs w:val="24"/>
        </w:rPr>
        <w:t>сорбция ионов неодима происходит при соотношении 17%ВПС2-83%гП4ВП при 48 часах взаимодействия</w:t>
      </w:r>
      <w:r w:rsidR="00AD45EA">
        <w:rPr>
          <w:sz w:val="24"/>
          <w:szCs w:val="24"/>
        </w:rPr>
        <w:t xml:space="preserve"> при это извлекается 90,5% металла</w:t>
      </w:r>
      <w:r w:rsidR="00176E27" w:rsidRPr="0038747C">
        <w:rPr>
          <w:sz w:val="24"/>
          <w:szCs w:val="24"/>
        </w:rPr>
        <w:t>.</w:t>
      </w:r>
      <w:r w:rsidR="00AD45EA">
        <w:rPr>
          <w:sz w:val="24"/>
          <w:szCs w:val="24"/>
        </w:rPr>
        <w:t xml:space="preserve"> Максимальная сорбция рения (93,1%) наблюдается при соотношении </w:t>
      </w:r>
      <w:r w:rsidR="00AD45EA" w:rsidRPr="0038747C">
        <w:rPr>
          <w:sz w:val="24"/>
          <w:szCs w:val="24"/>
        </w:rPr>
        <w:t>33%ВПС2-67%гП4ВП</w:t>
      </w:r>
      <w:r w:rsidR="00AD45EA">
        <w:rPr>
          <w:sz w:val="24"/>
          <w:szCs w:val="24"/>
        </w:rPr>
        <w:t xml:space="preserve">. </w:t>
      </w:r>
      <w:r w:rsidR="007F6429" w:rsidRPr="0038747C">
        <w:rPr>
          <w:sz w:val="24"/>
          <w:szCs w:val="24"/>
        </w:rPr>
        <w:t xml:space="preserve">Наибольшее количество скандия </w:t>
      </w:r>
      <w:r w:rsidR="007F6429">
        <w:rPr>
          <w:sz w:val="24"/>
          <w:szCs w:val="24"/>
        </w:rPr>
        <w:t xml:space="preserve">(91,8%) </w:t>
      </w:r>
      <w:r w:rsidR="007F6429" w:rsidRPr="0038747C">
        <w:rPr>
          <w:sz w:val="24"/>
          <w:szCs w:val="24"/>
        </w:rPr>
        <w:t>сорбируется при соотношении 50%ВПС2-50%гП4ВП</w:t>
      </w:r>
      <w:r w:rsidR="007F6429">
        <w:rPr>
          <w:sz w:val="24"/>
          <w:szCs w:val="24"/>
        </w:rPr>
        <w:t>.</w:t>
      </w:r>
    </w:p>
    <w:p w14:paraId="0DBE38BC" w14:textId="4CD2F36C" w:rsidR="00176E27" w:rsidRDefault="00176E27" w:rsidP="0038747C">
      <w:pPr>
        <w:spacing w:line="360" w:lineRule="auto"/>
        <w:ind w:firstLine="709"/>
        <w:contextualSpacing/>
        <w:jc w:val="both"/>
        <w:rPr>
          <w:sz w:val="24"/>
          <w:szCs w:val="24"/>
        </w:rPr>
      </w:pPr>
    </w:p>
    <w:p w14:paraId="53D14EE0" w14:textId="3556CD32" w:rsidR="00BC1681" w:rsidRDefault="00BC1681" w:rsidP="00BC1681">
      <w:pPr>
        <w:spacing w:line="360" w:lineRule="auto"/>
        <w:contextualSpacing/>
        <w:jc w:val="both"/>
        <w:rPr>
          <w:sz w:val="24"/>
          <w:szCs w:val="24"/>
        </w:rPr>
      </w:pPr>
      <w:r w:rsidRPr="0038747C">
        <w:rPr>
          <w:sz w:val="24"/>
          <w:szCs w:val="24"/>
        </w:rPr>
        <w:t xml:space="preserve">Таблица </w:t>
      </w:r>
      <w:r>
        <w:rPr>
          <w:sz w:val="24"/>
          <w:szCs w:val="24"/>
        </w:rPr>
        <w:t>11</w:t>
      </w:r>
      <w:r w:rsidRPr="0038747C">
        <w:rPr>
          <w:sz w:val="24"/>
          <w:szCs w:val="24"/>
        </w:rPr>
        <w:t xml:space="preserve"> – Степень извлечения ионов </w:t>
      </w:r>
      <w:r w:rsidRPr="0038747C">
        <w:rPr>
          <w:sz w:val="24"/>
          <w:szCs w:val="24"/>
          <w:lang w:val="en-US"/>
        </w:rPr>
        <w:t>Nd</w:t>
      </w:r>
      <w:r w:rsidRPr="00AA36B7">
        <w:rPr>
          <w:sz w:val="24"/>
          <w:szCs w:val="24"/>
        </w:rPr>
        <w:t xml:space="preserve">, </w:t>
      </w:r>
      <w:r>
        <w:rPr>
          <w:sz w:val="24"/>
          <w:szCs w:val="24"/>
          <w:lang w:val="en-US"/>
        </w:rPr>
        <w:t>Re</w:t>
      </w:r>
      <w:r w:rsidRPr="00AA36B7">
        <w:rPr>
          <w:sz w:val="24"/>
          <w:szCs w:val="24"/>
        </w:rPr>
        <w:t xml:space="preserve">, </w:t>
      </w:r>
      <w:r>
        <w:rPr>
          <w:sz w:val="24"/>
          <w:szCs w:val="24"/>
          <w:lang w:val="en-US"/>
        </w:rPr>
        <w:t>Sc</w:t>
      </w:r>
      <w:r w:rsidRPr="0038747C">
        <w:rPr>
          <w:sz w:val="24"/>
          <w:szCs w:val="24"/>
        </w:rPr>
        <w:t xml:space="preserve"> </w:t>
      </w:r>
      <w:proofErr w:type="spellStart"/>
      <w:r w:rsidRPr="0038747C">
        <w:rPr>
          <w:sz w:val="24"/>
          <w:szCs w:val="24"/>
        </w:rPr>
        <w:t>интергелевой</w:t>
      </w:r>
      <w:proofErr w:type="spellEnd"/>
      <w:r w:rsidRPr="0038747C">
        <w:rPr>
          <w:sz w:val="24"/>
          <w:szCs w:val="24"/>
        </w:rPr>
        <w:t xml:space="preserve"> системы ВПС</w:t>
      </w:r>
      <w:r>
        <w:rPr>
          <w:sz w:val="24"/>
          <w:szCs w:val="24"/>
        </w:rPr>
        <w:t>2</w:t>
      </w:r>
      <w:r w:rsidRPr="0038747C">
        <w:rPr>
          <w:sz w:val="24"/>
          <w:szCs w:val="24"/>
        </w:rPr>
        <w:t>-гП4ВП</w:t>
      </w:r>
    </w:p>
    <w:p w14:paraId="6610D48A" w14:textId="77777777" w:rsidR="00BC1681" w:rsidRPr="0038747C" w:rsidRDefault="00BC1681" w:rsidP="0038747C">
      <w:pPr>
        <w:spacing w:line="360" w:lineRule="auto"/>
        <w:ind w:firstLine="709"/>
        <w:contextualSpacing/>
        <w:jc w:val="both"/>
        <w:rPr>
          <w:sz w:val="24"/>
          <w:szCs w:val="24"/>
        </w:rPr>
      </w:pPr>
    </w:p>
    <w:tbl>
      <w:tblPr>
        <w:tblStyle w:val="a9"/>
        <w:tblW w:w="0" w:type="auto"/>
        <w:jc w:val="center"/>
        <w:tblLook w:val="04A0" w:firstRow="1" w:lastRow="0" w:firstColumn="1" w:lastColumn="0" w:noHBand="0" w:noVBand="1"/>
      </w:tblPr>
      <w:tblGrid>
        <w:gridCol w:w="1271"/>
        <w:gridCol w:w="948"/>
        <w:gridCol w:w="1197"/>
        <w:gridCol w:w="1197"/>
        <w:gridCol w:w="1198"/>
        <w:gridCol w:w="1198"/>
        <w:gridCol w:w="1198"/>
        <w:gridCol w:w="1137"/>
      </w:tblGrid>
      <w:tr w:rsidR="008C15AE" w:rsidRPr="0038747C" w14:paraId="3BD6A997" w14:textId="77777777" w:rsidTr="009671C0">
        <w:trPr>
          <w:trHeight w:val="206"/>
          <w:jc w:val="center"/>
        </w:trPr>
        <w:tc>
          <w:tcPr>
            <w:tcW w:w="1271" w:type="dxa"/>
            <w:vMerge w:val="restart"/>
          </w:tcPr>
          <w:p w14:paraId="251C3112" w14:textId="77777777" w:rsidR="008C15AE" w:rsidRPr="0038747C" w:rsidRDefault="008C15AE" w:rsidP="009671C0">
            <w:pPr>
              <w:spacing w:line="360" w:lineRule="auto"/>
              <w:contextualSpacing/>
              <w:rPr>
                <w:sz w:val="24"/>
                <w:szCs w:val="24"/>
              </w:rPr>
            </w:pPr>
            <w:r>
              <w:rPr>
                <w:sz w:val="24"/>
                <w:szCs w:val="24"/>
              </w:rPr>
              <w:t>η, %</w:t>
            </w:r>
          </w:p>
        </w:tc>
        <w:tc>
          <w:tcPr>
            <w:tcW w:w="8073" w:type="dxa"/>
            <w:gridSpan w:val="7"/>
          </w:tcPr>
          <w:p w14:paraId="459337F6" w14:textId="609459C8" w:rsidR="008C15AE" w:rsidRPr="0038747C" w:rsidRDefault="008C15AE" w:rsidP="009671C0">
            <w:pPr>
              <w:spacing w:line="360" w:lineRule="auto"/>
              <w:contextualSpacing/>
              <w:rPr>
                <w:sz w:val="24"/>
                <w:szCs w:val="24"/>
              </w:rPr>
            </w:pPr>
            <w:proofErr w:type="gramStart"/>
            <w:r w:rsidRPr="0038747C">
              <w:rPr>
                <w:sz w:val="24"/>
                <w:szCs w:val="24"/>
              </w:rPr>
              <w:t>ВПС(</w:t>
            </w:r>
            <w:proofErr w:type="gramEnd"/>
            <w:r w:rsidRPr="0038747C">
              <w:rPr>
                <w:sz w:val="24"/>
                <w:szCs w:val="24"/>
              </w:rPr>
              <w:t>гП</w:t>
            </w:r>
            <w:r>
              <w:rPr>
                <w:sz w:val="24"/>
                <w:szCs w:val="24"/>
              </w:rPr>
              <w:t>М</w:t>
            </w:r>
            <w:r w:rsidRPr="0038747C">
              <w:rPr>
                <w:sz w:val="24"/>
                <w:szCs w:val="24"/>
              </w:rPr>
              <w:t>АК-гП4ВП):гП4ВП, мол.%:мол.%</w:t>
            </w:r>
          </w:p>
        </w:tc>
      </w:tr>
      <w:tr w:rsidR="008C15AE" w:rsidRPr="0038747C" w14:paraId="3D9CA989" w14:textId="77777777" w:rsidTr="009671C0">
        <w:trPr>
          <w:jc w:val="center"/>
        </w:trPr>
        <w:tc>
          <w:tcPr>
            <w:tcW w:w="1271" w:type="dxa"/>
            <w:vMerge/>
            <w:vAlign w:val="center"/>
          </w:tcPr>
          <w:p w14:paraId="3534DBCD" w14:textId="77777777" w:rsidR="008C15AE" w:rsidRPr="0038747C" w:rsidRDefault="008C15AE" w:rsidP="009671C0">
            <w:pPr>
              <w:spacing w:line="360" w:lineRule="auto"/>
              <w:contextualSpacing/>
              <w:rPr>
                <w:sz w:val="24"/>
                <w:szCs w:val="24"/>
              </w:rPr>
            </w:pPr>
          </w:p>
        </w:tc>
        <w:tc>
          <w:tcPr>
            <w:tcW w:w="948" w:type="dxa"/>
            <w:vAlign w:val="center"/>
          </w:tcPr>
          <w:p w14:paraId="47E10810" w14:textId="77777777" w:rsidR="008C15AE" w:rsidRPr="0038747C" w:rsidRDefault="008C15AE" w:rsidP="009671C0">
            <w:pPr>
              <w:spacing w:line="360" w:lineRule="auto"/>
              <w:contextualSpacing/>
              <w:rPr>
                <w:sz w:val="24"/>
                <w:szCs w:val="24"/>
              </w:rPr>
            </w:pPr>
            <w:r w:rsidRPr="0038747C">
              <w:rPr>
                <w:sz w:val="24"/>
                <w:szCs w:val="24"/>
              </w:rPr>
              <w:t>100%</w:t>
            </w:r>
          </w:p>
        </w:tc>
        <w:tc>
          <w:tcPr>
            <w:tcW w:w="1197" w:type="dxa"/>
          </w:tcPr>
          <w:p w14:paraId="1EFF1752" w14:textId="77777777" w:rsidR="008C15AE" w:rsidRPr="0038747C" w:rsidRDefault="008C15AE" w:rsidP="009671C0">
            <w:pPr>
              <w:spacing w:line="360" w:lineRule="auto"/>
              <w:contextualSpacing/>
              <w:rPr>
                <w:sz w:val="24"/>
                <w:szCs w:val="24"/>
              </w:rPr>
            </w:pPr>
            <w:r w:rsidRPr="0038747C">
              <w:rPr>
                <w:sz w:val="24"/>
                <w:szCs w:val="24"/>
              </w:rPr>
              <w:t>83%:17%</w:t>
            </w:r>
          </w:p>
        </w:tc>
        <w:tc>
          <w:tcPr>
            <w:tcW w:w="1197" w:type="dxa"/>
          </w:tcPr>
          <w:p w14:paraId="3B2E5F89" w14:textId="77777777" w:rsidR="008C15AE" w:rsidRPr="0038747C" w:rsidRDefault="008C15AE" w:rsidP="009671C0">
            <w:pPr>
              <w:spacing w:line="360" w:lineRule="auto"/>
              <w:contextualSpacing/>
              <w:rPr>
                <w:sz w:val="24"/>
                <w:szCs w:val="24"/>
              </w:rPr>
            </w:pPr>
            <w:r w:rsidRPr="0038747C">
              <w:rPr>
                <w:sz w:val="24"/>
                <w:szCs w:val="24"/>
              </w:rPr>
              <w:t>67%:33%</w:t>
            </w:r>
          </w:p>
        </w:tc>
        <w:tc>
          <w:tcPr>
            <w:tcW w:w="1198" w:type="dxa"/>
          </w:tcPr>
          <w:p w14:paraId="7D13CDD4" w14:textId="77777777" w:rsidR="008C15AE" w:rsidRPr="0038747C" w:rsidRDefault="008C15AE" w:rsidP="009671C0">
            <w:pPr>
              <w:spacing w:line="360" w:lineRule="auto"/>
              <w:contextualSpacing/>
              <w:rPr>
                <w:sz w:val="24"/>
                <w:szCs w:val="24"/>
              </w:rPr>
            </w:pPr>
            <w:r w:rsidRPr="0038747C">
              <w:rPr>
                <w:sz w:val="24"/>
                <w:szCs w:val="24"/>
              </w:rPr>
              <w:t>50%:50%</w:t>
            </w:r>
          </w:p>
        </w:tc>
        <w:tc>
          <w:tcPr>
            <w:tcW w:w="1198" w:type="dxa"/>
          </w:tcPr>
          <w:p w14:paraId="7BCC2DA8" w14:textId="77777777" w:rsidR="008C15AE" w:rsidRPr="0038747C" w:rsidRDefault="008C15AE" w:rsidP="009671C0">
            <w:pPr>
              <w:spacing w:line="360" w:lineRule="auto"/>
              <w:contextualSpacing/>
              <w:rPr>
                <w:sz w:val="24"/>
                <w:szCs w:val="24"/>
              </w:rPr>
            </w:pPr>
            <w:r w:rsidRPr="0038747C">
              <w:rPr>
                <w:sz w:val="24"/>
                <w:szCs w:val="24"/>
              </w:rPr>
              <w:t>33%:67%</w:t>
            </w:r>
          </w:p>
        </w:tc>
        <w:tc>
          <w:tcPr>
            <w:tcW w:w="1198" w:type="dxa"/>
          </w:tcPr>
          <w:p w14:paraId="630078BF" w14:textId="77777777" w:rsidR="008C15AE" w:rsidRPr="0038747C" w:rsidRDefault="008C15AE" w:rsidP="009671C0">
            <w:pPr>
              <w:spacing w:line="360" w:lineRule="auto"/>
              <w:contextualSpacing/>
              <w:rPr>
                <w:sz w:val="24"/>
                <w:szCs w:val="24"/>
              </w:rPr>
            </w:pPr>
            <w:r w:rsidRPr="0038747C">
              <w:rPr>
                <w:sz w:val="24"/>
                <w:szCs w:val="24"/>
              </w:rPr>
              <w:t>17%:83%</w:t>
            </w:r>
          </w:p>
        </w:tc>
        <w:tc>
          <w:tcPr>
            <w:tcW w:w="1137" w:type="dxa"/>
          </w:tcPr>
          <w:p w14:paraId="242514D3" w14:textId="77777777" w:rsidR="008C15AE" w:rsidRPr="0038747C" w:rsidRDefault="008C15AE" w:rsidP="009671C0">
            <w:pPr>
              <w:spacing w:line="360" w:lineRule="auto"/>
              <w:contextualSpacing/>
              <w:rPr>
                <w:sz w:val="24"/>
                <w:szCs w:val="24"/>
              </w:rPr>
            </w:pPr>
            <w:r w:rsidRPr="0038747C">
              <w:rPr>
                <w:sz w:val="24"/>
                <w:szCs w:val="24"/>
              </w:rPr>
              <w:t>100%</w:t>
            </w:r>
          </w:p>
        </w:tc>
      </w:tr>
      <w:tr w:rsidR="008C15AE" w:rsidRPr="0038747C" w14:paraId="7683C8A8" w14:textId="77777777" w:rsidTr="009671C0">
        <w:trPr>
          <w:jc w:val="center"/>
        </w:trPr>
        <w:tc>
          <w:tcPr>
            <w:tcW w:w="1271" w:type="dxa"/>
            <w:vAlign w:val="center"/>
          </w:tcPr>
          <w:p w14:paraId="3E20C02A" w14:textId="77777777" w:rsidR="008C15AE" w:rsidRPr="0038747C" w:rsidRDefault="008C15AE" w:rsidP="002B65A4">
            <w:pPr>
              <w:spacing w:line="360" w:lineRule="auto"/>
              <w:contextualSpacing/>
              <w:jc w:val="left"/>
              <w:rPr>
                <w:sz w:val="24"/>
                <w:szCs w:val="24"/>
              </w:rPr>
            </w:pPr>
            <w:r>
              <w:rPr>
                <w:sz w:val="24"/>
                <w:szCs w:val="24"/>
              </w:rPr>
              <w:t>η(</w:t>
            </w:r>
            <w:r>
              <w:rPr>
                <w:sz w:val="24"/>
                <w:szCs w:val="24"/>
                <w:lang w:val="en-US"/>
              </w:rPr>
              <w:t>Nd)</w:t>
            </w:r>
            <w:r>
              <w:rPr>
                <w:sz w:val="24"/>
                <w:szCs w:val="24"/>
              </w:rPr>
              <w:t>, %</w:t>
            </w:r>
          </w:p>
        </w:tc>
        <w:tc>
          <w:tcPr>
            <w:tcW w:w="948" w:type="dxa"/>
            <w:vAlign w:val="center"/>
          </w:tcPr>
          <w:p w14:paraId="0978EB78" w14:textId="3669F278" w:rsidR="008C15AE" w:rsidRPr="0038747C" w:rsidRDefault="008C15AE" w:rsidP="008C15AE">
            <w:pPr>
              <w:spacing w:line="360" w:lineRule="auto"/>
              <w:contextualSpacing/>
              <w:rPr>
                <w:sz w:val="24"/>
                <w:szCs w:val="24"/>
              </w:rPr>
            </w:pPr>
            <w:r w:rsidRPr="0038747C">
              <w:rPr>
                <w:color w:val="000000"/>
                <w:sz w:val="24"/>
                <w:szCs w:val="24"/>
              </w:rPr>
              <w:t>50,9</w:t>
            </w:r>
          </w:p>
        </w:tc>
        <w:tc>
          <w:tcPr>
            <w:tcW w:w="1197" w:type="dxa"/>
            <w:vAlign w:val="center"/>
          </w:tcPr>
          <w:p w14:paraId="7EEE16C2" w14:textId="1987C189" w:rsidR="008C15AE" w:rsidRPr="0038747C" w:rsidRDefault="008C15AE" w:rsidP="008C15AE">
            <w:pPr>
              <w:spacing w:line="360" w:lineRule="auto"/>
              <w:contextualSpacing/>
              <w:rPr>
                <w:sz w:val="24"/>
                <w:szCs w:val="24"/>
              </w:rPr>
            </w:pPr>
            <w:r w:rsidRPr="0038747C">
              <w:rPr>
                <w:color w:val="000000"/>
                <w:sz w:val="24"/>
                <w:szCs w:val="24"/>
              </w:rPr>
              <w:t>70,1</w:t>
            </w:r>
          </w:p>
        </w:tc>
        <w:tc>
          <w:tcPr>
            <w:tcW w:w="1197" w:type="dxa"/>
            <w:vAlign w:val="center"/>
          </w:tcPr>
          <w:p w14:paraId="0EEC0B36" w14:textId="08185361" w:rsidR="008C15AE" w:rsidRPr="0038747C" w:rsidRDefault="008C15AE" w:rsidP="008C15AE">
            <w:pPr>
              <w:spacing w:line="360" w:lineRule="auto"/>
              <w:contextualSpacing/>
              <w:rPr>
                <w:sz w:val="24"/>
                <w:szCs w:val="24"/>
              </w:rPr>
            </w:pPr>
            <w:r w:rsidRPr="0038747C">
              <w:rPr>
                <w:color w:val="000000"/>
                <w:sz w:val="24"/>
                <w:szCs w:val="24"/>
              </w:rPr>
              <w:t>60,3</w:t>
            </w:r>
          </w:p>
        </w:tc>
        <w:tc>
          <w:tcPr>
            <w:tcW w:w="1198" w:type="dxa"/>
            <w:vAlign w:val="center"/>
          </w:tcPr>
          <w:p w14:paraId="1076DE7A" w14:textId="284362F7" w:rsidR="008C15AE" w:rsidRPr="0038747C" w:rsidRDefault="008C15AE" w:rsidP="008C15AE">
            <w:pPr>
              <w:spacing w:line="360" w:lineRule="auto"/>
              <w:contextualSpacing/>
              <w:rPr>
                <w:sz w:val="24"/>
                <w:szCs w:val="24"/>
              </w:rPr>
            </w:pPr>
            <w:r w:rsidRPr="0038747C">
              <w:rPr>
                <w:color w:val="000000"/>
                <w:sz w:val="24"/>
                <w:szCs w:val="24"/>
              </w:rPr>
              <w:t>78,9</w:t>
            </w:r>
          </w:p>
        </w:tc>
        <w:tc>
          <w:tcPr>
            <w:tcW w:w="1198" w:type="dxa"/>
            <w:vAlign w:val="center"/>
          </w:tcPr>
          <w:p w14:paraId="3B41A937" w14:textId="3C387672" w:rsidR="008C15AE" w:rsidRPr="0038747C" w:rsidRDefault="008C15AE" w:rsidP="008C15AE">
            <w:pPr>
              <w:spacing w:line="360" w:lineRule="auto"/>
              <w:contextualSpacing/>
              <w:rPr>
                <w:sz w:val="24"/>
                <w:szCs w:val="24"/>
              </w:rPr>
            </w:pPr>
            <w:r w:rsidRPr="0038747C">
              <w:rPr>
                <w:color w:val="000000"/>
                <w:sz w:val="24"/>
                <w:szCs w:val="24"/>
              </w:rPr>
              <w:t>64,6</w:t>
            </w:r>
          </w:p>
        </w:tc>
        <w:tc>
          <w:tcPr>
            <w:tcW w:w="1198" w:type="dxa"/>
            <w:vAlign w:val="center"/>
          </w:tcPr>
          <w:p w14:paraId="610573FA" w14:textId="5D24CFA6" w:rsidR="008C15AE" w:rsidRPr="0038747C" w:rsidRDefault="008C15AE" w:rsidP="008C15AE">
            <w:pPr>
              <w:spacing w:line="360" w:lineRule="auto"/>
              <w:contextualSpacing/>
              <w:rPr>
                <w:sz w:val="24"/>
                <w:szCs w:val="24"/>
              </w:rPr>
            </w:pPr>
            <w:r w:rsidRPr="0038747C">
              <w:rPr>
                <w:color w:val="000000"/>
                <w:sz w:val="24"/>
                <w:szCs w:val="24"/>
              </w:rPr>
              <w:t>90,5</w:t>
            </w:r>
          </w:p>
        </w:tc>
        <w:tc>
          <w:tcPr>
            <w:tcW w:w="1137" w:type="dxa"/>
            <w:vAlign w:val="center"/>
          </w:tcPr>
          <w:p w14:paraId="293F2539" w14:textId="683F0425" w:rsidR="008C15AE" w:rsidRPr="0038747C" w:rsidRDefault="008C15AE" w:rsidP="008C15AE">
            <w:pPr>
              <w:spacing w:line="360" w:lineRule="auto"/>
              <w:contextualSpacing/>
              <w:rPr>
                <w:sz w:val="24"/>
                <w:szCs w:val="24"/>
              </w:rPr>
            </w:pPr>
            <w:r w:rsidRPr="0038747C">
              <w:rPr>
                <w:color w:val="000000"/>
                <w:sz w:val="24"/>
                <w:szCs w:val="24"/>
              </w:rPr>
              <w:t>54,6</w:t>
            </w:r>
          </w:p>
        </w:tc>
      </w:tr>
      <w:tr w:rsidR="008C15AE" w:rsidRPr="0038747C" w14:paraId="3DED5B3A" w14:textId="77777777" w:rsidTr="009671C0">
        <w:trPr>
          <w:jc w:val="center"/>
        </w:trPr>
        <w:tc>
          <w:tcPr>
            <w:tcW w:w="1271" w:type="dxa"/>
            <w:vAlign w:val="center"/>
          </w:tcPr>
          <w:p w14:paraId="38B5C3C7" w14:textId="77777777" w:rsidR="008C15AE" w:rsidRPr="0038747C" w:rsidRDefault="008C15AE" w:rsidP="002B65A4">
            <w:pPr>
              <w:spacing w:line="360" w:lineRule="auto"/>
              <w:contextualSpacing/>
              <w:jc w:val="left"/>
              <w:rPr>
                <w:sz w:val="24"/>
                <w:szCs w:val="24"/>
              </w:rPr>
            </w:pPr>
            <w:r>
              <w:rPr>
                <w:sz w:val="24"/>
                <w:szCs w:val="24"/>
              </w:rPr>
              <w:t>η(</w:t>
            </w:r>
            <w:r>
              <w:rPr>
                <w:sz w:val="24"/>
                <w:szCs w:val="24"/>
                <w:lang w:val="en-US"/>
              </w:rPr>
              <w:t>Re)</w:t>
            </w:r>
            <w:r>
              <w:rPr>
                <w:sz w:val="24"/>
                <w:szCs w:val="24"/>
              </w:rPr>
              <w:t>, %</w:t>
            </w:r>
          </w:p>
        </w:tc>
        <w:tc>
          <w:tcPr>
            <w:tcW w:w="948" w:type="dxa"/>
            <w:vAlign w:val="center"/>
          </w:tcPr>
          <w:p w14:paraId="30246EC1" w14:textId="4B7179F2" w:rsidR="008C15AE" w:rsidRPr="0038747C" w:rsidRDefault="008C15AE" w:rsidP="008C15AE">
            <w:pPr>
              <w:spacing w:line="360" w:lineRule="auto"/>
              <w:contextualSpacing/>
              <w:rPr>
                <w:sz w:val="24"/>
                <w:szCs w:val="24"/>
              </w:rPr>
            </w:pPr>
            <w:r w:rsidRPr="0038747C">
              <w:rPr>
                <w:color w:val="000000"/>
                <w:sz w:val="24"/>
                <w:szCs w:val="24"/>
              </w:rPr>
              <w:t>54,4</w:t>
            </w:r>
          </w:p>
        </w:tc>
        <w:tc>
          <w:tcPr>
            <w:tcW w:w="1197" w:type="dxa"/>
            <w:vAlign w:val="center"/>
          </w:tcPr>
          <w:p w14:paraId="00B9A434" w14:textId="5B601047" w:rsidR="008C15AE" w:rsidRPr="0038747C" w:rsidRDefault="008C15AE" w:rsidP="008C15AE">
            <w:pPr>
              <w:spacing w:line="360" w:lineRule="auto"/>
              <w:contextualSpacing/>
              <w:rPr>
                <w:sz w:val="24"/>
                <w:szCs w:val="24"/>
              </w:rPr>
            </w:pPr>
            <w:r w:rsidRPr="0038747C">
              <w:rPr>
                <w:color w:val="000000"/>
                <w:sz w:val="24"/>
                <w:szCs w:val="24"/>
              </w:rPr>
              <w:t>84,8</w:t>
            </w:r>
          </w:p>
        </w:tc>
        <w:tc>
          <w:tcPr>
            <w:tcW w:w="1197" w:type="dxa"/>
            <w:vAlign w:val="center"/>
          </w:tcPr>
          <w:p w14:paraId="6CDD1A4E" w14:textId="0F5D6C0E" w:rsidR="008C15AE" w:rsidRPr="0038747C" w:rsidRDefault="008C15AE" w:rsidP="008C15AE">
            <w:pPr>
              <w:spacing w:line="360" w:lineRule="auto"/>
              <w:contextualSpacing/>
              <w:rPr>
                <w:sz w:val="24"/>
                <w:szCs w:val="24"/>
              </w:rPr>
            </w:pPr>
            <w:r w:rsidRPr="0038747C">
              <w:rPr>
                <w:color w:val="000000"/>
                <w:sz w:val="24"/>
                <w:szCs w:val="24"/>
              </w:rPr>
              <w:t>74,3</w:t>
            </w:r>
          </w:p>
        </w:tc>
        <w:tc>
          <w:tcPr>
            <w:tcW w:w="1198" w:type="dxa"/>
            <w:vAlign w:val="center"/>
          </w:tcPr>
          <w:p w14:paraId="7947241C" w14:textId="0E071D05" w:rsidR="008C15AE" w:rsidRPr="0038747C" w:rsidRDefault="008C15AE" w:rsidP="008C15AE">
            <w:pPr>
              <w:spacing w:line="360" w:lineRule="auto"/>
              <w:contextualSpacing/>
              <w:rPr>
                <w:sz w:val="24"/>
                <w:szCs w:val="24"/>
              </w:rPr>
            </w:pPr>
            <w:r w:rsidRPr="0038747C">
              <w:rPr>
                <w:color w:val="000000"/>
                <w:sz w:val="24"/>
                <w:szCs w:val="24"/>
              </w:rPr>
              <w:t>69,9</w:t>
            </w:r>
          </w:p>
        </w:tc>
        <w:tc>
          <w:tcPr>
            <w:tcW w:w="1198" w:type="dxa"/>
            <w:vAlign w:val="center"/>
          </w:tcPr>
          <w:p w14:paraId="394142A1" w14:textId="41F10AAE" w:rsidR="008C15AE" w:rsidRPr="0038747C" w:rsidRDefault="008C15AE" w:rsidP="008C15AE">
            <w:pPr>
              <w:spacing w:line="360" w:lineRule="auto"/>
              <w:contextualSpacing/>
              <w:rPr>
                <w:sz w:val="24"/>
                <w:szCs w:val="24"/>
              </w:rPr>
            </w:pPr>
            <w:r w:rsidRPr="0038747C">
              <w:rPr>
                <w:color w:val="000000"/>
                <w:sz w:val="24"/>
                <w:szCs w:val="24"/>
              </w:rPr>
              <w:t>93,1</w:t>
            </w:r>
          </w:p>
        </w:tc>
        <w:tc>
          <w:tcPr>
            <w:tcW w:w="1198" w:type="dxa"/>
            <w:vAlign w:val="center"/>
          </w:tcPr>
          <w:p w14:paraId="17A5E917" w14:textId="57338216" w:rsidR="008C15AE" w:rsidRPr="0038747C" w:rsidRDefault="008C15AE" w:rsidP="008C15AE">
            <w:pPr>
              <w:spacing w:line="360" w:lineRule="auto"/>
              <w:contextualSpacing/>
              <w:rPr>
                <w:sz w:val="24"/>
                <w:szCs w:val="24"/>
              </w:rPr>
            </w:pPr>
            <w:r w:rsidRPr="0038747C">
              <w:rPr>
                <w:color w:val="000000"/>
                <w:sz w:val="24"/>
                <w:szCs w:val="24"/>
              </w:rPr>
              <w:t>65,4</w:t>
            </w:r>
          </w:p>
        </w:tc>
        <w:tc>
          <w:tcPr>
            <w:tcW w:w="1137" w:type="dxa"/>
            <w:vAlign w:val="center"/>
          </w:tcPr>
          <w:p w14:paraId="52EBDF96" w14:textId="6E126DC4" w:rsidR="008C15AE" w:rsidRPr="0038747C" w:rsidRDefault="008C15AE" w:rsidP="008C15AE">
            <w:pPr>
              <w:spacing w:line="360" w:lineRule="auto"/>
              <w:contextualSpacing/>
              <w:rPr>
                <w:sz w:val="24"/>
                <w:szCs w:val="24"/>
              </w:rPr>
            </w:pPr>
            <w:r w:rsidRPr="0038747C">
              <w:rPr>
                <w:color w:val="000000"/>
                <w:sz w:val="24"/>
                <w:szCs w:val="24"/>
              </w:rPr>
              <w:t>58,1</w:t>
            </w:r>
          </w:p>
        </w:tc>
      </w:tr>
      <w:tr w:rsidR="008C15AE" w:rsidRPr="0038747C" w14:paraId="4CE8F9E7" w14:textId="77777777" w:rsidTr="009671C0">
        <w:trPr>
          <w:jc w:val="center"/>
        </w:trPr>
        <w:tc>
          <w:tcPr>
            <w:tcW w:w="1271" w:type="dxa"/>
            <w:vAlign w:val="center"/>
          </w:tcPr>
          <w:p w14:paraId="55D1A2D3" w14:textId="77777777" w:rsidR="008C15AE" w:rsidRPr="0038747C" w:rsidRDefault="008C15AE" w:rsidP="002B65A4">
            <w:pPr>
              <w:spacing w:line="360" w:lineRule="auto"/>
              <w:contextualSpacing/>
              <w:jc w:val="left"/>
              <w:rPr>
                <w:sz w:val="24"/>
                <w:szCs w:val="24"/>
              </w:rPr>
            </w:pPr>
            <w:r>
              <w:rPr>
                <w:sz w:val="24"/>
                <w:szCs w:val="24"/>
              </w:rPr>
              <w:t>η(</w:t>
            </w:r>
            <w:r>
              <w:rPr>
                <w:sz w:val="24"/>
                <w:szCs w:val="24"/>
                <w:lang w:val="en-US"/>
              </w:rPr>
              <w:t>Sc)</w:t>
            </w:r>
            <w:r>
              <w:rPr>
                <w:sz w:val="24"/>
                <w:szCs w:val="24"/>
              </w:rPr>
              <w:t>, %</w:t>
            </w:r>
          </w:p>
        </w:tc>
        <w:tc>
          <w:tcPr>
            <w:tcW w:w="948" w:type="dxa"/>
            <w:vAlign w:val="center"/>
          </w:tcPr>
          <w:p w14:paraId="666061ED" w14:textId="63DB1C5A" w:rsidR="008C15AE" w:rsidRPr="0038747C" w:rsidRDefault="008C15AE" w:rsidP="008C15AE">
            <w:pPr>
              <w:spacing w:line="360" w:lineRule="auto"/>
              <w:contextualSpacing/>
              <w:rPr>
                <w:sz w:val="24"/>
                <w:szCs w:val="24"/>
              </w:rPr>
            </w:pPr>
            <w:r w:rsidRPr="0038747C">
              <w:rPr>
                <w:color w:val="000000"/>
                <w:sz w:val="24"/>
                <w:szCs w:val="24"/>
              </w:rPr>
              <w:t>52,5</w:t>
            </w:r>
          </w:p>
        </w:tc>
        <w:tc>
          <w:tcPr>
            <w:tcW w:w="1197" w:type="dxa"/>
            <w:vAlign w:val="center"/>
          </w:tcPr>
          <w:p w14:paraId="1A99A2CF" w14:textId="67DBA6DF" w:rsidR="008C15AE" w:rsidRPr="0038747C" w:rsidRDefault="008C15AE" w:rsidP="008C15AE">
            <w:pPr>
              <w:spacing w:line="360" w:lineRule="auto"/>
              <w:contextualSpacing/>
              <w:rPr>
                <w:sz w:val="24"/>
                <w:szCs w:val="24"/>
              </w:rPr>
            </w:pPr>
            <w:r w:rsidRPr="0038747C">
              <w:rPr>
                <w:color w:val="000000"/>
                <w:sz w:val="24"/>
                <w:szCs w:val="24"/>
              </w:rPr>
              <w:t>67,3</w:t>
            </w:r>
          </w:p>
        </w:tc>
        <w:tc>
          <w:tcPr>
            <w:tcW w:w="1197" w:type="dxa"/>
            <w:vAlign w:val="center"/>
          </w:tcPr>
          <w:p w14:paraId="13078D48" w14:textId="709DB4B7" w:rsidR="008C15AE" w:rsidRPr="0038747C" w:rsidRDefault="008C15AE" w:rsidP="008C15AE">
            <w:pPr>
              <w:spacing w:line="360" w:lineRule="auto"/>
              <w:contextualSpacing/>
              <w:rPr>
                <w:sz w:val="24"/>
                <w:szCs w:val="24"/>
              </w:rPr>
            </w:pPr>
            <w:r w:rsidRPr="0038747C">
              <w:rPr>
                <w:color w:val="000000"/>
                <w:sz w:val="24"/>
                <w:szCs w:val="24"/>
              </w:rPr>
              <w:t>81,6</w:t>
            </w:r>
          </w:p>
        </w:tc>
        <w:tc>
          <w:tcPr>
            <w:tcW w:w="1198" w:type="dxa"/>
            <w:vAlign w:val="center"/>
          </w:tcPr>
          <w:p w14:paraId="23C3D1D5" w14:textId="6D2ACC69" w:rsidR="008C15AE" w:rsidRPr="0038747C" w:rsidRDefault="008C15AE" w:rsidP="008C15AE">
            <w:pPr>
              <w:spacing w:line="360" w:lineRule="auto"/>
              <w:contextualSpacing/>
              <w:rPr>
                <w:sz w:val="24"/>
                <w:szCs w:val="24"/>
              </w:rPr>
            </w:pPr>
            <w:r w:rsidRPr="0038747C">
              <w:rPr>
                <w:color w:val="000000"/>
                <w:sz w:val="24"/>
                <w:szCs w:val="24"/>
              </w:rPr>
              <w:t>91,8</w:t>
            </w:r>
          </w:p>
        </w:tc>
        <w:tc>
          <w:tcPr>
            <w:tcW w:w="1198" w:type="dxa"/>
            <w:vAlign w:val="center"/>
          </w:tcPr>
          <w:p w14:paraId="2A55A794" w14:textId="1DF0C2C5" w:rsidR="008C15AE" w:rsidRPr="0038747C" w:rsidRDefault="008C15AE" w:rsidP="008C15AE">
            <w:pPr>
              <w:spacing w:line="360" w:lineRule="auto"/>
              <w:contextualSpacing/>
              <w:rPr>
                <w:sz w:val="24"/>
                <w:szCs w:val="24"/>
              </w:rPr>
            </w:pPr>
            <w:r w:rsidRPr="0038747C">
              <w:rPr>
                <w:color w:val="000000"/>
                <w:sz w:val="24"/>
                <w:szCs w:val="24"/>
              </w:rPr>
              <w:t>72,7</w:t>
            </w:r>
          </w:p>
        </w:tc>
        <w:tc>
          <w:tcPr>
            <w:tcW w:w="1198" w:type="dxa"/>
            <w:vAlign w:val="center"/>
          </w:tcPr>
          <w:p w14:paraId="330AB262" w14:textId="386CC553" w:rsidR="008C15AE" w:rsidRPr="0038747C" w:rsidRDefault="008C15AE" w:rsidP="008C15AE">
            <w:pPr>
              <w:spacing w:line="360" w:lineRule="auto"/>
              <w:contextualSpacing/>
              <w:rPr>
                <w:sz w:val="24"/>
                <w:szCs w:val="24"/>
              </w:rPr>
            </w:pPr>
            <w:r w:rsidRPr="0038747C">
              <w:rPr>
                <w:color w:val="000000"/>
                <w:sz w:val="24"/>
                <w:szCs w:val="24"/>
              </w:rPr>
              <w:t>63,4</w:t>
            </w:r>
          </w:p>
        </w:tc>
        <w:tc>
          <w:tcPr>
            <w:tcW w:w="1137" w:type="dxa"/>
            <w:vAlign w:val="center"/>
          </w:tcPr>
          <w:p w14:paraId="3C6A165E" w14:textId="3FDADF1D" w:rsidR="008C15AE" w:rsidRPr="0038747C" w:rsidRDefault="008C15AE" w:rsidP="008C15AE">
            <w:pPr>
              <w:spacing w:line="360" w:lineRule="auto"/>
              <w:contextualSpacing/>
              <w:rPr>
                <w:sz w:val="24"/>
                <w:szCs w:val="24"/>
              </w:rPr>
            </w:pPr>
            <w:r w:rsidRPr="0038747C">
              <w:rPr>
                <w:color w:val="000000"/>
                <w:sz w:val="24"/>
                <w:szCs w:val="24"/>
              </w:rPr>
              <w:t>56,9</w:t>
            </w:r>
          </w:p>
        </w:tc>
      </w:tr>
    </w:tbl>
    <w:p w14:paraId="3BC1D932" w14:textId="77777777" w:rsidR="00176E27" w:rsidRPr="0038747C" w:rsidRDefault="00176E27" w:rsidP="0038747C">
      <w:pPr>
        <w:spacing w:line="360" w:lineRule="auto"/>
        <w:ind w:firstLine="709"/>
        <w:contextualSpacing/>
        <w:jc w:val="both"/>
        <w:rPr>
          <w:sz w:val="24"/>
          <w:szCs w:val="24"/>
        </w:rPr>
      </w:pPr>
    </w:p>
    <w:p w14:paraId="726596A8" w14:textId="4946F61D" w:rsidR="00176E27" w:rsidRPr="0038747C" w:rsidRDefault="00176E27" w:rsidP="0038747C">
      <w:pPr>
        <w:spacing w:line="360" w:lineRule="auto"/>
        <w:ind w:firstLine="709"/>
        <w:contextualSpacing/>
        <w:jc w:val="both"/>
        <w:rPr>
          <w:sz w:val="24"/>
          <w:szCs w:val="24"/>
        </w:rPr>
      </w:pPr>
      <w:r w:rsidRPr="0038747C">
        <w:rPr>
          <w:sz w:val="24"/>
          <w:szCs w:val="24"/>
        </w:rPr>
        <w:t xml:space="preserve">В обеих </w:t>
      </w:r>
      <w:proofErr w:type="spellStart"/>
      <w:r w:rsidRPr="0038747C">
        <w:rPr>
          <w:sz w:val="24"/>
          <w:szCs w:val="24"/>
        </w:rPr>
        <w:t>интергелевых</w:t>
      </w:r>
      <w:proofErr w:type="spellEnd"/>
      <w:r w:rsidRPr="0038747C">
        <w:rPr>
          <w:sz w:val="24"/>
          <w:szCs w:val="24"/>
        </w:rPr>
        <w:t xml:space="preserve"> системах (ВПС1-гП4ВП, ВПС2-гП4ВП) происходит существенных рост (около 30%) степени сорбции ионов неодима, рения и скандия благодаря «</w:t>
      </w:r>
      <w:r w:rsidR="007F6429" w:rsidRPr="0038747C">
        <w:rPr>
          <w:sz w:val="24"/>
          <w:szCs w:val="24"/>
        </w:rPr>
        <w:t xml:space="preserve">эффекту </w:t>
      </w:r>
      <w:r w:rsidRPr="0038747C">
        <w:rPr>
          <w:sz w:val="24"/>
          <w:szCs w:val="24"/>
        </w:rPr>
        <w:t xml:space="preserve">дальнодействия» полимерных структур. </w:t>
      </w:r>
      <w:r w:rsidR="007F6429" w:rsidRPr="0038747C">
        <w:rPr>
          <w:sz w:val="24"/>
          <w:szCs w:val="24"/>
        </w:rPr>
        <w:t xml:space="preserve">Высокая </w:t>
      </w:r>
      <w:r w:rsidR="007F6429">
        <w:rPr>
          <w:sz w:val="24"/>
          <w:szCs w:val="24"/>
        </w:rPr>
        <w:t xml:space="preserve">степень ионизации макромолекул приводит к </w:t>
      </w:r>
      <w:r w:rsidR="007F6429" w:rsidRPr="0038747C">
        <w:rPr>
          <w:sz w:val="24"/>
          <w:szCs w:val="24"/>
        </w:rPr>
        <w:t>образовани</w:t>
      </w:r>
      <w:r w:rsidR="007F6429">
        <w:rPr>
          <w:sz w:val="24"/>
          <w:szCs w:val="24"/>
        </w:rPr>
        <w:t>ю</w:t>
      </w:r>
      <w:r w:rsidR="007F6429" w:rsidRPr="0038747C">
        <w:rPr>
          <w:sz w:val="24"/>
          <w:szCs w:val="24"/>
        </w:rPr>
        <w:t xml:space="preserve"> оптимальной конформации для сорбции ионов </w:t>
      </w:r>
      <w:r w:rsidR="007F6429">
        <w:rPr>
          <w:sz w:val="24"/>
          <w:szCs w:val="24"/>
          <w:lang w:val="kk-KZ"/>
        </w:rPr>
        <w:t>неодима</w:t>
      </w:r>
      <w:r w:rsidR="007F6429" w:rsidRPr="007F6429">
        <w:rPr>
          <w:sz w:val="24"/>
          <w:szCs w:val="24"/>
        </w:rPr>
        <w:t xml:space="preserve">, </w:t>
      </w:r>
      <w:r w:rsidR="007F6429">
        <w:rPr>
          <w:sz w:val="24"/>
          <w:szCs w:val="24"/>
        </w:rPr>
        <w:t>рения</w:t>
      </w:r>
      <w:r w:rsidR="007F6429" w:rsidRPr="007F6429">
        <w:rPr>
          <w:sz w:val="24"/>
          <w:szCs w:val="24"/>
        </w:rPr>
        <w:t xml:space="preserve">, </w:t>
      </w:r>
      <w:r w:rsidR="007F6429">
        <w:rPr>
          <w:sz w:val="24"/>
          <w:szCs w:val="24"/>
        </w:rPr>
        <w:t>скандия</w:t>
      </w:r>
      <w:r w:rsidR="007F6429" w:rsidRPr="007F6429">
        <w:rPr>
          <w:sz w:val="24"/>
          <w:szCs w:val="24"/>
        </w:rPr>
        <w:t xml:space="preserve">. </w:t>
      </w:r>
      <w:r w:rsidR="007F6429" w:rsidRPr="0038747C">
        <w:rPr>
          <w:sz w:val="24"/>
          <w:szCs w:val="24"/>
        </w:rPr>
        <w:t xml:space="preserve">Более высокие </w:t>
      </w:r>
      <w:r w:rsidR="007F6429">
        <w:rPr>
          <w:sz w:val="24"/>
          <w:szCs w:val="24"/>
        </w:rPr>
        <w:t>значения</w:t>
      </w:r>
      <w:r w:rsidR="007F6429" w:rsidRPr="0038747C">
        <w:rPr>
          <w:sz w:val="24"/>
          <w:szCs w:val="24"/>
        </w:rPr>
        <w:t xml:space="preserve"> степени извлечения в </w:t>
      </w:r>
      <w:proofErr w:type="spellStart"/>
      <w:r w:rsidR="007F6429" w:rsidRPr="0038747C">
        <w:rPr>
          <w:sz w:val="24"/>
          <w:szCs w:val="24"/>
        </w:rPr>
        <w:t>интергелевых</w:t>
      </w:r>
      <w:proofErr w:type="spellEnd"/>
      <w:r w:rsidR="007F6429" w:rsidRPr="0038747C">
        <w:rPr>
          <w:sz w:val="24"/>
          <w:szCs w:val="24"/>
        </w:rPr>
        <w:t xml:space="preserve"> парах – результат высокой ионизации исходных полимеров.</w:t>
      </w:r>
      <w:r w:rsidR="007F6429" w:rsidRPr="007F6429">
        <w:rPr>
          <w:sz w:val="24"/>
          <w:szCs w:val="24"/>
        </w:rPr>
        <w:t xml:space="preserve"> </w:t>
      </w:r>
      <w:r w:rsidRPr="0038747C">
        <w:rPr>
          <w:sz w:val="24"/>
          <w:szCs w:val="24"/>
        </w:rPr>
        <w:t xml:space="preserve">Происходит дополнительная активация функциональных звеньев в процессе взаимной активации макромолекул. По сравнению с индивидуальными ВПС1 и ВПС2 </w:t>
      </w:r>
      <w:proofErr w:type="spellStart"/>
      <w:r w:rsidRPr="0038747C">
        <w:rPr>
          <w:sz w:val="24"/>
          <w:szCs w:val="24"/>
        </w:rPr>
        <w:t>интергелевые</w:t>
      </w:r>
      <w:proofErr w:type="spellEnd"/>
      <w:r w:rsidRPr="0038747C">
        <w:rPr>
          <w:sz w:val="24"/>
          <w:szCs w:val="24"/>
        </w:rPr>
        <w:t xml:space="preserve"> пары извлекают более чем на 30% больше ионов неодима, рения и скандия.</w:t>
      </w:r>
      <w:r w:rsidRPr="0038747C">
        <w:rPr>
          <w:sz w:val="24"/>
          <w:szCs w:val="24"/>
        </w:rPr>
        <w:br w:type="page"/>
      </w:r>
    </w:p>
    <w:p w14:paraId="3E519CFF" w14:textId="742939BE" w:rsidR="00176E27" w:rsidRPr="00E01044" w:rsidRDefault="00E01044" w:rsidP="0038747C">
      <w:pPr>
        <w:spacing w:line="360" w:lineRule="auto"/>
        <w:ind w:firstLine="709"/>
        <w:contextualSpacing/>
        <w:jc w:val="both"/>
        <w:rPr>
          <w:b/>
          <w:bCs/>
          <w:sz w:val="24"/>
          <w:szCs w:val="24"/>
        </w:rPr>
      </w:pPr>
      <w:r w:rsidRPr="00E01044">
        <w:rPr>
          <w:b/>
          <w:bCs/>
          <w:sz w:val="24"/>
          <w:szCs w:val="24"/>
        </w:rPr>
        <w:lastRenderedPageBreak/>
        <w:t>3 Создание высокоселективных структур на основе полимеров с молекулярными отпечатками для селективного извлечения ионов неодима, рения и скандия</w:t>
      </w:r>
    </w:p>
    <w:p w14:paraId="723ABAB2" w14:textId="46682A56" w:rsidR="00176E27" w:rsidRPr="0038747C" w:rsidRDefault="00176E27" w:rsidP="00CB21BC">
      <w:pPr>
        <w:shd w:val="clear" w:color="auto" w:fill="FFFFFF"/>
        <w:spacing w:line="360" w:lineRule="auto"/>
        <w:ind w:firstLine="709"/>
        <w:contextualSpacing/>
        <w:jc w:val="both"/>
        <w:rPr>
          <w:sz w:val="24"/>
          <w:szCs w:val="24"/>
        </w:rPr>
      </w:pPr>
      <w:r w:rsidRPr="0038747C">
        <w:rPr>
          <w:rFonts w:eastAsia="Times New Roman"/>
          <w:sz w:val="24"/>
          <w:szCs w:val="24"/>
          <w:lang w:eastAsia="ru-RU"/>
        </w:rPr>
        <w:t>Полимер с молекулярными отпечатками (ПМО) представляет собой полимер, который был обработан с использованием специальной техники молекулярного импринтинга, из-за чего появляются полости в полимерной матрице со сродством к выбранному "шаблону" молекулы [8</w:t>
      </w:r>
      <w:r w:rsidR="00F83E14" w:rsidRPr="00F83E14">
        <w:rPr>
          <w:rFonts w:eastAsia="Times New Roman"/>
          <w:sz w:val="24"/>
          <w:szCs w:val="24"/>
          <w:lang w:eastAsia="ru-RU"/>
        </w:rPr>
        <w:t>2</w:t>
      </w:r>
      <w:r w:rsidR="00274F6C">
        <w:rPr>
          <w:rFonts w:eastAsia="Times New Roman"/>
          <w:sz w:val="24"/>
          <w:szCs w:val="24"/>
          <w:lang w:eastAsia="ru-RU"/>
        </w:rPr>
        <w:t>-8</w:t>
      </w:r>
      <w:r w:rsidR="00F83E14" w:rsidRPr="00F83E14">
        <w:rPr>
          <w:rFonts w:eastAsia="Times New Roman"/>
          <w:sz w:val="24"/>
          <w:szCs w:val="24"/>
          <w:lang w:eastAsia="ru-RU"/>
        </w:rPr>
        <w:t>3</w:t>
      </w:r>
      <w:r w:rsidRPr="0038747C">
        <w:rPr>
          <w:rFonts w:eastAsia="Times New Roman"/>
          <w:sz w:val="24"/>
          <w:szCs w:val="24"/>
          <w:lang w:eastAsia="ru-RU"/>
        </w:rPr>
        <w:t>]. Этот процесс обычно включает в себя инициирование полимеризации мономеров в присутствии молекулы-шаблона, которая извлекается впоследствии, таким образом оставляя взаимодополняющие полости. Молекулярный импринтинг, по сути, является искусственным крошечным «замком» для конкретной молекулы, которая служит в качестве миниатюрного «ключа» [8</w:t>
      </w:r>
      <w:r w:rsidR="00F83E14" w:rsidRPr="009936B9">
        <w:rPr>
          <w:rFonts w:eastAsia="Times New Roman"/>
          <w:sz w:val="24"/>
          <w:szCs w:val="24"/>
          <w:lang w:eastAsia="ru-RU"/>
        </w:rPr>
        <w:t>4</w:t>
      </w:r>
      <w:r w:rsidRPr="0038747C">
        <w:rPr>
          <w:rFonts w:eastAsia="Times New Roman"/>
          <w:sz w:val="24"/>
          <w:szCs w:val="24"/>
          <w:lang w:eastAsia="ru-RU"/>
        </w:rPr>
        <w:t xml:space="preserve">]. Подобно макромолекулярным рецепторам, полимер с молекулярными отпечатками захватывает конкретные химические вещества. </w:t>
      </w:r>
    </w:p>
    <w:p w14:paraId="09DB347F" w14:textId="41FB83ED" w:rsidR="00176E27" w:rsidRPr="0038747C" w:rsidRDefault="00176E27" w:rsidP="006554D0">
      <w:pPr>
        <w:spacing w:line="360" w:lineRule="auto"/>
        <w:ind w:firstLine="709"/>
        <w:contextualSpacing/>
        <w:jc w:val="both"/>
      </w:pPr>
      <w:r w:rsidRPr="0038747C">
        <w:rPr>
          <w:sz w:val="24"/>
          <w:szCs w:val="24"/>
        </w:rPr>
        <w:t xml:space="preserve">Молекулярный импринтинг является достаточно эффективной методикой для включения специфического распознавания шаблона анализируемого </w:t>
      </w:r>
      <w:r w:rsidRPr="0038747C">
        <w:rPr>
          <w:rStyle w:val="alt-edited"/>
          <w:sz w:val="24"/>
          <w:szCs w:val="24"/>
        </w:rPr>
        <w:t>объекта</w:t>
      </w:r>
      <w:r w:rsidRPr="0038747C">
        <w:rPr>
          <w:sz w:val="24"/>
          <w:szCs w:val="24"/>
        </w:rPr>
        <w:t xml:space="preserve"> в полимеры. Молекулярные характеристики распознавания этих полимеров напрямую зависят от комплементарного размера, формы объектов связывания, сообщаемого полимерам молекулами шаблона. В понятие комплементарности входит соответствие отпечатка шаблону как по размеру и форме, так и по наличию в отпечатке дополняющих функциональных групп, способных к взаимодействию с функциональными группами молекулы – шаблона. В основе селективности ПМО лежит молекулярное распознавание.</w:t>
      </w:r>
      <w:r w:rsidR="00CB21BC">
        <w:rPr>
          <w:sz w:val="24"/>
          <w:szCs w:val="24"/>
        </w:rPr>
        <w:t xml:space="preserve"> </w:t>
      </w:r>
      <w:r w:rsidRPr="0038747C">
        <w:rPr>
          <w:bCs/>
          <w:sz w:val="24"/>
          <w:szCs w:val="24"/>
          <w:shd w:val="clear" w:color="auto" w:fill="FFFFFF"/>
        </w:rPr>
        <w:t>Молекулярное распознавание</w:t>
      </w:r>
      <w:r w:rsidRPr="0038747C">
        <w:rPr>
          <w:sz w:val="24"/>
          <w:szCs w:val="24"/>
          <w:shd w:val="clear" w:color="auto" w:fill="FFFFFF"/>
        </w:rPr>
        <w:t xml:space="preserve"> представляет собой избирательное связывание между двумя или более молекулами за счет </w:t>
      </w:r>
      <w:proofErr w:type="spellStart"/>
      <w:r w:rsidRPr="0038747C">
        <w:rPr>
          <w:sz w:val="24"/>
          <w:szCs w:val="24"/>
          <w:shd w:val="clear" w:color="auto" w:fill="FFFFFF"/>
        </w:rPr>
        <w:t>нековалентных</w:t>
      </w:r>
      <w:proofErr w:type="spellEnd"/>
      <w:r w:rsidRPr="0038747C">
        <w:rPr>
          <w:sz w:val="24"/>
          <w:szCs w:val="24"/>
          <w:shd w:val="clear" w:color="auto" w:fill="FFFFFF"/>
        </w:rPr>
        <w:t xml:space="preserve"> взаимодействий.</w:t>
      </w:r>
      <w:r w:rsidR="006554D0">
        <w:rPr>
          <w:sz w:val="24"/>
          <w:szCs w:val="24"/>
          <w:shd w:val="clear" w:color="auto" w:fill="FFFFFF"/>
        </w:rPr>
        <w:t xml:space="preserve"> </w:t>
      </w:r>
      <w:r w:rsidRPr="006554D0">
        <w:rPr>
          <w:sz w:val="24"/>
          <w:szCs w:val="24"/>
        </w:rPr>
        <w:t>От обычного связывания между молекулами оно отличается селективностью. Молекулярное распознавание основано на наличии у одной молекулы (рецептора, или «хозяина») участка (области) избирательного связывания с другой молекулой (</w:t>
      </w:r>
      <w:proofErr w:type="spellStart"/>
      <w:r w:rsidRPr="006554D0">
        <w:rPr>
          <w:sz w:val="24"/>
          <w:szCs w:val="24"/>
        </w:rPr>
        <w:t>лигандом</w:t>
      </w:r>
      <w:proofErr w:type="spellEnd"/>
      <w:r w:rsidRPr="006554D0">
        <w:rPr>
          <w:sz w:val="24"/>
          <w:szCs w:val="24"/>
        </w:rPr>
        <w:t>, или «гостем»). Для этого «хозяин» и «гость» должны проявлять комплементарность, то есть структурно и энергетически соответствовать друг другу.</w:t>
      </w:r>
    </w:p>
    <w:p w14:paraId="4B7FB963" w14:textId="7540346B" w:rsidR="00176E27" w:rsidRPr="0038747C" w:rsidRDefault="00176E27" w:rsidP="0038747C">
      <w:pPr>
        <w:pStyle w:val="a7"/>
        <w:shd w:val="clear" w:color="auto" w:fill="FFFFFF"/>
        <w:spacing w:before="0" w:beforeAutospacing="0" w:after="0" w:afterAutospacing="0" w:line="360" w:lineRule="auto"/>
        <w:ind w:firstLine="709"/>
        <w:contextualSpacing/>
        <w:jc w:val="both"/>
      </w:pPr>
      <w:r w:rsidRPr="0038747C">
        <w:t>Молекулярное распознавание можно подразделить на статическое молекулярное распознавание и динамическое молекулярное распознавание</w:t>
      </w:r>
      <w:r w:rsidR="00F11FFF">
        <w:t xml:space="preserve"> </w:t>
      </w:r>
      <w:r w:rsidR="00E82644">
        <w:t xml:space="preserve">(рисунок 4) </w:t>
      </w:r>
      <w:r w:rsidR="00F11FFF" w:rsidRPr="00F11FFF">
        <w:t>[8</w:t>
      </w:r>
      <w:r w:rsidR="00F83E14" w:rsidRPr="00F83E14">
        <w:t>5</w:t>
      </w:r>
      <w:r w:rsidR="00F11FFF" w:rsidRPr="00F11FFF">
        <w:t>-8</w:t>
      </w:r>
      <w:r w:rsidR="00F83E14" w:rsidRPr="00F83E14">
        <w:t>8</w:t>
      </w:r>
      <w:r w:rsidR="00F11FFF" w:rsidRPr="00F11FFF">
        <w:t>]</w:t>
      </w:r>
      <w:r w:rsidRPr="0038747C">
        <w:t xml:space="preserve">. Статическое молекулярное распознавание сравнивается с взаимодействием между ключом и замочной скважиной. Это реакция </w:t>
      </w:r>
      <w:proofErr w:type="spellStart"/>
      <w:r w:rsidRPr="0038747C">
        <w:t>комплексообразования</w:t>
      </w:r>
      <w:proofErr w:type="spellEnd"/>
      <w:r w:rsidRPr="0038747C">
        <w:t xml:space="preserve"> типа 1:1 между «молекулой-хозяином» и «молекулой-гостем» для образования комплекса «хозяин-гость». Для достижения расширенного статического молекулярного распознавания необходимо синтезировать области распознавания, которые являются специфичными для гостевых </w:t>
      </w:r>
      <w:r w:rsidRPr="0038747C">
        <w:lastRenderedPageBreak/>
        <w:t>молекул.</w:t>
      </w:r>
      <w:r w:rsidR="00E82644" w:rsidRPr="00E82644">
        <w:t xml:space="preserve"> </w:t>
      </w:r>
      <w:r w:rsidRPr="0038747C">
        <w:t>В случае динамического молекулярного распознавания связывание первого «гостя» с первой областью связывания «хозяина» влияет на константу ассоциации второго «гостя» со второй областью связывания «хозяина» [8</w:t>
      </w:r>
      <w:r w:rsidR="00F83E14" w:rsidRPr="00F83E14">
        <w:t>9</w:t>
      </w:r>
      <w:r w:rsidRPr="0038747C">
        <w:t xml:space="preserve">]. На рисунке </w:t>
      </w:r>
      <w:r w:rsidR="0067789F" w:rsidRPr="00AE54E4">
        <w:t>4</w:t>
      </w:r>
      <w:r w:rsidRPr="0038747C">
        <w:t xml:space="preserve"> представлено сравнение статическое молекулярного распознавания и динамического молекулярного распознавания.</w:t>
      </w:r>
    </w:p>
    <w:p w14:paraId="7DF7EACB" w14:textId="77777777" w:rsidR="00176E27" w:rsidRPr="0038747C" w:rsidRDefault="00176E27" w:rsidP="0038747C">
      <w:pPr>
        <w:pStyle w:val="a7"/>
        <w:shd w:val="clear" w:color="auto" w:fill="FFFFFF"/>
        <w:spacing w:before="0" w:beforeAutospacing="0" w:after="0" w:afterAutospacing="0" w:line="360" w:lineRule="auto"/>
        <w:ind w:firstLine="709"/>
        <w:contextualSpacing/>
        <w:jc w:val="both"/>
      </w:pPr>
    </w:p>
    <w:p w14:paraId="2AF77A2A" w14:textId="77777777" w:rsidR="00176E27" w:rsidRPr="0038747C" w:rsidRDefault="00176E27" w:rsidP="00366460">
      <w:pPr>
        <w:pStyle w:val="a7"/>
        <w:shd w:val="clear" w:color="auto" w:fill="FFFFFF"/>
        <w:spacing w:before="0" w:beforeAutospacing="0" w:after="0" w:afterAutospacing="0" w:line="360" w:lineRule="auto"/>
        <w:contextualSpacing/>
      </w:pPr>
      <w:r w:rsidRPr="0038747C">
        <w:rPr>
          <w:noProof/>
        </w:rPr>
        <w:drawing>
          <wp:inline distT="0" distB="0" distL="0" distR="0" wp14:anchorId="377ED582" wp14:editId="71340D30">
            <wp:extent cx="4749421" cy="292275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802169" cy="2955219"/>
                    </a:xfrm>
                    <a:prstGeom prst="rect">
                      <a:avLst/>
                    </a:prstGeom>
                  </pic:spPr>
                </pic:pic>
              </a:graphicData>
            </a:graphic>
          </wp:inline>
        </w:drawing>
      </w:r>
    </w:p>
    <w:p w14:paraId="73166004" w14:textId="77777777" w:rsidR="00176E27" w:rsidRPr="0038747C" w:rsidRDefault="00176E27" w:rsidP="00366460">
      <w:pPr>
        <w:spacing w:line="360" w:lineRule="auto"/>
        <w:contextualSpacing/>
        <w:rPr>
          <w:sz w:val="24"/>
          <w:szCs w:val="24"/>
          <w:lang w:val="en-US"/>
        </w:rPr>
      </w:pPr>
    </w:p>
    <w:p w14:paraId="3C6E7396" w14:textId="2A43767C" w:rsidR="00176E27" w:rsidRPr="0038747C" w:rsidRDefault="00176E27" w:rsidP="00366460">
      <w:pPr>
        <w:spacing w:line="360" w:lineRule="auto"/>
        <w:contextualSpacing/>
        <w:rPr>
          <w:sz w:val="24"/>
          <w:szCs w:val="24"/>
        </w:rPr>
      </w:pPr>
      <w:r w:rsidRPr="0038747C">
        <w:rPr>
          <w:sz w:val="24"/>
          <w:szCs w:val="24"/>
        </w:rPr>
        <w:t xml:space="preserve">Рисунок </w:t>
      </w:r>
      <w:r w:rsidR="00E82644">
        <w:rPr>
          <w:sz w:val="24"/>
          <w:szCs w:val="24"/>
        </w:rPr>
        <w:t>4</w:t>
      </w:r>
      <w:r w:rsidRPr="0038747C">
        <w:rPr>
          <w:sz w:val="24"/>
          <w:szCs w:val="24"/>
        </w:rPr>
        <w:t xml:space="preserve"> – Статическое и динамическое молекулярное распознавание</w:t>
      </w:r>
    </w:p>
    <w:p w14:paraId="74551E53" w14:textId="77777777" w:rsidR="00176E27" w:rsidRPr="0038747C" w:rsidRDefault="00176E27" w:rsidP="0038747C">
      <w:pPr>
        <w:pStyle w:val="a7"/>
        <w:shd w:val="clear" w:color="auto" w:fill="FFFFFF"/>
        <w:spacing w:before="0" w:beforeAutospacing="0" w:after="0" w:afterAutospacing="0" w:line="360" w:lineRule="auto"/>
        <w:ind w:firstLine="709"/>
        <w:contextualSpacing/>
        <w:jc w:val="both"/>
      </w:pPr>
    </w:p>
    <w:p w14:paraId="00795862" w14:textId="47B22440" w:rsidR="00176E27" w:rsidRPr="0038747C" w:rsidRDefault="00176E27" w:rsidP="0038747C">
      <w:pPr>
        <w:spacing w:line="360" w:lineRule="auto"/>
        <w:ind w:firstLine="709"/>
        <w:contextualSpacing/>
        <w:jc w:val="both"/>
        <w:rPr>
          <w:sz w:val="24"/>
          <w:szCs w:val="24"/>
        </w:rPr>
      </w:pPr>
      <w:r w:rsidRPr="0038747C">
        <w:rPr>
          <w:sz w:val="24"/>
          <w:szCs w:val="24"/>
        </w:rPr>
        <w:t xml:space="preserve">В недавних исследованиях, основанных на молекулярных представлениях и константах соблюдения, молекулярное распознавание определено как явление организации. </w:t>
      </w:r>
      <w:r w:rsidRPr="0038747C">
        <w:rPr>
          <w:sz w:val="24"/>
          <w:szCs w:val="24"/>
          <w:lang w:val="kk-KZ"/>
        </w:rPr>
        <w:t>Сложности</w:t>
      </w:r>
      <w:r w:rsidRPr="0038747C">
        <w:rPr>
          <w:sz w:val="24"/>
          <w:szCs w:val="24"/>
        </w:rPr>
        <w:t>, связанные с молекулярным распознаванием, заключаются в том, что даже для небольших молекул, таких как углеводы, процесс распознавания не может быть предсказан или разработан даже при условии, что сила каждой отдельной водородной связи точно известна [9</w:t>
      </w:r>
      <w:r w:rsidR="00F83E14" w:rsidRPr="00F83E14">
        <w:rPr>
          <w:sz w:val="24"/>
          <w:szCs w:val="24"/>
        </w:rPr>
        <w:t>0</w:t>
      </w:r>
      <w:r w:rsidRPr="0038747C">
        <w:rPr>
          <w:sz w:val="24"/>
          <w:szCs w:val="24"/>
        </w:rPr>
        <w:t xml:space="preserve">]. Однако, как заключили </w:t>
      </w:r>
      <w:proofErr w:type="spellStart"/>
      <w:r w:rsidRPr="0038747C">
        <w:rPr>
          <w:sz w:val="24"/>
          <w:szCs w:val="24"/>
        </w:rPr>
        <w:t>Мобли</w:t>
      </w:r>
      <w:proofErr w:type="spellEnd"/>
      <w:r w:rsidRPr="0038747C">
        <w:rPr>
          <w:sz w:val="24"/>
          <w:szCs w:val="24"/>
        </w:rPr>
        <w:t xml:space="preserve"> с коллегами [9</w:t>
      </w:r>
      <w:r w:rsidR="00F83E14" w:rsidRPr="00F83E14">
        <w:rPr>
          <w:sz w:val="24"/>
          <w:szCs w:val="24"/>
        </w:rPr>
        <w:t>1</w:t>
      </w:r>
      <w:r w:rsidRPr="0038747C">
        <w:rPr>
          <w:sz w:val="24"/>
          <w:szCs w:val="24"/>
        </w:rPr>
        <w:t xml:space="preserve">], точное предсказание событий молекулярного распознавания должно выходить за рамки статического моментального снимка одного кадра между «гостем» и «хозяином». Энтропии являются ключевыми факторами связывания термодинамики и должны учитываться для более точного прогнозирования процесса </w:t>
      </w:r>
      <w:r w:rsidRPr="0038747C">
        <w:rPr>
          <w:sz w:val="24"/>
          <w:szCs w:val="24"/>
          <w:lang w:val="kk-KZ"/>
        </w:rPr>
        <w:t xml:space="preserve">молекулярного </w:t>
      </w:r>
      <w:r w:rsidRPr="0038747C">
        <w:rPr>
          <w:sz w:val="24"/>
          <w:szCs w:val="24"/>
        </w:rPr>
        <w:t>распознавания. Энтропии не наблюдаются в одиночных связанных структурах (статическ</w:t>
      </w:r>
      <w:r w:rsidR="004508A2">
        <w:rPr>
          <w:sz w:val="24"/>
          <w:szCs w:val="24"/>
        </w:rPr>
        <w:t>ое распознавание</w:t>
      </w:r>
      <w:r w:rsidRPr="0038747C">
        <w:rPr>
          <w:sz w:val="24"/>
          <w:szCs w:val="24"/>
        </w:rPr>
        <w:t>).</w:t>
      </w:r>
    </w:p>
    <w:p w14:paraId="71AB0619" w14:textId="6C9925AE" w:rsidR="00E82644" w:rsidRDefault="00E82644" w:rsidP="0038747C">
      <w:pPr>
        <w:spacing w:line="360" w:lineRule="auto"/>
        <w:ind w:firstLine="709"/>
        <w:contextualSpacing/>
        <w:jc w:val="both"/>
        <w:rPr>
          <w:sz w:val="24"/>
          <w:szCs w:val="24"/>
        </w:rPr>
      </w:pPr>
    </w:p>
    <w:p w14:paraId="4A47878F" w14:textId="352862D3" w:rsidR="00E01044" w:rsidRDefault="00E01044" w:rsidP="0038747C">
      <w:pPr>
        <w:spacing w:line="360" w:lineRule="auto"/>
        <w:ind w:firstLine="709"/>
        <w:contextualSpacing/>
        <w:jc w:val="both"/>
        <w:rPr>
          <w:sz w:val="24"/>
          <w:szCs w:val="24"/>
        </w:rPr>
      </w:pPr>
    </w:p>
    <w:p w14:paraId="69640560" w14:textId="77777777" w:rsidR="00E01044" w:rsidRPr="0038747C" w:rsidRDefault="00E01044" w:rsidP="0038747C">
      <w:pPr>
        <w:spacing w:line="360" w:lineRule="auto"/>
        <w:ind w:firstLine="709"/>
        <w:contextualSpacing/>
        <w:jc w:val="both"/>
        <w:rPr>
          <w:sz w:val="24"/>
          <w:szCs w:val="24"/>
        </w:rPr>
      </w:pPr>
    </w:p>
    <w:p w14:paraId="4A9D5819" w14:textId="3897DEF4" w:rsidR="00176E27" w:rsidRPr="00E01044" w:rsidRDefault="00FE4D10" w:rsidP="0038747C">
      <w:pPr>
        <w:spacing w:line="360" w:lineRule="auto"/>
        <w:ind w:firstLine="709"/>
        <w:contextualSpacing/>
        <w:jc w:val="both"/>
        <w:rPr>
          <w:b/>
          <w:bCs/>
          <w:sz w:val="24"/>
          <w:szCs w:val="24"/>
        </w:rPr>
      </w:pPr>
      <w:r w:rsidRPr="00E01044">
        <w:rPr>
          <w:b/>
          <w:bCs/>
          <w:sz w:val="24"/>
          <w:szCs w:val="24"/>
        </w:rPr>
        <w:lastRenderedPageBreak/>
        <w:t>3</w:t>
      </w:r>
      <w:r w:rsidR="00176E27" w:rsidRPr="00E01044">
        <w:rPr>
          <w:b/>
          <w:bCs/>
          <w:sz w:val="24"/>
          <w:szCs w:val="24"/>
        </w:rPr>
        <w:t>.1 Синтез полимеров с молекулярными отпечатками с требуемыми свойствами</w:t>
      </w:r>
    </w:p>
    <w:p w14:paraId="4E15C1BC" w14:textId="52D091EC" w:rsidR="00176E27" w:rsidRPr="0038747C" w:rsidRDefault="00176E27" w:rsidP="0038747C">
      <w:pPr>
        <w:spacing w:line="360" w:lineRule="auto"/>
        <w:ind w:firstLine="709"/>
        <w:contextualSpacing/>
        <w:jc w:val="both"/>
        <w:rPr>
          <w:sz w:val="24"/>
          <w:szCs w:val="24"/>
        </w:rPr>
      </w:pPr>
      <w:r w:rsidRPr="0038747C">
        <w:rPr>
          <w:iCs/>
          <w:sz w:val="24"/>
          <w:szCs w:val="24"/>
        </w:rPr>
        <w:t xml:space="preserve">На рисунке </w:t>
      </w:r>
      <w:r w:rsidR="00E82644">
        <w:rPr>
          <w:iCs/>
          <w:sz w:val="24"/>
          <w:szCs w:val="24"/>
        </w:rPr>
        <w:t>5</w:t>
      </w:r>
      <w:r w:rsidRPr="0038747C">
        <w:rPr>
          <w:iCs/>
          <w:sz w:val="24"/>
          <w:szCs w:val="24"/>
        </w:rPr>
        <w:t xml:space="preserve"> представлен процесс получения </w:t>
      </w:r>
      <w:r w:rsidR="00D4044A">
        <w:rPr>
          <w:iCs/>
          <w:sz w:val="24"/>
          <w:szCs w:val="24"/>
        </w:rPr>
        <w:t>ПМО</w:t>
      </w:r>
      <w:r w:rsidRPr="0038747C">
        <w:rPr>
          <w:iCs/>
          <w:sz w:val="24"/>
          <w:szCs w:val="24"/>
        </w:rPr>
        <w:t xml:space="preserve">. </w:t>
      </w:r>
      <w:r w:rsidR="00D4044A" w:rsidRPr="0038747C">
        <w:rPr>
          <w:iCs/>
          <w:sz w:val="24"/>
          <w:szCs w:val="24"/>
        </w:rPr>
        <w:t xml:space="preserve">Вначале </w:t>
      </w:r>
      <w:r w:rsidRPr="0038747C">
        <w:rPr>
          <w:iCs/>
          <w:sz w:val="24"/>
          <w:szCs w:val="24"/>
        </w:rPr>
        <w:t xml:space="preserve">происходит </w:t>
      </w:r>
      <w:r w:rsidRPr="0038747C">
        <w:rPr>
          <w:sz w:val="24"/>
          <w:szCs w:val="24"/>
        </w:rPr>
        <w:t xml:space="preserve">образование </w:t>
      </w:r>
      <w:proofErr w:type="spellStart"/>
      <w:r w:rsidRPr="0038747C">
        <w:rPr>
          <w:sz w:val="24"/>
          <w:szCs w:val="24"/>
        </w:rPr>
        <w:t>предполимеризационного</w:t>
      </w:r>
      <w:proofErr w:type="spellEnd"/>
      <w:r w:rsidRPr="0038747C">
        <w:rPr>
          <w:sz w:val="24"/>
          <w:szCs w:val="24"/>
        </w:rPr>
        <w:t xml:space="preserve"> комплекса между функциональными мономерами и шаблоном, после чего следует процесс образования полимерной матрицы, содержащей в своей структуре молекулы шаблона</w:t>
      </w:r>
      <w:r w:rsidR="00D4044A">
        <w:rPr>
          <w:sz w:val="24"/>
          <w:szCs w:val="24"/>
        </w:rPr>
        <w:t>.</w:t>
      </w:r>
      <w:r w:rsidRPr="0038747C">
        <w:rPr>
          <w:sz w:val="24"/>
          <w:szCs w:val="24"/>
        </w:rPr>
        <w:t xml:space="preserve"> </w:t>
      </w:r>
      <w:r w:rsidR="00D4044A" w:rsidRPr="0038747C">
        <w:rPr>
          <w:sz w:val="24"/>
          <w:szCs w:val="24"/>
        </w:rPr>
        <w:t xml:space="preserve">Завершающим </w:t>
      </w:r>
      <w:r w:rsidRPr="0038747C">
        <w:rPr>
          <w:sz w:val="24"/>
          <w:szCs w:val="24"/>
        </w:rPr>
        <w:t>этапом является удаление молекулярного шаблона и образование полостей, комплементарных шаблонной молекуле.</w:t>
      </w:r>
    </w:p>
    <w:p w14:paraId="33B62024" w14:textId="77777777" w:rsidR="00176E27" w:rsidRPr="0038747C" w:rsidRDefault="00176E27" w:rsidP="0038747C">
      <w:pPr>
        <w:spacing w:line="360" w:lineRule="auto"/>
        <w:ind w:firstLine="709"/>
        <w:contextualSpacing/>
        <w:jc w:val="both"/>
        <w:rPr>
          <w:sz w:val="24"/>
          <w:szCs w:val="24"/>
        </w:rPr>
      </w:pPr>
    </w:p>
    <w:p w14:paraId="6CFBCC8F" w14:textId="77777777" w:rsidR="00176E27" w:rsidRPr="0038747C" w:rsidRDefault="00176E27" w:rsidP="00366460">
      <w:pPr>
        <w:spacing w:line="360" w:lineRule="auto"/>
        <w:contextualSpacing/>
        <w:rPr>
          <w:noProof/>
          <w:sz w:val="24"/>
          <w:szCs w:val="24"/>
          <w:lang w:eastAsia="ru-RU"/>
        </w:rPr>
      </w:pPr>
      <w:r w:rsidRPr="0038747C">
        <w:rPr>
          <w:noProof/>
          <w:sz w:val="24"/>
          <w:szCs w:val="24"/>
          <w:lang w:eastAsia="ru-RU"/>
        </w:rPr>
        <w:drawing>
          <wp:inline distT="0" distB="0" distL="0" distR="0" wp14:anchorId="6433F0FB" wp14:editId="37B0CC0A">
            <wp:extent cx="5676900" cy="32099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r="737" b="7856"/>
                    <a:stretch/>
                  </pic:blipFill>
                  <pic:spPr bwMode="auto">
                    <a:xfrm>
                      <a:off x="0" y="0"/>
                      <a:ext cx="5722451" cy="3235681"/>
                    </a:xfrm>
                    <a:prstGeom prst="rect">
                      <a:avLst/>
                    </a:prstGeom>
                    <a:ln>
                      <a:noFill/>
                    </a:ln>
                    <a:extLst>
                      <a:ext uri="{53640926-AAD7-44D8-BBD7-CCE9431645EC}">
                        <a14:shadowObscured xmlns:a14="http://schemas.microsoft.com/office/drawing/2010/main"/>
                      </a:ext>
                    </a:extLst>
                  </pic:spPr>
                </pic:pic>
              </a:graphicData>
            </a:graphic>
          </wp:inline>
        </w:drawing>
      </w:r>
    </w:p>
    <w:p w14:paraId="12E36EBB" w14:textId="77777777" w:rsidR="00176E27" w:rsidRPr="0038747C" w:rsidRDefault="00176E27" w:rsidP="00366460">
      <w:pPr>
        <w:spacing w:line="360" w:lineRule="auto"/>
        <w:contextualSpacing/>
        <w:rPr>
          <w:sz w:val="24"/>
          <w:szCs w:val="24"/>
        </w:rPr>
      </w:pPr>
    </w:p>
    <w:p w14:paraId="3A1BBB40" w14:textId="4E14A41D" w:rsidR="00176E27" w:rsidRPr="0038747C" w:rsidRDefault="00176E27" w:rsidP="00366460">
      <w:pPr>
        <w:spacing w:line="360" w:lineRule="auto"/>
        <w:contextualSpacing/>
        <w:rPr>
          <w:sz w:val="24"/>
          <w:szCs w:val="24"/>
        </w:rPr>
      </w:pPr>
      <w:r w:rsidRPr="0038747C">
        <w:rPr>
          <w:bCs/>
          <w:sz w:val="24"/>
          <w:szCs w:val="24"/>
        </w:rPr>
        <w:t xml:space="preserve">Рисунок </w:t>
      </w:r>
      <w:r w:rsidR="000D4D06">
        <w:rPr>
          <w:bCs/>
          <w:sz w:val="24"/>
          <w:szCs w:val="24"/>
        </w:rPr>
        <w:t>5</w:t>
      </w:r>
      <w:r w:rsidRPr="0038747C">
        <w:rPr>
          <w:sz w:val="24"/>
          <w:szCs w:val="24"/>
        </w:rPr>
        <w:t xml:space="preserve"> – Синтез полимерных материалов с отпечатками</w:t>
      </w:r>
    </w:p>
    <w:p w14:paraId="54EB4C62" w14:textId="77777777" w:rsidR="00176E27" w:rsidRPr="0038747C" w:rsidRDefault="00176E27" w:rsidP="0038747C">
      <w:pPr>
        <w:spacing w:line="360" w:lineRule="auto"/>
        <w:ind w:firstLine="709"/>
        <w:contextualSpacing/>
        <w:jc w:val="both"/>
        <w:rPr>
          <w:sz w:val="24"/>
          <w:szCs w:val="24"/>
        </w:rPr>
      </w:pPr>
    </w:p>
    <w:p w14:paraId="61DE260A" w14:textId="75D7912B" w:rsidR="00176E27" w:rsidRPr="0038747C" w:rsidRDefault="00176E27" w:rsidP="0038747C">
      <w:pPr>
        <w:autoSpaceDE w:val="0"/>
        <w:autoSpaceDN w:val="0"/>
        <w:adjustRightInd w:val="0"/>
        <w:spacing w:line="360" w:lineRule="auto"/>
        <w:ind w:firstLine="709"/>
        <w:contextualSpacing/>
        <w:jc w:val="both"/>
        <w:rPr>
          <w:sz w:val="24"/>
          <w:szCs w:val="24"/>
        </w:rPr>
      </w:pPr>
      <w:r w:rsidRPr="0038747C">
        <w:rPr>
          <w:sz w:val="24"/>
          <w:szCs w:val="24"/>
        </w:rPr>
        <w:t xml:space="preserve">В настоящее время для синтеза </w:t>
      </w:r>
      <w:r w:rsidR="004446B1">
        <w:rPr>
          <w:sz w:val="24"/>
          <w:szCs w:val="24"/>
        </w:rPr>
        <w:t>ПМО</w:t>
      </w:r>
      <w:r w:rsidRPr="0038747C">
        <w:rPr>
          <w:sz w:val="24"/>
          <w:szCs w:val="24"/>
        </w:rPr>
        <w:t xml:space="preserve"> наиболее широко используется метод полимеризации в массе [9</w:t>
      </w:r>
      <w:r w:rsidR="00F83E14" w:rsidRPr="00F83E14">
        <w:rPr>
          <w:sz w:val="24"/>
          <w:szCs w:val="24"/>
        </w:rPr>
        <w:t>2</w:t>
      </w:r>
      <w:r w:rsidRPr="0038747C">
        <w:rPr>
          <w:sz w:val="24"/>
          <w:szCs w:val="24"/>
        </w:rPr>
        <w:t>-9</w:t>
      </w:r>
      <w:r w:rsidR="00F83E14" w:rsidRPr="00F83E14">
        <w:rPr>
          <w:sz w:val="24"/>
          <w:szCs w:val="24"/>
        </w:rPr>
        <w:t>4</w:t>
      </w:r>
      <w:r w:rsidRPr="0038747C">
        <w:rPr>
          <w:sz w:val="24"/>
          <w:szCs w:val="24"/>
        </w:rPr>
        <w:t>]</w:t>
      </w:r>
      <w:r w:rsidR="004446B1">
        <w:rPr>
          <w:sz w:val="24"/>
          <w:szCs w:val="24"/>
        </w:rPr>
        <w:t xml:space="preserve">, </w:t>
      </w:r>
      <w:r w:rsidRPr="0038747C">
        <w:rPr>
          <w:sz w:val="24"/>
          <w:szCs w:val="24"/>
        </w:rPr>
        <w:t>включа</w:t>
      </w:r>
      <w:r w:rsidR="004446B1">
        <w:rPr>
          <w:sz w:val="24"/>
          <w:szCs w:val="24"/>
        </w:rPr>
        <w:t>ющий</w:t>
      </w:r>
      <w:r w:rsidRPr="0038747C">
        <w:rPr>
          <w:sz w:val="24"/>
          <w:szCs w:val="24"/>
        </w:rPr>
        <w:t xml:space="preserve"> несколько стадий:</w:t>
      </w:r>
    </w:p>
    <w:p w14:paraId="226630B1" w14:textId="142FBD15" w:rsidR="00176E27" w:rsidRPr="0038747C" w:rsidRDefault="00176E27" w:rsidP="0038747C">
      <w:pPr>
        <w:spacing w:line="360" w:lineRule="auto"/>
        <w:ind w:firstLine="709"/>
        <w:contextualSpacing/>
        <w:jc w:val="both"/>
        <w:rPr>
          <w:sz w:val="24"/>
          <w:szCs w:val="24"/>
        </w:rPr>
      </w:pPr>
      <w:r w:rsidRPr="0038747C">
        <w:rPr>
          <w:sz w:val="24"/>
          <w:szCs w:val="24"/>
        </w:rPr>
        <w:t xml:space="preserve">1) Приготовление реакционной смеси. Шаблон добавляется к </w:t>
      </w:r>
      <w:proofErr w:type="spellStart"/>
      <w:r w:rsidRPr="0038747C">
        <w:rPr>
          <w:sz w:val="24"/>
          <w:szCs w:val="24"/>
        </w:rPr>
        <w:t>полимеризационной</w:t>
      </w:r>
      <w:proofErr w:type="spellEnd"/>
      <w:r w:rsidRPr="0038747C">
        <w:rPr>
          <w:sz w:val="24"/>
          <w:szCs w:val="24"/>
        </w:rPr>
        <w:t xml:space="preserve"> смеси, которая содержит функциональный мономер и сшивающий агент, а также инициатор полимеризации и необходимый для образования пор растворитель</w:t>
      </w:r>
      <w:r w:rsidR="00D612FB">
        <w:rPr>
          <w:sz w:val="24"/>
          <w:szCs w:val="24"/>
        </w:rPr>
        <w:t xml:space="preserve"> </w:t>
      </w:r>
      <w:r w:rsidR="00D612FB" w:rsidRPr="0038747C">
        <w:rPr>
          <w:sz w:val="24"/>
          <w:szCs w:val="24"/>
        </w:rPr>
        <w:t>[9</w:t>
      </w:r>
      <w:r w:rsidR="00F83E14" w:rsidRPr="00F83E14">
        <w:rPr>
          <w:sz w:val="24"/>
          <w:szCs w:val="24"/>
        </w:rPr>
        <w:t>5</w:t>
      </w:r>
      <w:r w:rsidR="00D612FB" w:rsidRPr="0038747C">
        <w:rPr>
          <w:sz w:val="24"/>
          <w:szCs w:val="24"/>
        </w:rPr>
        <w:t>-9</w:t>
      </w:r>
      <w:r w:rsidR="00F83E14" w:rsidRPr="00F83E14">
        <w:rPr>
          <w:sz w:val="24"/>
          <w:szCs w:val="24"/>
        </w:rPr>
        <w:t>9</w:t>
      </w:r>
      <w:r w:rsidR="00D612FB" w:rsidRPr="0038747C">
        <w:rPr>
          <w:sz w:val="24"/>
          <w:szCs w:val="24"/>
        </w:rPr>
        <w:t>]</w:t>
      </w:r>
      <w:r w:rsidRPr="0038747C">
        <w:rPr>
          <w:sz w:val="24"/>
          <w:szCs w:val="24"/>
        </w:rPr>
        <w:t>.</w:t>
      </w:r>
    </w:p>
    <w:p w14:paraId="0F49C06F" w14:textId="0B751D49" w:rsidR="00176E27" w:rsidRPr="0038747C" w:rsidRDefault="00176E27" w:rsidP="0038747C">
      <w:pPr>
        <w:autoSpaceDE w:val="0"/>
        <w:autoSpaceDN w:val="0"/>
        <w:adjustRightInd w:val="0"/>
        <w:spacing w:line="360" w:lineRule="auto"/>
        <w:ind w:firstLine="709"/>
        <w:contextualSpacing/>
        <w:jc w:val="both"/>
        <w:rPr>
          <w:sz w:val="24"/>
          <w:szCs w:val="24"/>
        </w:rPr>
      </w:pPr>
      <w:r w:rsidRPr="0038747C">
        <w:rPr>
          <w:sz w:val="24"/>
          <w:szCs w:val="24"/>
        </w:rPr>
        <w:t>2) Реакция полимеризации. Полимеризация может инициироваться либо нагреванием реакционной смеси до 50–60</w:t>
      </w:r>
      <w:r w:rsidRPr="0038747C">
        <w:rPr>
          <w:sz w:val="24"/>
          <w:szCs w:val="24"/>
          <w:vertAlign w:val="superscript"/>
        </w:rPr>
        <w:t>о</w:t>
      </w:r>
      <w:r w:rsidRPr="0038747C">
        <w:rPr>
          <w:sz w:val="24"/>
          <w:szCs w:val="24"/>
        </w:rPr>
        <w:t xml:space="preserve">С, либо ультрафиолетовым облучением. Реакция состоит из трех стадий – инициации, роста полимерных цепей и </w:t>
      </w:r>
      <w:r w:rsidR="00D612FB">
        <w:rPr>
          <w:sz w:val="24"/>
          <w:szCs w:val="24"/>
        </w:rPr>
        <w:t xml:space="preserve">их обрыва </w:t>
      </w:r>
      <w:r w:rsidR="00D612FB" w:rsidRPr="0038747C">
        <w:rPr>
          <w:sz w:val="24"/>
          <w:szCs w:val="24"/>
        </w:rPr>
        <w:t>[</w:t>
      </w:r>
      <w:r w:rsidR="00F83E14" w:rsidRPr="00F83E14">
        <w:rPr>
          <w:sz w:val="24"/>
          <w:szCs w:val="24"/>
        </w:rPr>
        <w:t>100</w:t>
      </w:r>
      <w:r w:rsidR="00D612FB" w:rsidRPr="0038747C">
        <w:rPr>
          <w:sz w:val="24"/>
          <w:szCs w:val="24"/>
        </w:rPr>
        <w:t>]</w:t>
      </w:r>
      <w:r w:rsidRPr="0038747C">
        <w:rPr>
          <w:sz w:val="24"/>
          <w:szCs w:val="24"/>
        </w:rPr>
        <w:t>.</w:t>
      </w:r>
    </w:p>
    <w:p w14:paraId="1B6811E8" w14:textId="2CDFC620" w:rsidR="00176E27" w:rsidRPr="0038747C" w:rsidRDefault="00176E27" w:rsidP="0038747C">
      <w:pPr>
        <w:autoSpaceDE w:val="0"/>
        <w:autoSpaceDN w:val="0"/>
        <w:adjustRightInd w:val="0"/>
        <w:spacing w:line="360" w:lineRule="auto"/>
        <w:ind w:firstLine="709"/>
        <w:contextualSpacing/>
        <w:jc w:val="both"/>
        <w:rPr>
          <w:sz w:val="24"/>
          <w:szCs w:val="24"/>
        </w:rPr>
      </w:pPr>
      <w:r w:rsidRPr="0038747C">
        <w:rPr>
          <w:sz w:val="24"/>
          <w:szCs w:val="24"/>
        </w:rPr>
        <w:t xml:space="preserve">3) Получение полимерных частиц. Поскольку ПМО чаще всего используются в виде порошка частиц микронного размера, образовавшийся жесткий пористый полимерный монолит механически размалывают с получением неоднородных частиц. Гомогенизация по </w:t>
      </w:r>
      <w:r w:rsidRPr="0038747C">
        <w:rPr>
          <w:sz w:val="24"/>
          <w:szCs w:val="24"/>
        </w:rPr>
        <w:lastRenderedPageBreak/>
        <w:t>размеру осуществляется путем многократного просеивания через сита с определенным диаметром пор и последующей седиментации. Потери полимерного материала в ходе этих процедур могут составлять 50% и выше [10</w:t>
      </w:r>
      <w:r w:rsidR="00F83E14" w:rsidRPr="00F83E14">
        <w:rPr>
          <w:sz w:val="24"/>
          <w:szCs w:val="24"/>
        </w:rPr>
        <w:t>1</w:t>
      </w:r>
      <w:r w:rsidRPr="0038747C">
        <w:rPr>
          <w:sz w:val="24"/>
          <w:szCs w:val="24"/>
        </w:rPr>
        <w:t>].</w:t>
      </w:r>
    </w:p>
    <w:p w14:paraId="0283B1E0" w14:textId="64A09395" w:rsidR="00176E27" w:rsidRPr="0038747C" w:rsidRDefault="00176E27" w:rsidP="0038747C">
      <w:pPr>
        <w:autoSpaceDE w:val="0"/>
        <w:autoSpaceDN w:val="0"/>
        <w:adjustRightInd w:val="0"/>
        <w:spacing w:line="360" w:lineRule="auto"/>
        <w:ind w:firstLine="709"/>
        <w:contextualSpacing/>
        <w:jc w:val="both"/>
        <w:rPr>
          <w:sz w:val="24"/>
          <w:szCs w:val="24"/>
        </w:rPr>
      </w:pPr>
      <w:r w:rsidRPr="0038747C">
        <w:rPr>
          <w:sz w:val="24"/>
          <w:szCs w:val="24"/>
        </w:rPr>
        <w:t xml:space="preserve">4) Отмывка полимера. Заключительный этап получения ПМО – освобождение молекулярных отпечатков от шаблона. Способ удаления шаблона зависит от природы его связи с мономером. При ковалентном импринтинге проводится химическое разрушение связей, при </w:t>
      </w:r>
      <w:proofErr w:type="spellStart"/>
      <w:r w:rsidRPr="0038747C">
        <w:rPr>
          <w:sz w:val="24"/>
          <w:szCs w:val="24"/>
        </w:rPr>
        <w:t>нековалентном</w:t>
      </w:r>
      <w:proofErr w:type="spellEnd"/>
      <w:r w:rsidRPr="0038747C">
        <w:rPr>
          <w:sz w:val="24"/>
          <w:szCs w:val="24"/>
        </w:rPr>
        <w:t xml:space="preserve"> – многократная экстракция смесью органических растворителей Высушенные под вакуумом частицы хранятся длительное время без ущерба для физико-химических и прикладных свойств.</w:t>
      </w:r>
    </w:p>
    <w:p w14:paraId="642E0B25" w14:textId="674DDDDF" w:rsidR="00176E27" w:rsidRPr="0038747C" w:rsidRDefault="00176E27" w:rsidP="0038747C">
      <w:pPr>
        <w:spacing w:line="360" w:lineRule="auto"/>
        <w:ind w:firstLine="709"/>
        <w:contextualSpacing/>
        <w:jc w:val="both"/>
        <w:rPr>
          <w:sz w:val="24"/>
          <w:szCs w:val="24"/>
        </w:rPr>
      </w:pPr>
      <w:r w:rsidRPr="0038747C">
        <w:rPr>
          <w:i/>
          <w:sz w:val="24"/>
          <w:szCs w:val="24"/>
        </w:rPr>
        <w:t xml:space="preserve">Синтез ПМО. </w:t>
      </w:r>
      <w:r w:rsidRPr="0038747C">
        <w:rPr>
          <w:sz w:val="24"/>
          <w:szCs w:val="24"/>
        </w:rPr>
        <w:t xml:space="preserve">Полимеры с молекулярными отпечатками были синтезированы методом суспензионной полимеризации. В качестве шаблонов были выбраны нитраты неодима, рения и скандия. В качестве функциональных мономеров были выбраны метакриловая кислота (МАК) и 4-винилпиридин (4ВП), сшивающий агент – этиленгликоль </w:t>
      </w:r>
      <w:proofErr w:type="spellStart"/>
      <w:r w:rsidRPr="0038747C">
        <w:rPr>
          <w:sz w:val="24"/>
          <w:szCs w:val="24"/>
        </w:rPr>
        <w:t>диметакрилат</w:t>
      </w:r>
      <w:proofErr w:type="spellEnd"/>
      <w:r w:rsidRPr="0038747C">
        <w:rPr>
          <w:sz w:val="24"/>
          <w:szCs w:val="24"/>
        </w:rPr>
        <w:t xml:space="preserve"> (ЭГДМА) и </w:t>
      </w:r>
      <w:proofErr w:type="spellStart"/>
      <w:r w:rsidRPr="0038747C">
        <w:rPr>
          <w:sz w:val="24"/>
          <w:szCs w:val="24"/>
        </w:rPr>
        <w:t>диэтиленгликоль</w:t>
      </w:r>
      <w:proofErr w:type="spellEnd"/>
      <w:r w:rsidRPr="0038747C">
        <w:rPr>
          <w:sz w:val="24"/>
          <w:szCs w:val="24"/>
        </w:rPr>
        <w:t xml:space="preserve"> </w:t>
      </w:r>
      <w:proofErr w:type="spellStart"/>
      <w:r w:rsidRPr="0038747C">
        <w:rPr>
          <w:sz w:val="24"/>
          <w:szCs w:val="24"/>
        </w:rPr>
        <w:t>диметакрилат</w:t>
      </w:r>
      <w:proofErr w:type="spellEnd"/>
      <w:r w:rsidRPr="0038747C">
        <w:rPr>
          <w:sz w:val="24"/>
          <w:szCs w:val="24"/>
        </w:rPr>
        <w:t xml:space="preserve"> (ДЭГДМА), в качестве инициатора был применен </w:t>
      </w:r>
      <w:proofErr w:type="spellStart"/>
      <w:r w:rsidRPr="0038747C">
        <w:rPr>
          <w:sz w:val="24"/>
          <w:szCs w:val="24"/>
        </w:rPr>
        <w:t>азобисизобутиронитрил</w:t>
      </w:r>
      <w:proofErr w:type="spellEnd"/>
      <w:r w:rsidRPr="0038747C">
        <w:rPr>
          <w:sz w:val="24"/>
          <w:szCs w:val="24"/>
        </w:rPr>
        <w:t xml:space="preserve"> (АИБН), в качестве стабилизатора была использована </w:t>
      </w:r>
      <w:proofErr w:type="spellStart"/>
      <w:r w:rsidRPr="0038747C">
        <w:rPr>
          <w:sz w:val="24"/>
          <w:szCs w:val="24"/>
        </w:rPr>
        <w:t>гидроксиэтилцеллюлоза</w:t>
      </w:r>
      <w:proofErr w:type="spellEnd"/>
      <w:r w:rsidRPr="0038747C">
        <w:rPr>
          <w:sz w:val="24"/>
          <w:szCs w:val="24"/>
        </w:rPr>
        <w:t xml:space="preserve"> (ГЭЦ), толуол был выбран в качестве </w:t>
      </w:r>
      <w:proofErr w:type="spellStart"/>
      <w:r w:rsidRPr="0038747C">
        <w:rPr>
          <w:sz w:val="24"/>
          <w:szCs w:val="24"/>
        </w:rPr>
        <w:t>порообразователя</w:t>
      </w:r>
      <w:proofErr w:type="spellEnd"/>
      <w:r w:rsidRPr="0038747C">
        <w:rPr>
          <w:sz w:val="24"/>
          <w:szCs w:val="24"/>
        </w:rPr>
        <w:t xml:space="preserve">. В качестве среды для полимеризации была применена </w:t>
      </w:r>
      <w:proofErr w:type="spellStart"/>
      <w:r w:rsidRPr="0038747C">
        <w:rPr>
          <w:sz w:val="24"/>
          <w:szCs w:val="24"/>
        </w:rPr>
        <w:t>деионизованная</w:t>
      </w:r>
      <w:proofErr w:type="spellEnd"/>
      <w:r w:rsidRPr="0038747C">
        <w:rPr>
          <w:sz w:val="24"/>
          <w:szCs w:val="24"/>
        </w:rPr>
        <w:t xml:space="preserve"> вода. Состав реакционной смеси выглядит следующим образом: ион </w:t>
      </w:r>
      <w:r w:rsidR="0003315A" w:rsidRPr="0038747C">
        <w:rPr>
          <w:sz w:val="24"/>
          <w:szCs w:val="24"/>
        </w:rPr>
        <w:t xml:space="preserve">металла </w:t>
      </w:r>
      <w:r w:rsidRPr="0038747C">
        <w:rPr>
          <w:sz w:val="24"/>
          <w:szCs w:val="24"/>
        </w:rPr>
        <w:t>(</w:t>
      </w:r>
      <w:r w:rsidRPr="0038747C">
        <w:rPr>
          <w:sz w:val="24"/>
          <w:szCs w:val="24"/>
          <w:lang w:val="en-US"/>
        </w:rPr>
        <w:t>Nd</w:t>
      </w:r>
      <w:r w:rsidRPr="0038747C">
        <w:rPr>
          <w:sz w:val="24"/>
          <w:szCs w:val="24"/>
          <w:vertAlign w:val="superscript"/>
        </w:rPr>
        <w:t>3+</w:t>
      </w:r>
      <w:r w:rsidRPr="0038747C">
        <w:rPr>
          <w:sz w:val="24"/>
          <w:szCs w:val="24"/>
        </w:rPr>
        <w:t xml:space="preserve">, </w:t>
      </w:r>
      <w:r w:rsidRPr="0038747C">
        <w:rPr>
          <w:sz w:val="24"/>
          <w:szCs w:val="24"/>
          <w:lang w:val="en-US"/>
        </w:rPr>
        <w:t>Re</w:t>
      </w:r>
      <w:r w:rsidRPr="0038747C">
        <w:rPr>
          <w:sz w:val="24"/>
          <w:szCs w:val="24"/>
          <w:vertAlign w:val="superscript"/>
        </w:rPr>
        <w:t>3+</w:t>
      </w:r>
      <w:r w:rsidRPr="0038747C">
        <w:rPr>
          <w:sz w:val="24"/>
          <w:szCs w:val="24"/>
        </w:rPr>
        <w:t xml:space="preserve">, </w:t>
      </w:r>
      <w:r w:rsidRPr="0038747C">
        <w:rPr>
          <w:sz w:val="24"/>
          <w:szCs w:val="24"/>
          <w:lang w:val="en-US"/>
        </w:rPr>
        <w:t>Sc</w:t>
      </w:r>
      <w:r w:rsidRPr="0038747C">
        <w:rPr>
          <w:sz w:val="24"/>
          <w:szCs w:val="24"/>
          <w:vertAlign w:val="superscript"/>
        </w:rPr>
        <w:t>3+</w:t>
      </w:r>
      <w:r w:rsidRPr="0038747C">
        <w:rPr>
          <w:sz w:val="24"/>
          <w:szCs w:val="24"/>
        </w:rPr>
        <w:t xml:space="preserve">):МАК:4ВП:ЭГДМА=1:2:2:8. Реакция полимеризации проводилась в 500 мл </w:t>
      </w:r>
      <w:proofErr w:type="spellStart"/>
      <w:r w:rsidRPr="0038747C">
        <w:rPr>
          <w:sz w:val="24"/>
          <w:szCs w:val="24"/>
        </w:rPr>
        <w:t>трехгорлой</w:t>
      </w:r>
      <w:proofErr w:type="spellEnd"/>
      <w:r w:rsidRPr="0038747C">
        <w:rPr>
          <w:sz w:val="24"/>
          <w:szCs w:val="24"/>
        </w:rPr>
        <w:t xml:space="preserve"> круглодонной колбе (реактор) с механической мешалкой. Компоненты добавлялись в реактор в следующей последовательности: МАК, 4ВП, соль металла, ЭГДМА, 10 мл толуола, ГЭЦ в количестве 3% от количества </w:t>
      </w:r>
      <w:proofErr w:type="spellStart"/>
      <w:r w:rsidRPr="0038747C">
        <w:rPr>
          <w:sz w:val="24"/>
          <w:szCs w:val="24"/>
        </w:rPr>
        <w:t>мономерной</w:t>
      </w:r>
      <w:proofErr w:type="spellEnd"/>
      <w:r w:rsidRPr="0038747C">
        <w:rPr>
          <w:sz w:val="24"/>
          <w:szCs w:val="24"/>
        </w:rPr>
        <w:t xml:space="preserve"> системы (МАК+4ВП). Скорость перемешивания – 250 оборотов в минуту. Реакция проводилась в течении 15 минут при комнатной температуре, затем на протяжении 6 часов при 70</w:t>
      </w:r>
      <w:r w:rsidRPr="0038747C">
        <w:rPr>
          <w:sz w:val="24"/>
          <w:szCs w:val="24"/>
          <w:vertAlign w:val="superscript"/>
        </w:rPr>
        <w:t>о</w:t>
      </w:r>
      <w:r w:rsidRPr="0038747C">
        <w:rPr>
          <w:sz w:val="24"/>
          <w:szCs w:val="24"/>
        </w:rPr>
        <w:t xml:space="preserve">С в токе азота. После полимеризации получившиеся частицы ПМО1 и ПМО2 (при синтезе ПМО1 применялся ЭГДМА, при синтезе ПМО2 применялся ДЭГДМА) были тщательно промыты </w:t>
      </w:r>
      <w:proofErr w:type="spellStart"/>
      <w:r w:rsidRPr="0038747C">
        <w:rPr>
          <w:sz w:val="24"/>
          <w:szCs w:val="24"/>
        </w:rPr>
        <w:t>деионизованной</w:t>
      </w:r>
      <w:proofErr w:type="spellEnd"/>
      <w:r w:rsidRPr="0038747C">
        <w:rPr>
          <w:sz w:val="24"/>
          <w:szCs w:val="24"/>
        </w:rPr>
        <w:t xml:space="preserve"> водой и ацетоном для удаления примесей и остатков непрореагировавших мономеров. Получившиеся гранулы были подвергнуты вакуумной сушке на протяжении 24 часов. Для контроля селективности ПМО1 и ПМО2 были синтезированы контрольные образцы кПМО1 и кПМО2, отличающиеся тем, что при их синтезе не добавляется соль металла (шаблон). Для удаления шаблона была использована 1М азотная кислота при перемешивании на протяжении 1 часа. Для полного удаления металлов цикл </w:t>
      </w:r>
      <w:proofErr w:type="spellStart"/>
      <w:r w:rsidRPr="0038747C">
        <w:rPr>
          <w:sz w:val="24"/>
          <w:szCs w:val="24"/>
        </w:rPr>
        <w:t>промыки</w:t>
      </w:r>
      <w:proofErr w:type="spellEnd"/>
      <w:r w:rsidRPr="0038747C">
        <w:rPr>
          <w:sz w:val="24"/>
          <w:szCs w:val="24"/>
        </w:rPr>
        <w:t xml:space="preserve"> был повторен 30 раз, после чего ПМО были промыты </w:t>
      </w:r>
      <w:proofErr w:type="spellStart"/>
      <w:r w:rsidRPr="0038747C">
        <w:rPr>
          <w:sz w:val="24"/>
          <w:szCs w:val="24"/>
        </w:rPr>
        <w:t>деионизованной</w:t>
      </w:r>
      <w:proofErr w:type="spellEnd"/>
      <w:r w:rsidRPr="0038747C">
        <w:rPr>
          <w:sz w:val="24"/>
          <w:szCs w:val="24"/>
        </w:rPr>
        <w:t xml:space="preserve"> водой и подвергнуты сушке в вакууме на протяжении 24 часов.</w:t>
      </w:r>
    </w:p>
    <w:p w14:paraId="7531D3D8" w14:textId="77777777" w:rsidR="00176E27" w:rsidRPr="0038747C" w:rsidRDefault="00176E27" w:rsidP="0038747C">
      <w:pPr>
        <w:spacing w:line="360" w:lineRule="auto"/>
        <w:ind w:firstLine="709"/>
        <w:contextualSpacing/>
        <w:jc w:val="both"/>
        <w:rPr>
          <w:noProof/>
          <w:sz w:val="24"/>
          <w:szCs w:val="24"/>
          <w:lang w:eastAsia="ru-RU"/>
        </w:rPr>
      </w:pPr>
    </w:p>
    <w:p w14:paraId="1398ECA6" w14:textId="0395BD7A" w:rsidR="00176E27" w:rsidRPr="00E01044" w:rsidRDefault="00FE4D10" w:rsidP="0038747C">
      <w:pPr>
        <w:spacing w:line="360" w:lineRule="auto"/>
        <w:ind w:firstLine="709"/>
        <w:contextualSpacing/>
        <w:jc w:val="both"/>
        <w:rPr>
          <w:b/>
          <w:bCs/>
          <w:sz w:val="24"/>
          <w:szCs w:val="24"/>
        </w:rPr>
      </w:pPr>
      <w:r w:rsidRPr="00E01044">
        <w:rPr>
          <w:b/>
          <w:bCs/>
          <w:sz w:val="24"/>
          <w:szCs w:val="24"/>
        </w:rPr>
        <w:lastRenderedPageBreak/>
        <w:t>3</w:t>
      </w:r>
      <w:r w:rsidR="00176E27" w:rsidRPr="00E01044">
        <w:rPr>
          <w:b/>
          <w:bCs/>
          <w:sz w:val="24"/>
          <w:szCs w:val="24"/>
        </w:rPr>
        <w:t>.2 Изучение сорбционных свойств полимеров с молекулярными отпечатками по отношению к ионам неодима, рения и скандия</w:t>
      </w:r>
    </w:p>
    <w:p w14:paraId="5D4C1736" w14:textId="4F96D09D" w:rsidR="00FC2983" w:rsidRPr="0038747C" w:rsidRDefault="000F22ED" w:rsidP="00FC2983">
      <w:pPr>
        <w:spacing w:line="360" w:lineRule="auto"/>
        <w:ind w:firstLine="709"/>
        <w:contextualSpacing/>
        <w:jc w:val="both"/>
        <w:rPr>
          <w:sz w:val="24"/>
          <w:szCs w:val="24"/>
        </w:rPr>
      </w:pPr>
      <w:r>
        <w:rPr>
          <w:sz w:val="24"/>
          <w:szCs w:val="24"/>
        </w:rPr>
        <w:t>В таблицах 12-1</w:t>
      </w:r>
      <w:r w:rsidR="00EB0402">
        <w:rPr>
          <w:sz w:val="24"/>
          <w:szCs w:val="24"/>
        </w:rPr>
        <w:t xml:space="preserve">4 </w:t>
      </w:r>
      <w:r w:rsidR="00176E27" w:rsidRPr="0038747C">
        <w:rPr>
          <w:sz w:val="24"/>
          <w:szCs w:val="24"/>
        </w:rPr>
        <w:t xml:space="preserve">представлены </w:t>
      </w:r>
      <w:r w:rsidR="00EB0402">
        <w:rPr>
          <w:sz w:val="24"/>
          <w:szCs w:val="24"/>
        </w:rPr>
        <w:t xml:space="preserve">значения </w:t>
      </w:r>
      <w:r w:rsidR="00176E27" w:rsidRPr="0038747C">
        <w:rPr>
          <w:sz w:val="24"/>
          <w:szCs w:val="24"/>
        </w:rPr>
        <w:t xml:space="preserve">степени извлечения ионов </w:t>
      </w:r>
      <w:r w:rsidR="00FC2983">
        <w:rPr>
          <w:sz w:val="24"/>
          <w:szCs w:val="24"/>
          <w:lang w:val="en-US"/>
        </w:rPr>
        <w:t>Nd</w:t>
      </w:r>
      <w:r w:rsidR="00FC2983" w:rsidRPr="00FC2983">
        <w:rPr>
          <w:sz w:val="24"/>
          <w:szCs w:val="24"/>
        </w:rPr>
        <w:t xml:space="preserve">, </w:t>
      </w:r>
      <w:r w:rsidR="00FC2983">
        <w:rPr>
          <w:sz w:val="24"/>
          <w:szCs w:val="24"/>
          <w:lang w:val="en-US"/>
        </w:rPr>
        <w:t>Re</w:t>
      </w:r>
      <w:r w:rsidR="00FC2983" w:rsidRPr="00FC2983">
        <w:rPr>
          <w:sz w:val="24"/>
          <w:szCs w:val="24"/>
        </w:rPr>
        <w:t xml:space="preserve">, </w:t>
      </w:r>
      <w:r w:rsidR="00FC2983">
        <w:rPr>
          <w:sz w:val="24"/>
          <w:szCs w:val="24"/>
          <w:lang w:val="en-US"/>
        </w:rPr>
        <w:t>Sc</w:t>
      </w:r>
      <w:r w:rsidR="00FC2983" w:rsidRPr="00FC2983">
        <w:rPr>
          <w:sz w:val="24"/>
          <w:szCs w:val="24"/>
        </w:rPr>
        <w:t xml:space="preserve"> </w:t>
      </w:r>
      <w:r w:rsidR="00176E27" w:rsidRPr="0038747C">
        <w:rPr>
          <w:sz w:val="24"/>
          <w:szCs w:val="24"/>
        </w:rPr>
        <w:t>структур ПМО1(</w:t>
      </w:r>
      <w:r w:rsidR="00176E27" w:rsidRPr="0038747C">
        <w:rPr>
          <w:sz w:val="24"/>
          <w:szCs w:val="24"/>
          <w:lang w:val="en-US"/>
        </w:rPr>
        <w:t>Nd</w:t>
      </w:r>
      <w:r w:rsidR="00176E27" w:rsidRPr="0038747C">
        <w:rPr>
          <w:sz w:val="24"/>
          <w:szCs w:val="24"/>
        </w:rPr>
        <w:t xml:space="preserve">) </w:t>
      </w:r>
      <w:r w:rsidR="00FC2983">
        <w:rPr>
          <w:sz w:val="24"/>
          <w:szCs w:val="24"/>
        </w:rPr>
        <w:t>и</w:t>
      </w:r>
      <w:r w:rsidR="00176E27" w:rsidRPr="0038747C">
        <w:rPr>
          <w:sz w:val="24"/>
          <w:szCs w:val="24"/>
        </w:rPr>
        <w:t xml:space="preserve"> ПМО2(</w:t>
      </w:r>
      <w:r w:rsidR="00176E27" w:rsidRPr="0038747C">
        <w:rPr>
          <w:sz w:val="24"/>
          <w:szCs w:val="24"/>
          <w:lang w:val="en-US"/>
        </w:rPr>
        <w:t>Nd</w:t>
      </w:r>
      <w:r w:rsidR="00176E27" w:rsidRPr="0038747C">
        <w:rPr>
          <w:sz w:val="24"/>
          <w:szCs w:val="24"/>
        </w:rPr>
        <w:t>)</w:t>
      </w:r>
      <w:r w:rsidR="00FC2983">
        <w:rPr>
          <w:sz w:val="24"/>
          <w:szCs w:val="24"/>
        </w:rPr>
        <w:t xml:space="preserve">; </w:t>
      </w:r>
      <w:r w:rsidR="00FC2983" w:rsidRPr="0038747C">
        <w:rPr>
          <w:sz w:val="24"/>
          <w:szCs w:val="24"/>
        </w:rPr>
        <w:t>ПМО1(</w:t>
      </w:r>
      <w:r w:rsidR="00FC2983">
        <w:rPr>
          <w:sz w:val="24"/>
          <w:szCs w:val="24"/>
          <w:lang w:val="en-US"/>
        </w:rPr>
        <w:t>Re</w:t>
      </w:r>
      <w:r w:rsidR="00FC2983" w:rsidRPr="0038747C">
        <w:rPr>
          <w:sz w:val="24"/>
          <w:szCs w:val="24"/>
        </w:rPr>
        <w:t xml:space="preserve">) </w:t>
      </w:r>
      <w:r w:rsidR="00FC2983">
        <w:rPr>
          <w:sz w:val="24"/>
          <w:szCs w:val="24"/>
        </w:rPr>
        <w:t>и</w:t>
      </w:r>
      <w:r w:rsidR="00FC2983" w:rsidRPr="0038747C">
        <w:rPr>
          <w:sz w:val="24"/>
          <w:szCs w:val="24"/>
        </w:rPr>
        <w:t xml:space="preserve"> ПМО2(</w:t>
      </w:r>
      <w:r w:rsidR="00FC2983">
        <w:rPr>
          <w:sz w:val="24"/>
          <w:szCs w:val="24"/>
          <w:lang w:val="en-US"/>
        </w:rPr>
        <w:t>Re</w:t>
      </w:r>
      <w:r w:rsidR="00FC2983" w:rsidRPr="0038747C">
        <w:rPr>
          <w:sz w:val="24"/>
          <w:szCs w:val="24"/>
        </w:rPr>
        <w:t>)</w:t>
      </w:r>
      <w:r w:rsidR="00FC2983" w:rsidRPr="00FC2983">
        <w:rPr>
          <w:sz w:val="24"/>
          <w:szCs w:val="24"/>
        </w:rPr>
        <w:t xml:space="preserve">; </w:t>
      </w:r>
      <w:r w:rsidR="00FC2983" w:rsidRPr="0038747C">
        <w:rPr>
          <w:sz w:val="24"/>
          <w:szCs w:val="24"/>
        </w:rPr>
        <w:t>ПМО1(</w:t>
      </w:r>
      <w:r w:rsidR="00FC2983">
        <w:rPr>
          <w:sz w:val="24"/>
          <w:szCs w:val="24"/>
          <w:lang w:val="en-US"/>
        </w:rPr>
        <w:t>Sc</w:t>
      </w:r>
      <w:r w:rsidR="00FC2983" w:rsidRPr="0038747C">
        <w:rPr>
          <w:sz w:val="24"/>
          <w:szCs w:val="24"/>
        </w:rPr>
        <w:t xml:space="preserve">) </w:t>
      </w:r>
      <w:r w:rsidR="00FC2983">
        <w:rPr>
          <w:sz w:val="24"/>
          <w:szCs w:val="24"/>
        </w:rPr>
        <w:t>и</w:t>
      </w:r>
      <w:r w:rsidR="00FC2983" w:rsidRPr="0038747C">
        <w:rPr>
          <w:sz w:val="24"/>
          <w:szCs w:val="24"/>
        </w:rPr>
        <w:t xml:space="preserve"> ПМО2(</w:t>
      </w:r>
      <w:r w:rsidR="00FC2983">
        <w:rPr>
          <w:sz w:val="24"/>
          <w:szCs w:val="24"/>
          <w:lang w:val="en-US"/>
        </w:rPr>
        <w:t>Sc</w:t>
      </w:r>
      <w:r w:rsidR="00FC2983" w:rsidRPr="0038747C">
        <w:rPr>
          <w:sz w:val="24"/>
          <w:szCs w:val="24"/>
        </w:rPr>
        <w:t>)</w:t>
      </w:r>
      <w:r w:rsidR="00FC2983" w:rsidRPr="00FC2983">
        <w:rPr>
          <w:sz w:val="24"/>
          <w:szCs w:val="24"/>
        </w:rPr>
        <w:t xml:space="preserve"> </w:t>
      </w:r>
      <w:r w:rsidR="00FC2983">
        <w:rPr>
          <w:sz w:val="24"/>
          <w:szCs w:val="24"/>
          <w:lang w:val="kk-KZ"/>
        </w:rPr>
        <w:t>при 48 часах взаимодействия с растворами солей</w:t>
      </w:r>
      <w:r w:rsidR="00176E27" w:rsidRPr="0038747C">
        <w:rPr>
          <w:sz w:val="24"/>
          <w:szCs w:val="24"/>
        </w:rPr>
        <w:t xml:space="preserve">. </w:t>
      </w:r>
      <w:r w:rsidR="00EE7E63" w:rsidRPr="0038747C">
        <w:rPr>
          <w:sz w:val="24"/>
          <w:szCs w:val="24"/>
        </w:rPr>
        <w:t xml:space="preserve">Максимальные </w:t>
      </w:r>
      <w:r w:rsidR="00176E27" w:rsidRPr="0038747C">
        <w:rPr>
          <w:sz w:val="24"/>
          <w:szCs w:val="24"/>
        </w:rPr>
        <w:t>значения степен</w:t>
      </w:r>
      <w:r w:rsidR="00861BBE">
        <w:rPr>
          <w:sz w:val="24"/>
          <w:szCs w:val="24"/>
        </w:rPr>
        <w:t>и</w:t>
      </w:r>
      <w:r w:rsidR="00176E27" w:rsidRPr="0038747C">
        <w:rPr>
          <w:sz w:val="24"/>
          <w:szCs w:val="24"/>
        </w:rPr>
        <w:t xml:space="preserve"> сорбции</w:t>
      </w:r>
      <w:r w:rsidR="006E4741">
        <w:rPr>
          <w:sz w:val="24"/>
          <w:szCs w:val="24"/>
        </w:rPr>
        <w:t xml:space="preserve"> </w:t>
      </w:r>
      <w:r w:rsidR="00861BBE">
        <w:rPr>
          <w:sz w:val="24"/>
          <w:szCs w:val="24"/>
        </w:rPr>
        <w:t xml:space="preserve">ионов </w:t>
      </w:r>
      <w:r w:rsidR="006E4741">
        <w:rPr>
          <w:sz w:val="24"/>
          <w:szCs w:val="24"/>
        </w:rPr>
        <w:t>неодима</w:t>
      </w:r>
      <w:r w:rsidR="00EE7E63">
        <w:rPr>
          <w:sz w:val="24"/>
          <w:szCs w:val="24"/>
        </w:rPr>
        <w:t xml:space="preserve"> составляют</w:t>
      </w:r>
      <w:r w:rsidR="00176E27" w:rsidRPr="0038747C">
        <w:rPr>
          <w:sz w:val="24"/>
          <w:szCs w:val="24"/>
        </w:rPr>
        <w:t>: 88,9% для ПМО1(</w:t>
      </w:r>
      <w:r w:rsidR="00176E27" w:rsidRPr="0038747C">
        <w:rPr>
          <w:sz w:val="24"/>
          <w:szCs w:val="24"/>
          <w:lang w:val="en-US"/>
        </w:rPr>
        <w:t>Nd</w:t>
      </w:r>
      <w:r w:rsidR="00176E27" w:rsidRPr="0038747C">
        <w:rPr>
          <w:sz w:val="24"/>
          <w:szCs w:val="24"/>
        </w:rPr>
        <w:t>) и 85,5% для ПМО2(</w:t>
      </w:r>
      <w:r w:rsidR="00176E27" w:rsidRPr="0038747C">
        <w:rPr>
          <w:sz w:val="24"/>
          <w:szCs w:val="24"/>
          <w:lang w:val="en-US"/>
        </w:rPr>
        <w:t>Nd</w:t>
      </w:r>
      <w:r w:rsidR="00176E27" w:rsidRPr="0038747C">
        <w:rPr>
          <w:sz w:val="24"/>
          <w:szCs w:val="24"/>
        </w:rPr>
        <w:t>).</w:t>
      </w:r>
      <w:r w:rsidR="00FC2983">
        <w:rPr>
          <w:sz w:val="24"/>
          <w:szCs w:val="24"/>
        </w:rPr>
        <w:t xml:space="preserve"> </w:t>
      </w:r>
      <w:r w:rsidR="00861BBE" w:rsidRPr="0038747C">
        <w:rPr>
          <w:sz w:val="24"/>
          <w:szCs w:val="24"/>
        </w:rPr>
        <w:t>Максимальные значения степен</w:t>
      </w:r>
      <w:r w:rsidR="00861BBE">
        <w:rPr>
          <w:sz w:val="24"/>
          <w:szCs w:val="24"/>
        </w:rPr>
        <w:t>и</w:t>
      </w:r>
      <w:r w:rsidR="00861BBE" w:rsidRPr="0038747C">
        <w:rPr>
          <w:sz w:val="24"/>
          <w:szCs w:val="24"/>
        </w:rPr>
        <w:t xml:space="preserve"> сорбции</w:t>
      </w:r>
      <w:r w:rsidR="00861BBE">
        <w:rPr>
          <w:sz w:val="24"/>
          <w:szCs w:val="24"/>
        </w:rPr>
        <w:t xml:space="preserve"> ионов рения составляют</w:t>
      </w:r>
      <w:r w:rsidR="00861BBE" w:rsidRPr="0038747C">
        <w:rPr>
          <w:sz w:val="24"/>
          <w:szCs w:val="24"/>
        </w:rPr>
        <w:t>:</w:t>
      </w:r>
      <w:r w:rsidR="00861BBE">
        <w:rPr>
          <w:sz w:val="24"/>
          <w:szCs w:val="24"/>
        </w:rPr>
        <w:t xml:space="preserve"> </w:t>
      </w:r>
      <w:r w:rsidR="00FC2983" w:rsidRPr="0038747C">
        <w:rPr>
          <w:sz w:val="24"/>
          <w:szCs w:val="24"/>
        </w:rPr>
        <w:t>92,1% и 90,9% соответственно для ПМО1(</w:t>
      </w:r>
      <w:r w:rsidR="00FC2983" w:rsidRPr="0038747C">
        <w:rPr>
          <w:sz w:val="24"/>
          <w:szCs w:val="24"/>
          <w:lang w:val="en-US"/>
        </w:rPr>
        <w:t>Re</w:t>
      </w:r>
      <w:r w:rsidR="00FC2983" w:rsidRPr="0038747C">
        <w:rPr>
          <w:sz w:val="24"/>
          <w:szCs w:val="24"/>
        </w:rPr>
        <w:t>) и ПМО2(</w:t>
      </w:r>
      <w:r w:rsidR="00FC2983" w:rsidRPr="0038747C">
        <w:rPr>
          <w:sz w:val="24"/>
          <w:szCs w:val="24"/>
          <w:lang w:val="en-US"/>
        </w:rPr>
        <w:t>Re</w:t>
      </w:r>
      <w:r w:rsidR="00861BBE">
        <w:rPr>
          <w:sz w:val="24"/>
          <w:szCs w:val="24"/>
        </w:rPr>
        <w:t>)</w:t>
      </w:r>
      <w:r w:rsidR="00FC2983" w:rsidRPr="0038747C">
        <w:rPr>
          <w:sz w:val="24"/>
          <w:szCs w:val="24"/>
        </w:rPr>
        <w:t>.</w:t>
      </w:r>
      <w:r w:rsidR="00FC2983">
        <w:rPr>
          <w:sz w:val="24"/>
          <w:szCs w:val="24"/>
        </w:rPr>
        <w:t xml:space="preserve"> </w:t>
      </w:r>
      <w:r w:rsidR="00861BBE" w:rsidRPr="0038747C">
        <w:rPr>
          <w:sz w:val="24"/>
          <w:szCs w:val="24"/>
        </w:rPr>
        <w:t>Максимальные значения степен</w:t>
      </w:r>
      <w:r w:rsidR="00861BBE">
        <w:rPr>
          <w:sz w:val="24"/>
          <w:szCs w:val="24"/>
        </w:rPr>
        <w:t>и</w:t>
      </w:r>
      <w:r w:rsidR="00861BBE" w:rsidRPr="0038747C">
        <w:rPr>
          <w:sz w:val="24"/>
          <w:szCs w:val="24"/>
        </w:rPr>
        <w:t xml:space="preserve"> сорбции</w:t>
      </w:r>
      <w:r w:rsidR="00861BBE">
        <w:rPr>
          <w:sz w:val="24"/>
          <w:szCs w:val="24"/>
        </w:rPr>
        <w:t xml:space="preserve"> ионов </w:t>
      </w:r>
      <w:r w:rsidR="00F1395F">
        <w:rPr>
          <w:sz w:val="24"/>
          <w:szCs w:val="24"/>
        </w:rPr>
        <w:t>скандия</w:t>
      </w:r>
      <w:r w:rsidR="00861BBE">
        <w:rPr>
          <w:sz w:val="24"/>
          <w:szCs w:val="24"/>
        </w:rPr>
        <w:t xml:space="preserve"> составляют</w:t>
      </w:r>
      <w:r w:rsidR="00861BBE" w:rsidRPr="0038747C">
        <w:rPr>
          <w:sz w:val="24"/>
          <w:szCs w:val="24"/>
        </w:rPr>
        <w:t>:</w:t>
      </w:r>
      <w:r w:rsidR="00861BBE">
        <w:rPr>
          <w:sz w:val="24"/>
          <w:szCs w:val="24"/>
        </w:rPr>
        <w:t xml:space="preserve"> </w:t>
      </w:r>
      <w:r w:rsidR="00FC2983" w:rsidRPr="0038747C">
        <w:rPr>
          <w:sz w:val="24"/>
          <w:szCs w:val="24"/>
        </w:rPr>
        <w:t>90,9% и 88,3% для ПМО1(</w:t>
      </w:r>
      <w:r w:rsidR="00FC2983" w:rsidRPr="0038747C">
        <w:rPr>
          <w:sz w:val="24"/>
          <w:szCs w:val="24"/>
          <w:lang w:val="en-US"/>
        </w:rPr>
        <w:t>Sc</w:t>
      </w:r>
      <w:r w:rsidR="00FC2983" w:rsidRPr="0038747C">
        <w:rPr>
          <w:sz w:val="24"/>
          <w:szCs w:val="24"/>
        </w:rPr>
        <w:t>) и ПМО2(</w:t>
      </w:r>
      <w:r w:rsidR="00FC2983" w:rsidRPr="0038747C">
        <w:rPr>
          <w:sz w:val="24"/>
          <w:szCs w:val="24"/>
          <w:lang w:val="en-US"/>
        </w:rPr>
        <w:t>Sc</w:t>
      </w:r>
      <w:r w:rsidR="00FC2983" w:rsidRPr="0038747C">
        <w:rPr>
          <w:sz w:val="24"/>
          <w:szCs w:val="24"/>
        </w:rPr>
        <w:t>).</w:t>
      </w:r>
    </w:p>
    <w:p w14:paraId="69A2B54F" w14:textId="39D0DF03" w:rsidR="00176E27" w:rsidRDefault="00176E27" w:rsidP="0038747C">
      <w:pPr>
        <w:spacing w:line="360" w:lineRule="auto"/>
        <w:ind w:firstLine="709"/>
        <w:contextualSpacing/>
        <w:jc w:val="both"/>
        <w:rPr>
          <w:sz w:val="24"/>
          <w:szCs w:val="24"/>
        </w:rPr>
      </w:pPr>
    </w:p>
    <w:p w14:paraId="4412A89D" w14:textId="56EC7EAF" w:rsidR="009671C0" w:rsidRPr="0038747C" w:rsidRDefault="009671C0" w:rsidP="009671C0">
      <w:pPr>
        <w:spacing w:line="360" w:lineRule="auto"/>
        <w:contextualSpacing/>
        <w:jc w:val="both"/>
        <w:rPr>
          <w:sz w:val="24"/>
          <w:szCs w:val="24"/>
        </w:rPr>
      </w:pPr>
      <w:r w:rsidRPr="0038747C">
        <w:rPr>
          <w:sz w:val="24"/>
          <w:szCs w:val="24"/>
        </w:rPr>
        <w:t xml:space="preserve">Таблица </w:t>
      </w:r>
      <w:r w:rsidR="00311504">
        <w:rPr>
          <w:sz w:val="24"/>
          <w:szCs w:val="24"/>
        </w:rPr>
        <w:t>12</w:t>
      </w:r>
      <w:r w:rsidRPr="0038747C">
        <w:rPr>
          <w:sz w:val="24"/>
          <w:szCs w:val="24"/>
        </w:rPr>
        <w:t xml:space="preserve"> –</w:t>
      </w:r>
      <w:r>
        <w:rPr>
          <w:sz w:val="24"/>
          <w:szCs w:val="24"/>
          <w:lang w:val="kk-KZ"/>
        </w:rPr>
        <w:t xml:space="preserve"> Степень извлечения </w:t>
      </w:r>
      <w:r w:rsidR="00311504">
        <w:rPr>
          <w:sz w:val="24"/>
          <w:szCs w:val="24"/>
          <w:lang w:val="kk-KZ"/>
        </w:rPr>
        <w:t xml:space="preserve">ионов </w:t>
      </w:r>
      <w:r w:rsidR="00311504">
        <w:rPr>
          <w:sz w:val="24"/>
          <w:szCs w:val="24"/>
          <w:lang w:val="en-US"/>
        </w:rPr>
        <w:t>Nd</w:t>
      </w:r>
      <w:r w:rsidR="00311504" w:rsidRPr="001145C8">
        <w:rPr>
          <w:sz w:val="24"/>
          <w:szCs w:val="24"/>
        </w:rPr>
        <w:t xml:space="preserve">, </w:t>
      </w:r>
      <w:r w:rsidR="00311504">
        <w:rPr>
          <w:sz w:val="24"/>
          <w:szCs w:val="24"/>
          <w:lang w:val="en-US"/>
        </w:rPr>
        <w:t>Re</w:t>
      </w:r>
      <w:r w:rsidR="00311504" w:rsidRPr="001145C8">
        <w:rPr>
          <w:sz w:val="24"/>
          <w:szCs w:val="24"/>
        </w:rPr>
        <w:t xml:space="preserve">, </w:t>
      </w:r>
      <w:r w:rsidR="00311504">
        <w:rPr>
          <w:sz w:val="24"/>
          <w:szCs w:val="24"/>
          <w:lang w:val="en-US"/>
        </w:rPr>
        <w:t>Sc</w:t>
      </w:r>
      <w:r w:rsidR="00311504">
        <w:rPr>
          <w:sz w:val="24"/>
          <w:szCs w:val="24"/>
        </w:rPr>
        <w:t xml:space="preserve"> структурами ПМО1(</w:t>
      </w:r>
      <w:r w:rsidR="00311504">
        <w:rPr>
          <w:sz w:val="24"/>
          <w:szCs w:val="24"/>
          <w:lang w:val="en-US"/>
        </w:rPr>
        <w:t>Nd</w:t>
      </w:r>
      <w:r w:rsidR="00311504" w:rsidRPr="00311504">
        <w:rPr>
          <w:sz w:val="24"/>
          <w:szCs w:val="24"/>
        </w:rPr>
        <w:t>)</w:t>
      </w:r>
      <w:r w:rsidRPr="0038747C">
        <w:rPr>
          <w:sz w:val="24"/>
          <w:szCs w:val="24"/>
        </w:rPr>
        <w:t xml:space="preserve"> </w:t>
      </w:r>
      <w:r w:rsidR="00311504">
        <w:rPr>
          <w:sz w:val="24"/>
          <w:szCs w:val="24"/>
        </w:rPr>
        <w:t>и ПМО2(</w:t>
      </w:r>
      <w:r w:rsidR="00311504">
        <w:rPr>
          <w:sz w:val="24"/>
          <w:szCs w:val="24"/>
          <w:lang w:val="en-US"/>
        </w:rPr>
        <w:t>Nd</w:t>
      </w:r>
      <w:r w:rsidR="00311504" w:rsidRPr="00311504">
        <w:rPr>
          <w:sz w:val="24"/>
          <w:szCs w:val="24"/>
        </w:rPr>
        <w:t>)</w:t>
      </w:r>
    </w:p>
    <w:p w14:paraId="735CA429" w14:textId="77777777" w:rsidR="009671C0" w:rsidRDefault="009671C0" w:rsidP="0038747C">
      <w:pPr>
        <w:spacing w:line="360" w:lineRule="auto"/>
        <w:ind w:firstLine="709"/>
        <w:contextualSpacing/>
        <w:jc w:val="both"/>
        <w:rPr>
          <w:sz w:val="24"/>
          <w:szCs w:val="24"/>
        </w:rPr>
      </w:pPr>
    </w:p>
    <w:tbl>
      <w:tblPr>
        <w:tblStyle w:val="a9"/>
        <w:tblW w:w="0" w:type="auto"/>
        <w:tblInd w:w="108" w:type="dxa"/>
        <w:tblLook w:val="04A0" w:firstRow="1" w:lastRow="0" w:firstColumn="1" w:lastColumn="0" w:noHBand="0" w:noVBand="1"/>
      </w:tblPr>
      <w:tblGrid>
        <w:gridCol w:w="1447"/>
        <w:gridCol w:w="3894"/>
        <w:gridCol w:w="3895"/>
      </w:tblGrid>
      <w:tr w:rsidR="00BB1EC4" w:rsidRPr="0038747C" w14:paraId="6C85959F" w14:textId="77777777" w:rsidTr="009671C0">
        <w:tc>
          <w:tcPr>
            <w:tcW w:w="1447" w:type="dxa"/>
            <w:vAlign w:val="center"/>
          </w:tcPr>
          <w:p w14:paraId="5B85C407" w14:textId="77777777" w:rsidR="00BB1EC4" w:rsidRPr="0038747C" w:rsidRDefault="00BB1EC4" w:rsidP="009671C0">
            <w:pPr>
              <w:spacing w:line="360" w:lineRule="auto"/>
              <w:contextualSpacing/>
              <w:rPr>
                <w:sz w:val="24"/>
                <w:szCs w:val="24"/>
              </w:rPr>
            </w:pPr>
            <w:r>
              <w:rPr>
                <w:sz w:val="24"/>
                <w:szCs w:val="24"/>
              </w:rPr>
              <w:t>η, %</w:t>
            </w:r>
          </w:p>
        </w:tc>
        <w:tc>
          <w:tcPr>
            <w:tcW w:w="3894" w:type="dxa"/>
            <w:vAlign w:val="center"/>
          </w:tcPr>
          <w:p w14:paraId="35BE2998" w14:textId="06488890" w:rsidR="00BB1EC4" w:rsidRPr="007214C9" w:rsidRDefault="00BB1EC4" w:rsidP="009671C0">
            <w:pPr>
              <w:spacing w:line="360" w:lineRule="auto"/>
              <w:contextualSpacing/>
              <w:rPr>
                <w:sz w:val="24"/>
                <w:szCs w:val="24"/>
                <w:lang w:val="en-US"/>
              </w:rPr>
            </w:pPr>
            <w:r>
              <w:rPr>
                <w:sz w:val="24"/>
                <w:szCs w:val="24"/>
              </w:rPr>
              <w:t>ПМО1</w:t>
            </w:r>
            <w:r w:rsidR="007214C9">
              <w:rPr>
                <w:sz w:val="24"/>
                <w:szCs w:val="24"/>
              </w:rPr>
              <w:t>(</w:t>
            </w:r>
            <w:r w:rsidR="007214C9">
              <w:rPr>
                <w:sz w:val="24"/>
                <w:szCs w:val="24"/>
                <w:lang w:val="en-US"/>
              </w:rPr>
              <w:t>Nd)</w:t>
            </w:r>
          </w:p>
        </w:tc>
        <w:tc>
          <w:tcPr>
            <w:tcW w:w="3895" w:type="dxa"/>
            <w:vAlign w:val="center"/>
          </w:tcPr>
          <w:p w14:paraId="5B4E7905" w14:textId="6A9D8D87" w:rsidR="00BB1EC4" w:rsidRPr="007214C9" w:rsidRDefault="00BB1EC4" w:rsidP="009671C0">
            <w:pPr>
              <w:spacing w:line="360" w:lineRule="auto"/>
              <w:contextualSpacing/>
              <w:rPr>
                <w:sz w:val="24"/>
                <w:szCs w:val="24"/>
                <w:lang w:val="en-US"/>
              </w:rPr>
            </w:pPr>
            <w:r>
              <w:rPr>
                <w:sz w:val="24"/>
                <w:szCs w:val="24"/>
              </w:rPr>
              <w:t>ПМО2</w:t>
            </w:r>
            <w:r w:rsidR="007214C9">
              <w:rPr>
                <w:sz w:val="24"/>
                <w:szCs w:val="24"/>
                <w:lang w:val="en-US"/>
              </w:rPr>
              <w:t>(Nd)</w:t>
            </w:r>
          </w:p>
        </w:tc>
      </w:tr>
      <w:tr w:rsidR="00BB1EC4" w:rsidRPr="0038747C" w14:paraId="35780536" w14:textId="77777777" w:rsidTr="009671C0">
        <w:tc>
          <w:tcPr>
            <w:tcW w:w="1447" w:type="dxa"/>
            <w:vAlign w:val="center"/>
          </w:tcPr>
          <w:p w14:paraId="5BC9E8AD"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6BF00EAF" w14:textId="77777777" w:rsidR="00BB1EC4" w:rsidRPr="0038747C" w:rsidRDefault="00BB1EC4" w:rsidP="009671C0">
            <w:pPr>
              <w:spacing w:line="360" w:lineRule="auto"/>
              <w:contextualSpacing/>
              <w:rPr>
                <w:rFonts w:eastAsia="Times New Roman"/>
                <w:color w:val="000000"/>
                <w:sz w:val="24"/>
                <w:szCs w:val="24"/>
              </w:rPr>
            </w:pPr>
            <w:r w:rsidRPr="0038747C">
              <w:rPr>
                <w:rFonts w:eastAsia="Times New Roman"/>
                <w:color w:val="000000"/>
                <w:sz w:val="24"/>
                <w:szCs w:val="24"/>
              </w:rPr>
              <w:t>52,6</w:t>
            </w:r>
          </w:p>
        </w:tc>
        <w:tc>
          <w:tcPr>
            <w:tcW w:w="3895" w:type="dxa"/>
            <w:vAlign w:val="center"/>
          </w:tcPr>
          <w:p w14:paraId="7370479B" w14:textId="77777777" w:rsidR="00BB1EC4" w:rsidRPr="0038747C" w:rsidRDefault="00BB1EC4" w:rsidP="009671C0">
            <w:pPr>
              <w:spacing w:line="360" w:lineRule="auto"/>
              <w:contextualSpacing/>
              <w:rPr>
                <w:rFonts w:eastAsia="Times New Roman"/>
                <w:color w:val="000000"/>
                <w:sz w:val="24"/>
                <w:szCs w:val="24"/>
              </w:rPr>
            </w:pPr>
            <w:r w:rsidRPr="0038747C">
              <w:rPr>
                <w:rFonts w:eastAsia="Times New Roman"/>
                <w:color w:val="000000"/>
                <w:sz w:val="24"/>
                <w:szCs w:val="24"/>
              </w:rPr>
              <w:t>50,9</w:t>
            </w:r>
          </w:p>
        </w:tc>
      </w:tr>
      <w:tr w:rsidR="00BB1EC4" w:rsidRPr="0038747C" w14:paraId="34317660" w14:textId="77777777" w:rsidTr="009671C0">
        <w:tc>
          <w:tcPr>
            <w:tcW w:w="1447" w:type="dxa"/>
            <w:vAlign w:val="center"/>
          </w:tcPr>
          <w:p w14:paraId="586CC4DA"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5FC8D009" w14:textId="312975EB"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35E1D83D" w14:textId="1E9D9835"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BB1EC4" w:rsidRPr="0038747C" w14:paraId="0453D98C" w14:textId="77777777" w:rsidTr="009671C0">
        <w:tc>
          <w:tcPr>
            <w:tcW w:w="1447" w:type="dxa"/>
            <w:vAlign w:val="center"/>
          </w:tcPr>
          <w:p w14:paraId="68970F06" w14:textId="77777777" w:rsidR="00BB1EC4" w:rsidRPr="0038747C" w:rsidRDefault="00BB1EC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06284455" w14:textId="08CFB44F"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51D21A9D" w14:textId="1BD656E1" w:rsidR="00BB1EC4" w:rsidRPr="00311504" w:rsidRDefault="00311504" w:rsidP="009671C0">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bl>
    <w:p w14:paraId="55313331" w14:textId="32D20BCB" w:rsidR="00BB1EC4" w:rsidRDefault="00BB1EC4" w:rsidP="0038747C">
      <w:pPr>
        <w:spacing w:line="360" w:lineRule="auto"/>
        <w:ind w:firstLine="709"/>
        <w:contextualSpacing/>
        <w:jc w:val="both"/>
        <w:rPr>
          <w:sz w:val="24"/>
          <w:szCs w:val="24"/>
        </w:rPr>
      </w:pPr>
    </w:p>
    <w:p w14:paraId="3CD3D795" w14:textId="54055847" w:rsidR="00311504" w:rsidRDefault="00311504" w:rsidP="00311504">
      <w:pPr>
        <w:spacing w:line="360" w:lineRule="auto"/>
        <w:contextualSpacing/>
        <w:jc w:val="both"/>
        <w:rPr>
          <w:sz w:val="24"/>
          <w:szCs w:val="24"/>
        </w:rPr>
      </w:pPr>
      <w:r w:rsidRPr="0038747C">
        <w:rPr>
          <w:sz w:val="24"/>
          <w:szCs w:val="24"/>
        </w:rPr>
        <w:t xml:space="preserve">Таблица </w:t>
      </w:r>
      <w:r>
        <w:rPr>
          <w:sz w:val="24"/>
          <w:szCs w:val="24"/>
        </w:rPr>
        <w:t>13</w:t>
      </w:r>
      <w:r w:rsidRPr="0038747C">
        <w:rPr>
          <w:sz w:val="24"/>
          <w:szCs w:val="24"/>
        </w:rPr>
        <w:t xml:space="preserve"> –</w:t>
      </w:r>
      <w:r>
        <w:rPr>
          <w:sz w:val="24"/>
          <w:szCs w:val="24"/>
          <w:lang w:val="kk-KZ"/>
        </w:rPr>
        <w:t xml:space="preserve"> Степень извлечения ионов </w:t>
      </w:r>
      <w:r>
        <w:rPr>
          <w:sz w:val="24"/>
          <w:szCs w:val="24"/>
          <w:lang w:val="en-US"/>
        </w:rPr>
        <w:t>Nd</w:t>
      </w:r>
      <w:r w:rsidRPr="001145C8">
        <w:rPr>
          <w:sz w:val="24"/>
          <w:szCs w:val="24"/>
        </w:rPr>
        <w:t xml:space="preserve">, </w:t>
      </w:r>
      <w:r>
        <w:rPr>
          <w:sz w:val="24"/>
          <w:szCs w:val="24"/>
          <w:lang w:val="en-US"/>
        </w:rPr>
        <w:t>Re</w:t>
      </w:r>
      <w:r w:rsidRPr="001145C8">
        <w:rPr>
          <w:sz w:val="24"/>
          <w:szCs w:val="24"/>
        </w:rPr>
        <w:t xml:space="preserve">, </w:t>
      </w:r>
      <w:r>
        <w:rPr>
          <w:sz w:val="24"/>
          <w:szCs w:val="24"/>
          <w:lang w:val="en-US"/>
        </w:rPr>
        <w:t>Sc</w:t>
      </w:r>
      <w:r>
        <w:rPr>
          <w:sz w:val="24"/>
          <w:szCs w:val="24"/>
        </w:rPr>
        <w:t xml:space="preserve"> структурами ПМО1(</w:t>
      </w:r>
      <w:r>
        <w:rPr>
          <w:sz w:val="24"/>
          <w:szCs w:val="24"/>
          <w:lang w:val="en-US"/>
        </w:rPr>
        <w:t>Re</w:t>
      </w:r>
      <w:r w:rsidRPr="00311504">
        <w:rPr>
          <w:sz w:val="24"/>
          <w:szCs w:val="24"/>
        </w:rPr>
        <w:t>)</w:t>
      </w:r>
      <w:r w:rsidRPr="0038747C">
        <w:rPr>
          <w:sz w:val="24"/>
          <w:szCs w:val="24"/>
        </w:rPr>
        <w:t xml:space="preserve"> </w:t>
      </w:r>
      <w:r>
        <w:rPr>
          <w:sz w:val="24"/>
          <w:szCs w:val="24"/>
        </w:rPr>
        <w:t>и ПМО2(</w:t>
      </w:r>
      <w:r>
        <w:rPr>
          <w:sz w:val="24"/>
          <w:szCs w:val="24"/>
          <w:lang w:val="en-US"/>
        </w:rPr>
        <w:t>Re</w:t>
      </w:r>
      <w:r w:rsidRPr="00311504">
        <w:rPr>
          <w:sz w:val="24"/>
          <w:szCs w:val="24"/>
        </w:rPr>
        <w:t>)</w:t>
      </w:r>
    </w:p>
    <w:p w14:paraId="5DBA5EE3" w14:textId="77777777" w:rsidR="00311504" w:rsidRPr="0038747C" w:rsidRDefault="00311504" w:rsidP="00311504">
      <w:pPr>
        <w:spacing w:line="360" w:lineRule="auto"/>
        <w:contextualSpacing/>
        <w:jc w:val="both"/>
        <w:rPr>
          <w:sz w:val="24"/>
          <w:szCs w:val="24"/>
        </w:rPr>
      </w:pPr>
    </w:p>
    <w:tbl>
      <w:tblPr>
        <w:tblStyle w:val="a9"/>
        <w:tblW w:w="0" w:type="auto"/>
        <w:tblInd w:w="108" w:type="dxa"/>
        <w:tblLook w:val="04A0" w:firstRow="1" w:lastRow="0" w:firstColumn="1" w:lastColumn="0" w:noHBand="0" w:noVBand="1"/>
      </w:tblPr>
      <w:tblGrid>
        <w:gridCol w:w="1447"/>
        <w:gridCol w:w="3894"/>
        <w:gridCol w:w="3895"/>
      </w:tblGrid>
      <w:tr w:rsidR="00311504" w:rsidRPr="0038747C" w14:paraId="7E2C9A26" w14:textId="77777777" w:rsidTr="001B4678">
        <w:tc>
          <w:tcPr>
            <w:tcW w:w="1447" w:type="dxa"/>
            <w:vAlign w:val="center"/>
          </w:tcPr>
          <w:p w14:paraId="1D5D89A1" w14:textId="77777777" w:rsidR="00311504" w:rsidRPr="0038747C" w:rsidRDefault="00311504" w:rsidP="001B4678">
            <w:pPr>
              <w:spacing w:line="360" w:lineRule="auto"/>
              <w:contextualSpacing/>
              <w:rPr>
                <w:sz w:val="24"/>
                <w:szCs w:val="24"/>
              </w:rPr>
            </w:pPr>
            <w:r>
              <w:rPr>
                <w:sz w:val="24"/>
                <w:szCs w:val="24"/>
              </w:rPr>
              <w:t>η, %</w:t>
            </w:r>
          </w:p>
        </w:tc>
        <w:tc>
          <w:tcPr>
            <w:tcW w:w="3894" w:type="dxa"/>
            <w:vAlign w:val="center"/>
          </w:tcPr>
          <w:p w14:paraId="2875B583" w14:textId="6E1955C5" w:rsidR="00311504" w:rsidRPr="007214C9" w:rsidRDefault="00311504" w:rsidP="001B4678">
            <w:pPr>
              <w:spacing w:line="360" w:lineRule="auto"/>
              <w:contextualSpacing/>
              <w:rPr>
                <w:sz w:val="24"/>
                <w:szCs w:val="24"/>
                <w:lang w:val="en-US"/>
              </w:rPr>
            </w:pPr>
            <w:r>
              <w:rPr>
                <w:sz w:val="24"/>
                <w:szCs w:val="24"/>
              </w:rPr>
              <w:t>ПМО1(</w:t>
            </w:r>
            <w:r>
              <w:rPr>
                <w:sz w:val="24"/>
                <w:szCs w:val="24"/>
                <w:lang w:val="en-US"/>
              </w:rPr>
              <w:t>Re)</w:t>
            </w:r>
          </w:p>
        </w:tc>
        <w:tc>
          <w:tcPr>
            <w:tcW w:w="3895" w:type="dxa"/>
            <w:vAlign w:val="center"/>
          </w:tcPr>
          <w:p w14:paraId="46C13C21" w14:textId="0FE27563" w:rsidR="00311504" w:rsidRPr="007214C9" w:rsidRDefault="00311504" w:rsidP="001B4678">
            <w:pPr>
              <w:spacing w:line="360" w:lineRule="auto"/>
              <w:contextualSpacing/>
              <w:rPr>
                <w:sz w:val="24"/>
                <w:szCs w:val="24"/>
                <w:lang w:val="en-US"/>
              </w:rPr>
            </w:pPr>
            <w:r>
              <w:rPr>
                <w:sz w:val="24"/>
                <w:szCs w:val="24"/>
              </w:rPr>
              <w:t>ПМО2</w:t>
            </w:r>
            <w:r>
              <w:rPr>
                <w:sz w:val="24"/>
                <w:szCs w:val="24"/>
                <w:lang w:val="en-US"/>
              </w:rPr>
              <w:t>(Re)</w:t>
            </w:r>
          </w:p>
        </w:tc>
      </w:tr>
      <w:tr w:rsidR="00311504" w:rsidRPr="0038747C" w14:paraId="14130D1C" w14:textId="77777777" w:rsidTr="001B4678">
        <w:tc>
          <w:tcPr>
            <w:tcW w:w="1447" w:type="dxa"/>
            <w:vAlign w:val="center"/>
          </w:tcPr>
          <w:p w14:paraId="10228DAE"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18A21904" w14:textId="2344E184"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1DA668E6" w14:textId="248C3BE1"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4B39B4A4" w14:textId="77777777" w:rsidTr="001B4678">
        <w:tc>
          <w:tcPr>
            <w:tcW w:w="1447" w:type="dxa"/>
            <w:vAlign w:val="center"/>
          </w:tcPr>
          <w:p w14:paraId="39EA9E93"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78D2381A" w14:textId="77777777"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56,3</w:t>
            </w:r>
          </w:p>
        </w:tc>
        <w:tc>
          <w:tcPr>
            <w:tcW w:w="3895" w:type="dxa"/>
            <w:vAlign w:val="center"/>
          </w:tcPr>
          <w:p w14:paraId="33BF4152" w14:textId="77777777"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54,4</w:t>
            </w:r>
          </w:p>
        </w:tc>
      </w:tr>
      <w:tr w:rsidR="00311504" w:rsidRPr="0038747C" w14:paraId="1F179E0C" w14:textId="77777777" w:rsidTr="001B4678">
        <w:tc>
          <w:tcPr>
            <w:tcW w:w="1447" w:type="dxa"/>
            <w:vAlign w:val="center"/>
          </w:tcPr>
          <w:p w14:paraId="7FD3C6D9"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7A8079C6" w14:textId="1E4F1837"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2DCCA661" w14:textId="32E1DFAF"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bl>
    <w:p w14:paraId="1CDEDC5B" w14:textId="1EA220F2" w:rsidR="00176E27" w:rsidRDefault="00176E27" w:rsidP="0038747C">
      <w:pPr>
        <w:spacing w:line="360" w:lineRule="auto"/>
        <w:ind w:firstLine="709"/>
        <w:contextualSpacing/>
        <w:jc w:val="both"/>
        <w:rPr>
          <w:sz w:val="24"/>
          <w:szCs w:val="24"/>
        </w:rPr>
      </w:pPr>
    </w:p>
    <w:p w14:paraId="26D415A1" w14:textId="58164E24" w:rsidR="00311504" w:rsidRPr="00311504" w:rsidRDefault="00311504" w:rsidP="00311504">
      <w:pPr>
        <w:spacing w:line="360" w:lineRule="auto"/>
        <w:contextualSpacing/>
        <w:jc w:val="both"/>
        <w:rPr>
          <w:sz w:val="24"/>
          <w:szCs w:val="24"/>
        </w:rPr>
      </w:pPr>
      <w:r w:rsidRPr="0038747C">
        <w:rPr>
          <w:sz w:val="24"/>
          <w:szCs w:val="24"/>
        </w:rPr>
        <w:t xml:space="preserve">Таблица </w:t>
      </w:r>
      <w:r>
        <w:rPr>
          <w:sz w:val="24"/>
          <w:szCs w:val="24"/>
        </w:rPr>
        <w:t>14</w:t>
      </w:r>
      <w:r w:rsidRPr="0038747C">
        <w:rPr>
          <w:sz w:val="24"/>
          <w:szCs w:val="24"/>
        </w:rPr>
        <w:t xml:space="preserve"> –</w:t>
      </w:r>
      <w:r>
        <w:rPr>
          <w:sz w:val="24"/>
          <w:szCs w:val="24"/>
          <w:lang w:val="kk-KZ"/>
        </w:rPr>
        <w:t xml:space="preserve"> Степень извлечения ионов </w:t>
      </w:r>
      <w:r>
        <w:rPr>
          <w:sz w:val="24"/>
          <w:szCs w:val="24"/>
          <w:lang w:val="en-US"/>
        </w:rPr>
        <w:t>Nd</w:t>
      </w:r>
      <w:r w:rsidRPr="001145C8">
        <w:rPr>
          <w:sz w:val="24"/>
          <w:szCs w:val="24"/>
        </w:rPr>
        <w:t xml:space="preserve">, </w:t>
      </w:r>
      <w:r>
        <w:rPr>
          <w:sz w:val="24"/>
          <w:szCs w:val="24"/>
          <w:lang w:val="en-US"/>
        </w:rPr>
        <w:t>Re</w:t>
      </w:r>
      <w:r w:rsidRPr="001145C8">
        <w:rPr>
          <w:sz w:val="24"/>
          <w:szCs w:val="24"/>
        </w:rPr>
        <w:t xml:space="preserve">, </w:t>
      </w:r>
      <w:r>
        <w:rPr>
          <w:sz w:val="24"/>
          <w:szCs w:val="24"/>
          <w:lang w:val="en-US"/>
        </w:rPr>
        <w:t>Sc</w:t>
      </w:r>
      <w:r>
        <w:rPr>
          <w:sz w:val="24"/>
          <w:szCs w:val="24"/>
        </w:rPr>
        <w:t xml:space="preserve"> структурами ПМО1(</w:t>
      </w:r>
      <w:r>
        <w:rPr>
          <w:sz w:val="24"/>
          <w:szCs w:val="24"/>
          <w:lang w:val="en-US"/>
        </w:rPr>
        <w:t>Sc</w:t>
      </w:r>
      <w:r w:rsidRPr="00311504">
        <w:rPr>
          <w:sz w:val="24"/>
          <w:szCs w:val="24"/>
        </w:rPr>
        <w:t>)</w:t>
      </w:r>
      <w:r w:rsidRPr="0038747C">
        <w:rPr>
          <w:sz w:val="24"/>
          <w:szCs w:val="24"/>
        </w:rPr>
        <w:t xml:space="preserve"> </w:t>
      </w:r>
      <w:r>
        <w:rPr>
          <w:sz w:val="24"/>
          <w:szCs w:val="24"/>
        </w:rPr>
        <w:t>и ПМО2(</w:t>
      </w:r>
      <w:r>
        <w:rPr>
          <w:sz w:val="24"/>
          <w:szCs w:val="24"/>
          <w:lang w:val="en-US"/>
        </w:rPr>
        <w:t>Sc</w:t>
      </w:r>
      <w:r w:rsidRPr="00311504">
        <w:rPr>
          <w:sz w:val="24"/>
          <w:szCs w:val="24"/>
        </w:rPr>
        <w:t>)</w:t>
      </w:r>
    </w:p>
    <w:p w14:paraId="5E263438" w14:textId="77777777" w:rsidR="00311504" w:rsidRDefault="00311504" w:rsidP="00311504">
      <w:pPr>
        <w:spacing w:line="360" w:lineRule="auto"/>
        <w:contextualSpacing/>
        <w:jc w:val="both"/>
        <w:rPr>
          <w:sz w:val="24"/>
          <w:szCs w:val="24"/>
        </w:rPr>
      </w:pPr>
    </w:p>
    <w:tbl>
      <w:tblPr>
        <w:tblStyle w:val="a9"/>
        <w:tblW w:w="0" w:type="auto"/>
        <w:tblInd w:w="108" w:type="dxa"/>
        <w:tblLook w:val="04A0" w:firstRow="1" w:lastRow="0" w:firstColumn="1" w:lastColumn="0" w:noHBand="0" w:noVBand="1"/>
      </w:tblPr>
      <w:tblGrid>
        <w:gridCol w:w="1447"/>
        <w:gridCol w:w="3894"/>
        <w:gridCol w:w="3895"/>
      </w:tblGrid>
      <w:tr w:rsidR="00311504" w:rsidRPr="0038747C" w14:paraId="45D0EBF7" w14:textId="77777777" w:rsidTr="001B4678">
        <w:tc>
          <w:tcPr>
            <w:tcW w:w="1447" w:type="dxa"/>
            <w:vAlign w:val="center"/>
          </w:tcPr>
          <w:p w14:paraId="11BFBD7E" w14:textId="77777777" w:rsidR="00311504" w:rsidRPr="0038747C" w:rsidRDefault="00311504" w:rsidP="001B4678">
            <w:pPr>
              <w:spacing w:line="360" w:lineRule="auto"/>
              <w:contextualSpacing/>
              <w:rPr>
                <w:sz w:val="24"/>
                <w:szCs w:val="24"/>
              </w:rPr>
            </w:pPr>
            <w:r>
              <w:rPr>
                <w:sz w:val="24"/>
                <w:szCs w:val="24"/>
              </w:rPr>
              <w:t>η, %</w:t>
            </w:r>
          </w:p>
        </w:tc>
        <w:tc>
          <w:tcPr>
            <w:tcW w:w="3894" w:type="dxa"/>
            <w:vAlign w:val="center"/>
          </w:tcPr>
          <w:p w14:paraId="03D53C4E" w14:textId="54E2EF2B" w:rsidR="00311504" w:rsidRPr="007214C9" w:rsidRDefault="00311504" w:rsidP="001B4678">
            <w:pPr>
              <w:spacing w:line="360" w:lineRule="auto"/>
              <w:contextualSpacing/>
              <w:rPr>
                <w:sz w:val="24"/>
                <w:szCs w:val="24"/>
                <w:lang w:val="en-US"/>
              </w:rPr>
            </w:pPr>
            <w:r>
              <w:rPr>
                <w:sz w:val="24"/>
                <w:szCs w:val="24"/>
              </w:rPr>
              <w:t>ПМО1(</w:t>
            </w:r>
            <w:proofErr w:type="spellStart"/>
            <w:r>
              <w:rPr>
                <w:sz w:val="24"/>
                <w:szCs w:val="24"/>
              </w:rPr>
              <w:t>Sc</w:t>
            </w:r>
            <w:proofErr w:type="spellEnd"/>
            <w:r>
              <w:rPr>
                <w:sz w:val="24"/>
                <w:szCs w:val="24"/>
                <w:lang w:val="en-US"/>
              </w:rPr>
              <w:t>)</w:t>
            </w:r>
          </w:p>
        </w:tc>
        <w:tc>
          <w:tcPr>
            <w:tcW w:w="3895" w:type="dxa"/>
            <w:vAlign w:val="center"/>
          </w:tcPr>
          <w:p w14:paraId="26773249" w14:textId="411C906F" w:rsidR="00311504" w:rsidRPr="007214C9" w:rsidRDefault="00311504" w:rsidP="001B4678">
            <w:pPr>
              <w:spacing w:line="360" w:lineRule="auto"/>
              <w:contextualSpacing/>
              <w:rPr>
                <w:sz w:val="24"/>
                <w:szCs w:val="24"/>
                <w:lang w:val="en-US"/>
              </w:rPr>
            </w:pPr>
            <w:r>
              <w:rPr>
                <w:sz w:val="24"/>
                <w:szCs w:val="24"/>
              </w:rPr>
              <w:t>ПМО2</w:t>
            </w:r>
            <w:r>
              <w:rPr>
                <w:sz w:val="24"/>
                <w:szCs w:val="24"/>
                <w:lang w:val="en-US"/>
              </w:rPr>
              <w:t>(Sc)</w:t>
            </w:r>
          </w:p>
        </w:tc>
      </w:tr>
      <w:tr w:rsidR="00311504" w:rsidRPr="0038747C" w14:paraId="2561785A" w14:textId="77777777" w:rsidTr="001B4678">
        <w:tc>
          <w:tcPr>
            <w:tcW w:w="1447" w:type="dxa"/>
            <w:vAlign w:val="center"/>
          </w:tcPr>
          <w:p w14:paraId="7AF94D93"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Nd)</w:t>
            </w:r>
            <w:r>
              <w:rPr>
                <w:sz w:val="24"/>
                <w:szCs w:val="24"/>
              </w:rPr>
              <w:t>, %</w:t>
            </w:r>
          </w:p>
        </w:tc>
        <w:tc>
          <w:tcPr>
            <w:tcW w:w="3894" w:type="dxa"/>
            <w:vAlign w:val="center"/>
          </w:tcPr>
          <w:p w14:paraId="4922015B" w14:textId="5B60AF13"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389ACAC3" w14:textId="2729557A"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5C5FCBD5" w14:textId="77777777" w:rsidTr="001B4678">
        <w:tc>
          <w:tcPr>
            <w:tcW w:w="1447" w:type="dxa"/>
            <w:vAlign w:val="center"/>
          </w:tcPr>
          <w:p w14:paraId="2752E28C"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Re)</w:t>
            </w:r>
            <w:r>
              <w:rPr>
                <w:sz w:val="24"/>
                <w:szCs w:val="24"/>
              </w:rPr>
              <w:t>, %</w:t>
            </w:r>
          </w:p>
        </w:tc>
        <w:tc>
          <w:tcPr>
            <w:tcW w:w="3894" w:type="dxa"/>
            <w:vAlign w:val="center"/>
          </w:tcPr>
          <w:p w14:paraId="31C9E422" w14:textId="0AC93C2E"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c>
          <w:tcPr>
            <w:tcW w:w="3895" w:type="dxa"/>
            <w:vAlign w:val="center"/>
          </w:tcPr>
          <w:p w14:paraId="2941CCF0" w14:textId="70ABD2F7" w:rsidR="00311504" w:rsidRPr="00311504" w:rsidRDefault="00311504" w:rsidP="001B4678">
            <w:pPr>
              <w:spacing w:line="360" w:lineRule="auto"/>
              <w:contextualSpacing/>
              <w:rPr>
                <w:rFonts w:eastAsia="Times New Roman"/>
                <w:color w:val="000000"/>
                <w:sz w:val="24"/>
                <w:szCs w:val="24"/>
                <w:lang w:val="en-US"/>
              </w:rPr>
            </w:pPr>
            <w:r>
              <w:rPr>
                <w:rFonts w:eastAsia="Times New Roman"/>
                <w:color w:val="000000"/>
                <w:sz w:val="24"/>
                <w:szCs w:val="24"/>
                <w:lang w:val="en-US"/>
              </w:rPr>
              <w:t>0</w:t>
            </w:r>
          </w:p>
        </w:tc>
      </w:tr>
      <w:tr w:rsidR="00311504" w:rsidRPr="0038747C" w14:paraId="770DF1F2" w14:textId="77777777" w:rsidTr="001B4678">
        <w:tc>
          <w:tcPr>
            <w:tcW w:w="1447" w:type="dxa"/>
            <w:vAlign w:val="center"/>
          </w:tcPr>
          <w:p w14:paraId="621B9081" w14:textId="77777777" w:rsidR="00311504" w:rsidRPr="0038747C" w:rsidRDefault="00311504" w:rsidP="002B65A4">
            <w:pPr>
              <w:spacing w:line="360" w:lineRule="auto"/>
              <w:contextualSpacing/>
              <w:jc w:val="left"/>
              <w:rPr>
                <w:rFonts w:eastAsia="Times New Roman"/>
                <w:color w:val="000000"/>
                <w:sz w:val="24"/>
                <w:szCs w:val="24"/>
              </w:rPr>
            </w:pPr>
            <w:r>
              <w:rPr>
                <w:sz w:val="24"/>
                <w:szCs w:val="24"/>
              </w:rPr>
              <w:t>η(</w:t>
            </w:r>
            <w:r>
              <w:rPr>
                <w:sz w:val="24"/>
                <w:szCs w:val="24"/>
                <w:lang w:val="en-US"/>
              </w:rPr>
              <w:t>Sc)</w:t>
            </w:r>
            <w:r>
              <w:rPr>
                <w:sz w:val="24"/>
                <w:szCs w:val="24"/>
              </w:rPr>
              <w:t>, %</w:t>
            </w:r>
          </w:p>
        </w:tc>
        <w:tc>
          <w:tcPr>
            <w:tcW w:w="3894" w:type="dxa"/>
            <w:vAlign w:val="center"/>
          </w:tcPr>
          <w:p w14:paraId="568394CE" w14:textId="77777777"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53,9</w:t>
            </w:r>
          </w:p>
        </w:tc>
        <w:tc>
          <w:tcPr>
            <w:tcW w:w="3895" w:type="dxa"/>
            <w:vAlign w:val="center"/>
          </w:tcPr>
          <w:p w14:paraId="10F08AEA" w14:textId="77777777" w:rsidR="00311504" w:rsidRPr="0038747C" w:rsidRDefault="00311504" w:rsidP="001B4678">
            <w:pPr>
              <w:spacing w:line="360" w:lineRule="auto"/>
              <w:contextualSpacing/>
              <w:rPr>
                <w:rFonts w:eastAsia="Times New Roman"/>
                <w:color w:val="000000"/>
                <w:sz w:val="24"/>
                <w:szCs w:val="24"/>
              </w:rPr>
            </w:pPr>
            <w:r w:rsidRPr="0038747C">
              <w:rPr>
                <w:rFonts w:eastAsia="Times New Roman"/>
                <w:color w:val="000000"/>
                <w:sz w:val="24"/>
                <w:szCs w:val="24"/>
              </w:rPr>
              <w:t>52,5</w:t>
            </w:r>
          </w:p>
        </w:tc>
      </w:tr>
    </w:tbl>
    <w:p w14:paraId="55394959" w14:textId="18C12728" w:rsidR="00311504" w:rsidRDefault="00311504" w:rsidP="0038747C">
      <w:pPr>
        <w:spacing w:line="360" w:lineRule="auto"/>
        <w:ind w:firstLine="709"/>
        <w:contextualSpacing/>
        <w:jc w:val="both"/>
        <w:rPr>
          <w:sz w:val="24"/>
          <w:szCs w:val="24"/>
        </w:rPr>
      </w:pPr>
    </w:p>
    <w:p w14:paraId="4507F6A2" w14:textId="45BAA6D9" w:rsidR="00861BBE" w:rsidRDefault="00AF2C0C" w:rsidP="0038747C">
      <w:pPr>
        <w:spacing w:line="360" w:lineRule="auto"/>
        <w:ind w:firstLine="709"/>
        <w:contextualSpacing/>
        <w:jc w:val="both"/>
        <w:rPr>
          <w:sz w:val="24"/>
          <w:szCs w:val="24"/>
        </w:rPr>
      </w:pPr>
      <w:r>
        <w:rPr>
          <w:sz w:val="24"/>
          <w:szCs w:val="24"/>
        </w:rPr>
        <w:t>Каждый ПМО проявляет селективность только к тому иону металла, который был использован в качестве «шаблона» при его синтезе. Данная особенность может стать основным преимуществом при создании принципиально новых методов извлечения ионов целевых металлов.</w:t>
      </w:r>
    </w:p>
    <w:p w14:paraId="49AA4B63" w14:textId="7089639B" w:rsidR="00176E27" w:rsidRPr="00E01044" w:rsidRDefault="00FE4D10" w:rsidP="0038747C">
      <w:pPr>
        <w:spacing w:line="360" w:lineRule="auto"/>
        <w:ind w:firstLine="709"/>
        <w:contextualSpacing/>
        <w:jc w:val="both"/>
        <w:rPr>
          <w:b/>
          <w:bCs/>
          <w:sz w:val="24"/>
          <w:szCs w:val="24"/>
        </w:rPr>
      </w:pPr>
      <w:r w:rsidRPr="00E01044">
        <w:rPr>
          <w:b/>
          <w:bCs/>
          <w:sz w:val="24"/>
          <w:szCs w:val="24"/>
        </w:rPr>
        <w:lastRenderedPageBreak/>
        <w:t>3</w:t>
      </w:r>
      <w:r w:rsidR="00176E27" w:rsidRPr="00E01044">
        <w:rPr>
          <w:b/>
          <w:bCs/>
          <w:sz w:val="24"/>
          <w:szCs w:val="24"/>
        </w:rPr>
        <w:t>.3 Создание высокоселективных структур на основе полученных полимеров с молекулярными отпечатками для селективного извлечения ионов неодима, рения и скандия. Определение оптимальных условий селективного извлечения ионов неодима, рения и скандия</w:t>
      </w:r>
    </w:p>
    <w:p w14:paraId="4ACB6110" w14:textId="72FDA783" w:rsidR="00F05746" w:rsidRDefault="00F05746" w:rsidP="00F05746">
      <w:pPr>
        <w:spacing w:line="360" w:lineRule="auto"/>
        <w:ind w:firstLine="709"/>
        <w:contextualSpacing/>
        <w:jc w:val="both"/>
        <w:rPr>
          <w:sz w:val="24"/>
          <w:szCs w:val="24"/>
        </w:rPr>
      </w:pPr>
      <w:r w:rsidRPr="0038747C">
        <w:rPr>
          <w:sz w:val="24"/>
          <w:szCs w:val="24"/>
        </w:rPr>
        <w:t xml:space="preserve">Из полученных результатов </w:t>
      </w:r>
      <w:r w:rsidR="009D54FD">
        <w:rPr>
          <w:sz w:val="24"/>
          <w:szCs w:val="24"/>
        </w:rPr>
        <w:t xml:space="preserve">(таблицы 12-14) </w:t>
      </w:r>
      <w:r w:rsidRPr="0038747C">
        <w:rPr>
          <w:sz w:val="24"/>
          <w:szCs w:val="24"/>
        </w:rPr>
        <w:t xml:space="preserve">видно, что ПМО1 показывает лучшие результаты по сорбции </w:t>
      </w:r>
      <w:r w:rsidRPr="0038747C">
        <w:rPr>
          <w:sz w:val="24"/>
          <w:szCs w:val="24"/>
          <w:lang w:val="en-US"/>
        </w:rPr>
        <w:t>Nd</w:t>
      </w:r>
      <w:r w:rsidRPr="0038747C">
        <w:rPr>
          <w:sz w:val="24"/>
          <w:szCs w:val="24"/>
        </w:rPr>
        <w:t xml:space="preserve">, </w:t>
      </w:r>
      <w:r w:rsidRPr="0038747C">
        <w:rPr>
          <w:sz w:val="24"/>
          <w:szCs w:val="24"/>
          <w:lang w:val="en-US"/>
        </w:rPr>
        <w:t>Re</w:t>
      </w:r>
      <w:r w:rsidRPr="0038747C">
        <w:rPr>
          <w:sz w:val="24"/>
          <w:szCs w:val="24"/>
        </w:rPr>
        <w:t xml:space="preserve"> и </w:t>
      </w:r>
      <w:r w:rsidRPr="0038747C">
        <w:rPr>
          <w:sz w:val="24"/>
          <w:szCs w:val="24"/>
          <w:lang w:val="en-US"/>
        </w:rPr>
        <w:t>Sc</w:t>
      </w:r>
      <w:r w:rsidRPr="0038747C">
        <w:rPr>
          <w:sz w:val="24"/>
          <w:szCs w:val="24"/>
        </w:rPr>
        <w:t xml:space="preserve"> по сравнению с ПМО2. Это связано напрямую с использованием сшивающего агента (при использовании ЭГДМА происходит менее плотная сшивка по сравнению с ДЭГДМА).</w:t>
      </w:r>
      <w:r w:rsidR="00B232F1" w:rsidRPr="00B232F1">
        <w:rPr>
          <w:sz w:val="24"/>
          <w:szCs w:val="24"/>
        </w:rPr>
        <w:t xml:space="preserve"> </w:t>
      </w:r>
      <w:r w:rsidR="00B232F1" w:rsidRPr="0038747C">
        <w:rPr>
          <w:sz w:val="24"/>
          <w:szCs w:val="24"/>
        </w:rPr>
        <w:t>В случае более плотной сшивки (при использовании ДЭГДМА) затрудняется ионизация ПМО2, что и сказывается в более низких значениях степени извлечения.</w:t>
      </w:r>
    </w:p>
    <w:p w14:paraId="1C8E2E6E" w14:textId="111692F6" w:rsidR="00B232F1" w:rsidRPr="00B232F1" w:rsidRDefault="00B232F1" w:rsidP="00F05746">
      <w:pPr>
        <w:spacing w:line="360" w:lineRule="auto"/>
        <w:ind w:firstLine="709"/>
        <w:contextualSpacing/>
        <w:jc w:val="both"/>
        <w:rPr>
          <w:sz w:val="24"/>
          <w:szCs w:val="24"/>
        </w:rPr>
      </w:pPr>
      <w:r>
        <w:rPr>
          <w:sz w:val="24"/>
          <w:szCs w:val="24"/>
        </w:rPr>
        <w:t>Максимальные значения степени извлечения ионов неодима, рения, скандия</w:t>
      </w:r>
      <w:r w:rsidR="00945ECA">
        <w:rPr>
          <w:sz w:val="24"/>
          <w:szCs w:val="24"/>
        </w:rPr>
        <w:t xml:space="preserve"> макромолекулярными структурами </w:t>
      </w:r>
      <w:r w:rsidR="00945ECA" w:rsidRPr="0038747C">
        <w:rPr>
          <w:sz w:val="24"/>
          <w:szCs w:val="24"/>
        </w:rPr>
        <w:t>ПМО1(</w:t>
      </w:r>
      <w:r w:rsidR="00945ECA" w:rsidRPr="0038747C">
        <w:rPr>
          <w:sz w:val="24"/>
          <w:szCs w:val="24"/>
          <w:lang w:val="en-US"/>
        </w:rPr>
        <w:t>Nd</w:t>
      </w:r>
      <w:r w:rsidR="00945ECA" w:rsidRPr="0038747C">
        <w:rPr>
          <w:sz w:val="24"/>
          <w:szCs w:val="24"/>
        </w:rPr>
        <w:t xml:space="preserve">) </w:t>
      </w:r>
      <w:r w:rsidR="00945ECA">
        <w:rPr>
          <w:sz w:val="24"/>
          <w:szCs w:val="24"/>
        </w:rPr>
        <w:t>и</w:t>
      </w:r>
      <w:r w:rsidR="00945ECA" w:rsidRPr="0038747C">
        <w:rPr>
          <w:sz w:val="24"/>
          <w:szCs w:val="24"/>
        </w:rPr>
        <w:t xml:space="preserve"> ПМО2(</w:t>
      </w:r>
      <w:r w:rsidR="00945ECA" w:rsidRPr="0038747C">
        <w:rPr>
          <w:sz w:val="24"/>
          <w:szCs w:val="24"/>
          <w:lang w:val="en-US"/>
        </w:rPr>
        <w:t>Nd</w:t>
      </w:r>
      <w:r w:rsidR="00945ECA" w:rsidRPr="0038747C">
        <w:rPr>
          <w:sz w:val="24"/>
          <w:szCs w:val="24"/>
        </w:rPr>
        <w:t>)</w:t>
      </w:r>
      <w:r w:rsidR="00945ECA">
        <w:rPr>
          <w:sz w:val="24"/>
          <w:szCs w:val="24"/>
        </w:rPr>
        <w:t xml:space="preserve">; </w:t>
      </w:r>
      <w:r w:rsidR="00945ECA" w:rsidRPr="0038747C">
        <w:rPr>
          <w:sz w:val="24"/>
          <w:szCs w:val="24"/>
        </w:rPr>
        <w:t>ПМО1(</w:t>
      </w:r>
      <w:r w:rsidR="00945ECA">
        <w:rPr>
          <w:sz w:val="24"/>
          <w:szCs w:val="24"/>
          <w:lang w:val="en-US"/>
        </w:rPr>
        <w:t>Re</w:t>
      </w:r>
      <w:r w:rsidR="00945ECA" w:rsidRPr="0038747C">
        <w:rPr>
          <w:sz w:val="24"/>
          <w:szCs w:val="24"/>
        </w:rPr>
        <w:t xml:space="preserve">) </w:t>
      </w:r>
      <w:r w:rsidR="00945ECA">
        <w:rPr>
          <w:sz w:val="24"/>
          <w:szCs w:val="24"/>
        </w:rPr>
        <w:t>и</w:t>
      </w:r>
      <w:r w:rsidR="00945ECA" w:rsidRPr="0038747C">
        <w:rPr>
          <w:sz w:val="24"/>
          <w:szCs w:val="24"/>
        </w:rPr>
        <w:t xml:space="preserve"> ПМО2(</w:t>
      </w:r>
      <w:r w:rsidR="00945ECA">
        <w:rPr>
          <w:sz w:val="24"/>
          <w:szCs w:val="24"/>
          <w:lang w:val="en-US"/>
        </w:rPr>
        <w:t>Re</w:t>
      </w:r>
      <w:r w:rsidR="00945ECA" w:rsidRPr="0038747C">
        <w:rPr>
          <w:sz w:val="24"/>
          <w:szCs w:val="24"/>
        </w:rPr>
        <w:t>)</w:t>
      </w:r>
      <w:r w:rsidR="00945ECA" w:rsidRPr="00FC2983">
        <w:rPr>
          <w:sz w:val="24"/>
          <w:szCs w:val="24"/>
        </w:rPr>
        <w:t xml:space="preserve">; </w:t>
      </w:r>
      <w:r w:rsidR="00945ECA" w:rsidRPr="0038747C">
        <w:rPr>
          <w:sz w:val="24"/>
          <w:szCs w:val="24"/>
        </w:rPr>
        <w:t>ПМО1(</w:t>
      </w:r>
      <w:r w:rsidR="00945ECA">
        <w:rPr>
          <w:sz w:val="24"/>
          <w:szCs w:val="24"/>
          <w:lang w:val="en-US"/>
        </w:rPr>
        <w:t>Sc</w:t>
      </w:r>
      <w:r w:rsidR="00945ECA" w:rsidRPr="0038747C">
        <w:rPr>
          <w:sz w:val="24"/>
          <w:szCs w:val="24"/>
        </w:rPr>
        <w:t xml:space="preserve">) </w:t>
      </w:r>
      <w:r w:rsidR="00945ECA">
        <w:rPr>
          <w:sz w:val="24"/>
          <w:szCs w:val="24"/>
        </w:rPr>
        <w:t>и</w:t>
      </w:r>
      <w:r w:rsidR="00945ECA" w:rsidRPr="0038747C">
        <w:rPr>
          <w:sz w:val="24"/>
          <w:szCs w:val="24"/>
        </w:rPr>
        <w:t xml:space="preserve"> ПМО2(</w:t>
      </w:r>
      <w:r w:rsidR="00945ECA">
        <w:rPr>
          <w:sz w:val="24"/>
          <w:szCs w:val="24"/>
          <w:lang w:val="en-US"/>
        </w:rPr>
        <w:t>Sc</w:t>
      </w:r>
      <w:r w:rsidR="00945ECA" w:rsidRPr="0038747C">
        <w:rPr>
          <w:sz w:val="24"/>
          <w:szCs w:val="24"/>
        </w:rPr>
        <w:t>)</w:t>
      </w:r>
      <w:r w:rsidR="00945ECA">
        <w:rPr>
          <w:sz w:val="24"/>
          <w:szCs w:val="24"/>
        </w:rPr>
        <w:t xml:space="preserve"> достигаются при 48 часах взаимодейс</w:t>
      </w:r>
      <w:r w:rsidR="000A51C6">
        <w:rPr>
          <w:sz w:val="24"/>
          <w:szCs w:val="24"/>
        </w:rPr>
        <w:t>т</w:t>
      </w:r>
      <w:r w:rsidR="00945ECA">
        <w:rPr>
          <w:sz w:val="24"/>
          <w:szCs w:val="24"/>
        </w:rPr>
        <w:t>вия дан</w:t>
      </w:r>
      <w:r w:rsidR="000A51C6">
        <w:rPr>
          <w:sz w:val="24"/>
          <w:szCs w:val="24"/>
        </w:rPr>
        <w:t>н</w:t>
      </w:r>
      <w:r w:rsidR="00945ECA">
        <w:rPr>
          <w:sz w:val="24"/>
          <w:szCs w:val="24"/>
        </w:rPr>
        <w:t>ых ПМО с соответствующими растворами солей.</w:t>
      </w:r>
      <w:r w:rsidR="009D54FD">
        <w:rPr>
          <w:sz w:val="24"/>
          <w:szCs w:val="24"/>
        </w:rPr>
        <w:t xml:space="preserve"> </w:t>
      </w:r>
    </w:p>
    <w:p w14:paraId="7AEB4BC2" w14:textId="20C26187" w:rsidR="00176E27" w:rsidRPr="0038747C" w:rsidRDefault="00176E27" w:rsidP="0038747C">
      <w:pPr>
        <w:spacing w:line="360" w:lineRule="auto"/>
        <w:ind w:firstLine="709"/>
        <w:contextualSpacing/>
        <w:jc w:val="both"/>
        <w:rPr>
          <w:sz w:val="24"/>
          <w:szCs w:val="24"/>
        </w:rPr>
      </w:pPr>
      <w:r w:rsidRPr="0038747C">
        <w:rPr>
          <w:sz w:val="24"/>
          <w:szCs w:val="24"/>
        </w:rPr>
        <w:t>Для селективной сорбции ионов неодима, рения и скандия из общего раствора целесообразно применять следующие ПМО: ПМО1(</w:t>
      </w:r>
      <w:r w:rsidRPr="0038747C">
        <w:rPr>
          <w:sz w:val="24"/>
          <w:szCs w:val="24"/>
          <w:lang w:val="en-US"/>
        </w:rPr>
        <w:t>Nd</w:t>
      </w:r>
      <w:r w:rsidRPr="0038747C">
        <w:rPr>
          <w:sz w:val="24"/>
          <w:szCs w:val="24"/>
        </w:rPr>
        <w:t>), ПМО1(</w:t>
      </w:r>
      <w:r w:rsidRPr="0038747C">
        <w:rPr>
          <w:sz w:val="24"/>
          <w:szCs w:val="24"/>
          <w:lang w:val="en-US"/>
        </w:rPr>
        <w:t>Re</w:t>
      </w:r>
      <w:r w:rsidRPr="0038747C">
        <w:rPr>
          <w:sz w:val="24"/>
          <w:szCs w:val="24"/>
        </w:rPr>
        <w:t>), ПМО1(</w:t>
      </w:r>
      <w:r w:rsidRPr="0038747C">
        <w:rPr>
          <w:sz w:val="24"/>
          <w:szCs w:val="24"/>
          <w:lang w:val="en-US"/>
        </w:rPr>
        <w:t>Sc</w:t>
      </w:r>
      <w:r w:rsidRPr="0038747C">
        <w:rPr>
          <w:sz w:val="24"/>
          <w:szCs w:val="24"/>
        </w:rPr>
        <w:t xml:space="preserve">). Причем данные ПМО имеют одно неоспоримое преимущество над разработанными ранее </w:t>
      </w:r>
      <w:proofErr w:type="spellStart"/>
      <w:r w:rsidRPr="0038747C">
        <w:rPr>
          <w:sz w:val="24"/>
          <w:szCs w:val="24"/>
        </w:rPr>
        <w:t>интергелевыми</w:t>
      </w:r>
      <w:proofErr w:type="spellEnd"/>
      <w:r w:rsidRPr="0038747C">
        <w:rPr>
          <w:sz w:val="24"/>
          <w:szCs w:val="24"/>
        </w:rPr>
        <w:t xml:space="preserve"> системами и ВПС – каждый ПМО (ПМО1(</w:t>
      </w:r>
      <w:r w:rsidRPr="0038747C">
        <w:rPr>
          <w:sz w:val="24"/>
          <w:szCs w:val="24"/>
          <w:lang w:val="en-US"/>
        </w:rPr>
        <w:t>Nd</w:t>
      </w:r>
      <w:r w:rsidRPr="0038747C">
        <w:rPr>
          <w:sz w:val="24"/>
          <w:szCs w:val="24"/>
        </w:rPr>
        <w:t>), ПМО1(</w:t>
      </w:r>
      <w:r w:rsidRPr="0038747C">
        <w:rPr>
          <w:sz w:val="24"/>
          <w:szCs w:val="24"/>
          <w:lang w:val="en-US"/>
        </w:rPr>
        <w:t>Re</w:t>
      </w:r>
      <w:r w:rsidRPr="0038747C">
        <w:rPr>
          <w:sz w:val="24"/>
          <w:szCs w:val="24"/>
        </w:rPr>
        <w:t>), ПМО1(</w:t>
      </w:r>
      <w:r w:rsidRPr="0038747C">
        <w:rPr>
          <w:sz w:val="24"/>
          <w:szCs w:val="24"/>
          <w:lang w:val="en-US"/>
        </w:rPr>
        <w:t>Sc</w:t>
      </w:r>
      <w:r w:rsidRPr="0038747C">
        <w:rPr>
          <w:sz w:val="24"/>
          <w:szCs w:val="24"/>
        </w:rPr>
        <w:t>)) будет сорбировать только «шаблонный» металл, поскольку полость в его структуре комплементарна только к тому или иному металлу (неодим, рений, скандий).</w:t>
      </w:r>
      <w:r w:rsidR="009D4971">
        <w:rPr>
          <w:sz w:val="24"/>
          <w:szCs w:val="24"/>
        </w:rPr>
        <w:t xml:space="preserve"> Это преимущество может быть использовано при создании технологии селективного извлечения ионов неодима, рения и скандия из промышленных растворов.</w:t>
      </w:r>
      <w:r w:rsidRPr="0038747C">
        <w:rPr>
          <w:sz w:val="24"/>
          <w:szCs w:val="24"/>
        </w:rPr>
        <w:br w:type="page"/>
      </w:r>
    </w:p>
    <w:p w14:paraId="02C78B9B" w14:textId="51B6017B" w:rsidR="008C1D91" w:rsidRPr="00E01044" w:rsidRDefault="00E01044" w:rsidP="006E4741">
      <w:pPr>
        <w:spacing w:line="360" w:lineRule="auto"/>
        <w:ind w:firstLine="709"/>
        <w:contextualSpacing/>
        <w:jc w:val="both"/>
        <w:rPr>
          <w:b/>
          <w:bCs/>
          <w:sz w:val="24"/>
          <w:szCs w:val="24"/>
          <w:lang w:val="kk-KZ"/>
        </w:rPr>
      </w:pPr>
      <w:r w:rsidRPr="00E01044">
        <w:rPr>
          <w:b/>
          <w:bCs/>
          <w:sz w:val="24"/>
          <w:szCs w:val="24"/>
          <w:lang w:val="kk-KZ"/>
        </w:rPr>
        <w:lastRenderedPageBreak/>
        <w:t>4 </w:t>
      </w:r>
      <w:bookmarkStart w:id="7" w:name="_Hlk53654177"/>
      <w:r w:rsidRPr="00E01044">
        <w:rPr>
          <w:b/>
          <w:bCs/>
          <w:sz w:val="24"/>
          <w:szCs w:val="24"/>
          <w:lang w:val="kk-KZ"/>
        </w:rPr>
        <w:t>Разработка узлов и элементов лабораторной установки и технологической схемы для селективного извлечения ионов неодима, рения и скандия. проведение лабораторных и опытно-промышленных испытаний по селективному извлечению ионов неодима, рения и скандия</w:t>
      </w:r>
      <w:bookmarkEnd w:id="7"/>
    </w:p>
    <w:p w14:paraId="495E30CE" w14:textId="617CD116" w:rsidR="00827F98" w:rsidRPr="00B54155" w:rsidRDefault="00827F98" w:rsidP="00827F98">
      <w:pPr>
        <w:spacing w:line="360" w:lineRule="auto"/>
        <w:ind w:firstLine="709"/>
        <w:contextualSpacing/>
        <w:jc w:val="both"/>
        <w:rPr>
          <w:sz w:val="24"/>
          <w:szCs w:val="24"/>
        </w:rPr>
      </w:pPr>
      <w:r w:rsidRPr="008F4A78">
        <w:rPr>
          <w:sz w:val="24"/>
          <w:szCs w:val="24"/>
        </w:rPr>
        <w:t xml:space="preserve">Разработка установки для селективного извлечения ионов </w:t>
      </w:r>
      <w:r w:rsidR="003B1F3D" w:rsidRPr="008F4A78">
        <w:rPr>
          <w:sz w:val="24"/>
          <w:szCs w:val="24"/>
        </w:rPr>
        <w:t xml:space="preserve">неодима, рения и скандия </w:t>
      </w:r>
      <w:r w:rsidRPr="008F4A78">
        <w:rPr>
          <w:sz w:val="24"/>
          <w:szCs w:val="24"/>
        </w:rPr>
        <w:t xml:space="preserve">предполагает разработку требований, которым должен отвечать разработанный образец установки, чертеж и последующую разработку макета установки, создание технологической схемы селективного извлечения </w:t>
      </w:r>
      <w:r w:rsidR="008F4A78" w:rsidRPr="008F4A78">
        <w:rPr>
          <w:sz w:val="24"/>
          <w:szCs w:val="24"/>
        </w:rPr>
        <w:t xml:space="preserve">вышеуказанных </w:t>
      </w:r>
      <w:r w:rsidRPr="008F4A78">
        <w:rPr>
          <w:sz w:val="24"/>
          <w:szCs w:val="24"/>
        </w:rPr>
        <w:t>ионов</w:t>
      </w:r>
      <w:r w:rsidR="008F4A78" w:rsidRPr="008F4A78">
        <w:rPr>
          <w:sz w:val="24"/>
          <w:szCs w:val="24"/>
        </w:rPr>
        <w:t xml:space="preserve"> металлов</w:t>
      </w:r>
      <w:r w:rsidRPr="008F4A78">
        <w:rPr>
          <w:sz w:val="24"/>
          <w:szCs w:val="24"/>
        </w:rPr>
        <w:t xml:space="preserve">. После создания образца установки необходимо провести </w:t>
      </w:r>
      <w:proofErr w:type="spellStart"/>
      <w:r w:rsidRPr="008F4A78">
        <w:rPr>
          <w:sz w:val="24"/>
          <w:szCs w:val="24"/>
        </w:rPr>
        <w:t>провести</w:t>
      </w:r>
      <w:proofErr w:type="spellEnd"/>
      <w:r w:rsidRPr="008F4A78">
        <w:rPr>
          <w:sz w:val="24"/>
          <w:szCs w:val="24"/>
        </w:rPr>
        <w:t xml:space="preserve"> лабораторные и опытно-промышленные испытания для оценки целесообразности применения в промышленн</w:t>
      </w:r>
      <w:r w:rsidR="008F4A78" w:rsidRPr="008F4A78">
        <w:rPr>
          <w:sz w:val="24"/>
          <w:szCs w:val="24"/>
        </w:rPr>
        <w:t>ости</w:t>
      </w:r>
      <w:r w:rsidRPr="008F4A78">
        <w:rPr>
          <w:sz w:val="24"/>
          <w:szCs w:val="24"/>
        </w:rPr>
        <w:t>.</w:t>
      </w:r>
    </w:p>
    <w:p w14:paraId="2E68DB2C" w14:textId="77777777" w:rsidR="005560E2" w:rsidRDefault="005560E2" w:rsidP="006E4741">
      <w:pPr>
        <w:spacing w:line="360" w:lineRule="auto"/>
        <w:ind w:firstLine="709"/>
        <w:contextualSpacing/>
        <w:jc w:val="both"/>
        <w:rPr>
          <w:sz w:val="24"/>
          <w:szCs w:val="24"/>
          <w:lang w:val="kk-KZ"/>
        </w:rPr>
      </w:pPr>
    </w:p>
    <w:p w14:paraId="2C5C8B91" w14:textId="08DD6956" w:rsidR="00F42F1D" w:rsidRPr="00E01044" w:rsidRDefault="00F42F1D" w:rsidP="006E4741">
      <w:pPr>
        <w:spacing w:line="360" w:lineRule="auto"/>
        <w:ind w:firstLine="709"/>
        <w:contextualSpacing/>
        <w:jc w:val="both"/>
        <w:rPr>
          <w:b/>
          <w:bCs/>
          <w:sz w:val="24"/>
          <w:szCs w:val="24"/>
          <w:lang w:val="kk-KZ"/>
        </w:rPr>
      </w:pPr>
      <w:r w:rsidRPr="00E01044">
        <w:rPr>
          <w:b/>
          <w:bCs/>
          <w:sz w:val="24"/>
          <w:szCs w:val="24"/>
          <w:lang w:val="kk-KZ"/>
        </w:rPr>
        <w:t>4.1 Разработка технических требований к узлами и элементам установки, предназначенной для селективного извлечения ионов неодима, рения и скандия</w:t>
      </w:r>
    </w:p>
    <w:p w14:paraId="6E488EF3" w14:textId="597252C9" w:rsidR="00827F98" w:rsidRPr="00BD2D26" w:rsidRDefault="00BD2D26" w:rsidP="00827F98">
      <w:pPr>
        <w:pStyle w:val="af1"/>
        <w:spacing w:line="360" w:lineRule="auto"/>
        <w:ind w:right="-57" w:firstLine="709"/>
        <w:contextualSpacing/>
        <w:jc w:val="both"/>
        <w:rPr>
          <w:rFonts w:ascii="Times New Roman" w:hAnsi="Times New Roman"/>
          <w:sz w:val="24"/>
          <w:szCs w:val="24"/>
          <w:lang w:val="ru-RU"/>
        </w:rPr>
      </w:pPr>
      <w:r>
        <w:rPr>
          <w:rFonts w:ascii="Times New Roman" w:hAnsi="Times New Roman"/>
          <w:sz w:val="24"/>
          <w:szCs w:val="24"/>
          <w:lang w:val="ru-RU"/>
        </w:rPr>
        <w:t>Создание</w:t>
      </w:r>
      <w:r w:rsidR="00827F98" w:rsidRPr="00BD2D26">
        <w:rPr>
          <w:rFonts w:ascii="Times New Roman" w:hAnsi="Times New Roman"/>
          <w:sz w:val="24"/>
          <w:szCs w:val="24"/>
          <w:lang w:val="ru-RU"/>
        </w:rPr>
        <w:t xml:space="preserve"> образца установки</w:t>
      </w:r>
      <w:r>
        <w:rPr>
          <w:rFonts w:ascii="Times New Roman" w:hAnsi="Times New Roman"/>
          <w:sz w:val="24"/>
          <w:szCs w:val="24"/>
          <w:lang w:val="ru-RU"/>
        </w:rPr>
        <w:t xml:space="preserve">, предназначенной для селективного извлечения ионов неодима, рения и скандия, </w:t>
      </w:r>
      <w:r w:rsidR="00827F98" w:rsidRPr="00BD2D26">
        <w:rPr>
          <w:rFonts w:ascii="Times New Roman" w:hAnsi="Times New Roman"/>
          <w:sz w:val="24"/>
          <w:szCs w:val="24"/>
          <w:lang w:val="ru-RU"/>
        </w:rPr>
        <w:t xml:space="preserve">предполагает </w:t>
      </w:r>
      <w:r>
        <w:rPr>
          <w:rFonts w:ascii="Times New Roman" w:hAnsi="Times New Roman"/>
          <w:sz w:val="24"/>
          <w:szCs w:val="24"/>
          <w:lang w:val="ru-RU"/>
        </w:rPr>
        <w:t xml:space="preserve">первоначальную разработку </w:t>
      </w:r>
      <w:r w:rsidR="00827F98" w:rsidRPr="00BD2D26">
        <w:rPr>
          <w:rFonts w:ascii="Times New Roman" w:hAnsi="Times New Roman"/>
          <w:sz w:val="24"/>
          <w:szCs w:val="24"/>
          <w:lang w:val="ru-RU"/>
        </w:rPr>
        <w:t xml:space="preserve">технических требований к самой </w:t>
      </w:r>
      <w:r>
        <w:rPr>
          <w:rFonts w:ascii="Times New Roman" w:hAnsi="Times New Roman"/>
          <w:sz w:val="24"/>
          <w:szCs w:val="24"/>
          <w:lang w:val="ru-RU"/>
        </w:rPr>
        <w:t xml:space="preserve">структуре </w:t>
      </w:r>
      <w:r w:rsidR="00827F98" w:rsidRPr="00BD2D26">
        <w:rPr>
          <w:rFonts w:ascii="Times New Roman" w:hAnsi="Times New Roman"/>
          <w:sz w:val="24"/>
          <w:szCs w:val="24"/>
          <w:lang w:val="ru-RU"/>
        </w:rPr>
        <w:t>установки.</w:t>
      </w:r>
      <w:r>
        <w:rPr>
          <w:rFonts w:ascii="Times New Roman" w:hAnsi="Times New Roman"/>
          <w:sz w:val="24"/>
          <w:szCs w:val="24"/>
          <w:lang w:val="ru-RU"/>
        </w:rPr>
        <w:t xml:space="preserve"> </w:t>
      </w:r>
      <w:r w:rsidR="00827F98" w:rsidRPr="00BD2D26">
        <w:rPr>
          <w:rFonts w:ascii="Times New Roman" w:hAnsi="Times New Roman"/>
          <w:sz w:val="24"/>
          <w:szCs w:val="24"/>
          <w:lang w:val="ru-RU"/>
        </w:rPr>
        <w:t>Разработаны следующие основные требования:</w:t>
      </w:r>
    </w:p>
    <w:p w14:paraId="0DD2E1C8" w14:textId="196614B5" w:rsidR="007B510A" w:rsidRDefault="007B510A" w:rsidP="007B510A">
      <w:pPr>
        <w:pStyle w:val="af1"/>
        <w:spacing w:line="360" w:lineRule="auto"/>
        <w:ind w:right="-57" w:firstLine="709"/>
        <w:contextualSpacing/>
        <w:jc w:val="both"/>
        <w:rPr>
          <w:rFonts w:ascii="Times New Roman" w:hAnsi="Times New Roman"/>
          <w:sz w:val="24"/>
          <w:szCs w:val="24"/>
          <w:lang w:val="ru-RU"/>
        </w:rPr>
      </w:pPr>
      <w:r>
        <w:rPr>
          <w:rFonts w:ascii="Times New Roman" w:hAnsi="Times New Roman"/>
          <w:sz w:val="24"/>
          <w:szCs w:val="24"/>
          <w:lang w:val="ru-RU"/>
        </w:rPr>
        <w:t>1</w:t>
      </w:r>
      <w:r w:rsidRPr="00BD2D26">
        <w:rPr>
          <w:rFonts w:ascii="Times New Roman" w:hAnsi="Times New Roman"/>
          <w:sz w:val="24"/>
          <w:szCs w:val="24"/>
          <w:lang w:val="ru-RU"/>
        </w:rPr>
        <w:t>) </w:t>
      </w:r>
      <w:r>
        <w:rPr>
          <w:rFonts w:ascii="Times New Roman" w:hAnsi="Times New Roman"/>
          <w:sz w:val="24"/>
          <w:szCs w:val="24"/>
          <w:lang w:val="ru-RU"/>
        </w:rPr>
        <w:t xml:space="preserve">Конструкция и элементы </w:t>
      </w:r>
      <w:r w:rsidR="00827F98" w:rsidRPr="00BD2D26">
        <w:rPr>
          <w:rFonts w:ascii="Times New Roman" w:hAnsi="Times New Roman"/>
          <w:sz w:val="24"/>
          <w:szCs w:val="24"/>
          <w:lang w:val="ru-RU"/>
        </w:rPr>
        <w:t>установки должны обладать стойкостью к агрессивным средам, поскольку проведение испытаний пре</w:t>
      </w:r>
      <w:r>
        <w:rPr>
          <w:rFonts w:ascii="Times New Roman" w:hAnsi="Times New Roman"/>
          <w:sz w:val="24"/>
          <w:szCs w:val="24"/>
          <w:lang w:val="ru-RU"/>
        </w:rPr>
        <w:t xml:space="preserve">дполагает </w:t>
      </w:r>
      <w:r w:rsidR="005A71EF">
        <w:rPr>
          <w:rFonts w:ascii="Times New Roman" w:hAnsi="Times New Roman"/>
          <w:sz w:val="24"/>
          <w:szCs w:val="24"/>
          <w:lang w:val="ru-RU"/>
        </w:rPr>
        <w:t>взаимодействие</w:t>
      </w:r>
      <w:r w:rsidR="00827F98" w:rsidRPr="00BD2D26">
        <w:rPr>
          <w:rFonts w:ascii="Times New Roman" w:hAnsi="Times New Roman"/>
          <w:sz w:val="24"/>
          <w:szCs w:val="24"/>
          <w:lang w:val="ru-RU"/>
        </w:rPr>
        <w:t xml:space="preserve"> с </w:t>
      </w:r>
      <w:r>
        <w:rPr>
          <w:rFonts w:ascii="Times New Roman" w:hAnsi="Times New Roman"/>
          <w:sz w:val="24"/>
          <w:szCs w:val="24"/>
          <w:lang w:val="ru-RU"/>
        </w:rPr>
        <w:t xml:space="preserve">сильнокислыми </w:t>
      </w:r>
      <w:r w:rsidR="00827F98" w:rsidRPr="00BD2D26">
        <w:rPr>
          <w:rFonts w:ascii="Times New Roman" w:hAnsi="Times New Roman"/>
          <w:sz w:val="24"/>
          <w:szCs w:val="24"/>
          <w:lang w:val="ru-RU"/>
        </w:rPr>
        <w:t>растворами</w:t>
      </w:r>
      <w:r>
        <w:rPr>
          <w:rFonts w:ascii="Times New Roman" w:hAnsi="Times New Roman"/>
          <w:sz w:val="24"/>
          <w:szCs w:val="24"/>
          <w:lang w:val="ru-RU"/>
        </w:rPr>
        <w:t xml:space="preserve"> (рН=3,5-4,5)</w:t>
      </w:r>
      <w:r w:rsidR="00827F98" w:rsidRPr="00BD2D26">
        <w:rPr>
          <w:rFonts w:ascii="Times New Roman" w:hAnsi="Times New Roman"/>
          <w:sz w:val="24"/>
          <w:szCs w:val="24"/>
          <w:lang w:val="ru-RU"/>
        </w:rPr>
        <w:t>, содержащими ион</w:t>
      </w:r>
      <w:r>
        <w:rPr>
          <w:rFonts w:ascii="Times New Roman" w:hAnsi="Times New Roman"/>
          <w:sz w:val="24"/>
          <w:szCs w:val="24"/>
          <w:lang w:val="ru-RU"/>
        </w:rPr>
        <w:t>ы</w:t>
      </w:r>
      <w:r w:rsidR="00827F98" w:rsidRPr="00BD2D26">
        <w:rPr>
          <w:rFonts w:ascii="Times New Roman" w:hAnsi="Times New Roman"/>
          <w:sz w:val="24"/>
          <w:szCs w:val="24"/>
          <w:lang w:val="ru-RU"/>
        </w:rPr>
        <w:t xml:space="preserve"> редкоземельных </w:t>
      </w:r>
      <w:r>
        <w:rPr>
          <w:rFonts w:ascii="Times New Roman" w:hAnsi="Times New Roman"/>
          <w:sz w:val="24"/>
          <w:szCs w:val="24"/>
          <w:lang w:val="ru-RU"/>
        </w:rPr>
        <w:t xml:space="preserve">и редких </w:t>
      </w:r>
      <w:r w:rsidR="00827F98" w:rsidRPr="00BD2D26">
        <w:rPr>
          <w:rFonts w:ascii="Times New Roman" w:hAnsi="Times New Roman"/>
          <w:sz w:val="24"/>
          <w:szCs w:val="24"/>
          <w:lang w:val="ru-RU"/>
        </w:rPr>
        <w:t>металлов.</w:t>
      </w:r>
    </w:p>
    <w:p w14:paraId="72E78325" w14:textId="0C75B735" w:rsidR="004E2B30" w:rsidRPr="00B54155" w:rsidRDefault="004E2B30" w:rsidP="004E2B30">
      <w:pPr>
        <w:pStyle w:val="af1"/>
        <w:spacing w:line="360" w:lineRule="auto"/>
        <w:ind w:right="-57" w:firstLine="709"/>
        <w:contextualSpacing/>
        <w:jc w:val="both"/>
        <w:rPr>
          <w:rFonts w:ascii="Times New Roman" w:hAnsi="Times New Roman"/>
          <w:sz w:val="24"/>
          <w:szCs w:val="24"/>
          <w:lang w:val="ru-RU"/>
        </w:rPr>
      </w:pPr>
      <w:r>
        <w:rPr>
          <w:rFonts w:ascii="Times New Roman" w:hAnsi="Times New Roman"/>
          <w:sz w:val="24"/>
          <w:szCs w:val="24"/>
          <w:lang w:val="ru-RU"/>
        </w:rPr>
        <w:t>2</w:t>
      </w:r>
      <w:r w:rsidRPr="00BD2D26">
        <w:rPr>
          <w:rFonts w:ascii="Times New Roman" w:hAnsi="Times New Roman"/>
          <w:sz w:val="24"/>
          <w:szCs w:val="24"/>
          <w:lang w:val="ru-RU"/>
        </w:rPr>
        <w:t>) </w:t>
      </w:r>
      <w:r w:rsidR="002B7282">
        <w:rPr>
          <w:rFonts w:ascii="Times New Roman" w:hAnsi="Times New Roman"/>
          <w:sz w:val="24"/>
          <w:szCs w:val="24"/>
          <w:lang w:val="ru-RU"/>
        </w:rPr>
        <w:t xml:space="preserve">Материал, из которого изготовлен образец установки, не должен вступать в химические реакции с продуктовыми </w:t>
      </w:r>
      <w:r w:rsidRPr="00BD2D26">
        <w:rPr>
          <w:rFonts w:ascii="Times New Roman" w:hAnsi="Times New Roman"/>
          <w:bCs/>
          <w:sz w:val="24"/>
          <w:szCs w:val="24"/>
          <w:lang w:val="ru-RU"/>
        </w:rPr>
        <w:t>раствор</w:t>
      </w:r>
      <w:r w:rsidR="002B7282">
        <w:rPr>
          <w:rFonts w:ascii="Times New Roman" w:hAnsi="Times New Roman"/>
          <w:bCs/>
          <w:sz w:val="24"/>
          <w:szCs w:val="24"/>
          <w:lang w:val="ru-RU"/>
        </w:rPr>
        <w:t>ами</w:t>
      </w:r>
      <w:r>
        <w:rPr>
          <w:rFonts w:ascii="Times New Roman" w:hAnsi="Times New Roman"/>
          <w:bCs/>
          <w:sz w:val="24"/>
          <w:szCs w:val="24"/>
          <w:lang w:val="ru-RU"/>
        </w:rPr>
        <w:t>;</w:t>
      </w:r>
    </w:p>
    <w:p w14:paraId="514A303B" w14:textId="5D06D22C" w:rsidR="007B510A" w:rsidRPr="00186A4B" w:rsidRDefault="004E2B30" w:rsidP="007B510A">
      <w:pPr>
        <w:pStyle w:val="af1"/>
        <w:spacing w:line="360" w:lineRule="auto"/>
        <w:ind w:right="-57" w:firstLine="709"/>
        <w:contextualSpacing/>
        <w:jc w:val="both"/>
        <w:rPr>
          <w:rFonts w:ascii="Times New Roman" w:hAnsi="Times New Roman"/>
          <w:sz w:val="24"/>
          <w:szCs w:val="24"/>
          <w:lang w:val="ru-RU"/>
        </w:rPr>
      </w:pPr>
      <w:r>
        <w:rPr>
          <w:rFonts w:ascii="Times New Roman" w:hAnsi="Times New Roman"/>
          <w:sz w:val="24"/>
          <w:szCs w:val="24"/>
          <w:lang w:val="ru-RU"/>
        </w:rPr>
        <w:t>3</w:t>
      </w:r>
      <w:r w:rsidR="007B510A" w:rsidRPr="00BD2D26">
        <w:rPr>
          <w:rFonts w:ascii="Times New Roman" w:hAnsi="Times New Roman"/>
          <w:sz w:val="24"/>
          <w:szCs w:val="24"/>
          <w:lang w:val="ru-RU"/>
        </w:rPr>
        <w:t>)</w:t>
      </w:r>
      <w:r w:rsidR="007B510A" w:rsidRPr="00BD2D26">
        <w:rPr>
          <w:rFonts w:ascii="Times New Roman" w:hAnsi="Times New Roman"/>
          <w:sz w:val="24"/>
          <w:szCs w:val="24"/>
        </w:rPr>
        <w:t> </w:t>
      </w:r>
      <w:r w:rsidR="00186A4B">
        <w:rPr>
          <w:rFonts w:ascii="Times New Roman" w:hAnsi="Times New Roman"/>
          <w:sz w:val="24"/>
          <w:szCs w:val="24"/>
          <w:lang w:val="ru-RU"/>
        </w:rPr>
        <w:t xml:space="preserve">Образец установки должен обеспечить </w:t>
      </w:r>
      <w:r w:rsidR="00C216A4">
        <w:rPr>
          <w:rFonts w:ascii="Times New Roman" w:hAnsi="Times New Roman"/>
          <w:sz w:val="24"/>
          <w:szCs w:val="24"/>
          <w:lang w:val="ru-RU"/>
        </w:rPr>
        <w:t xml:space="preserve">возможность оперативной возможность быстрой смены наполнительных полимерных структур с сорбированными ионами </w:t>
      </w:r>
      <w:r w:rsidR="00C216A4" w:rsidRPr="00AA4450">
        <w:rPr>
          <w:rFonts w:ascii="Times New Roman" w:hAnsi="Times New Roman"/>
          <w:sz w:val="24"/>
          <w:szCs w:val="24"/>
          <w:lang w:val="ru-RU"/>
        </w:rPr>
        <w:t>неодима, рения и скандия</w:t>
      </w:r>
      <w:r w:rsidR="00C216A4">
        <w:rPr>
          <w:rFonts w:ascii="Times New Roman" w:hAnsi="Times New Roman"/>
          <w:sz w:val="24"/>
          <w:szCs w:val="24"/>
          <w:lang w:val="ru-RU"/>
        </w:rPr>
        <w:t xml:space="preserve"> на неиспользованные (готовые к сорбции)</w:t>
      </w:r>
      <w:r>
        <w:rPr>
          <w:rFonts w:ascii="Times New Roman" w:hAnsi="Times New Roman"/>
          <w:sz w:val="24"/>
          <w:szCs w:val="24"/>
          <w:lang w:val="ru-RU"/>
        </w:rPr>
        <w:t>.</w:t>
      </w:r>
      <w:r w:rsidR="003B1F3D">
        <w:rPr>
          <w:rFonts w:ascii="Times New Roman" w:hAnsi="Times New Roman"/>
          <w:sz w:val="24"/>
          <w:szCs w:val="24"/>
          <w:lang w:val="ru-RU"/>
        </w:rPr>
        <w:t xml:space="preserve"> Лабораторная установка должна иметь возможность относительно легкого перестроения для использования различных высокоселективных полимерных структур: высокоселективные </w:t>
      </w:r>
      <w:proofErr w:type="spellStart"/>
      <w:r w:rsidR="003B1F3D">
        <w:rPr>
          <w:rFonts w:ascii="Times New Roman" w:hAnsi="Times New Roman"/>
          <w:sz w:val="24"/>
          <w:szCs w:val="24"/>
          <w:lang w:val="ru-RU"/>
        </w:rPr>
        <w:t>интергелевые</w:t>
      </w:r>
      <w:proofErr w:type="spellEnd"/>
      <w:r w:rsidR="003B1F3D">
        <w:rPr>
          <w:rFonts w:ascii="Times New Roman" w:hAnsi="Times New Roman"/>
          <w:sz w:val="24"/>
          <w:szCs w:val="24"/>
          <w:lang w:val="ru-RU"/>
        </w:rPr>
        <w:t xml:space="preserve"> системы, взаимопроникающие полимерные сетки, полимеры с молекулярными отпечатками</w:t>
      </w:r>
      <w:r w:rsidR="005D6A5E">
        <w:rPr>
          <w:rFonts w:ascii="Times New Roman" w:hAnsi="Times New Roman"/>
          <w:sz w:val="24"/>
          <w:szCs w:val="24"/>
          <w:lang w:val="ru-RU"/>
        </w:rPr>
        <w:t>.</w:t>
      </w:r>
    </w:p>
    <w:p w14:paraId="0A160E45" w14:textId="77777777" w:rsidR="003B1F3D" w:rsidRDefault="003B1F3D" w:rsidP="006E4741">
      <w:pPr>
        <w:spacing w:line="360" w:lineRule="auto"/>
        <w:ind w:firstLine="709"/>
        <w:contextualSpacing/>
        <w:jc w:val="both"/>
        <w:rPr>
          <w:sz w:val="24"/>
          <w:szCs w:val="24"/>
          <w:lang w:val="kk-KZ"/>
        </w:rPr>
      </w:pPr>
    </w:p>
    <w:p w14:paraId="524871DF" w14:textId="223944ED" w:rsidR="00F42F1D" w:rsidRPr="00E01044" w:rsidRDefault="00F42F1D" w:rsidP="006E4741">
      <w:pPr>
        <w:spacing w:line="360" w:lineRule="auto"/>
        <w:ind w:firstLine="709"/>
        <w:contextualSpacing/>
        <w:jc w:val="both"/>
        <w:rPr>
          <w:b/>
          <w:bCs/>
          <w:sz w:val="24"/>
          <w:szCs w:val="24"/>
          <w:lang w:val="kk-KZ"/>
        </w:rPr>
      </w:pPr>
      <w:r w:rsidRPr="00E01044">
        <w:rPr>
          <w:b/>
          <w:bCs/>
          <w:sz w:val="24"/>
          <w:szCs w:val="24"/>
          <w:lang w:val="kk-KZ"/>
        </w:rPr>
        <w:t>4.2 </w:t>
      </w:r>
      <w:r w:rsidR="00353BFE" w:rsidRPr="00E01044">
        <w:rPr>
          <w:b/>
          <w:bCs/>
          <w:sz w:val="24"/>
          <w:szCs w:val="24"/>
          <w:lang w:val="kk-KZ"/>
        </w:rPr>
        <w:t>Разработка лабораторного образца установкидля селективного извлечения ионов неодима, рения и скандия</w:t>
      </w:r>
    </w:p>
    <w:p w14:paraId="570AD199" w14:textId="17A7598C" w:rsidR="006E4741" w:rsidRPr="00827F98" w:rsidRDefault="00827F98" w:rsidP="006E4741">
      <w:pPr>
        <w:spacing w:line="360" w:lineRule="auto"/>
        <w:ind w:firstLine="709"/>
        <w:contextualSpacing/>
        <w:jc w:val="both"/>
        <w:rPr>
          <w:sz w:val="22"/>
          <w:szCs w:val="22"/>
          <w:lang w:val="kk-KZ"/>
        </w:rPr>
      </w:pPr>
      <w:r w:rsidRPr="00827F98">
        <w:rPr>
          <w:sz w:val="24"/>
          <w:szCs w:val="24"/>
        </w:rPr>
        <w:t xml:space="preserve">Проведена работа по проектировке опытного образца установки для селективного извлечения ионов неодима, рения и скандия из промышленных растворов гидрометаллургии. </w:t>
      </w:r>
      <w:r w:rsidR="007D66F9">
        <w:rPr>
          <w:sz w:val="24"/>
          <w:szCs w:val="24"/>
        </w:rPr>
        <w:t xml:space="preserve">Рисунок 6 представляет собой фотографию собранного образца установки. </w:t>
      </w:r>
      <w:r w:rsidRPr="00827F98">
        <w:rPr>
          <w:sz w:val="24"/>
          <w:szCs w:val="24"/>
        </w:rPr>
        <w:t xml:space="preserve">Лабораторный образец установки </w:t>
      </w:r>
      <w:r w:rsidR="007D66F9">
        <w:rPr>
          <w:sz w:val="24"/>
          <w:szCs w:val="24"/>
        </w:rPr>
        <w:t xml:space="preserve">представляет </w:t>
      </w:r>
      <w:r w:rsidR="006D0CDA">
        <w:rPr>
          <w:sz w:val="24"/>
          <w:szCs w:val="24"/>
        </w:rPr>
        <w:t>с</w:t>
      </w:r>
      <w:r w:rsidR="007D66F9">
        <w:rPr>
          <w:sz w:val="24"/>
          <w:szCs w:val="24"/>
        </w:rPr>
        <w:t xml:space="preserve">обой конструкцию, </w:t>
      </w:r>
      <w:r w:rsidRPr="00827F98">
        <w:rPr>
          <w:sz w:val="24"/>
          <w:szCs w:val="24"/>
        </w:rPr>
        <w:t>изготовлен</w:t>
      </w:r>
      <w:r w:rsidR="007D66F9">
        <w:rPr>
          <w:sz w:val="24"/>
          <w:szCs w:val="24"/>
        </w:rPr>
        <w:t>ную</w:t>
      </w:r>
      <w:r w:rsidRPr="00827F98">
        <w:rPr>
          <w:sz w:val="24"/>
          <w:szCs w:val="24"/>
        </w:rPr>
        <w:t xml:space="preserve"> из оргстекла</w:t>
      </w:r>
      <w:r w:rsidR="006D0CDA">
        <w:rPr>
          <w:sz w:val="24"/>
          <w:szCs w:val="24"/>
        </w:rPr>
        <w:t xml:space="preserve">, </w:t>
      </w:r>
      <w:proofErr w:type="spellStart"/>
      <w:r w:rsidR="006D0CDA">
        <w:rPr>
          <w:sz w:val="24"/>
          <w:szCs w:val="24"/>
        </w:rPr>
        <w:t>склееную</w:t>
      </w:r>
      <w:proofErr w:type="spellEnd"/>
      <w:r w:rsidR="006D0CDA">
        <w:rPr>
          <w:sz w:val="24"/>
          <w:szCs w:val="24"/>
        </w:rPr>
        <w:t xml:space="preserve"> дихлорэтаном</w:t>
      </w:r>
      <w:r w:rsidR="000744CA">
        <w:rPr>
          <w:sz w:val="24"/>
          <w:szCs w:val="24"/>
        </w:rPr>
        <w:t xml:space="preserve">, содержащий 2 картриджа внутри. </w:t>
      </w:r>
      <w:r w:rsidR="000744CA">
        <w:rPr>
          <w:sz w:val="24"/>
          <w:szCs w:val="24"/>
        </w:rPr>
        <w:lastRenderedPageBreak/>
        <w:t xml:space="preserve">Размещение </w:t>
      </w:r>
      <w:proofErr w:type="spellStart"/>
      <w:r w:rsidR="000744CA">
        <w:rPr>
          <w:sz w:val="24"/>
          <w:szCs w:val="24"/>
        </w:rPr>
        <w:t>картриждей</w:t>
      </w:r>
      <w:proofErr w:type="spellEnd"/>
      <w:r w:rsidR="000744CA">
        <w:rPr>
          <w:sz w:val="24"/>
          <w:szCs w:val="24"/>
        </w:rPr>
        <w:t xml:space="preserve"> внутри установки представлено на рисунке </w:t>
      </w:r>
      <w:r w:rsidR="00C51E2B" w:rsidRPr="00377B74">
        <w:rPr>
          <w:sz w:val="24"/>
          <w:szCs w:val="24"/>
        </w:rPr>
        <w:t>7</w:t>
      </w:r>
      <w:r w:rsidR="000744CA">
        <w:rPr>
          <w:sz w:val="24"/>
          <w:szCs w:val="24"/>
        </w:rPr>
        <w:t>.</w:t>
      </w:r>
      <w:r w:rsidR="005D6A5E">
        <w:rPr>
          <w:sz w:val="24"/>
          <w:szCs w:val="24"/>
          <w:lang w:val="kk-KZ"/>
        </w:rPr>
        <w:t xml:space="preserve"> </w:t>
      </w:r>
      <w:r w:rsidR="009E1EA9">
        <w:rPr>
          <w:sz w:val="24"/>
          <w:szCs w:val="24"/>
          <w:lang w:val="kk-KZ"/>
        </w:rPr>
        <w:t xml:space="preserve">Оперативное извлечение картриджей представлено на рисунке </w:t>
      </w:r>
      <w:r w:rsidR="00C51E2B" w:rsidRPr="00377B74">
        <w:rPr>
          <w:sz w:val="24"/>
          <w:szCs w:val="24"/>
        </w:rPr>
        <w:t>8</w:t>
      </w:r>
      <w:r w:rsidR="009E1EA9">
        <w:rPr>
          <w:sz w:val="24"/>
          <w:szCs w:val="24"/>
          <w:lang w:val="kk-KZ"/>
        </w:rPr>
        <w:t xml:space="preserve"> </w:t>
      </w:r>
      <w:r w:rsidR="009E1EA9">
        <w:rPr>
          <w:sz w:val="24"/>
          <w:szCs w:val="24"/>
        </w:rPr>
        <w:t>(картриджи двигаются по специальным салазкам вперед-назад)</w:t>
      </w:r>
      <w:r w:rsidR="009E1EA9">
        <w:rPr>
          <w:sz w:val="24"/>
          <w:szCs w:val="24"/>
          <w:lang w:val="kk-KZ"/>
        </w:rPr>
        <w:t xml:space="preserve">. Каждый картридж покрыт специальной полимерной мембраной (материал – полипропилен). Пара картриджей обеспечивает возможность дистанционного взаимодействия полимерных </w:t>
      </w:r>
      <w:r w:rsidR="004159B2">
        <w:rPr>
          <w:sz w:val="24"/>
          <w:szCs w:val="24"/>
          <w:lang w:val="kk-KZ"/>
        </w:rPr>
        <w:t>структур</w:t>
      </w:r>
      <w:r w:rsidR="009E1EA9">
        <w:rPr>
          <w:sz w:val="24"/>
          <w:szCs w:val="24"/>
          <w:lang w:val="kk-KZ"/>
        </w:rPr>
        <w:t xml:space="preserve"> </w:t>
      </w:r>
      <w:r w:rsidR="004159B2">
        <w:rPr>
          <w:sz w:val="24"/>
          <w:szCs w:val="24"/>
          <w:lang w:val="kk-KZ"/>
        </w:rPr>
        <w:t xml:space="preserve">(в один картридж помещаются поликислоты, в другой – полиоснования) </w:t>
      </w:r>
      <w:r w:rsidR="009E1EA9">
        <w:rPr>
          <w:sz w:val="24"/>
          <w:szCs w:val="24"/>
          <w:lang w:val="kk-KZ"/>
        </w:rPr>
        <w:t>в случае применения интергелевых систем для сорбции ионов неодима,</w:t>
      </w:r>
      <w:r w:rsidR="009E1EA9" w:rsidRPr="009E1EA9">
        <w:rPr>
          <w:sz w:val="24"/>
          <w:szCs w:val="24"/>
          <w:lang w:val="kk-KZ"/>
        </w:rPr>
        <w:t xml:space="preserve"> </w:t>
      </w:r>
      <w:r w:rsidR="009E1EA9">
        <w:rPr>
          <w:sz w:val="24"/>
          <w:szCs w:val="24"/>
          <w:lang w:val="kk-KZ"/>
        </w:rPr>
        <w:t>рения, скандия.</w:t>
      </w:r>
      <w:r w:rsidR="006D0CDA">
        <w:rPr>
          <w:sz w:val="24"/>
          <w:szCs w:val="24"/>
          <w:lang w:val="kk-KZ"/>
        </w:rPr>
        <w:t xml:space="preserve"> </w:t>
      </w:r>
      <w:r w:rsidRPr="00827F98">
        <w:rPr>
          <w:sz w:val="24"/>
          <w:szCs w:val="24"/>
        </w:rPr>
        <w:t xml:space="preserve">Размеры образца </w:t>
      </w:r>
      <w:r w:rsidR="006D0CDA">
        <w:rPr>
          <w:sz w:val="24"/>
          <w:szCs w:val="24"/>
        </w:rPr>
        <w:t xml:space="preserve">установки </w:t>
      </w:r>
      <w:r w:rsidRPr="00827F98">
        <w:rPr>
          <w:sz w:val="24"/>
          <w:szCs w:val="24"/>
        </w:rPr>
        <w:t xml:space="preserve">(внешний контур) – 300 х 200 х 500 мм. Размер картриджей – 280 х 18 х 480 мм. Размер пор в мембране – 1 мкм. Картриджи предполагают загрузку функциональных поликислот и полиоснований в </w:t>
      </w:r>
      <w:proofErr w:type="spellStart"/>
      <w:r w:rsidRPr="00827F98">
        <w:rPr>
          <w:sz w:val="24"/>
          <w:szCs w:val="24"/>
        </w:rPr>
        <w:t>интергелевых</w:t>
      </w:r>
      <w:proofErr w:type="spellEnd"/>
      <w:r w:rsidRPr="00827F98">
        <w:rPr>
          <w:sz w:val="24"/>
          <w:szCs w:val="24"/>
        </w:rPr>
        <w:t xml:space="preserve"> парах (определенные мольные соотношения) гПАК-гП4ВП, гПМАК-гП4ВП, гПАК-гП2М5ВП и гПМАК-гП2М5ВП, обладающих максимальной сорбционной способностью по отношению к ионам неодима, рения и скандия. Помимо указанных выше </w:t>
      </w:r>
      <w:proofErr w:type="spellStart"/>
      <w:r w:rsidRPr="00827F98">
        <w:rPr>
          <w:sz w:val="24"/>
          <w:szCs w:val="24"/>
        </w:rPr>
        <w:t>интергелевых</w:t>
      </w:r>
      <w:proofErr w:type="spellEnd"/>
      <w:r w:rsidRPr="00827F98">
        <w:rPr>
          <w:sz w:val="24"/>
          <w:szCs w:val="24"/>
        </w:rPr>
        <w:t xml:space="preserve"> систем, в разработанном лабораторном образце установки возможно применение взаимопроникающих полимерных сеток и полимеров с молекулярными отпечатками.</w:t>
      </w:r>
    </w:p>
    <w:p w14:paraId="50289A15" w14:textId="77777777" w:rsidR="007D66F9" w:rsidRDefault="007D66F9" w:rsidP="006E4741">
      <w:pPr>
        <w:spacing w:line="360" w:lineRule="auto"/>
        <w:ind w:firstLine="709"/>
        <w:contextualSpacing/>
        <w:rPr>
          <w:sz w:val="24"/>
          <w:szCs w:val="24"/>
          <w:lang w:val="kk-KZ"/>
        </w:rPr>
      </w:pPr>
    </w:p>
    <w:p w14:paraId="032D8347" w14:textId="25EA8DE6" w:rsidR="00827F98" w:rsidRDefault="005A71EF" w:rsidP="007D66F9">
      <w:pPr>
        <w:spacing w:line="360" w:lineRule="auto"/>
        <w:contextualSpacing/>
        <w:rPr>
          <w:sz w:val="24"/>
          <w:szCs w:val="24"/>
          <w:lang w:val="kk-KZ"/>
        </w:rPr>
      </w:pPr>
      <w:r>
        <w:rPr>
          <w:noProof/>
        </w:rPr>
        <w:drawing>
          <wp:inline distT="0" distB="0" distL="0" distR="0" wp14:anchorId="65D1FA19" wp14:editId="569FE65F">
            <wp:extent cx="5895833" cy="3176111"/>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4246" t="16542" r="13028" b="31225"/>
                    <a:stretch/>
                  </pic:blipFill>
                  <pic:spPr bwMode="auto">
                    <a:xfrm>
                      <a:off x="0" y="0"/>
                      <a:ext cx="5949080" cy="3204795"/>
                    </a:xfrm>
                    <a:prstGeom prst="rect">
                      <a:avLst/>
                    </a:prstGeom>
                    <a:noFill/>
                    <a:ln>
                      <a:noFill/>
                    </a:ln>
                    <a:extLst>
                      <a:ext uri="{53640926-AAD7-44D8-BBD7-CCE9431645EC}">
                        <a14:shadowObscured xmlns:a14="http://schemas.microsoft.com/office/drawing/2010/main"/>
                      </a:ext>
                    </a:extLst>
                  </pic:spPr>
                </pic:pic>
              </a:graphicData>
            </a:graphic>
          </wp:inline>
        </w:drawing>
      </w:r>
    </w:p>
    <w:p w14:paraId="7F531934" w14:textId="1AED5ABE" w:rsidR="005A71EF" w:rsidRDefault="005A71EF" w:rsidP="007D66F9">
      <w:pPr>
        <w:spacing w:line="360" w:lineRule="auto"/>
        <w:contextualSpacing/>
        <w:rPr>
          <w:sz w:val="24"/>
          <w:szCs w:val="24"/>
          <w:lang w:val="kk-KZ"/>
        </w:rPr>
      </w:pPr>
    </w:p>
    <w:p w14:paraId="75B739EA" w14:textId="7FEBC1B6" w:rsidR="009E1EA9" w:rsidRDefault="00380E45" w:rsidP="007D66F9">
      <w:pPr>
        <w:spacing w:line="360" w:lineRule="auto"/>
        <w:contextualSpacing/>
        <w:rPr>
          <w:sz w:val="24"/>
          <w:szCs w:val="24"/>
        </w:rPr>
      </w:pPr>
      <w:r>
        <w:rPr>
          <w:sz w:val="24"/>
          <w:szCs w:val="24"/>
        </w:rPr>
        <w:t>Рисунок 6</w:t>
      </w:r>
      <w:r w:rsidR="007D66F9">
        <w:rPr>
          <w:sz w:val="24"/>
          <w:szCs w:val="24"/>
        </w:rPr>
        <w:t xml:space="preserve"> – Установка для селективной сорбции ионов неодима, рения и скандия</w:t>
      </w:r>
    </w:p>
    <w:p w14:paraId="55A04732" w14:textId="77777777" w:rsidR="009E1EA9" w:rsidRPr="007D66F9" w:rsidRDefault="009E1EA9" w:rsidP="007D66F9">
      <w:pPr>
        <w:spacing w:line="360" w:lineRule="auto"/>
        <w:contextualSpacing/>
        <w:rPr>
          <w:sz w:val="24"/>
          <w:szCs w:val="24"/>
        </w:rPr>
      </w:pPr>
    </w:p>
    <w:p w14:paraId="36300E90" w14:textId="37DFEB63" w:rsidR="005A71EF" w:rsidRDefault="005A71EF" w:rsidP="007D66F9">
      <w:pPr>
        <w:spacing w:line="360" w:lineRule="auto"/>
        <w:contextualSpacing/>
        <w:rPr>
          <w:sz w:val="24"/>
          <w:szCs w:val="24"/>
          <w:lang w:val="kk-KZ"/>
        </w:rPr>
      </w:pPr>
      <w:r>
        <w:rPr>
          <w:noProof/>
        </w:rPr>
        <w:lastRenderedPageBreak/>
        <w:drawing>
          <wp:inline distT="0" distB="0" distL="0" distR="0" wp14:anchorId="4742311F" wp14:editId="44BF420D">
            <wp:extent cx="4749421" cy="415574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199" t="7199" r="20376" b="18810"/>
                    <a:stretch/>
                  </pic:blipFill>
                  <pic:spPr bwMode="auto">
                    <a:xfrm>
                      <a:off x="0" y="0"/>
                      <a:ext cx="4761412" cy="4166236"/>
                    </a:xfrm>
                    <a:prstGeom prst="rect">
                      <a:avLst/>
                    </a:prstGeom>
                    <a:noFill/>
                    <a:ln>
                      <a:noFill/>
                    </a:ln>
                    <a:extLst>
                      <a:ext uri="{53640926-AAD7-44D8-BBD7-CCE9431645EC}">
                        <a14:shadowObscured xmlns:a14="http://schemas.microsoft.com/office/drawing/2010/main"/>
                      </a:ext>
                    </a:extLst>
                  </pic:spPr>
                </pic:pic>
              </a:graphicData>
            </a:graphic>
          </wp:inline>
        </w:drawing>
      </w:r>
    </w:p>
    <w:p w14:paraId="08B21819" w14:textId="335322C4" w:rsidR="005A71EF" w:rsidRDefault="005A71EF" w:rsidP="007D66F9">
      <w:pPr>
        <w:spacing w:line="360" w:lineRule="auto"/>
        <w:contextualSpacing/>
        <w:rPr>
          <w:sz w:val="24"/>
          <w:szCs w:val="24"/>
          <w:lang w:val="kk-KZ"/>
        </w:rPr>
      </w:pPr>
    </w:p>
    <w:p w14:paraId="18E7069B" w14:textId="3D464209" w:rsidR="007D66F9" w:rsidRPr="007D66F9" w:rsidRDefault="007D66F9" w:rsidP="007D66F9">
      <w:pPr>
        <w:spacing w:line="360" w:lineRule="auto"/>
        <w:contextualSpacing/>
        <w:rPr>
          <w:sz w:val="24"/>
          <w:szCs w:val="24"/>
        </w:rPr>
      </w:pPr>
      <w:r>
        <w:rPr>
          <w:sz w:val="24"/>
          <w:szCs w:val="24"/>
        </w:rPr>
        <w:t>Рисунок 7 – Расположение картриджей внутри установки</w:t>
      </w:r>
    </w:p>
    <w:p w14:paraId="17698F13" w14:textId="4989C83E" w:rsidR="005A71EF" w:rsidRPr="007D66F9" w:rsidRDefault="005A71EF" w:rsidP="007D66F9">
      <w:pPr>
        <w:spacing w:line="360" w:lineRule="auto"/>
        <w:contextualSpacing/>
        <w:rPr>
          <w:sz w:val="24"/>
          <w:szCs w:val="24"/>
        </w:rPr>
      </w:pPr>
    </w:p>
    <w:p w14:paraId="45D3C086" w14:textId="62867BD5" w:rsidR="005A71EF" w:rsidRDefault="005A71EF" w:rsidP="007D66F9">
      <w:pPr>
        <w:spacing w:line="360" w:lineRule="auto"/>
        <w:contextualSpacing/>
        <w:rPr>
          <w:sz w:val="24"/>
          <w:szCs w:val="24"/>
          <w:lang w:val="kk-KZ"/>
        </w:rPr>
      </w:pPr>
      <w:r>
        <w:rPr>
          <w:noProof/>
        </w:rPr>
        <w:drawing>
          <wp:inline distT="0" distB="0" distL="0" distR="0" wp14:anchorId="6512D4CB" wp14:editId="457C5BB0">
            <wp:extent cx="4749421" cy="2981880"/>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 t="10415" r="19118" b="21881"/>
                    <a:stretch/>
                  </pic:blipFill>
                  <pic:spPr bwMode="auto">
                    <a:xfrm>
                      <a:off x="0" y="0"/>
                      <a:ext cx="4785803" cy="3004722"/>
                    </a:xfrm>
                    <a:prstGeom prst="rect">
                      <a:avLst/>
                    </a:prstGeom>
                    <a:noFill/>
                    <a:ln>
                      <a:noFill/>
                    </a:ln>
                    <a:extLst>
                      <a:ext uri="{53640926-AAD7-44D8-BBD7-CCE9431645EC}">
                        <a14:shadowObscured xmlns:a14="http://schemas.microsoft.com/office/drawing/2010/main"/>
                      </a:ext>
                    </a:extLst>
                  </pic:spPr>
                </pic:pic>
              </a:graphicData>
            </a:graphic>
          </wp:inline>
        </w:drawing>
      </w:r>
    </w:p>
    <w:p w14:paraId="41EE502B" w14:textId="4B6029BD" w:rsidR="005A71EF" w:rsidRDefault="005A71EF" w:rsidP="007D66F9">
      <w:pPr>
        <w:spacing w:line="360" w:lineRule="auto"/>
        <w:contextualSpacing/>
        <w:rPr>
          <w:sz w:val="24"/>
          <w:szCs w:val="24"/>
          <w:lang w:val="kk-KZ"/>
        </w:rPr>
      </w:pPr>
    </w:p>
    <w:p w14:paraId="572906C7" w14:textId="11B85026" w:rsidR="007D66F9" w:rsidRPr="007D66F9" w:rsidRDefault="007D66F9" w:rsidP="007D66F9">
      <w:pPr>
        <w:spacing w:line="360" w:lineRule="auto"/>
        <w:contextualSpacing/>
        <w:rPr>
          <w:sz w:val="24"/>
          <w:szCs w:val="24"/>
        </w:rPr>
      </w:pPr>
      <w:r>
        <w:rPr>
          <w:sz w:val="24"/>
          <w:szCs w:val="24"/>
        </w:rPr>
        <w:t>Рисунок 8 – Оперативное извлечение картриджа</w:t>
      </w:r>
    </w:p>
    <w:p w14:paraId="432E02AA" w14:textId="77777777" w:rsidR="007D66F9" w:rsidRPr="007D66F9" w:rsidRDefault="007D66F9" w:rsidP="007D66F9">
      <w:pPr>
        <w:spacing w:line="360" w:lineRule="auto"/>
        <w:contextualSpacing/>
        <w:rPr>
          <w:sz w:val="24"/>
          <w:szCs w:val="24"/>
        </w:rPr>
      </w:pPr>
    </w:p>
    <w:p w14:paraId="33A4E4C1" w14:textId="40FA73A5" w:rsidR="00F42F1D" w:rsidRPr="00E01044" w:rsidRDefault="00F42F1D" w:rsidP="006E4741">
      <w:pPr>
        <w:spacing w:line="360" w:lineRule="auto"/>
        <w:ind w:firstLine="709"/>
        <w:contextualSpacing/>
        <w:jc w:val="both"/>
        <w:rPr>
          <w:b/>
          <w:bCs/>
          <w:sz w:val="24"/>
          <w:szCs w:val="24"/>
          <w:lang w:val="kk-KZ"/>
        </w:rPr>
      </w:pPr>
      <w:r w:rsidRPr="00E01044">
        <w:rPr>
          <w:b/>
          <w:bCs/>
          <w:sz w:val="24"/>
          <w:szCs w:val="24"/>
          <w:lang w:val="kk-KZ"/>
        </w:rPr>
        <w:lastRenderedPageBreak/>
        <w:t>4.3 </w:t>
      </w:r>
      <w:r w:rsidR="00353BFE" w:rsidRPr="00E01044">
        <w:rPr>
          <w:b/>
          <w:bCs/>
          <w:sz w:val="24"/>
          <w:szCs w:val="24"/>
          <w:lang w:val="kk-KZ"/>
        </w:rPr>
        <w:t>Разработка технологической схемы селективного извлечения ионов неодима, рения и скандия</w:t>
      </w:r>
    </w:p>
    <w:p w14:paraId="0DA194AC" w14:textId="071E1BA7" w:rsidR="006E4741" w:rsidRDefault="00A27CBB" w:rsidP="006E4741">
      <w:pPr>
        <w:spacing w:line="360" w:lineRule="auto"/>
        <w:ind w:firstLine="709"/>
        <w:contextualSpacing/>
        <w:jc w:val="both"/>
        <w:rPr>
          <w:sz w:val="24"/>
          <w:szCs w:val="24"/>
          <w:lang w:val="kk-KZ"/>
        </w:rPr>
      </w:pPr>
      <w:r>
        <w:rPr>
          <w:sz w:val="24"/>
          <w:szCs w:val="24"/>
          <w:lang w:val="kk-KZ"/>
        </w:rPr>
        <w:t>Разработанные ВПС не обладают достаточно высокой степенью извлечения, поэтому для разработки технологической схемы предполагается использовать интергелевые системы и ПМО.</w:t>
      </w:r>
    </w:p>
    <w:p w14:paraId="06D19572" w14:textId="77777777" w:rsidR="00212E1B" w:rsidRPr="00E01044" w:rsidRDefault="00212E1B" w:rsidP="006E4741">
      <w:pPr>
        <w:spacing w:line="360" w:lineRule="auto"/>
        <w:ind w:firstLine="709"/>
        <w:contextualSpacing/>
        <w:jc w:val="both"/>
        <w:rPr>
          <w:b/>
          <w:bCs/>
          <w:sz w:val="24"/>
          <w:szCs w:val="24"/>
          <w:lang w:val="kk-KZ"/>
        </w:rPr>
      </w:pPr>
    </w:p>
    <w:p w14:paraId="29179AAE" w14:textId="6DEBB6D2" w:rsidR="00A27CBB" w:rsidRPr="00ED47C5" w:rsidRDefault="000452A0" w:rsidP="006E4741">
      <w:pPr>
        <w:spacing w:line="360" w:lineRule="auto"/>
        <w:ind w:firstLine="709"/>
        <w:contextualSpacing/>
        <w:jc w:val="both"/>
        <w:rPr>
          <w:sz w:val="24"/>
          <w:szCs w:val="24"/>
          <w:lang w:val="kk-KZ"/>
        </w:rPr>
      </w:pPr>
      <w:r w:rsidRPr="00ED47C5">
        <w:rPr>
          <w:sz w:val="24"/>
          <w:szCs w:val="24"/>
          <w:lang w:val="kk-KZ"/>
        </w:rPr>
        <w:t>4.3.1 Разработка технологической схемы с применением интергелевых систем</w:t>
      </w:r>
    </w:p>
    <w:p w14:paraId="103D272D" w14:textId="0333080C" w:rsidR="000452A0" w:rsidRDefault="000452A0" w:rsidP="006E4741">
      <w:pPr>
        <w:spacing w:line="360" w:lineRule="auto"/>
        <w:ind w:firstLine="709"/>
        <w:contextualSpacing/>
        <w:jc w:val="both"/>
        <w:rPr>
          <w:sz w:val="24"/>
          <w:szCs w:val="24"/>
        </w:rPr>
      </w:pPr>
      <w:r>
        <w:rPr>
          <w:sz w:val="24"/>
          <w:szCs w:val="24"/>
          <w:lang w:val="kk-KZ"/>
        </w:rPr>
        <w:t xml:space="preserve">Среди разработанных интергелевых систем наилучшие сорбционные свойства (к ионам </w:t>
      </w:r>
      <w:r>
        <w:rPr>
          <w:sz w:val="24"/>
          <w:szCs w:val="24"/>
          <w:lang w:val="en-US"/>
        </w:rPr>
        <w:t>Nd</w:t>
      </w:r>
      <w:r w:rsidRPr="000452A0">
        <w:rPr>
          <w:sz w:val="24"/>
          <w:szCs w:val="24"/>
        </w:rPr>
        <w:t xml:space="preserve">, </w:t>
      </w:r>
      <w:r>
        <w:rPr>
          <w:sz w:val="24"/>
          <w:szCs w:val="24"/>
          <w:lang w:val="en-US"/>
        </w:rPr>
        <w:t>Re</w:t>
      </w:r>
      <w:r w:rsidRPr="000452A0">
        <w:rPr>
          <w:sz w:val="24"/>
          <w:szCs w:val="24"/>
        </w:rPr>
        <w:t xml:space="preserve">, </w:t>
      </w:r>
      <w:r>
        <w:rPr>
          <w:sz w:val="24"/>
          <w:szCs w:val="24"/>
          <w:lang w:val="en-US"/>
        </w:rPr>
        <w:t>Sc</w:t>
      </w:r>
      <w:r>
        <w:rPr>
          <w:sz w:val="24"/>
          <w:szCs w:val="24"/>
          <w:lang w:val="kk-KZ"/>
        </w:rPr>
        <w:t>) проявляет система гПАК-гП4ВП</w:t>
      </w:r>
      <w:r w:rsidR="00904AAC">
        <w:rPr>
          <w:sz w:val="24"/>
          <w:szCs w:val="24"/>
        </w:rPr>
        <w:t>, поэтому предполагается применять данную систему.</w:t>
      </w:r>
    </w:p>
    <w:p w14:paraId="35899021" w14:textId="7759F375" w:rsidR="000452A0" w:rsidRPr="00904AAC" w:rsidRDefault="00904AAC" w:rsidP="006E4741">
      <w:pPr>
        <w:spacing w:line="360" w:lineRule="auto"/>
        <w:ind w:firstLine="709"/>
        <w:contextualSpacing/>
        <w:jc w:val="both"/>
        <w:rPr>
          <w:sz w:val="24"/>
          <w:szCs w:val="24"/>
        </w:rPr>
      </w:pPr>
      <w:r>
        <w:rPr>
          <w:sz w:val="24"/>
          <w:szCs w:val="24"/>
        </w:rPr>
        <w:t xml:space="preserve">На рисунке 9 представлена схема </w:t>
      </w:r>
      <w:r w:rsidR="0047598F">
        <w:rPr>
          <w:sz w:val="24"/>
          <w:szCs w:val="24"/>
        </w:rPr>
        <w:t xml:space="preserve">селективного </w:t>
      </w:r>
      <w:r>
        <w:rPr>
          <w:sz w:val="24"/>
          <w:szCs w:val="24"/>
        </w:rPr>
        <w:t xml:space="preserve">извлечения ионов </w:t>
      </w:r>
      <w:r>
        <w:rPr>
          <w:sz w:val="24"/>
          <w:szCs w:val="24"/>
          <w:lang w:val="en-US"/>
        </w:rPr>
        <w:t>Nd</w:t>
      </w:r>
      <w:r w:rsidRPr="00904AAC">
        <w:rPr>
          <w:sz w:val="24"/>
          <w:szCs w:val="24"/>
        </w:rPr>
        <w:t xml:space="preserve">, </w:t>
      </w:r>
      <w:r>
        <w:rPr>
          <w:sz w:val="24"/>
          <w:szCs w:val="24"/>
          <w:lang w:val="en-US"/>
        </w:rPr>
        <w:t>Re</w:t>
      </w:r>
      <w:r w:rsidRPr="00904AAC">
        <w:rPr>
          <w:sz w:val="24"/>
          <w:szCs w:val="24"/>
        </w:rPr>
        <w:t xml:space="preserve">, </w:t>
      </w:r>
      <w:r>
        <w:rPr>
          <w:sz w:val="24"/>
          <w:szCs w:val="24"/>
          <w:lang w:val="en-US"/>
        </w:rPr>
        <w:t>Sc</w:t>
      </w:r>
      <w:r w:rsidRPr="00904AAC">
        <w:rPr>
          <w:sz w:val="24"/>
          <w:szCs w:val="24"/>
        </w:rPr>
        <w:t xml:space="preserve"> </w:t>
      </w:r>
      <w:r>
        <w:rPr>
          <w:sz w:val="24"/>
          <w:szCs w:val="24"/>
        </w:rPr>
        <w:t xml:space="preserve">с применением разработанного образца установки и </w:t>
      </w:r>
      <w:proofErr w:type="spellStart"/>
      <w:r>
        <w:rPr>
          <w:sz w:val="24"/>
          <w:szCs w:val="24"/>
        </w:rPr>
        <w:t>интергелевой</w:t>
      </w:r>
      <w:proofErr w:type="spellEnd"/>
      <w:r>
        <w:rPr>
          <w:sz w:val="24"/>
          <w:szCs w:val="24"/>
        </w:rPr>
        <w:t xml:space="preserve"> системы гПАК-гП4ВП.</w:t>
      </w:r>
      <w:r w:rsidR="00233782">
        <w:rPr>
          <w:sz w:val="24"/>
          <w:szCs w:val="24"/>
        </w:rPr>
        <w:t xml:space="preserve"> Для сорбции </w:t>
      </w:r>
      <w:r w:rsidR="00EF3032">
        <w:rPr>
          <w:sz w:val="24"/>
          <w:szCs w:val="24"/>
        </w:rPr>
        <w:t xml:space="preserve">вышеуказанных </w:t>
      </w:r>
      <w:r w:rsidR="00233782">
        <w:rPr>
          <w:sz w:val="24"/>
          <w:szCs w:val="24"/>
        </w:rPr>
        <w:t xml:space="preserve">ионов </w:t>
      </w:r>
      <w:r w:rsidR="00EF3032">
        <w:rPr>
          <w:sz w:val="24"/>
          <w:szCs w:val="24"/>
        </w:rPr>
        <w:t>из общего раствора предполагается использовать 3 одинаковых образца разработанной установки, в каждый из которых последовательно будет подаваться общий раствор (</w:t>
      </w:r>
      <w:r w:rsidR="00EF3032" w:rsidRPr="00B54155">
        <w:rPr>
          <w:bCs/>
          <w:sz w:val="24"/>
          <w:szCs w:val="24"/>
        </w:rPr>
        <w:t xml:space="preserve">в каждый образец </w:t>
      </w:r>
      <w:r w:rsidR="00EF3032">
        <w:rPr>
          <w:bCs/>
          <w:sz w:val="24"/>
          <w:szCs w:val="24"/>
        </w:rPr>
        <w:t xml:space="preserve">установки </w:t>
      </w:r>
      <w:r w:rsidR="00EF3032" w:rsidRPr="00B54155">
        <w:rPr>
          <w:bCs/>
          <w:sz w:val="24"/>
          <w:szCs w:val="24"/>
        </w:rPr>
        <w:t>раствор подается на 48 часов для максимальной сорбции каждого иона</w:t>
      </w:r>
      <w:r w:rsidR="00EF3032">
        <w:rPr>
          <w:sz w:val="24"/>
          <w:szCs w:val="24"/>
        </w:rPr>
        <w:t>). Для сорбции неодима будет использована система</w:t>
      </w:r>
      <w:r w:rsidR="00037C68" w:rsidRPr="00037C68">
        <w:rPr>
          <w:sz w:val="24"/>
          <w:szCs w:val="24"/>
        </w:rPr>
        <w:t xml:space="preserve"> </w:t>
      </w:r>
      <w:r w:rsidR="00EF3032" w:rsidRPr="0038747C">
        <w:rPr>
          <w:sz w:val="24"/>
          <w:szCs w:val="24"/>
        </w:rPr>
        <w:t>83%гПАК-17%гП4ВП</w:t>
      </w:r>
      <w:r w:rsidR="00EF3032">
        <w:rPr>
          <w:sz w:val="24"/>
          <w:szCs w:val="24"/>
        </w:rPr>
        <w:t xml:space="preserve">; для сорбции рения – </w:t>
      </w:r>
      <w:r w:rsidR="00EF3032" w:rsidRPr="0038747C">
        <w:rPr>
          <w:sz w:val="24"/>
          <w:szCs w:val="24"/>
        </w:rPr>
        <w:t>17%гПАК-83%гП4ВП</w:t>
      </w:r>
      <w:r w:rsidR="00EF3032">
        <w:rPr>
          <w:sz w:val="24"/>
          <w:szCs w:val="24"/>
        </w:rPr>
        <w:t xml:space="preserve">; для сорбции скандия – </w:t>
      </w:r>
      <w:r w:rsidR="00EF3032" w:rsidRPr="0038747C">
        <w:rPr>
          <w:sz w:val="24"/>
          <w:szCs w:val="24"/>
        </w:rPr>
        <w:t>50%гПАК-50%гП4ВП</w:t>
      </w:r>
      <w:r w:rsidR="00EF3032">
        <w:rPr>
          <w:sz w:val="24"/>
          <w:szCs w:val="24"/>
        </w:rPr>
        <w:t>.</w:t>
      </w:r>
    </w:p>
    <w:p w14:paraId="22A9D135" w14:textId="77A02441" w:rsidR="00212E1B" w:rsidRDefault="00212E1B" w:rsidP="006E4741">
      <w:pPr>
        <w:spacing w:line="360" w:lineRule="auto"/>
        <w:ind w:firstLine="709"/>
        <w:contextualSpacing/>
        <w:jc w:val="both"/>
        <w:rPr>
          <w:sz w:val="24"/>
          <w:szCs w:val="24"/>
        </w:rPr>
      </w:pPr>
    </w:p>
    <w:p w14:paraId="559BC9B9" w14:textId="6882B75C" w:rsidR="00037C68" w:rsidRDefault="005273BA" w:rsidP="005273BA">
      <w:pPr>
        <w:spacing w:line="360" w:lineRule="auto"/>
        <w:contextualSpacing/>
        <w:rPr>
          <w:sz w:val="24"/>
          <w:szCs w:val="24"/>
        </w:rPr>
      </w:pPr>
      <w:r>
        <w:rPr>
          <w:noProof/>
        </w:rPr>
        <w:drawing>
          <wp:inline distT="0" distB="0" distL="0" distR="0" wp14:anchorId="79C12DD8" wp14:editId="5D40E2BA">
            <wp:extent cx="5944197" cy="2647666"/>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61348" t="31892" r="10821" b="24549"/>
                    <a:stretch/>
                  </pic:blipFill>
                  <pic:spPr bwMode="auto">
                    <a:xfrm>
                      <a:off x="0" y="0"/>
                      <a:ext cx="5997352" cy="2671342"/>
                    </a:xfrm>
                    <a:prstGeom prst="rect">
                      <a:avLst/>
                    </a:prstGeom>
                    <a:ln>
                      <a:noFill/>
                    </a:ln>
                    <a:extLst>
                      <a:ext uri="{53640926-AAD7-44D8-BBD7-CCE9431645EC}">
                        <a14:shadowObscured xmlns:a14="http://schemas.microsoft.com/office/drawing/2010/main"/>
                      </a:ext>
                    </a:extLst>
                  </pic:spPr>
                </pic:pic>
              </a:graphicData>
            </a:graphic>
          </wp:inline>
        </w:drawing>
      </w:r>
    </w:p>
    <w:p w14:paraId="3150CAA7" w14:textId="6B175BD8" w:rsidR="00037C68" w:rsidRDefault="00037C68" w:rsidP="006E4741">
      <w:pPr>
        <w:spacing w:line="360" w:lineRule="auto"/>
        <w:ind w:firstLine="709"/>
        <w:contextualSpacing/>
        <w:jc w:val="both"/>
        <w:rPr>
          <w:sz w:val="24"/>
          <w:szCs w:val="24"/>
        </w:rPr>
      </w:pPr>
    </w:p>
    <w:p w14:paraId="7A2B511F" w14:textId="6D27C8CE" w:rsidR="005273BA" w:rsidRPr="005273BA" w:rsidRDefault="005273BA" w:rsidP="005273BA">
      <w:pPr>
        <w:spacing w:line="360" w:lineRule="auto"/>
        <w:contextualSpacing/>
        <w:rPr>
          <w:sz w:val="24"/>
          <w:szCs w:val="24"/>
        </w:rPr>
      </w:pPr>
      <w:r>
        <w:rPr>
          <w:sz w:val="24"/>
          <w:szCs w:val="24"/>
          <w:lang w:val="kk-KZ"/>
        </w:rPr>
        <w:t xml:space="preserve">Рисунок </w:t>
      </w:r>
      <w:r>
        <w:rPr>
          <w:sz w:val="24"/>
          <w:szCs w:val="24"/>
        </w:rPr>
        <w:t xml:space="preserve">9 – Схема извлечения ионов </w:t>
      </w:r>
      <w:r>
        <w:rPr>
          <w:sz w:val="24"/>
          <w:szCs w:val="24"/>
          <w:lang w:val="en-US"/>
        </w:rPr>
        <w:t>Nd</w:t>
      </w:r>
      <w:r w:rsidRPr="005273BA">
        <w:rPr>
          <w:sz w:val="24"/>
          <w:szCs w:val="24"/>
        </w:rPr>
        <w:t xml:space="preserve">, </w:t>
      </w:r>
      <w:r>
        <w:rPr>
          <w:sz w:val="24"/>
          <w:szCs w:val="24"/>
          <w:lang w:val="en-US"/>
        </w:rPr>
        <w:t>Re</w:t>
      </w:r>
      <w:r w:rsidRPr="005273BA">
        <w:rPr>
          <w:sz w:val="24"/>
          <w:szCs w:val="24"/>
        </w:rPr>
        <w:t xml:space="preserve">, </w:t>
      </w:r>
      <w:r>
        <w:rPr>
          <w:sz w:val="24"/>
          <w:szCs w:val="24"/>
          <w:lang w:val="en-US"/>
        </w:rPr>
        <w:t>Sc</w:t>
      </w:r>
      <w:r w:rsidRPr="005273BA">
        <w:rPr>
          <w:sz w:val="24"/>
          <w:szCs w:val="24"/>
        </w:rPr>
        <w:t xml:space="preserve"> </w:t>
      </w:r>
      <w:proofErr w:type="spellStart"/>
      <w:r>
        <w:rPr>
          <w:sz w:val="24"/>
          <w:szCs w:val="24"/>
        </w:rPr>
        <w:t>интергелевой</w:t>
      </w:r>
      <w:proofErr w:type="spellEnd"/>
      <w:r>
        <w:rPr>
          <w:sz w:val="24"/>
          <w:szCs w:val="24"/>
        </w:rPr>
        <w:t xml:space="preserve"> системой гПАК-гП4ВП</w:t>
      </w:r>
    </w:p>
    <w:p w14:paraId="6273CC64" w14:textId="1D46D5A9" w:rsidR="005273BA" w:rsidRDefault="005273BA" w:rsidP="006E4741">
      <w:pPr>
        <w:spacing w:line="360" w:lineRule="auto"/>
        <w:ind w:firstLine="709"/>
        <w:contextualSpacing/>
        <w:jc w:val="both"/>
        <w:rPr>
          <w:sz w:val="24"/>
          <w:szCs w:val="24"/>
        </w:rPr>
      </w:pPr>
    </w:p>
    <w:p w14:paraId="417F70F0" w14:textId="511C7809" w:rsidR="0086142E" w:rsidRDefault="0086142E" w:rsidP="006E4741">
      <w:pPr>
        <w:spacing w:line="360" w:lineRule="auto"/>
        <w:ind w:firstLine="709"/>
        <w:contextualSpacing/>
        <w:jc w:val="both"/>
        <w:rPr>
          <w:sz w:val="24"/>
          <w:szCs w:val="24"/>
        </w:rPr>
      </w:pPr>
    </w:p>
    <w:p w14:paraId="4C35CABC" w14:textId="77777777" w:rsidR="0086142E" w:rsidRDefault="0086142E" w:rsidP="006E4741">
      <w:pPr>
        <w:spacing w:line="360" w:lineRule="auto"/>
        <w:ind w:firstLine="709"/>
        <w:contextualSpacing/>
        <w:jc w:val="both"/>
        <w:rPr>
          <w:sz w:val="24"/>
          <w:szCs w:val="24"/>
        </w:rPr>
      </w:pPr>
    </w:p>
    <w:p w14:paraId="18D8D693" w14:textId="172B6257" w:rsidR="000452A0" w:rsidRPr="00ED47C5" w:rsidRDefault="000452A0" w:rsidP="006E4741">
      <w:pPr>
        <w:spacing w:line="360" w:lineRule="auto"/>
        <w:ind w:firstLine="709"/>
        <w:contextualSpacing/>
        <w:jc w:val="both"/>
        <w:rPr>
          <w:sz w:val="24"/>
          <w:szCs w:val="24"/>
          <w:lang w:val="kk-KZ"/>
        </w:rPr>
      </w:pPr>
      <w:r w:rsidRPr="00ED47C5">
        <w:rPr>
          <w:sz w:val="24"/>
          <w:szCs w:val="24"/>
        </w:rPr>
        <w:lastRenderedPageBreak/>
        <w:t>4.3.2</w:t>
      </w:r>
      <w:r w:rsidRPr="00ED47C5">
        <w:rPr>
          <w:sz w:val="24"/>
          <w:szCs w:val="24"/>
          <w:lang w:val="en-US"/>
        </w:rPr>
        <w:t> </w:t>
      </w:r>
      <w:r w:rsidRPr="00ED47C5">
        <w:rPr>
          <w:sz w:val="24"/>
          <w:szCs w:val="24"/>
          <w:lang w:val="kk-KZ"/>
        </w:rPr>
        <w:t>Разработка технологической схемы с применением полимеров с молекулярными отпечатками</w:t>
      </w:r>
    </w:p>
    <w:p w14:paraId="736C9261" w14:textId="0902590F" w:rsidR="00EF3032" w:rsidRPr="00904AAC" w:rsidRDefault="00EF3032" w:rsidP="00EF3032">
      <w:pPr>
        <w:spacing w:line="360" w:lineRule="auto"/>
        <w:ind w:firstLine="709"/>
        <w:contextualSpacing/>
        <w:jc w:val="both"/>
        <w:rPr>
          <w:sz w:val="24"/>
          <w:szCs w:val="24"/>
        </w:rPr>
      </w:pPr>
      <w:r>
        <w:rPr>
          <w:sz w:val="24"/>
          <w:szCs w:val="24"/>
        </w:rPr>
        <w:t xml:space="preserve">На рисунке 10 представлена схема селективного извлечения ионов </w:t>
      </w:r>
      <w:r>
        <w:rPr>
          <w:sz w:val="24"/>
          <w:szCs w:val="24"/>
          <w:lang w:val="en-US"/>
        </w:rPr>
        <w:t>Nd</w:t>
      </w:r>
      <w:r w:rsidRPr="00904AAC">
        <w:rPr>
          <w:sz w:val="24"/>
          <w:szCs w:val="24"/>
        </w:rPr>
        <w:t xml:space="preserve">, </w:t>
      </w:r>
      <w:r>
        <w:rPr>
          <w:sz w:val="24"/>
          <w:szCs w:val="24"/>
          <w:lang w:val="en-US"/>
        </w:rPr>
        <w:t>Re</w:t>
      </w:r>
      <w:r w:rsidRPr="00904AAC">
        <w:rPr>
          <w:sz w:val="24"/>
          <w:szCs w:val="24"/>
        </w:rPr>
        <w:t xml:space="preserve">, </w:t>
      </w:r>
      <w:r>
        <w:rPr>
          <w:sz w:val="24"/>
          <w:szCs w:val="24"/>
          <w:lang w:val="en-US"/>
        </w:rPr>
        <w:t>Sc</w:t>
      </w:r>
      <w:r w:rsidRPr="00904AAC">
        <w:rPr>
          <w:sz w:val="24"/>
          <w:szCs w:val="24"/>
        </w:rPr>
        <w:t xml:space="preserve"> </w:t>
      </w:r>
      <w:r>
        <w:rPr>
          <w:sz w:val="24"/>
          <w:szCs w:val="24"/>
        </w:rPr>
        <w:t xml:space="preserve">с применением разработанного образца установки и </w:t>
      </w:r>
      <w:r w:rsidR="00B76759">
        <w:rPr>
          <w:sz w:val="24"/>
          <w:szCs w:val="24"/>
        </w:rPr>
        <w:t>структур ПМО1(</w:t>
      </w:r>
      <w:r w:rsidR="00B76759">
        <w:rPr>
          <w:sz w:val="24"/>
          <w:szCs w:val="24"/>
          <w:lang w:val="en-US"/>
        </w:rPr>
        <w:t>Nd</w:t>
      </w:r>
      <w:r w:rsidR="00B76759" w:rsidRPr="005273BA">
        <w:rPr>
          <w:sz w:val="24"/>
          <w:szCs w:val="24"/>
        </w:rPr>
        <w:t xml:space="preserve">), </w:t>
      </w:r>
      <w:r w:rsidR="00B76759">
        <w:rPr>
          <w:sz w:val="24"/>
          <w:szCs w:val="24"/>
        </w:rPr>
        <w:t>ПМО1(</w:t>
      </w:r>
      <w:r w:rsidR="00B76759">
        <w:rPr>
          <w:sz w:val="24"/>
          <w:szCs w:val="24"/>
          <w:lang w:val="en-US"/>
        </w:rPr>
        <w:t>Re</w:t>
      </w:r>
      <w:r w:rsidR="00B76759" w:rsidRPr="005273BA">
        <w:rPr>
          <w:sz w:val="24"/>
          <w:szCs w:val="24"/>
        </w:rPr>
        <w:t xml:space="preserve">), </w:t>
      </w:r>
      <w:r w:rsidR="00B76759">
        <w:rPr>
          <w:sz w:val="24"/>
          <w:szCs w:val="24"/>
        </w:rPr>
        <w:t>ПМО1(</w:t>
      </w:r>
      <w:r w:rsidR="00B76759">
        <w:rPr>
          <w:sz w:val="24"/>
          <w:szCs w:val="24"/>
          <w:lang w:val="en-US"/>
        </w:rPr>
        <w:t>Sc</w:t>
      </w:r>
      <w:r w:rsidR="00B76759" w:rsidRPr="005273BA">
        <w:rPr>
          <w:sz w:val="24"/>
          <w:szCs w:val="24"/>
        </w:rPr>
        <w:t>)</w:t>
      </w:r>
      <w:r>
        <w:rPr>
          <w:sz w:val="24"/>
          <w:szCs w:val="24"/>
        </w:rPr>
        <w:t>. Для сорбции вышеуказанных ионов из общего раствора предполагается использовать 3 одинаковых образца разработанной установки, в каждый из которых последовательно будет подаваться общий раствор (</w:t>
      </w:r>
      <w:r w:rsidRPr="00B54155">
        <w:rPr>
          <w:bCs/>
          <w:sz w:val="24"/>
          <w:szCs w:val="24"/>
        </w:rPr>
        <w:t xml:space="preserve">в каждый образец </w:t>
      </w:r>
      <w:r>
        <w:rPr>
          <w:bCs/>
          <w:sz w:val="24"/>
          <w:szCs w:val="24"/>
        </w:rPr>
        <w:t xml:space="preserve">установки </w:t>
      </w:r>
      <w:r w:rsidRPr="00B54155">
        <w:rPr>
          <w:bCs/>
          <w:sz w:val="24"/>
          <w:szCs w:val="24"/>
        </w:rPr>
        <w:t>раствор подается на 48 часов для максимальной сорбции каждого иона</w:t>
      </w:r>
      <w:r>
        <w:rPr>
          <w:sz w:val="24"/>
          <w:szCs w:val="24"/>
        </w:rPr>
        <w:t xml:space="preserve">). Для сорбции неодима будет использована </w:t>
      </w:r>
      <w:r w:rsidR="00B76759">
        <w:rPr>
          <w:sz w:val="24"/>
          <w:szCs w:val="24"/>
        </w:rPr>
        <w:t>структура</w:t>
      </w:r>
      <w:r w:rsidR="00B76759" w:rsidRPr="00B76759">
        <w:rPr>
          <w:sz w:val="24"/>
          <w:szCs w:val="24"/>
        </w:rPr>
        <w:t xml:space="preserve"> </w:t>
      </w:r>
      <w:r w:rsidR="00B76759">
        <w:rPr>
          <w:sz w:val="24"/>
          <w:szCs w:val="24"/>
        </w:rPr>
        <w:t>ПМО1(</w:t>
      </w:r>
      <w:r w:rsidR="00B76759">
        <w:rPr>
          <w:sz w:val="24"/>
          <w:szCs w:val="24"/>
          <w:lang w:val="en-US"/>
        </w:rPr>
        <w:t>Nd</w:t>
      </w:r>
      <w:r w:rsidR="00B76759" w:rsidRPr="005273BA">
        <w:rPr>
          <w:sz w:val="24"/>
          <w:szCs w:val="24"/>
        </w:rPr>
        <w:t>)</w:t>
      </w:r>
      <w:r>
        <w:rPr>
          <w:sz w:val="24"/>
          <w:szCs w:val="24"/>
        </w:rPr>
        <w:t xml:space="preserve">; для сорбции рения – </w:t>
      </w:r>
      <w:r w:rsidR="00B76759">
        <w:rPr>
          <w:sz w:val="24"/>
          <w:szCs w:val="24"/>
        </w:rPr>
        <w:t>ПМО1(</w:t>
      </w:r>
      <w:r w:rsidR="00B76759">
        <w:rPr>
          <w:sz w:val="24"/>
          <w:szCs w:val="24"/>
          <w:lang w:val="en-US"/>
        </w:rPr>
        <w:t>Re</w:t>
      </w:r>
      <w:r w:rsidR="00B76759" w:rsidRPr="005273BA">
        <w:rPr>
          <w:sz w:val="24"/>
          <w:szCs w:val="24"/>
        </w:rPr>
        <w:t>)</w:t>
      </w:r>
      <w:r>
        <w:rPr>
          <w:sz w:val="24"/>
          <w:szCs w:val="24"/>
        </w:rPr>
        <w:t xml:space="preserve">; для сорбции скандия – </w:t>
      </w:r>
      <w:r w:rsidR="00B76759">
        <w:rPr>
          <w:sz w:val="24"/>
          <w:szCs w:val="24"/>
        </w:rPr>
        <w:t>ПМО1(</w:t>
      </w:r>
      <w:r w:rsidR="00B76759">
        <w:rPr>
          <w:sz w:val="24"/>
          <w:szCs w:val="24"/>
          <w:lang w:val="en-US"/>
        </w:rPr>
        <w:t>Sc</w:t>
      </w:r>
      <w:r w:rsidR="00B76759" w:rsidRPr="005273BA">
        <w:rPr>
          <w:sz w:val="24"/>
          <w:szCs w:val="24"/>
        </w:rPr>
        <w:t>)</w:t>
      </w:r>
      <w:r>
        <w:rPr>
          <w:sz w:val="24"/>
          <w:szCs w:val="24"/>
        </w:rPr>
        <w:t>.</w:t>
      </w:r>
    </w:p>
    <w:p w14:paraId="19DB8FE1" w14:textId="0C767AF0" w:rsidR="00233782" w:rsidRDefault="00233782" w:rsidP="006E4741">
      <w:pPr>
        <w:spacing w:line="360" w:lineRule="auto"/>
        <w:ind w:firstLine="709"/>
        <w:contextualSpacing/>
        <w:jc w:val="both"/>
        <w:rPr>
          <w:sz w:val="24"/>
          <w:szCs w:val="24"/>
        </w:rPr>
      </w:pPr>
    </w:p>
    <w:p w14:paraId="3856FEFD" w14:textId="5FC67DBE" w:rsidR="005273BA" w:rsidRDefault="005273BA" w:rsidP="005273BA">
      <w:pPr>
        <w:spacing w:line="360" w:lineRule="auto"/>
        <w:contextualSpacing/>
        <w:rPr>
          <w:sz w:val="24"/>
          <w:szCs w:val="24"/>
        </w:rPr>
      </w:pPr>
      <w:r>
        <w:rPr>
          <w:noProof/>
        </w:rPr>
        <w:drawing>
          <wp:inline distT="0" distB="0" distL="0" distR="0" wp14:anchorId="2B6EA967" wp14:editId="2D4CA566">
            <wp:extent cx="5889009" cy="259427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61119" t="31891" r="12796" b="27728"/>
                    <a:stretch/>
                  </pic:blipFill>
                  <pic:spPr bwMode="auto">
                    <a:xfrm>
                      <a:off x="0" y="0"/>
                      <a:ext cx="5949895" cy="2621100"/>
                    </a:xfrm>
                    <a:prstGeom prst="rect">
                      <a:avLst/>
                    </a:prstGeom>
                    <a:ln>
                      <a:noFill/>
                    </a:ln>
                    <a:extLst>
                      <a:ext uri="{53640926-AAD7-44D8-BBD7-CCE9431645EC}">
                        <a14:shadowObscured xmlns:a14="http://schemas.microsoft.com/office/drawing/2010/main"/>
                      </a:ext>
                    </a:extLst>
                  </pic:spPr>
                </pic:pic>
              </a:graphicData>
            </a:graphic>
          </wp:inline>
        </w:drawing>
      </w:r>
    </w:p>
    <w:p w14:paraId="5CD2DBA1" w14:textId="4E7A4D94" w:rsidR="005273BA" w:rsidRDefault="005273BA" w:rsidP="005273BA">
      <w:pPr>
        <w:spacing w:line="360" w:lineRule="auto"/>
        <w:contextualSpacing/>
        <w:rPr>
          <w:sz w:val="24"/>
          <w:szCs w:val="24"/>
        </w:rPr>
      </w:pPr>
    </w:p>
    <w:p w14:paraId="0D134CE6" w14:textId="5A551093" w:rsidR="005273BA" w:rsidRPr="005273BA" w:rsidRDefault="005273BA" w:rsidP="004E106F">
      <w:pPr>
        <w:contextualSpacing/>
        <w:rPr>
          <w:sz w:val="24"/>
          <w:szCs w:val="24"/>
        </w:rPr>
      </w:pPr>
      <w:r>
        <w:rPr>
          <w:sz w:val="24"/>
          <w:szCs w:val="24"/>
          <w:lang w:val="kk-KZ"/>
        </w:rPr>
        <w:t xml:space="preserve">Рисунок </w:t>
      </w:r>
      <w:r w:rsidRPr="005273BA">
        <w:rPr>
          <w:sz w:val="24"/>
          <w:szCs w:val="24"/>
        </w:rPr>
        <w:t>10</w:t>
      </w:r>
      <w:r>
        <w:rPr>
          <w:sz w:val="24"/>
          <w:szCs w:val="24"/>
        </w:rPr>
        <w:t xml:space="preserve"> – Схема извлечения ионов </w:t>
      </w:r>
      <w:r>
        <w:rPr>
          <w:sz w:val="24"/>
          <w:szCs w:val="24"/>
          <w:lang w:val="en-US"/>
        </w:rPr>
        <w:t>Nd</w:t>
      </w:r>
      <w:r w:rsidRPr="005273BA">
        <w:rPr>
          <w:sz w:val="24"/>
          <w:szCs w:val="24"/>
        </w:rPr>
        <w:t xml:space="preserve">, </w:t>
      </w:r>
      <w:r>
        <w:rPr>
          <w:sz w:val="24"/>
          <w:szCs w:val="24"/>
          <w:lang w:val="en-US"/>
        </w:rPr>
        <w:t>Re</w:t>
      </w:r>
      <w:r w:rsidRPr="005273BA">
        <w:rPr>
          <w:sz w:val="24"/>
          <w:szCs w:val="24"/>
        </w:rPr>
        <w:t xml:space="preserve">, </w:t>
      </w:r>
      <w:r>
        <w:rPr>
          <w:sz w:val="24"/>
          <w:szCs w:val="24"/>
          <w:lang w:val="en-US"/>
        </w:rPr>
        <w:t>Sc</w:t>
      </w:r>
      <w:r w:rsidRPr="005273BA">
        <w:rPr>
          <w:sz w:val="24"/>
          <w:szCs w:val="24"/>
        </w:rPr>
        <w:t xml:space="preserve"> </w:t>
      </w:r>
      <w:r>
        <w:rPr>
          <w:sz w:val="24"/>
          <w:szCs w:val="24"/>
          <w:lang w:val="en-US"/>
        </w:rPr>
        <w:t>c</w:t>
      </w:r>
      <w:proofErr w:type="spellStart"/>
      <w:r>
        <w:rPr>
          <w:sz w:val="24"/>
          <w:szCs w:val="24"/>
        </w:rPr>
        <w:t>труктурами</w:t>
      </w:r>
      <w:proofErr w:type="spellEnd"/>
      <w:r>
        <w:rPr>
          <w:sz w:val="24"/>
          <w:szCs w:val="24"/>
        </w:rPr>
        <w:t xml:space="preserve"> ПМО1(</w:t>
      </w:r>
      <w:r>
        <w:rPr>
          <w:sz w:val="24"/>
          <w:szCs w:val="24"/>
          <w:lang w:val="en-US"/>
        </w:rPr>
        <w:t>Nd</w:t>
      </w:r>
      <w:r w:rsidRPr="005273BA">
        <w:rPr>
          <w:sz w:val="24"/>
          <w:szCs w:val="24"/>
        </w:rPr>
        <w:t xml:space="preserve">), </w:t>
      </w:r>
      <w:r>
        <w:rPr>
          <w:sz w:val="24"/>
          <w:szCs w:val="24"/>
        </w:rPr>
        <w:t>ПМО1(</w:t>
      </w:r>
      <w:r>
        <w:rPr>
          <w:sz w:val="24"/>
          <w:szCs w:val="24"/>
          <w:lang w:val="en-US"/>
        </w:rPr>
        <w:t>Re</w:t>
      </w:r>
      <w:r w:rsidRPr="005273BA">
        <w:rPr>
          <w:sz w:val="24"/>
          <w:szCs w:val="24"/>
        </w:rPr>
        <w:t xml:space="preserve">), </w:t>
      </w:r>
      <w:r>
        <w:rPr>
          <w:sz w:val="24"/>
          <w:szCs w:val="24"/>
        </w:rPr>
        <w:t>ПМО1(</w:t>
      </w:r>
      <w:r>
        <w:rPr>
          <w:sz w:val="24"/>
          <w:szCs w:val="24"/>
          <w:lang w:val="en-US"/>
        </w:rPr>
        <w:t>Sc</w:t>
      </w:r>
      <w:r w:rsidRPr="005273BA">
        <w:rPr>
          <w:sz w:val="24"/>
          <w:szCs w:val="24"/>
        </w:rPr>
        <w:t>)</w:t>
      </w:r>
    </w:p>
    <w:p w14:paraId="2A8011D9" w14:textId="0E3968C2" w:rsidR="00F42F1D" w:rsidRDefault="00F42F1D" w:rsidP="006E4741">
      <w:pPr>
        <w:spacing w:line="360" w:lineRule="auto"/>
        <w:ind w:firstLine="709"/>
        <w:contextualSpacing/>
        <w:rPr>
          <w:sz w:val="24"/>
          <w:szCs w:val="24"/>
          <w:lang w:val="kk-KZ"/>
        </w:rPr>
      </w:pPr>
    </w:p>
    <w:p w14:paraId="751B875F" w14:textId="66A260FB" w:rsidR="00F42F1D" w:rsidRPr="00E01044" w:rsidRDefault="00F42F1D" w:rsidP="006E4741">
      <w:pPr>
        <w:spacing w:line="360" w:lineRule="auto"/>
        <w:ind w:firstLine="709"/>
        <w:contextualSpacing/>
        <w:jc w:val="both"/>
        <w:rPr>
          <w:b/>
          <w:bCs/>
          <w:sz w:val="24"/>
          <w:szCs w:val="24"/>
          <w:lang w:val="kk-KZ"/>
        </w:rPr>
      </w:pPr>
      <w:r w:rsidRPr="00E01044">
        <w:rPr>
          <w:b/>
          <w:bCs/>
          <w:sz w:val="24"/>
          <w:szCs w:val="24"/>
          <w:lang w:val="kk-KZ"/>
        </w:rPr>
        <w:t>4.4 Проведение лабораторных и опытно-промышленных испытаний по селективному извлечению ионов неодима, рения и скандия с применением разработанной установки</w:t>
      </w:r>
    </w:p>
    <w:p w14:paraId="4B74936C" w14:textId="665A4710" w:rsidR="00F42F1D" w:rsidRDefault="0086142E" w:rsidP="0086142E">
      <w:pPr>
        <w:spacing w:line="360" w:lineRule="auto"/>
        <w:ind w:firstLine="709"/>
        <w:contextualSpacing/>
        <w:jc w:val="both"/>
        <w:rPr>
          <w:sz w:val="24"/>
          <w:szCs w:val="24"/>
        </w:rPr>
      </w:pPr>
      <w:r w:rsidRPr="00B54155">
        <w:rPr>
          <w:sz w:val="24"/>
          <w:szCs w:val="24"/>
        </w:rPr>
        <w:t xml:space="preserve">Для проведения лабораторных, полу-промышленных и опытно-промышленных испытаний в качестве сорбента для селективного извлечения ионов </w:t>
      </w:r>
      <w:r w:rsidRPr="00B54155">
        <w:rPr>
          <w:sz w:val="24"/>
          <w:szCs w:val="24"/>
          <w:lang w:val="en-US"/>
        </w:rPr>
        <w:t>Nd</w:t>
      </w:r>
      <w:r w:rsidRPr="00B54155">
        <w:rPr>
          <w:sz w:val="24"/>
          <w:szCs w:val="24"/>
        </w:rPr>
        <w:t xml:space="preserve">, </w:t>
      </w:r>
      <w:r>
        <w:rPr>
          <w:sz w:val="24"/>
          <w:szCs w:val="24"/>
          <w:lang w:val="en-US"/>
        </w:rPr>
        <w:t>Re</w:t>
      </w:r>
      <w:r w:rsidRPr="0086142E">
        <w:rPr>
          <w:sz w:val="24"/>
          <w:szCs w:val="24"/>
        </w:rPr>
        <w:t xml:space="preserve">, </w:t>
      </w:r>
      <w:r w:rsidRPr="00B54155">
        <w:rPr>
          <w:sz w:val="24"/>
          <w:szCs w:val="24"/>
          <w:lang w:val="en-US"/>
        </w:rPr>
        <w:t>S</w:t>
      </w:r>
      <w:r>
        <w:rPr>
          <w:sz w:val="24"/>
          <w:szCs w:val="24"/>
          <w:lang w:val="en-US"/>
        </w:rPr>
        <w:t>c</w:t>
      </w:r>
      <w:r w:rsidRPr="00B54155">
        <w:rPr>
          <w:sz w:val="24"/>
          <w:szCs w:val="24"/>
        </w:rPr>
        <w:t xml:space="preserve"> была выбрана </w:t>
      </w:r>
      <w:proofErr w:type="spellStart"/>
      <w:r w:rsidRPr="00B54155">
        <w:rPr>
          <w:sz w:val="24"/>
          <w:szCs w:val="24"/>
        </w:rPr>
        <w:t>интергелевая</w:t>
      </w:r>
      <w:proofErr w:type="spellEnd"/>
      <w:r w:rsidRPr="00B54155">
        <w:rPr>
          <w:sz w:val="24"/>
          <w:szCs w:val="24"/>
        </w:rPr>
        <w:t xml:space="preserve"> система гПАК-гП4ВП</w:t>
      </w:r>
      <w:r w:rsidRPr="0086142E">
        <w:rPr>
          <w:sz w:val="24"/>
          <w:szCs w:val="24"/>
        </w:rPr>
        <w:t xml:space="preserve"> </w:t>
      </w:r>
      <w:r>
        <w:rPr>
          <w:sz w:val="24"/>
          <w:szCs w:val="24"/>
        </w:rPr>
        <w:t>и структур ПМО1(</w:t>
      </w:r>
      <w:r>
        <w:rPr>
          <w:sz w:val="24"/>
          <w:szCs w:val="24"/>
          <w:lang w:val="en-US"/>
        </w:rPr>
        <w:t>Nd</w:t>
      </w:r>
      <w:r w:rsidRPr="005273BA">
        <w:rPr>
          <w:sz w:val="24"/>
          <w:szCs w:val="24"/>
        </w:rPr>
        <w:t xml:space="preserve">), </w:t>
      </w:r>
      <w:r>
        <w:rPr>
          <w:sz w:val="24"/>
          <w:szCs w:val="24"/>
        </w:rPr>
        <w:t>ПМО1(</w:t>
      </w:r>
      <w:r>
        <w:rPr>
          <w:sz w:val="24"/>
          <w:szCs w:val="24"/>
          <w:lang w:val="en-US"/>
        </w:rPr>
        <w:t>Re</w:t>
      </w:r>
      <w:r w:rsidRPr="005273BA">
        <w:rPr>
          <w:sz w:val="24"/>
          <w:szCs w:val="24"/>
        </w:rPr>
        <w:t xml:space="preserve">), </w:t>
      </w:r>
      <w:r>
        <w:rPr>
          <w:sz w:val="24"/>
          <w:szCs w:val="24"/>
        </w:rPr>
        <w:t>ПМО1(</w:t>
      </w:r>
      <w:r>
        <w:rPr>
          <w:sz w:val="24"/>
          <w:szCs w:val="24"/>
          <w:lang w:val="en-US"/>
        </w:rPr>
        <w:t>Sc</w:t>
      </w:r>
      <w:r w:rsidRPr="005273BA">
        <w:rPr>
          <w:sz w:val="24"/>
          <w:szCs w:val="24"/>
        </w:rPr>
        <w:t>)</w:t>
      </w:r>
      <w:r w:rsidRPr="00B54155">
        <w:rPr>
          <w:sz w:val="24"/>
          <w:szCs w:val="24"/>
        </w:rPr>
        <w:t>. Предварительные исследования показали, что максимальная сорбция вышеуказанных ионов происходит при их извлечении данн</w:t>
      </w:r>
      <w:r>
        <w:rPr>
          <w:sz w:val="24"/>
          <w:szCs w:val="24"/>
        </w:rPr>
        <w:t>ыми полимерными структурами</w:t>
      </w:r>
      <w:r w:rsidRPr="00B54155">
        <w:rPr>
          <w:sz w:val="24"/>
          <w:szCs w:val="24"/>
        </w:rPr>
        <w:t>.</w:t>
      </w:r>
    </w:p>
    <w:p w14:paraId="4876A60B" w14:textId="48991DE4" w:rsidR="0086142E" w:rsidRDefault="0086142E" w:rsidP="0086142E">
      <w:pPr>
        <w:spacing w:line="360" w:lineRule="auto"/>
        <w:ind w:firstLine="709"/>
        <w:contextualSpacing/>
        <w:jc w:val="both"/>
        <w:rPr>
          <w:sz w:val="24"/>
          <w:szCs w:val="24"/>
        </w:rPr>
      </w:pPr>
    </w:p>
    <w:p w14:paraId="351C7D2F" w14:textId="77777777" w:rsidR="00B97538" w:rsidRDefault="00B97538" w:rsidP="0086142E">
      <w:pPr>
        <w:spacing w:line="360" w:lineRule="auto"/>
        <w:ind w:firstLine="709"/>
        <w:contextualSpacing/>
        <w:jc w:val="both"/>
        <w:rPr>
          <w:sz w:val="24"/>
          <w:szCs w:val="24"/>
        </w:rPr>
      </w:pPr>
    </w:p>
    <w:p w14:paraId="6C18B266" w14:textId="04EBD8C9" w:rsidR="0086142E" w:rsidRPr="00ED47C5" w:rsidRDefault="0086142E" w:rsidP="0086142E">
      <w:pPr>
        <w:spacing w:line="360" w:lineRule="auto"/>
        <w:ind w:firstLine="709"/>
        <w:contextualSpacing/>
        <w:jc w:val="both"/>
        <w:rPr>
          <w:sz w:val="24"/>
          <w:szCs w:val="24"/>
        </w:rPr>
      </w:pPr>
      <w:r w:rsidRPr="00ED47C5">
        <w:rPr>
          <w:sz w:val="24"/>
          <w:szCs w:val="24"/>
        </w:rPr>
        <w:lastRenderedPageBreak/>
        <w:t xml:space="preserve">4.4.1 Лабораторные испытания </w:t>
      </w:r>
      <w:r w:rsidR="0035086A" w:rsidRPr="00ED47C5">
        <w:rPr>
          <w:sz w:val="24"/>
          <w:szCs w:val="24"/>
        </w:rPr>
        <w:t>разработанных сорбентов</w:t>
      </w:r>
    </w:p>
    <w:p w14:paraId="38BD6AB2" w14:textId="5C144E3B" w:rsidR="00323F58" w:rsidRDefault="00323F58" w:rsidP="00323F58">
      <w:pPr>
        <w:pStyle w:val="a3"/>
        <w:tabs>
          <w:tab w:val="left" w:pos="851"/>
        </w:tabs>
        <w:spacing w:line="360" w:lineRule="auto"/>
        <w:ind w:left="0" w:firstLine="709"/>
        <w:contextualSpacing/>
        <w:jc w:val="both"/>
        <w:rPr>
          <w:sz w:val="24"/>
          <w:szCs w:val="24"/>
        </w:rPr>
      </w:pPr>
      <w:r w:rsidRPr="00B54155">
        <w:rPr>
          <w:sz w:val="24"/>
          <w:szCs w:val="24"/>
        </w:rPr>
        <w:t xml:space="preserve">Лабораторные испытания разработанного образца установки и </w:t>
      </w:r>
      <w:r w:rsidR="006D6D55">
        <w:rPr>
          <w:sz w:val="24"/>
          <w:szCs w:val="24"/>
        </w:rPr>
        <w:t xml:space="preserve">разработанных </w:t>
      </w:r>
      <w:r w:rsidRPr="00B54155">
        <w:rPr>
          <w:sz w:val="24"/>
          <w:szCs w:val="24"/>
        </w:rPr>
        <w:t>сорбент</w:t>
      </w:r>
      <w:r w:rsidR="006D6D55">
        <w:rPr>
          <w:sz w:val="24"/>
          <w:szCs w:val="24"/>
        </w:rPr>
        <w:t>ов</w:t>
      </w:r>
      <w:r w:rsidRPr="00B54155">
        <w:rPr>
          <w:sz w:val="24"/>
          <w:szCs w:val="24"/>
        </w:rPr>
        <w:t xml:space="preserve"> проводились в лаборатории обогащения и </w:t>
      </w:r>
      <w:proofErr w:type="spellStart"/>
      <w:r w:rsidRPr="00B54155">
        <w:rPr>
          <w:sz w:val="24"/>
          <w:szCs w:val="24"/>
        </w:rPr>
        <w:t>флотореагентов</w:t>
      </w:r>
      <w:proofErr w:type="spellEnd"/>
      <w:r w:rsidRPr="00B54155">
        <w:rPr>
          <w:sz w:val="24"/>
          <w:szCs w:val="24"/>
        </w:rPr>
        <w:t xml:space="preserve"> АО «Институт металлургии и обогащения». </w:t>
      </w:r>
      <w:r w:rsidRPr="007D3AE5">
        <w:rPr>
          <w:sz w:val="24"/>
          <w:szCs w:val="24"/>
        </w:rPr>
        <w:t xml:space="preserve">Эксперимент подробно описан в приложении </w:t>
      </w:r>
      <w:r w:rsidR="007D3AE5" w:rsidRPr="007D3AE5">
        <w:rPr>
          <w:sz w:val="24"/>
          <w:szCs w:val="24"/>
        </w:rPr>
        <w:t>В</w:t>
      </w:r>
      <w:r w:rsidRPr="007D3AE5">
        <w:rPr>
          <w:sz w:val="24"/>
          <w:szCs w:val="24"/>
        </w:rPr>
        <w:t xml:space="preserve"> (пункт 3.1). Протокол лабораторных испытаний </w:t>
      </w:r>
      <w:proofErr w:type="spellStart"/>
      <w:r w:rsidRPr="007D3AE5">
        <w:rPr>
          <w:sz w:val="24"/>
          <w:szCs w:val="24"/>
        </w:rPr>
        <w:t>придставлен</w:t>
      </w:r>
      <w:proofErr w:type="spellEnd"/>
      <w:r w:rsidRPr="007D3AE5">
        <w:rPr>
          <w:sz w:val="24"/>
          <w:szCs w:val="24"/>
        </w:rPr>
        <w:t xml:space="preserve"> в приложении </w:t>
      </w:r>
      <w:r w:rsidR="007D3AE5" w:rsidRPr="007D3AE5">
        <w:rPr>
          <w:sz w:val="24"/>
          <w:szCs w:val="24"/>
        </w:rPr>
        <w:t>Г</w:t>
      </w:r>
      <w:r w:rsidRPr="007D3AE5">
        <w:rPr>
          <w:sz w:val="24"/>
          <w:szCs w:val="24"/>
        </w:rPr>
        <w:t>.</w:t>
      </w:r>
    </w:p>
    <w:p w14:paraId="48914843" w14:textId="06AE8008" w:rsidR="006D6D55" w:rsidRPr="006D6D55" w:rsidRDefault="006D6D55" w:rsidP="00323F58">
      <w:pPr>
        <w:pStyle w:val="a3"/>
        <w:tabs>
          <w:tab w:val="left" w:pos="851"/>
        </w:tabs>
        <w:spacing w:line="360" w:lineRule="auto"/>
        <w:ind w:left="0" w:firstLine="709"/>
        <w:contextualSpacing/>
        <w:jc w:val="both"/>
        <w:rPr>
          <w:b/>
          <w:bCs/>
          <w:sz w:val="24"/>
          <w:szCs w:val="24"/>
        </w:rPr>
      </w:pPr>
      <w:r>
        <w:rPr>
          <w:sz w:val="24"/>
          <w:szCs w:val="24"/>
        </w:rPr>
        <w:t xml:space="preserve">В таблицах 15-17 представлены значения степеней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Pr>
          <w:sz w:val="24"/>
          <w:szCs w:val="24"/>
        </w:rPr>
        <w:t xml:space="preserve"> при их сорбции </w:t>
      </w:r>
      <w:proofErr w:type="spellStart"/>
      <w:r>
        <w:rPr>
          <w:sz w:val="24"/>
          <w:szCs w:val="24"/>
        </w:rPr>
        <w:t>интергелевой</w:t>
      </w:r>
      <w:proofErr w:type="spellEnd"/>
      <w:r>
        <w:rPr>
          <w:sz w:val="24"/>
          <w:szCs w:val="24"/>
        </w:rPr>
        <w:t xml:space="preserve"> системой </w:t>
      </w:r>
      <w:r w:rsidRPr="00FE029B">
        <w:rPr>
          <w:sz w:val="24"/>
          <w:szCs w:val="24"/>
        </w:rPr>
        <w:t>83%гПАК-17%гП4ВП</w:t>
      </w:r>
      <w:r>
        <w:rPr>
          <w:sz w:val="24"/>
          <w:szCs w:val="24"/>
        </w:rPr>
        <w:t xml:space="preserve">, </w:t>
      </w:r>
      <w:r w:rsidRPr="00FE029B">
        <w:rPr>
          <w:sz w:val="24"/>
          <w:szCs w:val="24"/>
        </w:rPr>
        <w:t>17%гПАК-83%гП4ВП</w:t>
      </w:r>
      <w:r>
        <w:rPr>
          <w:sz w:val="24"/>
          <w:szCs w:val="24"/>
        </w:rPr>
        <w:t xml:space="preserve">, </w:t>
      </w:r>
      <w:r w:rsidRPr="00FE029B">
        <w:rPr>
          <w:sz w:val="24"/>
          <w:szCs w:val="24"/>
        </w:rPr>
        <w:t>50%гПАК-50%гП4ВП</w:t>
      </w:r>
      <w:r>
        <w:rPr>
          <w:sz w:val="24"/>
          <w:szCs w:val="24"/>
        </w:rPr>
        <w:t xml:space="preserve"> из общего раствора.</w:t>
      </w:r>
    </w:p>
    <w:p w14:paraId="62DE053F" w14:textId="77777777" w:rsidR="00A27CBB" w:rsidRPr="000452A0" w:rsidRDefault="00A27CBB" w:rsidP="000452A0">
      <w:pPr>
        <w:tabs>
          <w:tab w:val="left" w:pos="1134"/>
        </w:tabs>
        <w:spacing w:line="360" w:lineRule="auto"/>
        <w:contextualSpacing/>
        <w:jc w:val="both"/>
        <w:rPr>
          <w:sz w:val="24"/>
          <w:szCs w:val="24"/>
        </w:rPr>
      </w:pPr>
    </w:p>
    <w:p w14:paraId="72B0B8A1" w14:textId="17C752A6" w:rsidR="002876B9" w:rsidRPr="002876B9" w:rsidRDefault="002876B9" w:rsidP="00395073">
      <w:pPr>
        <w:tabs>
          <w:tab w:val="left" w:pos="851"/>
        </w:tabs>
        <w:contextualSpacing/>
        <w:jc w:val="both"/>
        <w:rPr>
          <w:sz w:val="24"/>
          <w:szCs w:val="24"/>
        </w:rPr>
      </w:pPr>
      <w:r w:rsidRPr="002876B9">
        <w:rPr>
          <w:sz w:val="24"/>
          <w:szCs w:val="24"/>
        </w:rPr>
        <w:t>Таблица 1</w:t>
      </w:r>
      <w:r w:rsidR="009E5F93">
        <w:rPr>
          <w:sz w:val="24"/>
          <w:szCs w:val="24"/>
        </w:rPr>
        <w:t>5</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83%гПАК-17%гП4ВП</w:t>
      </w:r>
    </w:p>
    <w:p w14:paraId="00A7EFC7" w14:textId="77777777" w:rsidR="002876B9" w:rsidRPr="002876B9" w:rsidRDefault="002876B9" w:rsidP="009E5F93">
      <w:pPr>
        <w:tabs>
          <w:tab w:val="left" w:pos="851"/>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51292264" w14:textId="77777777" w:rsidTr="002B65A4">
        <w:tc>
          <w:tcPr>
            <w:tcW w:w="1869" w:type="dxa"/>
            <w:vMerge w:val="restart"/>
          </w:tcPr>
          <w:p w14:paraId="45A65F5D"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1AA543DD" w14:textId="5AF67D50" w:rsidR="002876B9" w:rsidRPr="00FE029B" w:rsidRDefault="002876B9" w:rsidP="009E5F93">
            <w:pPr>
              <w:tabs>
                <w:tab w:val="left" w:pos="851"/>
              </w:tabs>
              <w:spacing w:line="360" w:lineRule="auto"/>
              <w:contextualSpacing/>
              <w:rPr>
                <w:sz w:val="24"/>
                <w:szCs w:val="24"/>
              </w:rPr>
            </w:pPr>
            <w:r w:rsidRPr="00FE029B">
              <w:rPr>
                <w:sz w:val="24"/>
                <w:szCs w:val="24"/>
              </w:rPr>
              <w:t>83%гПАК-17%гП4ВП</w:t>
            </w:r>
          </w:p>
        </w:tc>
      </w:tr>
      <w:tr w:rsidR="002876B9" w:rsidRPr="002876B9" w14:paraId="67FBAE7B" w14:textId="77777777" w:rsidTr="00E80154">
        <w:tc>
          <w:tcPr>
            <w:tcW w:w="1869" w:type="dxa"/>
            <w:vMerge/>
          </w:tcPr>
          <w:p w14:paraId="32193D81" w14:textId="77777777" w:rsidR="002876B9" w:rsidRPr="00FE029B" w:rsidRDefault="002876B9" w:rsidP="009E5F93">
            <w:pPr>
              <w:tabs>
                <w:tab w:val="left" w:pos="851"/>
              </w:tabs>
              <w:spacing w:line="360" w:lineRule="auto"/>
              <w:contextualSpacing/>
              <w:rPr>
                <w:sz w:val="24"/>
                <w:szCs w:val="24"/>
              </w:rPr>
            </w:pPr>
          </w:p>
        </w:tc>
        <w:tc>
          <w:tcPr>
            <w:tcW w:w="2494" w:type="dxa"/>
          </w:tcPr>
          <w:p w14:paraId="0D595C47" w14:textId="2F31EDB4" w:rsidR="002876B9" w:rsidRPr="006D6D55" w:rsidRDefault="006D6D55" w:rsidP="009E5F93">
            <w:pPr>
              <w:tabs>
                <w:tab w:val="left" w:pos="851"/>
              </w:tabs>
              <w:spacing w:line="360" w:lineRule="auto"/>
              <w:contextualSpacing/>
              <w:rPr>
                <w:sz w:val="24"/>
                <w:szCs w:val="24"/>
              </w:rPr>
            </w:pPr>
            <w:r>
              <w:rPr>
                <w:sz w:val="24"/>
                <w:szCs w:val="24"/>
                <w:lang w:val="en-US"/>
              </w:rPr>
              <w:t>η</w:t>
            </w:r>
            <w:r>
              <w:rPr>
                <w:sz w:val="24"/>
                <w:szCs w:val="24"/>
              </w:rPr>
              <w:t>(</w:t>
            </w:r>
            <w:r w:rsidR="002876B9" w:rsidRPr="00FE029B">
              <w:rPr>
                <w:sz w:val="24"/>
                <w:szCs w:val="24"/>
                <w:lang w:val="en-US"/>
              </w:rPr>
              <w:t>Nd</w:t>
            </w:r>
            <w:r>
              <w:rPr>
                <w:sz w:val="24"/>
                <w:szCs w:val="24"/>
              </w:rPr>
              <w:t>), %</w:t>
            </w:r>
          </w:p>
        </w:tc>
        <w:tc>
          <w:tcPr>
            <w:tcW w:w="2494" w:type="dxa"/>
          </w:tcPr>
          <w:p w14:paraId="3835BE2D" w14:textId="2D648455" w:rsidR="002876B9" w:rsidRPr="006D6D55" w:rsidRDefault="006D6D55" w:rsidP="009E5F93">
            <w:pPr>
              <w:tabs>
                <w:tab w:val="left" w:pos="851"/>
              </w:tabs>
              <w:spacing w:line="360" w:lineRule="auto"/>
              <w:contextualSpacing/>
              <w:rPr>
                <w:sz w:val="24"/>
                <w:szCs w:val="24"/>
              </w:rPr>
            </w:pPr>
            <w:r>
              <w:rPr>
                <w:sz w:val="24"/>
                <w:szCs w:val="24"/>
                <w:lang w:val="en-US"/>
              </w:rPr>
              <w:t>η</w:t>
            </w:r>
            <w:r>
              <w:rPr>
                <w:sz w:val="24"/>
                <w:szCs w:val="24"/>
              </w:rPr>
              <w:t>(</w:t>
            </w:r>
            <w:r w:rsidR="002876B9" w:rsidRPr="00FE029B">
              <w:rPr>
                <w:sz w:val="24"/>
                <w:szCs w:val="24"/>
                <w:lang w:val="en-US"/>
              </w:rPr>
              <w:t>Re</w:t>
            </w:r>
            <w:r>
              <w:rPr>
                <w:sz w:val="24"/>
                <w:szCs w:val="24"/>
              </w:rPr>
              <w:t>), %</w:t>
            </w:r>
          </w:p>
        </w:tc>
        <w:tc>
          <w:tcPr>
            <w:tcW w:w="2494" w:type="dxa"/>
          </w:tcPr>
          <w:p w14:paraId="00CD8889" w14:textId="3D474A42" w:rsidR="002876B9" w:rsidRPr="006D6D55" w:rsidRDefault="006D6D55" w:rsidP="009E5F93">
            <w:pPr>
              <w:tabs>
                <w:tab w:val="left" w:pos="851"/>
              </w:tabs>
              <w:spacing w:line="360" w:lineRule="auto"/>
              <w:contextualSpacing/>
              <w:rPr>
                <w:sz w:val="24"/>
                <w:szCs w:val="24"/>
              </w:rPr>
            </w:pPr>
            <w:r>
              <w:rPr>
                <w:sz w:val="24"/>
                <w:szCs w:val="24"/>
                <w:lang w:val="en-US"/>
              </w:rPr>
              <w:t>η</w:t>
            </w:r>
            <w:r>
              <w:rPr>
                <w:sz w:val="24"/>
                <w:szCs w:val="24"/>
              </w:rPr>
              <w:t>(</w:t>
            </w:r>
            <w:r w:rsidR="002876B9" w:rsidRPr="00FE029B">
              <w:rPr>
                <w:sz w:val="24"/>
                <w:szCs w:val="24"/>
                <w:lang w:val="en-US"/>
              </w:rPr>
              <w:t>Sc</w:t>
            </w:r>
            <w:r>
              <w:rPr>
                <w:sz w:val="24"/>
                <w:szCs w:val="24"/>
              </w:rPr>
              <w:t>), %</w:t>
            </w:r>
          </w:p>
        </w:tc>
      </w:tr>
      <w:tr w:rsidR="002876B9" w:rsidRPr="002876B9" w14:paraId="458D7D51" w14:textId="77777777" w:rsidTr="00E80154">
        <w:tc>
          <w:tcPr>
            <w:tcW w:w="1869" w:type="dxa"/>
          </w:tcPr>
          <w:p w14:paraId="3D61A629"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0</w:t>
            </w:r>
          </w:p>
        </w:tc>
        <w:tc>
          <w:tcPr>
            <w:tcW w:w="2494" w:type="dxa"/>
          </w:tcPr>
          <w:p w14:paraId="66305366" w14:textId="77777777" w:rsidR="002876B9" w:rsidRPr="00FE029B" w:rsidRDefault="002876B9" w:rsidP="009E5F93">
            <w:pPr>
              <w:tabs>
                <w:tab w:val="left" w:pos="851"/>
              </w:tabs>
              <w:spacing w:line="360" w:lineRule="auto"/>
              <w:contextualSpacing/>
              <w:rPr>
                <w:sz w:val="24"/>
                <w:szCs w:val="24"/>
                <w:lang w:val="en-US"/>
              </w:rPr>
            </w:pPr>
            <w:r w:rsidRPr="00FE029B">
              <w:rPr>
                <w:sz w:val="24"/>
                <w:szCs w:val="24"/>
                <w:lang w:val="en-US"/>
              </w:rPr>
              <w:t>0</w:t>
            </w:r>
          </w:p>
        </w:tc>
        <w:tc>
          <w:tcPr>
            <w:tcW w:w="2494" w:type="dxa"/>
          </w:tcPr>
          <w:p w14:paraId="66FC6E75" w14:textId="77777777" w:rsidR="002876B9" w:rsidRPr="00FE029B" w:rsidRDefault="002876B9" w:rsidP="009E5F93">
            <w:pPr>
              <w:tabs>
                <w:tab w:val="left" w:pos="851"/>
              </w:tabs>
              <w:spacing w:line="360" w:lineRule="auto"/>
              <w:contextualSpacing/>
              <w:rPr>
                <w:sz w:val="24"/>
                <w:szCs w:val="24"/>
                <w:lang w:val="en-US"/>
              </w:rPr>
            </w:pPr>
            <w:r w:rsidRPr="00FE029B">
              <w:rPr>
                <w:sz w:val="24"/>
                <w:szCs w:val="24"/>
                <w:lang w:val="en-US"/>
              </w:rPr>
              <w:t>0</w:t>
            </w:r>
          </w:p>
        </w:tc>
        <w:tc>
          <w:tcPr>
            <w:tcW w:w="2494" w:type="dxa"/>
          </w:tcPr>
          <w:p w14:paraId="7D2668C0" w14:textId="77777777" w:rsidR="002876B9" w:rsidRPr="00FE029B" w:rsidRDefault="002876B9" w:rsidP="009E5F93">
            <w:pPr>
              <w:tabs>
                <w:tab w:val="left" w:pos="851"/>
              </w:tabs>
              <w:spacing w:line="360" w:lineRule="auto"/>
              <w:contextualSpacing/>
              <w:rPr>
                <w:sz w:val="24"/>
                <w:szCs w:val="24"/>
                <w:lang w:val="en-US"/>
              </w:rPr>
            </w:pPr>
            <w:r w:rsidRPr="00FE029B">
              <w:rPr>
                <w:sz w:val="24"/>
                <w:szCs w:val="24"/>
                <w:lang w:val="en-US"/>
              </w:rPr>
              <w:t>0</w:t>
            </w:r>
          </w:p>
        </w:tc>
      </w:tr>
      <w:tr w:rsidR="002876B9" w:rsidRPr="002876B9" w14:paraId="637541E7" w14:textId="77777777" w:rsidTr="00E80154">
        <w:tc>
          <w:tcPr>
            <w:tcW w:w="1869" w:type="dxa"/>
          </w:tcPr>
          <w:p w14:paraId="600D7819"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0,5</w:t>
            </w:r>
          </w:p>
        </w:tc>
        <w:tc>
          <w:tcPr>
            <w:tcW w:w="2494" w:type="dxa"/>
          </w:tcPr>
          <w:p w14:paraId="7FC53198" w14:textId="77777777" w:rsidR="002876B9" w:rsidRPr="00FE029B" w:rsidRDefault="002876B9" w:rsidP="009E5F93">
            <w:pPr>
              <w:tabs>
                <w:tab w:val="left" w:pos="851"/>
              </w:tabs>
              <w:spacing w:line="360" w:lineRule="auto"/>
              <w:contextualSpacing/>
              <w:rPr>
                <w:sz w:val="24"/>
                <w:szCs w:val="24"/>
              </w:rPr>
            </w:pPr>
            <w:r w:rsidRPr="00FE029B">
              <w:rPr>
                <w:sz w:val="24"/>
                <w:szCs w:val="24"/>
              </w:rPr>
              <w:t>15,84</w:t>
            </w:r>
          </w:p>
        </w:tc>
        <w:tc>
          <w:tcPr>
            <w:tcW w:w="2494" w:type="dxa"/>
          </w:tcPr>
          <w:p w14:paraId="4B0C7E3E" w14:textId="77777777" w:rsidR="002876B9" w:rsidRPr="00FE029B" w:rsidRDefault="002876B9" w:rsidP="009E5F93">
            <w:pPr>
              <w:tabs>
                <w:tab w:val="left" w:pos="851"/>
              </w:tabs>
              <w:spacing w:line="360" w:lineRule="auto"/>
              <w:contextualSpacing/>
              <w:rPr>
                <w:sz w:val="24"/>
                <w:szCs w:val="24"/>
              </w:rPr>
            </w:pPr>
            <w:r w:rsidRPr="00FE029B">
              <w:rPr>
                <w:sz w:val="24"/>
                <w:szCs w:val="24"/>
              </w:rPr>
              <w:t>1,88</w:t>
            </w:r>
          </w:p>
        </w:tc>
        <w:tc>
          <w:tcPr>
            <w:tcW w:w="2494" w:type="dxa"/>
          </w:tcPr>
          <w:p w14:paraId="3953EB43" w14:textId="77777777" w:rsidR="002876B9" w:rsidRPr="00FE029B" w:rsidRDefault="002876B9" w:rsidP="009E5F93">
            <w:pPr>
              <w:tabs>
                <w:tab w:val="left" w:pos="851"/>
              </w:tabs>
              <w:spacing w:line="360" w:lineRule="auto"/>
              <w:contextualSpacing/>
              <w:rPr>
                <w:sz w:val="24"/>
                <w:szCs w:val="24"/>
              </w:rPr>
            </w:pPr>
            <w:r w:rsidRPr="00FE029B">
              <w:rPr>
                <w:sz w:val="24"/>
                <w:szCs w:val="24"/>
              </w:rPr>
              <w:t>2,15</w:t>
            </w:r>
          </w:p>
        </w:tc>
      </w:tr>
      <w:tr w:rsidR="002876B9" w:rsidRPr="002876B9" w14:paraId="16BA7D2F" w14:textId="77777777" w:rsidTr="00E80154">
        <w:tc>
          <w:tcPr>
            <w:tcW w:w="1869" w:type="dxa"/>
          </w:tcPr>
          <w:p w14:paraId="246E2F95"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1</w:t>
            </w:r>
          </w:p>
        </w:tc>
        <w:tc>
          <w:tcPr>
            <w:tcW w:w="2494" w:type="dxa"/>
          </w:tcPr>
          <w:p w14:paraId="322439DA" w14:textId="77777777" w:rsidR="002876B9" w:rsidRPr="00FE029B" w:rsidRDefault="002876B9" w:rsidP="009E5F93">
            <w:pPr>
              <w:tabs>
                <w:tab w:val="left" w:pos="851"/>
              </w:tabs>
              <w:spacing w:line="360" w:lineRule="auto"/>
              <w:contextualSpacing/>
              <w:rPr>
                <w:sz w:val="24"/>
                <w:szCs w:val="24"/>
              </w:rPr>
            </w:pPr>
            <w:r w:rsidRPr="00FE029B">
              <w:rPr>
                <w:sz w:val="24"/>
                <w:szCs w:val="24"/>
              </w:rPr>
              <w:t>26,37</w:t>
            </w:r>
          </w:p>
        </w:tc>
        <w:tc>
          <w:tcPr>
            <w:tcW w:w="2494" w:type="dxa"/>
          </w:tcPr>
          <w:p w14:paraId="32CC280D" w14:textId="77777777" w:rsidR="002876B9" w:rsidRPr="00FE029B" w:rsidRDefault="002876B9" w:rsidP="009E5F93">
            <w:pPr>
              <w:tabs>
                <w:tab w:val="left" w:pos="851"/>
              </w:tabs>
              <w:spacing w:line="360" w:lineRule="auto"/>
              <w:contextualSpacing/>
              <w:rPr>
                <w:sz w:val="24"/>
                <w:szCs w:val="24"/>
              </w:rPr>
            </w:pPr>
            <w:r w:rsidRPr="00FE029B">
              <w:rPr>
                <w:sz w:val="24"/>
                <w:szCs w:val="24"/>
                <w:lang w:val="en-US"/>
              </w:rPr>
              <w:t>2</w:t>
            </w:r>
            <w:r w:rsidRPr="00FE029B">
              <w:rPr>
                <w:sz w:val="24"/>
                <w:szCs w:val="24"/>
              </w:rPr>
              <w:t>,17</w:t>
            </w:r>
          </w:p>
        </w:tc>
        <w:tc>
          <w:tcPr>
            <w:tcW w:w="2494" w:type="dxa"/>
          </w:tcPr>
          <w:p w14:paraId="5D295BFA" w14:textId="77777777" w:rsidR="002876B9" w:rsidRPr="00FE029B" w:rsidRDefault="002876B9" w:rsidP="009E5F93">
            <w:pPr>
              <w:tabs>
                <w:tab w:val="left" w:pos="851"/>
              </w:tabs>
              <w:spacing w:line="360" w:lineRule="auto"/>
              <w:contextualSpacing/>
              <w:rPr>
                <w:sz w:val="24"/>
                <w:szCs w:val="24"/>
                <w:lang w:val="en-US"/>
              </w:rPr>
            </w:pPr>
            <w:r w:rsidRPr="00FE029B">
              <w:rPr>
                <w:sz w:val="24"/>
                <w:szCs w:val="24"/>
                <w:lang w:val="en-US"/>
              </w:rPr>
              <w:t>2</w:t>
            </w:r>
            <w:r w:rsidRPr="00FE029B">
              <w:rPr>
                <w:sz w:val="24"/>
                <w:szCs w:val="24"/>
              </w:rPr>
              <w:t>,</w:t>
            </w:r>
            <w:r w:rsidRPr="00FE029B">
              <w:rPr>
                <w:sz w:val="24"/>
                <w:szCs w:val="24"/>
                <w:lang w:val="en-US"/>
              </w:rPr>
              <w:t>65</w:t>
            </w:r>
          </w:p>
        </w:tc>
      </w:tr>
      <w:tr w:rsidR="002876B9" w:rsidRPr="002876B9" w14:paraId="2167999A" w14:textId="77777777" w:rsidTr="00E80154">
        <w:tc>
          <w:tcPr>
            <w:tcW w:w="1869" w:type="dxa"/>
          </w:tcPr>
          <w:p w14:paraId="0B61351E"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2</w:t>
            </w:r>
          </w:p>
        </w:tc>
        <w:tc>
          <w:tcPr>
            <w:tcW w:w="2494" w:type="dxa"/>
          </w:tcPr>
          <w:p w14:paraId="2B3F667D" w14:textId="77777777" w:rsidR="002876B9" w:rsidRPr="00FE029B" w:rsidRDefault="002876B9" w:rsidP="009E5F93">
            <w:pPr>
              <w:tabs>
                <w:tab w:val="left" w:pos="851"/>
              </w:tabs>
              <w:spacing w:line="360" w:lineRule="auto"/>
              <w:contextualSpacing/>
              <w:rPr>
                <w:sz w:val="24"/>
                <w:szCs w:val="24"/>
              </w:rPr>
            </w:pPr>
            <w:r w:rsidRPr="00FE029B">
              <w:rPr>
                <w:sz w:val="24"/>
                <w:szCs w:val="24"/>
              </w:rPr>
              <w:t>39,61</w:t>
            </w:r>
          </w:p>
        </w:tc>
        <w:tc>
          <w:tcPr>
            <w:tcW w:w="2494" w:type="dxa"/>
          </w:tcPr>
          <w:p w14:paraId="3A4B91CB" w14:textId="77777777" w:rsidR="002876B9" w:rsidRPr="00FE029B" w:rsidRDefault="002876B9" w:rsidP="009E5F93">
            <w:pPr>
              <w:tabs>
                <w:tab w:val="left" w:pos="851"/>
              </w:tabs>
              <w:spacing w:line="360" w:lineRule="auto"/>
              <w:contextualSpacing/>
              <w:rPr>
                <w:sz w:val="24"/>
                <w:szCs w:val="24"/>
              </w:rPr>
            </w:pPr>
            <w:r w:rsidRPr="00FE029B">
              <w:rPr>
                <w:sz w:val="24"/>
                <w:szCs w:val="24"/>
              </w:rPr>
              <w:t>3,87</w:t>
            </w:r>
          </w:p>
        </w:tc>
        <w:tc>
          <w:tcPr>
            <w:tcW w:w="2494" w:type="dxa"/>
          </w:tcPr>
          <w:p w14:paraId="0024DE0F" w14:textId="77777777" w:rsidR="002876B9" w:rsidRPr="00FE029B" w:rsidRDefault="002876B9" w:rsidP="009E5F93">
            <w:pPr>
              <w:tabs>
                <w:tab w:val="left" w:pos="851"/>
              </w:tabs>
              <w:spacing w:line="360" w:lineRule="auto"/>
              <w:contextualSpacing/>
              <w:rPr>
                <w:sz w:val="24"/>
                <w:szCs w:val="24"/>
              </w:rPr>
            </w:pPr>
            <w:r w:rsidRPr="00FE029B">
              <w:rPr>
                <w:sz w:val="24"/>
                <w:szCs w:val="24"/>
              </w:rPr>
              <w:t>4,33</w:t>
            </w:r>
          </w:p>
        </w:tc>
      </w:tr>
      <w:tr w:rsidR="002876B9" w:rsidRPr="002876B9" w14:paraId="017D1582" w14:textId="77777777" w:rsidTr="00E80154">
        <w:tc>
          <w:tcPr>
            <w:tcW w:w="1869" w:type="dxa"/>
          </w:tcPr>
          <w:p w14:paraId="1E7C6C9C"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6</w:t>
            </w:r>
          </w:p>
        </w:tc>
        <w:tc>
          <w:tcPr>
            <w:tcW w:w="2494" w:type="dxa"/>
          </w:tcPr>
          <w:p w14:paraId="265F5F5C" w14:textId="77777777" w:rsidR="002876B9" w:rsidRPr="00FE029B" w:rsidRDefault="002876B9" w:rsidP="009E5F93">
            <w:pPr>
              <w:tabs>
                <w:tab w:val="left" w:pos="851"/>
              </w:tabs>
              <w:spacing w:line="360" w:lineRule="auto"/>
              <w:contextualSpacing/>
              <w:rPr>
                <w:sz w:val="24"/>
                <w:szCs w:val="24"/>
              </w:rPr>
            </w:pPr>
            <w:r w:rsidRPr="00FE029B">
              <w:rPr>
                <w:sz w:val="24"/>
                <w:szCs w:val="24"/>
              </w:rPr>
              <w:t>51,22</w:t>
            </w:r>
          </w:p>
        </w:tc>
        <w:tc>
          <w:tcPr>
            <w:tcW w:w="2494" w:type="dxa"/>
          </w:tcPr>
          <w:p w14:paraId="33DA1939" w14:textId="77777777" w:rsidR="002876B9" w:rsidRPr="00FE029B" w:rsidRDefault="002876B9" w:rsidP="009E5F93">
            <w:pPr>
              <w:tabs>
                <w:tab w:val="left" w:pos="851"/>
              </w:tabs>
              <w:spacing w:line="360" w:lineRule="auto"/>
              <w:contextualSpacing/>
              <w:rPr>
                <w:sz w:val="24"/>
                <w:szCs w:val="24"/>
              </w:rPr>
            </w:pPr>
            <w:r w:rsidRPr="00FE029B">
              <w:rPr>
                <w:sz w:val="24"/>
                <w:szCs w:val="24"/>
              </w:rPr>
              <w:t>5,63</w:t>
            </w:r>
          </w:p>
        </w:tc>
        <w:tc>
          <w:tcPr>
            <w:tcW w:w="2494" w:type="dxa"/>
          </w:tcPr>
          <w:p w14:paraId="51068083" w14:textId="77777777" w:rsidR="002876B9" w:rsidRPr="00FE029B" w:rsidRDefault="002876B9" w:rsidP="009E5F93">
            <w:pPr>
              <w:tabs>
                <w:tab w:val="left" w:pos="851"/>
              </w:tabs>
              <w:spacing w:line="360" w:lineRule="auto"/>
              <w:contextualSpacing/>
              <w:rPr>
                <w:sz w:val="24"/>
                <w:szCs w:val="24"/>
              </w:rPr>
            </w:pPr>
            <w:r w:rsidRPr="00FE029B">
              <w:rPr>
                <w:sz w:val="24"/>
                <w:szCs w:val="24"/>
              </w:rPr>
              <w:t>7,08</w:t>
            </w:r>
          </w:p>
        </w:tc>
      </w:tr>
      <w:tr w:rsidR="002876B9" w:rsidRPr="002876B9" w14:paraId="2C949E6D" w14:textId="77777777" w:rsidTr="00E80154">
        <w:tc>
          <w:tcPr>
            <w:tcW w:w="1869" w:type="dxa"/>
          </w:tcPr>
          <w:p w14:paraId="36AECFA1"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24</w:t>
            </w:r>
          </w:p>
        </w:tc>
        <w:tc>
          <w:tcPr>
            <w:tcW w:w="2494" w:type="dxa"/>
          </w:tcPr>
          <w:p w14:paraId="6B601E31" w14:textId="77777777" w:rsidR="002876B9" w:rsidRPr="00FE029B" w:rsidRDefault="002876B9" w:rsidP="009E5F93">
            <w:pPr>
              <w:tabs>
                <w:tab w:val="left" w:pos="851"/>
              </w:tabs>
              <w:spacing w:line="360" w:lineRule="auto"/>
              <w:contextualSpacing/>
              <w:rPr>
                <w:sz w:val="24"/>
                <w:szCs w:val="24"/>
              </w:rPr>
            </w:pPr>
            <w:r w:rsidRPr="00FE029B">
              <w:rPr>
                <w:sz w:val="24"/>
                <w:szCs w:val="24"/>
              </w:rPr>
              <w:t>73,67</w:t>
            </w:r>
          </w:p>
        </w:tc>
        <w:tc>
          <w:tcPr>
            <w:tcW w:w="2494" w:type="dxa"/>
          </w:tcPr>
          <w:p w14:paraId="617326C6" w14:textId="77777777" w:rsidR="002876B9" w:rsidRPr="00FE029B" w:rsidRDefault="002876B9" w:rsidP="009E5F93">
            <w:pPr>
              <w:tabs>
                <w:tab w:val="left" w:pos="851"/>
              </w:tabs>
              <w:spacing w:line="360" w:lineRule="auto"/>
              <w:contextualSpacing/>
              <w:rPr>
                <w:sz w:val="24"/>
                <w:szCs w:val="24"/>
              </w:rPr>
            </w:pPr>
            <w:r w:rsidRPr="00FE029B">
              <w:rPr>
                <w:sz w:val="24"/>
                <w:szCs w:val="24"/>
              </w:rPr>
              <w:t>8,44</w:t>
            </w:r>
          </w:p>
        </w:tc>
        <w:tc>
          <w:tcPr>
            <w:tcW w:w="2494" w:type="dxa"/>
          </w:tcPr>
          <w:p w14:paraId="19A36634" w14:textId="77777777" w:rsidR="002876B9" w:rsidRPr="00FE029B" w:rsidRDefault="002876B9" w:rsidP="009E5F93">
            <w:pPr>
              <w:tabs>
                <w:tab w:val="left" w:pos="851"/>
              </w:tabs>
              <w:spacing w:line="360" w:lineRule="auto"/>
              <w:contextualSpacing/>
              <w:rPr>
                <w:sz w:val="24"/>
                <w:szCs w:val="24"/>
              </w:rPr>
            </w:pPr>
            <w:r w:rsidRPr="00FE029B">
              <w:rPr>
                <w:sz w:val="24"/>
                <w:szCs w:val="24"/>
              </w:rPr>
              <w:t>11,01</w:t>
            </w:r>
          </w:p>
        </w:tc>
      </w:tr>
      <w:tr w:rsidR="002876B9" w:rsidRPr="002876B9" w14:paraId="281FEC7B" w14:textId="77777777" w:rsidTr="00E80154">
        <w:tc>
          <w:tcPr>
            <w:tcW w:w="1869" w:type="dxa"/>
          </w:tcPr>
          <w:p w14:paraId="5C8E84A7" w14:textId="77777777" w:rsidR="002876B9" w:rsidRPr="00FE029B" w:rsidRDefault="002876B9" w:rsidP="002B65A4">
            <w:pPr>
              <w:tabs>
                <w:tab w:val="left" w:pos="851"/>
              </w:tabs>
              <w:spacing w:line="360" w:lineRule="auto"/>
              <w:contextualSpacing/>
              <w:jc w:val="left"/>
              <w:rPr>
                <w:sz w:val="24"/>
                <w:szCs w:val="24"/>
              </w:rPr>
            </w:pPr>
            <w:r w:rsidRPr="00FE029B">
              <w:rPr>
                <w:sz w:val="24"/>
                <w:szCs w:val="24"/>
              </w:rPr>
              <w:t>48</w:t>
            </w:r>
          </w:p>
        </w:tc>
        <w:tc>
          <w:tcPr>
            <w:tcW w:w="2494" w:type="dxa"/>
          </w:tcPr>
          <w:p w14:paraId="6283D854" w14:textId="77777777" w:rsidR="002876B9" w:rsidRPr="00FE029B" w:rsidRDefault="002876B9" w:rsidP="009E5F93">
            <w:pPr>
              <w:tabs>
                <w:tab w:val="left" w:pos="851"/>
              </w:tabs>
              <w:spacing w:line="360" w:lineRule="auto"/>
              <w:contextualSpacing/>
              <w:rPr>
                <w:sz w:val="24"/>
                <w:szCs w:val="24"/>
              </w:rPr>
            </w:pPr>
            <w:r w:rsidRPr="00FE029B">
              <w:rPr>
                <w:sz w:val="24"/>
                <w:szCs w:val="24"/>
                <w:lang w:val="en-US"/>
              </w:rPr>
              <w:t>81</w:t>
            </w:r>
            <w:r w:rsidRPr="00FE029B">
              <w:rPr>
                <w:sz w:val="24"/>
                <w:szCs w:val="24"/>
              </w:rPr>
              <w:t>,43</w:t>
            </w:r>
          </w:p>
        </w:tc>
        <w:tc>
          <w:tcPr>
            <w:tcW w:w="2494" w:type="dxa"/>
          </w:tcPr>
          <w:p w14:paraId="770EEA4D" w14:textId="77777777" w:rsidR="002876B9" w:rsidRPr="00FE029B" w:rsidRDefault="002876B9" w:rsidP="009E5F93">
            <w:pPr>
              <w:tabs>
                <w:tab w:val="left" w:pos="851"/>
              </w:tabs>
              <w:spacing w:line="360" w:lineRule="auto"/>
              <w:contextualSpacing/>
              <w:rPr>
                <w:sz w:val="24"/>
                <w:szCs w:val="24"/>
              </w:rPr>
            </w:pPr>
            <w:r w:rsidRPr="00FE029B">
              <w:rPr>
                <w:sz w:val="24"/>
                <w:szCs w:val="24"/>
              </w:rPr>
              <w:t>13,41</w:t>
            </w:r>
          </w:p>
        </w:tc>
        <w:tc>
          <w:tcPr>
            <w:tcW w:w="2494" w:type="dxa"/>
          </w:tcPr>
          <w:p w14:paraId="123F795F" w14:textId="77777777" w:rsidR="002876B9" w:rsidRPr="00FE029B" w:rsidRDefault="002876B9" w:rsidP="009E5F93">
            <w:pPr>
              <w:tabs>
                <w:tab w:val="left" w:pos="851"/>
              </w:tabs>
              <w:spacing w:line="360" w:lineRule="auto"/>
              <w:contextualSpacing/>
              <w:rPr>
                <w:sz w:val="24"/>
                <w:szCs w:val="24"/>
              </w:rPr>
            </w:pPr>
            <w:r w:rsidRPr="00FE029B">
              <w:rPr>
                <w:sz w:val="24"/>
                <w:szCs w:val="24"/>
              </w:rPr>
              <w:t>18,22</w:t>
            </w:r>
          </w:p>
        </w:tc>
      </w:tr>
    </w:tbl>
    <w:p w14:paraId="6BC002A6" w14:textId="77777777" w:rsidR="002876B9" w:rsidRPr="002876B9" w:rsidRDefault="002876B9" w:rsidP="002876B9">
      <w:pPr>
        <w:tabs>
          <w:tab w:val="left" w:pos="851"/>
        </w:tabs>
        <w:spacing w:line="360" w:lineRule="auto"/>
        <w:ind w:firstLine="709"/>
        <w:contextualSpacing/>
        <w:rPr>
          <w:sz w:val="24"/>
          <w:szCs w:val="24"/>
        </w:rPr>
      </w:pPr>
    </w:p>
    <w:p w14:paraId="24770D05" w14:textId="68E1EC6F"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6D6D55">
        <w:rPr>
          <w:sz w:val="24"/>
          <w:szCs w:val="24"/>
        </w:rPr>
        <w:t>16</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17%гПАК-83%гП4ВП</w:t>
      </w:r>
    </w:p>
    <w:p w14:paraId="063B4BC4" w14:textId="77777777" w:rsidR="002876B9" w:rsidRPr="002876B9" w:rsidRDefault="002876B9" w:rsidP="009E5F93">
      <w:pPr>
        <w:tabs>
          <w:tab w:val="left" w:pos="851"/>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1EF4463B" w14:textId="77777777" w:rsidTr="002B65A4">
        <w:tc>
          <w:tcPr>
            <w:tcW w:w="1869" w:type="dxa"/>
            <w:vMerge w:val="restart"/>
          </w:tcPr>
          <w:p w14:paraId="2BD6549A"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58786CD7" w14:textId="61F1FB16" w:rsidR="002876B9" w:rsidRPr="00FE029B" w:rsidRDefault="002876B9" w:rsidP="00FE029B">
            <w:pPr>
              <w:tabs>
                <w:tab w:val="left" w:pos="851"/>
              </w:tabs>
              <w:spacing w:line="360" w:lineRule="auto"/>
              <w:contextualSpacing/>
              <w:rPr>
                <w:sz w:val="24"/>
                <w:szCs w:val="24"/>
              </w:rPr>
            </w:pPr>
            <w:r w:rsidRPr="00FE029B">
              <w:rPr>
                <w:sz w:val="24"/>
                <w:szCs w:val="24"/>
              </w:rPr>
              <w:t>17%гПАК-83%гП4ВП</w:t>
            </w:r>
          </w:p>
        </w:tc>
      </w:tr>
      <w:tr w:rsidR="006D6D55" w:rsidRPr="002876B9" w14:paraId="3A1CEAAE" w14:textId="77777777" w:rsidTr="00E80154">
        <w:tc>
          <w:tcPr>
            <w:tcW w:w="1869" w:type="dxa"/>
            <w:vMerge/>
          </w:tcPr>
          <w:p w14:paraId="1C36FBE9" w14:textId="77777777" w:rsidR="006D6D55" w:rsidRPr="00FE029B" w:rsidRDefault="006D6D55" w:rsidP="006D6D55">
            <w:pPr>
              <w:tabs>
                <w:tab w:val="left" w:pos="851"/>
              </w:tabs>
              <w:spacing w:line="360" w:lineRule="auto"/>
              <w:contextualSpacing/>
              <w:rPr>
                <w:sz w:val="24"/>
                <w:szCs w:val="24"/>
              </w:rPr>
            </w:pPr>
          </w:p>
        </w:tc>
        <w:tc>
          <w:tcPr>
            <w:tcW w:w="2494" w:type="dxa"/>
          </w:tcPr>
          <w:p w14:paraId="046ACF26" w14:textId="0E4450E3"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10998C72" w14:textId="3F6D5E8C"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6DADA842" w14:textId="292E76B3"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6D6D55" w:rsidRPr="002876B9" w14:paraId="7EEE7920" w14:textId="77777777" w:rsidTr="00E80154">
        <w:tc>
          <w:tcPr>
            <w:tcW w:w="1869" w:type="dxa"/>
          </w:tcPr>
          <w:p w14:paraId="0263F50C"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w:t>
            </w:r>
          </w:p>
        </w:tc>
        <w:tc>
          <w:tcPr>
            <w:tcW w:w="2494" w:type="dxa"/>
          </w:tcPr>
          <w:p w14:paraId="4FBC8D0C"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0F7BEE57"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20733615"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r>
      <w:tr w:rsidR="006D6D55" w:rsidRPr="002876B9" w14:paraId="75076BAD" w14:textId="77777777" w:rsidTr="00E80154">
        <w:tc>
          <w:tcPr>
            <w:tcW w:w="1869" w:type="dxa"/>
          </w:tcPr>
          <w:p w14:paraId="1DA9B4FE"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0,5</w:t>
            </w:r>
          </w:p>
        </w:tc>
        <w:tc>
          <w:tcPr>
            <w:tcW w:w="2494" w:type="dxa"/>
          </w:tcPr>
          <w:p w14:paraId="12912B33"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1</w:t>
            </w:r>
            <w:r w:rsidRPr="00FE029B">
              <w:rPr>
                <w:sz w:val="24"/>
                <w:szCs w:val="24"/>
              </w:rPr>
              <w:t>,</w:t>
            </w:r>
            <w:r w:rsidRPr="00FE029B">
              <w:rPr>
                <w:sz w:val="24"/>
                <w:szCs w:val="24"/>
                <w:lang w:val="en-US"/>
              </w:rPr>
              <w:t>78</w:t>
            </w:r>
          </w:p>
        </w:tc>
        <w:tc>
          <w:tcPr>
            <w:tcW w:w="2494" w:type="dxa"/>
          </w:tcPr>
          <w:p w14:paraId="6632FC79" w14:textId="77777777" w:rsidR="006D6D55" w:rsidRPr="00FE029B" w:rsidRDefault="006D6D55" w:rsidP="006D6D55">
            <w:pPr>
              <w:tabs>
                <w:tab w:val="left" w:pos="851"/>
              </w:tabs>
              <w:spacing w:line="360" w:lineRule="auto"/>
              <w:contextualSpacing/>
              <w:rPr>
                <w:sz w:val="24"/>
                <w:szCs w:val="24"/>
              </w:rPr>
            </w:pPr>
            <w:r w:rsidRPr="00FE029B">
              <w:rPr>
                <w:sz w:val="24"/>
                <w:szCs w:val="24"/>
              </w:rPr>
              <w:t>16,87</w:t>
            </w:r>
          </w:p>
        </w:tc>
        <w:tc>
          <w:tcPr>
            <w:tcW w:w="2494" w:type="dxa"/>
          </w:tcPr>
          <w:p w14:paraId="4D0C8998" w14:textId="77777777" w:rsidR="006D6D55" w:rsidRPr="00FE029B" w:rsidRDefault="006D6D55" w:rsidP="006D6D55">
            <w:pPr>
              <w:tabs>
                <w:tab w:val="left" w:pos="851"/>
              </w:tabs>
              <w:spacing w:line="360" w:lineRule="auto"/>
              <w:contextualSpacing/>
              <w:rPr>
                <w:sz w:val="24"/>
                <w:szCs w:val="24"/>
              </w:rPr>
            </w:pPr>
            <w:r w:rsidRPr="00FE029B">
              <w:rPr>
                <w:sz w:val="24"/>
                <w:szCs w:val="24"/>
              </w:rPr>
              <w:t>1,92</w:t>
            </w:r>
          </w:p>
        </w:tc>
      </w:tr>
      <w:tr w:rsidR="006D6D55" w:rsidRPr="002876B9" w14:paraId="0A9C5F15" w14:textId="77777777" w:rsidTr="00E80154">
        <w:tc>
          <w:tcPr>
            <w:tcW w:w="1869" w:type="dxa"/>
          </w:tcPr>
          <w:p w14:paraId="38BAB56C"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1</w:t>
            </w:r>
          </w:p>
        </w:tc>
        <w:tc>
          <w:tcPr>
            <w:tcW w:w="2494" w:type="dxa"/>
          </w:tcPr>
          <w:p w14:paraId="6DCEC786" w14:textId="77777777" w:rsidR="006D6D55" w:rsidRPr="00FE029B" w:rsidRDefault="006D6D55" w:rsidP="006D6D55">
            <w:pPr>
              <w:tabs>
                <w:tab w:val="left" w:pos="851"/>
              </w:tabs>
              <w:spacing w:line="360" w:lineRule="auto"/>
              <w:contextualSpacing/>
              <w:rPr>
                <w:sz w:val="24"/>
                <w:szCs w:val="24"/>
              </w:rPr>
            </w:pPr>
            <w:r w:rsidRPr="00FE029B">
              <w:rPr>
                <w:sz w:val="24"/>
                <w:szCs w:val="24"/>
              </w:rPr>
              <w:t>1,95</w:t>
            </w:r>
          </w:p>
        </w:tc>
        <w:tc>
          <w:tcPr>
            <w:tcW w:w="2494" w:type="dxa"/>
          </w:tcPr>
          <w:p w14:paraId="30C950F9" w14:textId="77777777" w:rsidR="006D6D55" w:rsidRPr="00FE029B" w:rsidRDefault="006D6D55" w:rsidP="006D6D55">
            <w:pPr>
              <w:tabs>
                <w:tab w:val="left" w:pos="851"/>
              </w:tabs>
              <w:spacing w:line="360" w:lineRule="auto"/>
              <w:contextualSpacing/>
              <w:rPr>
                <w:sz w:val="24"/>
                <w:szCs w:val="24"/>
              </w:rPr>
            </w:pPr>
            <w:r w:rsidRPr="00FE029B">
              <w:rPr>
                <w:sz w:val="24"/>
                <w:szCs w:val="24"/>
              </w:rPr>
              <w:t>35,62</w:t>
            </w:r>
          </w:p>
        </w:tc>
        <w:tc>
          <w:tcPr>
            <w:tcW w:w="2494" w:type="dxa"/>
          </w:tcPr>
          <w:p w14:paraId="36342C83" w14:textId="77777777" w:rsidR="006D6D55" w:rsidRPr="00FE029B" w:rsidRDefault="006D6D55" w:rsidP="006D6D55">
            <w:pPr>
              <w:tabs>
                <w:tab w:val="left" w:pos="851"/>
              </w:tabs>
              <w:spacing w:line="360" w:lineRule="auto"/>
              <w:contextualSpacing/>
              <w:rPr>
                <w:sz w:val="24"/>
                <w:szCs w:val="24"/>
              </w:rPr>
            </w:pPr>
            <w:r w:rsidRPr="00FE029B">
              <w:rPr>
                <w:sz w:val="24"/>
                <w:szCs w:val="24"/>
              </w:rPr>
              <w:t>2,33</w:t>
            </w:r>
          </w:p>
        </w:tc>
      </w:tr>
      <w:tr w:rsidR="006D6D55" w:rsidRPr="002876B9" w14:paraId="48DF3D1E" w14:textId="77777777" w:rsidTr="00E80154">
        <w:tc>
          <w:tcPr>
            <w:tcW w:w="1869" w:type="dxa"/>
          </w:tcPr>
          <w:p w14:paraId="2BF852AA"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2</w:t>
            </w:r>
          </w:p>
        </w:tc>
        <w:tc>
          <w:tcPr>
            <w:tcW w:w="2494" w:type="dxa"/>
          </w:tcPr>
          <w:p w14:paraId="708819C6" w14:textId="77777777" w:rsidR="006D6D55" w:rsidRPr="00FE029B" w:rsidRDefault="006D6D55" w:rsidP="006D6D55">
            <w:pPr>
              <w:tabs>
                <w:tab w:val="left" w:pos="851"/>
              </w:tabs>
              <w:spacing w:line="360" w:lineRule="auto"/>
              <w:contextualSpacing/>
              <w:rPr>
                <w:sz w:val="24"/>
                <w:szCs w:val="24"/>
              </w:rPr>
            </w:pPr>
            <w:r w:rsidRPr="00FE029B">
              <w:rPr>
                <w:sz w:val="24"/>
                <w:szCs w:val="24"/>
              </w:rPr>
              <w:t>2,84</w:t>
            </w:r>
          </w:p>
        </w:tc>
        <w:tc>
          <w:tcPr>
            <w:tcW w:w="2494" w:type="dxa"/>
          </w:tcPr>
          <w:p w14:paraId="3051AEDA" w14:textId="77777777" w:rsidR="006D6D55" w:rsidRPr="00FE029B" w:rsidRDefault="006D6D55" w:rsidP="006D6D55">
            <w:pPr>
              <w:tabs>
                <w:tab w:val="left" w:pos="851"/>
              </w:tabs>
              <w:spacing w:line="360" w:lineRule="auto"/>
              <w:contextualSpacing/>
              <w:rPr>
                <w:sz w:val="24"/>
                <w:szCs w:val="24"/>
              </w:rPr>
            </w:pPr>
            <w:r w:rsidRPr="00FE029B">
              <w:rPr>
                <w:sz w:val="24"/>
                <w:szCs w:val="24"/>
              </w:rPr>
              <w:t>48,41</w:t>
            </w:r>
          </w:p>
        </w:tc>
        <w:tc>
          <w:tcPr>
            <w:tcW w:w="2494" w:type="dxa"/>
          </w:tcPr>
          <w:p w14:paraId="48ADA6A7" w14:textId="77777777" w:rsidR="006D6D55" w:rsidRPr="00FE029B" w:rsidRDefault="006D6D55" w:rsidP="006D6D55">
            <w:pPr>
              <w:tabs>
                <w:tab w:val="left" w:pos="851"/>
              </w:tabs>
              <w:spacing w:line="360" w:lineRule="auto"/>
              <w:contextualSpacing/>
              <w:rPr>
                <w:sz w:val="24"/>
                <w:szCs w:val="24"/>
              </w:rPr>
            </w:pPr>
            <w:r w:rsidRPr="00FE029B">
              <w:rPr>
                <w:sz w:val="24"/>
                <w:szCs w:val="24"/>
              </w:rPr>
              <w:t>3,15</w:t>
            </w:r>
          </w:p>
        </w:tc>
      </w:tr>
      <w:tr w:rsidR="006D6D55" w:rsidRPr="002876B9" w14:paraId="7E62721C" w14:textId="77777777" w:rsidTr="00E80154">
        <w:tc>
          <w:tcPr>
            <w:tcW w:w="1869" w:type="dxa"/>
          </w:tcPr>
          <w:p w14:paraId="373889AE"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6</w:t>
            </w:r>
          </w:p>
        </w:tc>
        <w:tc>
          <w:tcPr>
            <w:tcW w:w="2494" w:type="dxa"/>
          </w:tcPr>
          <w:p w14:paraId="0F06B3A0" w14:textId="77777777" w:rsidR="006D6D55" w:rsidRPr="00FE029B" w:rsidRDefault="006D6D55" w:rsidP="006D6D55">
            <w:pPr>
              <w:tabs>
                <w:tab w:val="left" w:pos="851"/>
              </w:tabs>
              <w:spacing w:line="360" w:lineRule="auto"/>
              <w:contextualSpacing/>
              <w:rPr>
                <w:sz w:val="24"/>
                <w:szCs w:val="24"/>
              </w:rPr>
            </w:pPr>
            <w:r w:rsidRPr="00FE029B">
              <w:rPr>
                <w:sz w:val="24"/>
                <w:szCs w:val="24"/>
              </w:rPr>
              <w:t>6,37</w:t>
            </w:r>
          </w:p>
        </w:tc>
        <w:tc>
          <w:tcPr>
            <w:tcW w:w="2494" w:type="dxa"/>
          </w:tcPr>
          <w:p w14:paraId="0F25CBAF" w14:textId="77777777" w:rsidR="006D6D55" w:rsidRPr="00FE029B" w:rsidRDefault="006D6D55" w:rsidP="006D6D55">
            <w:pPr>
              <w:tabs>
                <w:tab w:val="left" w:pos="851"/>
              </w:tabs>
              <w:spacing w:line="360" w:lineRule="auto"/>
              <w:contextualSpacing/>
              <w:rPr>
                <w:sz w:val="24"/>
                <w:szCs w:val="24"/>
              </w:rPr>
            </w:pPr>
            <w:r w:rsidRPr="00FE029B">
              <w:rPr>
                <w:sz w:val="24"/>
                <w:szCs w:val="24"/>
              </w:rPr>
              <w:t>57,88</w:t>
            </w:r>
          </w:p>
        </w:tc>
        <w:tc>
          <w:tcPr>
            <w:tcW w:w="2494" w:type="dxa"/>
          </w:tcPr>
          <w:p w14:paraId="3803A1C9" w14:textId="77777777" w:rsidR="006D6D55" w:rsidRPr="00FE029B" w:rsidRDefault="006D6D55" w:rsidP="006D6D55">
            <w:pPr>
              <w:tabs>
                <w:tab w:val="left" w:pos="851"/>
              </w:tabs>
              <w:spacing w:line="360" w:lineRule="auto"/>
              <w:contextualSpacing/>
              <w:rPr>
                <w:sz w:val="24"/>
                <w:szCs w:val="24"/>
              </w:rPr>
            </w:pPr>
            <w:r w:rsidRPr="00FE029B">
              <w:rPr>
                <w:sz w:val="24"/>
                <w:szCs w:val="24"/>
              </w:rPr>
              <w:t>6,89</w:t>
            </w:r>
          </w:p>
        </w:tc>
      </w:tr>
      <w:tr w:rsidR="006D6D55" w:rsidRPr="002876B9" w14:paraId="00A5501A" w14:textId="77777777" w:rsidTr="00E80154">
        <w:tc>
          <w:tcPr>
            <w:tcW w:w="1869" w:type="dxa"/>
          </w:tcPr>
          <w:p w14:paraId="21C09110"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24</w:t>
            </w:r>
          </w:p>
        </w:tc>
        <w:tc>
          <w:tcPr>
            <w:tcW w:w="2494" w:type="dxa"/>
          </w:tcPr>
          <w:p w14:paraId="7389D412" w14:textId="77777777" w:rsidR="006D6D55" w:rsidRPr="00FE029B" w:rsidRDefault="006D6D55" w:rsidP="006D6D55">
            <w:pPr>
              <w:tabs>
                <w:tab w:val="left" w:pos="851"/>
              </w:tabs>
              <w:spacing w:line="360" w:lineRule="auto"/>
              <w:contextualSpacing/>
              <w:rPr>
                <w:sz w:val="24"/>
                <w:szCs w:val="24"/>
              </w:rPr>
            </w:pPr>
            <w:r w:rsidRPr="00FE029B">
              <w:rPr>
                <w:sz w:val="24"/>
                <w:szCs w:val="24"/>
              </w:rPr>
              <w:t>9,06</w:t>
            </w:r>
          </w:p>
        </w:tc>
        <w:tc>
          <w:tcPr>
            <w:tcW w:w="2494" w:type="dxa"/>
          </w:tcPr>
          <w:p w14:paraId="0999BEC3" w14:textId="77777777" w:rsidR="006D6D55" w:rsidRPr="00FE029B" w:rsidRDefault="006D6D55" w:rsidP="006D6D55">
            <w:pPr>
              <w:tabs>
                <w:tab w:val="left" w:pos="851"/>
              </w:tabs>
              <w:spacing w:line="360" w:lineRule="auto"/>
              <w:contextualSpacing/>
              <w:rPr>
                <w:sz w:val="24"/>
                <w:szCs w:val="24"/>
              </w:rPr>
            </w:pPr>
            <w:r w:rsidRPr="00FE029B">
              <w:rPr>
                <w:sz w:val="24"/>
                <w:szCs w:val="24"/>
              </w:rPr>
              <w:t>71,35</w:t>
            </w:r>
          </w:p>
        </w:tc>
        <w:tc>
          <w:tcPr>
            <w:tcW w:w="2494" w:type="dxa"/>
          </w:tcPr>
          <w:p w14:paraId="6A37FB01" w14:textId="77777777" w:rsidR="006D6D55" w:rsidRPr="00FE029B" w:rsidRDefault="006D6D55" w:rsidP="006D6D55">
            <w:pPr>
              <w:tabs>
                <w:tab w:val="left" w:pos="851"/>
              </w:tabs>
              <w:spacing w:line="360" w:lineRule="auto"/>
              <w:contextualSpacing/>
              <w:rPr>
                <w:sz w:val="24"/>
                <w:szCs w:val="24"/>
              </w:rPr>
            </w:pPr>
            <w:r w:rsidRPr="00FE029B">
              <w:rPr>
                <w:sz w:val="24"/>
                <w:szCs w:val="24"/>
              </w:rPr>
              <w:t>10,01</w:t>
            </w:r>
          </w:p>
        </w:tc>
      </w:tr>
      <w:tr w:rsidR="006D6D55" w:rsidRPr="002876B9" w14:paraId="1DBCDD59" w14:textId="77777777" w:rsidTr="00E80154">
        <w:tc>
          <w:tcPr>
            <w:tcW w:w="1869" w:type="dxa"/>
          </w:tcPr>
          <w:p w14:paraId="60FE96C9"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48</w:t>
            </w:r>
          </w:p>
        </w:tc>
        <w:tc>
          <w:tcPr>
            <w:tcW w:w="2494" w:type="dxa"/>
          </w:tcPr>
          <w:p w14:paraId="21EB96B5" w14:textId="77777777" w:rsidR="006D6D55" w:rsidRPr="00FE029B" w:rsidRDefault="006D6D55" w:rsidP="006D6D55">
            <w:pPr>
              <w:tabs>
                <w:tab w:val="left" w:pos="851"/>
              </w:tabs>
              <w:spacing w:line="360" w:lineRule="auto"/>
              <w:contextualSpacing/>
              <w:rPr>
                <w:sz w:val="24"/>
                <w:szCs w:val="24"/>
                <w:lang w:val="kk-KZ"/>
              </w:rPr>
            </w:pPr>
            <w:r w:rsidRPr="00FE029B">
              <w:rPr>
                <w:sz w:val="24"/>
                <w:szCs w:val="24"/>
                <w:lang w:val="kk-KZ"/>
              </w:rPr>
              <w:t>11,54</w:t>
            </w:r>
          </w:p>
        </w:tc>
        <w:tc>
          <w:tcPr>
            <w:tcW w:w="2494" w:type="dxa"/>
          </w:tcPr>
          <w:p w14:paraId="66015C18" w14:textId="77777777" w:rsidR="006D6D55" w:rsidRPr="00FE029B" w:rsidRDefault="006D6D55" w:rsidP="006D6D55">
            <w:pPr>
              <w:tabs>
                <w:tab w:val="left" w:pos="851"/>
              </w:tabs>
              <w:spacing w:line="360" w:lineRule="auto"/>
              <w:contextualSpacing/>
              <w:rPr>
                <w:sz w:val="24"/>
                <w:szCs w:val="24"/>
              </w:rPr>
            </w:pPr>
            <w:r w:rsidRPr="00FE029B">
              <w:rPr>
                <w:sz w:val="24"/>
                <w:szCs w:val="24"/>
              </w:rPr>
              <w:t>83,44</w:t>
            </w:r>
          </w:p>
        </w:tc>
        <w:tc>
          <w:tcPr>
            <w:tcW w:w="2494" w:type="dxa"/>
          </w:tcPr>
          <w:p w14:paraId="5D36E35A"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rPr>
              <w:t>12,77</w:t>
            </w:r>
          </w:p>
        </w:tc>
      </w:tr>
    </w:tbl>
    <w:p w14:paraId="71845727" w14:textId="77777777" w:rsidR="002876B9" w:rsidRPr="002876B9" w:rsidRDefault="002876B9" w:rsidP="002876B9">
      <w:pPr>
        <w:tabs>
          <w:tab w:val="left" w:pos="851"/>
        </w:tabs>
        <w:spacing w:line="360" w:lineRule="auto"/>
        <w:ind w:firstLine="709"/>
        <w:contextualSpacing/>
        <w:rPr>
          <w:sz w:val="24"/>
          <w:szCs w:val="24"/>
        </w:rPr>
      </w:pPr>
    </w:p>
    <w:p w14:paraId="225BBD7B" w14:textId="43083F14" w:rsidR="002876B9" w:rsidRPr="002876B9" w:rsidRDefault="002876B9" w:rsidP="00395073">
      <w:pPr>
        <w:tabs>
          <w:tab w:val="left" w:pos="851"/>
        </w:tabs>
        <w:contextualSpacing/>
        <w:jc w:val="both"/>
        <w:rPr>
          <w:sz w:val="24"/>
          <w:szCs w:val="24"/>
        </w:rPr>
      </w:pPr>
      <w:r w:rsidRPr="002876B9">
        <w:rPr>
          <w:sz w:val="24"/>
          <w:szCs w:val="24"/>
        </w:rPr>
        <w:lastRenderedPageBreak/>
        <w:t xml:space="preserve">Таблица </w:t>
      </w:r>
      <w:r w:rsidR="006D6D55">
        <w:rPr>
          <w:sz w:val="24"/>
          <w:szCs w:val="24"/>
        </w:rPr>
        <w:t>17</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50%гПАК-50%гП4ВП</w:t>
      </w:r>
    </w:p>
    <w:p w14:paraId="3480DE0B" w14:textId="77777777" w:rsidR="002876B9" w:rsidRPr="002876B9" w:rsidRDefault="002876B9" w:rsidP="009E5F93">
      <w:pPr>
        <w:tabs>
          <w:tab w:val="left" w:pos="851"/>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19532E80" w14:textId="77777777" w:rsidTr="002B65A4">
        <w:tc>
          <w:tcPr>
            <w:tcW w:w="1869" w:type="dxa"/>
            <w:vMerge w:val="restart"/>
          </w:tcPr>
          <w:p w14:paraId="4ED314FA"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12D89184" w14:textId="4C255498" w:rsidR="002876B9" w:rsidRPr="00FE029B" w:rsidRDefault="002876B9" w:rsidP="009E5F93">
            <w:pPr>
              <w:tabs>
                <w:tab w:val="left" w:pos="851"/>
              </w:tabs>
              <w:spacing w:line="360" w:lineRule="auto"/>
              <w:contextualSpacing/>
              <w:rPr>
                <w:sz w:val="24"/>
                <w:szCs w:val="24"/>
              </w:rPr>
            </w:pPr>
            <w:r w:rsidRPr="00FE029B">
              <w:rPr>
                <w:sz w:val="24"/>
                <w:szCs w:val="24"/>
              </w:rPr>
              <w:t>50%гПАК-50%гП4ВП</w:t>
            </w:r>
          </w:p>
        </w:tc>
      </w:tr>
      <w:tr w:rsidR="006D6D55" w:rsidRPr="002876B9" w14:paraId="32285643" w14:textId="77777777" w:rsidTr="00E80154">
        <w:tc>
          <w:tcPr>
            <w:tcW w:w="1869" w:type="dxa"/>
            <w:vMerge/>
          </w:tcPr>
          <w:p w14:paraId="272BAB29" w14:textId="77777777" w:rsidR="006D6D55" w:rsidRPr="00FE029B" w:rsidRDefault="006D6D55" w:rsidP="006D6D55">
            <w:pPr>
              <w:tabs>
                <w:tab w:val="left" w:pos="851"/>
              </w:tabs>
              <w:spacing w:line="360" w:lineRule="auto"/>
              <w:contextualSpacing/>
              <w:rPr>
                <w:sz w:val="24"/>
                <w:szCs w:val="24"/>
              </w:rPr>
            </w:pPr>
          </w:p>
        </w:tc>
        <w:tc>
          <w:tcPr>
            <w:tcW w:w="2494" w:type="dxa"/>
          </w:tcPr>
          <w:p w14:paraId="51520262" w14:textId="1C961789"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5232562C" w14:textId="5152E2D0"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7020B763" w14:textId="2D637178"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6D6D55" w:rsidRPr="002876B9" w14:paraId="404F4AD2" w14:textId="77777777" w:rsidTr="00E80154">
        <w:tc>
          <w:tcPr>
            <w:tcW w:w="1869" w:type="dxa"/>
          </w:tcPr>
          <w:p w14:paraId="50822793"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w:t>
            </w:r>
          </w:p>
        </w:tc>
        <w:tc>
          <w:tcPr>
            <w:tcW w:w="2494" w:type="dxa"/>
          </w:tcPr>
          <w:p w14:paraId="2C350713"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095D211F"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54CC6519"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r>
      <w:tr w:rsidR="006D6D55" w:rsidRPr="002876B9" w14:paraId="303FD75E" w14:textId="77777777" w:rsidTr="00E80154">
        <w:tc>
          <w:tcPr>
            <w:tcW w:w="1869" w:type="dxa"/>
          </w:tcPr>
          <w:p w14:paraId="3CF632DB"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0,5</w:t>
            </w:r>
          </w:p>
        </w:tc>
        <w:tc>
          <w:tcPr>
            <w:tcW w:w="2494" w:type="dxa"/>
          </w:tcPr>
          <w:p w14:paraId="4C09C9DC" w14:textId="77777777" w:rsidR="006D6D55" w:rsidRPr="00FE029B" w:rsidRDefault="006D6D55" w:rsidP="006D6D55">
            <w:pPr>
              <w:tabs>
                <w:tab w:val="left" w:pos="851"/>
              </w:tabs>
              <w:spacing w:line="360" w:lineRule="auto"/>
              <w:contextualSpacing/>
              <w:rPr>
                <w:sz w:val="24"/>
                <w:szCs w:val="24"/>
              </w:rPr>
            </w:pPr>
            <w:r w:rsidRPr="00FE029B">
              <w:rPr>
                <w:sz w:val="24"/>
                <w:szCs w:val="24"/>
              </w:rPr>
              <w:t>1,17</w:t>
            </w:r>
          </w:p>
        </w:tc>
        <w:tc>
          <w:tcPr>
            <w:tcW w:w="2494" w:type="dxa"/>
          </w:tcPr>
          <w:p w14:paraId="2E91CFA5" w14:textId="77777777" w:rsidR="006D6D55" w:rsidRPr="00FE029B" w:rsidRDefault="006D6D55" w:rsidP="006D6D55">
            <w:pPr>
              <w:tabs>
                <w:tab w:val="left" w:pos="851"/>
              </w:tabs>
              <w:spacing w:line="360" w:lineRule="auto"/>
              <w:contextualSpacing/>
              <w:rPr>
                <w:sz w:val="24"/>
                <w:szCs w:val="24"/>
              </w:rPr>
            </w:pPr>
            <w:r w:rsidRPr="00FE029B">
              <w:rPr>
                <w:sz w:val="24"/>
                <w:szCs w:val="24"/>
              </w:rPr>
              <w:t>1,54</w:t>
            </w:r>
          </w:p>
        </w:tc>
        <w:tc>
          <w:tcPr>
            <w:tcW w:w="2494" w:type="dxa"/>
          </w:tcPr>
          <w:p w14:paraId="2AD7B4CD" w14:textId="77777777" w:rsidR="006D6D55" w:rsidRPr="00FE029B" w:rsidRDefault="006D6D55" w:rsidP="006D6D55">
            <w:pPr>
              <w:tabs>
                <w:tab w:val="left" w:pos="851"/>
              </w:tabs>
              <w:spacing w:line="360" w:lineRule="auto"/>
              <w:contextualSpacing/>
              <w:rPr>
                <w:sz w:val="24"/>
                <w:szCs w:val="24"/>
              </w:rPr>
            </w:pPr>
            <w:r w:rsidRPr="00FE029B">
              <w:rPr>
                <w:sz w:val="24"/>
                <w:szCs w:val="24"/>
              </w:rPr>
              <w:t>19,87</w:t>
            </w:r>
          </w:p>
        </w:tc>
      </w:tr>
      <w:tr w:rsidR="006D6D55" w:rsidRPr="002876B9" w14:paraId="6EDBCCB4" w14:textId="77777777" w:rsidTr="00E80154">
        <w:tc>
          <w:tcPr>
            <w:tcW w:w="1869" w:type="dxa"/>
          </w:tcPr>
          <w:p w14:paraId="1C360226"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1</w:t>
            </w:r>
          </w:p>
        </w:tc>
        <w:tc>
          <w:tcPr>
            <w:tcW w:w="2494" w:type="dxa"/>
          </w:tcPr>
          <w:p w14:paraId="5EFD2CD7" w14:textId="77777777" w:rsidR="006D6D55" w:rsidRPr="00FE029B" w:rsidRDefault="006D6D55" w:rsidP="006D6D55">
            <w:pPr>
              <w:tabs>
                <w:tab w:val="left" w:pos="851"/>
              </w:tabs>
              <w:spacing w:line="360" w:lineRule="auto"/>
              <w:contextualSpacing/>
              <w:rPr>
                <w:sz w:val="24"/>
                <w:szCs w:val="24"/>
              </w:rPr>
            </w:pPr>
            <w:r w:rsidRPr="00FE029B">
              <w:rPr>
                <w:sz w:val="24"/>
                <w:szCs w:val="24"/>
              </w:rPr>
              <w:t>1,76</w:t>
            </w:r>
          </w:p>
        </w:tc>
        <w:tc>
          <w:tcPr>
            <w:tcW w:w="2494" w:type="dxa"/>
          </w:tcPr>
          <w:p w14:paraId="31AE276C" w14:textId="77777777" w:rsidR="006D6D55" w:rsidRPr="00FE029B" w:rsidRDefault="006D6D55" w:rsidP="006D6D55">
            <w:pPr>
              <w:tabs>
                <w:tab w:val="left" w:pos="851"/>
              </w:tabs>
              <w:spacing w:line="360" w:lineRule="auto"/>
              <w:contextualSpacing/>
              <w:rPr>
                <w:sz w:val="24"/>
                <w:szCs w:val="24"/>
              </w:rPr>
            </w:pPr>
            <w:r w:rsidRPr="00FE029B">
              <w:rPr>
                <w:sz w:val="24"/>
                <w:szCs w:val="24"/>
              </w:rPr>
              <w:t>1,90</w:t>
            </w:r>
          </w:p>
        </w:tc>
        <w:tc>
          <w:tcPr>
            <w:tcW w:w="2494" w:type="dxa"/>
          </w:tcPr>
          <w:p w14:paraId="012B229F" w14:textId="77777777" w:rsidR="006D6D55" w:rsidRPr="00FE029B" w:rsidRDefault="006D6D55" w:rsidP="006D6D55">
            <w:pPr>
              <w:tabs>
                <w:tab w:val="left" w:pos="851"/>
              </w:tabs>
              <w:spacing w:line="360" w:lineRule="auto"/>
              <w:contextualSpacing/>
              <w:rPr>
                <w:sz w:val="24"/>
                <w:szCs w:val="24"/>
              </w:rPr>
            </w:pPr>
            <w:r w:rsidRPr="00FE029B">
              <w:rPr>
                <w:sz w:val="24"/>
                <w:szCs w:val="24"/>
              </w:rPr>
              <w:t>32,45</w:t>
            </w:r>
          </w:p>
        </w:tc>
      </w:tr>
      <w:tr w:rsidR="006D6D55" w:rsidRPr="002876B9" w14:paraId="0CF9956D" w14:textId="77777777" w:rsidTr="00E80154">
        <w:tc>
          <w:tcPr>
            <w:tcW w:w="1869" w:type="dxa"/>
          </w:tcPr>
          <w:p w14:paraId="01491646"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2</w:t>
            </w:r>
          </w:p>
        </w:tc>
        <w:tc>
          <w:tcPr>
            <w:tcW w:w="2494" w:type="dxa"/>
          </w:tcPr>
          <w:p w14:paraId="6BE82443" w14:textId="77777777" w:rsidR="006D6D55" w:rsidRPr="00FE029B" w:rsidRDefault="006D6D55" w:rsidP="006D6D55">
            <w:pPr>
              <w:tabs>
                <w:tab w:val="left" w:pos="851"/>
              </w:tabs>
              <w:spacing w:line="360" w:lineRule="auto"/>
              <w:contextualSpacing/>
              <w:rPr>
                <w:sz w:val="24"/>
                <w:szCs w:val="24"/>
              </w:rPr>
            </w:pPr>
            <w:r w:rsidRPr="00FE029B">
              <w:rPr>
                <w:sz w:val="24"/>
                <w:szCs w:val="24"/>
              </w:rPr>
              <w:t>2,33</w:t>
            </w:r>
          </w:p>
        </w:tc>
        <w:tc>
          <w:tcPr>
            <w:tcW w:w="2494" w:type="dxa"/>
          </w:tcPr>
          <w:p w14:paraId="43C41E52" w14:textId="77777777" w:rsidR="006D6D55" w:rsidRPr="00FE029B" w:rsidRDefault="006D6D55" w:rsidP="006D6D55">
            <w:pPr>
              <w:tabs>
                <w:tab w:val="left" w:pos="851"/>
              </w:tabs>
              <w:spacing w:line="360" w:lineRule="auto"/>
              <w:contextualSpacing/>
              <w:rPr>
                <w:sz w:val="24"/>
                <w:szCs w:val="24"/>
              </w:rPr>
            </w:pPr>
            <w:r w:rsidRPr="00FE029B">
              <w:rPr>
                <w:sz w:val="24"/>
                <w:szCs w:val="24"/>
              </w:rPr>
              <w:t>2,56</w:t>
            </w:r>
          </w:p>
        </w:tc>
        <w:tc>
          <w:tcPr>
            <w:tcW w:w="2494" w:type="dxa"/>
          </w:tcPr>
          <w:p w14:paraId="55CBF818" w14:textId="77777777" w:rsidR="006D6D55" w:rsidRPr="00FE029B" w:rsidRDefault="006D6D55" w:rsidP="006D6D55">
            <w:pPr>
              <w:tabs>
                <w:tab w:val="left" w:pos="851"/>
              </w:tabs>
              <w:spacing w:line="360" w:lineRule="auto"/>
              <w:contextualSpacing/>
              <w:rPr>
                <w:sz w:val="24"/>
                <w:szCs w:val="24"/>
              </w:rPr>
            </w:pPr>
            <w:r w:rsidRPr="00FE029B">
              <w:rPr>
                <w:sz w:val="24"/>
                <w:szCs w:val="24"/>
              </w:rPr>
              <w:t>50,58</w:t>
            </w:r>
          </w:p>
        </w:tc>
      </w:tr>
      <w:tr w:rsidR="006D6D55" w:rsidRPr="002876B9" w14:paraId="204024D4" w14:textId="77777777" w:rsidTr="00E80154">
        <w:tc>
          <w:tcPr>
            <w:tcW w:w="1869" w:type="dxa"/>
          </w:tcPr>
          <w:p w14:paraId="5DE62EDE"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6</w:t>
            </w:r>
          </w:p>
        </w:tc>
        <w:tc>
          <w:tcPr>
            <w:tcW w:w="2494" w:type="dxa"/>
          </w:tcPr>
          <w:p w14:paraId="62A0E44C" w14:textId="77777777" w:rsidR="006D6D55" w:rsidRPr="00FE029B" w:rsidRDefault="006D6D55" w:rsidP="006D6D55">
            <w:pPr>
              <w:tabs>
                <w:tab w:val="left" w:pos="851"/>
              </w:tabs>
              <w:spacing w:line="360" w:lineRule="auto"/>
              <w:contextualSpacing/>
              <w:rPr>
                <w:sz w:val="24"/>
                <w:szCs w:val="24"/>
              </w:rPr>
            </w:pPr>
            <w:r w:rsidRPr="00FE029B">
              <w:rPr>
                <w:sz w:val="24"/>
                <w:szCs w:val="24"/>
              </w:rPr>
              <w:t>4,09</w:t>
            </w:r>
          </w:p>
        </w:tc>
        <w:tc>
          <w:tcPr>
            <w:tcW w:w="2494" w:type="dxa"/>
          </w:tcPr>
          <w:p w14:paraId="516315CB" w14:textId="77777777" w:rsidR="006D6D55" w:rsidRPr="00FE029B" w:rsidRDefault="006D6D55" w:rsidP="006D6D55">
            <w:pPr>
              <w:tabs>
                <w:tab w:val="left" w:pos="851"/>
              </w:tabs>
              <w:spacing w:line="360" w:lineRule="auto"/>
              <w:contextualSpacing/>
              <w:rPr>
                <w:sz w:val="24"/>
                <w:szCs w:val="24"/>
              </w:rPr>
            </w:pPr>
            <w:r w:rsidRPr="00FE029B">
              <w:rPr>
                <w:sz w:val="24"/>
                <w:szCs w:val="24"/>
              </w:rPr>
              <w:t>5,01</w:t>
            </w:r>
          </w:p>
        </w:tc>
        <w:tc>
          <w:tcPr>
            <w:tcW w:w="2494" w:type="dxa"/>
          </w:tcPr>
          <w:p w14:paraId="6147F2F2" w14:textId="77777777" w:rsidR="006D6D55" w:rsidRPr="00FE029B" w:rsidRDefault="006D6D55" w:rsidP="006D6D55">
            <w:pPr>
              <w:tabs>
                <w:tab w:val="left" w:pos="851"/>
              </w:tabs>
              <w:spacing w:line="360" w:lineRule="auto"/>
              <w:contextualSpacing/>
              <w:rPr>
                <w:sz w:val="24"/>
                <w:szCs w:val="24"/>
              </w:rPr>
            </w:pPr>
            <w:r w:rsidRPr="00FE029B">
              <w:rPr>
                <w:sz w:val="24"/>
                <w:szCs w:val="24"/>
              </w:rPr>
              <w:t>60,20</w:t>
            </w:r>
          </w:p>
        </w:tc>
      </w:tr>
      <w:tr w:rsidR="006D6D55" w:rsidRPr="002876B9" w14:paraId="3F804674" w14:textId="77777777" w:rsidTr="00E80154">
        <w:tc>
          <w:tcPr>
            <w:tcW w:w="1869" w:type="dxa"/>
          </w:tcPr>
          <w:p w14:paraId="57D1969B"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24</w:t>
            </w:r>
          </w:p>
        </w:tc>
        <w:tc>
          <w:tcPr>
            <w:tcW w:w="2494" w:type="dxa"/>
          </w:tcPr>
          <w:p w14:paraId="1E8B9DFD" w14:textId="77777777" w:rsidR="006D6D55" w:rsidRPr="00FE029B" w:rsidRDefault="006D6D55" w:rsidP="006D6D55">
            <w:pPr>
              <w:tabs>
                <w:tab w:val="left" w:pos="851"/>
              </w:tabs>
              <w:spacing w:line="360" w:lineRule="auto"/>
              <w:contextualSpacing/>
              <w:rPr>
                <w:sz w:val="24"/>
                <w:szCs w:val="24"/>
              </w:rPr>
            </w:pPr>
            <w:r w:rsidRPr="00FE029B">
              <w:rPr>
                <w:sz w:val="24"/>
                <w:szCs w:val="24"/>
              </w:rPr>
              <w:t>7,06</w:t>
            </w:r>
          </w:p>
        </w:tc>
        <w:tc>
          <w:tcPr>
            <w:tcW w:w="2494" w:type="dxa"/>
          </w:tcPr>
          <w:p w14:paraId="6D38B90A" w14:textId="77777777" w:rsidR="006D6D55" w:rsidRPr="00FE029B" w:rsidRDefault="006D6D55" w:rsidP="006D6D55">
            <w:pPr>
              <w:tabs>
                <w:tab w:val="left" w:pos="851"/>
              </w:tabs>
              <w:spacing w:line="360" w:lineRule="auto"/>
              <w:contextualSpacing/>
              <w:rPr>
                <w:sz w:val="24"/>
                <w:szCs w:val="24"/>
              </w:rPr>
            </w:pPr>
            <w:r w:rsidRPr="00FE029B">
              <w:rPr>
                <w:sz w:val="24"/>
                <w:szCs w:val="24"/>
              </w:rPr>
              <w:t>7,89</w:t>
            </w:r>
          </w:p>
        </w:tc>
        <w:tc>
          <w:tcPr>
            <w:tcW w:w="2494" w:type="dxa"/>
          </w:tcPr>
          <w:p w14:paraId="341FB570" w14:textId="77777777" w:rsidR="006D6D55" w:rsidRPr="00FE029B" w:rsidRDefault="006D6D55" w:rsidP="006D6D55">
            <w:pPr>
              <w:tabs>
                <w:tab w:val="left" w:pos="851"/>
              </w:tabs>
              <w:spacing w:line="360" w:lineRule="auto"/>
              <w:contextualSpacing/>
              <w:rPr>
                <w:sz w:val="24"/>
                <w:szCs w:val="24"/>
              </w:rPr>
            </w:pPr>
            <w:r w:rsidRPr="00FE029B">
              <w:rPr>
                <w:sz w:val="24"/>
                <w:szCs w:val="24"/>
              </w:rPr>
              <w:t>71,23</w:t>
            </w:r>
          </w:p>
        </w:tc>
      </w:tr>
      <w:tr w:rsidR="006D6D55" w:rsidRPr="002876B9" w14:paraId="2213D54A" w14:textId="77777777" w:rsidTr="00E80154">
        <w:tc>
          <w:tcPr>
            <w:tcW w:w="1869" w:type="dxa"/>
          </w:tcPr>
          <w:p w14:paraId="371BB5E5"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48</w:t>
            </w:r>
          </w:p>
        </w:tc>
        <w:tc>
          <w:tcPr>
            <w:tcW w:w="2494" w:type="dxa"/>
          </w:tcPr>
          <w:p w14:paraId="3D1DDF4B" w14:textId="77777777" w:rsidR="006D6D55" w:rsidRPr="00FE029B" w:rsidRDefault="006D6D55" w:rsidP="006D6D55">
            <w:pPr>
              <w:tabs>
                <w:tab w:val="left" w:pos="851"/>
              </w:tabs>
              <w:spacing w:line="360" w:lineRule="auto"/>
              <w:contextualSpacing/>
              <w:rPr>
                <w:sz w:val="24"/>
                <w:szCs w:val="24"/>
                <w:lang w:val="kk-KZ"/>
              </w:rPr>
            </w:pPr>
            <w:r w:rsidRPr="00FE029B">
              <w:rPr>
                <w:sz w:val="24"/>
                <w:szCs w:val="24"/>
                <w:lang w:val="kk-KZ"/>
              </w:rPr>
              <w:t>10,58</w:t>
            </w:r>
          </w:p>
        </w:tc>
        <w:tc>
          <w:tcPr>
            <w:tcW w:w="2494" w:type="dxa"/>
          </w:tcPr>
          <w:p w14:paraId="3E0C1690" w14:textId="77777777" w:rsidR="006D6D55" w:rsidRPr="00FE029B" w:rsidRDefault="006D6D55" w:rsidP="006D6D55">
            <w:pPr>
              <w:tabs>
                <w:tab w:val="left" w:pos="851"/>
              </w:tabs>
              <w:spacing w:line="360" w:lineRule="auto"/>
              <w:contextualSpacing/>
              <w:rPr>
                <w:sz w:val="24"/>
                <w:szCs w:val="24"/>
              </w:rPr>
            </w:pPr>
            <w:r w:rsidRPr="00FE029B">
              <w:rPr>
                <w:sz w:val="24"/>
                <w:szCs w:val="24"/>
              </w:rPr>
              <w:t>11,94</w:t>
            </w:r>
          </w:p>
        </w:tc>
        <w:tc>
          <w:tcPr>
            <w:tcW w:w="2494" w:type="dxa"/>
          </w:tcPr>
          <w:p w14:paraId="70CA75BD" w14:textId="77777777" w:rsidR="006D6D55" w:rsidRPr="00FE029B" w:rsidRDefault="006D6D55" w:rsidP="006D6D55">
            <w:pPr>
              <w:tabs>
                <w:tab w:val="left" w:pos="851"/>
              </w:tabs>
              <w:spacing w:line="360" w:lineRule="auto"/>
              <w:contextualSpacing/>
              <w:rPr>
                <w:sz w:val="24"/>
                <w:szCs w:val="24"/>
              </w:rPr>
            </w:pPr>
            <w:r w:rsidRPr="00FE029B">
              <w:rPr>
                <w:sz w:val="24"/>
                <w:szCs w:val="24"/>
              </w:rPr>
              <w:t>82,57</w:t>
            </w:r>
          </w:p>
        </w:tc>
      </w:tr>
    </w:tbl>
    <w:p w14:paraId="6DEA34A6" w14:textId="77777777" w:rsidR="002876B9" w:rsidRPr="002876B9" w:rsidRDefault="002876B9" w:rsidP="002876B9">
      <w:pPr>
        <w:tabs>
          <w:tab w:val="left" w:pos="851"/>
        </w:tabs>
        <w:spacing w:line="360" w:lineRule="auto"/>
        <w:ind w:firstLine="709"/>
        <w:contextualSpacing/>
        <w:rPr>
          <w:sz w:val="24"/>
          <w:szCs w:val="24"/>
        </w:rPr>
      </w:pPr>
    </w:p>
    <w:p w14:paraId="13708D49" w14:textId="3A043DE1" w:rsidR="002876B9" w:rsidRDefault="006D6D55" w:rsidP="006D6D55">
      <w:pPr>
        <w:tabs>
          <w:tab w:val="left" w:pos="1134"/>
        </w:tabs>
        <w:spacing w:line="360" w:lineRule="auto"/>
        <w:ind w:firstLine="709"/>
        <w:contextualSpacing/>
        <w:jc w:val="both"/>
        <w:rPr>
          <w:sz w:val="24"/>
          <w:szCs w:val="24"/>
        </w:rPr>
      </w:pPr>
      <w:r>
        <w:rPr>
          <w:sz w:val="24"/>
          <w:szCs w:val="24"/>
        </w:rPr>
        <w:t xml:space="preserve">В таблицах 18-20 представлены значения степеней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Pr>
          <w:sz w:val="24"/>
          <w:szCs w:val="24"/>
        </w:rPr>
        <w:t xml:space="preserve"> при их сорбции структурами ПМО1(</w:t>
      </w:r>
      <w:r>
        <w:rPr>
          <w:sz w:val="24"/>
          <w:szCs w:val="24"/>
          <w:lang w:val="en-US"/>
        </w:rPr>
        <w:t>Nd</w:t>
      </w:r>
      <w:r w:rsidRPr="005273BA">
        <w:rPr>
          <w:sz w:val="24"/>
          <w:szCs w:val="24"/>
        </w:rPr>
        <w:t xml:space="preserve">), </w:t>
      </w:r>
      <w:r>
        <w:rPr>
          <w:sz w:val="24"/>
          <w:szCs w:val="24"/>
        </w:rPr>
        <w:t>ПМО1(</w:t>
      </w:r>
      <w:r>
        <w:rPr>
          <w:sz w:val="24"/>
          <w:szCs w:val="24"/>
          <w:lang w:val="en-US"/>
        </w:rPr>
        <w:t>Re</w:t>
      </w:r>
      <w:r w:rsidRPr="005273BA">
        <w:rPr>
          <w:sz w:val="24"/>
          <w:szCs w:val="24"/>
        </w:rPr>
        <w:t xml:space="preserve">), </w:t>
      </w:r>
      <w:r>
        <w:rPr>
          <w:sz w:val="24"/>
          <w:szCs w:val="24"/>
        </w:rPr>
        <w:t>ПМО1(</w:t>
      </w:r>
      <w:r>
        <w:rPr>
          <w:sz w:val="24"/>
          <w:szCs w:val="24"/>
          <w:lang w:val="en-US"/>
        </w:rPr>
        <w:t>Sc</w:t>
      </w:r>
      <w:r w:rsidRPr="005273BA">
        <w:rPr>
          <w:sz w:val="24"/>
          <w:szCs w:val="24"/>
        </w:rPr>
        <w:t>)</w:t>
      </w:r>
      <w:r>
        <w:rPr>
          <w:sz w:val="24"/>
          <w:szCs w:val="24"/>
        </w:rPr>
        <w:t xml:space="preserve"> из общего раствора.</w:t>
      </w:r>
    </w:p>
    <w:p w14:paraId="528421B4" w14:textId="77777777" w:rsidR="006D6D55" w:rsidRPr="002876B9" w:rsidRDefault="006D6D55" w:rsidP="006D6D55">
      <w:pPr>
        <w:tabs>
          <w:tab w:val="left" w:pos="1134"/>
        </w:tabs>
        <w:spacing w:line="360" w:lineRule="auto"/>
        <w:ind w:firstLine="709"/>
        <w:contextualSpacing/>
        <w:jc w:val="both"/>
        <w:rPr>
          <w:sz w:val="24"/>
          <w:szCs w:val="24"/>
        </w:rPr>
      </w:pPr>
    </w:p>
    <w:p w14:paraId="5FE8DE58" w14:textId="77B06B96"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9932CC">
        <w:rPr>
          <w:sz w:val="24"/>
          <w:szCs w:val="24"/>
        </w:rPr>
        <w:t>18</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9932CC">
        <w:rPr>
          <w:sz w:val="24"/>
          <w:szCs w:val="24"/>
        </w:rPr>
        <w:t>1</w:t>
      </w:r>
      <w:r w:rsidRPr="002876B9">
        <w:rPr>
          <w:sz w:val="24"/>
          <w:szCs w:val="24"/>
        </w:rPr>
        <w:t>(</w:t>
      </w:r>
      <w:r w:rsidRPr="002876B9">
        <w:rPr>
          <w:sz w:val="24"/>
          <w:szCs w:val="24"/>
          <w:lang w:val="en-US"/>
        </w:rPr>
        <w:t>Nd</w:t>
      </w:r>
      <w:r w:rsidRPr="002876B9">
        <w:rPr>
          <w:sz w:val="24"/>
          <w:szCs w:val="24"/>
        </w:rPr>
        <w:t>)</w:t>
      </w:r>
    </w:p>
    <w:p w14:paraId="03A6B1FC" w14:textId="77777777" w:rsidR="002876B9" w:rsidRPr="002876B9" w:rsidRDefault="002876B9" w:rsidP="00930D01">
      <w:pPr>
        <w:tabs>
          <w:tab w:val="left" w:pos="1134"/>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1D0A7887" w14:textId="77777777" w:rsidTr="002B65A4">
        <w:tc>
          <w:tcPr>
            <w:tcW w:w="1869" w:type="dxa"/>
            <w:vMerge w:val="restart"/>
          </w:tcPr>
          <w:p w14:paraId="2D06C61F"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77EB683A" w14:textId="608242D8" w:rsidR="002876B9" w:rsidRPr="00FE029B" w:rsidRDefault="002876B9" w:rsidP="00930D01">
            <w:pPr>
              <w:tabs>
                <w:tab w:val="left" w:pos="851"/>
              </w:tabs>
              <w:spacing w:line="360" w:lineRule="auto"/>
              <w:contextualSpacing/>
              <w:rPr>
                <w:sz w:val="24"/>
                <w:szCs w:val="24"/>
              </w:rPr>
            </w:pPr>
            <w:r w:rsidRPr="00FE029B">
              <w:rPr>
                <w:sz w:val="24"/>
                <w:szCs w:val="24"/>
              </w:rPr>
              <w:t>ПМО</w:t>
            </w:r>
            <w:r w:rsidR="009932CC">
              <w:rPr>
                <w:sz w:val="24"/>
                <w:szCs w:val="24"/>
              </w:rPr>
              <w:t>1</w:t>
            </w:r>
            <w:r w:rsidRPr="00FE029B">
              <w:rPr>
                <w:sz w:val="24"/>
                <w:szCs w:val="24"/>
              </w:rPr>
              <w:t>(</w:t>
            </w:r>
            <w:r w:rsidRPr="00FE029B">
              <w:rPr>
                <w:sz w:val="24"/>
                <w:szCs w:val="24"/>
                <w:lang w:val="en-US"/>
              </w:rPr>
              <w:t>Nd</w:t>
            </w:r>
            <w:r w:rsidRPr="00FE029B">
              <w:rPr>
                <w:sz w:val="24"/>
                <w:szCs w:val="24"/>
              </w:rPr>
              <w:t>)</w:t>
            </w:r>
          </w:p>
        </w:tc>
      </w:tr>
      <w:tr w:rsidR="006D6D55" w:rsidRPr="002876B9" w14:paraId="5753DD1D" w14:textId="77777777" w:rsidTr="00E80154">
        <w:tc>
          <w:tcPr>
            <w:tcW w:w="1869" w:type="dxa"/>
            <w:vMerge/>
          </w:tcPr>
          <w:p w14:paraId="35BE8578" w14:textId="77777777" w:rsidR="006D6D55" w:rsidRPr="00FE029B" w:rsidRDefault="006D6D55" w:rsidP="006D6D55">
            <w:pPr>
              <w:tabs>
                <w:tab w:val="left" w:pos="851"/>
              </w:tabs>
              <w:spacing w:line="360" w:lineRule="auto"/>
              <w:contextualSpacing/>
              <w:rPr>
                <w:sz w:val="24"/>
                <w:szCs w:val="24"/>
              </w:rPr>
            </w:pPr>
          </w:p>
        </w:tc>
        <w:tc>
          <w:tcPr>
            <w:tcW w:w="2494" w:type="dxa"/>
          </w:tcPr>
          <w:p w14:paraId="69132FCC" w14:textId="50B89F43"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201D91D5" w14:textId="27BF7F72"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2970615C" w14:textId="39F9228A"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6D6D55" w:rsidRPr="002876B9" w14:paraId="5E76CCF6" w14:textId="77777777" w:rsidTr="00E80154">
        <w:tc>
          <w:tcPr>
            <w:tcW w:w="1869" w:type="dxa"/>
          </w:tcPr>
          <w:p w14:paraId="47568171"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0</w:t>
            </w:r>
          </w:p>
        </w:tc>
        <w:tc>
          <w:tcPr>
            <w:tcW w:w="2494" w:type="dxa"/>
          </w:tcPr>
          <w:p w14:paraId="5CB0B912" w14:textId="77777777" w:rsidR="006D6D55" w:rsidRPr="002876B9" w:rsidRDefault="006D6D55" w:rsidP="006D6D55">
            <w:pPr>
              <w:tabs>
                <w:tab w:val="left" w:pos="851"/>
              </w:tabs>
              <w:spacing w:line="360" w:lineRule="auto"/>
              <w:contextualSpacing/>
              <w:rPr>
                <w:sz w:val="24"/>
                <w:szCs w:val="24"/>
                <w:lang w:val="en-US"/>
              </w:rPr>
            </w:pPr>
            <w:r w:rsidRPr="002876B9">
              <w:rPr>
                <w:sz w:val="24"/>
                <w:szCs w:val="24"/>
                <w:lang w:val="en-US"/>
              </w:rPr>
              <w:t>0</w:t>
            </w:r>
          </w:p>
        </w:tc>
        <w:tc>
          <w:tcPr>
            <w:tcW w:w="2494" w:type="dxa"/>
          </w:tcPr>
          <w:p w14:paraId="02B8CC66" w14:textId="77777777" w:rsidR="006D6D55" w:rsidRPr="002876B9" w:rsidRDefault="006D6D55" w:rsidP="006D6D55">
            <w:pPr>
              <w:tabs>
                <w:tab w:val="left" w:pos="851"/>
              </w:tabs>
              <w:spacing w:line="360" w:lineRule="auto"/>
              <w:contextualSpacing/>
              <w:rPr>
                <w:sz w:val="24"/>
                <w:szCs w:val="24"/>
                <w:lang w:val="en-US"/>
              </w:rPr>
            </w:pPr>
            <w:r w:rsidRPr="002876B9">
              <w:rPr>
                <w:sz w:val="24"/>
                <w:szCs w:val="24"/>
                <w:lang w:val="en-US"/>
              </w:rPr>
              <w:t>0</w:t>
            </w:r>
          </w:p>
        </w:tc>
        <w:tc>
          <w:tcPr>
            <w:tcW w:w="2494" w:type="dxa"/>
          </w:tcPr>
          <w:p w14:paraId="068604E7" w14:textId="77777777" w:rsidR="006D6D55" w:rsidRPr="002876B9" w:rsidRDefault="006D6D55" w:rsidP="006D6D55">
            <w:pPr>
              <w:tabs>
                <w:tab w:val="left" w:pos="851"/>
              </w:tabs>
              <w:spacing w:line="360" w:lineRule="auto"/>
              <w:contextualSpacing/>
              <w:rPr>
                <w:sz w:val="24"/>
                <w:szCs w:val="24"/>
                <w:lang w:val="en-US"/>
              </w:rPr>
            </w:pPr>
            <w:r w:rsidRPr="002876B9">
              <w:rPr>
                <w:sz w:val="24"/>
                <w:szCs w:val="24"/>
                <w:lang w:val="en-US"/>
              </w:rPr>
              <w:t>0</w:t>
            </w:r>
          </w:p>
        </w:tc>
      </w:tr>
      <w:tr w:rsidR="006D6D55" w:rsidRPr="002876B9" w14:paraId="0B16D259" w14:textId="77777777" w:rsidTr="00E80154">
        <w:tc>
          <w:tcPr>
            <w:tcW w:w="1869" w:type="dxa"/>
          </w:tcPr>
          <w:p w14:paraId="0EA1EF4C"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0,5</w:t>
            </w:r>
          </w:p>
        </w:tc>
        <w:tc>
          <w:tcPr>
            <w:tcW w:w="2494" w:type="dxa"/>
          </w:tcPr>
          <w:p w14:paraId="7565FD6A" w14:textId="77777777" w:rsidR="006D6D55" w:rsidRPr="002876B9" w:rsidRDefault="006D6D55" w:rsidP="006D6D55">
            <w:pPr>
              <w:tabs>
                <w:tab w:val="left" w:pos="851"/>
              </w:tabs>
              <w:spacing w:line="360" w:lineRule="auto"/>
              <w:contextualSpacing/>
              <w:rPr>
                <w:sz w:val="24"/>
                <w:szCs w:val="24"/>
              </w:rPr>
            </w:pPr>
            <w:r w:rsidRPr="002876B9">
              <w:rPr>
                <w:sz w:val="24"/>
                <w:szCs w:val="24"/>
              </w:rPr>
              <w:t>18,10</w:t>
            </w:r>
          </w:p>
        </w:tc>
        <w:tc>
          <w:tcPr>
            <w:tcW w:w="2494" w:type="dxa"/>
          </w:tcPr>
          <w:p w14:paraId="64B7BE4C"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780C4DEF"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672CD2D6" w14:textId="77777777" w:rsidTr="00E80154">
        <w:tc>
          <w:tcPr>
            <w:tcW w:w="1869" w:type="dxa"/>
          </w:tcPr>
          <w:p w14:paraId="05905203"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1</w:t>
            </w:r>
          </w:p>
        </w:tc>
        <w:tc>
          <w:tcPr>
            <w:tcW w:w="2494" w:type="dxa"/>
          </w:tcPr>
          <w:p w14:paraId="0CA700FA" w14:textId="77777777" w:rsidR="006D6D55" w:rsidRPr="002876B9" w:rsidRDefault="006D6D55" w:rsidP="006D6D55">
            <w:pPr>
              <w:tabs>
                <w:tab w:val="left" w:pos="851"/>
              </w:tabs>
              <w:spacing w:line="360" w:lineRule="auto"/>
              <w:contextualSpacing/>
              <w:rPr>
                <w:sz w:val="24"/>
                <w:szCs w:val="24"/>
              </w:rPr>
            </w:pPr>
            <w:r w:rsidRPr="002876B9">
              <w:rPr>
                <w:sz w:val="24"/>
                <w:szCs w:val="24"/>
              </w:rPr>
              <w:t>29,95</w:t>
            </w:r>
          </w:p>
        </w:tc>
        <w:tc>
          <w:tcPr>
            <w:tcW w:w="2494" w:type="dxa"/>
          </w:tcPr>
          <w:p w14:paraId="7DDD4006"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2BEE11C7"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46E3FD57" w14:textId="77777777" w:rsidTr="00E80154">
        <w:tc>
          <w:tcPr>
            <w:tcW w:w="1869" w:type="dxa"/>
          </w:tcPr>
          <w:p w14:paraId="3DA149E3"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w:t>
            </w:r>
          </w:p>
        </w:tc>
        <w:tc>
          <w:tcPr>
            <w:tcW w:w="2494" w:type="dxa"/>
          </w:tcPr>
          <w:p w14:paraId="6F9C63C0" w14:textId="77777777" w:rsidR="006D6D55" w:rsidRPr="002876B9" w:rsidRDefault="006D6D55" w:rsidP="006D6D55">
            <w:pPr>
              <w:tabs>
                <w:tab w:val="left" w:pos="851"/>
              </w:tabs>
              <w:spacing w:line="360" w:lineRule="auto"/>
              <w:contextualSpacing/>
              <w:rPr>
                <w:sz w:val="24"/>
                <w:szCs w:val="24"/>
              </w:rPr>
            </w:pPr>
            <w:r w:rsidRPr="002876B9">
              <w:rPr>
                <w:sz w:val="24"/>
                <w:szCs w:val="24"/>
              </w:rPr>
              <w:t>41,13</w:t>
            </w:r>
          </w:p>
        </w:tc>
        <w:tc>
          <w:tcPr>
            <w:tcW w:w="2494" w:type="dxa"/>
          </w:tcPr>
          <w:p w14:paraId="5DABB83B"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1FC79676"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1D7A6B45" w14:textId="77777777" w:rsidTr="00E80154">
        <w:tc>
          <w:tcPr>
            <w:tcW w:w="1869" w:type="dxa"/>
          </w:tcPr>
          <w:p w14:paraId="337ACF98"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6</w:t>
            </w:r>
          </w:p>
        </w:tc>
        <w:tc>
          <w:tcPr>
            <w:tcW w:w="2494" w:type="dxa"/>
          </w:tcPr>
          <w:p w14:paraId="097ABDA8" w14:textId="77777777" w:rsidR="006D6D55" w:rsidRPr="002876B9" w:rsidRDefault="006D6D55" w:rsidP="006D6D55">
            <w:pPr>
              <w:tabs>
                <w:tab w:val="left" w:pos="851"/>
              </w:tabs>
              <w:spacing w:line="360" w:lineRule="auto"/>
              <w:contextualSpacing/>
              <w:rPr>
                <w:sz w:val="24"/>
                <w:szCs w:val="24"/>
              </w:rPr>
            </w:pPr>
            <w:r w:rsidRPr="002876B9">
              <w:rPr>
                <w:sz w:val="24"/>
                <w:szCs w:val="24"/>
              </w:rPr>
              <w:t>61,60</w:t>
            </w:r>
          </w:p>
        </w:tc>
        <w:tc>
          <w:tcPr>
            <w:tcW w:w="2494" w:type="dxa"/>
          </w:tcPr>
          <w:p w14:paraId="44CA9BCA"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2BC77258"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0B33CE34" w14:textId="77777777" w:rsidTr="00E80154">
        <w:tc>
          <w:tcPr>
            <w:tcW w:w="1869" w:type="dxa"/>
          </w:tcPr>
          <w:p w14:paraId="7C71EC9C"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24</w:t>
            </w:r>
          </w:p>
        </w:tc>
        <w:tc>
          <w:tcPr>
            <w:tcW w:w="2494" w:type="dxa"/>
          </w:tcPr>
          <w:p w14:paraId="398F25DE" w14:textId="77777777" w:rsidR="006D6D55" w:rsidRPr="002876B9" w:rsidRDefault="006D6D55" w:rsidP="006D6D55">
            <w:pPr>
              <w:tabs>
                <w:tab w:val="left" w:pos="851"/>
              </w:tabs>
              <w:spacing w:line="360" w:lineRule="auto"/>
              <w:contextualSpacing/>
              <w:rPr>
                <w:sz w:val="24"/>
                <w:szCs w:val="24"/>
              </w:rPr>
            </w:pPr>
            <w:r w:rsidRPr="002876B9">
              <w:rPr>
                <w:sz w:val="24"/>
                <w:szCs w:val="24"/>
              </w:rPr>
              <w:t>83,45</w:t>
            </w:r>
          </w:p>
        </w:tc>
        <w:tc>
          <w:tcPr>
            <w:tcW w:w="2494" w:type="dxa"/>
          </w:tcPr>
          <w:p w14:paraId="43AC7F9A"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4BA81B80"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41E451F6" w14:textId="77777777" w:rsidTr="00E80154">
        <w:tc>
          <w:tcPr>
            <w:tcW w:w="1869" w:type="dxa"/>
          </w:tcPr>
          <w:p w14:paraId="5D7A460E"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48</w:t>
            </w:r>
          </w:p>
        </w:tc>
        <w:tc>
          <w:tcPr>
            <w:tcW w:w="2494" w:type="dxa"/>
          </w:tcPr>
          <w:p w14:paraId="36DE6486" w14:textId="77777777" w:rsidR="006D6D55" w:rsidRPr="002876B9" w:rsidRDefault="006D6D55" w:rsidP="006D6D55">
            <w:pPr>
              <w:tabs>
                <w:tab w:val="left" w:pos="851"/>
              </w:tabs>
              <w:spacing w:line="360" w:lineRule="auto"/>
              <w:contextualSpacing/>
              <w:rPr>
                <w:sz w:val="24"/>
                <w:szCs w:val="24"/>
                <w:lang w:val="kk-KZ"/>
              </w:rPr>
            </w:pPr>
            <w:r w:rsidRPr="002876B9">
              <w:rPr>
                <w:sz w:val="24"/>
                <w:szCs w:val="24"/>
                <w:lang w:val="kk-KZ"/>
              </w:rPr>
              <w:t>88,78</w:t>
            </w:r>
          </w:p>
        </w:tc>
        <w:tc>
          <w:tcPr>
            <w:tcW w:w="2494" w:type="dxa"/>
          </w:tcPr>
          <w:p w14:paraId="0CC32F91"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37047AB5"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bl>
    <w:p w14:paraId="6F292CE5" w14:textId="4FC6B9E7" w:rsidR="002876B9" w:rsidRDefault="002876B9" w:rsidP="002876B9">
      <w:pPr>
        <w:tabs>
          <w:tab w:val="left" w:pos="1134"/>
        </w:tabs>
        <w:spacing w:line="360" w:lineRule="auto"/>
        <w:ind w:firstLine="709"/>
        <w:contextualSpacing/>
        <w:rPr>
          <w:sz w:val="24"/>
          <w:szCs w:val="24"/>
        </w:rPr>
      </w:pPr>
    </w:p>
    <w:p w14:paraId="15D6B29B" w14:textId="688E960F" w:rsidR="006D6D55" w:rsidRDefault="006D6D55" w:rsidP="002876B9">
      <w:pPr>
        <w:tabs>
          <w:tab w:val="left" w:pos="1134"/>
        </w:tabs>
        <w:spacing w:line="360" w:lineRule="auto"/>
        <w:ind w:firstLine="709"/>
        <w:contextualSpacing/>
        <w:rPr>
          <w:sz w:val="24"/>
          <w:szCs w:val="24"/>
        </w:rPr>
      </w:pPr>
    </w:p>
    <w:p w14:paraId="411FAEAB" w14:textId="777C9B34" w:rsidR="006D6D55" w:rsidRDefault="006D6D55" w:rsidP="002876B9">
      <w:pPr>
        <w:tabs>
          <w:tab w:val="left" w:pos="1134"/>
        </w:tabs>
        <w:spacing w:line="360" w:lineRule="auto"/>
        <w:ind w:firstLine="709"/>
        <w:contextualSpacing/>
        <w:rPr>
          <w:sz w:val="24"/>
          <w:szCs w:val="24"/>
        </w:rPr>
      </w:pPr>
    </w:p>
    <w:p w14:paraId="025B05DE" w14:textId="78FCBF61" w:rsidR="006D6D55" w:rsidRDefault="006D6D55" w:rsidP="002876B9">
      <w:pPr>
        <w:tabs>
          <w:tab w:val="left" w:pos="1134"/>
        </w:tabs>
        <w:spacing w:line="360" w:lineRule="auto"/>
        <w:ind w:firstLine="709"/>
        <w:contextualSpacing/>
        <w:rPr>
          <w:sz w:val="24"/>
          <w:szCs w:val="24"/>
        </w:rPr>
      </w:pPr>
    </w:p>
    <w:p w14:paraId="1346F31D" w14:textId="03979D9D" w:rsidR="006D6D55" w:rsidRDefault="006D6D55" w:rsidP="002876B9">
      <w:pPr>
        <w:tabs>
          <w:tab w:val="left" w:pos="1134"/>
        </w:tabs>
        <w:spacing w:line="360" w:lineRule="auto"/>
        <w:ind w:firstLine="709"/>
        <w:contextualSpacing/>
        <w:rPr>
          <w:sz w:val="24"/>
          <w:szCs w:val="24"/>
        </w:rPr>
      </w:pPr>
    </w:p>
    <w:p w14:paraId="6A862F6E" w14:textId="77777777" w:rsidR="00395073" w:rsidRDefault="00395073" w:rsidP="002876B9">
      <w:pPr>
        <w:tabs>
          <w:tab w:val="left" w:pos="1134"/>
        </w:tabs>
        <w:spacing w:line="360" w:lineRule="auto"/>
        <w:ind w:firstLine="709"/>
        <w:contextualSpacing/>
        <w:rPr>
          <w:sz w:val="24"/>
          <w:szCs w:val="24"/>
        </w:rPr>
      </w:pPr>
    </w:p>
    <w:p w14:paraId="4C52C708" w14:textId="77777777" w:rsidR="006D6D55" w:rsidRPr="002876B9" w:rsidRDefault="006D6D55" w:rsidP="002876B9">
      <w:pPr>
        <w:tabs>
          <w:tab w:val="left" w:pos="1134"/>
        </w:tabs>
        <w:spacing w:line="360" w:lineRule="auto"/>
        <w:ind w:firstLine="709"/>
        <w:contextualSpacing/>
        <w:rPr>
          <w:sz w:val="24"/>
          <w:szCs w:val="24"/>
        </w:rPr>
      </w:pPr>
    </w:p>
    <w:p w14:paraId="650A9B8D" w14:textId="7D426883" w:rsidR="002876B9" w:rsidRPr="002876B9" w:rsidRDefault="002876B9" w:rsidP="00395073">
      <w:pPr>
        <w:tabs>
          <w:tab w:val="left" w:pos="851"/>
        </w:tabs>
        <w:contextualSpacing/>
        <w:jc w:val="both"/>
        <w:rPr>
          <w:sz w:val="24"/>
          <w:szCs w:val="24"/>
        </w:rPr>
      </w:pPr>
      <w:r w:rsidRPr="002876B9">
        <w:rPr>
          <w:sz w:val="24"/>
          <w:szCs w:val="24"/>
        </w:rPr>
        <w:lastRenderedPageBreak/>
        <w:t xml:space="preserve">Таблица </w:t>
      </w:r>
      <w:r w:rsidR="009932CC">
        <w:rPr>
          <w:sz w:val="24"/>
          <w:szCs w:val="24"/>
        </w:rPr>
        <w:t>19</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9932CC">
        <w:rPr>
          <w:sz w:val="24"/>
          <w:szCs w:val="24"/>
        </w:rPr>
        <w:t>1</w:t>
      </w:r>
      <w:r w:rsidRPr="002876B9">
        <w:rPr>
          <w:sz w:val="24"/>
          <w:szCs w:val="24"/>
        </w:rPr>
        <w:t>(</w:t>
      </w:r>
      <w:r w:rsidRPr="002876B9">
        <w:rPr>
          <w:sz w:val="24"/>
          <w:szCs w:val="24"/>
          <w:lang w:val="en-US"/>
        </w:rPr>
        <w:t>Re</w:t>
      </w:r>
      <w:r w:rsidRPr="002876B9">
        <w:rPr>
          <w:sz w:val="24"/>
          <w:szCs w:val="24"/>
        </w:rPr>
        <w:t>)</w:t>
      </w:r>
    </w:p>
    <w:p w14:paraId="62FE633C" w14:textId="77777777" w:rsidR="002876B9" w:rsidRPr="002876B9" w:rsidRDefault="002876B9" w:rsidP="00930D01">
      <w:pPr>
        <w:tabs>
          <w:tab w:val="left" w:pos="1134"/>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0E5A720C" w14:textId="77777777" w:rsidTr="002B65A4">
        <w:tc>
          <w:tcPr>
            <w:tcW w:w="1869" w:type="dxa"/>
            <w:vMerge w:val="restart"/>
          </w:tcPr>
          <w:p w14:paraId="5431EE08"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1A857EB4" w14:textId="004B4232" w:rsidR="002876B9" w:rsidRPr="00FE029B" w:rsidRDefault="002876B9" w:rsidP="00930D01">
            <w:pPr>
              <w:tabs>
                <w:tab w:val="left" w:pos="851"/>
              </w:tabs>
              <w:spacing w:line="360" w:lineRule="auto"/>
              <w:contextualSpacing/>
              <w:rPr>
                <w:sz w:val="24"/>
                <w:szCs w:val="24"/>
              </w:rPr>
            </w:pPr>
            <w:r w:rsidRPr="00FE029B">
              <w:rPr>
                <w:sz w:val="24"/>
                <w:szCs w:val="24"/>
              </w:rPr>
              <w:t>ПМО</w:t>
            </w:r>
            <w:r w:rsidR="009932CC">
              <w:rPr>
                <w:sz w:val="24"/>
                <w:szCs w:val="24"/>
              </w:rPr>
              <w:t>1</w:t>
            </w:r>
            <w:r w:rsidRPr="00FE029B">
              <w:rPr>
                <w:sz w:val="24"/>
                <w:szCs w:val="24"/>
              </w:rPr>
              <w:t>(</w:t>
            </w:r>
            <w:r w:rsidRPr="00FE029B">
              <w:rPr>
                <w:sz w:val="24"/>
                <w:szCs w:val="24"/>
                <w:lang w:val="en-US"/>
              </w:rPr>
              <w:t>Re</w:t>
            </w:r>
            <w:r w:rsidRPr="00FE029B">
              <w:rPr>
                <w:sz w:val="24"/>
                <w:szCs w:val="24"/>
              </w:rPr>
              <w:t>)</w:t>
            </w:r>
          </w:p>
        </w:tc>
      </w:tr>
      <w:tr w:rsidR="006D6D55" w:rsidRPr="002876B9" w14:paraId="67F2748E" w14:textId="77777777" w:rsidTr="00E80154">
        <w:tc>
          <w:tcPr>
            <w:tcW w:w="1869" w:type="dxa"/>
            <w:vMerge/>
          </w:tcPr>
          <w:p w14:paraId="3ED5E1BE" w14:textId="77777777" w:rsidR="006D6D55" w:rsidRPr="00FE029B" w:rsidRDefault="006D6D55" w:rsidP="006D6D55">
            <w:pPr>
              <w:tabs>
                <w:tab w:val="left" w:pos="851"/>
              </w:tabs>
              <w:spacing w:line="360" w:lineRule="auto"/>
              <w:contextualSpacing/>
              <w:rPr>
                <w:sz w:val="24"/>
                <w:szCs w:val="24"/>
              </w:rPr>
            </w:pPr>
          </w:p>
        </w:tc>
        <w:tc>
          <w:tcPr>
            <w:tcW w:w="2494" w:type="dxa"/>
          </w:tcPr>
          <w:p w14:paraId="2E421662" w14:textId="24119EFB"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386177B5" w14:textId="2E6E4D87"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0E3A26E2" w14:textId="32D588D9"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6D6D55" w:rsidRPr="002876B9" w14:paraId="51604ED3" w14:textId="77777777" w:rsidTr="00E80154">
        <w:tc>
          <w:tcPr>
            <w:tcW w:w="1869" w:type="dxa"/>
          </w:tcPr>
          <w:p w14:paraId="5B6E5E3A"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w:t>
            </w:r>
          </w:p>
        </w:tc>
        <w:tc>
          <w:tcPr>
            <w:tcW w:w="2494" w:type="dxa"/>
          </w:tcPr>
          <w:p w14:paraId="3421AD77" w14:textId="77777777" w:rsidR="006D6D55" w:rsidRPr="00FE029B" w:rsidRDefault="006D6D55" w:rsidP="006D6D55">
            <w:pPr>
              <w:tabs>
                <w:tab w:val="left" w:pos="851"/>
              </w:tabs>
              <w:spacing w:line="360" w:lineRule="auto"/>
              <w:contextualSpacing/>
              <w:rPr>
                <w:sz w:val="24"/>
                <w:szCs w:val="24"/>
              </w:rPr>
            </w:pPr>
            <w:r w:rsidRPr="00FE029B">
              <w:rPr>
                <w:sz w:val="24"/>
                <w:szCs w:val="24"/>
              </w:rPr>
              <w:t>0</w:t>
            </w:r>
          </w:p>
        </w:tc>
        <w:tc>
          <w:tcPr>
            <w:tcW w:w="2494" w:type="dxa"/>
          </w:tcPr>
          <w:p w14:paraId="0B087245" w14:textId="77777777" w:rsidR="006D6D55" w:rsidRPr="00FE029B" w:rsidRDefault="006D6D55" w:rsidP="006D6D55">
            <w:pPr>
              <w:tabs>
                <w:tab w:val="left" w:pos="851"/>
              </w:tabs>
              <w:spacing w:line="360" w:lineRule="auto"/>
              <w:contextualSpacing/>
              <w:rPr>
                <w:sz w:val="24"/>
                <w:szCs w:val="24"/>
              </w:rPr>
            </w:pPr>
            <w:r w:rsidRPr="00FE029B">
              <w:rPr>
                <w:sz w:val="24"/>
                <w:szCs w:val="24"/>
              </w:rPr>
              <w:t>0</w:t>
            </w:r>
          </w:p>
        </w:tc>
        <w:tc>
          <w:tcPr>
            <w:tcW w:w="2494" w:type="dxa"/>
          </w:tcPr>
          <w:p w14:paraId="5E1471D8"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rPr>
              <w:t>0</w:t>
            </w:r>
          </w:p>
        </w:tc>
      </w:tr>
      <w:tr w:rsidR="006D6D55" w:rsidRPr="002876B9" w14:paraId="7BCF5442" w14:textId="77777777" w:rsidTr="00E80154">
        <w:tc>
          <w:tcPr>
            <w:tcW w:w="1869" w:type="dxa"/>
          </w:tcPr>
          <w:p w14:paraId="76BCC8F2"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0,5</w:t>
            </w:r>
          </w:p>
        </w:tc>
        <w:tc>
          <w:tcPr>
            <w:tcW w:w="2494" w:type="dxa"/>
          </w:tcPr>
          <w:p w14:paraId="4375D304"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1A2D17E6" w14:textId="77777777" w:rsidR="006D6D55" w:rsidRPr="002876B9" w:rsidRDefault="006D6D55" w:rsidP="006D6D55">
            <w:pPr>
              <w:tabs>
                <w:tab w:val="left" w:pos="851"/>
              </w:tabs>
              <w:spacing w:line="360" w:lineRule="auto"/>
              <w:contextualSpacing/>
              <w:rPr>
                <w:sz w:val="24"/>
                <w:szCs w:val="24"/>
              </w:rPr>
            </w:pPr>
            <w:r w:rsidRPr="002876B9">
              <w:rPr>
                <w:sz w:val="24"/>
                <w:szCs w:val="24"/>
              </w:rPr>
              <w:t>23,41</w:t>
            </w:r>
          </w:p>
        </w:tc>
        <w:tc>
          <w:tcPr>
            <w:tcW w:w="2494" w:type="dxa"/>
          </w:tcPr>
          <w:p w14:paraId="4EFA850E"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314ADD05" w14:textId="77777777" w:rsidTr="00E80154">
        <w:tc>
          <w:tcPr>
            <w:tcW w:w="1869" w:type="dxa"/>
          </w:tcPr>
          <w:p w14:paraId="5BE05093"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1</w:t>
            </w:r>
          </w:p>
        </w:tc>
        <w:tc>
          <w:tcPr>
            <w:tcW w:w="2494" w:type="dxa"/>
          </w:tcPr>
          <w:p w14:paraId="4780071F"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159E036F" w14:textId="77777777" w:rsidR="006D6D55" w:rsidRPr="002876B9" w:rsidRDefault="006D6D55" w:rsidP="006D6D55">
            <w:pPr>
              <w:tabs>
                <w:tab w:val="left" w:pos="851"/>
              </w:tabs>
              <w:spacing w:line="360" w:lineRule="auto"/>
              <w:contextualSpacing/>
              <w:rPr>
                <w:sz w:val="24"/>
                <w:szCs w:val="24"/>
              </w:rPr>
            </w:pPr>
            <w:r w:rsidRPr="002876B9">
              <w:rPr>
                <w:sz w:val="24"/>
                <w:szCs w:val="24"/>
              </w:rPr>
              <w:t>36,55</w:t>
            </w:r>
          </w:p>
        </w:tc>
        <w:tc>
          <w:tcPr>
            <w:tcW w:w="2494" w:type="dxa"/>
          </w:tcPr>
          <w:p w14:paraId="69F684A0"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0391E963" w14:textId="77777777" w:rsidTr="00E80154">
        <w:tc>
          <w:tcPr>
            <w:tcW w:w="1869" w:type="dxa"/>
          </w:tcPr>
          <w:p w14:paraId="200DDC10"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w:t>
            </w:r>
          </w:p>
        </w:tc>
        <w:tc>
          <w:tcPr>
            <w:tcW w:w="2494" w:type="dxa"/>
          </w:tcPr>
          <w:p w14:paraId="4EC02415"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3C352467" w14:textId="77777777" w:rsidR="006D6D55" w:rsidRPr="002876B9" w:rsidRDefault="006D6D55" w:rsidP="006D6D55">
            <w:pPr>
              <w:tabs>
                <w:tab w:val="left" w:pos="851"/>
              </w:tabs>
              <w:spacing w:line="360" w:lineRule="auto"/>
              <w:contextualSpacing/>
              <w:rPr>
                <w:sz w:val="24"/>
                <w:szCs w:val="24"/>
              </w:rPr>
            </w:pPr>
            <w:r w:rsidRPr="002876B9">
              <w:rPr>
                <w:sz w:val="24"/>
                <w:szCs w:val="24"/>
              </w:rPr>
              <w:t>46,26</w:t>
            </w:r>
          </w:p>
        </w:tc>
        <w:tc>
          <w:tcPr>
            <w:tcW w:w="2494" w:type="dxa"/>
          </w:tcPr>
          <w:p w14:paraId="5DC25709"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632376DE" w14:textId="77777777" w:rsidTr="00E80154">
        <w:tc>
          <w:tcPr>
            <w:tcW w:w="1869" w:type="dxa"/>
          </w:tcPr>
          <w:p w14:paraId="0FB32AC6"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6</w:t>
            </w:r>
          </w:p>
        </w:tc>
        <w:tc>
          <w:tcPr>
            <w:tcW w:w="2494" w:type="dxa"/>
          </w:tcPr>
          <w:p w14:paraId="677C9D0F"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32A22BF5" w14:textId="77777777" w:rsidR="006D6D55" w:rsidRPr="002876B9" w:rsidRDefault="006D6D55" w:rsidP="006D6D55">
            <w:pPr>
              <w:tabs>
                <w:tab w:val="left" w:pos="851"/>
              </w:tabs>
              <w:spacing w:line="360" w:lineRule="auto"/>
              <w:contextualSpacing/>
              <w:rPr>
                <w:sz w:val="24"/>
                <w:szCs w:val="24"/>
              </w:rPr>
            </w:pPr>
            <w:r w:rsidRPr="002876B9">
              <w:rPr>
                <w:sz w:val="24"/>
                <w:szCs w:val="24"/>
              </w:rPr>
              <w:t>65,37</w:t>
            </w:r>
          </w:p>
        </w:tc>
        <w:tc>
          <w:tcPr>
            <w:tcW w:w="2494" w:type="dxa"/>
          </w:tcPr>
          <w:p w14:paraId="127D11E0"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5BB7F68E" w14:textId="77777777" w:rsidTr="00E80154">
        <w:tc>
          <w:tcPr>
            <w:tcW w:w="1869" w:type="dxa"/>
          </w:tcPr>
          <w:p w14:paraId="62942133"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24</w:t>
            </w:r>
          </w:p>
        </w:tc>
        <w:tc>
          <w:tcPr>
            <w:tcW w:w="2494" w:type="dxa"/>
          </w:tcPr>
          <w:p w14:paraId="67CA99B6"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6277C271" w14:textId="77777777" w:rsidR="006D6D55" w:rsidRPr="002876B9" w:rsidRDefault="006D6D55" w:rsidP="006D6D55">
            <w:pPr>
              <w:tabs>
                <w:tab w:val="left" w:pos="851"/>
              </w:tabs>
              <w:spacing w:line="360" w:lineRule="auto"/>
              <w:contextualSpacing/>
              <w:rPr>
                <w:sz w:val="24"/>
                <w:szCs w:val="24"/>
              </w:rPr>
            </w:pPr>
            <w:r w:rsidRPr="002876B9">
              <w:rPr>
                <w:sz w:val="24"/>
                <w:szCs w:val="24"/>
              </w:rPr>
              <w:t>88,34</w:t>
            </w:r>
          </w:p>
        </w:tc>
        <w:tc>
          <w:tcPr>
            <w:tcW w:w="2494" w:type="dxa"/>
          </w:tcPr>
          <w:p w14:paraId="276B5566"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r w:rsidR="006D6D55" w:rsidRPr="002876B9" w14:paraId="5D1F36A9" w14:textId="77777777" w:rsidTr="00E80154">
        <w:tc>
          <w:tcPr>
            <w:tcW w:w="1869" w:type="dxa"/>
          </w:tcPr>
          <w:p w14:paraId="3B7A90E2"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48</w:t>
            </w:r>
          </w:p>
        </w:tc>
        <w:tc>
          <w:tcPr>
            <w:tcW w:w="2494" w:type="dxa"/>
          </w:tcPr>
          <w:p w14:paraId="68150C22" w14:textId="77777777" w:rsidR="006D6D55" w:rsidRPr="002876B9" w:rsidRDefault="006D6D55" w:rsidP="006D6D55">
            <w:pPr>
              <w:tabs>
                <w:tab w:val="left" w:pos="851"/>
              </w:tabs>
              <w:spacing w:line="360" w:lineRule="auto"/>
              <w:contextualSpacing/>
              <w:rPr>
                <w:sz w:val="24"/>
                <w:szCs w:val="24"/>
                <w:lang w:val="kk-KZ"/>
              </w:rPr>
            </w:pPr>
            <w:r w:rsidRPr="002876B9">
              <w:rPr>
                <w:sz w:val="24"/>
                <w:szCs w:val="24"/>
                <w:lang w:val="kk-KZ"/>
              </w:rPr>
              <w:t>0</w:t>
            </w:r>
          </w:p>
        </w:tc>
        <w:tc>
          <w:tcPr>
            <w:tcW w:w="2494" w:type="dxa"/>
          </w:tcPr>
          <w:p w14:paraId="0A7F72FC" w14:textId="77777777" w:rsidR="006D6D55" w:rsidRPr="002876B9" w:rsidRDefault="006D6D55" w:rsidP="006D6D55">
            <w:pPr>
              <w:tabs>
                <w:tab w:val="left" w:pos="851"/>
              </w:tabs>
              <w:spacing w:line="360" w:lineRule="auto"/>
              <w:contextualSpacing/>
              <w:rPr>
                <w:sz w:val="24"/>
                <w:szCs w:val="24"/>
              </w:rPr>
            </w:pPr>
            <w:r w:rsidRPr="002876B9">
              <w:rPr>
                <w:sz w:val="24"/>
                <w:szCs w:val="24"/>
              </w:rPr>
              <w:t>91,80</w:t>
            </w:r>
          </w:p>
        </w:tc>
        <w:tc>
          <w:tcPr>
            <w:tcW w:w="2494" w:type="dxa"/>
          </w:tcPr>
          <w:p w14:paraId="566ADFF9"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r>
    </w:tbl>
    <w:p w14:paraId="1180DE1E" w14:textId="77777777" w:rsidR="002876B9" w:rsidRPr="002876B9" w:rsidRDefault="002876B9" w:rsidP="00395073">
      <w:pPr>
        <w:tabs>
          <w:tab w:val="left" w:pos="1134"/>
        </w:tabs>
        <w:ind w:firstLine="709"/>
        <w:contextualSpacing/>
        <w:rPr>
          <w:sz w:val="24"/>
          <w:szCs w:val="24"/>
        </w:rPr>
      </w:pPr>
    </w:p>
    <w:p w14:paraId="5E0B06DE" w14:textId="7B4410B8"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9932CC">
        <w:rPr>
          <w:sz w:val="24"/>
          <w:szCs w:val="24"/>
        </w:rPr>
        <w:t>20</w:t>
      </w:r>
      <w:r w:rsidRPr="002876B9">
        <w:rPr>
          <w:sz w:val="24"/>
          <w:szCs w:val="24"/>
        </w:rPr>
        <w:t xml:space="preserve">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9932CC">
        <w:rPr>
          <w:sz w:val="24"/>
          <w:szCs w:val="24"/>
        </w:rPr>
        <w:t>1</w:t>
      </w:r>
      <w:r w:rsidRPr="002876B9">
        <w:rPr>
          <w:sz w:val="24"/>
          <w:szCs w:val="24"/>
        </w:rPr>
        <w:t>(</w:t>
      </w:r>
      <w:r w:rsidRPr="002876B9">
        <w:rPr>
          <w:sz w:val="24"/>
          <w:szCs w:val="24"/>
          <w:lang w:val="en-US"/>
        </w:rPr>
        <w:t>Sc</w:t>
      </w:r>
      <w:r w:rsidRPr="002876B9">
        <w:rPr>
          <w:sz w:val="24"/>
          <w:szCs w:val="24"/>
        </w:rPr>
        <w:t>)</w:t>
      </w:r>
    </w:p>
    <w:p w14:paraId="68135FAB" w14:textId="77777777" w:rsidR="002876B9" w:rsidRPr="002876B9" w:rsidRDefault="002876B9" w:rsidP="00930D01">
      <w:pPr>
        <w:pStyle w:val="a3"/>
        <w:tabs>
          <w:tab w:val="left" w:pos="851"/>
        </w:tabs>
        <w:spacing w:line="360" w:lineRule="auto"/>
        <w:ind w:left="0"/>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25A695F4" w14:textId="77777777" w:rsidTr="002B65A4">
        <w:tc>
          <w:tcPr>
            <w:tcW w:w="1869" w:type="dxa"/>
            <w:vMerge w:val="restart"/>
          </w:tcPr>
          <w:p w14:paraId="4A4A07F9" w14:textId="77777777" w:rsidR="002876B9" w:rsidRPr="00FE029B" w:rsidRDefault="002876B9" w:rsidP="002B65A4">
            <w:pPr>
              <w:tabs>
                <w:tab w:val="left" w:pos="851"/>
              </w:tabs>
              <w:spacing w:line="360" w:lineRule="auto"/>
              <w:contextualSpacing/>
              <w:rPr>
                <w:sz w:val="24"/>
                <w:szCs w:val="24"/>
              </w:rPr>
            </w:pPr>
            <w:r w:rsidRPr="00FE029B">
              <w:rPr>
                <w:sz w:val="24"/>
                <w:szCs w:val="24"/>
              </w:rPr>
              <w:t>τ, ч</w:t>
            </w:r>
          </w:p>
        </w:tc>
        <w:tc>
          <w:tcPr>
            <w:tcW w:w="7482" w:type="dxa"/>
            <w:gridSpan w:val="3"/>
          </w:tcPr>
          <w:p w14:paraId="1520C808" w14:textId="623736F4" w:rsidR="002876B9" w:rsidRPr="00FE029B" w:rsidRDefault="002876B9" w:rsidP="00930D01">
            <w:pPr>
              <w:tabs>
                <w:tab w:val="left" w:pos="851"/>
              </w:tabs>
              <w:spacing w:line="360" w:lineRule="auto"/>
              <w:contextualSpacing/>
              <w:rPr>
                <w:sz w:val="24"/>
                <w:szCs w:val="24"/>
              </w:rPr>
            </w:pPr>
            <w:r w:rsidRPr="00FE029B">
              <w:rPr>
                <w:sz w:val="24"/>
                <w:szCs w:val="24"/>
              </w:rPr>
              <w:t>ПМО</w:t>
            </w:r>
            <w:r w:rsidR="009932CC">
              <w:rPr>
                <w:sz w:val="24"/>
                <w:szCs w:val="24"/>
              </w:rPr>
              <w:t>1</w:t>
            </w:r>
            <w:r w:rsidRPr="00FE029B">
              <w:rPr>
                <w:sz w:val="24"/>
                <w:szCs w:val="24"/>
              </w:rPr>
              <w:t>(</w:t>
            </w:r>
            <w:r w:rsidRPr="00FE029B">
              <w:rPr>
                <w:sz w:val="24"/>
                <w:szCs w:val="24"/>
                <w:lang w:val="en-US"/>
              </w:rPr>
              <w:t>Sc</w:t>
            </w:r>
            <w:r w:rsidRPr="00FE029B">
              <w:rPr>
                <w:sz w:val="24"/>
                <w:szCs w:val="24"/>
              </w:rPr>
              <w:t>)</w:t>
            </w:r>
          </w:p>
        </w:tc>
      </w:tr>
      <w:tr w:rsidR="006D6D55" w:rsidRPr="002876B9" w14:paraId="45843FA4" w14:textId="77777777" w:rsidTr="00E80154">
        <w:tc>
          <w:tcPr>
            <w:tcW w:w="1869" w:type="dxa"/>
            <w:vMerge/>
          </w:tcPr>
          <w:p w14:paraId="02D36A37" w14:textId="77777777" w:rsidR="006D6D55" w:rsidRPr="00FE029B" w:rsidRDefault="006D6D55" w:rsidP="006D6D55">
            <w:pPr>
              <w:tabs>
                <w:tab w:val="left" w:pos="851"/>
              </w:tabs>
              <w:spacing w:line="360" w:lineRule="auto"/>
              <w:contextualSpacing/>
              <w:rPr>
                <w:sz w:val="24"/>
                <w:szCs w:val="24"/>
              </w:rPr>
            </w:pPr>
          </w:p>
        </w:tc>
        <w:tc>
          <w:tcPr>
            <w:tcW w:w="2494" w:type="dxa"/>
          </w:tcPr>
          <w:p w14:paraId="039E78C8" w14:textId="049CB402"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718C37FE" w14:textId="78DA8F23"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2B4D09F8" w14:textId="151542D9" w:rsidR="006D6D55" w:rsidRPr="00FE029B" w:rsidRDefault="006D6D55" w:rsidP="006D6D55">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6D6D55" w:rsidRPr="002876B9" w14:paraId="7C92FFC1" w14:textId="77777777" w:rsidTr="00E80154">
        <w:tc>
          <w:tcPr>
            <w:tcW w:w="1869" w:type="dxa"/>
          </w:tcPr>
          <w:p w14:paraId="7D8A5A87"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w:t>
            </w:r>
          </w:p>
        </w:tc>
        <w:tc>
          <w:tcPr>
            <w:tcW w:w="2494" w:type="dxa"/>
          </w:tcPr>
          <w:p w14:paraId="3FBFF916"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42C38733"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c>
          <w:tcPr>
            <w:tcW w:w="2494" w:type="dxa"/>
          </w:tcPr>
          <w:p w14:paraId="622690EF" w14:textId="77777777" w:rsidR="006D6D55" w:rsidRPr="00FE029B" w:rsidRDefault="006D6D55" w:rsidP="006D6D55">
            <w:pPr>
              <w:tabs>
                <w:tab w:val="left" w:pos="851"/>
              </w:tabs>
              <w:spacing w:line="360" w:lineRule="auto"/>
              <w:contextualSpacing/>
              <w:rPr>
                <w:sz w:val="24"/>
                <w:szCs w:val="24"/>
                <w:lang w:val="en-US"/>
              </w:rPr>
            </w:pPr>
            <w:r w:rsidRPr="00FE029B">
              <w:rPr>
                <w:sz w:val="24"/>
                <w:szCs w:val="24"/>
                <w:lang w:val="en-US"/>
              </w:rPr>
              <w:t>0</w:t>
            </w:r>
          </w:p>
        </w:tc>
      </w:tr>
      <w:tr w:rsidR="006D6D55" w:rsidRPr="002876B9" w14:paraId="6CD1426E" w14:textId="77777777" w:rsidTr="00E80154">
        <w:tc>
          <w:tcPr>
            <w:tcW w:w="1869" w:type="dxa"/>
          </w:tcPr>
          <w:p w14:paraId="2E6A94A3" w14:textId="77777777" w:rsidR="006D6D55" w:rsidRPr="00FE029B" w:rsidRDefault="006D6D55" w:rsidP="002B65A4">
            <w:pPr>
              <w:tabs>
                <w:tab w:val="left" w:pos="851"/>
              </w:tabs>
              <w:spacing w:line="360" w:lineRule="auto"/>
              <w:contextualSpacing/>
              <w:jc w:val="left"/>
              <w:rPr>
                <w:sz w:val="24"/>
                <w:szCs w:val="24"/>
              </w:rPr>
            </w:pPr>
            <w:r w:rsidRPr="00FE029B">
              <w:rPr>
                <w:sz w:val="24"/>
                <w:szCs w:val="24"/>
              </w:rPr>
              <w:t>0,5</w:t>
            </w:r>
          </w:p>
        </w:tc>
        <w:tc>
          <w:tcPr>
            <w:tcW w:w="2494" w:type="dxa"/>
          </w:tcPr>
          <w:p w14:paraId="49D4FF11" w14:textId="77777777" w:rsidR="006D6D55" w:rsidRPr="00FE029B" w:rsidRDefault="006D6D55" w:rsidP="006D6D55">
            <w:pPr>
              <w:tabs>
                <w:tab w:val="left" w:pos="851"/>
              </w:tabs>
              <w:spacing w:line="360" w:lineRule="auto"/>
              <w:contextualSpacing/>
              <w:rPr>
                <w:sz w:val="24"/>
                <w:szCs w:val="24"/>
              </w:rPr>
            </w:pPr>
            <w:r w:rsidRPr="00FE029B">
              <w:rPr>
                <w:sz w:val="24"/>
                <w:szCs w:val="24"/>
              </w:rPr>
              <w:t>0</w:t>
            </w:r>
          </w:p>
        </w:tc>
        <w:tc>
          <w:tcPr>
            <w:tcW w:w="2494" w:type="dxa"/>
          </w:tcPr>
          <w:p w14:paraId="0B49FE74" w14:textId="77777777" w:rsidR="006D6D55" w:rsidRPr="00FE029B" w:rsidRDefault="006D6D55" w:rsidP="006D6D55">
            <w:pPr>
              <w:tabs>
                <w:tab w:val="left" w:pos="851"/>
              </w:tabs>
              <w:spacing w:line="360" w:lineRule="auto"/>
              <w:contextualSpacing/>
              <w:rPr>
                <w:sz w:val="24"/>
                <w:szCs w:val="24"/>
              </w:rPr>
            </w:pPr>
            <w:r w:rsidRPr="00FE029B">
              <w:rPr>
                <w:sz w:val="24"/>
                <w:szCs w:val="24"/>
              </w:rPr>
              <w:t>0</w:t>
            </w:r>
          </w:p>
        </w:tc>
        <w:tc>
          <w:tcPr>
            <w:tcW w:w="2494" w:type="dxa"/>
          </w:tcPr>
          <w:p w14:paraId="30B3625C" w14:textId="77777777" w:rsidR="006D6D55" w:rsidRPr="00FE029B" w:rsidRDefault="006D6D55" w:rsidP="006D6D55">
            <w:pPr>
              <w:tabs>
                <w:tab w:val="left" w:pos="851"/>
              </w:tabs>
              <w:spacing w:line="360" w:lineRule="auto"/>
              <w:contextualSpacing/>
              <w:rPr>
                <w:sz w:val="24"/>
                <w:szCs w:val="24"/>
              </w:rPr>
            </w:pPr>
            <w:r w:rsidRPr="00FE029B">
              <w:rPr>
                <w:sz w:val="24"/>
                <w:szCs w:val="24"/>
              </w:rPr>
              <w:t>21,30</w:t>
            </w:r>
          </w:p>
        </w:tc>
      </w:tr>
      <w:tr w:rsidR="006D6D55" w:rsidRPr="002876B9" w14:paraId="717AF898" w14:textId="77777777" w:rsidTr="00E80154">
        <w:tc>
          <w:tcPr>
            <w:tcW w:w="1869" w:type="dxa"/>
          </w:tcPr>
          <w:p w14:paraId="32EE5C17"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1</w:t>
            </w:r>
          </w:p>
        </w:tc>
        <w:tc>
          <w:tcPr>
            <w:tcW w:w="2494" w:type="dxa"/>
          </w:tcPr>
          <w:p w14:paraId="7D4FA802"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73ED43C4"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704DBDE5" w14:textId="77777777" w:rsidR="006D6D55" w:rsidRPr="002876B9" w:rsidRDefault="006D6D55" w:rsidP="006D6D55">
            <w:pPr>
              <w:tabs>
                <w:tab w:val="left" w:pos="851"/>
              </w:tabs>
              <w:spacing w:line="360" w:lineRule="auto"/>
              <w:contextualSpacing/>
              <w:rPr>
                <w:sz w:val="24"/>
                <w:szCs w:val="24"/>
              </w:rPr>
            </w:pPr>
            <w:r w:rsidRPr="002876B9">
              <w:rPr>
                <w:sz w:val="24"/>
                <w:szCs w:val="24"/>
              </w:rPr>
              <w:t>33,56</w:t>
            </w:r>
          </w:p>
        </w:tc>
      </w:tr>
      <w:tr w:rsidR="006D6D55" w:rsidRPr="002876B9" w14:paraId="5214D253" w14:textId="77777777" w:rsidTr="00E80154">
        <w:tc>
          <w:tcPr>
            <w:tcW w:w="1869" w:type="dxa"/>
          </w:tcPr>
          <w:p w14:paraId="159FC98B"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w:t>
            </w:r>
          </w:p>
        </w:tc>
        <w:tc>
          <w:tcPr>
            <w:tcW w:w="2494" w:type="dxa"/>
          </w:tcPr>
          <w:p w14:paraId="2E03A9BF"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5D93CC77"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0A17E765" w14:textId="77777777" w:rsidR="006D6D55" w:rsidRPr="002876B9" w:rsidRDefault="006D6D55" w:rsidP="006D6D55">
            <w:pPr>
              <w:tabs>
                <w:tab w:val="left" w:pos="851"/>
              </w:tabs>
              <w:spacing w:line="360" w:lineRule="auto"/>
              <w:contextualSpacing/>
              <w:rPr>
                <w:sz w:val="24"/>
                <w:szCs w:val="24"/>
              </w:rPr>
            </w:pPr>
            <w:r w:rsidRPr="002876B9">
              <w:rPr>
                <w:sz w:val="24"/>
                <w:szCs w:val="24"/>
              </w:rPr>
              <w:t>44,69</w:t>
            </w:r>
          </w:p>
        </w:tc>
      </w:tr>
      <w:tr w:rsidR="006D6D55" w:rsidRPr="002876B9" w14:paraId="12223764" w14:textId="77777777" w:rsidTr="00E80154">
        <w:tc>
          <w:tcPr>
            <w:tcW w:w="1869" w:type="dxa"/>
          </w:tcPr>
          <w:p w14:paraId="03D5A2AE"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6</w:t>
            </w:r>
          </w:p>
        </w:tc>
        <w:tc>
          <w:tcPr>
            <w:tcW w:w="2494" w:type="dxa"/>
          </w:tcPr>
          <w:p w14:paraId="35CEAF99"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553357DF"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2DBEF74E" w14:textId="77777777" w:rsidR="006D6D55" w:rsidRPr="002876B9" w:rsidRDefault="006D6D55" w:rsidP="006D6D55">
            <w:pPr>
              <w:tabs>
                <w:tab w:val="left" w:pos="851"/>
              </w:tabs>
              <w:spacing w:line="360" w:lineRule="auto"/>
              <w:contextualSpacing/>
              <w:rPr>
                <w:sz w:val="24"/>
                <w:szCs w:val="24"/>
              </w:rPr>
            </w:pPr>
            <w:r w:rsidRPr="002876B9">
              <w:rPr>
                <w:sz w:val="24"/>
                <w:szCs w:val="24"/>
              </w:rPr>
              <w:t>62,43</w:t>
            </w:r>
          </w:p>
        </w:tc>
      </w:tr>
      <w:tr w:rsidR="006D6D55" w:rsidRPr="002876B9" w14:paraId="39F8F4E1" w14:textId="77777777" w:rsidTr="00E80154">
        <w:tc>
          <w:tcPr>
            <w:tcW w:w="1869" w:type="dxa"/>
          </w:tcPr>
          <w:p w14:paraId="45B3B8D1"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24</w:t>
            </w:r>
          </w:p>
        </w:tc>
        <w:tc>
          <w:tcPr>
            <w:tcW w:w="2494" w:type="dxa"/>
          </w:tcPr>
          <w:p w14:paraId="1AC5FA54"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3821182C" w14:textId="77777777" w:rsidR="006D6D55" w:rsidRPr="002876B9" w:rsidRDefault="006D6D55" w:rsidP="006D6D55">
            <w:pPr>
              <w:tabs>
                <w:tab w:val="left" w:pos="851"/>
              </w:tabs>
              <w:spacing w:line="360" w:lineRule="auto"/>
              <w:contextualSpacing/>
              <w:rPr>
                <w:sz w:val="24"/>
                <w:szCs w:val="24"/>
              </w:rPr>
            </w:pPr>
            <w:r w:rsidRPr="002876B9">
              <w:rPr>
                <w:sz w:val="24"/>
                <w:szCs w:val="24"/>
              </w:rPr>
              <w:t>0</w:t>
            </w:r>
          </w:p>
        </w:tc>
        <w:tc>
          <w:tcPr>
            <w:tcW w:w="2494" w:type="dxa"/>
          </w:tcPr>
          <w:p w14:paraId="68A9178A" w14:textId="77777777" w:rsidR="006D6D55" w:rsidRPr="002876B9" w:rsidRDefault="006D6D55" w:rsidP="006D6D55">
            <w:pPr>
              <w:tabs>
                <w:tab w:val="left" w:pos="851"/>
              </w:tabs>
              <w:spacing w:line="360" w:lineRule="auto"/>
              <w:contextualSpacing/>
              <w:rPr>
                <w:sz w:val="24"/>
                <w:szCs w:val="24"/>
              </w:rPr>
            </w:pPr>
            <w:r w:rsidRPr="002876B9">
              <w:rPr>
                <w:sz w:val="24"/>
                <w:szCs w:val="24"/>
              </w:rPr>
              <w:t>85,78</w:t>
            </w:r>
          </w:p>
        </w:tc>
      </w:tr>
      <w:tr w:rsidR="006D6D55" w:rsidRPr="002876B9" w14:paraId="652B6829" w14:textId="77777777" w:rsidTr="00E80154">
        <w:tc>
          <w:tcPr>
            <w:tcW w:w="1869" w:type="dxa"/>
          </w:tcPr>
          <w:p w14:paraId="1ED73D39" w14:textId="77777777" w:rsidR="006D6D55" w:rsidRPr="002876B9" w:rsidRDefault="006D6D55" w:rsidP="002B65A4">
            <w:pPr>
              <w:tabs>
                <w:tab w:val="left" w:pos="851"/>
              </w:tabs>
              <w:spacing w:line="360" w:lineRule="auto"/>
              <w:contextualSpacing/>
              <w:jc w:val="left"/>
              <w:rPr>
                <w:sz w:val="24"/>
                <w:szCs w:val="24"/>
              </w:rPr>
            </w:pPr>
            <w:r w:rsidRPr="002876B9">
              <w:rPr>
                <w:sz w:val="24"/>
                <w:szCs w:val="24"/>
              </w:rPr>
              <w:t>48</w:t>
            </w:r>
          </w:p>
        </w:tc>
        <w:tc>
          <w:tcPr>
            <w:tcW w:w="2494" w:type="dxa"/>
          </w:tcPr>
          <w:p w14:paraId="4254733F" w14:textId="77777777" w:rsidR="006D6D55" w:rsidRPr="002876B9" w:rsidRDefault="006D6D55" w:rsidP="006D6D55">
            <w:pPr>
              <w:tabs>
                <w:tab w:val="left" w:pos="851"/>
              </w:tabs>
              <w:spacing w:line="360" w:lineRule="auto"/>
              <w:contextualSpacing/>
              <w:rPr>
                <w:sz w:val="24"/>
                <w:szCs w:val="24"/>
                <w:lang w:val="kk-KZ"/>
              </w:rPr>
            </w:pPr>
            <w:r w:rsidRPr="002876B9">
              <w:rPr>
                <w:sz w:val="24"/>
                <w:szCs w:val="24"/>
                <w:lang w:val="kk-KZ"/>
              </w:rPr>
              <w:t>0</w:t>
            </w:r>
          </w:p>
        </w:tc>
        <w:tc>
          <w:tcPr>
            <w:tcW w:w="2494" w:type="dxa"/>
          </w:tcPr>
          <w:p w14:paraId="3CD612ED" w14:textId="77777777" w:rsidR="006D6D55" w:rsidRPr="002876B9" w:rsidRDefault="006D6D55" w:rsidP="006D6D55">
            <w:pPr>
              <w:tabs>
                <w:tab w:val="left" w:pos="851"/>
              </w:tabs>
              <w:spacing w:line="360" w:lineRule="auto"/>
              <w:contextualSpacing/>
              <w:rPr>
                <w:sz w:val="24"/>
                <w:szCs w:val="24"/>
              </w:rPr>
            </w:pPr>
            <w:r w:rsidRPr="002876B9">
              <w:rPr>
                <w:sz w:val="24"/>
                <w:szCs w:val="24"/>
                <w:lang w:val="kk-KZ"/>
              </w:rPr>
              <w:t>0</w:t>
            </w:r>
          </w:p>
        </w:tc>
        <w:tc>
          <w:tcPr>
            <w:tcW w:w="2494" w:type="dxa"/>
          </w:tcPr>
          <w:p w14:paraId="7BA0DC2B" w14:textId="77777777" w:rsidR="006D6D55" w:rsidRPr="002876B9" w:rsidRDefault="006D6D55" w:rsidP="006D6D55">
            <w:pPr>
              <w:tabs>
                <w:tab w:val="left" w:pos="851"/>
              </w:tabs>
              <w:spacing w:line="360" w:lineRule="auto"/>
              <w:contextualSpacing/>
              <w:rPr>
                <w:sz w:val="24"/>
                <w:szCs w:val="24"/>
              </w:rPr>
            </w:pPr>
            <w:r w:rsidRPr="002876B9">
              <w:rPr>
                <w:sz w:val="24"/>
                <w:szCs w:val="24"/>
              </w:rPr>
              <w:t>90,81</w:t>
            </w:r>
          </w:p>
        </w:tc>
      </w:tr>
    </w:tbl>
    <w:p w14:paraId="0D8FBFFB" w14:textId="07FAEC06" w:rsidR="00930D01" w:rsidRDefault="00930D01" w:rsidP="002876B9">
      <w:pPr>
        <w:pStyle w:val="a3"/>
        <w:tabs>
          <w:tab w:val="left" w:pos="851"/>
        </w:tabs>
        <w:spacing w:line="360" w:lineRule="auto"/>
        <w:ind w:left="0" w:firstLine="709"/>
        <w:contextualSpacing/>
        <w:rPr>
          <w:sz w:val="24"/>
          <w:szCs w:val="24"/>
        </w:rPr>
      </w:pPr>
    </w:p>
    <w:p w14:paraId="4D47E78D" w14:textId="061CE802" w:rsidR="002876B9" w:rsidRPr="002876B9" w:rsidRDefault="002876B9" w:rsidP="006D6D55">
      <w:pPr>
        <w:pStyle w:val="a3"/>
        <w:tabs>
          <w:tab w:val="left" w:pos="851"/>
        </w:tabs>
        <w:spacing w:line="360" w:lineRule="auto"/>
        <w:ind w:left="0" w:firstLine="709"/>
        <w:contextualSpacing/>
        <w:jc w:val="both"/>
        <w:rPr>
          <w:sz w:val="24"/>
          <w:szCs w:val="24"/>
        </w:rPr>
      </w:pPr>
      <w:r w:rsidRPr="002876B9">
        <w:rPr>
          <w:sz w:val="24"/>
          <w:szCs w:val="24"/>
        </w:rPr>
        <w:t xml:space="preserve">Из результатов лабораторных испытаний видно, что </w:t>
      </w:r>
      <w:proofErr w:type="spellStart"/>
      <w:r w:rsidRPr="002876B9">
        <w:rPr>
          <w:sz w:val="24"/>
          <w:szCs w:val="24"/>
        </w:rPr>
        <w:t>интергелевая</w:t>
      </w:r>
      <w:proofErr w:type="spellEnd"/>
      <w:r w:rsidRPr="002876B9">
        <w:rPr>
          <w:sz w:val="24"/>
          <w:szCs w:val="24"/>
        </w:rPr>
        <w:t xml:space="preserve"> система гПАК-гП4ВП при определенных соотношениях гидрогелей проявляет селективность к ионам </w:t>
      </w:r>
      <w:r w:rsidR="0035086A">
        <w:rPr>
          <w:sz w:val="24"/>
          <w:szCs w:val="24"/>
          <w:lang w:val="en-US"/>
        </w:rPr>
        <w:t>Nd</w:t>
      </w:r>
      <w:r w:rsidR="0035086A" w:rsidRPr="0035086A">
        <w:rPr>
          <w:sz w:val="24"/>
          <w:szCs w:val="24"/>
        </w:rPr>
        <w:t xml:space="preserve">, </w:t>
      </w:r>
      <w:r w:rsidR="0035086A">
        <w:rPr>
          <w:sz w:val="24"/>
          <w:szCs w:val="24"/>
          <w:lang w:val="en-US"/>
        </w:rPr>
        <w:t>Re</w:t>
      </w:r>
      <w:r w:rsidR="0035086A" w:rsidRPr="0035086A">
        <w:rPr>
          <w:sz w:val="24"/>
          <w:szCs w:val="24"/>
        </w:rPr>
        <w:t xml:space="preserve">, </w:t>
      </w:r>
      <w:r w:rsidR="0035086A">
        <w:rPr>
          <w:sz w:val="24"/>
          <w:szCs w:val="24"/>
          <w:lang w:val="en-US"/>
        </w:rPr>
        <w:t>Sc</w:t>
      </w:r>
      <w:r w:rsidRPr="002876B9">
        <w:rPr>
          <w:sz w:val="24"/>
          <w:szCs w:val="24"/>
        </w:rPr>
        <w:t xml:space="preserve">. Разработанный сорбент обладает достаточно высокой степенью извлечения, конструкция установки позволяет оперативно менять мольные соотношения гидрогелей. </w:t>
      </w:r>
      <w:r w:rsidR="001F63F8" w:rsidRPr="002876B9">
        <w:rPr>
          <w:sz w:val="24"/>
          <w:szCs w:val="24"/>
        </w:rPr>
        <w:t xml:space="preserve">Недостатком </w:t>
      </w:r>
      <w:r w:rsidRPr="002876B9">
        <w:rPr>
          <w:sz w:val="24"/>
          <w:szCs w:val="24"/>
        </w:rPr>
        <w:t>разработанного сорбента является попутное извлечение в малых количествах присутствующих в растворе металлов. Разработанные структуры ПМО показали более высокую степень извлечения ионов, также преимуществом можно считать, что попутные металлы не извлекаются. Однако, главным недостатком каждого разработанного ПМО является направленность на селективное извлечение только одного металла.</w:t>
      </w:r>
    </w:p>
    <w:p w14:paraId="6FE6C81B" w14:textId="77777777" w:rsidR="00395073" w:rsidRDefault="00395073" w:rsidP="0035086A">
      <w:pPr>
        <w:spacing w:line="360" w:lineRule="auto"/>
        <w:ind w:firstLine="709"/>
        <w:contextualSpacing/>
        <w:jc w:val="both"/>
        <w:rPr>
          <w:b/>
          <w:bCs/>
          <w:sz w:val="24"/>
          <w:szCs w:val="24"/>
        </w:rPr>
      </w:pPr>
    </w:p>
    <w:p w14:paraId="313607CE" w14:textId="07C6C7AC" w:rsidR="0035086A" w:rsidRPr="00ED47C5" w:rsidRDefault="0035086A" w:rsidP="0035086A">
      <w:pPr>
        <w:spacing w:line="360" w:lineRule="auto"/>
        <w:ind w:firstLine="709"/>
        <w:contextualSpacing/>
        <w:jc w:val="both"/>
        <w:rPr>
          <w:sz w:val="24"/>
          <w:szCs w:val="24"/>
        </w:rPr>
      </w:pPr>
      <w:r w:rsidRPr="00ED47C5">
        <w:rPr>
          <w:sz w:val="24"/>
          <w:szCs w:val="24"/>
        </w:rPr>
        <w:lastRenderedPageBreak/>
        <w:t>4.4.2 </w:t>
      </w:r>
      <w:proofErr w:type="gramStart"/>
      <w:r w:rsidRPr="00ED47C5">
        <w:rPr>
          <w:sz w:val="24"/>
          <w:szCs w:val="24"/>
        </w:rPr>
        <w:t>Полу-промышленные</w:t>
      </w:r>
      <w:proofErr w:type="gramEnd"/>
      <w:r w:rsidRPr="00ED47C5">
        <w:rPr>
          <w:sz w:val="24"/>
          <w:szCs w:val="24"/>
        </w:rPr>
        <w:t xml:space="preserve"> испытания разработанных сорбентов</w:t>
      </w:r>
    </w:p>
    <w:p w14:paraId="18746851" w14:textId="1D9351D1" w:rsidR="001F63F8" w:rsidRDefault="001F63F8" w:rsidP="001F63F8">
      <w:pPr>
        <w:pStyle w:val="a3"/>
        <w:tabs>
          <w:tab w:val="left" w:pos="851"/>
        </w:tabs>
        <w:spacing w:line="360" w:lineRule="auto"/>
        <w:ind w:left="0" w:firstLine="709"/>
        <w:contextualSpacing/>
        <w:jc w:val="both"/>
        <w:rPr>
          <w:sz w:val="24"/>
          <w:szCs w:val="24"/>
        </w:rPr>
      </w:pPr>
      <w:proofErr w:type="gramStart"/>
      <w:r w:rsidRPr="00B54155">
        <w:rPr>
          <w:sz w:val="24"/>
          <w:szCs w:val="24"/>
        </w:rPr>
        <w:t>Полу-промышленные</w:t>
      </w:r>
      <w:proofErr w:type="gramEnd"/>
      <w:r w:rsidRPr="00B54155">
        <w:rPr>
          <w:sz w:val="24"/>
          <w:szCs w:val="24"/>
        </w:rPr>
        <w:t xml:space="preserve"> испытания разработанного образца установки и </w:t>
      </w:r>
      <w:r>
        <w:rPr>
          <w:sz w:val="24"/>
          <w:szCs w:val="24"/>
        </w:rPr>
        <w:t xml:space="preserve">разработанных </w:t>
      </w:r>
      <w:r w:rsidRPr="00B54155">
        <w:rPr>
          <w:sz w:val="24"/>
          <w:szCs w:val="24"/>
        </w:rPr>
        <w:t>сорбент</w:t>
      </w:r>
      <w:r>
        <w:rPr>
          <w:sz w:val="24"/>
          <w:szCs w:val="24"/>
        </w:rPr>
        <w:t>ов</w:t>
      </w:r>
      <w:r w:rsidRPr="00B54155">
        <w:rPr>
          <w:sz w:val="24"/>
          <w:szCs w:val="24"/>
        </w:rPr>
        <w:t xml:space="preserve"> проводились в лаборатории обогащения и </w:t>
      </w:r>
      <w:proofErr w:type="spellStart"/>
      <w:r w:rsidRPr="00B54155">
        <w:rPr>
          <w:sz w:val="24"/>
          <w:szCs w:val="24"/>
        </w:rPr>
        <w:t>флотореагентов</w:t>
      </w:r>
      <w:proofErr w:type="spellEnd"/>
      <w:r w:rsidRPr="00B54155">
        <w:rPr>
          <w:sz w:val="24"/>
          <w:szCs w:val="24"/>
        </w:rPr>
        <w:t xml:space="preserve"> АО «Институт металлургии и обогащения». </w:t>
      </w:r>
      <w:r w:rsidRPr="007D3AE5">
        <w:rPr>
          <w:sz w:val="24"/>
          <w:szCs w:val="24"/>
        </w:rPr>
        <w:t xml:space="preserve">Эксперимент подробно описан в приложении </w:t>
      </w:r>
      <w:r w:rsidR="007D3AE5">
        <w:rPr>
          <w:sz w:val="24"/>
          <w:szCs w:val="24"/>
        </w:rPr>
        <w:t>В</w:t>
      </w:r>
      <w:r w:rsidRPr="007D3AE5">
        <w:rPr>
          <w:sz w:val="24"/>
          <w:szCs w:val="24"/>
        </w:rPr>
        <w:t xml:space="preserve"> (пункт 3.</w:t>
      </w:r>
      <w:r w:rsidR="007D3AE5" w:rsidRPr="007D3AE5">
        <w:rPr>
          <w:sz w:val="24"/>
          <w:szCs w:val="24"/>
        </w:rPr>
        <w:t>2</w:t>
      </w:r>
      <w:r w:rsidRPr="007D3AE5">
        <w:rPr>
          <w:sz w:val="24"/>
          <w:szCs w:val="24"/>
        </w:rPr>
        <w:t xml:space="preserve">). Протокол лабораторных испытаний </w:t>
      </w:r>
      <w:proofErr w:type="spellStart"/>
      <w:r w:rsidRPr="007D3AE5">
        <w:rPr>
          <w:sz w:val="24"/>
          <w:szCs w:val="24"/>
        </w:rPr>
        <w:t>придставлен</w:t>
      </w:r>
      <w:proofErr w:type="spellEnd"/>
      <w:r w:rsidRPr="007D3AE5">
        <w:rPr>
          <w:sz w:val="24"/>
          <w:szCs w:val="24"/>
        </w:rPr>
        <w:t xml:space="preserve"> в приложении </w:t>
      </w:r>
      <w:r w:rsidR="007D3AE5" w:rsidRPr="007D3AE5">
        <w:rPr>
          <w:sz w:val="24"/>
          <w:szCs w:val="24"/>
        </w:rPr>
        <w:t>Д</w:t>
      </w:r>
      <w:r w:rsidRPr="007D3AE5">
        <w:rPr>
          <w:sz w:val="24"/>
          <w:szCs w:val="24"/>
        </w:rPr>
        <w:t>.</w:t>
      </w:r>
    </w:p>
    <w:p w14:paraId="2C2A32A0" w14:textId="72EB1CE3" w:rsidR="001F63F8" w:rsidRPr="006D6D55" w:rsidRDefault="001F63F8" w:rsidP="001F63F8">
      <w:pPr>
        <w:pStyle w:val="a3"/>
        <w:tabs>
          <w:tab w:val="left" w:pos="851"/>
        </w:tabs>
        <w:spacing w:line="360" w:lineRule="auto"/>
        <w:ind w:left="0" w:firstLine="709"/>
        <w:contextualSpacing/>
        <w:jc w:val="both"/>
        <w:rPr>
          <w:b/>
          <w:bCs/>
          <w:sz w:val="24"/>
          <w:szCs w:val="24"/>
        </w:rPr>
      </w:pPr>
      <w:r>
        <w:rPr>
          <w:sz w:val="24"/>
          <w:szCs w:val="24"/>
        </w:rPr>
        <w:t xml:space="preserve">В таблицах 21-23 представлены значения степеней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Pr>
          <w:sz w:val="24"/>
          <w:szCs w:val="24"/>
        </w:rPr>
        <w:t xml:space="preserve"> при их сорбции </w:t>
      </w:r>
      <w:proofErr w:type="spellStart"/>
      <w:r>
        <w:rPr>
          <w:sz w:val="24"/>
          <w:szCs w:val="24"/>
        </w:rPr>
        <w:t>интергелевой</w:t>
      </w:r>
      <w:proofErr w:type="spellEnd"/>
      <w:r>
        <w:rPr>
          <w:sz w:val="24"/>
          <w:szCs w:val="24"/>
        </w:rPr>
        <w:t xml:space="preserve"> системой </w:t>
      </w:r>
      <w:r w:rsidRPr="00FE029B">
        <w:rPr>
          <w:sz w:val="24"/>
          <w:szCs w:val="24"/>
        </w:rPr>
        <w:t>83%гПАК-17%гП4ВП</w:t>
      </w:r>
      <w:r>
        <w:rPr>
          <w:sz w:val="24"/>
          <w:szCs w:val="24"/>
        </w:rPr>
        <w:t xml:space="preserve">, </w:t>
      </w:r>
      <w:r w:rsidRPr="00FE029B">
        <w:rPr>
          <w:sz w:val="24"/>
          <w:szCs w:val="24"/>
        </w:rPr>
        <w:t>17%гПАК-83%гП4ВП</w:t>
      </w:r>
      <w:r>
        <w:rPr>
          <w:sz w:val="24"/>
          <w:szCs w:val="24"/>
        </w:rPr>
        <w:t xml:space="preserve">, </w:t>
      </w:r>
      <w:r w:rsidRPr="00FE029B">
        <w:rPr>
          <w:sz w:val="24"/>
          <w:szCs w:val="24"/>
        </w:rPr>
        <w:t>50%гПАК-50%гП4ВП</w:t>
      </w:r>
      <w:r>
        <w:rPr>
          <w:sz w:val="24"/>
          <w:szCs w:val="24"/>
        </w:rPr>
        <w:t xml:space="preserve"> из общего раствора.</w:t>
      </w:r>
    </w:p>
    <w:p w14:paraId="21AB3C60" w14:textId="77777777" w:rsidR="0035086A" w:rsidRPr="002876B9" w:rsidRDefault="0035086A" w:rsidP="002876B9">
      <w:pPr>
        <w:tabs>
          <w:tab w:val="left" w:pos="851"/>
        </w:tabs>
        <w:spacing w:line="360" w:lineRule="auto"/>
        <w:ind w:firstLine="709"/>
        <w:contextualSpacing/>
        <w:rPr>
          <w:sz w:val="24"/>
          <w:szCs w:val="24"/>
        </w:rPr>
      </w:pPr>
    </w:p>
    <w:p w14:paraId="1166C174" w14:textId="40C02055"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1F63F8">
        <w:rPr>
          <w:sz w:val="24"/>
          <w:szCs w:val="24"/>
        </w:rPr>
        <w:t>2</w:t>
      </w:r>
      <w:r w:rsidRPr="002876B9">
        <w:rPr>
          <w:sz w:val="24"/>
          <w:szCs w:val="24"/>
        </w:rPr>
        <w:t xml:space="preserve">1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83%гПАК-17%гП4ВП</w:t>
      </w:r>
    </w:p>
    <w:p w14:paraId="2E1837F0" w14:textId="77777777" w:rsidR="002876B9" w:rsidRPr="002876B9" w:rsidRDefault="002876B9" w:rsidP="002876B9">
      <w:pPr>
        <w:tabs>
          <w:tab w:val="left" w:pos="851"/>
        </w:tabs>
        <w:spacing w:line="360" w:lineRule="auto"/>
        <w:ind w:firstLine="709"/>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2E95E715" w14:textId="77777777" w:rsidTr="002B65A4">
        <w:tc>
          <w:tcPr>
            <w:tcW w:w="1869" w:type="dxa"/>
            <w:vMerge w:val="restart"/>
          </w:tcPr>
          <w:p w14:paraId="7226BFE3"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539C4F2A" w14:textId="153766E5" w:rsidR="002876B9" w:rsidRPr="001F63F8" w:rsidRDefault="002876B9" w:rsidP="001F63F8">
            <w:pPr>
              <w:tabs>
                <w:tab w:val="left" w:pos="851"/>
              </w:tabs>
              <w:spacing w:line="360" w:lineRule="auto"/>
              <w:contextualSpacing/>
              <w:rPr>
                <w:sz w:val="24"/>
                <w:szCs w:val="24"/>
              </w:rPr>
            </w:pPr>
            <w:r w:rsidRPr="001F63F8">
              <w:rPr>
                <w:sz w:val="24"/>
                <w:szCs w:val="24"/>
              </w:rPr>
              <w:t>83%гПАК-17%гП4ВП</w:t>
            </w:r>
          </w:p>
        </w:tc>
      </w:tr>
      <w:tr w:rsidR="001F63F8" w:rsidRPr="002876B9" w14:paraId="52A9A570" w14:textId="77777777" w:rsidTr="00E80154">
        <w:tc>
          <w:tcPr>
            <w:tcW w:w="1869" w:type="dxa"/>
            <w:vMerge/>
          </w:tcPr>
          <w:p w14:paraId="47CEEEE3" w14:textId="77777777" w:rsidR="001F63F8" w:rsidRPr="001F63F8" w:rsidRDefault="001F63F8" w:rsidP="001F63F8">
            <w:pPr>
              <w:tabs>
                <w:tab w:val="left" w:pos="851"/>
              </w:tabs>
              <w:spacing w:line="360" w:lineRule="auto"/>
              <w:contextualSpacing/>
              <w:rPr>
                <w:sz w:val="24"/>
                <w:szCs w:val="24"/>
              </w:rPr>
            </w:pPr>
          </w:p>
        </w:tc>
        <w:tc>
          <w:tcPr>
            <w:tcW w:w="2494" w:type="dxa"/>
          </w:tcPr>
          <w:p w14:paraId="68AF67A2" w14:textId="5D5EB961"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2C27A4A5" w14:textId="4CF902C9"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07E40BE9" w14:textId="204E3FCF"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022E3153" w14:textId="77777777" w:rsidTr="00E80154">
        <w:tc>
          <w:tcPr>
            <w:tcW w:w="1869" w:type="dxa"/>
          </w:tcPr>
          <w:p w14:paraId="513C9194"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w:t>
            </w:r>
          </w:p>
        </w:tc>
        <w:tc>
          <w:tcPr>
            <w:tcW w:w="2494" w:type="dxa"/>
          </w:tcPr>
          <w:p w14:paraId="1BA9B714"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58E14BB6"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56226FF7"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r>
      <w:tr w:rsidR="001F63F8" w:rsidRPr="002876B9" w14:paraId="7575BDAA" w14:textId="77777777" w:rsidTr="00E80154">
        <w:tc>
          <w:tcPr>
            <w:tcW w:w="1869" w:type="dxa"/>
          </w:tcPr>
          <w:p w14:paraId="4126E16B"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0,5</w:t>
            </w:r>
          </w:p>
        </w:tc>
        <w:tc>
          <w:tcPr>
            <w:tcW w:w="2494" w:type="dxa"/>
            <w:vAlign w:val="bottom"/>
          </w:tcPr>
          <w:p w14:paraId="0BA29C6B"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15,05</w:t>
            </w:r>
          </w:p>
        </w:tc>
        <w:tc>
          <w:tcPr>
            <w:tcW w:w="2494" w:type="dxa"/>
            <w:vAlign w:val="bottom"/>
          </w:tcPr>
          <w:p w14:paraId="7857777B"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1,79</w:t>
            </w:r>
          </w:p>
        </w:tc>
        <w:tc>
          <w:tcPr>
            <w:tcW w:w="2494" w:type="dxa"/>
            <w:vAlign w:val="bottom"/>
          </w:tcPr>
          <w:p w14:paraId="4E8F95E1"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2,04</w:t>
            </w:r>
          </w:p>
        </w:tc>
      </w:tr>
      <w:tr w:rsidR="001F63F8" w:rsidRPr="002876B9" w14:paraId="60C64694" w14:textId="77777777" w:rsidTr="00E80154">
        <w:tc>
          <w:tcPr>
            <w:tcW w:w="1869" w:type="dxa"/>
          </w:tcPr>
          <w:p w14:paraId="40FA164C"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1</w:t>
            </w:r>
          </w:p>
        </w:tc>
        <w:tc>
          <w:tcPr>
            <w:tcW w:w="2494" w:type="dxa"/>
            <w:vAlign w:val="bottom"/>
          </w:tcPr>
          <w:p w14:paraId="55363F0B"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25,05</w:t>
            </w:r>
          </w:p>
        </w:tc>
        <w:tc>
          <w:tcPr>
            <w:tcW w:w="2494" w:type="dxa"/>
            <w:vAlign w:val="bottom"/>
          </w:tcPr>
          <w:p w14:paraId="1D1D763E"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2,06</w:t>
            </w:r>
          </w:p>
        </w:tc>
        <w:tc>
          <w:tcPr>
            <w:tcW w:w="2494" w:type="dxa"/>
            <w:vAlign w:val="bottom"/>
          </w:tcPr>
          <w:p w14:paraId="0E4DFBEC" w14:textId="77777777" w:rsidR="001F63F8" w:rsidRPr="002876B9" w:rsidRDefault="001F63F8" w:rsidP="001F63F8">
            <w:pPr>
              <w:tabs>
                <w:tab w:val="left" w:pos="851"/>
              </w:tabs>
              <w:spacing w:line="360" w:lineRule="auto"/>
              <w:contextualSpacing/>
              <w:rPr>
                <w:sz w:val="24"/>
                <w:szCs w:val="24"/>
                <w:lang w:val="en-US"/>
              </w:rPr>
            </w:pPr>
            <w:r w:rsidRPr="002876B9">
              <w:rPr>
                <w:color w:val="000000"/>
                <w:sz w:val="24"/>
                <w:szCs w:val="24"/>
              </w:rPr>
              <w:t>2,52</w:t>
            </w:r>
          </w:p>
        </w:tc>
      </w:tr>
      <w:tr w:rsidR="001F63F8" w:rsidRPr="002876B9" w14:paraId="70B5460B" w14:textId="77777777" w:rsidTr="00E80154">
        <w:tc>
          <w:tcPr>
            <w:tcW w:w="1869" w:type="dxa"/>
          </w:tcPr>
          <w:p w14:paraId="318E7E4C"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w:t>
            </w:r>
          </w:p>
        </w:tc>
        <w:tc>
          <w:tcPr>
            <w:tcW w:w="2494" w:type="dxa"/>
            <w:vAlign w:val="bottom"/>
          </w:tcPr>
          <w:p w14:paraId="428FFDFB"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37,63</w:t>
            </w:r>
          </w:p>
        </w:tc>
        <w:tc>
          <w:tcPr>
            <w:tcW w:w="2494" w:type="dxa"/>
            <w:vAlign w:val="bottom"/>
          </w:tcPr>
          <w:p w14:paraId="290F4DE4"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3,68</w:t>
            </w:r>
          </w:p>
        </w:tc>
        <w:tc>
          <w:tcPr>
            <w:tcW w:w="2494" w:type="dxa"/>
            <w:vAlign w:val="bottom"/>
          </w:tcPr>
          <w:p w14:paraId="4B2BF726"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4,11</w:t>
            </w:r>
          </w:p>
        </w:tc>
      </w:tr>
      <w:tr w:rsidR="001F63F8" w:rsidRPr="002876B9" w14:paraId="6FE27ACD" w14:textId="77777777" w:rsidTr="00E80154">
        <w:tc>
          <w:tcPr>
            <w:tcW w:w="1869" w:type="dxa"/>
          </w:tcPr>
          <w:p w14:paraId="754CFAA5"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6</w:t>
            </w:r>
          </w:p>
        </w:tc>
        <w:tc>
          <w:tcPr>
            <w:tcW w:w="2494" w:type="dxa"/>
            <w:vAlign w:val="bottom"/>
          </w:tcPr>
          <w:p w14:paraId="25388673"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48,66</w:t>
            </w:r>
          </w:p>
        </w:tc>
        <w:tc>
          <w:tcPr>
            <w:tcW w:w="2494" w:type="dxa"/>
            <w:vAlign w:val="bottom"/>
          </w:tcPr>
          <w:p w14:paraId="048AC305"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5,35</w:t>
            </w:r>
          </w:p>
        </w:tc>
        <w:tc>
          <w:tcPr>
            <w:tcW w:w="2494" w:type="dxa"/>
            <w:vAlign w:val="bottom"/>
          </w:tcPr>
          <w:p w14:paraId="5A68571B"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6,73</w:t>
            </w:r>
          </w:p>
        </w:tc>
      </w:tr>
      <w:tr w:rsidR="001F63F8" w:rsidRPr="002876B9" w14:paraId="503293FB" w14:textId="77777777" w:rsidTr="00E80154">
        <w:tc>
          <w:tcPr>
            <w:tcW w:w="1869" w:type="dxa"/>
          </w:tcPr>
          <w:p w14:paraId="5E8DFC10"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24</w:t>
            </w:r>
          </w:p>
        </w:tc>
        <w:tc>
          <w:tcPr>
            <w:tcW w:w="2494" w:type="dxa"/>
            <w:vAlign w:val="bottom"/>
          </w:tcPr>
          <w:p w14:paraId="080BD9BE"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69,99</w:t>
            </w:r>
          </w:p>
        </w:tc>
        <w:tc>
          <w:tcPr>
            <w:tcW w:w="2494" w:type="dxa"/>
            <w:vAlign w:val="bottom"/>
          </w:tcPr>
          <w:p w14:paraId="49ACFF07"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8,02</w:t>
            </w:r>
          </w:p>
        </w:tc>
        <w:tc>
          <w:tcPr>
            <w:tcW w:w="2494" w:type="dxa"/>
            <w:vAlign w:val="bottom"/>
          </w:tcPr>
          <w:p w14:paraId="0CC08171"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10,46</w:t>
            </w:r>
          </w:p>
        </w:tc>
      </w:tr>
      <w:tr w:rsidR="001F63F8" w:rsidRPr="002876B9" w14:paraId="5B956250" w14:textId="77777777" w:rsidTr="00E80154">
        <w:tc>
          <w:tcPr>
            <w:tcW w:w="1869" w:type="dxa"/>
          </w:tcPr>
          <w:p w14:paraId="3F63EC69"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48</w:t>
            </w:r>
          </w:p>
        </w:tc>
        <w:tc>
          <w:tcPr>
            <w:tcW w:w="2494" w:type="dxa"/>
            <w:vAlign w:val="bottom"/>
          </w:tcPr>
          <w:p w14:paraId="77714505"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77,36</w:t>
            </w:r>
          </w:p>
        </w:tc>
        <w:tc>
          <w:tcPr>
            <w:tcW w:w="2494" w:type="dxa"/>
            <w:vAlign w:val="bottom"/>
          </w:tcPr>
          <w:p w14:paraId="4F71B897"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12,74</w:t>
            </w:r>
          </w:p>
        </w:tc>
        <w:tc>
          <w:tcPr>
            <w:tcW w:w="2494" w:type="dxa"/>
            <w:vAlign w:val="bottom"/>
          </w:tcPr>
          <w:p w14:paraId="58C368B9"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17,31</w:t>
            </w:r>
          </w:p>
        </w:tc>
      </w:tr>
    </w:tbl>
    <w:p w14:paraId="0CE9807D" w14:textId="77777777" w:rsidR="002876B9" w:rsidRPr="002876B9" w:rsidRDefault="002876B9" w:rsidP="002876B9">
      <w:pPr>
        <w:tabs>
          <w:tab w:val="left" w:pos="851"/>
        </w:tabs>
        <w:spacing w:line="360" w:lineRule="auto"/>
        <w:ind w:firstLine="709"/>
        <w:contextualSpacing/>
        <w:rPr>
          <w:sz w:val="24"/>
          <w:szCs w:val="24"/>
        </w:rPr>
      </w:pPr>
    </w:p>
    <w:p w14:paraId="0757125E" w14:textId="25A53E10"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1F63F8">
        <w:rPr>
          <w:sz w:val="24"/>
          <w:szCs w:val="24"/>
        </w:rPr>
        <w:t>2</w:t>
      </w:r>
      <w:r w:rsidRPr="002876B9">
        <w:rPr>
          <w:sz w:val="24"/>
          <w:szCs w:val="24"/>
        </w:rPr>
        <w:t xml:space="preserve">2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17%гПАК-83%гП4ВП</w:t>
      </w:r>
    </w:p>
    <w:p w14:paraId="326848E9" w14:textId="77777777" w:rsidR="002876B9" w:rsidRPr="002876B9" w:rsidRDefault="002876B9" w:rsidP="002876B9">
      <w:pPr>
        <w:tabs>
          <w:tab w:val="left" w:pos="851"/>
        </w:tabs>
        <w:spacing w:line="360" w:lineRule="auto"/>
        <w:ind w:firstLine="709"/>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68CB10BA" w14:textId="77777777" w:rsidTr="002B65A4">
        <w:tc>
          <w:tcPr>
            <w:tcW w:w="1869" w:type="dxa"/>
            <w:vMerge w:val="restart"/>
          </w:tcPr>
          <w:p w14:paraId="65C1E54A"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5A862F22" w14:textId="15258E65" w:rsidR="002876B9" w:rsidRPr="001F63F8" w:rsidRDefault="002876B9" w:rsidP="001F63F8">
            <w:pPr>
              <w:tabs>
                <w:tab w:val="left" w:pos="851"/>
              </w:tabs>
              <w:spacing w:line="360" w:lineRule="auto"/>
              <w:contextualSpacing/>
              <w:rPr>
                <w:sz w:val="24"/>
                <w:szCs w:val="24"/>
              </w:rPr>
            </w:pPr>
            <w:r w:rsidRPr="001F63F8">
              <w:rPr>
                <w:sz w:val="24"/>
                <w:szCs w:val="24"/>
              </w:rPr>
              <w:t>17%гПАК-83%гП4ВП</w:t>
            </w:r>
          </w:p>
        </w:tc>
      </w:tr>
      <w:tr w:rsidR="001F63F8" w:rsidRPr="002876B9" w14:paraId="7EF1FEF5" w14:textId="77777777" w:rsidTr="00E80154">
        <w:tc>
          <w:tcPr>
            <w:tcW w:w="1869" w:type="dxa"/>
            <w:vMerge/>
          </w:tcPr>
          <w:p w14:paraId="514DA68E" w14:textId="77777777" w:rsidR="001F63F8" w:rsidRPr="001F63F8" w:rsidRDefault="001F63F8" w:rsidP="001F63F8">
            <w:pPr>
              <w:tabs>
                <w:tab w:val="left" w:pos="851"/>
              </w:tabs>
              <w:spacing w:line="360" w:lineRule="auto"/>
              <w:contextualSpacing/>
              <w:rPr>
                <w:sz w:val="24"/>
                <w:szCs w:val="24"/>
              </w:rPr>
            </w:pPr>
          </w:p>
        </w:tc>
        <w:tc>
          <w:tcPr>
            <w:tcW w:w="2494" w:type="dxa"/>
          </w:tcPr>
          <w:p w14:paraId="2AFB8083" w14:textId="4840516E"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0D7DDCC9" w14:textId="74F1C1D0"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308BD187" w14:textId="5535D554"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421DCA15" w14:textId="77777777" w:rsidTr="00E80154">
        <w:tc>
          <w:tcPr>
            <w:tcW w:w="1869" w:type="dxa"/>
          </w:tcPr>
          <w:p w14:paraId="24CEF1D2"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w:t>
            </w:r>
          </w:p>
        </w:tc>
        <w:tc>
          <w:tcPr>
            <w:tcW w:w="2494" w:type="dxa"/>
          </w:tcPr>
          <w:p w14:paraId="321FBFA9"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07087CFB"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6BAF60B4"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r>
      <w:tr w:rsidR="001F63F8" w:rsidRPr="002876B9" w14:paraId="716CCCF5" w14:textId="77777777" w:rsidTr="00E80154">
        <w:tc>
          <w:tcPr>
            <w:tcW w:w="1869" w:type="dxa"/>
          </w:tcPr>
          <w:p w14:paraId="0BDE68AA"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0,5</w:t>
            </w:r>
          </w:p>
        </w:tc>
        <w:tc>
          <w:tcPr>
            <w:tcW w:w="2494" w:type="dxa"/>
            <w:vAlign w:val="bottom"/>
          </w:tcPr>
          <w:p w14:paraId="6E61FDD9" w14:textId="77777777" w:rsidR="001F63F8" w:rsidRPr="001F63F8" w:rsidRDefault="001F63F8" w:rsidP="001F63F8">
            <w:pPr>
              <w:tabs>
                <w:tab w:val="left" w:pos="851"/>
              </w:tabs>
              <w:spacing w:line="360" w:lineRule="auto"/>
              <w:contextualSpacing/>
              <w:rPr>
                <w:sz w:val="24"/>
                <w:szCs w:val="24"/>
                <w:lang w:val="en-US"/>
              </w:rPr>
            </w:pPr>
            <w:r w:rsidRPr="001F63F8">
              <w:rPr>
                <w:color w:val="000000"/>
                <w:sz w:val="24"/>
                <w:szCs w:val="24"/>
              </w:rPr>
              <w:t>1,69</w:t>
            </w:r>
          </w:p>
        </w:tc>
        <w:tc>
          <w:tcPr>
            <w:tcW w:w="2494" w:type="dxa"/>
            <w:vAlign w:val="bottom"/>
          </w:tcPr>
          <w:p w14:paraId="40546199"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16,03</w:t>
            </w:r>
          </w:p>
        </w:tc>
        <w:tc>
          <w:tcPr>
            <w:tcW w:w="2494" w:type="dxa"/>
            <w:vAlign w:val="bottom"/>
          </w:tcPr>
          <w:p w14:paraId="0030F67D"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1,82</w:t>
            </w:r>
          </w:p>
        </w:tc>
      </w:tr>
      <w:tr w:rsidR="001F63F8" w:rsidRPr="002876B9" w14:paraId="5E0E5AF5" w14:textId="77777777" w:rsidTr="00E80154">
        <w:tc>
          <w:tcPr>
            <w:tcW w:w="1869" w:type="dxa"/>
          </w:tcPr>
          <w:p w14:paraId="75FFD202"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1</w:t>
            </w:r>
          </w:p>
        </w:tc>
        <w:tc>
          <w:tcPr>
            <w:tcW w:w="2494" w:type="dxa"/>
            <w:vAlign w:val="bottom"/>
          </w:tcPr>
          <w:p w14:paraId="72287A74"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1,85</w:t>
            </w:r>
          </w:p>
        </w:tc>
        <w:tc>
          <w:tcPr>
            <w:tcW w:w="2494" w:type="dxa"/>
            <w:vAlign w:val="bottom"/>
          </w:tcPr>
          <w:p w14:paraId="15EEAB5B"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33,84</w:t>
            </w:r>
          </w:p>
        </w:tc>
        <w:tc>
          <w:tcPr>
            <w:tcW w:w="2494" w:type="dxa"/>
            <w:vAlign w:val="bottom"/>
          </w:tcPr>
          <w:p w14:paraId="0030753D"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2,21</w:t>
            </w:r>
          </w:p>
        </w:tc>
      </w:tr>
      <w:tr w:rsidR="001F63F8" w:rsidRPr="002876B9" w14:paraId="5926D8E2" w14:textId="77777777" w:rsidTr="00E80154">
        <w:tc>
          <w:tcPr>
            <w:tcW w:w="1869" w:type="dxa"/>
          </w:tcPr>
          <w:p w14:paraId="67C452E0"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w:t>
            </w:r>
          </w:p>
        </w:tc>
        <w:tc>
          <w:tcPr>
            <w:tcW w:w="2494" w:type="dxa"/>
            <w:vAlign w:val="bottom"/>
          </w:tcPr>
          <w:p w14:paraId="71AC5CD9"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2,70</w:t>
            </w:r>
          </w:p>
        </w:tc>
        <w:tc>
          <w:tcPr>
            <w:tcW w:w="2494" w:type="dxa"/>
            <w:vAlign w:val="bottom"/>
          </w:tcPr>
          <w:p w14:paraId="7C72EC3C"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45,99</w:t>
            </w:r>
          </w:p>
        </w:tc>
        <w:tc>
          <w:tcPr>
            <w:tcW w:w="2494" w:type="dxa"/>
            <w:vAlign w:val="bottom"/>
          </w:tcPr>
          <w:p w14:paraId="5FDDC04B"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2,99</w:t>
            </w:r>
          </w:p>
        </w:tc>
      </w:tr>
      <w:tr w:rsidR="001F63F8" w:rsidRPr="002876B9" w14:paraId="7CCF821F" w14:textId="77777777" w:rsidTr="00E80154">
        <w:tc>
          <w:tcPr>
            <w:tcW w:w="1869" w:type="dxa"/>
          </w:tcPr>
          <w:p w14:paraId="425B358F"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6</w:t>
            </w:r>
          </w:p>
        </w:tc>
        <w:tc>
          <w:tcPr>
            <w:tcW w:w="2494" w:type="dxa"/>
            <w:vAlign w:val="bottom"/>
          </w:tcPr>
          <w:p w14:paraId="40229886"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6,05</w:t>
            </w:r>
          </w:p>
        </w:tc>
        <w:tc>
          <w:tcPr>
            <w:tcW w:w="2494" w:type="dxa"/>
            <w:vAlign w:val="bottom"/>
          </w:tcPr>
          <w:p w14:paraId="0A4223E6"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54,99</w:t>
            </w:r>
          </w:p>
        </w:tc>
        <w:tc>
          <w:tcPr>
            <w:tcW w:w="2494" w:type="dxa"/>
            <w:vAlign w:val="bottom"/>
          </w:tcPr>
          <w:p w14:paraId="2667F284"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6,55</w:t>
            </w:r>
          </w:p>
        </w:tc>
      </w:tr>
      <w:tr w:rsidR="001F63F8" w:rsidRPr="002876B9" w14:paraId="6AE80D48" w14:textId="77777777" w:rsidTr="00E80154">
        <w:tc>
          <w:tcPr>
            <w:tcW w:w="1869" w:type="dxa"/>
          </w:tcPr>
          <w:p w14:paraId="3FBFED1A"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24</w:t>
            </w:r>
          </w:p>
        </w:tc>
        <w:tc>
          <w:tcPr>
            <w:tcW w:w="2494" w:type="dxa"/>
            <w:vAlign w:val="bottom"/>
          </w:tcPr>
          <w:p w14:paraId="40F7D271"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8,61</w:t>
            </w:r>
          </w:p>
        </w:tc>
        <w:tc>
          <w:tcPr>
            <w:tcW w:w="2494" w:type="dxa"/>
            <w:vAlign w:val="bottom"/>
          </w:tcPr>
          <w:p w14:paraId="7E510446"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67,78</w:t>
            </w:r>
          </w:p>
        </w:tc>
        <w:tc>
          <w:tcPr>
            <w:tcW w:w="2494" w:type="dxa"/>
            <w:vAlign w:val="bottom"/>
          </w:tcPr>
          <w:p w14:paraId="051DFFB9"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9,51</w:t>
            </w:r>
          </w:p>
        </w:tc>
      </w:tr>
      <w:tr w:rsidR="001F63F8" w:rsidRPr="002876B9" w14:paraId="537F013B" w14:textId="77777777" w:rsidTr="00E80154">
        <w:tc>
          <w:tcPr>
            <w:tcW w:w="1869" w:type="dxa"/>
          </w:tcPr>
          <w:p w14:paraId="63528262"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48</w:t>
            </w:r>
          </w:p>
        </w:tc>
        <w:tc>
          <w:tcPr>
            <w:tcW w:w="2494" w:type="dxa"/>
            <w:vAlign w:val="bottom"/>
          </w:tcPr>
          <w:p w14:paraId="6F60D3EC" w14:textId="77777777" w:rsidR="001F63F8" w:rsidRPr="001F63F8" w:rsidRDefault="001F63F8" w:rsidP="001F63F8">
            <w:pPr>
              <w:tabs>
                <w:tab w:val="left" w:pos="851"/>
              </w:tabs>
              <w:spacing w:line="360" w:lineRule="auto"/>
              <w:contextualSpacing/>
              <w:rPr>
                <w:sz w:val="24"/>
                <w:szCs w:val="24"/>
                <w:lang w:val="kk-KZ"/>
              </w:rPr>
            </w:pPr>
            <w:r w:rsidRPr="001F63F8">
              <w:rPr>
                <w:color w:val="000000"/>
                <w:sz w:val="24"/>
                <w:szCs w:val="24"/>
              </w:rPr>
              <w:t>10,96</w:t>
            </w:r>
          </w:p>
        </w:tc>
        <w:tc>
          <w:tcPr>
            <w:tcW w:w="2494" w:type="dxa"/>
            <w:vAlign w:val="bottom"/>
          </w:tcPr>
          <w:p w14:paraId="70AEFB45"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79,27</w:t>
            </w:r>
          </w:p>
        </w:tc>
        <w:tc>
          <w:tcPr>
            <w:tcW w:w="2494" w:type="dxa"/>
            <w:vAlign w:val="bottom"/>
          </w:tcPr>
          <w:p w14:paraId="03EA6DB2" w14:textId="77777777" w:rsidR="001F63F8" w:rsidRPr="001F63F8" w:rsidRDefault="001F63F8" w:rsidP="001F63F8">
            <w:pPr>
              <w:tabs>
                <w:tab w:val="left" w:pos="851"/>
              </w:tabs>
              <w:spacing w:line="360" w:lineRule="auto"/>
              <w:contextualSpacing/>
              <w:rPr>
                <w:sz w:val="24"/>
                <w:szCs w:val="24"/>
                <w:lang w:val="en-US"/>
              </w:rPr>
            </w:pPr>
            <w:r w:rsidRPr="001F63F8">
              <w:rPr>
                <w:color w:val="000000"/>
                <w:sz w:val="24"/>
                <w:szCs w:val="24"/>
              </w:rPr>
              <w:t>12,13</w:t>
            </w:r>
          </w:p>
        </w:tc>
      </w:tr>
    </w:tbl>
    <w:p w14:paraId="4A5F1DC8" w14:textId="77777777" w:rsidR="002876B9" w:rsidRPr="002876B9" w:rsidRDefault="002876B9" w:rsidP="002876B9">
      <w:pPr>
        <w:tabs>
          <w:tab w:val="left" w:pos="851"/>
        </w:tabs>
        <w:spacing w:line="360" w:lineRule="auto"/>
        <w:ind w:firstLine="709"/>
        <w:contextualSpacing/>
        <w:rPr>
          <w:sz w:val="24"/>
          <w:szCs w:val="24"/>
        </w:rPr>
      </w:pPr>
    </w:p>
    <w:p w14:paraId="0A1BAD72" w14:textId="4F4AB5D7" w:rsidR="002876B9" w:rsidRPr="002876B9" w:rsidRDefault="002876B9" w:rsidP="00395073">
      <w:pPr>
        <w:tabs>
          <w:tab w:val="left" w:pos="851"/>
        </w:tabs>
        <w:contextualSpacing/>
        <w:jc w:val="both"/>
        <w:rPr>
          <w:sz w:val="24"/>
          <w:szCs w:val="24"/>
        </w:rPr>
      </w:pPr>
      <w:r w:rsidRPr="002876B9">
        <w:rPr>
          <w:sz w:val="24"/>
          <w:szCs w:val="24"/>
        </w:rPr>
        <w:lastRenderedPageBreak/>
        <w:t xml:space="preserve">Таблица </w:t>
      </w:r>
      <w:r w:rsidR="001F63F8">
        <w:rPr>
          <w:sz w:val="24"/>
          <w:szCs w:val="24"/>
        </w:rPr>
        <w:t>2</w:t>
      </w:r>
      <w:r w:rsidRPr="002876B9">
        <w:rPr>
          <w:sz w:val="24"/>
          <w:szCs w:val="24"/>
        </w:rPr>
        <w:t xml:space="preserve">3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proofErr w:type="spellStart"/>
      <w:r w:rsidRPr="002876B9">
        <w:rPr>
          <w:sz w:val="24"/>
          <w:szCs w:val="24"/>
        </w:rPr>
        <w:t>интергелевой</w:t>
      </w:r>
      <w:proofErr w:type="spellEnd"/>
      <w:r w:rsidRPr="002876B9">
        <w:rPr>
          <w:sz w:val="24"/>
          <w:szCs w:val="24"/>
        </w:rPr>
        <w:t xml:space="preserve"> системы 50%гПАК-50%гП4ВП</w:t>
      </w:r>
    </w:p>
    <w:p w14:paraId="62D9AD21" w14:textId="77777777" w:rsidR="002876B9" w:rsidRPr="002876B9" w:rsidRDefault="002876B9" w:rsidP="001F63F8">
      <w:pPr>
        <w:tabs>
          <w:tab w:val="left" w:pos="851"/>
        </w:tabs>
        <w:spacing w:line="360" w:lineRule="auto"/>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588A8378" w14:textId="77777777" w:rsidTr="002B65A4">
        <w:tc>
          <w:tcPr>
            <w:tcW w:w="1869" w:type="dxa"/>
            <w:vMerge w:val="restart"/>
          </w:tcPr>
          <w:p w14:paraId="53D3A61A"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7998087C" w14:textId="5A5F92B8" w:rsidR="002876B9" w:rsidRPr="001F63F8" w:rsidRDefault="002876B9" w:rsidP="001F63F8">
            <w:pPr>
              <w:tabs>
                <w:tab w:val="left" w:pos="851"/>
              </w:tabs>
              <w:spacing w:line="360" w:lineRule="auto"/>
              <w:contextualSpacing/>
              <w:rPr>
                <w:sz w:val="24"/>
                <w:szCs w:val="24"/>
              </w:rPr>
            </w:pPr>
            <w:r w:rsidRPr="001F63F8">
              <w:rPr>
                <w:sz w:val="24"/>
                <w:szCs w:val="24"/>
              </w:rPr>
              <w:t>50%гПАК-50%гП4ВП</w:t>
            </w:r>
          </w:p>
        </w:tc>
      </w:tr>
      <w:tr w:rsidR="001F63F8" w:rsidRPr="002876B9" w14:paraId="71764939" w14:textId="77777777" w:rsidTr="00E80154">
        <w:tc>
          <w:tcPr>
            <w:tcW w:w="1869" w:type="dxa"/>
            <w:vMerge/>
          </w:tcPr>
          <w:p w14:paraId="54E26756" w14:textId="77777777" w:rsidR="001F63F8" w:rsidRPr="001F63F8" w:rsidRDefault="001F63F8" w:rsidP="001F63F8">
            <w:pPr>
              <w:tabs>
                <w:tab w:val="left" w:pos="851"/>
              </w:tabs>
              <w:spacing w:line="360" w:lineRule="auto"/>
              <w:contextualSpacing/>
              <w:rPr>
                <w:sz w:val="24"/>
                <w:szCs w:val="24"/>
              </w:rPr>
            </w:pPr>
          </w:p>
        </w:tc>
        <w:tc>
          <w:tcPr>
            <w:tcW w:w="2494" w:type="dxa"/>
          </w:tcPr>
          <w:p w14:paraId="0CA338CB" w14:textId="080594E6"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6CC68275" w14:textId="52C7911C"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1687C3FC" w14:textId="7F50D0E4" w:rsidR="001F63F8" w:rsidRPr="001F63F8" w:rsidRDefault="001F63F8" w:rsidP="001F63F8">
            <w:pPr>
              <w:tabs>
                <w:tab w:val="left" w:pos="851"/>
              </w:tabs>
              <w:spacing w:line="360" w:lineRule="auto"/>
              <w:contextualSpacing/>
              <w:rPr>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444A7EF4" w14:textId="77777777" w:rsidTr="00E80154">
        <w:tc>
          <w:tcPr>
            <w:tcW w:w="1869" w:type="dxa"/>
          </w:tcPr>
          <w:p w14:paraId="61E41620"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w:t>
            </w:r>
          </w:p>
        </w:tc>
        <w:tc>
          <w:tcPr>
            <w:tcW w:w="2494" w:type="dxa"/>
          </w:tcPr>
          <w:p w14:paraId="0631C4BC"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3E55247B"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636567C3"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r>
      <w:tr w:rsidR="001F63F8" w:rsidRPr="002876B9" w14:paraId="103C3C28" w14:textId="77777777" w:rsidTr="00E80154">
        <w:tc>
          <w:tcPr>
            <w:tcW w:w="1869" w:type="dxa"/>
          </w:tcPr>
          <w:p w14:paraId="78F52BAE"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0,5</w:t>
            </w:r>
          </w:p>
        </w:tc>
        <w:tc>
          <w:tcPr>
            <w:tcW w:w="2494" w:type="dxa"/>
            <w:vAlign w:val="bottom"/>
          </w:tcPr>
          <w:p w14:paraId="7099B8A1"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1,11</w:t>
            </w:r>
          </w:p>
        </w:tc>
        <w:tc>
          <w:tcPr>
            <w:tcW w:w="2494" w:type="dxa"/>
            <w:vAlign w:val="bottom"/>
          </w:tcPr>
          <w:p w14:paraId="544CF398"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1,46</w:t>
            </w:r>
          </w:p>
        </w:tc>
        <w:tc>
          <w:tcPr>
            <w:tcW w:w="2494" w:type="dxa"/>
            <w:vAlign w:val="bottom"/>
          </w:tcPr>
          <w:p w14:paraId="2729F8D8"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18,88</w:t>
            </w:r>
          </w:p>
        </w:tc>
      </w:tr>
      <w:tr w:rsidR="001F63F8" w:rsidRPr="002876B9" w14:paraId="416A044F" w14:textId="77777777" w:rsidTr="00E80154">
        <w:tc>
          <w:tcPr>
            <w:tcW w:w="1869" w:type="dxa"/>
          </w:tcPr>
          <w:p w14:paraId="71DC7B28"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1</w:t>
            </w:r>
          </w:p>
        </w:tc>
        <w:tc>
          <w:tcPr>
            <w:tcW w:w="2494" w:type="dxa"/>
            <w:vAlign w:val="bottom"/>
          </w:tcPr>
          <w:p w14:paraId="326DA950"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1,67</w:t>
            </w:r>
          </w:p>
        </w:tc>
        <w:tc>
          <w:tcPr>
            <w:tcW w:w="2494" w:type="dxa"/>
            <w:vAlign w:val="bottom"/>
          </w:tcPr>
          <w:p w14:paraId="34053E9A"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1,81</w:t>
            </w:r>
          </w:p>
        </w:tc>
        <w:tc>
          <w:tcPr>
            <w:tcW w:w="2494" w:type="dxa"/>
            <w:vAlign w:val="bottom"/>
          </w:tcPr>
          <w:p w14:paraId="483F59EF"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30,83</w:t>
            </w:r>
          </w:p>
        </w:tc>
      </w:tr>
      <w:tr w:rsidR="001F63F8" w:rsidRPr="002876B9" w14:paraId="3C8EB196" w14:textId="77777777" w:rsidTr="00E80154">
        <w:tc>
          <w:tcPr>
            <w:tcW w:w="1869" w:type="dxa"/>
          </w:tcPr>
          <w:p w14:paraId="1B34266A"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w:t>
            </w:r>
          </w:p>
        </w:tc>
        <w:tc>
          <w:tcPr>
            <w:tcW w:w="2494" w:type="dxa"/>
            <w:vAlign w:val="bottom"/>
          </w:tcPr>
          <w:p w14:paraId="3AB27092"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2,21</w:t>
            </w:r>
          </w:p>
        </w:tc>
        <w:tc>
          <w:tcPr>
            <w:tcW w:w="2494" w:type="dxa"/>
            <w:vAlign w:val="bottom"/>
          </w:tcPr>
          <w:p w14:paraId="6A95767D"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2,43</w:t>
            </w:r>
          </w:p>
        </w:tc>
        <w:tc>
          <w:tcPr>
            <w:tcW w:w="2494" w:type="dxa"/>
            <w:vAlign w:val="bottom"/>
          </w:tcPr>
          <w:p w14:paraId="02EF975E"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48,05</w:t>
            </w:r>
          </w:p>
        </w:tc>
      </w:tr>
      <w:tr w:rsidR="001F63F8" w:rsidRPr="002876B9" w14:paraId="14AF4232" w14:textId="77777777" w:rsidTr="00E80154">
        <w:tc>
          <w:tcPr>
            <w:tcW w:w="1869" w:type="dxa"/>
          </w:tcPr>
          <w:p w14:paraId="493FA96D"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6</w:t>
            </w:r>
          </w:p>
        </w:tc>
        <w:tc>
          <w:tcPr>
            <w:tcW w:w="2494" w:type="dxa"/>
            <w:vAlign w:val="bottom"/>
          </w:tcPr>
          <w:p w14:paraId="2A539497"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3,89</w:t>
            </w:r>
          </w:p>
        </w:tc>
        <w:tc>
          <w:tcPr>
            <w:tcW w:w="2494" w:type="dxa"/>
            <w:vAlign w:val="bottom"/>
          </w:tcPr>
          <w:p w14:paraId="63781E19"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4,76</w:t>
            </w:r>
          </w:p>
        </w:tc>
        <w:tc>
          <w:tcPr>
            <w:tcW w:w="2494" w:type="dxa"/>
            <w:vAlign w:val="bottom"/>
          </w:tcPr>
          <w:p w14:paraId="12279C99"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57,19</w:t>
            </w:r>
          </w:p>
        </w:tc>
      </w:tr>
      <w:tr w:rsidR="001F63F8" w:rsidRPr="002876B9" w14:paraId="6D836A74" w14:textId="77777777" w:rsidTr="00E80154">
        <w:tc>
          <w:tcPr>
            <w:tcW w:w="1869" w:type="dxa"/>
          </w:tcPr>
          <w:p w14:paraId="228B3CE0"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24</w:t>
            </w:r>
          </w:p>
        </w:tc>
        <w:tc>
          <w:tcPr>
            <w:tcW w:w="2494" w:type="dxa"/>
            <w:vAlign w:val="bottom"/>
          </w:tcPr>
          <w:p w14:paraId="52AB2681"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6,71</w:t>
            </w:r>
          </w:p>
        </w:tc>
        <w:tc>
          <w:tcPr>
            <w:tcW w:w="2494" w:type="dxa"/>
            <w:vAlign w:val="bottom"/>
          </w:tcPr>
          <w:p w14:paraId="0AF1077F"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7,50</w:t>
            </w:r>
          </w:p>
        </w:tc>
        <w:tc>
          <w:tcPr>
            <w:tcW w:w="2494" w:type="dxa"/>
            <w:vAlign w:val="bottom"/>
          </w:tcPr>
          <w:p w14:paraId="5BB94470"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67,67</w:t>
            </w:r>
          </w:p>
        </w:tc>
      </w:tr>
      <w:tr w:rsidR="001F63F8" w:rsidRPr="002876B9" w14:paraId="0481B91A" w14:textId="77777777" w:rsidTr="00E80154">
        <w:tc>
          <w:tcPr>
            <w:tcW w:w="1869" w:type="dxa"/>
          </w:tcPr>
          <w:p w14:paraId="6597E850"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48</w:t>
            </w:r>
          </w:p>
        </w:tc>
        <w:tc>
          <w:tcPr>
            <w:tcW w:w="2494" w:type="dxa"/>
            <w:vAlign w:val="bottom"/>
          </w:tcPr>
          <w:p w14:paraId="0FB82ECA" w14:textId="77777777" w:rsidR="001F63F8" w:rsidRPr="002876B9" w:rsidRDefault="001F63F8" w:rsidP="001F63F8">
            <w:pPr>
              <w:tabs>
                <w:tab w:val="left" w:pos="851"/>
              </w:tabs>
              <w:spacing w:line="360" w:lineRule="auto"/>
              <w:contextualSpacing/>
              <w:rPr>
                <w:sz w:val="24"/>
                <w:szCs w:val="24"/>
                <w:lang w:val="kk-KZ"/>
              </w:rPr>
            </w:pPr>
            <w:r w:rsidRPr="002876B9">
              <w:rPr>
                <w:color w:val="000000"/>
                <w:sz w:val="24"/>
                <w:szCs w:val="24"/>
              </w:rPr>
              <w:t>10,05</w:t>
            </w:r>
          </w:p>
        </w:tc>
        <w:tc>
          <w:tcPr>
            <w:tcW w:w="2494" w:type="dxa"/>
            <w:vAlign w:val="bottom"/>
          </w:tcPr>
          <w:p w14:paraId="27E7BA2D"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11,34</w:t>
            </w:r>
          </w:p>
        </w:tc>
        <w:tc>
          <w:tcPr>
            <w:tcW w:w="2494" w:type="dxa"/>
            <w:vAlign w:val="bottom"/>
          </w:tcPr>
          <w:p w14:paraId="7FDE0C10"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78,44</w:t>
            </w:r>
          </w:p>
        </w:tc>
      </w:tr>
    </w:tbl>
    <w:p w14:paraId="7FA6D483" w14:textId="77777777" w:rsidR="002876B9" w:rsidRPr="002876B9" w:rsidRDefault="002876B9" w:rsidP="002876B9">
      <w:pPr>
        <w:tabs>
          <w:tab w:val="left" w:pos="851"/>
        </w:tabs>
        <w:spacing w:line="360" w:lineRule="auto"/>
        <w:ind w:firstLine="709"/>
        <w:contextualSpacing/>
        <w:rPr>
          <w:sz w:val="24"/>
          <w:szCs w:val="24"/>
        </w:rPr>
      </w:pPr>
    </w:p>
    <w:p w14:paraId="61C2423B" w14:textId="24ED31E6" w:rsidR="001D4889" w:rsidRDefault="001D4889" w:rsidP="001D4889">
      <w:pPr>
        <w:tabs>
          <w:tab w:val="left" w:pos="1134"/>
        </w:tabs>
        <w:spacing w:line="360" w:lineRule="auto"/>
        <w:ind w:firstLine="709"/>
        <w:contextualSpacing/>
        <w:jc w:val="both"/>
        <w:rPr>
          <w:sz w:val="24"/>
          <w:szCs w:val="24"/>
        </w:rPr>
      </w:pPr>
      <w:r>
        <w:rPr>
          <w:sz w:val="24"/>
          <w:szCs w:val="24"/>
        </w:rPr>
        <w:t xml:space="preserve">В таблицах 24-26 представлены значения степеней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Pr>
          <w:sz w:val="24"/>
          <w:szCs w:val="24"/>
        </w:rPr>
        <w:t xml:space="preserve"> при их сорбции структурами ПМО1(</w:t>
      </w:r>
      <w:r>
        <w:rPr>
          <w:sz w:val="24"/>
          <w:szCs w:val="24"/>
          <w:lang w:val="en-US"/>
        </w:rPr>
        <w:t>Nd</w:t>
      </w:r>
      <w:r w:rsidRPr="005273BA">
        <w:rPr>
          <w:sz w:val="24"/>
          <w:szCs w:val="24"/>
        </w:rPr>
        <w:t xml:space="preserve">), </w:t>
      </w:r>
      <w:r>
        <w:rPr>
          <w:sz w:val="24"/>
          <w:szCs w:val="24"/>
        </w:rPr>
        <w:t>ПМО1(</w:t>
      </w:r>
      <w:r>
        <w:rPr>
          <w:sz w:val="24"/>
          <w:szCs w:val="24"/>
          <w:lang w:val="en-US"/>
        </w:rPr>
        <w:t>Re</w:t>
      </w:r>
      <w:r w:rsidRPr="005273BA">
        <w:rPr>
          <w:sz w:val="24"/>
          <w:szCs w:val="24"/>
        </w:rPr>
        <w:t xml:space="preserve">), </w:t>
      </w:r>
      <w:r>
        <w:rPr>
          <w:sz w:val="24"/>
          <w:szCs w:val="24"/>
        </w:rPr>
        <w:t>ПМО1(</w:t>
      </w:r>
      <w:r>
        <w:rPr>
          <w:sz w:val="24"/>
          <w:szCs w:val="24"/>
          <w:lang w:val="en-US"/>
        </w:rPr>
        <w:t>Sc</w:t>
      </w:r>
      <w:r w:rsidRPr="005273BA">
        <w:rPr>
          <w:sz w:val="24"/>
          <w:szCs w:val="24"/>
        </w:rPr>
        <w:t>)</w:t>
      </w:r>
      <w:r>
        <w:rPr>
          <w:sz w:val="24"/>
          <w:szCs w:val="24"/>
        </w:rPr>
        <w:t xml:space="preserve"> из общего раствора.</w:t>
      </w:r>
    </w:p>
    <w:p w14:paraId="4CA6A4AB" w14:textId="77777777" w:rsidR="002876B9" w:rsidRPr="002876B9" w:rsidRDefault="002876B9" w:rsidP="00395073">
      <w:pPr>
        <w:tabs>
          <w:tab w:val="left" w:pos="1134"/>
        </w:tabs>
        <w:ind w:firstLine="709"/>
        <w:contextualSpacing/>
        <w:rPr>
          <w:sz w:val="24"/>
          <w:szCs w:val="24"/>
        </w:rPr>
      </w:pPr>
    </w:p>
    <w:p w14:paraId="300808B7" w14:textId="73B0DCA6"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1F63F8">
        <w:rPr>
          <w:sz w:val="24"/>
          <w:szCs w:val="24"/>
        </w:rPr>
        <w:t>2</w:t>
      </w:r>
      <w:r w:rsidRPr="002876B9">
        <w:rPr>
          <w:sz w:val="24"/>
          <w:szCs w:val="24"/>
        </w:rPr>
        <w:t xml:space="preserve">4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525D1F">
        <w:rPr>
          <w:sz w:val="24"/>
          <w:szCs w:val="24"/>
        </w:rPr>
        <w:t>1</w:t>
      </w:r>
      <w:r w:rsidRPr="002876B9">
        <w:rPr>
          <w:sz w:val="24"/>
          <w:szCs w:val="24"/>
        </w:rPr>
        <w:t>(</w:t>
      </w:r>
      <w:r w:rsidRPr="002876B9">
        <w:rPr>
          <w:sz w:val="24"/>
          <w:szCs w:val="24"/>
          <w:lang w:val="en-US"/>
        </w:rPr>
        <w:t>Nd</w:t>
      </w:r>
      <w:r w:rsidRPr="002876B9">
        <w:rPr>
          <w:sz w:val="24"/>
          <w:szCs w:val="24"/>
        </w:rPr>
        <w:t>)</w:t>
      </w:r>
    </w:p>
    <w:p w14:paraId="3F433118" w14:textId="77777777" w:rsidR="002876B9" w:rsidRPr="002876B9" w:rsidRDefault="002876B9" w:rsidP="002876B9">
      <w:pPr>
        <w:tabs>
          <w:tab w:val="left" w:pos="1134"/>
        </w:tabs>
        <w:spacing w:line="360" w:lineRule="auto"/>
        <w:ind w:firstLine="709"/>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0E4ACAB5" w14:textId="77777777" w:rsidTr="002B65A4">
        <w:tc>
          <w:tcPr>
            <w:tcW w:w="1869" w:type="dxa"/>
            <w:vMerge w:val="restart"/>
          </w:tcPr>
          <w:p w14:paraId="0FBF2CAE"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3421C336" w14:textId="582F95F3" w:rsidR="002876B9" w:rsidRPr="001F63F8" w:rsidRDefault="002876B9" w:rsidP="001F63F8">
            <w:pPr>
              <w:tabs>
                <w:tab w:val="left" w:pos="851"/>
              </w:tabs>
              <w:spacing w:line="360" w:lineRule="auto"/>
              <w:contextualSpacing/>
              <w:rPr>
                <w:sz w:val="24"/>
                <w:szCs w:val="24"/>
              </w:rPr>
            </w:pPr>
            <w:r w:rsidRPr="001F63F8">
              <w:rPr>
                <w:sz w:val="24"/>
                <w:szCs w:val="24"/>
              </w:rPr>
              <w:t>ПМО</w:t>
            </w:r>
            <w:r w:rsidR="001F63F8" w:rsidRPr="001F63F8">
              <w:rPr>
                <w:sz w:val="24"/>
                <w:szCs w:val="24"/>
              </w:rPr>
              <w:t>1</w:t>
            </w:r>
            <w:r w:rsidRPr="001F63F8">
              <w:rPr>
                <w:sz w:val="24"/>
                <w:szCs w:val="24"/>
              </w:rPr>
              <w:t>(</w:t>
            </w:r>
            <w:r w:rsidRPr="001F63F8">
              <w:rPr>
                <w:sz w:val="24"/>
                <w:szCs w:val="24"/>
                <w:lang w:val="en-US"/>
              </w:rPr>
              <w:t>Nd</w:t>
            </w:r>
            <w:r w:rsidRPr="001F63F8">
              <w:rPr>
                <w:sz w:val="24"/>
                <w:szCs w:val="24"/>
              </w:rPr>
              <w:t>)</w:t>
            </w:r>
          </w:p>
        </w:tc>
      </w:tr>
      <w:tr w:rsidR="001F63F8" w:rsidRPr="002876B9" w14:paraId="744F4C83" w14:textId="77777777" w:rsidTr="00E80154">
        <w:tc>
          <w:tcPr>
            <w:tcW w:w="1869" w:type="dxa"/>
            <w:vMerge/>
          </w:tcPr>
          <w:p w14:paraId="664F3E4B" w14:textId="77777777" w:rsidR="001F63F8" w:rsidRPr="001F63F8" w:rsidRDefault="001F63F8" w:rsidP="001F63F8">
            <w:pPr>
              <w:tabs>
                <w:tab w:val="left" w:pos="851"/>
              </w:tabs>
              <w:spacing w:line="360" w:lineRule="auto"/>
              <w:contextualSpacing/>
              <w:rPr>
                <w:sz w:val="24"/>
                <w:szCs w:val="24"/>
              </w:rPr>
            </w:pPr>
          </w:p>
        </w:tc>
        <w:tc>
          <w:tcPr>
            <w:tcW w:w="2494" w:type="dxa"/>
          </w:tcPr>
          <w:p w14:paraId="0915BA76" w14:textId="0B739D6D"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η</w:t>
            </w:r>
            <w:r w:rsidRPr="001F63F8">
              <w:rPr>
                <w:sz w:val="24"/>
                <w:szCs w:val="24"/>
              </w:rPr>
              <w:t>(</w:t>
            </w:r>
            <w:r w:rsidRPr="001F63F8">
              <w:rPr>
                <w:sz w:val="24"/>
                <w:szCs w:val="24"/>
                <w:lang w:val="en-US"/>
              </w:rPr>
              <w:t>Nd</w:t>
            </w:r>
            <w:r w:rsidRPr="001F63F8">
              <w:rPr>
                <w:sz w:val="24"/>
                <w:szCs w:val="24"/>
              </w:rPr>
              <w:t>), %</w:t>
            </w:r>
          </w:p>
        </w:tc>
        <w:tc>
          <w:tcPr>
            <w:tcW w:w="2494" w:type="dxa"/>
          </w:tcPr>
          <w:p w14:paraId="219EF3F8" w14:textId="42FCADE8"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η</w:t>
            </w:r>
            <w:r w:rsidRPr="001F63F8">
              <w:rPr>
                <w:sz w:val="24"/>
                <w:szCs w:val="24"/>
              </w:rPr>
              <w:t>(</w:t>
            </w:r>
            <w:r w:rsidRPr="001F63F8">
              <w:rPr>
                <w:sz w:val="24"/>
                <w:szCs w:val="24"/>
                <w:lang w:val="en-US"/>
              </w:rPr>
              <w:t>Re</w:t>
            </w:r>
            <w:r w:rsidRPr="001F63F8">
              <w:rPr>
                <w:sz w:val="24"/>
                <w:szCs w:val="24"/>
              </w:rPr>
              <w:t>), %</w:t>
            </w:r>
          </w:p>
        </w:tc>
        <w:tc>
          <w:tcPr>
            <w:tcW w:w="2494" w:type="dxa"/>
          </w:tcPr>
          <w:p w14:paraId="6A024649" w14:textId="4330FA78"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η</w:t>
            </w:r>
            <w:r w:rsidRPr="001F63F8">
              <w:rPr>
                <w:sz w:val="24"/>
                <w:szCs w:val="24"/>
              </w:rPr>
              <w:t>(</w:t>
            </w:r>
            <w:r w:rsidRPr="001F63F8">
              <w:rPr>
                <w:sz w:val="24"/>
                <w:szCs w:val="24"/>
                <w:lang w:val="en-US"/>
              </w:rPr>
              <w:t>Sc</w:t>
            </w:r>
            <w:r w:rsidRPr="001F63F8">
              <w:rPr>
                <w:sz w:val="24"/>
                <w:szCs w:val="24"/>
              </w:rPr>
              <w:t>), %</w:t>
            </w:r>
          </w:p>
        </w:tc>
      </w:tr>
      <w:tr w:rsidR="001F63F8" w:rsidRPr="002876B9" w14:paraId="795F5035" w14:textId="77777777" w:rsidTr="00E80154">
        <w:tc>
          <w:tcPr>
            <w:tcW w:w="1869" w:type="dxa"/>
          </w:tcPr>
          <w:p w14:paraId="2137304F"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w:t>
            </w:r>
          </w:p>
        </w:tc>
        <w:tc>
          <w:tcPr>
            <w:tcW w:w="2494" w:type="dxa"/>
          </w:tcPr>
          <w:p w14:paraId="5D44FDC5"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3AC85BD0"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c>
          <w:tcPr>
            <w:tcW w:w="2494" w:type="dxa"/>
          </w:tcPr>
          <w:p w14:paraId="33770DF5" w14:textId="77777777" w:rsidR="001F63F8" w:rsidRPr="001F63F8" w:rsidRDefault="001F63F8" w:rsidP="001F63F8">
            <w:pPr>
              <w:tabs>
                <w:tab w:val="left" w:pos="851"/>
              </w:tabs>
              <w:spacing w:line="360" w:lineRule="auto"/>
              <w:contextualSpacing/>
              <w:rPr>
                <w:sz w:val="24"/>
                <w:szCs w:val="24"/>
                <w:lang w:val="en-US"/>
              </w:rPr>
            </w:pPr>
            <w:r w:rsidRPr="001F63F8">
              <w:rPr>
                <w:sz w:val="24"/>
                <w:szCs w:val="24"/>
                <w:lang w:val="en-US"/>
              </w:rPr>
              <w:t>0</w:t>
            </w:r>
          </w:p>
        </w:tc>
      </w:tr>
      <w:tr w:rsidR="001F63F8" w:rsidRPr="002876B9" w14:paraId="4ADE7939" w14:textId="77777777" w:rsidTr="00E80154">
        <w:tc>
          <w:tcPr>
            <w:tcW w:w="1869" w:type="dxa"/>
          </w:tcPr>
          <w:p w14:paraId="58950A26"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0,5</w:t>
            </w:r>
          </w:p>
        </w:tc>
        <w:tc>
          <w:tcPr>
            <w:tcW w:w="2494" w:type="dxa"/>
            <w:vAlign w:val="bottom"/>
          </w:tcPr>
          <w:p w14:paraId="68B3283F"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17,20</w:t>
            </w:r>
          </w:p>
        </w:tc>
        <w:tc>
          <w:tcPr>
            <w:tcW w:w="2494" w:type="dxa"/>
          </w:tcPr>
          <w:p w14:paraId="3C1BEDED"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16836C4D"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r w:rsidR="001F63F8" w:rsidRPr="002876B9" w14:paraId="747CEF9E" w14:textId="77777777" w:rsidTr="00E80154">
        <w:tc>
          <w:tcPr>
            <w:tcW w:w="1869" w:type="dxa"/>
          </w:tcPr>
          <w:p w14:paraId="53DD62D6"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1</w:t>
            </w:r>
          </w:p>
        </w:tc>
        <w:tc>
          <w:tcPr>
            <w:tcW w:w="2494" w:type="dxa"/>
            <w:vAlign w:val="bottom"/>
          </w:tcPr>
          <w:p w14:paraId="6F25917E"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28,45</w:t>
            </w:r>
          </w:p>
        </w:tc>
        <w:tc>
          <w:tcPr>
            <w:tcW w:w="2494" w:type="dxa"/>
          </w:tcPr>
          <w:p w14:paraId="0F4B823E"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5ED0348D"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r w:rsidR="001F63F8" w:rsidRPr="002876B9" w14:paraId="0783931C" w14:textId="77777777" w:rsidTr="00E80154">
        <w:tc>
          <w:tcPr>
            <w:tcW w:w="1869" w:type="dxa"/>
          </w:tcPr>
          <w:p w14:paraId="78017DE6"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w:t>
            </w:r>
          </w:p>
        </w:tc>
        <w:tc>
          <w:tcPr>
            <w:tcW w:w="2494" w:type="dxa"/>
            <w:vAlign w:val="bottom"/>
          </w:tcPr>
          <w:p w14:paraId="6C47EA58"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39,07</w:t>
            </w:r>
          </w:p>
        </w:tc>
        <w:tc>
          <w:tcPr>
            <w:tcW w:w="2494" w:type="dxa"/>
          </w:tcPr>
          <w:p w14:paraId="1DF633AC"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09291126"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r w:rsidR="001F63F8" w:rsidRPr="002876B9" w14:paraId="42EC21A2" w14:textId="77777777" w:rsidTr="00E80154">
        <w:tc>
          <w:tcPr>
            <w:tcW w:w="1869" w:type="dxa"/>
          </w:tcPr>
          <w:p w14:paraId="5DAF4467"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6</w:t>
            </w:r>
          </w:p>
        </w:tc>
        <w:tc>
          <w:tcPr>
            <w:tcW w:w="2494" w:type="dxa"/>
            <w:vAlign w:val="bottom"/>
          </w:tcPr>
          <w:p w14:paraId="27E01C34"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58,52</w:t>
            </w:r>
          </w:p>
        </w:tc>
        <w:tc>
          <w:tcPr>
            <w:tcW w:w="2494" w:type="dxa"/>
          </w:tcPr>
          <w:p w14:paraId="5BA6C93C"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2882F48A"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r w:rsidR="001F63F8" w:rsidRPr="002876B9" w14:paraId="45B2BF32" w14:textId="77777777" w:rsidTr="00E80154">
        <w:tc>
          <w:tcPr>
            <w:tcW w:w="1869" w:type="dxa"/>
          </w:tcPr>
          <w:p w14:paraId="77D312F9"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24</w:t>
            </w:r>
          </w:p>
        </w:tc>
        <w:tc>
          <w:tcPr>
            <w:tcW w:w="2494" w:type="dxa"/>
            <w:vAlign w:val="bottom"/>
          </w:tcPr>
          <w:p w14:paraId="778BD377" w14:textId="77777777" w:rsidR="001F63F8" w:rsidRPr="001F63F8" w:rsidRDefault="001F63F8" w:rsidP="001F63F8">
            <w:pPr>
              <w:tabs>
                <w:tab w:val="left" w:pos="851"/>
              </w:tabs>
              <w:spacing w:line="360" w:lineRule="auto"/>
              <w:contextualSpacing/>
              <w:rPr>
                <w:sz w:val="24"/>
                <w:szCs w:val="24"/>
              </w:rPr>
            </w:pPr>
            <w:r w:rsidRPr="001F63F8">
              <w:rPr>
                <w:color w:val="000000"/>
                <w:sz w:val="24"/>
                <w:szCs w:val="24"/>
              </w:rPr>
              <w:t>79,28</w:t>
            </w:r>
          </w:p>
        </w:tc>
        <w:tc>
          <w:tcPr>
            <w:tcW w:w="2494" w:type="dxa"/>
          </w:tcPr>
          <w:p w14:paraId="4A3C638E"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09C42B03"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r w:rsidR="001F63F8" w:rsidRPr="002876B9" w14:paraId="3C8D2132" w14:textId="77777777" w:rsidTr="00E80154">
        <w:tc>
          <w:tcPr>
            <w:tcW w:w="1869" w:type="dxa"/>
          </w:tcPr>
          <w:p w14:paraId="755DC856" w14:textId="77777777" w:rsidR="001F63F8" w:rsidRPr="001F63F8" w:rsidRDefault="001F63F8" w:rsidP="002B65A4">
            <w:pPr>
              <w:tabs>
                <w:tab w:val="left" w:pos="851"/>
              </w:tabs>
              <w:spacing w:line="360" w:lineRule="auto"/>
              <w:contextualSpacing/>
              <w:jc w:val="left"/>
              <w:rPr>
                <w:sz w:val="24"/>
                <w:szCs w:val="24"/>
              </w:rPr>
            </w:pPr>
            <w:r w:rsidRPr="001F63F8">
              <w:rPr>
                <w:sz w:val="24"/>
                <w:szCs w:val="24"/>
              </w:rPr>
              <w:t>48</w:t>
            </w:r>
          </w:p>
        </w:tc>
        <w:tc>
          <w:tcPr>
            <w:tcW w:w="2494" w:type="dxa"/>
            <w:vAlign w:val="bottom"/>
          </w:tcPr>
          <w:p w14:paraId="29DB9004" w14:textId="77777777" w:rsidR="001F63F8" w:rsidRPr="001F63F8" w:rsidRDefault="001F63F8" w:rsidP="001F63F8">
            <w:pPr>
              <w:tabs>
                <w:tab w:val="left" w:pos="851"/>
              </w:tabs>
              <w:spacing w:line="360" w:lineRule="auto"/>
              <w:contextualSpacing/>
              <w:rPr>
                <w:sz w:val="24"/>
                <w:szCs w:val="24"/>
                <w:lang w:val="kk-KZ"/>
              </w:rPr>
            </w:pPr>
            <w:r w:rsidRPr="001F63F8">
              <w:rPr>
                <w:color w:val="000000"/>
                <w:sz w:val="24"/>
                <w:szCs w:val="24"/>
              </w:rPr>
              <w:t>84,34</w:t>
            </w:r>
          </w:p>
        </w:tc>
        <w:tc>
          <w:tcPr>
            <w:tcW w:w="2494" w:type="dxa"/>
          </w:tcPr>
          <w:p w14:paraId="6730BE32"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c>
          <w:tcPr>
            <w:tcW w:w="2494" w:type="dxa"/>
          </w:tcPr>
          <w:p w14:paraId="53FD6EB6" w14:textId="77777777" w:rsidR="001F63F8" w:rsidRPr="001F63F8" w:rsidRDefault="001F63F8" w:rsidP="001F63F8">
            <w:pPr>
              <w:tabs>
                <w:tab w:val="left" w:pos="851"/>
              </w:tabs>
              <w:spacing w:line="360" w:lineRule="auto"/>
              <w:contextualSpacing/>
              <w:rPr>
                <w:sz w:val="24"/>
                <w:szCs w:val="24"/>
              </w:rPr>
            </w:pPr>
            <w:r w:rsidRPr="001F63F8">
              <w:rPr>
                <w:sz w:val="24"/>
                <w:szCs w:val="24"/>
              </w:rPr>
              <w:t>0</w:t>
            </w:r>
          </w:p>
        </w:tc>
      </w:tr>
    </w:tbl>
    <w:p w14:paraId="0D3F5648" w14:textId="3AA01182" w:rsidR="002876B9" w:rsidRDefault="002876B9" w:rsidP="002876B9">
      <w:pPr>
        <w:tabs>
          <w:tab w:val="left" w:pos="1134"/>
        </w:tabs>
        <w:spacing w:line="360" w:lineRule="auto"/>
        <w:ind w:firstLine="709"/>
        <w:contextualSpacing/>
        <w:rPr>
          <w:sz w:val="24"/>
          <w:szCs w:val="24"/>
        </w:rPr>
      </w:pPr>
    </w:p>
    <w:p w14:paraId="29CC709C" w14:textId="2308D5FC" w:rsidR="001D4889" w:rsidRDefault="001D4889" w:rsidP="002876B9">
      <w:pPr>
        <w:tabs>
          <w:tab w:val="left" w:pos="1134"/>
        </w:tabs>
        <w:spacing w:line="360" w:lineRule="auto"/>
        <w:ind w:firstLine="709"/>
        <w:contextualSpacing/>
        <w:rPr>
          <w:sz w:val="24"/>
          <w:szCs w:val="24"/>
        </w:rPr>
      </w:pPr>
    </w:p>
    <w:p w14:paraId="2505D8B3" w14:textId="6C570EAF" w:rsidR="001D4889" w:rsidRDefault="001D4889" w:rsidP="002876B9">
      <w:pPr>
        <w:tabs>
          <w:tab w:val="left" w:pos="1134"/>
        </w:tabs>
        <w:spacing w:line="360" w:lineRule="auto"/>
        <w:ind w:firstLine="709"/>
        <w:contextualSpacing/>
        <w:rPr>
          <w:sz w:val="24"/>
          <w:szCs w:val="24"/>
        </w:rPr>
      </w:pPr>
    </w:p>
    <w:p w14:paraId="62DB5099" w14:textId="12AFF5B2" w:rsidR="001D4889" w:rsidRDefault="001D4889" w:rsidP="002876B9">
      <w:pPr>
        <w:tabs>
          <w:tab w:val="left" w:pos="1134"/>
        </w:tabs>
        <w:spacing w:line="360" w:lineRule="auto"/>
        <w:ind w:firstLine="709"/>
        <w:contextualSpacing/>
        <w:rPr>
          <w:sz w:val="24"/>
          <w:szCs w:val="24"/>
        </w:rPr>
      </w:pPr>
    </w:p>
    <w:p w14:paraId="037167AA" w14:textId="30A28880" w:rsidR="001D4889" w:rsidRDefault="001D4889" w:rsidP="002876B9">
      <w:pPr>
        <w:tabs>
          <w:tab w:val="left" w:pos="1134"/>
        </w:tabs>
        <w:spacing w:line="360" w:lineRule="auto"/>
        <w:ind w:firstLine="709"/>
        <w:contextualSpacing/>
        <w:rPr>
          <w:sz w:val="24"/>
          <w:szCs w:val="24"/>
        </w:rPr>
      </w:pPr>
    </w:p>
    <w:p w14:paraId="665B62A0" w14:textId="0E07070D" w:rsidR="001D4889" w:rsidRDefault="001D4889" w:rsidP="002876B9">
      <w:pPr>
        <w:tabs>
          <w:tab w:val="left" w:pos="1134"/>
        </w:tabs>
        <w:spacing w:line="360" w:lineRule="auto"/>
        <w:ind w:firstLine="709"/>
        <w:contextualSpacing/>
        <w:rPr>
          <w:sz w:val="24"/>
          <w:szCs w:val="24"/>
        </w:rPr>
      </w:pPr>
    </w:p>
    <w:p w14:paraId="3EA62CB4" w14:textId="080DCAF6" w:rsidR="00395073" w:rsidRDefault="00395073" w:rsidP="002876B9">
      <w:pPr>
        <w:tabs>
          <w:tab w:val="left" w:pos="1134"/>
        </w:tabs>
        <w:spacing w:line="360" w:lineRule="auto"/>
        <w:ind w:firstLine="709"/>
        <w:contextualSpacing/>
        <w:rPr>
          <w:sz w:val="24"/>
          <w:szCs w:val="24"/>
        </w:rPr>
      </w:pPr>
    </w:p>
    <w:p w14:paraId="1430037B" w14:textId="77777777" w:rsidR="00395073" w:rsidRPr="002876B9" w:rsidRDefault="00395073" w:rsidP="002876B9">
      <w:pPr>
        <w:tabs>
          <w:tab w:val="left" w:pos="1134"/>
        </w:tabs>
        <w:spacing w:line="360" w:lineRule="auto"/>
        <w:ind w:firstLine="709"/>
        <w:contextualSpacing/>
        <w:rPr>
          <w:sz w:val="24"/>
          <w:szCs w:val="24"/>
        </w:rPr>
      </w:pPr>
    </w:p>
    <w:p w14:paraId="66B70011" w14:textId="1EB07CCF" w:rsidR="002876B9" w:rsidRPr="002876B9" w:rsidRDefault="002876B9" w:rsidP="00395073">
      <w:pPr>
        <w:tabs>
          <w:tab w:val="left" w:pos="851"/>
        </w:tabs>
        <w:contextualSpacing/>
        <w:jc w:val="both"/>
        <w:rPr>
          <w:sz w:val="24"/>
          <w:szCs w:val="24"/>
        </w:rPr>
      </w:pPr>
      <w:r w:rsidRPr="002876B9">
        <w:rPr>
          <w:sz w:val="24"/>
          <w:szCs w:val="24"/>
        </w:rPr>
        <w:lastRenderedPageBreak/>
        <w:t xml:space="preserve">Таблица </w:t>
      </w:r>
      <w:r w:rsidR="001F63F8">
        <w:rPr>
          <w:sz w:val="24"/>
          <w:szCs w:val="24"/>
        </w:rPr>
        <w:t>2</w:t>
      </w:r>
      <w:r w:rsidRPr="002876B9">
        <w:rPr>
          <w:sz w:val="24"/>
          <w:szCs w:val="24"/>
        </w:rPr>
        <w:t xml:space="preserve">5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525D1F">
        <w:rPr>
          <w:sz w:val="24"/>
          <w:szCs w:val="24"/>
        </w:rPr>
        <w:t>1</w:t>
      </w:r>
      <w:r w:rsidRPr="002876B9">
        <w:rPr>
          <w:sz w:val="24"/>
          <w:szCs w:val="24"/>
        </w:rPr>
        <w:t>(</w:t>
      </w:r>
      <w:r w:rsidRPr="002876B9">
        <w:rPr>
          <w:sz w:val="24"/>
          <w:szCs w:val="24"/>
          <w:lang w:val="en-US"/>
        </w:rPr>
        <w:t>Re</w:t>
      </w:r>
      <w:r w:rsidRPr="002876B9">
        <w:rPr>
          <w:sz w:val="24"/>
          <w:szCs w:val="24"/>
        </w:rPr>
        <w:t>)</w:t>
      </w:r>
    </w:p>
    <w:p w14:paraId="158A68CA" w14:textId="77777777" w:rsidR="002876B9" w:rsidRPr="002876B9" w:rsidRDefault="002876B9" w:rsidP="002876B9">
      <w:pPr>
        <w:tabs>
          <w:tab w:val="left" w:pos="1134"/>
        </w:tabs>
        <w:spacing w:line="360" w:lineRule="auto"/>
        <w:ind w:firstLine="709"/>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20E7F155" w14:textId="77777777" w:rsidTr="002B65A4">
        <w:tc>
          <w:tcPr>
            <w:tcW w:w="1869" w:type="dxa"/>
            <w:vMerge w:val="restart"/>
          </w:tcPr>
          <w:p w14:paraId="79E2D456"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0DF8E7F9" w14:textId="34987899" w:rsidR="002876B9" w:rsidRPr="001F63F8" w:rsidRDefault="002876B9" w:rsidP="001F63F8">
            <w:pPr>
              <w:tabs>
                <w:tab w:val="left" w:pos="851"/>
              </w:tabs>
              <w:spacing w:line="360" w:lineRule="auto"/>
              <w:contextualSpacing/>
              <w:rPr>
                <w:sz w:val="24"/>
                <w:szCs w:val="24"/>
              </w:rPr>
            </w:pPr>
            <w:r w:rsidRPr="001F63F8">
              <w:rPr>
                <w:sz w:val="24"/>
                <w:szCs w:val="24"/>
              </w:rPr>
              <w:t>ПМО</w:t>
            </w:r>
            <w:r w:rsidR="001F63F8">
              <w:rPr>
                <w:sz w:val="24"/>
                <w:szCs w:val="24"/>
              </w:rPr>
              <w:t>1</w:t>
            </w:r>
            <w:r w:rsidRPr="001F63F8">
              <w:rPr>
                <w:sz w:val="24"/>
                <w:szCs w:val="24"/>
              </w:rPr>
              <w:t>(</w:t>
            </w:r>
            <w:r w:rsidRPr="001F63F8">
              <w:rPr>
                <w:sz w:val="24"/>
                <w:szCs w:val="24"/>
                <w:lang w:val="en-US"/>
              </w:rPr>
              <w:t>Re</w:t>
            </w:r>
            <w:r w:rsidRPr="001F63F8">
              <w:rPr>
                <w:sz w:val="24"/>
                <w:szCs w:val="24"/>
              </w:rPr>
              <w:t>)</w:t>
            </w:r>
          </w:p>
        </w:tc>
      </w:tr>
      <w:tr w:rsidR="001F63F8" w:rsidRPr="002876B9" w14:paraId="380C732A" w14:textId="77777777" w:rsidTr="00E80154">
        <w:tc>
          <w:tcPr>
            <w:tcW w:w="1869" w:type="dxa"/>
            <w:vMerge/>
          </w:tcPr>
          <w:p w14:paraId="7D22145B" w14:textId="77777777" w:rsidR="001F63F8" w:rsidRPr="002876B9" w:rsidRDefault="001F63F8" w:rsidP="001F63F8">
            <w:pPr>
              <w:tabs>
                <w:tab w:val="left" w:pos="851"/>
              </w:tabs>
              <w:spacing w:line="360" w:lineRule="auto"/>
              <w:contextualSpacing/>
              <w:rPr>
                <w:sz w:val="24"/>
                <w:szCs w:val="24"/>
              </w:rPr>
            </w:pPr>
          </w:p>
        </w:tc>
        <w:tc>
          <w:tcPr>
            <w:tcW w:w="2494" w:type="dxa"/>
          </w:tcPr>
          <w:p w14:paraId="1F73D608" w14:textId="594058EA"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39E6A4D5" w14:textId="55A606CE"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604E547F" w14:textId="42BCB10C"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6BF3F4FB" w14:textId="77777777" w:rsidTr="00E80154">
        <w:tc>
          <w:tcPr>
            <w:tcW w:w="1869" w:type="dxa"/>
          </w:tcPr>
          <w:p w14:paraId="50AAE2BB"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w:t>
            </w:r>
          </w:p>
        </w:tc>
        <w:tc>
          <w:tcPr>
            <w:tcW w:w="2494" w:type="dxa"/>
          </w:tcPr>
          <w:p w14:paraId="46C8FCEB"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279BAD2C"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1A4F36BF"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rPr>
              <w:t>0</w:t>
            </w:r>
          </w:p>
        </w:tc>
      </w:tr>
      <w:tr w:rsidR="001F63F8" w:rsidRPr="002876B9" w14:paraId="578EEDA8" w14:textId="77777777" w:rsidTr="00E80154">
        <w:tc>
          <w:tcPr>
            <w:tcW w:w="1869" w:type="dxa"/>
          </w:tcPr>
          <w:p w14:paraId="090A38D9"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0,5</w:t>
            </w:r>
          </w:p>
        </w:tc>
        <w:tc>
          <w:tcPr>
            <w:tcW w:w="2494" w:type="dxa"/>
          </w:tcPr>
          <w:p w14:paraId="68339374"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1DACB2F1"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22,24</w:t>
            </w:r>
          </w:p>
        </w:tc>
        <w:tc>
          <w:tcPr>
            <w:tcW w:w="2494" w:type="dxa"/>
          </w:tcPr>
          <w:p w14:paraId="05598D50"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r w:rsidR="001F63F8" w:rsidRPr="002876B9" w14:paraId="33EFE19E" w14:textId="77777777" w:rsidTr="00E80154">
        <w:tc>
          <w:tcPr>
            <w:tcW w:w="1869" w:type="dxa"/>
          </w:tcPr>
          <w:p w14:paraId="21403DB2"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1</w:t>
            </w:r>
          </w:p>
        </w:tc>
        <w:tc>
          <w:tcPr>
            <w:tcW w:w="2494" w:type="dxa"/>
          </w:tcPr>
          <w:p w14:paraId="388B8C36"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5C8ED672"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34,72</w:t>
            </w:r>
          </w:p>
        </w:tc>
        <w:tc>
          <w:tcPr>
            <w:tcW w:w="2494" w:type="dxa"/>
          </w:tcPr>
          <w:p w14:paraId="6EC5C3A7"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r w:rsidR="001F63F8" w:rsidRPr="002876B9" w14:paraId="30880925" w14:textId="77777777" w:rsidTr="00E80154">
        <w:tc>
          <w:tcPr>
            <w:tcW w:w="1869" w:type="dxa"/>
          </w:tcPr>
          <w:p w14:paraId="14AF3F4C"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w:t>
            </w:r>
          </w:p>
        </w:tc>
        <w:tc>
          <w:tcPr>
            <w:tcW w:w="2494" w:type="dxa"/>
          </w:tcPr>
          <w:p w14:paraId="221BF25F"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252DDCFD"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43,95</w:t>
            </w:r>
          </w:p>
        </w:tc>
        <w:tc>
          <w:tcPr>
            <w:tcW w:w="2494" w:type="dxa"/>
          </w:tcPr>
          <w:p w14:paraId="6B838B68"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r w:rsidR="001F63F8" w:rsidRPr="002876B9" w14:paraId="518EDE53" w14:textId="77777777" w:rsidTr="00E80154">
        <w:tc>
          <w:tcPr>
            <w:tcW w:w="1869" w:type="dxa"/>
          </w:tcPr>
          <w:p w14:paraId="6DD3ADBA"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6</w:t>
            </w:r>
          </w:p>
        </w:tc>
        <w:tc>
          <w:tcPr>
            <w:tcW w:w="2494" w:type="dxa"/>
          </w:tcPr>
          <w:p w14:paraId="6CBC97E0"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1A1B6E61"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62,10</w:t>
            </w:r>
          </w:p>
        </w:tc>
        <w:tc>
          <w:tcPr>
            <w:tcW w:w="2494" w:type="dxa"/>
          </w:tcPr>
          <w:p w14:paraId="29663869"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r w:rsidR="001F63F8" w:rsidRPr="002876B9" w14:paraId="773EB7DA" w14:textId="77777777" w:rsidTr="00E80154">
        <w:tc>
          <w:tcPr>
            <w:tcW w:w="1869" w:type="dxa"/>
          </w:tcPr>
          <w:p w14:paraId="70F3E93F"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24</w:t>
            </w:r>
          </w:p>
        </w:tc>
        <w:tc>
          <w:tcPr>
            <w:tcW w:w="2494" w:type="dxa"/>
          </w:tcPr>
          <w:p w14:paraId="58480095"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5D4B4724"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83,92</w:t>
            </w:r>
          </w:p>
        </w:tc>
        <w:tc>
          <w:tcPr>
            <w:tcW w:w="2494" w:type="dxa"/>
          </w:tcPr>
          <w:p w14:paraId="2BF52950"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r w:rsidR="001F63F8" w:rsidRPr="002876B9" w14:paraId="6CDD70E9" w14:textId="77777777" w:rsidTr="00E80154">
        <w:tc>
          <w:tcPr>
            <w:tcW w:w="1869" w:type="dxa"/>
          </w:tcPr>
          <w:p w14:paraId="3C202593"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48</w:t>
            </w:r>
          </w:p>
        </w:tc>
        <w:tc>
          <w:tcPr>
            <w:tcW w:w="2494" w:type="dxa"/>
          </w:tcPr>
          <w:p w14:paraId="384E4A26" w14:textId="77777777" w:rsidR="001F63F8" w:rsidRPr="002876B9" w:rsidRDefault="001F63F8" w:rsidP="001F63F8">
            <w:pPr>
              <w:tabs>
                <w:tab w:val="left" w:pos="851"/>
              </w:tabs>
              <w:spacing w:line="360" w:lineRule="auto"/>
              <w:contextualSpacing/>
              <w:rPr>
                <w:sz w:val="24"/>
                <w:szCs w:val="24"/>
                <w:lang w:val="kk-KZ"/>
              </w:rPr>
            </w:pPr>
            <w:r w:rsidRPr="002876B9">
              <w:rPr>
                <w:sz w:val="24"/>
                <w:szCs w:val="24"/>
                <w:lang w:val="kk-KZ"/>
              </w:rPr>
              <w:t>0</w:t>
            </w:r>
          </w:p>
        </w:tc>
        <w:tc>
          <w:tcPr>
            <w:tcW w:w="2494" w:type="dxa"/>
            <w:vAlign w:val="bottom"/>
          </w:tcPr>
          <w:p w14:paraId="2E7F742A"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87,21</w:t>
            </w:r>
          </w:p>
        </w:tc>
        <w:tc>
          <w:tcPr>
            <w:tcW w:w="2494" w:type="dxa"/>
          </w:tcPr>
          <w:p w14:paraId="6A98395C"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r>
    </w:tbl>
    <w:p w14:paraId="06418978" w14:textId="77777777" w:rsidR="002876B9" w:rsidRPr="002876B9" w:rsidRDefault="002876B9" w:rsidP="002876B9">
      <w:pPr>
        <w:tabs>
          <w:tab w:val="left" w:pos="1134"/>
        </w:tabs>
        <w:spacing w:line="360" w:lineRule="auto"/>
        <w:ind w:firstLine="709"/>
        <w:contextualSpacing/>
        <w:rPr>
          <w:sz w:val="24"/>
          <w:szCs w:val="24"/>
        </w:rPr>
      </w:pPr>
    </w:p>
    <w:p w14:paraId="746784AF" w14:textId="630DC922" w:rsidR="002876B9" w:rsidRPr="002876B9" w:rsidRDefault="002876B9" w:rsidP="00395073">
      <w:pPr>
        <w:tabs>
          <w:tab w:val="left" w:pos="851"/>
        </w:tabs>
        <w:contextualSpacing/>
        <w:jc w:val="both"/>
        <w:rPr>
          <w:sz w:val="24"/>
          <w:szCs w:val="24"/>
        </w:rPr>
      </w:pPr>
      <w:r w:rsidRPr="002876B9">
        <w:rPr>
          <w:sz w:val="24"/>
          <w:szCs w:val="24"/>
        </w:rPr>
        <w:t xml:space="preserve">Таблица </w:t>
      </w:r>
      <w:r w:rsidR="001F63F8">
        <w:rPr>
          <w:sz w:val="24"/>
          <w:szCs w:val="24"/>
        </w:rPr>
        <w:t>2</w:t>
      </w:r>
      <w:r w:rsidRPr="002876B9">
        <w:rPr>
          <w:sz w:val="24"/>
          <w:szCs w:val="24"/>
        </w:rPr>
        <w:t xml:space="preserve">6 – Значения степени извлечения ионов </w:t>
      </w:r>
      <w:r w:rsidRPr="002876B9">
        <w:rPr>
          <w:sz w:val="24"/>
          <w:szCs w:val="24"/>
          <w:lang w:val="en-US"/>
        </w:rPr>
        <w:t>Nd</w:t>
      </w:r>
      <w:r w:rsidRPr="002876B9">
        <w:rPr>
          <w:sz w:val="24"/>
          <w:szCs w:val="24"/>
        </w:rPr>
        <w:t xml:space="preserve">, </w:t>
      </w:r>
      <w:r w:rsidRPr="002876B9">
        <w:rPr>
          <w:sz w:val="24"/>
          <w:szCs w:val="24"/>
          <w:lang w:val="en-US"/>
        </w:rPr>
        <w:t>Re</w:t>
      </w:r>
      <w:r w:rsidRPr="002876B9">
        <w:rPr>
          <w:sz w:val="24"/>
          <w:szCs w:val="24"/>
        </w:rPr>
        <w:t xml:space="preserve">, </w:t>
      </w:r>
      <w:r w:rsidRPr="002876B9">
        <w:rPr>
          <w:sz w:val="24"/>
          <w:szCs w:val="24"/>
          <w:lang w:val="en-US"/>
        </w:rPr>
        <w:t>Sc</w:t>
      </w:r>
      <w:r w:rsidRPr="002876B9">
        <w:rPr>
          <w:sz w:val="24"/>
          <w:szCs w:val="24"/>
        </w:rPr>
        <w:t xml:space="preserve"> </w:t>
      </w:r>
      <w:r w:rsidRPr="002876B9">
        <w:rPr>
          <w:sz w:val="24"/>
          <w:szCs w:val="24"/>
          <w:lang w:val="kk-KZ"/>
        </w:rPr>
        <w:t xml:space="preserve">полимерной </w:t>
      </w:r>
      <w:r w:rsidRPr="002876B9">
        <w:rPr>
          <w:sz w:val="24"/>
          <w:szCs w:val="24"/>
        </w:rPr>
        <w:t>структуры ПМО</w:t>
      </w:r>
      <w:r w:rsidR="00525D1F">
        <w:rPr>
          <w:sz w:val="24"/>
          <w:szCs w:val="24"/>
        </w:rPr>
        <w:t>1</w:t>
      </w:r>
      <w:r w:rsidRPr="002876B9">
        <w:rPr>
          <w:sz w:val="24"/>
          <w:szCs w:val="24"/>
        </w:rPr>
        <w:t>(</w:t>
      </w:r>
      <w:r w:rsidRPr="002876B9">
        <w:rPr>
          <w:sz w:val="24"/>
          <w:szCs w:val="24"/>
          <w:lang w:val="en-US"/>
        </w:rPr>
        <w:t>Sc</w:t>
      </w:r>
      <w:r w:rsidRPr="002876B9">
        <w:rPr>
          <w:sz w:val="24"/>
          <w:szCs w:val="24"/>
        </w:rPr>
        <w:t>)</w:t>
      </w:r>
    </w:p>
    <w:p w14:paraId="425A2B74" w14:textId="77777777" w:rsidR="002876B9" w:rsidRPr="002876B9" w:rsidRDefault="002876B9" w:rsidP="002876B9">
      <w:pPr>
        <w:pStyle w:val="a3"/>
        <w:tabs>
          <w:tab w:val="left" w:pos="851"/>
        </w:tabs>
        <w:spacing w:line="360" w:lineRule="auto"/>
        <w:ind w:left="0" w:firstLine="709"/>
        <w:contextualSpacing/>
        <w:rPr>
          <w:sz w:val="24"/>
          <w:szCs w:val="24"/>
        </w:rPr>
      </w:pPr>
    </w:p>
    <w:tbl>
      <w:tblPr>
        <w:tblStyle w:val="a9"/>
        <w:tblW w:w="9351" w:type="dxa"/>
        <w:tblLook w:val="04A0" w:firstRow="1" w:lastRow="0" w:firstColumn="1" w:lastColumn="0" w:noHBand="0" w:noVBand="1"/>
      </w:tblPr>
      <w:tblGrid>
        <w:gridCol w:w="1869"/>
        <w:gridCol w:w="2494"/>
        <w:gridCol w:w="2494"/>
        <w:gridCol w:w="2494"/>
      </w:tblGrid>
      <w:tr w:rsidR="002876B9" w:rsidRPr="002876B9" w14:paraId="3E7AE234" w14:textId="77777777" w:rsidTr="002B65A4">
        <w:tc>
          <w:tcPr>
            <w:tcW w:w="1869" w:type="dxa"/>
            <w:vMerge w:val="restart"/>
          </w:tcPr>
          <w:p w14:paraId="1841E0FA" w14:textId="77777777" w:rsidR="002876B9" w:rsidRPr="001F63F8" w:rsidRDefault="002876B9" w:rsidP="002B65A4">
            <w:pPr>
              <w:tabs>
                <w:tab w:val="left" w:pos="851"/>
              </w:tabs>
              <w:spacing w:line="360" w:lineRule="auto"/>
              <w:contextualSpacing/>
              <w:rPr>
                <w:sz w:val="24"/>
                <w:szCs w:val="24"/>
              </w:rPr>
            </w:pPr>
            <w:r w:rsidRPr="001F63F8">
              <w:rPr>
                <w:sz w:val="24"/>
                <w:szCs w:val="24"/>
              </w:rPr>
              <w:t>τ, ч</w:t>
            </w:r>
          </w:p>
        </w:tc>
        <w:tc>
          <w:tcPr>
            <w:tcW w:w="7482" w:type="dxa"/>
            <w:gridSpan w:val="3"/>
          </w:tcPr>
          <w:p w14:paraId="32609683" w14:textId="58575FF2" w:rsidR="002876B9" w:rsidRPr="001F63F8" w:rsidRDefault="002876B9" w:rsidP="001F63F8">
            <w:pPr>
              <w:tabs>
                <w:tab w:val="left" w:pos="851"/>
              </w:tabs>
              <w:spacing w:line="360" w:lineRule="auto"/>
              <w:contextualSpacing/>
              <w:rPr>
                <w:sz w:val="24"/>
                <w:szCs w:val="24"/>
              </w:rPr>
            </w:pPr>
            <w:r w:rsidRPr="001F63F8">
              <w:rPr>
                <w:sz w:val="24"/>
                <w:szCs w:val="24"/>
              </w:rPr>
              <w:t>ПМО</w:t>
            </w:r>
            <w:r w:rsidR="001F63F8">
              <w:rPr>
                <w:sz w:val="24"/>
                <w:szCs w:val="24"/>
              </w:rPr>
              <w:t>1</w:t>
            </w:r>
            <w:r w:rsidRPr="001F63F8">
              <w:rPr>
                <w:sz w:val="24"/>
                <w:szCs w:val="24"/>
              </w:rPr>
              <w:t>(</w:t>
            </w:r>
            <w:r w:rsidRPr="001F63F8">
              <w:rPr>
                <w:sz w:val="24"/>
                <w:szCs w:val="24"/>
                <w:lang w:val="en-US"/>
              </w:rPr>
              <w:t>Sc</w:t>
            </w:r>
            <w:r w:rsidRPr="001F63F8">
              <w:rPr>
                <w:sz w:val="24"/>
                <w:szCs w:val="24"/>
              </w:rPr>
              <w:t>)</w:t>
            </w:r>
          </w:p>
        </w:tc>
      </w:tr>
      <w:tr w:rsidR="001F63F8" w:rsidRPr="002876B9" w14:paraId="4F50A2D8" w14:textId="77777777" w:rsidTr="00E80154">
        <w:tc>
          <w:tcPr>
            <w:tcW w:w="1869" w:type="dxa"/>
            <w:vMerge/>
          </w:tcPr>
          <w:p w14:paraId="0B44AABA" w14:textId="77777777" w:rsidR="001F63F8" w:rsidRPr="002876B9" w:rsidRDefault="001F63F8" w:rsidP="001F63F8">
            <w:pPr>
              <w:tabs>
                <w:tab w:val="left" w:pos="851"/>
              </w:tabs>
              <w:spacing w:line="360" w:lineRule="auto"/>
              <w:contextualSpacing/>
              <w:rPr>
                <w:sz w:val="24"/>
                <w:szCs w:val="24"/>
              </w:rPr>
            </w:pPr>
          </w:p>
        </w:tc>
        <w:tc>
          <w:tcPr>
            <w:tcW w:w="2494" w:type="dxa"/>
          </w:tcPr>
          <w:p w14:paraId="64566022" w14:textId="635BB828"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Nd</w:t>
            </w:r>
            <w:r>
              <w:rPr>
                <w:sz w:val="24"/>
                <w:szCs w:val="24"/>
              </w:rPr>
              <w:t>), %</w:t>
            </w:r>
          </w:p>
        </w:tc>
        <w:tc>
          <w:tcPr>
            <w:tcW w:w="2494" w:type="dxa"/>
          </w:tcPr>
          <w:p w14:paraId="60B2EBE4" w14:textId="43570AB6"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Re</w:t>
            </w:r>
            <w:r>
              <w:rPr>
                <w:sz w:val="24"/>
                <w:szCs w:val="24"/>
              </w:rPr>
              <w:t>), %</w:t>
            </w:r>
          </w:p>
        </w:tc>
        <w:tc>
          <w:tcPr>
            <w:tcW w:w="2494" w:type="dxa"/>
          </w:tcPr>
          <w:p w14:paraId="4B10671D" w14:textId="06709629" w:rsidR="001F63F8" w:rsidRPr="002876B9" w:rsidRDefault="001F63F8" w:rsidP="001F63F8">
            <w:pPr>
              <w:tabs>
                <w:tab w:val="left" w:pos="851"/>
              </w:tabs>
              <w:spacing w:line="360" w:lineRule="auto"/>
              <w:contextualSpacing/>
              <w:rPr>
                <w:b/>
                <w:bCs/>
                <w:sz w:val="24"/>
                <w:szCs w:val="24"/>
                <w:lang w:val="en-US"/>
              </w:rPr>
            </w:pPr>
            <w:r>
              <w:rPr>
                <w:sz w:val="24"/>
                <w:szCs w:val="24"/>
                <w:lang w:val="en-US"/>
              </w:rPr>
              <w:t>η</w:t>
            </w:r>
            <w:r>
              <w:rPr>
                <w:sz w:val="24"/>
                <w:szCs w:val="24"/>
              </w:rPr>
              <w:t>(</w:t>
            </w:r>
            <w:r w:rsidRPr="00FE029B">
              <w:rPr>
                <w:sz w:val="24"/>
                <w:szCs w:val="24"/>
                <w:lang w:val="en-US"/>
              </w:rPr>
              <w:t>Sc</w:t>
            </w:r>
            <w:r>
              <w:rPr>
                <w:sz w:val="24"/>
                <w:szCs w:val="24"/>
              </w:rPr>
              <w:t>), %</w:t>
            </w:r>
          </w:p>
        </w:tc>
      </w:tr>
      <w:tr w:rsidR="001F63F8" w:rsidRPr="002876B9" w14:paraId="7AF93B0C" w14:textId="77777777" w:rsidTr="00E80154">
        <w:tc>
          <w:tcPr>
            <w:tcW w:w="1869" w:type="dxa"/>
          </w:tcPr>
          <w:p w14:paraId="6384141B"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w:t>
            </w:r>
          </w:p>
        </w:tc>
        <w:tc>
          <w:tcPr>
            <w:tcW w:w="2494" w:type="dxa"/>
          </w:tcPr>
          <w:p w14:paraId="5D042F44"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04962D48"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c>
          <w:tcPr>
            <w:tcW w:w="2494" w:type="dxa"/>
          </w:tcPr>
          <w:p w14:paraId="1053D403" w14:textId="77777777" w:rsidR="001F63F8" w:rsidRPr="002876B9" w:rsidRDefault="001F63F8" w:rsidP="001F63F8">
            <w:pPr>
              <w:tabs>
                <w:tab w:val="left" w:pos="851"/>
              </w:tabs>
              <w:spacing w:line="360" w:lineRule="auto"/>
              <w:contextualSpacing/>
              <w:rPr>
                <w:sz w:val="24"/>
                <w:szCs w:val="24"/>
                <w:lang w:val="en-US"/>
              </w:rPr>
            </w:pPr>
            <w:r w:rsidRPr="002876B9">
              <w:rPr>
                <w:sz w:val="24"/>
                <w:szCs w:val="24"/>
                <w:lang w:val="en-US"/>
              </w:rPr>
              <w:t>0</w:t>
            </w:r>
          </w:p>
        </w:tc>
      </w:tr>
      <w:tr w:rsidR="001F63F8" w:rsidRPr="002876B9" w14:paraId="2F52F911" w14:textId="77777777" w:rsidTr="00E80154">
        <w:tc>
          <w:tcPr>
            <w:tcW w:w="1869" w:type="dxa"/>
          </w:tcPr>
          <w:p w14:paraId="465B31E5"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0,5</w:t>
            </w:r>
          </w:p>
        </w:tc>
        <w:tc>
          <w:tcPr>
            <w:tcW w:w="2494" w:type="dxa"/>
          </w:tcPr>
          <w:p w14:paraId="339605D1"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1D6A04C9"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07464F0A"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20,24</w:t>
            </w:r>
          </w:p>
        </w:tc>
      </w:tr>
      <w:tr w:rsidR="001F63F8" w:rsidRPr="002876B9" w14:paraId="1E2FAC42" w14:textId="77777777" w:rsidTr="00E80154">
        <w:tc>
          <w:tcPr>
            <w:tcW w:w="1869" w:type="dxa"/>
          </w:tcPr>
          <w:p w14:paraId="1D29D120"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1</w:t>
            </w:r>
          </w:p>
        </w:tc>
        <w:tc>
          <w:tcPr>
            <w:tcW w:w="2494" w:type="dxa"/>
          </w:tcPr>
          <w:p w14:paraId="68488B32"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4210DD72"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1C0C47EA"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31,88</w:t>
            </w:r>
          </w:p>
        </w:tc>
      </w:tr>
      <w:tr w:rsidR="001F63F8" w:rsidRPr="002876B9" w14:paraId="586F36E0" w14:textId="77777777" w:rsidTr="00E80154">
        <w:tc>
          <w:tcPr>
            <w:tcW w:w="1869" w:type="dxa"/>
          </w:tcPr>
          <w:p w14:paraId="25F0280F"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w:t>
            </w:r>
          </w:p>
        </w:tc>
        <w:tc>
          <w:tcPr>
            <w:tcW w:w="2494" w:type="dxa"/>
          </w:tcPr>
          <w:p w14:paraId="093D9740"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1AE036E3"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26A664A1"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42,46</w:t>
            </w:r>
          </w:p>
        </w:tc>
      </w:tr>
      <w:tr w:rsidR="001F63F8" w:rsidRPr="002876B9" w14:paraId="05FD5B35" w14:textId="77777777" w:rsidTr="00E80154">
        <w:tc>
          <w:tcPr>
            <w:tcW w:w="1869" w:type="dxa"/>
          </w:tcPr>
          <w:p w14:paraId="3D9906AB"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6</w:t>
            </w:r>
          </w:p>
        </w:tc>
        <w:tc>
          <w:tcPr>
            <w:tcW w:w="2494" w:type="dxa"/>
          </w:tcPr>
          <w:p w14:paraId="32A1990D"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7C7953C6"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558FBAC8"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59,31</w:t>
            </w:r>
          </w:p>
        </w:tc>
      </w:tr>
      <w:tr w:rsidR="001F63F8" w:rsidRPr="002876B9" w14:paraId="7A88DA2D" w14:textId="77777777" w:rsidTr="00E80154">
        <w:tc>
          <w:tcPr>
            <w:tcW w:w="1869" w:type="dxa"/>
          </w:tcPr>
          <w:p w14:paraId="63A0BDD8"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24</w:t>
            </w:r>
          </w:p>
        </w:tc>
        <w:tc>
          <w:tcPr>
            <w:tcW w:w="2494" w:type="dxa"/>
          </w:tcPr>
          <w:p w14:paraId="289FED26"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tcPr>
          <w:p w14:paraId="1A5990F1" w14:textId="77777777" w:rsidR="001F63F8" w:rsidRPr="002876B9" w:rsidRDefault="001F63F8" w:rsidP="001F63F8">
            <w:pPr>
              <w:tabs>
                <w:tab w:val="left" w:pos="851"/>
              </w:tabs>
              <w:spacing w:line="360" w:lineRule="auto"/>
              <w:contextualSpacing/>
              <w:rPr>
                <w:sz w:val="24"/>
                <w:szCs w:val="24"/>
              </w:rPr>
            </w:pPr>
            <w:r w:rsidRPr="002876B9">
              <w:rPr>
                <w:sz w:val="24"/>
                <w:szCs w:val="24"/>
              </w:rPr>
              <w:t>0</w:t>
            </w:r>
          </w:p>
        </w:tc>
        <w:tc>
          <w:tcPr>
            <w:tcW w:w="2494" w:type="dxa"/>
            <w:vAlign w:val="bottom"/>
          </w:tcPr>
          <w:p w14:paraId="791A219F"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81,49</w:t>
            </w:r>
          </w:p>
        </w:tc>
      </w:tr>
      <w:tr w:rsidR="001F63F8" w:rsidRPr="002876B9" w14:paraId="4E535BFF" w14:textId="77777777" w:rsidTr="00E80154">
        <w:tc>
          <w:tcPr>
            <w:tcW w:w="1869" w:type="dxa"/>
          </w:tcPr>
          <w:p w14:paraId="6F26F5A4" w14:textId="77777777" w:rsidR="001F63F8" w:rsidRPr="002876B9" w:rsidRDefault="001F63F8" w:rsidP="002B65A4">
            <w:pPr>
              <w:tabs>
                <w:tab w:val="left" w:pos="851"/>
              </w:tabs>
              <w:spacing w:line="360" w:lineRule="auto"/>
              <w:contextualSpacing/>
              <w:jc w:val="left"/>
              <w:rPr>
                <w:sz w:val="24"/>
                <w:szCs w:val="24"/>
              </w:rPr>
            </w:pPr>
            <w:r w:rsidRPr="002876B9">
              <w:rPr>
                <w:sz w:val="24"/>
                <w:szCs w:val="24"/>
              </w:rPr>
              <w:t>48</w:t>
            </w:r>
          </w:p>
        </w:tc>
        <w:tc>
          <w:tcPr>
            <w:tcW w:w="2494" w:type="dxa"/>
          </w:tcPr>
          <w:p w14:paraId="44AA9A2D" w14:textId="77777777" w:rsidR="001F63F8" w:rsidRPr="002876B9" w:rsidRDefault="001F63F8" w:rsidP="001F63F8">
            <w:pPr>
              <w:tabs>
                <w:tab w:val="left" w:pos="851"/>
              </w:tabs>
              <w:spacing w:line="360" w:lineRule="auto"/>
              <w:contextualSpacing/>
              <w:rPr>
                <w:sz w:val="24"/>
                <w:szCs w:val="24"/>
                <w:lang w:val="kk-KZ"/>
              </w:rPr>
            </w:pPr>
            <w:r w:rsidRPr="002876B9">
              <w:rPr>
                <w:sz w:val="24"/>
                <w:szCs w:val="24"/>
                <w:lang w:val="kk-KZ"/>
              </w:rPr>
              <w:t>0</w:t>
            </w:r>
          </w:p>
        </w:tc>
        <w:tc>
          <w:tcPr>
            <w:tcW w:w="2494" w:type="dxa"/>
          </w:tcPr>
          <w:p w14:paraId="5FE98517" w14:textId="77777777" w:rsidR="001F63F8" w:rsidRPr="002876B9" w:rsidRDefault="001F63F8" w:rsidP="001F63F8">
            <w:pPr>
              <w:tabs>
                <w:tab w:val="left" w:pos="851"/>
              </w:tabs>
              <w:spacing w:line="360" w:lineRule="auto"/>
              <w:contextualSpacing/>
              <w:rPr>
                <w:sz w:val="24"/>
                <w:szCs w:val="24"/>
              </w:rPr>
            </w:pPr>
            <w:r w:rsidRPr="002876B9">
              <w:rPr>
                <w:sz w:val="24"/>
                <w:szCs w:val="24"/>
                <w:lang w:val="kk-KZ"/>
              </w:rPr>
              <w:t>0</w:t>
            </w:r>
          </w:p>
        </w:tc>
        <w:tc>
          <w:tcPr>
            <w:tcW w:w="2494" w:type="dxa"/>
            <w:vAlign w:val="bottom"/>
          </w:tcPr>
          <w:p w14:paraId="1CA3ADE8" w14:textId="77777777" w:rsidR="001F63F8" w:rsidRPr="002876B9" w:rsidRDefault="001F63F8" w:rsidP="001F63F8">
            <w:pPr>
              <w:tabs>
                <w:tab w:val="left" w:pos="851"/>
              </w:tabs>
              <w:spacing w:line="360" w:lineRule="auto"/>
              <w:contextualSpacing/>
              <w:rPr>
                <w:sz w:val="24"/>
                <w:szCs w:val="24"/>
              </w:rPr>
            </w:pPr>
            <w:r w:rsidRPr="002876B9">
              <w:rPr>
                <w:color w:val="000000"/>
                <w:sz w:val="24"/>
                <w:szCs w:val="24"/>
              </w:rPr>
              <w:t>86,27</w:t>
            </w:r>
          </w:p>
        </w:tc>
      </w:tr>
    </w:tbl>
    <w:p w14:paraId="6EFD20BF" w14:textId="77777777" w:rsidR="002876B9" w:rsidRPr="002876B9" w:rsidRDefault="002876B9" w:rsidP="002876B9">
      <w:pPr>
        <w:pStyle w:val="a3"/>
        <w:tabs>
          <w:tab w:val="left" w:pos="851"/>
        </w:tabs>
        <w:spacing w:line="360" w:lineRule="auto"/>
        <w:ind w:left="0" w:firstLine="709"/>
        <w:contextualSpacing/>
        <w:rPr>
          <w:sz w:val="24"/>
          <w:szCs w:val="24"/>
        </w:rPr>
      </w:pPr>
    </w:p>
    <w:p w14:paraId="0B825DE2" w14:textId="451C590C" w:rsidR="002876B9" w:rsidRPr="002876B9" w:rsidRDefault="002876B9" w:rsidP="002876B9">
      <w:pPr>
        <w:pStyle w:val="a3"/>
        <w:tabs>
          <w:tab w:val="left" w:pos="851"/>
        </w:tabs>
        <w:spacing w:line="360" w:lineRule="auto"/>
        <w:ind w:left="0" w:firstLine="709"/>
        <w:contextualSpacing/>
        <w:jc w:val="both"/>
        <w:rPr>
          <w:sz w:val="24"/>
          <w:szCs w:val="24"/>
        </w:rPr>
      </w:pPr>
      <w:r w:rsidRPr="002876B9">
        <w:rPr>
          <w:sz w:val="24"/>
          <w:szCs w:val="24"/>
        </w:rPr>
        <w:t>Из результатов полу</w:t>
      </w:r>
      <w:r w:rsidR="00B934EB">
        <w:rPr>
          <w:sz w:val="24"/>
          <w:szCs w:val="24"/>
        </w:rPr>
        <w:t>-</w:t>
      </w:r>
      <w:r w:rsidRPr="002876B9">
        <w:rPr>
          <w:sz w:val="24"/>
          <w:szCs w:val="24"/>
        </w:rPr>
        <w:t xml:space="preserve">промышленных испытаний </w:t>
      </w:r>
      <w:r w:rsidR="00B934EB">
        <w:rPr>
          <w:sz w:val="24"/>
          <w:szCs w:val="24"/>
        </w:rPr>
        <w:t xml:space="preserve">(таблицы 21-26) </w:t>
      </w:r>
      <w:r w:rsidRPr="002876B9">
        <w:rPr>
          <w:sz w:val="24"/>
          <w:szCs w:val="24"/>
        </w:rPr>
        <w:t xml:space="preserve">видно, что </w:t>
      </w:r>
      <w:r w:rsidR="00525D1F">
        <w:rPr>
          <w:sz w:val="24"/>
          <w:szCs w:val="24"/>
        </w:rPr>
        <w:t>разработанные сорбенты (</w:t>
      </w:r>
      <w:proofErr w:type="spellStart"/>
      <w:r w:rsidRPr="002876B9">
        <w:rPr>
          <w:sz w:val="24"/>
          <w:szCs w:val="24"/>
        </w:rPr>
        <w:t>интергелевая</w:t>
      </w:r>
      <w:proofErr w:type="spellEnd"/>
      <w:r w:rsidRPr="002876B9">
        <w:rPr>
          <w:sz w:val="24"/>
          <w:szCs w:val="24"/>
        </w:rPr>
        <w:t xml:space="preserve"> система гПАК-гП4ВП </w:t>
      </w:r>
      <w:r w:rsidR="00525D1F">
        <w:rPr>
          <w:sz w:val="24"/>
          <w:szCs w:val="24"/>
        </w:rPr>
        <w:t>и структуры ПМО1(</w:t>
      </w:r>
      <w:r w:rsidR="00525D1F">
        <w:rPr>
          <w:sz w:val="24"/>
          <w:szCs w:val="24"/>
          <w:lang w:val="en-US"/>
        </w:rPr>
        <w:t>Nd</w:t>
      </w:r>
      <w:r w:rsidR="00525D1F" w:rsidRPr="005273BA">
        <w:rPr>
          <w:sz w:val="24"/>
          <w:szCs w:val="24"/>
        </w:rPr>
        <w:t xml:space="preserve">), </w:t>
      </w:r>
      <w:r w:rsidR="00525D1F">
        <w:rPr>
          <w:sz w:val="24"/>
          <w:szCs w:val="24"/>
        </w:rPr>
        <w:t>ПМО1(</w:t>
      </w:r>
      <w:r w:rsidR="00525D1F">
        <w:rPr>
          <w:sz w:val="24"/>
          <w:szCs w:val="24"/>
          <w:lang w:val="en-US"/>
        </w:rPr>
        <w:t>Re</w:t>
      </w:r>
      <w:r w:rsidR="00525D1F" w:rsidRPr="005273BA">
        <w:rPr>
          <w:sz w:val="24"/>
          <w:szCs w:val="24"/>
        </w:rPr>
        <w:t xml:space="preserve">), </w:t>
      </w:r>
      <w:r w:rsidR="00525D1F">
        <w:rPr>
          <w:sz w:val="24"/>
          <w:szCs w:val="24"/>
        </w:rPr>
        <w:t>ПМО1(</w:t>
      </w:r>
      <w:r w:rsidR="00525D1F">
        <w:rPr>
          <w:sz w:val="24"/>
          <w:szCs w:val="24"/>
          <w:lang w:val="en-US"/>
        </w:rPr>
        <w:t>Sc</w:t>
      </w:r>
      <w:r w:rsidR="00525D1F" w:rsidRPr="005273BA">
        <w:rPr>
          <w:sz w:val="24"/>
          <w:szCs w:val="24"/>
        </w:rPr>
        <w:t>)</w:t>
      </w:r>
      <w:r w:rsidR="00525D1F">
        <w:rPr>
          <w:sz w:val="24"/>
          <w:szCs w:val="24"/>
        </w:rPr>
        <w:t xml:space="preserve">) селективно сорбируют </w:t>
      </w:r>
      <w:r w:rsidRPr="002876B9">
        <w:rPr>
          <w:sz w:val="24"/>
          <w:szCs w:val="24"/>
        </w:rPr>
        <w:t>ион</w:t>
      </w:r>
      <w:r w:rsidR="00525D1F">
        <w:rPr>
          <w:sz w:val="24"/>
          <w:szCs w:val="24"/>
        </w:rPr>
        <w:t>ы</w:t>
      </w:r>
      <w:r w:rsidRPr="002876B9">
        <w:rPr>
          <w:sz w:val="24"/>
          <w:szCs w:val="24"/>
        </w:rPr>
        <w:t xml:space="preserve"> </w:t>
      </w:r>
      <w:r w:rsidR="00A64E74">
        <w:rPr>
          <w:sz w:val="24"/>
          <w:szCs w:val="24"/>
          <w:lang w:val="en-US"/>
        </w:rPr>
        <w:t>Nd</w:t>
      </w:r>
      <w:r w:rsidR="00A64E74" w:rsidRPr="00A64E74">
        <w:rPr>
          <w:sz w:val="24"/>
          <w:szCs w:val="24"/>
        </w:rPr>
        <w:t xml:space="preserve">, </w:t>
      </w:r>
      <w:r w:rsidR="00A64E74">
        <w:rPr>
          <w:sz w:val="24"/>
          <w:szCs w:val="24"/>
          <w:lang w:val="en-US"/>
        </w:rPr>
        <w:t>Re</w:t>
      </w:r>
      <w:r w:rsidR="00A64E74" w:rsidRPr="00A64E74">
        <w:rPr>
          <w:sz w:val="24"/>
          <w:szCs w:val="24"/>
        </w:rPr>
        <w:t xml:space="preserve">, </w:t>
      </w:r>
      <w:r w:rsidR="00A64E74">
        <w:rPr>
          <w:sz w:val="24"/>
          <w:szCs w:val="24"/>
          <w:lang w:val="en-US"/>
        </w:rPr>
        <w:t>Sc</w:t>
      </w:r>
      <w:r w:rsidR="00525D1F">
        <w:rPr>
          <w:sz w:val="24"/>
          <w:szCs w:val="24"/>
        </w:rPr>
        <w:t xml:space="preserve"> из общего раствора</w:t>
      </w:r>
      <w:r w:rsidRPr="002876B9">
        <w:rPr>
          <w:sz w:val="24"/>
          <w:szCs w:val="24"/>
        </w:rPr>
        <w:t xml:space="preserve">. </w:t>
      </w:r>
      <w:r w:rsidR="00525D1F">
        <w:rPr>
          <w:sz w:val="24"/>
          <w:szCs w:val="24"/>
        </w:rPr>
        <w:t xml:space="preserve">В случае </w:t>
      </w:r>
      <w:proofErr w:type="spellStart"/>
      <w:r w:rsidR="00525D1F">
        <w:rPr>
          <w:sz w:val="24"/>
          <w:szCs w:val="24"/>
        </w:rPr>
        <w:t>интергелевой</w:t>
      </w:r>
      <w:proofErr w:type="spellEnd"/>
      <w:r w:rsidR="00525D1F">
        <w:rPr>
          <w:sz w:val="24"/>
          <w:szCs w:val="24"/>
        </w:rPr>
        <w:t xml:space="preserve"> системы наблюдается </w:t>
      </w:r>
      <w:r w:rsidR="00525D1F" w:rsidRPr="002876B9">
        <w:rPr>
          <w:sz w:val="24"/>
          <w:szCs w:val="24"/>
        </w:rPr>
        <w:t xml:space="preserve">незначительное </w:t>
      </w:r>
      <w:r w:rsidRPr="002876B9">
        <w:rPr>
          <w:sz w:val="24"/>
          <w:szCs w:val="24"/>
        </w:rPr>
        <w:t>снижение (до 5%) степени извлечения в сравнении с лабораторными испытаниями</w:t>
      </w:r>
      <w:r w:rsidR="00525D1F">
        <w:rPr>
          <w:sz w:val="24"/>
          <w:szCs w:val="24"/>
        </w:rPr>
        <w:t>.</w:t>
      </w:r>
      <w:r w:rsidRPr="002876B9">
        <w:rPr>
          <w:sz w:val="24"/>
          <w:szCs w:val="24"/>
        </w:rPr>
        <w:t xml:space="preserve"> </w:t>
      </w:r>
      <w:r w:rsidR="00525D1F">
        <w:rPr>
          <w:sz w:val="24"/>
          <w:szCs w:val="24"/>
        </w:rPr>
        <w:t xml:space="preserve">Это </w:t>
      </w:r>
      <w:r w:rsidRPr="002876B9">
        <w:rPr>
          <w:sz w:val="24"/>
          <w:szCs w:val="24"/>
        </w:rPr>
        <w:t>напрямую связано с тем, что реакционная среда является кислой</w:t>
      </w:r>
      <w:r w:rsidR="00525D1F">
        <w:rPr>
          <w:sz w:val="24"/>
          <w:szCs w:val="24"/>
        </w:rPr>
        <w:t>, при этом</w:t>
      </w:r>
      <w:r w:rsidRPr="002876B9">
        <w:rPr>
          <w:sz w:val="24"/>
          <w:szCs w:val="24"/>
        </w:rPr>
        <w:t xml:space="preserve"> </w:t>
      </w:r>
      <w:r w:rsidR="00525D1F" w:rsidRPr="002876B9">
        <w:rPr>
          <w:sz w:val="24"/>
          <w:szCs w:val="24"/>
        </w:rPr>
        <w:t xml:space="preserve">затрудняется </w:t>
      </w:r>
      <w:r w:rsidRPr="002876B9">
        <w:rPr>
          <w:sz w:val="24"/>
          <w:szCs w:val="24"/>
        </w:rPr>
        <w:t>ионизация полимерных гидрогелей, часть звеньев полимерной цепи подвергается незначительной деградации.</w:t>
      </w:r>
      <w:r w:rsidR="00525D1F">
        <w:rPr>
          <w:sz w:val="24"/>
          <w:szCs w:val="24"/>
        </w:rPr>
        <w:t xml:space="preserve"> </w:t>
      </w:r>
      <w:r w:rsidRPr="002876B9">
        <w:rPr>
          <w:sz w:val="24"/>
          <w:szCs w:val="24"/>
        </w:rPr>
        <w:t>Структуры ПМО показали более высокую степень извлечения ионов н</w:t>
      </w:r>
      <w:r w:rsidR="00A64E74" w:rsidRPr="00A64E74">
        <w:rPr>
          <w:sz w:val="24"/>
          <w:szCs w:val="24"/>
        </w:rPr>
        <w:t xml:space="preserve"> </w:t>
      </w:r>
      <w:r w:rsidR="00A64E74">
        <w:rPr>
          <w:sz w:val="24"/>
          <w:szCs w:val="24"/>
          <w:lang w:val="en-US"/>
        </w:rPr>
        <w:t>Nd</w:t>
      </w:r>
      <w:r w:rsidR="00A64E74" w:rsidRPr="00A64E74">
        <w:rPr>
          <w:sz w:val="24"/>
          <w:szCs w:val="24"/>
        </w:rPr>
        <w:t xml:space="preserve">, </w:t>
      </w:r>
      <w:r w:rsidR="00A64E74">
        <w:rPr>
          <w:sz w:val="24"/>
          <w:szCs w:val="24"/>
          <w:lang w:val="en-US"/>
        </w:rPr>
        <w:t>Re</w:t>
      </w:r>
      <w:r w:rsidR="00A64E74" w:rsidRPr="00A64E74">
        <w:rPr>
          <w:sz w:val="24"/>
          <w:szCs w:val="24"/>
        </w:rPr>
        <w:t xml:space="preserve">, </w:t>
      </w:r>
      <w:r w:rsidR="00A64E74">
        <w:rPr>
          <w:sz w:val="24"/>
          <w:szCs w:val="24"/>
          <w:lang w:val="en-US"/>
        </w:rPr>
        <w:t>Sc</w:t>
      </w:r>
      <w:r w:rsidRPr="002876B9">
        <w:rPr>
          <w:sz w:val="24"/>
          <w:szCs w:val="24"/>
        </w:rPr>
        <w:t xml:space="preserve">, также преимуществами более высокая прочность по сравнению с полимерными гидрогелями. </w:t>
      </w:r>
    </w:p>
    <w:p w14:paraId="2007E1A2" w14:textId="77777777" w:rsidR="00395073" w:rsidRDefault="00395073" w:rsidP="002876B9">
      <w:pPr>
        <w:pStyle w:val="a3"/>
        <w:tabs>
          <w:tab w:val="left" w:pos="851"/>
        </w:tabs>
        <w:spacing w:line="360" w:lineRule="auto"/>
        <w:ind w:left="0" w:firstLine="709"/>
        <w:contextualSpacing/>
        <w:jc w:val="both"/>
        <w:rPr>
          <w:sz w:val="24"/>
          <w:szCs w:val="24"/>
        </w:rPr>
      </w:pPr>
    </w:p>
    <w:p w14:paraId="45570F30" w14:textId="73946C33" w:rsidR="002876B9" w:rsidRPr="00ED47C5" w:rsidRDefault="00B934EB" w:rsidP="002876B9">
      <w:pPr>
        <w:pStyle w:val="a3"/>
        <w:tabs>
          <w:tab w:val="left" w:pos="851"/>
        </w:tabs>
        <w:spacing w:line="360" w:lineRule="auto"/>
        <w:ind w:left="0" w:firstLine="709"/>
        <w:contextualSpacing/>
        <w:jc w:val="both"/>
        <w:rPr>
          <w:sz w:val="24"/>
          <w:szCs w:val="24"/>
        </w:rPr>
      </w:pPr>
      <w:r w:rsidRPr="00ED47C5">
        <w:rPr>
          <w:sz w:val="24"/>
          <w:szCs w:val="24"/>
        </w:rPr>
        <w:lastRenderedPageBreak/>
        <w:t>4.</w:t>
      </w:r>
      <w:r w:rsidR="00282DAA" w:rsidRPr="00ED47C5">
        <w:rPr>
          <w:sz w:val="24"/>
          <w:szCs w:val="24"/>
        </w:rPr>
        <w:t>4.</w:t>
      </w:r>
      <w:r w:rsidRPr="00ED47C5">
        <w:rPr>
          <w:sz w:val="24"/>
          <w:szCs w:val="24"/>
        </w:rPr>
        <w:t>3 </w:t>
      </w:r>
      <w:r w:rsidR="00671F78" w:rsidRPr="00ED47C5">
        <w:rPr>
          <w:sz w:val="24"/>
          <w:szCs w:val="24"/>
        </w:rPr>
        <w:t>Опытно-промышленные испытания разработанных сорбентов</w:t>
      </w:r>
    </w:p>
    <w:p w14:paraId="3A5819C8" w14:textId="13974736" w:rsidR="00A64E74" w:rsidRDefault="00A64E74" w:rsidP="006E6AEE">
      <w:pPr>
        <w:spacing w:line="360" w:lineRule="auto"/>
        <w:ind w:firstLine="709"/>
        <w:contextualSpacing/>
        <w:jc w:val="both"/>
        <w:rPr>
          <w:sz w:val="24"/>
          <w:szCs w:val="24"/>
        </w:rPr>
      </w:pPr>
      <w:r w:rsidRPr="00B54155">
        <w:rPr>
          <w:sz w:val="24"/>
          <w:szCs w:val="24"/>
        </w:rPr>
        <w:t>Опытно-промышленные испытания разработанного образца установки и сорбента (</w:t>
      </w:r>
      <w:proofErr w:type="spellStart"/>
      <w:r w:rsidRPr="00B54155">
        <w:rPr>
          <w:sz w:val="24"/>
          <w:szCs w:val="24"/>
        </w:rPr>
        <w:t>интергелевая</w:t>
      </w:r>
      <w:proofErr w:type="spellEnd"/>
      <w:r w:rsidRPr="00B54155">
        <w:rPr>
          <w:sz w:val="24"/>
          <w:szCs w:val="24"/>
        </w:rPr>
        <w:t xml:space="preserve"> система гПАК-гП4ВП) проводились в лаборатории исследования и анализа материалов ТОО «Инсти</w:t>
      </w:r>
      <w:r w:rsidRPr="00812D35">
        <w:rPr>
          <w:sz w:val="24"/>
          <w:szCs w:val="24"/>
        </w:rPr>
        <w:t xml:space="preserve">тут высоких технологий». </w:t>
      </w:r>
      <w:r w:rsidRPr="007D3AE5">
        <w:rPr>
          <w:sz w:val="24"/>
          <w:szCs w:val="24"/>
        </w:rPr>
        <w:t xml:space="preserve">Эксперимент подробно описан в приложении </w:t>
      </w:r>
      <w:r w:rsidR="007D3AE5" w:rsidRPr="007D3AE5">
        <w:rPr>
          <w:sz w:val="24"/>
          <w:szCs w:val="24"/>
        </w:rPr>
        <w:t>В</w:t>
      </w:r>
      <w:r w:rsidRPr="007D3AE5">
        <w:rPr>
          <w:sz w:val="24"/>
          <w:szCs w:val="24"/>
        </w:rPr>
        <w:t xml:space="preserve"> (пункт 3.3). Протокол лабораторных испытаний </w:t>
      </w:r>
      <w:proofErr w:type="spellStart"/>
      <w:r w:rsidRPr="007D3AE5">
        <w:rPr>
          <w:sz w:val="24"/>
          <w:szCs w:val="24"/>
        </w:rPr>
        <w:t>придставлен</w:t>
      </w:r>
      <w:proofErr w:type="spellEnd"/>
      <w:r w:rsidRPr="007D3AE5">
        <w:rPr>
          <w:sz w:val="24"/>
          <w:szCs w:val="24"/>
        </w:rPr>
        <w:t xml:space="preserve"> в приложении </w:t>
      </w:r>
      <w:r w:rsidR="007D3AE5" w:rsidRPr="007D3AE5">
        <w:rPr>
          <w:sz w:val="24"/>
          <w:szCs w:val="24"/>
        </w:rPr>
        <w:t>Е</w:t>
      </w:r>
      <w:r w:rsidRPr="007D3AE5">
        <w:rPr>
          <w:sz w:val="24"/>
          <w:szCs w:val="24"/>
        </w:rPr>
        <w:t>.</w:t>
      </w:r>
    </w:p>
    <w:p w14:paraId="6DCFBFFF" w14:textId="77777777" w:rsidR="002876B9" w:rsidRPr="006E6AEE" w:rsidRDefault="002876B9" w:rsidP="006E6AEE">
      <w:pPr>
        <w:spacing w:line="360" w:lineRule="auto"/>
        <w:ind w:firstLine="709"/>
        <w:contextualSpacing/>
        <w:jc w:val="both"/>
        <w:rPr>
          <w:sz w:val="24"/>
          <w:szCs w:val="24"/>
        </w:rPr>
      </w:pPr>
      <w:r w:rsidRPr="006E6AEE">
        <w:rPr>
          <w:sz w:val="24"/>
          <w:szCs w:val="24"/>
        </w:rPr>
        <w:t xml:space="preserve">Максимальные значения степени извлечения ионов церия и неодима наблюдаются при 48 часах взаимодействия вышеуказанных полимерных структур с солевыми растворами. Сорбция ионов церия индивидуальными полимерными гидрогелями ПАК и П4ВП в гидрометаллургическом растворе происходит недостаточно интенсивно, через 2 суток значения степени извлечения равны 58,6% и 51,3% соответственно для ПАК и П4ВП. Максимальное извлечение ионов церия из раствора наблюдается при мольном соотношении гидрогелей 17%гПАК-83%гП4ВП, при этом степень извлечения составляет 86,4%. Извлечение ионов неодима индивидуальными гидрогелями ПАК и П4ВП в продуктовом растворе не достигает достаточно высоких значений, степени сорбции составляет 56,5% для </w:t>
      </w:r>
      <w:proofErr w:type="spellStart"/>
      <w:r w:rsidRPr="006E6AEE">
        <w:rPr>
          <w:sz w:val="24"/>
          <w:szCs w:val="24"/>
        </w:rPr>
        <w:t>гПАК</w:t>
      </w:r>
      <w:proofErr w:type="spellEnd"/>
      <w:r w:rsidRPr="006E6AEE">
        <w:rPr>
          <w:sz w:val="24"/>
          <w:szCs w:val="24"/>
        </w:rPr>
        <w:t xml:space="preserve"> и 50,3% для гП4ВП. </w:t>
      </w:r>
      <w:proofErr w:type="spellStart"/>
      <w:r w:rsidRPr="006E6AEE">
        <w:rPr>
          <w:sz w:val="24"/>
          <w:szCs w:val="24"/>
        </w:rPr>
        <w:t>Интергелевая</w:t>
      </w:r>
      <w:proofErr w:type="spellEnd"/>
      <w:r w:rsidRPr="006E6AEE">
        <w:rPr>
          <w:sz w:val="24"/>
          <w:szCs w:val="24"/>
        </w:rPr>
        <w:t xml:space="preserve"> система гПАК-гП4ВП максимально сорбирует ионы неодима при соотношении исходных гидрогелей 83%гПАК-17%гП4ВП, степень сорбции ионов неодима 85,3%.</w:t>
      </w:r>
    </w:p>
    <w:p w14:paraId="56059D6F" w14:textId="77777777" w:rsidR="002876B9" w:rsidRPr="006E6AEE" w:rsidRDefault="002876B9" w:rsidP="006E6AEE">
      <w:pPr>
        <w:spacing w:line="360" w:lineRule="auto"/>
        <w:ind w:firstLine="709"/>
        <w:contextualSpacing/>
        <w:jc w:val="both"/>
        <w:rPr>
          <w:sz w:val="24"/>
          <w:szCs w:val="24"/>
        </w:rPr>
      </w:pPr>
      <w:r w:rsidRPr="006E6AEE">
        <w:rPr>
          <w:sz w:val="24"/>
          <w:szCs w:val="24"/>
        </w:rPr>
        <w:t xml:space="preserve">Результаты опытно-промышленных испытаний покали, что сорбция ионов церия и неодима </w:t>
      </w:r>
      <w:proofErr w:type="spellStart"/>
      <w:r w:rsidRPr="006E6AEE">
        <w:rPr>
          <w:sz w:val="24"/>
          <w:szCs w:val="24"/>
        </w:rPr>
        <w:t>интергелевой</w:t>
      </w:r>
      <w:proofErr w:type="spellEnd"/>
      <w:r w:rsidRPr="006E6AEE">
        <w:rPr>
          <w:sz w:val="24"/>
          <w:szCs w:val="24"/>
        </w:rPr>
        <w:t xml:space="preserve"> системой гПАК-гП4ВП эффективнее почти на 30% по сравнению с индивидуальными компонентами. Особо следует отметить следующее преимущество применения </w:t>
      </w:r>
      <w:proofErr w:type="spellStart"/>
      <w:r w:rsidRPr="006E6AEE">
        <w:rPr>
          <w:sz w:val="24"/>
          <w:szCs w:val="24"/>
        </w:rPr>
        <w:t>интергелевой</w:t>
      </w:r>
      <w:proofErr w:type="spellEnd"/>
      <w:r w:rsidRPr="006E6AEE">
        <w:rPr>
          <w:sz w:val="24"/>
          <w:szCs w:val="24"/>
        </w:rPr>
        <w:t xml:space="preserve"> системы – возможность «управления» селективностью данной полимерной системы путем изменения мольного соотношения компонентов. Разработанный образец сорбционной установки представляется перспективным для селективного извлечения ионов церия и неодима из реальных промышленных гидрометаллургических растворов.</w:t>
      </w:r>
    </w:p>
    <w:bookmarkEnd w:id="3"/>
    <w:p w14:paraId="7BF19FEC" w14:textId="2E7AF442" w:rsidR="008C1D91" w:rsidRDefault="008C1D91" w:rsidP="008C1D91">
      <w:pPr>
        <w:jc w:val="both"/>
        <w:rPr>
          <w:sz w:val="24"/>
          <w:szCs w:val="24"/>
          <w:lang w:val="kk-KZ"/>
        </w:rPr>
      </w:pPr>
      <w:r>
        <w:rPr>
          <w:sz w:val="24"/>
          <w:szCs w:val="24"/>
          <w:lang w:val="kk-KZ"/>
        </w:rPr>
        <w:br w:type="page"/>
      </w:r>
    </w:p>
    <w:p w14:paraId="2FC65653" w14:textId="0BF9745C" w:rsidR="00176E27" w:rsidRPr="00181BB1" w:rsidRDefault="00176E27" w:rsidP="001D4889">
      <w:pPr>
        <w:spacing w:line="360" w:lineRule="auto"/>
        <w:contextualSpacing/>
        <w:rPr>
          <w:b/>
          <w:bCs/>
          <w:sz w:val="24"/>
          <w:szCs w:val="24"/>
          <w:lang w:val="kk-KZ"/>
        </w:rPr>
      </w:pPr>
      <w:r w:rsidRPr="00181BB1">
        <w:rPr>
          <w:b/>
          <w:bCs/>
          <w:sz w:val="24"/>
          <w:szCs w:val="24"/>
          <w:lang w:val="kk-KZ"/>
        </w:rPr>
        <w:lastRenderedPageBreak/>
        <w:t>ЗАКЛЮЧЕНИЕ</w:t>
      </w:r>
    </w:p>
    <w:p w14:paraId="66EA89F0" w14:textId="34CC9142" w:rsidR="00176E27" w:rsidRDefault="00176E27" w:rsidP="0038747C">
      <w:pPr>
        <w:spacing w:line="360" w:lineRule="auto"/>
        <w:ind w:firstLine="709"/>
        <w:contextualSpacing/>
        <w:jc w:val="both"/>
        <w:rPr>
          <w:sz w:val="24"/>
          <w:szCs w:val="24"/>
          <w:lang w:val="kk-KZ"/>
        </w:rPr>
      </w:pPr>
    </w:p>
    <w:p w14:paraId="7930F33F" w14:textId="49F5C310" w:rsidR="001B4678" w:rsidRPr="0038747C" w:rsidRDefault="001B4678" w:rsidP="001B4678">
      <w:pPr>
        <w:tabs>
          <w:tab w:val="left" w:pos="851"/>
          <w:tab w:val="left" w:pos="993"/>
        </w:tabs>
        <w:spacing w:line="360" w:lineRule="auto"/>
        <w:ind w:firstLine="709"/>
        <w:contextualSpacing/>
        <w:jc w:val="both"/>
        <w:rPr>
          <w:sz w:val="24"/>
          <w:szCs w:val="24"/>
          <w:lang w:val="kk-KZ"/>
        </w:rPr>
      </w:pPr>
      <w:r w:rsidRPr="0038747C">
        <w:rPr>
          <w:sz w:val="24"/>
          <w:szCs w:val="24"/>
          <w:lang w:val="kk-KZ"/>
        </w:rPr>
        <w:t xml:space="preserve">На основании данных, полученных при </w:t>
      </w:r>
      <w:r w:rsidR="00CB3F83">
        <w:rPr>
          <w:sz w:val="24"/>
          <w:szCs w:val="24"/>
          <w:lang w:val="kk-KZ"/>
        </w:rPr>
        <w:t xml:space="preserve">проведении исследований и испытаний </w:t>
      </w:r>
      <w:r w:rsidRPr="0038747C">
        <w:rPr>
          <w:sz w:val="24"/>
          <w:szCs w:val="24"/>
          <w:lang w:val="kk-KZ"/>
        </w:rPr>
        <w:t>можно сделать следующие выводы:</w:t>
      </w:r>
    </w:p>
    <w:p w14:paraId="5E4C021B" w14:textId="77777777" w:rsidR="001B4678" w:rsidRPr="00F6496D" w:rsidRDefault="001B4678"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lang w:val="kk-KZ"/>
        </w:rPr>
        <w:t xml:space="preserve">Полимерные гидрогели ПАК, ПМАК, П4ВП, П2М5ВП сорбируют ионы неодима, рения и скандия. </w:t>
      </w:r>
      <w:r w:rsidRPr="00F6496D">
        <w:rPr>
          <w:sz w:val="24"/>
          <w:szCs w:val="24"/>
        </w:rPr>
        <w:t>Степень извлечения ионов неодима гидрогелями ПАК, ПМАК, П4ВП, П2М5ВП составляет 61,6%; 59,9%; 54,6%; 51,5% соответственно. Степень извлечения ионов рения гидрогелями ПАК, ПМАК, П4ВП, П2М5ВП составляет 66,5%; 63,3%; 58,1%; 54,9% соответственно. Степень извлечения ионов скандия гидрогелями ПАК, ПМАК, П4ВП, П2М5ВП составляет 63,7%; 62,1%; 56,9%; 52,5% соответственно.</w:t>
      </w:r>
    </w:p>
    <w:p w14:paraId="24F9A113" w14:textId="77777777" w:rsidR="001B4678" w:rsidRPr="00F6496D" w:rsidRDefault="001B4678"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lang w:val="kk-KZ"/>
        </w:rPr>
        <w:t xml:space="preserve">В интергелевых системах </w:t>
      </w:r>
      <w:r w:rsidRPr="00F6496D">
        <w:rPr>
          <w:sz w:val="24"/>
          <w:szCs w:val="24"/>
        </w:rPr>
        <w:t>гПАК-гП4ВП, гПМАК-гП4ВП, гПАК-гП2М5ВП, гПМАК-гП2М5ВП</w:t>
      </w:r>
      <w:r w:rsidRPr="00F6496D">
        <w:rPr>
          <w:sz w:val="24"/>
          <w:szCs w:val="24"/>
          <w:lang w:val="kk-KZ"/>
        </w:rPr>
        <w:t xml:space="preserve"> гидрогели ПАК, ПМАК, П4ВП, П2М5ВП подвергаются ионизации в процессе дистанционного взаимодействия при сорбции ионов неодима, рения и скандия, в результате чего существенно возрастают их сорбционные свойства. Необходимо отметить, что наибольшая ионизация макромолекул происходит на протяжении 6 часов дистанционного взаимодействия в результате взаимной активации исходных полимерных гидрогелей.</w:t>
      </w:r>
    </w:p>
    <w:p w14:paraId="17A51286" w14:textId="77777777" w:rsidR="001B4678" w:rsidRPr="00F6496D" w:rsidRDefault="001B4678"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rPr>
        <w:t>Максимальные значения степени извлечения ионов неодима наблюдаются при следующих соотношениях гидрогелей: 83%гПАК-17%гП4ВП (93,5%), 67%гПМАК-33%гП4ВП (92,4%), 50%гПАК-50%гП2М5ВП (91,9%), 33%гПМАК-67%гП2М5ВП (90,7%). Максимальные значения степени извлечения ионов рения наблюдаются при следующих соотношениях гидрогелей – 17%гПАК-83%гП4ВП (95,1%), 50%гПМАК-50%гП4ВП (94,3%), 33%гПАК-67%гП2М5ВП (93,6%), 50%гПМАК-50%гП2М5ВП (92,7%). Максимальные значения степени извлечения ионов скандия наблюдаются при следующих соотношениях гидрогелей – 50%гПАК-50%гП4ВП (94,3%), 17%гПМАК-83%гП4ВП (93,1%), 67%гПАК-33%гП2М5ВП (92,7%), 83%гПМАК-17%гП2М5ВП (91,5%).</w:t>
      </w:r>
    </w:p>
    <w:p w14:paraId="32C45022" w14:textId="77777777" w:rsidR="001B4678" w:rsidRPr="00F6496D" w:rsidRDefault="001B4678"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rPr>
        <w:t xml:space="preserve">Вышеуказанные РЗМ отличаются атомным радиусом, плотностью заряда и поляризуемостью, что влияет на различные значения сорбционных свойств как у индивидуальных гидрогелей ПАК, ПМАК, П4ВП, П2М5ВП, так и у </w:t>
      </w:r>
      <w:proofErr w:type="spellStart"/>
      <w:r w:rsidRPr="00F6496D">
        <w:rPr>
          <w:sz w:val="24"/>
          <w:szCs w:val="24"/>
        </w:rPr>
        <w:t>интергелевых</w:t>
      </w:r>
      <w:proofErr w:type="spellEnd"/>
      <w:r w:rsidRPr="00F6496D">
        <w:rPr>
          <w:sz w:val="24"/>
          <w:szCs w:val="24"/>
        </w:rPr>
        <w:t xml:space="preserve"> систем гПАК-гП4ВП, гПМАК-гП4ВП, гПАК-гП2М5ВП, гПМАК-гП2М5ВП.</w:t>
      </w:r>
    </w:p>
    <w:p w14:paraId="6A089A75" w14:textId="77777777" w:rsidR="00176E27" w:rsidRPr="00F6496D" w:rsidRDefault="00176E27"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lang w:val="kk-KZ"/>
        </w:rPr>
        <w:t xml:space="preserve">Индивидуальные ВПС не обладают достаточно высокой степенью сорбции: при 48 часах </w:t>
      </w:r>
      <w:r w:rsidRPr="00F6496D">
        <w:rPr>
          <w:sz w:val="24"/>
          <w:szCs w:val="24"/>
        </w:rPr>
        <w:t xml:space="preserve">степень извлечения ионов неодима составляет 52,6% для ВПС(гПАК-гП4ВП) и 50,9% для ВПС(гПМАК-гП4ВП); степень сорбции ионов рения равна 56,3% для </w:t>
      </w:r>
      <w:r w:rsidRPr="00F6496D">
        <w:rPr>
          <w:sz w:val="24"/>
          <w:szCs w:val="24"/>
        </w:rPr>
        <w:lastRenderedPageBreak/>
        <w:t>ВПС(гПАК-гП4ВП) и 54,4% для ВПС(гПМАК-гП4ВП); степень извлечения ионов скандия составляет 53,9% для ВПС(гПАК-гП4ВП) и 52,5% для ВПС(гПМАК-гП4ВП).</w:t>
      </w:r>
    </w:p>
    <w:p w14:paraId="671A78D5" w14:textId="1AAC1ED3" w:rsidR="00176E27" w:rsidRPr="00F6496D" w:rsidRDefault="00176E27"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rPr>
        <w:t xml:space="preserve">В </w:t>
      </w:r>
      <w:proofErr w:type="spellStart"/>
      <w:r w:rsidRPr="00F6496D">
        <w:rPr>
          <w:sz w:val="24"/>
          <w:szCs w:val="24"/>
        </w:rPr>
        <w:t>интергелевых</w:t>
      </w:r>
      <w:proofErr w:type="spellEnd"/>
      <w:r w:rsidRPr="00F6496D">
        <w:rPr>
          <w:sz w:val="24"/>
          <w:szCs w:val="24"/>
        </w:rPr>
        <w:t xml:space="preserve"> системах ВПС1:гП4ВП и ВПС2:гП4ВП происходит существенных рост (около 30%) степени сорбции ионов неодима, рения и скандия благодаря «</w:t>
      </w:r>
      <w:r w:rsidR="00375DEA" w:rsidRPr="00F6496D">
        <w:rPr>
          <w:sz w:val="24"/>
          <w:szCs w:val="24"/>
        </w:rPr>
        <w:t xml:space="preserve">эффекту </w:t>
      </w:r>
      <w:r w:rsidRPr="00F6496D">
        <w:rPr>
          <w:sz w:val="24"/>
          <w:szCs w:val="24"/>
        </w:rPr>
        <w:t>дальнодействия» полимерных структур. Происходит дополнительная активация функциональных звеньев в процессе взаимной активации макромолекул.</w:t>
      </w:r>
    </w:p>
    <w:p w14:paraId="7D9A66A8" w14:textId="58274BD5" w:rsidR="00176E27" w:rsidRPr="00F6496D" w:rsidRDefault="00176E27"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rPr>
        <w:t xml:space="preserve">Оптимальными соотношениями для сорбции ионов неодима, рения и скандия являются 33%ВПС1-67%гП4ВП, 50%ВПС1-50%гП4ВП, 17%ВПС1-83%гП4ВП, степень извлечения при этом равна 91,6%; 93,7%; 92,5% соответственно. Максимальное количество ионов неодима, рения и скандия в </w:t>
      </w:r>
      <w:proofErr w:type="spellStart"/>
      <w:r w:rsidRPr="00F6496D">
        <w:rPr>
          <w:sz w:val="24"/>
          <w:szCs w:val="24"/>
        </w:rPr>
        <w:t>интергелевой</w:t>
      </w:r>
      <w:proofErr w:type="spellEnd"/>
      <w:r w:rsidRPr="00F6496D">
        <w:rPr>
          <w:sz w:val="24"/>
          <w:szCs w:val="24"/>
        </w:rPr>
        <w:t xml:space="preserve"> системе ВПС2-гП4ВП извлекается при соотношениях 17%ВПС2-83%гП4ВП, 33%ВПС2-67%гП4ВП, 50%ВПС2-50%гП4ВП, степень сорбции составляет при этом 90,5%; 93,1%; 91,8% соответственно. Разница в степенях извлечения заключается в наличии объемного </w:t>
      </w:r>
      <w:proofErr w:type="spellStart"/>
      <w:r w:rsidRPr="00F6496D">
        <w:rPr>
          <w:sz w:val="24"/>
          <w:szCs w:val="24"/>
        </w:rPr>
        <w:t>метильного</w:t>
      </w:r>
      <w:proofErr w:type="spellEnd"/>
      <w:r w:rsidRPr="00F6496D">
        <w:rPr>
          <w:sz w:val="24"/>
          <w:szCs w:val="24"/>
        </w:rPr>
        <w:t xml:space="preserve"> заместителя в структуре ВПС2, вследствие чего степень ионизации ниже в системе ВПС2-гП4ВП.</w:t>
      </w:r>
    </w:p>
    <w:p w14:paraId="27612EB9" w14:textId="77777777" w:rsidR="00176E27" w:rsidRPr="00F6496D" w:rsidRDefault="00176E27"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rPr>
        <w:t xml:space="preserve">При сравнении сорбционных свойств ПМО1 и ПМО2 видно, что ПМО1 показывает лучшие результаты по сорбции </w:t>
      </w:r>
      <w:r w:rsidRPr="00F6496D">
        <w:rPr>
          <w:sz w:val="24"/>
          <w:szCs w:val="24"/>
          <w:lang w:val="en-US"/>
        </w:rPr>
        <w:t>Nd</w:t>
      </w:r>
      <w:r w:rsidRPr="00F6496D">
        <w:rPr>
          <w:sz w:val="24"/>
          <w:szCs w:val="24"/>
        </w:rPr>
        <w:t xml:space="preserve">, </w:t>
      </w:r>
      <w:r w:rsidRPr="00F6496D">
        <w:rPr>
          <w:sz w:val="24"/>
          <w:szCs w:val="24"/>
          <w:lang w:val="en-US"/>
        </w:rPr>
        <w:t>Re</w:t>
      </w:r>
      <w:r w:rsidRPr="00F6496D">
        <w:rPr>
          <w:sz w:val="24"/>
          <w:szCs w:val="24"/>
        </w:rPr>
        <w:t xml:space="preserve"> и </w:t>
      </w:r>
      <w:r w:rsidRPr="00F6496D">
        <w:rPr>
          <w:sz w:val="24"/>
          <w:szCs w:val="24"/>
          <w:lang w:val="en-US"/>
        </w:rPr>
        <w:t>Sc</w:t>
      </w:r>
      <w:r w:rsidRPr="00F6496D">
        <w:rPr>
          <w:sz w:val="24"/>
          <w:szCs w:val="24"/>
        </w:rPr>
        <w:t xml:space="preserve"> по сравнению с ПМО2. Это связано напрямую с использованием сшивающего агента (при использовании ЭГДМА происходит менее плотная сшивка по сравнению с ДЭГДМА). В случае более плотной сшивки затрудняется ионизация ПМО2, что и сказывается в более низких значениях степени извлечения.</w:t>
      </w:r>
    </w:p>
    <w:p w14:paraId="564A3411" w14:textId="77777777" w:rsidR="00176E27" w:rsidRPr="00F6496D" w:rsidRDefault="00176E27" w:rsidP="009B0EFB">
      <w:pPr>
        <w:pStyle w:val="a3"/>
        <w:numPr>
          <w:ilvl w:val="0"/>
          <w:numId w:val="14"/>
        </w:numPr>
        <w:tabs>
          <w:tab w:val="left" w:pos="993"/>
        </w:tabs>
        <w:spacing w:line="360" w:lineRule="auto"/>
        <w:ind w:left="0" w:firstLine="709"/>
        <w:contextualSpacing/>
        <w:jc w:val="both"/>
        <w:rPr>
          <w:sz w:val="24"/>
          <w:szCs w:val="24"/>
          <w:lang w:val="kk-KZ"/>
        </w:rPr>
      </w:pPr>
      <w:r w:rsidRPr="00F6496D">
        <w:rPr>
          <w:sz w:val="24"/>
          <w:szCs w:val="24"/>
          <w:lang w:val="kk-KZ"/>
        </w:rPr>
        <w:t>Максимальные значения степени извлечения ионов неодима (89,9% и 85,5%) полимерами ПМО1(</w:t>
      </w:r>
      <w:r w:rsidRPr="00F6496D">
        <w:rPr>
          <w:sz w:val="24"/>
          <w:szCs w:val="24"/>
          <w:lang w:val="en-US"/>
        </w:rPr>
        <w:t>Nd</w:t>
      </w:r>
      <w:r w:rsidRPr="00F6496D">
        <w:rPr>
          <w:sz w:val="24"/>
          <w:szCs w:val="24"/>
          <w:lang w:val="kk-KZ"/>
        </w:rPr>
        <w:t>) и ПМО2</w:t>
      </w:r>
      <w:r w:rsidRPr="00F6496D">
        <w:rPr>
          <w:sz w:val="24"/>
          <w:szCs w:val="24"/>
        </w:rPr>
        <w:t>(</w:t>
      </w:r>
      <w:r w:rsidRPr="00F6496D">
        <w:rPr>
          <w:sz w:val="24"/>
          <w:szCs w:val="24"/>
          <w:lang w:val="en-US"/>
        </w:rPr>
        <w:t>Nd</w:t>
      </w:r>
      <w:r w:rsidRPr="00F6496D">
        <w:rPr>
          <w:sz w:val="24"/>
          <w:szCs w:val="24"/>
        </w:rPr>
        <w:t>)</w:t>
      </w:r>
      <w:r w:rsidRPr="00F6496D">
        <w:rPr>
          <w:sz w:val="24"/>
          <w:szCs w:val="24"/>
          <w:lang w:val="kk-KZ"/>
        </w:rPr>
        <w:t xml:space="preserve"> наблюдаются при 48 часах. Наибольшее количество ионов рения сорбируется при 48 часах, степень сорбции равна </w:t>
      </w:r>
      <w:r w:rsidRPr="00F6496D">
        <w:rPr>
          <w:sz w:val="24"/>
          <w:szCs w:val="24"/>
        </w:rPr>
        <w:t>92,1% и 90,9% соответственно для ПМО1(</w:t>
      </w:r>
      <w:r w:rsidRPr="00F6496D">
        <w:rPr>
          <w:sz w:val="24"/>
          <w:szCs w:val="24"/>
          <w:lang w:val="en-US"/>
        </w:rPr>
        <w:t>Re</w:t>
      </w:r>
      <w:r w:rsidRPr="00F6496D">
        <w:rPr>
          <w:sz w:val="24"/>
          <w:szCs w:val="24"/>
        </w:rPr>
        <w:t>) и ПМО2(</w:t>
      </w:r>
      <w:r w:rsidRPr="00F6496D">
        <w:rPr>
          <w:sz w:val="24"/>
          <w:szCs w:val="24"/>
          <w:lang w:val="en-US"/>
        </w:rPr>
        <w:t>Re</w:t>
      </w:r>
      <w:r w:rsidRPr="00F6496D">
        <w:rPr>
          <w:sz w:val="24"/>
          <w:szCs w:val="24"/>
        </w:rPr>
        <w:t>). Наибольшая степень сорбции ионов скандия наблюдается при 48 часах, степень извлечения составляет 90,9% и 88,3% для ПМО1(</w:t>
      </w:r>
      <w:r w:rsidRPr="00F6496D">
        <w:rPr>
          <w:sz w:val="24"/>
          <w:szCs w:val="24"/>
          <w:lang w:val="en-US"/>
        </w:rPr>
        <w:t>Sc</w:t>
      </w:r>
      <w:r w:rsidRPr="00F6496D">
        <w:rPr>
          <w:sz w:val="24"/>
          <w:szCs w:val="24"/>
        </w:rPr>
        <w:t>) и ПМО2(</w:t>
      </w:r>
      <w:r w:rsidRPr="00F6496D">
        <w:rPr>
          <w:sz w:val="24"/>
          <w:szCs w:val="24"/>
          <w:lang w:val="en-US"/>
        </w:rPr>
        <w:t>Sc</w:t>
      </w:r>
      <w:r w:rsidRPr="00F6496D">
        <w:rPr>
          <w:sz w:val="24"/>
          <w:szCs w:val="24"/>
        </w:rPr>
        <w:t>).</w:t>
      </w:r>
    </w:p>
    <w:p w14:paraId="77BC473D" w14:textId="706DA1FF" w:rsidR="00176E27" w:rsidRPr="00820006" w:rsidRDefault="00176E27" w:rsidP="009B0EFB">
      <w:pPr>
        <w:pStyle w:val="a3"/>
        <w:numPr>
          <w:ilvl w:val="0"/>
          <w:numId w:val="14"/>
        </w:numPr>
        <w:tabs>
          <w:tab w:val="left" w:pos="1134"/>
        </w:tabs>
        <w:spacing w:line="360" w:lineRule="auto"/>
        <w:ind w:left="0" w:firstLine="709"/>
        <w:contextualSpacing/>
        <w:jc w:val="both"/>
        <w:rPr>
          <w:sz w:val="24"/>
          <w:szCs w:val="24"/>
          <w:lang w:val="kk-KZ"/>
        </w:rPr>
      </w:pPr>
      <w:r w:rsidRPr="00F6496D">
        <w:rPr>
          <w:sz w:val="24"/>
          <w:szCs w:val="24"/>
        </w:rPr>
        <w:t>Для селективной сорбции ионов неодима, рения и скандия из общего раствора целесообразно применять следующие ПМО: ПМО1(</w:t>
      </w:r>
      <w:r w:rsidRPr="00F6496D">
        <w:rPr>
          <w:sz w:val="24"/>
          <w:szCs w:val="24"/>
          <w:lang w:val="en-US"/>
        </w:rPr>
        <w:t>Nd</w:t>
      </w:r>
      <w:r w:rsidRPr="00F6496D">
        <w:rPr>
          <w:sz w:val="24"/>
          <w:szCs w:val="24"/>
        </w:rPr>
        <w:t>), ПМО1(</w:t>
      </w:r>
      <w:r w:rsidRPr="00F6496D">
        <w:rPr>
          <w:sz w:val="24"/>
          <w:szCs w:val="24"/>
          <w:lang w:val="en-US"/>
        </w:rPr>
        <w:t>Re</w:t>
      </w:r>
      <w:r w:rsidRPr="00F6496D">
        <w:rPr>
          <w:sz w:val="24"/>
          <w:szCs w:val="24"/>
        </w:rPr>
        <w:t>), ПМО1(</w:t>
      </w:r>
      <w:r w:rsidRPr="00F6496D">
        <w:rPr>
          <w:sz w:val="24"/>
          <w:szCs w:val="24"/>
          <w:lang w:val="en-US"/>
        </w:rPr>
        <w:t>Sc</w:t>
      </w:r>
      <w:r w:rsidRPr="00F6496D">
        <w:rPr>
          <w:sz w:val="24"/>
          <w:szCs w:val="24"/>
        </w:rPr>
        <w:t>).</w:t>
      </w:r>
    </w:p>
    <w:p w14:paraId="6B013955" w14:textId="3DEE0FDE" w:rsidR="00820006" w:rsidRPr="00B54155" w:rsidRDefault="00820006" w:rsidP="009B0EFB">
      <w:pPr>
        <w:pStyle w:val="a3"/>
        <w:numPr>
          <w:ilvl w:val="0"/>
          <w:numId w:val="14"/>
        </w:numPr>
        <w:tabs>
          <w:tab w:val="left" w:pos="1134"/>
        </w:tabs>
        <w:spacing w:line="360" w:lineRule="auto"/>
        <w:ind w:left="0" w:firstLine="709"/>
        <w:contextualSpacing/>
        <w:jc w:val="both"/>
        <w:rPr>
          <w:sz w:val="24"/>
          <w:szCs w:val="24"/>
        </w:rPr>
      </w:pPr>
      <w:r w:rsidRPr="00B54155">
        <w:rPr>
          <w:sz w:val="24"/>
          <w:szCs w:val="24"/>
        </w:rPr>
        <w:t xml:space="preserve">Разработанный образец установки для селективного извлечения ионов </w:t>
      </w:r>
      <w:r w:rsidR="00375DEA">
        <w:rPr>
          <w:sz w:val="24"/>
          <w:szCs w:val="24"/>
        </w:rPr>
        <w:t>неодима, рения и скандия</w:t>
      </w:r>
      <w:r w:rsidRPr="00B54155">
        <w:rPr>
          <w:sz w:val="24"/>
          <w:szCs w:val="24"/>
        </w:rPr>
        <w:t xml:space="preserve"> отличается </w:t>
      </w:r>
      <w:r w:rsidR="00375DEA">
        <w:rPr>
          <w:sz w:val="24"/>
          <w:szCs w:val="24"/>
        </w:rPr>
        <w:t>универсальностью</w:t>
      </w:r>
      <w:r w:rsidRPr="00B54155">
        <w:rPr>
          <w:sz w:val="24"/>
          <w:szCs w:val="24"/>
        </w:rPr>
        <w:t xml:space="preserve">, позволяющей оперативно извлекать картриджи для изменения мольного соотношения сорбентов в </w:t>
      </w:r>
      <w:proofErr w:type="spellStart"/>
      <w:r w:rsidRPr="00B54155">
        <w:rPr>
          <w:sz w:val="24"/>
          <w:szCs w:val="24"/>
        </w:rPr>
        <w:t>интергелевых</w:t>
      </w:r>
      <w:proofErr w:type="spellEnd"/>
      <w:r w:rsidRPr="00B54155">
        <w:rPr>
          <w:sz w:val="24"/>
          <w:szCs w:val="24"/>
        </w:rPr>
        <w:t xml:space="preserve"> парах. Данный образец изготовлен из оргстекла, обладает стойкостью к </w:t>
      </w:r>
      <w:proofErr w:type="spellStart"/>
      <w:r w:rsidRPr="00B54155">
        <w:rPr>
          <w:sz w:val="24"/>
          <w:szCs w:val="24"/>
        </w:rPr>
        <w:t>агрресивным</w:t>
      </w:r>
      <w:proofErr w:type="spellEnd"/>
      <w:r w:rsidRPr="00B54155">
        <w:rPr>
          <w:sz w:val="24"/>
          <w:szCs w:val="24"/>
        </w:rPr>
        <w:t xml:space="preserve"> средам, не вступает в реакцию с раствором, содержащим вышеуказанные ионы РЗМ.</w:t>
      </w:r>
    </w:p>
    <w:p w14:paraId="29015888" w14:textId="49FCD462" w:rsidR="00820006" w:rsidRDefault="00820006" w:rsidP="009B0EFB">
      <w:pPr>
        <w:pStyle w:val="a3"/>
        <w:numPr>
          <w:ilvl w:val="0"/>
          <w:numId w:val="14"/>
        </w:numPr>
        <w:tabs>
          <w:tab w:val="left" w:pos="1134"/>
        </w:tabs>
        <w:spacing w:line="360" w:lineRule="auto"/>
        <w:ind w:left="0" w:firstLine="709"/>
        <w:contextualSpacing/>
        <w:jc w:val="both"/>
        <w:rPr>
          <w:sz w:val="24"/>
          <w:szCs w:val="24"/>
        </w:rPr>
      </w:pPr>
      <w:r w:rsidRPr="00B54155">
        <w:rPr>
          <w:sz w:val="24"/>
          <w:szCs w:val="24"/>
        </w:rPr>
        <w:t xml:space="preserve">При сорбции ионов </w:t>
      </w:r>
      <w:r w:rsidR="00375DEA">
        <w:rPr>
          <w:sz w:val="24"/>
          <w:szCs w:val="24"/>
        </w:rPr>
        <w:t>неодима, рения и скандия</w:t>
      </w:r>
      <w:r w:rsidRPr="00B54155">
        <w:rPr>
          <w:sz w:val="24"/>
          <w:szCs w:val="24"/>
        </w:rPr>
        <w:t xml:space="preserve"> </w:t>
      </w:r>
      <w:proofErr w:type="spellStart"/>
      <w:r w:rsidR="00375DEA">
        <w:rPr>
          <w:sz w:val="24"/>
          <w:szCs w:val="24"/>
        </w:rPr>
        <w:t>интергелевыми</w:t>
      </w:r>
      <w:proofErr w:type="spellEnd"/>
      <w:r w:rsidR="00375DEA">
        <w:rPr>
          <w:sz w:val="24"/>
          <w:szCs w:val="24"/>
        </w:rPr>
        <w:t xml:space="preserve"> системами </w:t>
      </w:r>
      <w:r w:rsidRPr="00B54155">
        <w:rPr>
          <w:sz w:val="24"/>
          <w:szCs w:val="24"/>
        </w:rPr>
        <w:t xml:space="preserve">из реальных растворов происходит незначительное снижение (до 5%) степени извлечения </w:t>
      </w:r>
      <w:r w:rsidRPr="00B54155">
        <w:rPr>
          <w:sz w:val="24"/>
          <w:szCs w:val="24"/>
        </w:rPr>
        <w:lastRenderedPageBreak/>
        <w:t>макромолекул в сравнении с напрямую связано с тем, что реакционная среда является кислой (рН=3,5). Вследствие этого затрудняется ионизация полимерных гидрогелей, часть звеньев полимерной цепи подвергается незначительной деградации.</w:t>
      </w:r>
    </w:p>
    <w:p w14:paraId="036C941D" w14:textId="0B86E1F2" w:rsidR="00651BA7" w:rsidRPr="00B54155" w:rsidRDefault="00651BA7" w:rsidP="009B0EFB">
      <w:pPr>
        <w:pStyle w:val="a3"/>
        <w:numPr>
          <w:ilvl w:val="0"/>
          <w:numId w:val="14"/>
        </w:numPr>
        <w:tabs>
          <w:tab w:val="left" w:pos="1134"/>
        </w:tabs>
        <w:spacing w:line="360" w:lineRule="auto"/>
        <w:ind w:left="0" w:firstLine="709"/>
        <w:contextualSpacing/>
        <w:jc w:val="both"/>
        <w:rPr>
          <w:sz w:val="24"/>
          <w:szCs w:val="24"/>
        </w:rPr>
      </w:pPr>
      <w:r>
        <w:rPr>
          <w:sz w:val="24"/>
          <w:szCs w:val="24"/>
        </w:rPr>
        <w:t xml:space="preserve">Разработана технологическая схема извлечения неодима, рения и скандия из общего раствора с применением разработанных </w:t>
      </w:r>
      <w:proofErr w:type="spellStart"/>
      <w:r>
        <w:rPr>
          <w:sz w:val="24"/>
          <w:szCs w:val="24"/>
        </w:rPr>
        <w:t>интергелевых</w:t>
      </w:r>
      <w:proofErr w:type="spellEnd"/>
      <w:r>
        <w:rPr>
          <w:sz w:val="24"/>
          <w:szCs w:val="24"/>
        </w:rPr>
        <w:t xml:space="preserve"> систем и полимеров с молекулярными отпечатками.</w:t>
      </w:r>
    </w:p>
    <w:p w14:paraId="38ECAEF8" w14:textId="4C9E7E49" w:rsidR="00820006" w:rsidRPr="00F6496D" w:rsidRDefault="00820006" w:rsidP="009B0EFB">
      <w:pPr>
        <w:pStyle w:val="a3"/>
        <w:numPr>
          <w:ilvl w:val="0"/>
          <w:numId w:val="14"/>
        </w:numPr>
        <w:tabs>
          <w:tab w:val="left" w:pos="1134"/>
        </w:tabs>
        <w:spacing w:line="360" w:lineRule="auto"/>
        <w:ind w:left="0" w:firstLine="709"/>
        <w:contextualSpacing/>
        <w:jc w:val="both"/>
        <w:rPr>
          <w:sz w:val="24"/>
          <w:szCs w:val="24"/>
          <w:lang w:val="kk-KZ"/>
        </w:rPr>
      </w:pPr>
      <w:r w:rsidRPr="00B54155">
        <w:rPr>
          <w:sz w:val="24"/>
          <w:szCs w:val="24"/>
        </w:rPr>
        <w:t xml:space="preserve">В результате лабораторных, </w:t>
      </w:r>
      <w:proofErr w:type="gramStart"/>
      <w:r w:rsidRPr="00B54155">
        <w:rPr>
          <w:sz w:val="24"/>
          <w:szCs w:val="24"/>
        </w:rPr>
        <w:t>полу-промышленных</w:t>
      </w:r>
      <w:proofErr w:type="gramEnd"/>
      <w:r w:rsidRPr="00B54155">
        <w:rPr>
          <w:sz w:val="24"/>
          <w:szCs w:val="24"/>
        </w:rPr>
        <w:t xml:space="preserve"> и опытно-промышленных испытаний установлено, что разработанный образец сорбционной установки </w:t>
      </w:r>
      <w:r w:rsidR="00375DEA">
        <w:rPr>
          <w:sz w:val="24"/>
          <w:szCs w:val="24"/>
        </w:rPr>
        <w:t xml:space="preserve">и разработанные сорбенты </w:t>
      </w:r>
      <w:r w:rsidRPr="00B54155">
        <w:rPr>
          <w:sz w:val="24"/>
          <w:szCs w:val="24"/>
        </w:rPr>
        <w:t xml:space="preserve">представляется перспективным для селективного извлечения ионов </w:t>
      </w:r>
      <w:r w:rsidR="00375DEA">
        <w:rPr>
          <w:sz w:val="24"/>
          <w:szCs w:val="24"/>
        </w:rPr>
        <w:t xml:space="preserve">неодима, рения и скандия </w:t>
      </w:r>
      <w:r w:rsidRPr="00B54155">
        <w:rPr>
          <w:sz w:val="24"/>
          <w:szCs w:val="24"/>
        </w:rPr>
        <w:t>из промышленных гидрометаллургических растворов.</w:t>
      </w:r>
    </w:p>
    <w:p w14:paraId="4EDCCEF2" w14:textId="07E344A1" w:rsidR="0071316B" w:rsidRPr="0038747C" w:rsidRDefault="0071316B" w:rsidP="009B0EFB">
      <w:pPr>
        <w:pStyle w:val="a3"/>
        <w:numPr>
          <w:ilvl w:val="0"/>
          <w:numId w:val="1"/>
        </w:numPr>
        <w:tabs>
          <w:tab w:val="left" w:pos="851"/>
        </w:tabs>
        <w:spacing w:line="360" w:lineRule="auto"/>
        <w:ind w:left="0" w:firstLine="709"/>
        <w:contextualSpacing/>
        <w:jc w:val="both"/>
        <w:rPr>
          <w:sz w:val="24"/>
          <w:szCs w:val="24"/>
          <w:lang w:val="kk-KZ"/>
        </w:rPr>
      </w:pPr>
      <w:r w:rsidRPr="0038747C">
        <w:rPr>
          <w:sz w:val="24"/>
          <w:szCs w:val="24"/>
          <w:lang w:val="kk-KZ"/>
        </w:rPr>
        <w:br w:type="page"/>
      </w:r>
    </w:p>
    <w:p w14:paraId="07FC061D" w14:textId="77777777" w:rsidR="0071316B" w:rsidRPr="00181BB1" w:rsidRDefault="00574E98" w:rsidP="00375DEA">
      <w:pPr>
        <w:spacing w:line="360" w:lineRule="auto"/>
        <w:contextualSpacing/>
        <w:rPr>
          <w:b/>
          <w:bCs/>
          <w:sz w:val="24"/>
          <w:szCs w:val="24"/>
          <w:lang w:val="kk-KZ"/>
        </w:rPr>
      </w:pPr>
      <w:r w:rsidRPr="00181BB1">
        <w:rPr>
          <w:b/>
          <w:bCs/>
          <w:sz w:val="24"/>
          <w:szCs w:val="24"/>
          <w:lang w:val="kk-KZ"/>
        </w:rPr>
        <w:lastRenderedPageBreak/>
        <w:t>СПИСОК ИСПОЛЬЗОВАННЫХ ИСТОЧНИКОВ</w:t>
      </w:r>
    </w:p>
    <w:p w14:paraId="6A834519" w14:textId="77777777" w:rsidR="0071316B" w:rsidRPr="0038747C" w:rsidRDefault="0071316B" w:rsidP="0038747C">
      <w:pPr>
        <w:pStyle w:val="a3"/>
        <w:tabs>
          <w:tab w:val="left" w:pos="993"/>
        </w:tabs>
        <w:spacing w:line="360" w:lineRule="auto"/>
        <w:ind w:left="0" w:firstLine="709"/>
        <w:contextualSpacing/>
        <w:jc w:val="both"/>
        <w:rPr>
          <w:sz w:val="24"/>
          <w:szCs w:val="24"/>
          <w:lang w:val="kk-KZ"/>
        </w:rPr>
      </w:pPr>
    </w:p>
    <w:p w14:paraId="541D2488" w14:textId="77777777"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shd w:val="clear" w:color="auto" w:fill="FFFFFF"/>
          <w:lang w:val="en-US"/>
        </w:rPr>
      </w:pPr>
      <w:r w:rsidRPr="009936B9">
        <w:rPr>
          <w:iCs/>
          <w:sz w:val="24"/>
          <w:szCs w:val="24"/>
          <w:shd w:val="clear" w:color="auto" w:fill="FFFFFF"/>
          <w:lang w:val="en-US"/>
        </w:rPr>
        <w:t xml:space="preserve">Bray C. </w:t>
      </w:r>
      <w:hyperlink r:id="rId78" w:history="1">
        <w:r w:rsidRPr="009936B9">
          <w:rPr>
            <w:rStyle w:val="a6"/>
            <w:iCs/>
            <w:color w:val="auto"/>
            <w:sz w:val="24"/>
            <w:szCs w:val="24"/>
            <w:u w:val="none"/>
            <w:lang w:val="en-US"/>
          </w:rPr>
          <w:t>Dictionary of glass: materials and techniques</w:t>
        </w:r>
      </w:hyperlink>
      <w:r w:rsidRPr="009936B9">
        <w:rPr>
          <w:iCs/>
          <w:sz w:val="24"/>
          <w:szCs w:val="24"/>
          <w:shd w:val="clear" w:color="auto" w:fill="FFFFFF"/>
          <w:lang w:val="en-US"/>
        </w:rPr>
        <w:t>. – Pennsylvania: University of Pennsylvania Press, 2001. – P. 102.</w:t>
      </w:r>
    </w:p>
    <w:p w14:paraId="7D0F67F8" w14:textId="77777777"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lang w:val="en-US"/>
        </w:rPr>
      </w:pPr>
      <w:r w:rsidRPr="009936B9">
        <w:rPr>
          <w:iCs/>
          <w:sz w:val="24"/>
          <w:szCs w:val="24"/>
          <w:shd w:val="clear" w:color="auto" w:fill="FFFFFF"/>
          <w:lang w:val="en-US"/>
        </w:rPr>
        <w:t xml:space="preserve">Weyl W.A. </w:t>
      </w:r>
      <w:proofErr w:type="spellStart"/>
      <w:r w:rsidRPr="009936B9">
        <w:rPr>
          <w:iCs/>
          <w:sz w:val="24"/>
          <w:szCs w:val="24"/>
          <w:shd w:val="clear" w:color="auto" w:fill="FFFFFF"/>
          <w:lang w:val="en-US"/>
        </w:rPr>
        <w:t>Coloured</w:t>
      </w:r>
      <w:proofErr w:type="spellEnd"/>
      <w:r w:rsidRPr="009936B9">
        <w:rPr>
          <w:iCs/>
          <w:sz w:val="24"/>
          <w:szCs w:val="24"/>
          <w:shd w:val="clear" w:color="auto" w:fill="FFFFFF"/>
          <w:lang w:val="en-US"/>
        </w:rPr>
        <w:t xml:space="preserve"> Glasses. – Chapeltown: Society of Glass technology, 1999. – P. 221-222.</w:t>
      </w:r>
    </w:p>
    <w:p w14:paraId="5314A1E2" w14:textId="77777777"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rPr>
      </w:pPr>
      <w:r w:rsidRPr="009936B9">
        <w:rPr>
          <w:iCs/>
          <w:sz w:val="24"/>
          <w:szCs w:val="24"/>
          <w:shd w:val="clear" w:color="auto" w:fill="FFFFFF"/>
        </w:rPr>
        <w:t>Киндяков П.С. Химия редких и рассеянных элементов. – М.: Высшая школа, 1969. – 638 с.</w:t>
      </w:r>
    </w:p>
    <w:p w14:paraId="599340A1" w14:textId="77777777" w:rsidR="009936B9" w:rsidRPr="009936B9" w:rsidRDefault="009936B9" w:rsidP="00395073">
      <w:pPr>
        <w:pStyle w:val="a3"/>
        <w:numPr>
          <w:ilvl w:val="0"/>
          <w:numId w:val="18"/>
        </w:numPr>
        <w:tabs>
          <w:tab w:val="left" w:pos="993"/>
        </w:tabs>
        <w:spacing w:line="360" w:lineRule="auto"/>
        <w:ind w:left="0" w:firstLine="709"/>
        <w:contextualSpacing/>
        <w:jc w:val="both"/>
        <w:rPr>
          <w:rStyle w:val="citation"/>
          <w:iCs/>
          <w:sz w:val="24"/>
          <w:szCs w:val="24"/>
        </w:rPr>
      </w:pPr>
      <w:r w:rsidRPr="009936B9">
        <w:rPr>
          <w:rStyle w:val="citation"/>
          <w:iCs/>
          <w:sz w:val="24"/>
          <w:szCs w:val="24"/>
          <w:shd w:val="clear" w:color="auto" w:fill="FFFFFF"/>
        </w:rPr>
        <w:t>Коровин С.С., Букин В.И., Федоров П.И., Резник А.М. Редкие и рассеянные элементы. – М.: МИСИС, 2003. – 438 с.</w:t>
      </w:r>
    </w:p>
    <w:p w14:paraId="01233F0D" w14:textId="77777777"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rPr>
      </w:pPr>
      <w:proofErr w:type="spellStart"/>
      <w:r w:rsidRPr="009936B9">
        <w:rPr>
          <w:iCs/>
          <w:sz w:val="24"/>
          <w:szCs w:val="24"/>
          <w:shd w:val="clear" w:color="auto" w:fill="FFFFFF"/>
        </w:rPr>
        <w:t>Каблов</w:t>
      </w:r>
      <w:proofErr w:type="spellEnd"/>
      <w:r w:rsidRPr="009936B9">
        <w:rPr>
          <w:iCs/>
          <w:sz w:val="24"/>
          <w:szCs w:val="24"/>
          <w:shd w:val="clear" w:color="auto" w:fill="FFFFFF"/>
        </w:rPr>
        <w:t xml:space="preserve"> Е.Н., </w:t>
      </w:r>
      <w:proofErr w:type="spellStart"/>
      <w:r w:rsidRPr="009936B9">
        <w:rPr>
          <w:iCs/>
          <w:sz w:val="24"/>
          <w:szCs w:val="24"/>
          <w:shd w:val="clear" w:color="auto" w:fill="FFFFFF"/>
        </w:rPr>
        <w:t>Толораия</w:t>
      </w:r>
      <w:proofErr w:type="spellEnd"/>
      <w:r w:rsidRPr="009936B9">
        <w:rPr>
          <w:iCs/>
          <w:sz w:val="24"/>
          <w:szCs w:val="24"/>
          <w:shd w:val="clear" w:color="auto" w:fill="FFFFFF"/>
        </w:rPr>
        <w:t xml:space="preserve"> В.Н., Орехов Н.Г. Металловедение и термическая обработка металлов // Монокристаллические никелевые </w:t>
      </w:r>
      <w:proofErr w:type="spellStart"/>
      <w:r w:rsidRPr="009936B9">
        <w:rPr>
          <w:iCs/>
          <w:sz w:val="24"/>
          <w:szCs w:val="24"/>
          <w:shd w:val="clear" w:color="auto" w:fill="FFFFFF"/>
        </w:rPr>
        <w:t>ренийсодержащие</w:t>
      </w:r>
      <w:proofErr w:type="spellEnd"/>
      <w:r w:rsidRPr="009936B9">
        <w:rPr>
          <w:iCs/>
          <w:sz w:val="24"/>
          <w:szCs w:val="24"/>
          <w:shd w:val="clear" w:color="auto" w:fill="FFFFFF"/>
        </w:rPr>
        <w:t xml:space="preserve"> сплавы для турбинных лопаток ГТД. – 2002. – № 7. – С. 7-11.</w:t>
      </w:r>
    </w:p>
    <w:p w14:paraId="4036920A" w14:textId="77777777" w:rsidR="009936B9" w:rsidRPr="009936B9" w:rsidRDefault="009936B9" w:rsidP="00395073">
      <w:pPr>
        <w:pStyle w:val="a3"/>
        <w:numPr>
          <w:ilvl w:val="0"/>
          <w:numId w:val="18"/>
        </w:numPr>
        <w:tabs>
          <w:tab w:val="left" w:pos="993"/>
        </w:tabs>
        <w:spacing w:line="360" w:lineRule="auto"/>
        <w:ind w:left="0" w:firstLine="709"/>
        <w:contextualSpacing/>
        <w:jc w:val="both"/>
        <w:rPr>
          <w:iCs/>
          <w:sz w:val="24"/>
          <w:szCs w:val="24"/>
        </w:rPr>
      </w:pPr>
      <w:r w:rsidRPr="009936B9">
        <w:rPr>
          <w:iCs/>
          <w:sz w:val="24"/>
          <w:szCs w:val="24"/>
          <w:shd w:val="clear" w:color="auto" w:fill="FFFFFF"/>
        </w:rPr>
        <w:t xml:space="preserve">Лебедев К.Б. Рений. – </w:t>
      </w:r>
      <w:r w:rsidRPr="009936B9">
        <w:rPr>
          <w:iCs/>
          <w:sz w:val="24"/>
          <w:szCs w:val="24"/>
        </w:rPr>
        <w:t>М.</w:t>
      </w:r>
      <w:r w:rsidRPr="009936B9">
        <w:rPr>
          <w:iCs/>
          <w:sz w:val="24"/>
          <w:szCs w:val="24"/>
          <w:shd w:val="clear" w:color="auto" w:fill="FFFFFF"/>
        </w:rPr>
        <w:t xml:space="preserve">: </w:t>
      </w:r>
      <w:proofErr w:type="spellStart"/>
      <w:r w:rsidRPr="009936B9">
        <w:rPr>
          <w:iCs/>
          <w:sz w:val="24"/>
          <w:szCs w:val="24"/>
          <w:shd w:val="clear" w:color="auto" w:fill="FFFFFF"/>
        </w:rPr>
        <w:t>Металлургиздат</w:t>
      </w:r>
      <w:proofErr w:type="spellEnd"/>
      <w:r w:rsidRPr="009936B9">
        <w:rPr>
          <w:iCs/>
          <w:sz w:val="24"/>
          <w:szCs w:val="24"/>
          <w:shd w:val="clear" w:color="auto" w:fill="FFFFFF"/>
        </w:rPr>
        <w:t>, 1960. – 100 с.</w:t>
      </w:r>
    </w:p>
    <w:p w14:paraId="088D6BF2" w14:textId="2F1DB06E" w:rsidR="009936B9" w:rsidRPr="009936B9"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Corbett J.D. Extended metal-metal bonding in halides of the early transition metals // </w:t>
      </w:r>
      <w:hyperlink r:id="rId79" w:tooltip="en:Accounts of Chemical Research" w:history="1">
        <w:r w:rsidRPr="009936B9">
          <w:rPr>
            <w:rFonts w:eastAsia="Times New Roman"/>
            <w:iCs/>
            <w:sz w:val="24"/>
            <w:szCs w:val="24"/>
            <w:lang w:val="en-US" w:eastAsia="ru-RU"/>
          </w:rPr>
          <w:t>Accounts of chemical research</w:t>
        </w:r>
      </w:hyperlink>
      <w:r w:rsidRPr="009936B9">
        <w:rPr>
          <w:rFonts w:eastAsia="Times New Roman"/>
          <w:iCs/>
          <w:sz w:val="24"/>
          <w:szCs w:val="24"/>
          <w:lang w:val="en-US" w:eastAsia="ru-RU"/>
        </w:rPr>
        <w:t>. – 1981. – Vol. 14. – P. 239</w:t>
      </w:r>
      <w:r w:rsidR="00175782" w:rsidRPr="00377B74">
        <w:rPr>
          <w:rFonts w:eastAsia="Times New Roman"/>
          <w:iCs/>
          <w:sz w:val="24"/>
          <w:szCs w:val="24"/>
          <w:lang w:val="en-US" w:eastAsia="ru-RU"/>
        </w:rPr>
        <w:t>-</w:t>
      </w:r>
      <w:r w:rsidRPr="009936B9">
        <w:rPr>
          <w:rFonts w:eastAsia="Times New Roman"/>
          <w:iCs/>
          <w:sz w:val="24"/>
          <w:szCs w:val="24"/>
          <w:lang w:val="en-US" w:eastAsia="ru-RU"/>
        </w:rPr>
        <w:t>246.</w:t>
      </w:r>
    </w:p>
    <w:p w14:paraId="3472C77B" w14:textId="77777777" w:rsidR="009936B9" w:rsidRPr="009936B9"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9936B9">
        <w:rPr>
          <w:rFonts w:eastAsia="Times New Roman"/>
          <w:iCs/>
          <w:sz w:val="24"/>
          <w:szCs w:val="24"/>
          <w:lang w:val="en-US" w:eastAsia="ru-RU"/>
        </w:rPr>
        <w:t xml:space="preserve">Smith R.E. Diatomic Hydride and Deuteride Spectra of the Second Row Transition Metals // </w:t>
      </w:r>
      <w:hyperlink r:id="rId80" w:anchor="Proceedings_of_the_Royal_Society_A" w:tooltip="Proceedings of the Royal Society" w:history="1">
        <w:r w:rsidRPr="009936B9">
          <w:rPr>
            <w:rFonts w:eastAsia="Times New Roman"/>
            <w:iCs/>
            <w:sz w:val="24"/>
            <w:szCs w:val="24"/>
            <w:lang w:val="en-US" w:eastAsia="ru-RU"/>
          </w:rPr>
          <w:t>Proceedings of the Royal Society of London. Series A, Mathematical and Physical Sciences</w:t>
        </w:r>
      </w:hyperlink>
      <w:r w:rsidRPr="009936B9">
        <w:rPr>
          <w:rFonts w:eastAsia="Times New Roman"/>
          <w:iCs/>
          <w:sz w:val="24"/>
          <w:szCs w:val="24"/>
          <w:lang w:val="en-US" w:eastAsia="ru-RU"/>
        </w:rPr>
        <w:t>. – 1973. – Vol. 332. – P. 113-127.</w:t>
      </w:r>
    </w:p>
    <w:p w14:paraId="325B85BD" w14:textId="77777777" w:rsidR="009936B9" w:rsidRPr="009936B9" w:rsidRDefault="009936B9" w:rsidP="00395073">
      <w:pPr>
        <w:pStyle w:val="af"/>
        <w:widowControl w:val="0"/>
        <w:numPr>
          <w:ilvl w:val="0"/>
          <w:numId w:val="18"/>
        </w:numPr>
        <w:tabs>
          <w:tab w:val="left" w:pos="993"/>
        </w:tabs>
        <w:spacing w:after="0"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w:t>
      </w:r>
      <w:proofErr w:type="spellStart"/>
      <w:r w:rsidRPr="009936B9">
        <w:rPr>
          <w:iCs/>
          <w:sz w:val="24"/>
          <w:szCs w:val="24"/>
        </w:rPr>
        <w:t>Бегенова</w:t>
      </w:r>
      <w:proofErr w:type="spellEnd"/>
      <w:r w:rsidRPr="009936B9">
        <w:rPr>
          <w:iCs/>
          <w:sz w:val="24"/>
          <w:szCs w:val="24"/>
        </w:rPr>
        <w:t xml:space="preserve"> Б.Е. Полиэлектролиты и комплексоны. – Алматы: </w:t>
      </w:r>
      <w:r w:rsidRPr="009936B9">
        <w:rPr>
          <w:iCs/>
          <w:sz w:val="24"/>
          <w:szCs w:val="24"/>
          <w:lang w:val="en-US"/>
        </w:rPr>
        <w:t>Print</w:t>
      </w:r>
      <w:r w:rsidRPr="009936B9">
        <w:rPr>
          <w:iCs/>
          <w:sz w:val="24"/>
          <w:szCs w:val="24"/>
        </w:rPr>
        <w:t>-</w:t>
      </w:r>
      <w:r w:rsidRPr="009936B9">
        <w:rPr>
          <w:iCs/>
          <w:sz w:val="24"/>
          <w:szCs w:val="24"/>
          <w:lang w:val="en-US"/>
        </w:rPr>
        <w:t>S</w:t>
      </w:r>
      <w:r w:rsidRPr="009936B9">
        <w:rPr>
          <w:iCs/>
          <w:sz w:val="24"/>
          <w:szCs w:val="24"/>
        </w:rPr>
        <w:t>, 2010. – 164 с.</w:t>
      </w:r>
    </w:p>
    <w:p w14:paraId="7C266525" w14:textId="77777777" w:rsidR="009936B9" w:rsidRPr="009936B9"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Фурукава</w:t>
      </w:r>
      <w:proofErr w:type="spellEnd"/>
      <w:r w:rsidRPr="009936B9">
        <w:rPr>
          <w:iCs/>
          <w:sz w:val="24"/>
          <w:szCs w:val="24"/>
        </w:rPr>
        <w:t xml:space="preserve"> Дж., </w:t>
      </w:r>
      <w:proofErr w:type="spellStart"/>
      <w:r w:rsidRPr="009936B9">
        <w:rPr>
          <w:iCs/>
          <w:sz w:val="24"/>
          <w:szCs w:val="24"/>
        </w:rPr>
        <w:t>Саегуса</w:t>
      </w:r>
      <w:proofErr w:type="spellEnd"/>
      <w:r w:rsidRPr="009936B9">
        <w:rPr>
          <w:iCs/>
          <w:sz w:val="24"/>
          <w:szCs w:val="24"/>
        </w:rPr>
        <w:t xml:space="preserve"> Т. Полимеризация альдегидов и окисей. – М.: Мир, 1965. – 479 с.</w:t>
      </w:r>
    </w:p>
    <w:p w14:paraId="68033333" w14:textId="77777777" w:rsidR="009936B9" w:rsidRPr="009936B9"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Истхем</w:t>
      </w:r>
      <w:proofErr w:type="spellEnd"/>
      <w:r w:rsidRPr="009936B9">
        <w:rPr>
          <w:iCs/>
          <w:sz w:val="24"/>
          <w:szCs w:val="24"/>
        </w:rPr>
        <w:t xml:space="preserve"> А. Катионная полимеризация. – М., 1966. – 302 с. </w:t>
      </w:r>
    </w:p>
    <w:p w14:paraId="5DD027FB" w14:textId="77777777" w:rsidR="009936B9" w:rsidRPr="009936B9" w:rsidRDefault="009936B9"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r w:rsidRPr="009936B9">
        <w:rPr>
          <w:iCs/>
          <w:sz w:val="24"/>
          <w:szCs w:val="24"/>
          <w:shd w:val="clear" w:color="auto" w:fill="FFFFFF" w:themeFill="background1"/>
        </w:rPr>
        <w:t xml:space="preserve">Джафаров В.Д., </w:t>
      </w:r>
      <w:proofErr w:type="spellStart"/>
      <w:r w:rsidRPr="009936B9">
        <w:rPr>
          <w:iCs/>
          <w:sz w:val="24"/>
          <w:szCs w:val="24"/>
          <w:shd w:val="clear" w:color="auto" w:fill="FFFFFF" w:themeFill="background1"/>
        </w:rPr>
        <w:t>Алыев</w:t>
      </w:r>
      <w:proofErr w:type="spellEnd"/>
      <w:r w:rsidRPr="009936B9">
        <w:rPr>
          <w:iCs/>
          <w:sz w:val="24"/>
          <w:szCs w:val="24"/>
          <w:shd w:val="clear" w:color="auto" w:fill="FFFFFF" w:themeFill="background1"/>
        </w:rPr>
        <w:t xml:space="preserve"> Н.А., Гусейнов Э.Т., </w:t>
      </w:r>
      <w:proofErr w:type="spellStart"/>
      <w:r w:rsidRPr="009936B9">
        <w:rPr>
          <w:iCs/>
          <w:sz w:val="24"/>
          <w:szCs w:val="24"/>
          <w:shd w:val="clear" w:color="auto" w:fill="FFFFFF" w:themeFill="background1"/>
        </w:rPr>
        <w:t>Эфендиев</w:t>
      </w:r>
      <w:proofErr w:type="spellEnd"/>
      <w:r w:rsidRPr="009936B9">
        <w:rPr>
          <w:iCs/>
          <w:sz w:val="24"/>
          <w:szCs w:val="24"/>
          <w:shd w:val="clear" w:color="auto" w:fill="FFFFFF" w:themeFill="background1"/>
        </w:rPr>
        <w:t xml:space="preserve"> А.А. </w:t>
      </w:r>
      <w:hyperlink r:id="rId81" w:history="1">
        <w:r w:rsidRPr="009936B9">
          <w:rPr>
            <w:rStyle w:val="a6"/>
            <w:iCs/>
            <w:color w:val="auto"/>
            <w:sz w:val="24"/>
            <w:szCs w:val="24"/>
            <w:u w:val="none"/>
            <w:shd w:val="clear" w:color="auto" w:fill="FFFFFF" w:themeFill="background1"/>
          </w:rPr>
          <w:t xml:space="preserve">Синтез </w:t>
        </w:r>
        <w:proofErr w:type="spellStart"/>
        <w:r w:rsidRPr="009936B9">
          <w:rPr>
            <w:rStyle w:val="a6"/>
            <w:iCs/>
            <w:color w:val="auto"/>
            <w:sz w:val="24"/>
            <w:szCs w:val="24"/>
            <w:u w:val="none"/>
            <w:shd w:val="clear" w:color="auto" w:fill="FFFFFF" w:themeFill="background1"/>
          </w:rPr>
          <w:t>полимеризационноспособных</w:t>
        </w:r>
        <w:proofErr w:type="spellEnd"/>
        <w:r w:rsidRPr="009936B9">
          <w:rPr>
            <w:rStyle w:val="a6"/>
            <w:iCs/>
            <w:color w:val="auto"/>
            <w:sz w:val="24"/>
            <w:szCs w:val="24"/>
            <w:u w:val="none"/>
            <w:shd w:val="clear" w:color="auto" w:fill="FFFFFF" w:themeFill="background1"/>
          </w:rPr>
          <w:t xml:space="preserve"> олигомеров методом катионной полимеризации α-окисей</w:t>
        </w:r>
      </w:hyperlink>
      <w:r w:rsidRPr="009936B9">
        <w:rPr>
          <w:iCs/>
          <w:sz w:val="24"/>
          <w:szCs w:val="24"/>
          <w:shd w:val="clear" w:color="auto" w:fill="FFFFFF" w:themeFill="background1"/>
        </w:rPr>
        <w:t xml:space="preserve"> // </w:t>
      </w:r>
      <w:hyperlink r:id="rId82" w:history="1">
        <w:r w:rsidRPr="009936B9">
          <w:rPr>
            <w:rStyle w:val="a6"/>
            <w:iCs/>
            <w:color w:val="auto"/>
            <w:sz w:val="24"/>
            <w:szCs w:val="24"/>
            <w:u w:val="none"/>
            <w:shd w:val="clear" w:color="auto" w:fill="FFFFFF" w:themeFill="background1"/>
          </w:rPr>
          <w:t>Высокомолекулярные соединения</w:t>
        </w:r>
      </w:hyperlink>
      <w:r w:rsidRPr="009936B9">
        <w:rPr>
          <w:iCs/>
          <w:sz w:val="24"/>
          <w:szCs w:val="24"/>
          <w:shd w:val="clear" w:color="auto" w:fill="FFFFFF" w:themeFill="background1"/>
        </w:rPr>
        <w:t xml:space="preserve">. </w:t>
      </w:r>
      <w:r w:rsidRPr="009936B9">
        <w:rPr>
          <w:iCs/>
          <w:sz w:val="24"/>
          <w:szCs w:val="24"/>
        </w:rPr>
        <w:t xml:space="preserve">– </w:t>
      </w:r>
      <w:r w:rsidRPr="009936B9">
        <w:rPr>
          <w:iCs/>
          <w:sz w:val="24"/>
          <w:szCs w:val="24"/>
          <w:shd w:val="clear" w:color="auto" w:fill="FFFFFF" w:themeFill="background1"/>
        </w:rPr>
        <w:t xml:space="preserve">2008. </w:t>
      </w:r>
      <w:r w:rsidRPr="009936B9">
        <w:rPr>
          <w:iCs/>
          <w:sz w:val="24"/>
          <w:szCs w:val="24"/>
        </w:rPr>
        <w:t xml:space="preserve">– </w:t>
      </w:r>
      <w:r w:rsidRPr="009936B9">
        <w:rPr>
          <w:iCs/>
          <w:sz w:val="24"/>
          <w:szCs w:val="24"/>
          <w:shd w:val="clear" w:color="auto" w:fill="FFFFFF" w:themeFill="background1"/>
        </w:rPr>
        <w:t>Т.50.</w:t>
      </w:r>
      <w:r w:rsidRPr="009936B9">
        <w:rPr>
          <w:iCs/>
          <w:sz w:val="24"/>
          <w:szCs w:val="24"/>
        </w:rPr>
        <w:t xml:space="preserve"> –</w:t>
      </w:r>
      <w:r w:rsidRPr="009936B9">
        <w:rPr>
          <w:iCs/>
          <w:sz w:val="24"/>
          <w:szCs w:val="24"/>
          <w:shd w:val="clear" w:color="auto" w:fill="FFFFFF" w:themeFill="background1"/>
        </w:rPr>
        <w:t xml:space="preserve"> С. 726-731.</w:t>
      </w:r>
    </w:p>
    <w:p w14:paraId="159ABD13" w14:textId="77777777" w:rsidR="009936B9" w:rsidRPr="009936B9"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w:t>
      </w:r>
      <w:proofErr w:type="spellStart"/>
      <w:r w:rsidRPr="009936B9">
        <w:rPr>
          <w:iCs/>
          <w:sz w:val="24"/>
          <w:szCs w:val="24"/>
        </w:rPr>
        <w:t>Менлигазиев</w:t>
      </w:r>
      <w:proofErr w:type="spellEnd"/>
      <w:r w:rsidRPr="009936B9">
        <w:rPr>
          <w:iCs/>
          <w:sz w:val="24"/>
          <w:szCs w:val="24"/>
        </w:rPr>
        <w:t xml:space="preserve"> Е.Ж. Полифункциональные ионообменники. – Алма-Ата: Наука, 1986. – 304 с.</w:t>
      </w:r>
    </w:p>
    <w:p w14:paraId="6C54432A" w14:textId="77777777" w:rsidR="009936B9" w:rsidRPr="009936B9"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9936B9">
        <w:rPr>
          <w:iCs/>
          <w:sz w:val="24"/>
          <w:szCs w:val="24"/>
          <w:shd w:val="clear" w:color="auto" w:fill="FFFFFF" w:themeFill="background1"/>
        </w:rPr>
        <w:t xml:space="preserve">Красавин И.А., Орлова Г.В., Полосин В.М., Высокова Н.Н., </w:t>
      </w:r>
      <w:proofErr w:type="spellStart"/>
      <w:r w:rsidRPr="009936B9">
        <w:rPr>
          <w:iCs/>
          <w:sz w:val="24"/>
          <w:szCs w:val="24"/>
          <w:shd w:val="clear" w:color="auto" w:fill="FFFFFF" w:themeFill="background1"/>
        </w:rPr>
        <w:t>Должникова</w:t>
      </w:r>
      <w:proofErr w:type="spellEnd"/>
      <w:r w:rsidRPr="009936B9">
        <w:rPr>
          <w:iCs/>
          <w:sz w:val="24"/>
          <w:szCs w:val="24"/>
          <w:shd w:val="clear" w:color="auto" w:fill="FFFFFF" w:themeFill="background1"/>
        </w:rPr>
        <w:t xml:space="preserve"> Е.Н., </w:t>
      </w:r>
      <w:proofErr w:type="spellStart"/>
      <w:r w:rsidRPr="009936B9">
        <w:rPr>
          <w:iCs/>
          <w:sz w:val="24"/>
          <w:szCs w:val="24"/>
          <w:shd w:val="clear" w:color="auto" w:fill="FFFFFF" w:themeFill="background1"/>
        </w:rPr>
        <w:t>Рябокобылко</w:t>
      </w:r>
      <w:proofErr w:type="spellEnd"/>
      <w:r w:rsidRPr="009936B9">
        <w:rPr>
          <w:iCs/>
          <w:sz w:val="24"/>
          <w:szCs w:val="24"/>
          <w:shd w:val="clear" w:color="auto" w:fill="FFFFFF" w:themeFill="background1"/>
        </w:rPr>
        <w:t xml:space="preserve"> Ю.С., Евдокимова Н.Н., Беляков Е.А. </w:t>
      </w:r>
      <w:hyperlink r:id="rId83" w:history="1">
        <w:r w:rsidRPr="009936B9">
          <w:rPr>
            <w:rStyle w:val="a6"/>
            <w:iCs/>
            <w:color w:val="auto"/>
            <w:sz w:val="24"/>
            <w:szCs w:val="24"/>
            <w:u w:val="none"/>
            <w:shd w:val="clear" w:color="auto" w:fill="FFFFFF" w:themeFill="background1"/>
          </w:rPr>
          <w:t>Комплексообразующий сорбент, способ его получения и использования</w:t>
        </w:r>
      </w:hyperlink>
      <w:r w:rsidRPr="009936B9">
        <w:rPr>
          <w:iCs/>
          <w:sz w:val="24"/>
          <w:szCs w:val="24"/>
          <w:shd w:val="clear" w:color="auto" w:fill="FFFFFF" w:themeFill="background1"/>
        </w:rPr>
        <w:t xml:space="preserve"> // </w:t>
      </w:r>
      <w:hyperlink r:id="rId84" w:history="1">
        <w:r w:rsidRPr="009936B9">
          <w:rPr>
            <w:rStyle w:val="a6"/>
            <w:iCs/>
            <w:color w:val="auto"/>
            <w:sz w:val="24"/>
            <w:szCs w:val="24"/>
            <w:u w:val="none"/>
            <w:shd w:val="clear" w:color="auto" w:fill="FFFFFF" w:themeFill="background1"/>
          </w:rPr>
          <w:t>Экологические системы и приборы</w:t>
        </w:r>
      </w:hyperlink>
      <w:r w:rsidRPr="009936B9">
        <w:rPr>
          <w:iCs/>
          <w:sz w:val="24"/>
          <w:szCs w:val="24"/>
          <w:shd w:val="clear" w:color="auto" w:fill="FFFFFF" w:themeFill="background1"/>
        </w:rPr>
        <w:t xml:space="preserve">. </w:t>
      </w:r>
      <w:r w:rsidRPr="009936B9">
        <w:rPr>
          <w:iCs/>
          <w:sz w:val="24"/>
          <w:szCs w:val="24"/>
        </w:rPr>
        <w:t xml:space="preserve">– </w:t>
      </w:r>
      <w:r w:rsidRPr="009936B9">
        <w:rPr>
          <w:iCs/>
          <w:sz w:val="24"/>
          <w:szCs w:val="24"/>
          <w:shd w:val="clear" w:color="auto" w:fill="FFFFFF" w:themeFill="background1"/>
        </w:rPr>
        <w:t xml:space="preserve">2007. </w:t>
      </w:r>
      <w:r w:rsidRPr="009936B9">
        <w:rPr>
          <w:iCs/>
          <w:sz w:val="24"/>
          <w:szCs w:val="24"/>
        </w:rPr>
        <w:t xml:space="preserve">– </w:t>
      </w:r>
      <w:hyperlink r:id="rId85" w:history="1">
        <w:r w:rsidRPr="009936B9">
          <w:rPr>
            <w:rStyle w:val="a6"/>
            <w:iCs/>
            <w:color w:val="auto"/>
            <w:sz w:val="24"/>
            <w:szCs w:val="24"/>
            <w:u w:val="none"/>
            <w:shd w:val="clear" w:color="auto" w:fill="FFFFFF" w:themeFill="background1"/>
          </w:rPr>
          <w:t>№ 1</w:t>
        </w:r>
      </w:hyperlink>
      <w:r w:rsidRPr="009936B9">
        <w:rPr>
          <w:iCs/>
          <w:sz w:val="24"/>
          <w:szCs w:val="24"/>
          <w:shd w:val="clear" w:color="auto" w:fill="FFFFFF" w:themeFill="background1"/>
        </w:rPr>
        <w:t xml:space="preserve">. </w:t>
      </w:r>
      <w:r w:rsidRPr="009936B9">
        <w:rPr>
          <w:iCs/>
          <w:sz w:val="24"/>
          <w:szCs w:val="24"/>
        </w:rPr>
        <w:t xml:space="preserve">– </w:t>
      </w:r>
      <w:r w:rsidRPr="009936B9">
        <w:rPr>
          <w:iCs/>
          <w:sz w:val="24"/>
          <w:szCs w:val="24"/>
          <w:shd w:val="clear" w:color="auto" w:fill="FFFFFF" w:themeFill="background1"/>
        </w:rPr>
        <w:t>С. 54-58.</w:t>
      </w:r>
    </w:p>
    <w:p w14:paraId="77A1841C" w14:textId="77777777" w:rsidR="009936B9" w:rsidRPr="009936B9" w:rsidRDefault="009936B9"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9936B9">
        <w:rPr>
          <w:iCs/>
          <w:sz w:val="24"/>
          <w:szCs w:val="24"/>
          <w:shd w:val="clear" w:color="auto" w:fill="FFFFFF" w:themeFill="background1"/>
        </w:rPr>
        <w:t>Новаков</w:t>
      </w:r>
      <w:proofErr w:type="spellEnd"/>
      <w:r w:rsidRPr="009936B9">
        <w:rPr>
          <w:iCs/>
          <w:sz w:val="24"/>
          <w:szCs w:val="24"/>
          <w:shd w:val="clear" w:color="auto" w:fill="FFFFFF" w:themeFill="background1"/>
        </w:rPr>
        <w:t xml:space="preserve"> И.А., </w:t>
      </w:r>
      <w:proofErr w:type="spellStart"/>
      <w:r w:rsidRPr="009936B9">
        <w:rPr>
          <w:iCs/>
          <w:sz w:val="24"/>
          <w:szCs w:val="24"/>
          <w:shd w:val="clear" w:color="auto" w:fill="FFFFFF" w:themeFill="background1"/>
        </w:rPr>
        <w:t>Ваниев</w:t>
      </w:r>
      <w:proofErr w:type="spellEnd"/>
      <w:r w:rsidRPr="009936B9">
        <w:rPr>
          <w:iCs/>
          <w:sz w:val="24"/>
          <w:szCs w:val="24"/>
          <w:shd w:val="clear" w:color="auto" w:fill="FFFFFF" w:themeFill="background1"/>
        </w:rPr>
        <w:t xml:space="preserve"> М.А., Шилина В.В., Бондаренко Л.А. </w:t>
      </w:r>
      <w:hyperlink r:id="rId86" w:history="1">
        <w:proofErr w:type="spellStart"/>
        <w:r w:rsidRPr="009936B9">
          <w:rPr>
            <w:rStyle w:val="a6"/>
            <w:iCs/>
            <w:color w:val="auto"/>
            <w:sz w:val="24"/>
            <w:szCs w:val="24"/>
            <w:u w:val="none"/>
            <w:shd w:val="clear" w:color="auto" w:fill="FFFFFF" w:themeFill="background1"/>
          </w:rPr>
          <w:t>Полиэпихлоргидрин</w:t>
        </w:r>
        <w:proofErr w:type="spellEnd"/>
        <w:r w:rsidRPr="009936B9">
          <w:rPr>
            <w:rStyle w:val="a6"/>
            <w:iCs/>
            <w:color w:val="auto"/>
            <w:sz w:val="24"/>
            <w:szCs w:val="24"/>
            <w:u w:val="none"/>
            <w:shd w:val="clear" w:color="auto" w:fill="FFFFFF" w:themeFill="background1"/>
          </w:rPr>
          <w:t xml:space="preserve"> – </w:t>
        </w:r>
        <w:proofErr w:type="spellStart"/>
        <w:r w:rsidRPr="009936B9">
          <w:rPr>
            <w:rStyle w:val="a6"/>
            <w:iCs/>
            <w:color w:val="auto"/>
            <w:sz w:val="24"/>
            <w:szCs w:val="24"/>
            <w:u w:val="none"/>
            <w:shd w:val="clear" w:color="auto" w:fill="FFFFFF" w:themeFill="background1"/>
          </w:rPr>
          <w:t>полиметилметакрилатные</w:t>
        </w:r>
        <w:proofErr w:type="spellEnd"/>
        <w:r w:rsidRPr="009936B9">
          <w:rPr>
            <w:rStyle w:val="a6"/>
            <w:iCs/>
            <w:color w:val="auto"/>
            <w:sz w:val="24"/>
            <w:szCs w:val="24"/>
            <w:u w:val="none"/>
            <w:shd w:val="clear" w:color="auto" w:fill="FFFFFF" w:themeFill="background1"/>
          </w:rPr>
          <w:t xml:space="preserve"> композиты</w:t>
        </w:r>
      </w:hyperlink>
      <w:r w:rsidRPr="009936B9">
        <w:rPr>
          <w:iCs/>
          <w:sz w:val="24"/>
          <w:szCs w:val="24"/>
          <w:shd w:val="clear" w:color="auto" w:fill="FFFFFF" w:themeFill="background1"/>
        </w:rPr>
        <w:t xml:space="preserve"> // </w:t>
      </w:r>
      <w:hyperlink r:id="rId87" w:history="1">
        <w:r w:rsidRPr="009936B9">
          <w:rPr>
            <w:rStyle w:val="a6"/>
            <w:iCs/>
            <w:color w:val="auto"/>
            <w:sz w:val="24"/>
            <w:szCs w:val="24"/>
            <w:u w:val="none"/>
            <w:shd w:val="clear" w:color="auto" w:fill="FFFFFF" w:themeFill="background1"/>
          </w:rPr>
          <w:t xml:space="preserve">Известия высших учебных заведений. Технология </w:t>
        </w:r>
        <w:r w:rsidRPr="009936B9">
          <w:rPr>
            <w:rStyle w:val="a6"/>
            <w:iCs/>
            <w:color w:val="auto"/>
            <w:sz w:val="24"/>
            <w:szCs w:val="24"/>
            <w:u w:val="none"/>
            <w:shd w:val="clear" w:color="auto" w:fill="FFFFFF" w:themeFill="background1"/>
          </w:rPr>
          <w:lastRenderedPageBreak/>
          <w:t>легкой промышленности</w:t>
        </w:r>
      </w:hyperlink>
      <w:r w:rsidRPr="009936B9">
        <w:rPr>
          <w:iCs/>
          <w:sz w:val="24"/>
          <w:szCs w:val="24"/>
          <w:shd w:val="clear" w:color="auto" w:fill="FFFFFF" w:themeFill="background1"/>
        </w:rPr>
        <w:t xml:space="preserve">. </w:t>
      </w:r>
      <w:r w:rsidRPr="009936B9">
        <w:rPr>
          <w:iCs/>
          <w:sz w:val="24"/>
          <w:szCs w:val="24"/>
        </w:rPr>
        <w:t xml:space="preserve">– </w:t>
      </w:r>
      <w:r w:rsidRPr="009936B9">
        <w:rPr>
          <w:iCs/>
          <w:sz w:val="24"/>
          <w:szCs w:val="24"/>
          <w:shd w:val="clear" w:color="auto" w:fill="FFFFFF" w:themeFill="background1"/>
        </w:rPr>
        <w:t xml:space="preserve">2011. </w:t>
      </w:r>
      <w:r w:rsidRPr="009936B9">
        <w:rPr>
          <w:iCs/>
          <w:sz w:val="24"/>
          <w:szCs w:val="24"/>
        </w:rPr>
        <w:t xml:space="preserve">– </w:t>
      </w:r>
      <w:r w:rsidRPr="009936B9">
        <w:rPr>
          <w:iCs/>
          <w:sz w:val="24"/>
          <w:szCs w:val="24"/>
          <w:shd w:val="clear" w:color="auto" w:fill="FFFFFF" w:themeFill="background1"/>
        </w:rPr>
        <w:t xml:space="preserve">Т. 12. </w:t>
      </w:r>
      <w:r w:rsidRPr="009936B9">
        <w:rPr>
          <w:iCs/>
          <w:sz w:val="24"/>
          <w:szCs w:val="24"/>
        </w:rPr>
        <w:t xml:space="preserve">– </w:t>
      </w:r>
      <w:r w:rsidRPr="009936B9">
        <w:rPr>
          <w:iCs/>
          <w:sz w:val="24"/>
          <w:szCs w:val="24"/>
          <w:shd w:val="clear" w:color="auto" w:fill="FFFFFF" w:themeFill="background1"/>
        </w:rPr>
        <w:t>С. 41-44</w:t>
      </w:r>
      <w:r w:rsidRPr="009936B9">
        <w:rPr>
          <w:iCs/>
          <w:sz w:val="24"/>
          <w:szCs w:val="24"/>
          <w:shd w:val="clear" w:color="auto" w:fill="F5F5F5"/>
        </w:rPr>
        <w:t>.</w:t>
      </w:r>
    </w:p>
    <w:p w14:paraId="0A562F12"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Менлигазиев</w:t>
      </w:r>
      <w:proofErr w:type="spellEnd"/>
      <w:r w:rsidRPr="009936B9">
        <w:rPr>
          <w:iCs/>
          <w:sz w:val="24"/>
          <w:szCs w:val="24"/>
        </w:rPr>
        <w:t xml:space="preserve"> Е.Ж., </w:t>
      </w:r>
      <w:proofErr w:type="spellStart"/>
      <w:r w:rsidRPr="009936B9">
        <w:rPr>
          <w:iCs/>
          <w:sz w:val="24"/>
          <w:szCs w:val="24"/>
        </w:rPr>
        <w:t>Ергожин</w:t>
      </w:r>
      <w:proofErr w:type="spellEnd"/>
      <w:r w:rsidRPr="009936B9">
        <w:rPr>
          <w:iCs/>
          <w:sz w:val="24"/>
          <w:szCs w:val="24"/>
        </w:rPr>
        <w:t xml:space="preserve"> Е.Е., Чалов А.К. </w:t>
      </w:r>
      <w:proofErr w:type="spellStart"/>
      <w:r w:rsidRPr="009936B9">
        <w:rPr>
          <w:iCs/>
          <w:sz w:val="24"/>
          <w:szCs w:val="24"/>
        </w:rPr>
        <w:t>Сульфокатиониты</w:t>
      </w:r>
      <w:proofErr w:type="spellEnd"/>
      <w:r w:rsidRPr="009936B9">
        <w:rPr>
          <w:iCs/>
          <w:sz w:val="24"/>
          <w:szCs w:val="24"/>
        </w:rPr>
        <w:t xml:space="preserve"> на основе </w:t>
      </w:r>
      <w:proofErr w:type="spellStart"/>
      <w:r w:rsidRPr="009936B9">
        <w:rPr>
          <w:iCs/>
          <w:sz w:val="24"/>
          <w:szCs w:val="24"/>
        </w:rPr>
        <w:t>диглицидиловых</w:t>
      </w:r>
      <w:proofErr w:type="spellEnd"/>
      <w:r w:rsidRPr="009936B9">
        <w:rPr>
          <w:iCs/>
          <w:sz w:val="24"/>
          <w:szCs w:val="24"/>
        </w:rPr>
        <w:t xml:space="preserve"> эфиров некоторых </w:t>
      </w:r>
      <w:proofErr w:type="spellStart"/>
      <w:r w:rsidRPr="009936B9">
        <w:rPr>
          <w:iCs/>
          <w:sz w:val="24"/>
          <w:szCs w:val="24"/>
        </w:rPr>
        <w:t>диоксибензолов</w:t>
      </w:r>
      <w:proofErr w:type="spellEnd"/>
      <w:r w:rsidRPr="009936B9">
        <w:rPr>
          <w:iCs/>
          <w:sz w:val="24"/>
          <w:szCs w:val="24"/>
        </w:rPr>
        <w:t>, анилина и его производных // Известия АН КазССР. Серия химическая. – 1987. – № 4. – С.88-93.</w:t>
      </w:r>
    </w:p>
    <w:p w14:paraId="2758739F" w14:textId="77777777" w:rsidR="009936B9" w:rsidRPr="009936B9"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9936B9">
        <w:rPr>
          <w:iCs/>
          <w:sz w:val="24"/>
          <w:szCs w:val="24"/>
          <w:shd w:val="clear" w:color="auto" w:fill="FFFFFF" w:themeFill="background1"/>
        </w:rPr>
        <w:t xml:space="preserve">Иванов В.А., Горшков В.И. </w:t>
      </w:r>
      <w:hyperlink r:id="rId88" w:history="1">
        <w:r w:rsidRPr="009936B9">
          <w:rPr>
            <w:rStyle w:val="a6"/>
            <w:iCs/>
            <w:color w:val="auto"/>
            <w:sz w:val="24"/>
            <w:szCs w:val="24"/>
            <w:u w:val="none"/>
            <w:shd w:val="clear" w:color="auto" w:fill="FFFFFF" w:themeFill="background1"/>
          </w:rPr>
          <w:t>70 лет истории производства ионообменных смол</w:t>
        </w:r>
      </w:hyperlink>
      <w:r w:rsidRPr="009936B9">
        <w:rPr>
          <w:iCs/>
          <w:sz w:val="24"/>
          <w:szCs w:val="24"/>
          <w:shd w:val="clear" w:color="auto" w:fill="FFFFFF" w:themeFill="background1"/>
        </w:rPr>
        <w:t xml:space="preserve"> // </w:t>
      </w:r>
      <w:hyperlink r:id="rId89" w:history="1">
        <w:r w:rsidRPr="009936B9">
          <w:rPr>
            <w:rStyle w:val="a6"/>
            <w:iCs/>
            <w:color w:val="auto"/>
            <w:sz w:val="24"/>
            <w:szCs w:val="24"/>
            <w:u w:val="none"/>
            <w:shd w:val="clear" w:color="auto" w:fill="FFFFFF" w:themeFill="background1"/>
          </w:rPr>
          <w:t xml:space="preserve">Сорбционные и </w:t>
        </w:r>
        <w:proofErr w:type="spellStart"/>
        <w:r w:rsidRPr="009936B9">
          <w:rPr>
            <w:rStyle w:val="a6"/>
            <w:iCs/>
            <w:color w:val="auto"/>
            <w:sz w:val="24"/>
            <w:szCs w:val="24"/>
            <w:u w:val="none"/>
            <w:shd w:val="clear" w:color="auto" w:fill="FFFFFF" w:themeFill="background1"/>
          </w:rPr>
          <w:t>хроматографические</w:t>
        </w:r>
        <w:proofErr w:type="spellEnd"/>
        <w:r w:rsidRPr="009936B9">
          <w:rPr>
            <w:rStyle w:val="a6"/>
            <w:iCs/>
            <w:color w:val="auto"/>
            <w:sz w:val="24"/>
            <w:szCs w:val="24"/>
            <w:u w:val="none"/>
            <w:shd w:val="clear" w:color="auto" w:fill="FFFFFF" w:themeFill="background1"/>
          </w:rPr>
          <w:t xml:space="preserve"> процессы</w:t>
        </w:r>
      </w:hyperlink>
      <w:r w:rsidRPr="009936B9">
        <w:rPr>
          <w:iCs/>
          <w:sz w:val="24"/>
          <w:szCs w:val="24"/>
          <w:shd w:val="clear" w:color="auto" w:fill="FFFFFF" w:themeFill="background1"/>
        </w:rPr>
        <w:t xml:space="preserve">. </w:t>
      </w:r>
      <w:r w:rsidRPr="009936B9">
        <w:rPr>
          <w:iCs/>
          <w:sz w:val="24"/>
          <w:szCs w:val="24"/>
        </w:rPr>
        <w:t xml:space="preserve">– </w:t>
      </w:r>
      <w:r w:rsidRPr="009936B9">
        <w:rPr>
          <w:iCs/>
          <w:sz w:val="24"/>
          <w:szCs w:val="24"/>
          <w:shd w:val="clear" w:color="auto" w:fill="FFFFFF" w:themeFill="background1"/>
        </w:rPr>
        <w:t xml:space="preserve">2006. </w:t>
      </w:r>
      <w:r w:rsidRPr="009936B9">
        <w:rPr>
          <w:iCs/>
          <w:sz w:val="24"/>
          <w:szCs w:val="24"/>
        </w:rPr>
        <w:t xml:space="preserve">– </w:t>
      </w:r>
      <w:r w:rsidRPr="009936B9">
        <w:rPr>
          <w:iCs/>
          <w:sz w:val="24"/>
          <w:szCs w:val="24"/>
          <w:shd w:val="clear" w:color="auto" w:fill="FFFFFF" w:themeFill="background1"/>
        </w:rPr>
        <w:t xml:space="preserve">Т. 6. </w:t>
      </w:r>
      <w:r w:rsidRPr="009936B9">
        <w:rPr>
          <w:iCs/>
          <w:sz w:val="24"/>
          <w:szCs w:val="24"/>
        </w:rPr>
        <w:t xml:space="preserve">– </w:t>
      </w:r>
      <w:r w:rsidRPr="009936B9">
        <w:rPr>
          <w:iCs/>
          <w:sz w:val="24"/>
          <w:szCs w:val="24"/>
          <w:shd w:val="clear" w:color="auto" w:fill="FFFFFF" w:themeFill="background1"/>
        </w:rPr>
        <w:t>С. 5-31.</w:t>
      </w:r>
    </w:p>
    <w:p w14:paraId="07586971"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Салдадзе</w:t>
      </w:r>
      <w:proofErr w:type="spellEnd"/>
      <w:r w:rsidRPr="009936B9">
        <w:rPr>
          <w:iCs/>
          <w:sz w:val="24"/>
          <w:szCs w:val="24"/>
        </w:rPr>
        <w:t xml:space="preserve"> К.М., Пашков А.Б., Титов В.С. Ионообменные высокомолекулярные соединения. – М.: </w:t>
      </w:r>
      <w:proofErr w:type="spellStart"/>
      <w:r w:rsidRPr="009936B9">
        <w:rPr>
          <w:iCs/>
          <w:sz w:val="24"/>
          <w:szCs w:val="24"/>
        </w:rPr>
        <w:t>Госхимиздат</w:t>
      </w:r>
      <w:proofErr w:type="spellEnd"/>
      <w:r w:rsidRPr="009936B9">
        <w:rPr>
          <w:iCs/>
          <w:sz w:val="24"/>
          <w:szCs w:val="24"/>
        </w:rPr>
        <w:t>, 1960. – 356 с.</w:t>
      </w:r>
    </w:p>
    <w:p w14:paraId="65D1BCE2" w14:textId="43FACC4A"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Пашков А.Б., Самборский И.В., Вакуленко В.А., Грачев Л.Л., Касьянова Е.И. Поликонденсационные ионообменные смолы // Пластические массы. – 1970. – № 4. – С.</w:t>
      </w:r>
      <w:r w:rsidR="00377B74">
        <w:rPr>
          <w:iCs/>
          <w:sz w:val="24"/>
          <w:szCs w:val="24"/>
          <w:lang w:val="en-US"/>
        </w:rPr>
        <w:t> </w:t>
      </w:r>
      <w:r w:rsidRPr="009936B9">
        <w:rPr>
          <w:iCs/>
          <w:sz w:val="24"/>
          <w:szCs w:val="24"/>
        </w:rPr>
        <w:t>119-123.</w:t>
      </w:r>
    </w:p>
    <w:p w14:paraId="3A482A14"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 xml:space="preserve">Казанцев Е.И., </w:t>
      </w:r>
      <w:proofErr w:type="spellStart"/>
      <w:r w:rsidRPr="009936B9">
        <w:rPr>
          <w:iCs/>
          <w:sz w:val="24"/>
          <w:szCs w:val="24"/>
        </w:rPr>
        <w:t>Пахолков</w:t>
      </w:r>
      <w:proofErr w:type="spellEnd"/>
      <w:r w:rsidRPr="009936B9">
        <w:rPr>
          <w:iCs/>
          <w:sz w:val="24"/>
          <w:szCs w:val="24"/>
        </w:rPr>
        <w:t xml:space="preserve"> В.С., </w:t>
      </w:r>
      <w:proofErr w:type="spellStart"/>
      <w:r w:rsidRPr="009936B9">
        <w:rPr>
          <w:iCs/>
          <w:sz w:val="24"/>
          <w:szCs w:val="24"/>
        </w:rPr>
        <w:t>Кокошко</w:t>
      </w:r>
      <w:proofErr w:type="spellEnd"/>
      <w:r w:rsidRPr="009936B9">
        <w:rPr>
          <w:iCs/>
          <w:sz w:val="24"/>
          <w:szCs w:val="24"/>
        </w:rPr>
        <w:t xml:space="preserve"> З.Ю., Чупахин О.Н. Ионообменные материалы, их синтез и свойства. – Свердловск: Уральский политехнический институт, 1969. – 149 с. </w:t>
      </w:r>
    </w:p>
    <w:p w14:paraId="7D832464" w14:textId="34D0756C"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Люстгартен</w:t>
      </w:r>
      <w:proofErr w:type="spellEnd"/>
      <w:r w:rsidRPr="009936B9">
        <w:rPr>
          <w:iCs/>
          <w:sz w:val="24"/>
          <w:szCs w:val="24"/>
        </w:rPr>
        <w:t xml:space="preserve"> Е.И., </w:t>
      </w:r>
      <w:proofErr w:type="spellStart"/>
      <w:r w:rsidRPr="009936B9">
        <w:rPr>
          <w:iCs/>
          <w:sz w:val="24"/>
          <w:szCs w:val="24"/>
        </w:rPr>
        <w:t>Бруцкус</w:t>
      </w:r>
      <w:proofErr w:type="spellEnd"/>
      <w:r w:rsidRPr="009936B9">
        <w:rPr>
          <w:iCs/>
          <w:sz w:val="24"/>
          <w:szCs w:val="24"/>
        </w:rPr>
        <w:t xml:space="preserve"> Т.К., Пашков А.Б. Новые направления в синтезе ионитов </w:t>
      </w:r>
      <w:proofErr w:type="spellStart"/>
      <w:r w:rsidRPr="009936B9">
        <w:rPr>
          <w:iCs/>
          <w:sz w:val="24"/>
          <w:szCs w:val="24"/>
        </w:rPr>
        <w:t>полимеризационного</w:t>
      </w:r>
      <w:proofErr w:type="spellEnd"/>
      <w:r w:rsidRPr="009936B9">
        <w:rPr>
          <w:iCs/>
          <w:sz w:val="24"/>
          <w:szCs w:val="24"/>
        </w:rPr>
        <w:t xml:space="preserve"> типа. – М</w:t>
      </w:r>
      <w:r w:rsidR="009A0080" w:rsidRPr="009A0080">
        <w:rPr>
          <w:iCs/>
          <w:sz w:val="24"/>
          <w:szCs w:val="24"/>
        </w:rPr>
        <w:t>.</w:t>
      </w:r>
      <w:r w:rsidRPr="009936B9">
        <w:rPr>
          <w:iCs/>
          <w:sz w:val="24"/>
          <w:szCs w:val="24"/>
        </w:rPr>
        <w:t>, 1977. – 31 с.</w:t>
      </w:r>
    </w:p>
    <w:p w14:paraId="2B181C72"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rFonts w:eastAsia="TimesNewRomanPSMT"/>
          <w:iCs/>
          <w:sz w:val="24"/>
          <w:szCs w:val="24"/>
        </w:rPr>
      </w:pPr>
      <w:proofErr w:type="spellStart"/>
      <w:r w:rsidRPr="009936B9">
        <w:rPr>
          <w:rFonts w:eastAsia="TimesNewRomanPSMT"/>
          <w:iCs/>
          <w:sz w:val="24"/>
          <w:szCs w:val="24"/>
        </w:rPr>
        <w:t>Везенцев</w:t>
      </w:r>
      <w:proofErr w:type="spellEnd"/>
      <w:r w:rsidRPr="009936B9">
        <w:rPr>
          <w:rFonts w:eastAsia="TimesNewRomanPSMT"/>
          <w:iCs/>
          <w:sz w:val="24"/>
          <w:szCs w:val="24"/>
        </w:rPr>
        <w:t xml:space="preserve"> А.И., Трубицин М.А., </w:t>
      </w:r>
      <w:proofErr w:type="spellStart"/>
      <w:r w:rsidRPr="009936B9">
        <w:rPr>
          <w:rFonts w:eastAsia="TimesNewRomanPSMT"/>
          <w:iCs/>
          <w:sz w:val="24"/>
          <w:szCs w:val="24"/>
        </w:rPr>
        <w:t>Голдовская</w:t>
      </w:r>
      <w:proofErr w:type="spellEnd"/>
      <w:r w:rsidRPr="009936B9">
        <w:rPr>
          <w:rFonts w:eastAsia="TimesNewRomanPSMT"/>
          <w:iCs/>
          <w:sz w:val="24"/>
          <w:szCs w:val="24"/>
        </w:rPr>
        <w:t xml:space="preserve">-Перистая Л.Ф., </w:t>
      </w:r>
      <w:proofErr w:type="spellStart"/>
      <w:r w:rsidRPr="009936B9">
        <w:rPr>
          <w:rFonts w:eastAsia="TimesNewRomanPSMT"/>
          <w:iCs/>
          <w:sz w:val="24"/>
          <w:szCs w:val="24"/>
        </w:rPr>
        <w:t>Воловичева</w:t>
      </w:r>
      <w:proofErr w:type="spellEnd"/>
      <w:r w:rsidRPr="009936B9">
        <w:rPr>
          <w:rFonts w:eastAsia="TimesNewRomanPSMT"/>
          <w:iCs/>
          <w:sz w:val="24"/>
          <w:szCs w:val="24"/>
        </w:rPr>
        <w:t xml:space="preserve"> П.А. Сорбционная очистка почвы от тяжелых металлов // Научные ведомости Белгородского государственного университета. Естественные науки. – 2008. – Т. 3. – С. 172–175.</w:t>
      </w:r>
    </w:p>
    <w:p w14:paraId="57080EAA" w14:textId="3CA233DC"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w:t>
      </w:r>
      <w:proofErr w:type="spellStart"/>
      <w:r w:rsidRPr="009936B9">
        <w:rPr>
          <w:iCs/>
          <w:sz w:val="24"/>
          <w:szCs w:val="24"/>
        </w:rPr>
        <w:t>Чопабаева</w:t>
      </w:r>
      <w:proofErr w:type="spellEnd"/>
      <w:r w:rsidRPr="009936B9">
        <w:rPr>
          <w:iCs/>
          <w:sz w:val="24"/>
          <w:szCs w:val="24"/>
        </w:rPr>
        <w:t xml:space="preserve"> Н.Н., Никитина А.И., Таирова Б.Т. Иониты на основе отходов древесины для сорбции цветных металлов // Сотрудничество для решения проблемы отходов: материалы 5-й международ</w:t>
      </w:r>
      <w:r w:rsidR="00BA77E6">
        <w:rPr>
          <w:iCs/>
          <w:sz w:val="24"/>
          <w:szCs w:val="24"/>
        </w:rPr>
        <w:t>ной</w:t>
      </w:r>
      <w:r w:rsidRPr="009936B9">
        <w:rPr>
          <w:iCs/>
          <w:sz w:val="24"/>
          <w:szCs w:val="24"/>
        </w:rPr>
        <w:t xml:space="preserve"> конф</w:t>
      </w:r>
      <w:r w:rsidR="00BA77E6">
        <w:rPr>
          <w:iCs/>
          <w:sz w:val="24"/>
          <w:szCs w:val="24"/>
        </w:rPr>
        <w:t>еренции,</w:t>
      </w:r>
      <w:r w:rsidRPr="009936B9">
        <w:rPr>
          <w:iCs/>
          <w:sz w:val="24"/>
          <w:szCs w:val="24"/>
        </w:rPr>
        <w:t xml:space="preserve"> Харьков, 2008. – С. 277-278.</w:t>
      </w:r>
    </w:p>
    <w:p w14:paraId="6B277402"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Чалов Т.К. Ионообменные и полупроницаемые мембраны. – Алматы: ЭВЕРО, 2004. – 245 с.</w:t>
      </w:r>
    </w:p>
    <w:p w14:paraId="639A7247"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Никитина А.И., </w:t>
      </w:r>
      <w:proofErr w:type="spellStart"/>
      <w:r w:rsidRPr="009936B9">
        <w:rPr>
          <w:iCs/>
          <w:sz w:val="24"/>
          <w:szCs w:val="24"/>
        </w:rPr>
        <w:t>Бектенов</w:t>
      </w:r>
      <w:proofErr w:type="spellEnd"/>
      <w:r w:rsidRPr="009936B9">
        <w:rPr>
          <w:iCs/>
          <w:sz w:val="24"/>
          <w:szCs w:val="24"/>
        </w:rPr>
        <w:t xml:space="preserve"> Н.А., </w:t>
      </w:r>
      <w:proofErr w:type="spellStart"/>
      <w:r w:rsidRPr="009936B9">
        <w:rPr>
          <w:iCs/>
          <w:sz w:val="24"/>
          <w:szCs w:val="24"/>
        </w:rPr>
        <w:t>Кабулова</w:t>
      </w:r>
      <w:proofErr w:type="spellEnd"/>
      <w:r w:rsidRPr="009936B9">
        <w:rPr>
          <w:iCs/>
          <w:sz w:val="24"/>
          <w:szCs w:val="24"/>
        </w:rPr>
        <w:t xml:space="preserve"> Г.К. Сорбция ионов Cu</w:t>
      </w:r>
      <w:r w:rsidRPr="009936B9">
        <w:rPr>
          <w:iCs/>
          <w:sz w:val="24"/>
          <w:szCs w:val="24"/>
          <w:vertAlign w:val="superscript"/>
        </w:rPr>
        <w:t xml:space="preserve">2+ </w:t>
      </w:r>
      <w:proofErr w:type="spellStart"/>
      <w:r w:rsidRPr="009936B9">
        <w:rPr>
          <w:iCs/>
          <w:sz w:val="24"/>
          <w:szCs w:val="24"/>
        </w:rPr>
        <w:t>сульфокатионитами</w:t>
      </w:r>
      <w:proofErr w:type="spellEnd"/>
      <w:r w:rsidRPr="009936B9">
        <w:rPr>
          <w:iCs/>
          <w:sz w:val="24"/>
          <w:szCs w:val="24"/>
        </w:rPr>
        <w:t xml:space="preserve"> на основе растительного сырья и </w:t>
      </w:r>
      <w:proofErr w:type="spellStart"/>
      <w:r w:rsidRPr="009936B9">
        <w:rPr>
          <w:iCs/>
          <w:sz w:val="24"/>
          <w:szCs w:val="24"/>
        </w:rPr>
        <w:t>глицидилметакрилата</w:t>
      </w:r>
      <w:proofErr w:type="spellEnd"/>
      <w:r w:rsidRPr="009936B9">
        <w:rPr>
          <w:iCs/>
          <w:sz w:val="24"/>
          <w:szCs w:val="24"/>
        </w:rPr>
        <w:t xml:space="preserve"> // Известия НАН РК. Серия химии и технологии. – 2011. – № 3. – С. 14-16.</w:t>
      </w:r>
    </w:p>
    <w:p w14:paraId="371EE9E1"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Порубаев</w:t>
      </w:r>
      <w:proofErr w:type="spellEnd"/>
      <w:r w:rsidRPr="009936B9">
        <w:rPr>
          <w:iCs/>
          <w:sz w:val="24"/>
          <w:szCs w:val="24"/>
        </w:rPr>
        <w:t xml:space="preserve"> В.П., Лебедев К.Б., </w:t>
      </w:r>
      <w:proofErr w:type="spellStart"/>
      <w:r w:rsidRPr="009936B9">
        <w:rPr>
          <w:iCs/>
          <w:sz w:val="24"/>
          <w:szCs w:val="24"/>
        </w:rPr>
        <w:t>Пятигорец</w:t>
      </w:r>
      <w:proofErr w:type="spellEnd"/>
      <w:r w:rsidRPr="009936B9">
        <w:rPr>
          <w:iCs/>
          <w:sz w:val="24"/>
          <w:szCs w:val="24"/>
        </w:rPr>
        <w:t xml:space="preserve"> Л.Ф., Салин А.А. Применение ионообменных смол для очистки сточных вод от хрома, меди, никеля, кобальта, свинца, цинка и кадмия // Труды </w:t>
      </w:r>
      <w:proofErr w:type="spellStart"/>
      <w:r w:rsidRPr="009936B9">
        <w:rPr>
          <w:iCs/>
          <w:sz w:val="24"/>
          <w:szCs w:val="24"/>
        </w:rPr>
        <w:t>Казмеханобра</w:t>
      </w:r>
      <w:proofErr w:type="spellEnd"/>
      <w:r w:rsidRPr="009936B9">
        <w:rPr>
          <w:iCs/>
          <w:sz w:val="24"/>
          <w:szCs w:val="24"/>
        </w:rPr>
        <w:t>. – 1970. – № 3. – С. 161-168.</w:t>
      </w:r>
    </w:p>
    <w:p w14:paraId="37FF3FA5" w14:textId="284463AB"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Чалов Т.К., Мельников Е.А., </w:t>
      </w:r>
      <w:proofErr w:type="spellStart"/>
      <w:r w:rsidRPr="009936B9">
        <w:rPr>
          <w:iCs/>
          <w:sz w:val="24"/>
          <w:szCs w:val="24"/>
        </w:rPr>
        <w:t>Хакимболатова</w:t>
      </w:r>
      <w:proofErr w:type="spellEnd"/>
      <w:r w:rsidRPr="009936B9">
        <w:rPr>
          <w:iCs/>
          <w:sz w:val="24"/>
          <w:szCs w:val="24"/>
        </w:rPr>
        <w:t xml:space="preserve"> К.Х., Никитина А.И.</w:t>
      </w:r>
      <w:r w:rsidR="00BA77E6" w:rsidRPr="00BA77E6">
        <w:rPr>
          <w:iCs/>
          <w:sz w:val="24"/>
          <w:szCs w:val="24"/>
        </w:rPr>
        <w:t xml:space="preserve"> </w:t>
      </w:r>
      <w:r w:rsidRPr="009936B9">
        <w:rPr>
          <w:iCs/>
          <w:sz w:val="24"/>
          <w:szCs w:val="24"/>
        </w:rPr>
        <w:t>Сорбция ионов Cu</w:t>
      </w:r>
      <w:r w:rsidRPr="009936B9">
        <w:rPr>
          <w:iCs/>
          <w:sz w:val="24"/>
          <w:szCs w:val="24"/>
          <w:vertAlign w:val="superscript"/>
        </w:rPr>
        <w:t>2+</w:t>
      </w:r>
      <w:r w:rsidRPr="009936B9">
        <w:rPr>
          <w:iCs/>
          <w:sz w:val="24"/>
          <w:szCs w:val="24"/>
        </w:rPr>
        <w:t xml:space="preserve"> и Ni</w:t>
      </w:r>
      <w:r w:rsidRPr="009936B9">
        <w:rPr>
          <w:iCs/>
          <w:sz w:val="24"/>
          <w:szCs w:val="24"/>
          <w:vertAlign w:val="superscript"/>
        </w:rPr>
        <w:t xml:space="preserve">2+ </w:t>
      </w:r>
      <w:r w:rsidRPr="009936B9">
        <w:rPr>
          <w:iCs/>
          <w:sz w:val="24"/>
          <w:szCs w:val="24"/>
        </w:rPr>
        <w:t xml:space="preserve">полифункциональными анионитами на основе эпоксидных производных ароматических аминов и </w:t>
      </w:r>
      <w:proofErr w:type="spellStart"/>
      <w:r w:rsidRPr="009936B9">
        <w:rPr>
          <w:iCs/>
          <w:sz w:val="24"/>
          <w:szCs w:val="24"/>
        </w:rPr>
        <w:t>полиэтиленимина</w:t>
      </w:r>
      <w:proofErr w:type="spellEnd"/>
      <w:r w:rsidRPr="009936B9">
        <w:rPr>
          <w:iCs/>
          <w:sz w:val="24"/>
          <w:szCs w:val="24"/>
        </w:rPr>
        <w:t xml:space="preserve"> // Вода: химия и экология. – 2012. – № 8. – С. 74-79.</w:t>
      </w:r>
    </w:p>
    <w:p w14:paraId="56396DCA" w14:textId="09D0BF3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lastRenderedPageBreak/>
        <w:t>Ергожин</w:t>
      </w:r>
      <w:proofErr w:type="spellEnd"/>
      <w:r w:rsidRPr="009936B9">
        <w:rPr>
          <w:iCs/>
          <w:sz w:val="24"/>
          <w:szCs w:val="24"/>
        </w:rPr>
        <w:t xml:space="preserve"> Е.Е., Чалов Т.К., Мельников Е.А., </w:t>
      </w:r>
      <w:proofErr w:type="spellStart"/>
      <w:r w:rsidRPr="009936B9">
        <w:rPr>
          <w:iCs/>
          <w:sz w:val="24"/>
          <w:szCs w:val="24"/>
        </w:rPr>
        <w:t>Хакимболатова</w:t>
      </w:r>
      <w:proofErr w:type="spellEnd"/>
      <w:r w:rsidRPr="009936B9">
        <w:rPr>
          <w:iCs/>
          <w:sz w:val="24"/>
          <w:szCs w:val="24"/>
        </w:rPr>
        <w:t xml:space="preserve"> К.Х., Никитина А.И., </w:t>
      </w:r>
      <w:proofErr w:type="spellStart"/>
      <w:r w:rsidRPr="009936B9">
        <w:rPr>
          <w:iCs/>
          <w:sz w:val="24"/>
          <w:szCs w:val="24"/>
        </w:rPr>
        <w:t>Тасмагамбет</w:t>
      </w:r>
      <w:proofErr w:type="spellEnd"/>
      <w:r w:rsidRPr="009936B9">
        <w:rPr>
          <w:iCs/>
          <w:sz w:val="24"/>
          <w:szCs w:val="24"/>
        </w:rPr>
        <w:t xml:space="preserve"> А.Т. Новый сорбент на основе </w:t>
      </w:r>
      <w:proofErr w:type="spellStart"/>
      <w:r w:rsidRPr="009936B9">
        <w:rPr>
          <w:iCs/>
          <w:sz w:val="24"/>
          <w:szCs w:val="24"/>
        </w:rPr>
        <w:t>бензиламина</w:t>
      </w:r>
      <w:proofErr w:type="spellEnd"/>
      <w:r w:rsidRPr="009936B9">
        <w:rPr>
          <w:iCs/>
          <w:sz w:val="24"/>
          <w:szCs w:val="24"/>
        </w:rPr>
        <w:t xml:space="preserve">, </w:t>
      </w:r>
      <w:proofErr w:type="spellStart"/>
      <w:r w:rsidRPr="009936B9">
        <w:rPr>
          <w:iCs/>
          <w:sz w:val="24"/>
          <w:szCs w:val="24"/>
        </w:rPr>
        <w:t>эпихлоргидрина</w:t>
      </w:r>
      <w:proofErr w:type="spellEnd"/>
      <w:r w:rsidRPr="009936B9">
        <w:rPr>
          <w:iCs/>
          <w:sz w:val="24"/>
          <w:szCs w:val="24"/>
        </w:rPr>
        <w:t xml:space="preserve"> и </w:t>
      </w:r>
      <w:proofErr w:type="spellStart"/>
      <w:r w:rsidRPr="009936B9">
        <w:rPr>
          <w:iCs/>
          <w:sz w:val="24"/>
          <w:szCs w:val="24"/>
        </w:rPr>
        <w:t>полиэтиленимина</w:t>
      </w:r>
      <w:proofErr w:type="spellEnd"/>
      <w:r w:rsidRPr="009936B9">
        <w:rPr>
          <w:iCs/>
          <w:sz w:val="24"/>
          <w:szCs w:val="24"/>
        </w:rPr>
        <w:t xml:space="preserve"> для извлечения ионов переходных металлов // Материалы международной научно-практической конференции «Актуальные проблемы науки и образования в области естественных и сельскохозяйственных наук»</w:t>
      </w:r>
      <w:r w:rsidR="00BA77E6" w:rsidRPr="00BA77E6">
        <w:rPr>
          <w:iCs/>
          <w:sz w:val="24"/>
          <w:szCs w:val="24"/>
        </w:rPr>
        <w:t>,</w:t>
      </w:r>
      <w:r w:rsidRPr="009936B9">
        <w:rPr>
          <w:iCs/>
          <w:sz w:val="24"/>
          <w:szCs w:val="24"/>
        </w:rPr>
        <w:t xml:space="preserve"> Петропавловск, Казахстан, 2012. – С. 148-149.</w:t>
      </w:r>
    </w:p>
    <w:p w14:paraId="7435B7D8"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Достижения в области фундаментальных и прикладных исследований по химии ионного обмена и мембранных технологий за 20 лет независимости Республики Казахстан // Доклады</w:t>
      </w:r>
      <w:r w:rsidRPr="009936B9">
        <w:rPr>
          <w:iCs/>
          <w:sz w:val="24"/>
          <w:szCs w:val="24"/>
          <w:lang w:val="kk-KZ"/>
        </w:rPr>
        <w:t>.</w:t>
      </w:r>
      <w:r w:rsidRPr="009936B9">
        <w:rPr>
          <w:iCs/>
          <w:sz w:val="24"/>
          <w:szCs w:val="24"/>
        </w:rPr>
        <w:t xml:space="preserve"> НАН РК. – 2011. – № 6. – С. 32-41.</w:t>
      </w:r>
    </w:p>
    <w:p w14:paraId="4BDAD506"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Кирш</w:t>
      </w:r>
      <w:proofErr w:type="spellEnd"/>
      <w:r w:rsidRPr="009936B9">
        <w:rPr>
          <w:iCs/>
          <w:sz w:val="24"/>
          <w:szCs w:val="24"/>
        </w:rPr>
        <w:t xml:space="preserve"> Ю.Э. Ионообменные мембраны: полимерные материалы, способы формования особенности гидратации и электрохимические свойства // Высокомолекулярные соединения. – 1993. – Т. 35. – С. 163-170.</w:t>
      </w:r>
    </w:p>
    <w:p w14:paraId="252B3540"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Вийнберг</w:t>
      </w:r>
      <w:proofErr w:type="spellEnd"/>
      <w:r w:rsidRPr="009936B9">
        <w:rPr>
          <w:iCs/>
          <w:sz w:val="24"/>
          <w:szCs w:val="24"/>
        </w:rPr>
        <w:t xml:space="preserve"> Б. Ионообменная установка для извлечения никеля в Южной Африке // Цветные металлы. – 2010. – № 2. – С. 55-57.</w:t>
      </w:r>
    </w:p>
    <w:p w14:paraId="05A6AB93"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Полянский Н.Г., Горбунов Г.В., Полянская Н.Л. Методы исследования ионитов. – М.: Химия, 1976. – 208 с.</w:t>
      </w:r>
    </w:p>
    <w:p w14:paraId="6610D947" w14:textId="25858D3C"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Cалдадзе</w:t>
      </w:r>
      <w:proofErr w:type="spellEnd"/>
      <w:r w:rsidRPr="009936B9">
        <w:rPr>
          <w:iCs/>
          <w:sz w:val="24"/>
          <w:szCs w:val="24"/>
        </w:rPr>
        <w:t xml:space="preserve"> К.М., Копылова-</w:t>
      </w:r>
      <w:proofErr w:type="spellStart"/>
      <w:r w:rsidRPr="009936B9">
        <w:rPr>
          <w:iCs/>
          <w:sz w:val="24"/>
          <w:szCs w:val="24"/>
        </w:rPr>
        <w:t>Валова</w:t>
      </w:r>
      <w:proofErr w:type="spellEnd"/>
      <w:r w:rsidRPr="009936B9">
        <w:rPr>
          <w:iCs/>
          <w:sz w:val="24"/>
          <w:szCs w:val="24"/>
        </w:rPr>
        <w:t xml:space="preserve"> В.Д. Комплексообразующие иониты (</w:t>
      </w:r>
      <w:proofErr w:type="spellStart"/>
      <w:r w:rsidRPr="009936B9">
        <w:rPr>
          <w:iCs/>
          <w:sz w:val="24"/>
          <w:szCs w:val="24"/>
        </w:rPr>
        <w:t>комплекситы</w:t>
      </w:r>
      <w:proofErr w:type="spellEnd"/>
      <w:r w:rsidRPr="009936B9">
        <w:rPr>
          <w:iCs/>
          <w:sz w:val="24"/>
          <w:szCs w:val="24"/>
        </w:rPr>
        <w:t>). – М.</w:t>
      </w:r>
      <w:r w:rsidR="00D33722" w:rsidRPr="002F04ED">
        <w:rPr>
          <w:iCs/>
          <w:sz w:val="24"/>
          <w:szCs w:val="24"/>
        </w:rPr>
        <w:t>,</w:t>
      </w:r>
      <w:r w:rsidRPr="009936B9">
        <w:rPr>
          <w:iCs/>
          <w:sz w:val="24"/>
          <w:szCs w:val="24"/>
        </w:rPr>
        <w:t xml:space="preserve"> 1980. – 336 с.</w:t>
      </w:r>
    </w:p>
    <w:p w14:paraId="2F6C5F72"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Тулупов П.Е. Стойкость ионообменных материалов. – М.: Химия, 1984. – 232 с.</w:t>
      </w:r>
    </w:p>
    <w:p w14:paraId="6B966C68"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Тулупов П.</w:t>
      </w:r>
      <w:r w:rsidRPr="009936B9">
        <w:rPr>
          <w:iCs/>
          <w:caps/>
          <w:sz w:val="24"/>
          <w:szCs w:val="24"/>
        </w:rPr>
        <w:t>Е., П</w:t>
      </w:r>
      <w:r w:rsidRPr="009936B9">
        <w:rPr>
          <w:iCs/>
          <w:sz w:val="24"/>
          <w:szCs w:val="24"/>
        </w:rPr>
        <w:t>олянский</w:t>
      </w:r>
      <w:r w:rsidRPr="009936B9">
        <w:rPr>
          <w:iCs/>
          <w:caps/>
          <w:sz w:val="24"/>
          <w:szCs w:val="24"/>
        </w:rPr>
        <w:t xml:space="preserve"> Н.Г. т</w:t>
      </w:r>
      <w:r w:rsidRPr="009936B9">
        <w:rPr>
          <w:iCs/>
          <w:sz w:val="24"/>
          <w:szCs w:val="24"/>
        </w:rPr>
        <w:t xml:space="preserve">ермическая устойчивость анионообменных смол // Успехи химии. – 1973. – Т. 42. – С.1650-1680. </w:t>
      </w:r>
    </w:p>
    <w:p w14:paraId="04C9C360"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MT"/>
          <w:iCs/>
          <w:sz w:val="24"/>
          <w:szCs w:val="24"/>
          <w:lang w:val="en-US"/>
        </w:rPr>
        <w:t xml:space="preserve">Mulder M. Basic Principles of Membrane Technology. </w:t>
      </w:r>
      <w:r w:rsidRPr="009936B9">
        <w:rPr>
          <w:iCs/>
          <w:sz w:val="24"/>
          <w:szCs w:val="24"/>
          <w:lang w:val="en-US"/>
        </w:rPr>
        <w:t xml:space="preserve">– </w:t>
      </w:r>
      <w:r w:rsidRPr="009936B9">
        <w:rPr>
          <w:rFonts w:eastAsia="TimesNewRomanPSMT"/>
          <w:iCs/>
          <w:sz w:val="24"/>
          <w:szCs w:val="24"/>
          <w:lang w:val="en-US"/>
        </w:rPr>
        <w:t xml:space="preserve">Springer, 2007. </w:t>
      </w:r>
      <w:r w:rsidRPr="009936B9">
        <w:rPr>
          <w:iCs/>
          <w:sz w:val="24"/>
          <w:szCs w:val="24"/>
          <w:lang w:val="en-US"/>
        </w:rPr>
        <w:t>– 564 p</w:t>
      </w:r>
      <w:r w:rsidRPr="009936B9">
        <w:rPr>
          <w:rFonts w:eastAsia="TimesNewRomanPSMT"/>
          <w:iCs/>
          <w:sz w:val="24"/>
          <w:szCs w:val="24"/>
          <w:lang w:val="en-US"/>
        </w:rPr>
        <w:t>.</w:t>
      </w:r>
    </w:p>
    <w:p w14:paraId="4B58FB70"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Селицкий</w:t>
      </w:r>
      <w:proofErr w:type="spellEnd"/>
      <w:r w:rsidRPr="009936B9">
        <w:rPr>
          <w:iCs/>
          <w:sz w:val="24"/>
          <w:szCs w:val="24"/>
        </w:rPr>
        <w:t xml:space="preserve"> Г.А., Галкин Ю.А. Очистка сточных вод от ионов тяжелых металлов методом натрий-</w:t>
      </w:r>
      <w:proofErr w:type="spellStart"/>
      <w:r w:rsidRPr="009936B9">
        <w:rPr>
          <w:iCs/>
          <w:sz w:val="24"/>
          <w:szCs w:val="24"/>
        </w:rPr>
        <w:t>катионирования</w:t>
      </w:r>
      <w:proofErr w:type="spellEnd"/>
      <w:r w:rsidRPr="009936B9">
        <w:rPr>
          <w:iCs/>
          <w:sz w:val="24"/>
          <w:szCs w:val="24"/>
        </w:rPr>
        <w:t xml:space="preserve"> // Металлургия и машиностроение. – 2008. – № 2. – С. 5-7.</w:t>
      </w:r>
    </w:p>
    <w:p w14:paraId="2FB2CF0E"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Гнусин</w:t>
      </w:r>
      <w:proofErr w:type="spellEnd"/>
      <w:r w:rsidRPr="009936B9">
        <w:rPr>
          <w:iCs/>
          <w:sz w:val="24"/>
          <w:szCs w:val="24"/>
        </w:rPr>
        <w:t xml:space="preserve"> Н.П., Гребенюк В.Д., </w:t>
      </w:r>
      <w:proofErr w:type="spellStart"/>
      <w:r w:rsidRPr="009936B9">
        <w:rPr>
          <w:iCs/>
          <w:sz w:val="24"/>
          <w:szCs w:val="24"/>
        </w:rPr>
        <w:t>Певницкая</w:t>
      </w:r>
      <w:proofErr w:type="spellEnd"/>
      <w:r w:rsidRPr="009936B9">
        <w:rPr>
          <w:iCs/>
          <w:sz w:val="24"/>
          <w:szCs w:val="24"/>
        </w:rPr>
        <w:t xml:space="preserve"> М.В. Электрохимия ионитов. Новосибирск: Наука, 1972. – 200 с.</w:t>
      </w:r>
    </w:p>
    <w:p w14:paraId="79BE1DFB"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r w:rsidRPr="009936B9">
        <w:rPr>
          <w:iCs/>
          <w:sz w:val="24"/>
          <w:szCs w:val="24"/>
        </w:rPr>
        <w:t xml:space="preserve">Лебедев К.Б., Казанцев Е.И., </w:t>
      </w:r>
      <w:proofErr w:type="spellStart"/>
      <w:r w:rsidRPr="009936B9">
        <w:rPr>
          <w:iCs/>
          <w:sz w:val="24"/>
          <w:szCs w:val="24"/>
        </w:rPr>
        <w:t>Розманов</w:t>
      </w:r>
      <w:proofErr w:type="spellEnd"/>
      <w:r w:rsidRPr="009936B9">
        <w:rPr>
          <w:iCs/>
          <w:sz w:val="24"/>
          <w:szCs w:val="24"/>
        </w:rPr>
        <w:t xml:space="preserve"> В.М., </w:t>
      </w:r>
      <w:proofErr w:type="spellStart"/>
      <w:r w:rsidRPr="009936B9">
        <w:rPr>
          <w:iCs/>
          <w:sz w:val="24"/>
          <w:szCs w:val="24"/>
        </w:rPr>
        <w:t>Пахолков</w:t>
      </w:r>
      <w:proofErr w:type="spellEnd"/>
      <w:r w:rsidRPr="009936B9">
        <w:rPr>
          <w:iCs/>
          <w:sz w:val="24"/>
          <w:szCs w:val="24"/>
        </w:rPr>
        <w:t xml:space="preserve"> В.С., Чемезов В.А. Иониты в цветной металлургии. – М.: Металлургия, 1975. – 352 с.</w:t>
      </w:r>
    </w:p>
    <w:p w14:paraId="0D91147B"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Ергожин</w:t>
      </w:r>
      <w:proofErr w:type="spellEnd"/>
      <w:r w:rsidRPr="009936B9">
        <w:rPr>
          <w:iCs/>
          <w:caps/>
          <w:sz w:val="24"/>
          <w:szCs w:val="24"/>
        </w:rPr>
        <w:t xml:space="preserve"> Е.Е., Ч</w:t>
      </w:r>
      <w:r w:rsidRPr="009936B9">
        <w:rPr>
          <w:iCs/>
          <w:sz w:val="24"/>
          <w:szCs w:val="24"/>
        </w:rPr>
        <w:t>алов</w:t>
      </w:r>
      <w:r w:rsidRPr="009936B9">
        <w:rPr>
          <w:iCs/>
          <w:caps/>
          <w:sz w:val="24"/>
          <w:szCs w:val="24"/>
        </w:rPr>
        <w:t xml:space="preserve"> Т.К., м</w:t>
      </w:r>
      <w:r w:rsidRPr="009936B9">
        <w:rPr>
          <w:iCs/>
          <w:sz w:val="24"/>
          <w:szCs w:val="24"/>
        </w:rPr>
        <w:t>ельников</w:t>
      </w:r>
      <w:r w:rsidRPr="009936B9">
        <w:rPr>
          <w:iCs/>
          <w:caps/>
          <w:sz w:val="24"/>
          <w:szCs w:val="24"/>
        </w:rPr>
        <w:t xml:space="preserve"> Е.а., н</w:t>
      </w:r>
      <w:r w:rsidRPr="009936B9">
        <w:rPr>
          <w:iCs/>
          <w:sz w:val="24"/>
          <w:szCs w:val="24"/>
        </w:rPr>
        <w:t>икитина</w:t>
      </w:r>
      <w:r w:rsidRPr="009936B9">
        <w:rPr>
          <w:iCs/>
          <w:caps/>
          <w:sz w:val="24"/>
          <w:szCs w:val="24"/>
        </w:rPr>
        <w:t xml:space="preserve"> А.и., </w:t>
      </w:r>
      <w:proofErr w:type="spellStart"/>
      <w:r w:rsidRPr="009936B9">
        <w:rPr>
          <w:iCs/>
          <w:caps/>
          <w:sz w:val="24"/>
          <w:szCs w:val="24"/>
        </w:rPr>
        <w:t>х</w:t>
      </w:r>
      <w:r w:rsidRPr="009936B9">
        <w:rPr>
          <w:iCs/>
          <w:sz w:val="24"/>
          <w:szCs w:val="24"/>
        </w:rPr>
        <w:t>акимболатова</w:t>
      </w:r>
      <w:proofErr w:type="spellEnd"/>
      <w:r w:rsidRPr="009936B9">
        <w:rPr>
          <w:iCs/>
          <w:caps/>
          <w:sz w:val="24"/>
          <w:szCs w:val="24"/>
        </w:rPr>
        <w:t xml:space="preserve"> К.х. С</w:t>
      </w:r>
      <w:r w:rsidRPr="009936B9">
        <w:rPr>
          <w:iCs/>
          <w:sz w:val="24"/>
          <w:szCs w:val="24"/>
        </w:rPr>
        <w:t xml:space="preserve">орбция ионов тяжелых металлов полифункциональными анионитами на основе </w:t>
      </w:r>
      <w:proofErr w:type="spellStart"/>
      <w:r w:rsidRPr="009936B9">
        <w:rPr>
          <w:iCs/>
          <w:sz w:val="24"/>
          <w:szCs w:val="24"/>
        </w:rPr>
        <w:t>эпоксиаминов</w:t>
      </w:r>
      <w:proofErr w:type="spellEnd"/>
      <w:r w:rsidRPr="009936B9">
        <w:rPr>
          <w:iCs/>
          <w:caps/>
          <w:sz w:val="24"/>
          <w:szCs w:val="24"/>
        </w:rPr>
        <w:t xml:space="preserve"> // х</w:t>
      </w:r>
      <w:r w:rsidRPr="009936B9">
        <w:rPr>
          <w:iCs/>
          <w:sz w:val="24"/>
          <w:szCs w:val="24"/>
        </w:rPr>
        <w:t>имический журнал</w:t>
      </w:r>
      <w:r w:rsidRPr="009936B9">
        <w:rPr>
          <w:iCs/>
          <w:caps/>
          <w:sz w:val="24"/>
          <w:szCs w:val="24"/>
        </w:rPr>
        <w:t xml:space="preserve"> к</w:t>
      </w:r>
      <w:r w:rsidRPr="009936B9">
        <w:rPr>
          <w:iCs/>
          <w:sz w:val="24"/>
          <w:szCs w:val="24"/>
        </w:rPr>
        <w:t>азахстана</w:t>
      </w:r>
      <w:r w:rsidRPr="009936B9">
        <w:rPr>
          <w:iCs/>
          <w:caps/>
          <w:sz w:val="24"/>
          <w:szCs w:val="24"/>
        </w:rPr>
        <w:t xml:space="preserve">. </w:t>
      </w:r>
      <w:r w:rsidRPr="009936B9">
        <w:rPr>
          <w:iCs/>
          <w:sz w:val="24"/>
          <w:szCs w:val="24"/>
        </w:rPr>
        <w:t xml:space="preserve">– </w:t>
      </w:r>
      <w:r w:rsidRPr="009936B9">
        <w:rPr>
          <w:iCs/>
          <w:caps/>
          <w:sz w:val="24"/>
          <w:szCs w:val="24"/>
        </w:rPr>
        <w:t xml:space="preserve">2012. </w:t>
      </w:r>
      <w:r w:rsidRPr="009936B9">
        <w:rPr>
          <w:iCs/>
          <w:sz w:val="24"/>
          <w:szCs w:val="24"/>
        </w:rPr>
        <w:t>–</w:t>
      </w:r>
      <w:r w:rsidRPr="009936B9">
        <w:rPr>
          <w:iCs/>
          <w:caps/>
          <w:sz w:val="24"/>
          <w:szCs w:val="24"/>
        </w:rPr>
        <w:t xml:space="preserve"> № 1. </w:t>
      </w:r>
      <w:r w:rsidRPr="009936B9">
        <w:rPr>
          <w:iCs/>
          <w:sz w:val="24"/>
          <w:szCs w:val="24"/>
        </w:rPr>
        <w:t>– С</w:t>
      </w:r>
      <w:r w:rsidRPr="009936B9">
        <w:rPr>
          <w:iCs/>
          <w:caps/>
          <w:sz w:val="24"/>
          <w:szCs w:val="24"/>
        </w:rPr>
        <w:t>. 29-33.</w:t>
      </w:r>
    </w:p>
    <w:p w14:paraId="11CB748C"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Челнакова</w:t>
      </w:r>
      <w:proofErr w:type="spellEnd"/>
      <w:r w:rsidRPr="009936B9">
        <w:rPr>
          <w:iCs/>
          <w:sz w:val="24"/>
          <w:szCs w:val="24"/>
        </w:rPr>
        <w:t xml:space="preserve"> П.Н., Колодяжный В.А. Селективное извлечение катионов цветных металлов из сточных вод слабоосновными анионитами // Журнал прикладной химии. – 2004. – Т. 77. – С. 78-82.</w:t>
      </w:r>
    </w:p>
    <w:p w14:paraId="4542EBBC"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lastRenderedPageBreak/>
        <w:t>Ергожин</w:t>
      </w:r>
      <w:proofErr w:type="spellEnd"/>
      <w:r w:rsidRPr="009936B9">
        <w:rPr>
          <w:iCs/>
          <w:sz w:val="24"/>
          <w:szCs w:val="24"/>
        </w:rPr>
        <w:t xml:space="preserve"> Е.Е., Чалов Т.К., </w:t>
      </w:r>
      <w:proofErr w:type="spellStart"/>
      <w:r w:rsidRPr="009936B9">
        <w:rPr>
          <w:iCs/>
          <w:sz w:val="24"/>
          <w:szCs w:val="24"/>
        </w:rPr>
        <w:t>Хакимболатова</w:t>
      </w:r>
      <w:proofErr w:type="spellEnd"/>
      <w:r w:rsidRPr="009936B9">
        <w:rPr>
          <w:iCs/>
          <w:sz w:val="24"/>
          <w:szCs w:val="24"/>
        </w:rPr>
        <w:t xml:space="preserve"> К.Х., Никитина А.И., Мельников Е.А. Извлечение ионов меди (II) анионитами на основе </w:t>
      </w:r>
      <w:proofErr w:type="spellStart"/>
      <w:r w:rsidRPr="009936B9">
        <w:rPr>
          <w:iCs/>
          <w:sz w:val="24"/>
          <w:szCs w:val="24"/>
        </w:rPr>
        <w:t>эпихлоргидрина</w:t>
      </w:r>
      <w:proofErr w:type="spellEnd"/>
      <w:r w:rsidRPr="009936B9">
        <w:rPr>
          <w:iCs/>
          <w:sz w:val="24"/>
          <w:szCs w:val="24"/>
        </w:rPr>
        <w:t xml:space="preserve"> и некоторых аминов // </w:t>
      </w:r>
      <w:r w:rsidRPr="009936B9">
        <w:rPr>
          <w:iCs/>
          <w:caps/>
          <w:sz w:val="24"/>
          <w:szCs w:val="24"/>
        </w:rPr>
        <w:t>х</w:t>
      </w:r>
      <w:r w:rsidRPr="009936B9">
        <w:rPr>
          <w:iCs/>
          <w:sz w:val="24"/>
          <w:szCs w:val="24"/>
        </w:rPr>
        <w:t>имический журнал</w:t>
      </w:r>
      <w:r w:rsidRPr="009936B9">
        <w:rPr>
          <w:iCs/>
          <w:caps/>
          <w:sz w:val="24"/>
          <w:szCs w:val="24"/>
        </w:rPr>
        <w:t xml:space="preserve"> к</w:t>
      </w:r>
      <w:r w:rsidRPr="009936B9">
        <w:rPr>
          <w:iCs/>
          <w:sz w:val="24"/>
          <w:szCs w:val="24"/>
        </w:rPr>
        <w:t>азахстана</w:t>
      </w:r>
      <w:r w:rsidRPr="009936B9">
        <w:rPr>
          <w:iCs/>
          <w:caps/>
          <w:sz w:val="24"/>
          <w:szCs w:val="24"/>
        </w:rPr>
        <w:t xml:space="preserve">. </w:t>
      </w:r>
      <w:r w:rsidRPr="009936B9">
        <w:rPr>
          <w:iCs/>
          <w:sz w:val="24"/>
          <w:szCs w:val="24"/>
        </w:rPr>
        <w:t>–</w:t>
      </w:r>
      <w:r w:rsidRPr="009936B9">
        <w:rPr>
          <w:iCs/>
          <w:caps/>
          <w:sz w:val="24"/>
          <w:szCs w:val="24"/>
        </w:rPr>
        <w:t xml:space="preserve"> 2012. </w:t>
      </w:r>
      <w:r w:rsidRPr="009936B9">
        <w:rPr>
          <w:iCs/>
          <w:sz w:val="24"/>
          <w:szCs w:val="24"/>
        </w:rPr>
        <w:t>–</w:t>
      </w:r>
      <w:r w:rsidRPr="009936B9">
        <w:rPr>
          <w:iCs/>
          <w:caps/>
          <w:sz w:val="24"/>
          <w:szCs w:val="24"/>
        </w:rPr>
        <w:t xml:space="preserve"> № 1. </w:t>
      </w:r>
      <w:r w:rsidRPr="009936B9">
        <w:rPr>
          <w:iCs/>
          <w:sz w:val="24"/>
          <w:szCs w:val="24"/>
        </w:rPr>
        <w:t>– С</w:t>
      </w:r>
      <w:r w:rsidRPr="009936B9">
        <w:rPr>
          <w:iCs/>
          <w:caps/>
          <w:sz w:val="24"/>
          <w:szCs w:val="24"/>
        </w:rPr>
        <w:t>. 44-49.</w:t>
      </w:r>
    </w:p>
    <w:p w14:paraId="335A7313"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Хакимболатова</w:t>
      </w:r>
      <w:proofErr w:type="spellEnd"/>
      <w:r w:rsidRPr="009936B9">
        <w:rPr>
          <w:iCs/>
          <w:sz w:val="24"/>
          <w:szCs w:val="24"/>
        </w:rPr>
        <w:t xml:space="preserve"> К.Х., </w:t>
      </w:r>
      <w:proofErr w:type="spellStart"/>
      <w:r w:rsidRPr="009936B9">
        <w:rPr>
          <w:iCs/>
          <w:sz w:val="24"/>
          <w:szCs w:val="24"/>
        </w:rPr>
        <w:t>Ергожин</w:t>
      </w:r>
      <w:proofErr w:type="spellEnd"/>
      <w:r w:rsidRPr="009936B9">
        <w:rPr>
          <w:iCs/>
          <w:sz w:val="24"/>
          <w:szCs w:val="24"/>
        </w:rPr>
        <w:t xml:space="preserve"> Е.Е., Чалов Т.К., Никитина А.И., Мельников Е.А. Новые сорбенты на основе </w:t>
      </w:r>
      <w:proofErr w:type="spellStart"/>
      <w:r w:rsidRPr="009936B9">
        <w:rPr>
          <w:iCs/>
          <w:sz w:val="24"/>
          <w:szCs w:val="24"/>
        </w:rPr>
        <w:t>эпихлоргидрина</w:t>
      </w:r>
      <w:proofErr w:type="spellEnd"/>
      <w:r w:rsidRPr="009936B9">
        <w:rPr>
          <w:iCs/>
          <w:sz w:val="24"/>
          <w:szCs w:val="24"/>
        </w:rPr>
        <w:t xml:space="preserve"> и различных аминов для извлечения ионов Ni</w:t>
      </w:r>
      <w:r w:rsidRPr="009936B9">
        <w:rPr>
          <w:iCs/>
          <w:sz w:val="24"/>
          <w:szCs w:val="24"/>
          <w:vertAlign w:val="superscript"/>
        </w:rPr>
        <w:t>2+</w:t>
      </w:r>
      <w:r w:rsidRPr="009936B9">
        <w:rPr>
          <w:iCs/>
          <w:sz w:val="24"/>
          <w:szCs w:val="24"/>
        </w:rPr>
        <w:t xml:space="preserve">// </w:t>
      </w:r>
      <w:r w:rsidRPr="009936B9">
        <w:rPr>
          <w:iCs/>
          <w:caps/>
          <w:sz w:val="24"/>
          <w:szCs w:val="24"/>
        </w:rPr>
        <w:t>х</w:t>
      </w:r>
      <w:r w:rsidRPr="009936B9">
        <w:rPr>
          <w:iCs/>
          <w:sz w:val="24"/>
          <w:szCs w:val="24"/>
        </w:rPr>
        <w:t>имический журнал</w:t>
      </w:r>
      <w:r w:rsidRPr="009936B9">
        <w:rPr>
          <w:iCs/>
          <w:caps/>
          <w:sz w:val="24"/>
          <w:szCs w:val="24"/>
        </w:rPr>
        <w:t xml:space="preserve"> к</w:t>
      </w:r>
      <w:r w:rsidRPr="009936B9">
        <w:rPr>
          <w:iCs/>
          <w:sz w:val="24"/>
          <w:szCs w:val="24"/>
        </w:rPr>
        <w:t>азахстана</w:t>
      </w:r>
      <w:r w:rsidRPr="009936B9">
        <w:rPr>
          <w:iCs/>
          <w:caps/>
          <w:sz w:val="24"/>
          <w:szCs w:val="24"/>
        </w:rPr>
        <w:t xml:space="preserve">. – 2012. </w:t>
      </w:r>
      <w:r w:rsidRPr="009936B9">
        <w:rPr>
          <w:iCs/>
          <w:sz w:val="24"/>
          <w:szCs w:val="24"/>
        </w:rPr>
        <w:t>–</w:t>
      </w:r>
      <w:r w:rsidRPr="009936B9">
        <w:rPr>
          <w:iCs/>
          <w:caps/>
          <w:sz w:val="24"/>
          <w:szCs w:val="24"/>
        </w:rPr>
        <w:t xml:space="preserve"> № 2. </w:t>
      </w:r>
      <w:r w:rsidRPr="009936B9">
        <w:rPr>
          <w:iCs/>
          <w:sz w:val="24"/>
          <w:szCs w:val="24"/>
        </w:rPr>
        <w:t>– С</w:t>
      </w:r>
      <w:r w:rsidRPr="009936B9">
        <w:rPr>
          <w:iCs/>
          <w:caps/>
          <w:sz w:val="24"/>
          <w:szCs w:val="24"/>
        </w:rPr>
        <w:t>. 105-108.</w:t>
      </w:r>
    </w:p>
    <w:p w14:paraId="2FFD6955"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Когановский</w:t>
      </w:r>
      <w:proofErr w:type="spellEnd"/>
      <w:r w:rsidRPr="009936B9">
        <w:rPr>
          <w:iCs/>
          <w:sz w:val="24"/>
          <w:szCs w:val="24"/>
        </w:rPr>
        <w:t xml:space="preserve"> А.М. Адсорбция и ионный обмен в процессах водоподготовки и очистки сточных вод. – Киев: </w:t>
      </w:r>
      <w:proofErr w:type="spellStart"/>
      <w:r w:rsidRPr="009936B9">
        <w:rPr>
          <w:iCs/>
          <w:sz w:val="24"/>
          <w:szCs w:val="24"/>
        </w:rPr>
        <w:t>Наукова</w:t>
      </w:r>
      <w:proofErr w:type="spellEnd"/>
      <w:r w:rsidRPr="009936B9">
        <w:rPr>
          <w:iCs/>
          <w:sz w:val="24"/>
          <w:szCs w:val="24"/>
        </w:rPr>
        <w:t xml:space="preserve"> думка, 1983. – 240 с. </w:t>
      </w:r>
    </w:p>
    <w:p w14:paraId="27BEBC05"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Ергожин</w:t>
      </w:r>
      <w:proofErr w:type="spellEnd"/>
      <w:r w:rsidRPr="009936B9">
        <w:rPr>
          <w:iCs/>
          <w:sz w:val="24"/>
          <w:szCs w:val="24"/>
        </w:rPr>
        <w:t xml:space="preserve"> Е.Е., Чалов Т.К., Ковригина Т.В., Искакова Р.А, Никитина А.И. Исследование комплексообразующей способности анионитов на основе некоторых </w:t>
      </w:r>
      <w:proofErr w:type="spellStart"/>
      <w:r w:rsidRPr="009936B9">
        <w:rPr>
          <w:iCs/>
          <w:sz w:val="24"/>
          <w:szCs w:val="24"/>
        </w:rPr>
        <w:t>полиаминов</w:t>
      </w:r>
      <w:proofErr w:type="spellEnd"/>
      <w:r w:rsidRPr="009936B9">
        <w:rPr>
          <w:iCs/>
          <w:sz w:val="24"/>
          <w:szCs w:val="24"/>
        </w:rPr>
        <w:t xml:space="preserve">, </w:t>
      </w:r>
      <w:proofErr w:type="spellStart"/>
      <w:r w:rsidRPr="009936B9">
        <w:rPr>
          <w:iCs/>
          <w:sz w:val="24"/>
          <w:szCs w:val="24"/>
        </w:rPr>
        <w:t>аллильных</w:t>
      </w:r>
      <w:proofErr w:type="spellEnd"/>
      <w:r w:rsidRPr="009936B9">
        <w:rPr>
          <w:iCs/>
          <w:sz w:val="24"/>
          <w:szCs w:val="24"/>
        </w:rPr>
        <w:t xml:space="preserve"> и эпоксидных соединений // Журнал прикладной химии. – 2004. – Т. 77. – С. 1693-1698.</w:t>
      </w:r>
    </w:p>
    <w:p w14:paraId="5B3FD2FF"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Ергожин</w:t>
      </w:r>
      <w:proofErr w:type="spellEnd"/>
      <w:r w:rsidRPr="009936B9">
        <w:rPr>
          <w:iCs/>
          <w:sz w:val="24"/>
          <w:szCs w:val="24"/>
        </w:rPr>
        <w:t xml:space="preserve"> Е.Е., Чалов Т.К., Мельников Е.А., </w:t>
      </w:r>
      <w:proofErr w:type="spellStart"/>
      <w:r w:rsidRPr="009936B9">
        <w:rPr>
          <w:iCs/>
          <w:sz w:val="24"/>
          <w:szCs w:val="24"/>
        </w:rPr>
        <w:t>Хакимболатова</w:t>
      </w:r>
      <w:proofErr w:type="spellEnd"/>
      <w:r w:rsidRPr="009936B9">
        <w:rPr>
          <w:iCs/>
          <w:sz w:val="24"/>
          <w:szCs w:val="24"/>
        </w:rPr>
        <w:t xml:space="preserve"> К.Х., Никитина А.И. Изучение селективности сорбции ионов Cu</w:t>
      </w:r>
      <w:r w:rsidRPr="009936B9">
        <w:rPr>
          <w:iCs/>
          <w:sz w:val="24"/>
          <w:szCs w:val="24"/>
          <w:vertAlign w:val="superscript"/>
        </w:rPr>
        <w:t>2+</w:t>
      </w:r>
      <w:r w:rsidRPr="009936B9">
        <w:rPr>
          <w:iCs/>
          <w:sz w:val="24"/>
          <w:szCs w:val="24"/>
        </w:rPr>
        <w:t xml:space="preserve"> и Co</w:t>
      </w:r>
      <w:r w:rsidRPr="009936B9">
        <w:rPr>
          <w:iCs/>
          <w:sz w:val="24"/>
          <w:szCs w:val="24"/>
          <w:vertAlign w:val="superscript"/>
        </w:rPr>
        <w:t>2+</w:t>
      </w:r>
      <w:r w:rsidRPr="009936B9">
        <w:rPr>
          <w:iCs/>
          <w:sz w:val="24"/>
          <w:szCs w:val="24"/>
        </w:rPr>
        <w:t xml:space="preserve"> анионитами на основе эпоксидного производного анилина и </w:t>
      </w:r>
      <w:proofErr w:type="spellStart"/>
      <w:r w:rsidRPr="009936B9">
        <w:rPr>
          <w:iCs/>
          <w:sz w:val="24"/>
          <w:szCs w:val="24"/>
        </w:rPr>
        <w:t>полиаминов</w:t>
      </w:r>
      <w:proofErr w:type="spellEnd"/>
      <w:r w:rsidRPr="009936B9">
        <w:rPr>
          <w:iCs/>
          <w:sz w:val="24"/>
          <w:szCs w:val="24"/>
        </w:rPr>
        <w:t xml:space="preserve"> // </w:t>
      </w:r>
      <w:r w:rsidRPr="009936B9">
        <w:rPr>
          <w:iCs/>
          <w:caps/>
          <w:sz w:val="24"/>
          <w:szCs w:val="24"/>
        </w:rPr>
        <w:t>х</w:t>
      </w:r>
      <w:r w:rsidRPr="009936B9">
        <w:rPr>
          <w:iCs/>
          <w:sz w:val="24"/>
          <w:szCs w:val="24"/>
        </w:rPr>
        <w:t>имический журнал</w:t>
      </w:r>
      <w:r w:rsidRPr="009936B9">
        <w:rPr>
          <w:iCs/>
          <w:caps/>
          <w:sz w:val="24"/>
          <w:szCs w:val="24"/>
        </w:rPr>
        <w:t xml:space="preserve"> к</w:t>
      </w:r>
      <w:r w:rsidRPr="009936B9">
        <w:rPr>
          <w:iCs/>
          <w:sz w:val="24"/>
          <w:szCs w:val="24"/>
        </w:rPr>
        <w:t>азахстана</w:t>
      </w:r>
      <w:r w:rsidRPr="009936B9">
        <w:rPr>
          <w:iCs/>
          <w:caps/>
          <w:sz w:val="24"/>
          <w:szCs w:val="24"/>
        </w:rPr>
        <w:t xml:space="preserve">. </w:t>
      </w:r>
      <w:r w:rsidRPr="009936B9">
        <w:rPr>
          <w:iCs/>
          <w:sz w:val="24"/>
          <w:szCs w:val="24"/>
        </w:rPr>
        <w:t>–</w:t>
      </w:r>
      <w:r w:rsidRPr="009936B9">
        <w:rPr>
          <w:iCs/>
          <w:caps/>
          <w:sz w:val="24"/>
          <w:szCs w:val="24"/>
        </w:rPr>
        <w:t xml:space="preserve"> 2012. </w:t>
      </w:r>
      <w:r w:rsidRPr="009936B9">
        <w:rPr>
          <w:iCs/>
          <w:sz w:val="24"/>
          <w:szCs w:val="24"/>
        </w:rPr>
        <w:t>–</w:t>
      </w:r>
      <w:r w:rsidRPr="009936B9">
        <w:rPr>
          <w:iCs/>
          <w:caps/>
          <w:sz w:val="24"/>
          <w:szCs w:val="24"/>
        </w:rPr>
        <w:t xml:space="preserve"> № 2. </w:t>
      </w:r>
      <w:r w:rsidRPr="009936B9">
        <w:rPr>
          <w:iCs/>
          <w:sz w:val="24"/>
          <w:szCs w:val="24"/>
        </w:rPr>
        <w:t>– С</w:t>
      </w:r>
      <w:r w:rsidRPr="009936B9">
        <w:rPr>
          <w:iCs/>
          <w:caps/>
          <w:sz w:val="24"/>
          <w:szCs w:val="24"/>
        </w:rPr>
        <w:t>. 93-98.</w:t>
      </w:r>
    </w:p>
    <w:p w14:paraId="3A8E6FE8"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9936B9">
        <w:rPr>
          <w:iCs/>
          <w:sz w:val="24"/>
          <w:szCs w:val="24"/>
        </w:rPr>
        <w:t>Грачек</w:t>
      </w:r>
      <w:proofErr w:type="spellEnd"/>
      <w:r w:rsidRPr="009936B9">
        <w:rPr>
          <w:iCs/>
          <w:sz w:val="24"/>
          <w:szCs w:val="24"/>
        </w:rPr>
        <w:t xml:space="preserve"> В.И., </w:t>
      </w:r>
      <w:proofErr w:type="spellStart"/>
      <w:r w:rsidRPr="009936B9">
        <w:rPr>
          <w:iCs/>
          <w:sz w:val="24"/>
          <w:szCs w:val="24"/>
        </w:rPr>
        <w:t>Шункевич</w:t>
      </w:r>
      <w:proofErr w:type="spellEnd"/>
      <w:r w:rsidRPr="009936B9">
        <w:rPr>
          <w:iCs/>
          <w:sz w:val="24"/>
          <w:szCs w:val="24"/>
        </w:rPr>
        <w:t xml:space="preserve"> А.А., </w:t>
      </w:r>
      <w:proofErr w:type="spellStart"/>
      <w:r w:rsidRPr="009936B9">
        <w:rPr>
          <w:iCs/>
          <w:sz w:val="24"/>
          <w:szCs w:val="24"/>
        </w:rPr>
        <w:t>Марцынкевич</w:t>
      </w:r>
      <w:proofErr w:type="spellEnd"/>
      <w:r w:rsidRPr="009936B9">
        <w:rPr>
          <w:iCs/>
          <w:sz w:val="24"/>
          <w:szCs w:val="24"/>
        </w:rPr>
        <w:t xml:space="preserve"> Р.В. Синтез и сорбционные свойства новых волокнистых </w:t>
      </w:r>
      <w:proofErr w:type="spellStart"/>
      <w:r w:rsidRPr="009936B9">
        <w:rPr>
          <w:iCs/>
          <w:sz w:val="24"/>
          <w:szCs w:val="24"/>
        </w:rPr>
        <w:t>азотфосфорсодержащих</w:t>
      </w:r>
      <w:proofErr w:type="spellEnd"/>
      <w:r w:rsidRPr="009936B9">
        <w:rPr>
          <w:iCs/>
          <w:sz w:val="24"/>
          <w:szCs w:val="24"/>
        </w:rPr>
        <w:t xml:space="preserve"> ионитов // Журнал прикладной химии. – 2011. – Т. 84. – С. 1270-1275.</w:t>
      </w:r>
    </w:p>
    <w:p w14:paraId="0567E702"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Ергожин</w:t>
      </w:r>
      <w:proofErr w:type="spellEnd"/>
      <w:r w:rsidRPr="009936B9">
        <w:rPr>
          <w:iCs/>
          <w:sz w:val="24"/>
          <w:szCs w:val="24"/>
        </w:rPr>
        <w:t xml:space="preserve"> Е.Е., Чалов Т.К., Никитина А.И., Ковригина Т.В., </w:t>
      </w:r>
      <w:proofErr w:type="spellStart"/>
      <w:r w:rsidRPr="009936B9">
        <w:rPr>
          <w:iCs/>
          <w:sz w:val="24"/>
          <w:szCs w:val="24"/>
        </w:rPr>
        <w:t>Хакимболатова</w:t>
      </w:r>
      <w:proofErr w:type="spellEnd"/>
      <w:r w:rsidRPr="009936B9">
        <w:rPr>
          <w:iCs/>
          <w:sz w:val="24"/>
          <w:szCs w:val="24"/>
        </w:rPr>
        <w:t xml:space="preserve"> К.Х. Сорбция ионов тяжелых цветных металлов из растворов сложного состава полифункциональными анионитами // Цветные металлы. – 2008. – № 3. – С.35-37.</w:t>
      </w:r>
    </w:p>
    <w:p w14:paraId="7E15F564"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 xml:space="preserve">Блохин А.А., Амосов А.А., Мурашкин Ю.В., Евдошенко С.А., Михайленко М.А., Никитин Н.В. Сорбция рения (VII) на </w:t>
      </w:r>
      <w:proofErr w:type="spellStart"/>
      <w:r w:rsidRPr="009936B9">
        <w:rPr>
          <w:iCs/>
          <w:sz w:val="24"/>
          <w:szCs w:val="24"/>
        </w:rPr>
        <w:t>гелевых</w:t>
      </w:r>
      <w:proofErr w:type="spellEnd"/>
      <w:r w:rsidRPr="009936B9">
        <w:rPr>
          <w:iCs/>
          <w:sz w:val="24"/>
          <w:szCs w:val="24"/>
        </w:rPr>
        <w:t xml:space="preserve"> и макропористых анионитах различной основности из растворов минеральных кислот и их аммонийных солей // Журнал прикладной химии. – 2005. – Т. 78. – С. 1436-1439.</w:t>
      </w:r>
    </w:p>
    <w:p w14:paraId="2B73E9FA"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Чопабаева</w:t>
      </w:r>
      <w:proofErr w:type="spellEnd"/>
      <w:r w:rsidRPr="009936B9">
        <w:rPr>
          <w:iCs/>
          <w:sz w:val="24"/>
          <w:szCs w:val="24"/>
        </w:rPr>
        <w:t xml:space="preserve"> Н.Н., </w:t>
      </w:r>
      <w:proofErr w:type="spellStart"/>
      <w:r w:rsidRPr="009936B9">
        <w:rPr>
          <w:iCs/>
          <w:sz w:val="24"/>
          <w:szCs w:val="24"/>
        </w:rPr>
        <w:t>Ергожин</w:t>
      </w:r>
      <w:proofErr w:type="spellEnd"/>
      <w:r w:rsidRPr="009936B9">
        <w:rPr>
          <w:iCs/>
          <w:sz w:val="24"/>
          <w:szCs w:val="24"/>
        </w:rPr>
        <w:t xml:space="preserve"> Е.Е., </w:t>
      </w:r>
      <w:proofErr w:type="spellStart"/>
      <w:r w:rsidRPr="009936B9">
        <w:rPr>
          <w:iCs/>
          <w:sz w:val="24"/>
          <w:szCs w:val="24"/>
        </w:rPr>
        <w:t>Тасмагамбет</w:t>
      </w:r>
      <w:proofErr w:type="spellEnd"/>
      <w:r w:rsidRPr="009936B9">
        <w:rPr>
          <w:iCs/>
          <w:sz w:val="24"/>
          <w:szCs w:val="24"/>
        </w:rPr>
        <w:t xml:space="preserve"> А.Т., Никитина А.И. Сорбция </w:t>
      </w:r>
      <w:proofErr w:type="spellStart"/>
      <w:r w:rsidRPr="009936B9">
        <w:rPr>
          <w:iCs/>
          <w:sz w:val="24"/>
          <w:szCs w:val="24"/>
        </w:rPr>
        <w:t>перренат</w:t>
      </w:r>
      <w:proofErr w:type="spellEnd"/>
      <w:r w:rsidRPr="009936B9">
        <w:rPr>
          <w:iCs/>
          <w:sz w:val="24"/>
          <w:szCs w:val="24"/>
        </w:rPr>
        <w:t xml:space="preserve">-ионов новыми </w:t>
      </w:r>
      <w:proofErr w:type="spellStart"/>
      <w:r w:rsidRPr="009936B9">
        <w:rPr>
          <w:iCs/>
          <w:sz w:val="24"/>
          <w:szCs w:val="24"/>
        </w:rPr>
        <w:t>лигниновыми</w:t>
      </w:r>
      <w:proofErr w:type="spellEnd"/>
      <w:r w:rsidRPr="009936B9">
        <w:rPr>
          <w:iCs/>
          <w:sz w:val="24"/>
          <w:szCs w:val="24"/>
        </w:rPr>
        <w:t xml:space="preserve"> </w:t>
      </w:r>
      <w:proofErr w:type="spellStart"/>
      <w:r w:rsidRPr="009936B9">
        <w:rPr>
          <w:iCs/>
          <w:sz w:val="24"/>
          <w:szCs w:val="24"/>
        </w:rPr>
        <w:t>анионообменниками</w:t>
      </w:r>
      <w:proofErr w:type="spellEnd"/>
      <w:r w:rsidRPr="009936B9">
        <w:rPr>
          <w:iCs/>
          <w:sz w:val="24"/>
          <w:szCs w:val="24"/>
        </w:rPr>
        <w:t xml:space="preserve"> // Химия твердого топлива. – 2009. – № 2. – С. 43-47.</w:t>
      </w:r>
    </w:p>
    <w:p w14:paraId="18E3DDFC"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936B9">
        <w:rPr>
          <w:iCs/>
          <w:sz w:val="24"/>
          <w:szCs w:val="24"/>
          <w:lang w:val="en-US"/>
        </w:rPr>
        <w:t>Ergozhin</w:t>
      </w:r>
      <w:proofErr w:type="spellEnd"/>
      <w:r w:rsidRPr="009936B9">
        <w:rPr>
          <w:iCs/>
          <w:sz w:val="24"/>
          <w:szCs w:val="24"/>
          <w:lang w:val="en-US"/>
        </w:rPr>
        <w:t xml:space="preserve"> E.E., </w:t>
      </w:r>
      <w:proofErr w:type="spellStart"/>
      <w:r w:rsidRPr="009936B9">
        <w:rPr>
          <w:iCs/>
          <w:sz w:val="24"/>
          <w:szCs w:val="24"/>
          <w:lang w:val="en-US"/>
        </w:rPr>
        <w:t>Chalov</w:t>
      </w:r>
      <w:proofErr w:type="spellEnd"/>
      <w:r w:rsidRPr="009936B9">
        <w:rPr>
          <w:iCs/>
          <w:sz w:val="24"/>
          <w:szCs w:val="24"/>
          <w:lang w:val="en-US"/>
        </w:rPr>
        <w:t xml:space="preserve"> T.K., Nikitina A.I., Melnikov </w:t>
      </w:r>
      <w:proofErr w:type="spellStart"/>
      <w:r w:rsidRPr="009936B9">
        <w:rPr>
          <w:iCs/>
          <w:sz w:val="24"/>
          <w:szCs w:val="24"/>
          <w:lang w:val="en-US"/>
        </w:rPr>
        <w:t>Ye.A</w:t>
      </w:r>
      <w:proofErr w:type="spellEnd"/>
      <w:r w:rsidRPr="009936B9">
        <w:rPr>
          <w:iCs/>
          <w:sz w:val="24"/>
          <w:szCs w:val="24"/>
          <w:lang w:val="en-US"/>
        </w:rPr>
        <w:t xml:space="preserve">. </w:t>
      </w:r>
      <w:r w:rsidRPr="009936B9">
        <w:rPr>
          <w:iCs/>
          <w:sz w:val="24"/>
          <w:szCs w:val="24"/>
        </w:rPr>
        <w:t>Т</w:t>
      </w:r>
      <w:r w:rsidRPr="009936B9">
        <w:rPr>
          <w:iCs/>
          <w:sz w:val="24"/>
          <w:szCs w:val="24"/>
          <w:lang w:val="en-US"/>
        </w:rPr>
        <w:t xml:space="preserve">he sorption of vanadium ions by new polyfunctional anionites from ammonium metavanadate solutions // </w:t>
      </w:r>
      <w:r w:rsidRPr="009936B9">
        <w:rPr>
          <w:iCs/>
          <w:caps/>
          <w:sz w:val="24"/>
          <w:szCs w:val="24"/>
        </w:rPr>
        <w:t>х</w:t>
      </w:r>
      <w:r w:rsidRPr="009936B9">
        <w:rPr>
          <w:iCs/>
          <w:sz w:val="24"/>
          <w:szCs w:val="24"/>
        </w:rPr>
        <w:t>имический</w:t>
      </w:r>
      <w:r w:rsidRPr="009936B9">
        <w:rPr>
          <w:iCs/>
          <w:sz w:val="24"/>
          <w:szCs w:val="24"/>
          <w:lang w:val="en-US"/>
        </w:rPr>
        <w:t xml:space="preserve"> </w:t>
      </w:r>
      <w:r w:rsidRPr="009936B9">
        <w:rPr>
          <w:iCs/>
          <w:sz w:val="24"/>
          <w:szCs w:val="24"/>
        </w:rPr>
        <w:t>журнал</w:t>
      </w:r>
      <w:r w:rsidRPr="009936B9">
        <w:rPr>
          <w:iCs/>
          <w:caps/>
          <w:sz w:val="24"/>
          <w:szCs w:val="24"/>
          <w:lang w:val="en-US"/>
        </w:rPr>
        <w:t xml:space="preserve"> </w:t>
      </w:r>
      <w:r w:rsidRPr="009936B9">
        <w:rPr>
          <w:iCs/>
          <w:caps/>
          <w:sz w:val="24"/>
          <w:szCs w:val="24"/>
        </w:rPr>
        <w:t>к</w:t>
      </w:r>
      <w:r w:rsidRPr="009936B9">
        <w:rPr>
          <w:iCs/>
          <w:sz w:val="24"/>
          <w:szCs w:val="24"/>
        </w:rPr>
        <w:t>азахстана</w:t>
      </w:r>
      <w:r w:rsidRPr="009936B9">
        <w:rPr>
          <w:iCs/>
          <w:sz w:val="24"/>
          <w:szCs w:val="24"/>
          <w:lang w:val="en-US"/>
        </w:rPr>
        <w:t xml:space="preserve">. – 2014. – № 3. – </w:t>
      </w:r>
      <w:r w:rsidRPr="009936B9">
        <w:rPr>
          <w:iCs/>
          <w:sz w:val="24"/>
          <w:szCs w:val="24"/>
        </w:rPr>
        <w:t>Р</w:t>
      </w:r>
      <w:r w:rsidRPr="009936B9">
        <w:rPr>
          <w:iCs/>
          <w:sz w:val="24"/>
          <w:szCs w:val="24"/>
          <w:lang w:val="en-US"/>
        </w:rPr>
        <w:t>. 32-38.</w:t>
      </w:r>
    </w:p>
    <w:p w14:paraId="78C7CEEE"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eastAsia="ko-KR"/>
        </w:rPr>
      </w:pPr>
      <w:proofErr w:type="spellStart"/>
      <w:r w:rsidRPr="009936B9">
        <w:rPr>
          <w:iCs/>
          <w:sz w:val="24"/>
          <w:szCs w:val="24"/>
          <w:lang w:eastAsia="ko-KR"/>
        </w:rPr>
        <w:t>Кунаев</w:t>
      </w:r>
      <w:proofErr w:type="spellEnd"/>
      <w:r w:rsidRPr="009936B9">
        <w:rPr>
          <w:iCs/>
          <w:sz w:val="24"/>
          <w:szCs w:val="24"/>
          <w:lang w:eastAsia="ko-KR"/>
        </w:rPr>
        <w:t xml:space="preserve"> А.М., </w:t>
      </w:r>
      <w:proofErr w:type="spellStart"/>
      <w:r w:rsidRPr="009936B9">
        <w:rPr>
          <w:iCs/>
          <w:sz w:val="24"/>
          <w:szCs w:val="24"/>
          <w:lang w:eastAsia="ko-KR"/>
        </w:rPr>
        <w:t>Дадабаев</w:t>
      </w:r>
      <w:proofErr w:type="spellEnd"/>
      <w:r w:rsidRPr="009936B9">
        <w:rPr>
          <w:iCs/>
          <w:sz w:val="24"/>
          <w:szCs w:val="24"/>
          <w:lang w:eastAsia="ko-KR"/>
        </w:rPr>
        <w:t xml:space="preserve"> А.Ю., Тарасова Э.Г. Ионообменные процессы в гидрометаллургии цветных металлов. </w:t>
      </w:r>
      <w:r w:rsidRPr="009936B9">
        <w:rPr>
          <w:iCs/>
          <w:sz w:val="24"/>
          <w:szCs w:val="24"/>
        </w:rPr>
        <w:t xml:space="preserve">– </w:t>
      </w:r>
      <w:r w:rsidRPr="009936B9">
        <w:rPr>
          <w:iCs/>
          <w:sz w:val="24"/>
          <w:szCs w:val="24"/>
          <w:lang w:eastAsia="ko-KR"/>
        </w:rPr>
        <w:t xml:space="preserve">Алма-Ата: Наука, 1986. </w:t>
      </w:r>
      <w:r w:rsidRPr="009936B9">
        <w:rPr>
          <w:iCs/>
          <w:sz w:val="24"/>
          <w:szCs w:val="24"/>
        </w:rPr>
        <w:t xml:space="preserve">– </w:t>
      </w:r>
      <w:r w:rsidRPr="009936B9">
        <w:rPr>
          <w:iCs/>
          <w:sz w:val="24"/>
          <w:szCs w:val="24"/>
          <w:lang w:eastAsia="ko-KR"/>
        </w:rPr>
        <w:t>248 с.</w:t>
      </w:r>
    </w:p>
    <w:p w14:paraId="245A7E1E"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lastRenderedPageBreak/>
        <w:t>Кхаинг</w:t>
      </w:r>
      <w:proofErr w:type="spellEnd"/>
      <w:r w:rsidRPr="009936B9">
        <w:rPr>
          <w:iCs/>
          <w:sz w:val="24"/>
          <w:szCs w:val="24"/>
        </w:rPr>
        <w:t xml:space="preserve"> З.Н., Трошкина И.Д. Кинетика сорбции рения из сернокислых растворов ионитом </w:t>
      </w:r>
      <w:proofErr w:type="spellStart"/>
      <w:r w:rsidRPr="009936B9">
        <w:rPr>
          <w:iCs/>
          <w:sz w:val="24"/>
          <w:szCs w:val="24"/>
        </w:rPr>
        <w:t>PuroliteA</w:t>
      </w:r>
      <w:proofErr w:type="spellEnd"/>
      <w:r w:rsidRPr="009936B9">
        <w:rPr>
          <w:iCs/>
          <w:sz w:val="24"/>
          <w:szCs w:val="24"/>
        </w:rPr>
        <w:t xml:space="preserve"> 170 // Сорбционные и </w:t>
      </w:r>
      <w:proofErr w:type="spellStart"/>
      <w:r w:rsidRPr="009936B9">
        <w:rPr>
          <w:iCs/>
          <w:sz w:val="24"/>
          <w:szCs w:val="24"/>
        </w:rPr>
        <w:t>хроматографические</w:t>
      </w:r>
      <w:proofErr w:type="spellEnd"/>
      <w:r w:rsidRPr="009936B9">
        <w:rPr>
          <w:iCs/>
          <w:sz w:val="24"/>
          <w:szCs w:val="24"/>
        </w:rPr>
        <w:t xml:space="preserve"> процессы. – 2006. – Т. 6. – С. 972-976.</w:t>
      </w:r>
    </w:p>
    <w:p w14:paraId="3EA50FE7"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Федоров П.И., Филиппова Н.В., Андреев В.К. Ионообменное разделение ванадия (V) и редкоземельных элементов // Журнал аналитической химии. – 1976. – Т. 31. – С. 392-394.</w:t>
      </w:r>
    </w:p>
    <w:p w14:paraId="5D5FE3F0"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9936B9">
        <w:rPr>
          <w:iCs/>
          <w:sz w:val="24"/>
          <w:szCs w:val="24"/>
        </w:rPr>
        <w:t>Михайлюк</w:t>
      </w:r>
      <w:proofErr w:type="spellEnd"/>
      <w:r w:rsidRPr="009936B9">
        <w:rPr>
          <w:iCs/>
          <w:sz w:val="24"/>
          <w:szCs w:val="24"/>
        </w:rPr>
        <w:t xml:space="preserve"> Э.Л., </w:t>
      </w:r>
      <w:proofErr w:type="spellStart"/>
      <w:r w:rsidRPr="009936B9">
        <w:rPr>
          <w:iCs/>
          <w:sz w:val="24"/>
          <w:szCs w:val="24"/>
        </w:rPr>
        <w:t>Ергожин</w:t>
      </w:r>
      <w:proofErr w:type="spellEnd"/>
      <w:r w:rsidRPr="009936B9">
        <w:rPr>
          <w:iCs/>
          <w:sz w:val="24"/>
          <w:szCs w:val="24"/>
        </w:rPr>
        <w:t xml:space="preserve"> Е.Е., </w:t>
      </w:r>
      <w:proofErr w:type="spellStart"/>
      <w:r w:rsidRPr="009936B9">
        <w:rPr>
          <w:iCs/>
          <w:sz w:val="24"/>
          <w:szCs w:val="24"/>
        </w:rPr>
        <w:t>Менлигазиев</w:t>
      </w:r>
      <w:proofErr w:type="spellEnd"/>
      <w:r w:rsidRPr="009936B9">
        <w:rPr>
          <w:iCs/>
          <w:sz w:val="24"/>
          <w:szCs w:val="24"/>
        </w:rPr>
        <w:t xml:space="preserve"> Е.Ж., </w:t>
      </w:r>
      <w:proofErr w:type="spellStart"/>
      <w:r w:rsidRPr="009936B9">
        <w:rPr>
          <w:iCs/>
          <w:sz w:val="24"/>
          <w:szCs w:val="24"/>
        </w:rPr>
        <w:t>Нурлыбаев</w:t>
      </w:r>
      <w:proofErr w:type="spellEnd"/>
      <w:r w:rsidRPr="009936B9">
        <w:rPr>
          <w:iCs/>
          <w:sz w:val="24"/>
          <w:szCs w:val="24"/>
        </w:rPr>
        <w:t xml:space="preserve"> И.Н. Сорбция ванадия из растворов ионитами на основе </w:t>
      </w:r>
      <w:proofErr w:type="spellStart"/>
      <w:r w:rsidRPr="009936B9">
        <w:rPr>
          <w:iCs/>
          <w:sz w:val="24"/>
          <w:szCs w:val="24"/>
        </w:rPr>
        <w:t>глицидиловых</w:t>
      </w:r>
      <w:proofErr w:type="spellEnd"/>
      <w:r w:rsidRPr="009936B9">
        <w:rPr>
          <w:iCs/>
          <w:sz w:val="24"/>
          <w:szCs w:val="24"/>
        </w:rPr>
        <w:t xml:space="preserve"> эфиров с </w:t>
      </w:r>
      <w:proofErr w:type="spellStart"/>
      <w:r w:rsidRPr="009936B9">
        <w:rPr>
          <w:iCs/>
          <w:sz w:val="24"/>
          <w:szCs w:val="24"/>
        </w:rPr>
        <w:t>ди</w:t>
      </w:r>
      <w:proofErr w:type="spellEnd"/>
      <w:r w:rsidRPr="009936B9">
        <w:rPr>
          <w:iCs/>
          <w:sz w:val="24"/>
          <w:szCs w:val="24"/>
        </w:rPr>
        <w:t xml:space="preserve">- и </w:t>
      </w:r>
      <w:proofErr w:type="spellStart"/>
      <w:r w:rsidRPr="009936B9">
        <w:rPr>
          <w:iCs/>
          <w:sz w:val="24"/>
          <w:szCs w:val="24"/>
        </w:rPr>
        <w:t>полиаминами</w:t>
      </w:r>
      <w:proofErr w:type="spellEnd"/>
      <w:r w:rsidRPr="009936B9">
        <w:rPr>
          <w:iCs/>
          <w:sz w:val="24"/>
          <w:szCs w:val="24"/>
        </w:rPr>
        <w:t xml:space="preserve"> // Известия КазССР. Серия химическая. – 1979. – № 4. – С. 70-71.</w:t>
      </w:r>
    </w:p>
    <w:p w14:paraId="42B851EB"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 xml:space="preserve">Алексеева С.Л., Болотин С.Н., </w:t>
      </w:r>
      <w:proofErr w:type="spellStart"/>
      <w:r w:rsidRPr="009936B9">
        <w:rPr>
          <w:iCs/>
          <w:sz w:val="24"/>
          <w:szCs w:val="24"/>
        </w:rPr>
        <w:t>Цюпко</w:t>
      </w:r>
      <w:proofErr w:type="spellEnd"/>
      <w:r w:rsidRPr="009936B9">
        <w:rPr>
          <w:iCs/>
          <w:sz w:val="24"/>
          <w:szCs w:val="24"/>
        </w:rPr>
        <w:t xml:space="preserve"> Т.Г. Исследование сорбции соединений хрома (VI) на ионообменных материалах и сорбентах // Журнал прикладной химии. – 2007. – Т. 80. – С. 378-380.</w:t>
      </w:r>
    </w:p>
    <w:p w14:paraId="342B7525" w14:textId="412BF04C" w:rsidR="009936B9" w:rsidRPr="009936B9"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Бектуров</w:t>
      </w:r>
      <w:proofErr w:type="spellEnd"/>
      <w:r w:rsidRPr="009936B9">
        <w:rPr>
          <w:iCs/>
          <w:sz w:val="24"/>
          <w:szCs w:val="24"/>
        </w:rPr>
        <w:t xml:space="preserve"> Е.А., Сулейменов И.Э. Полимерные гидрогели. – Алматы: </w:t>
      </w:r>
      <w:r w:rsidRPr="009936B9">
        <w:rPr>
          <w:iCs/>
          <w:sz w:val="24"/>
          <w:szCs w:val="24"/>
          <w:lang w:val="kk-KZ"/>
        </w:rPr>
        <w:t>Ғ</w:t>
      </w:r>
      <w:proofErr w:type="spellStart"/>
      <w:r w:rsidRPr="009936B9">
        <w:rPr>
          <w:iCs/>
          <w:sz w:val="24"/>
          <w:szCs w:val="24"/>
        </w:rPr>
        <w:t>ылым</w:t>
      </w:r>
      <w:proofErr w:type="spellEnd"/>
      <w:r w:rsidRPr="009936B9">
        <w:rPr>
          <w:iCs/>
          <w:sz w:val="24"/>
          <w:szCs w:val="24"/>
        </w:rPr>
        <w:t>, 1998. – 238</w:t>
      </w:r>
      <w:r w:rsidRPr="009936B9">
        <w:rPr>
          <w:iCs/>
          <w:sz w:val="24"/>
          <w:szCs w:val="24"/>
          <w:lang w:val="kk-KZ"/>
        </w:rPr>
        <w:t xml:space="preserve"> </w:t>
      </w:r>
      <w:r w:rsidRPr="009936B9">
        <w:rPr>
          <w:iCs/>
          <w:sz w:val="24"/>
          <w:szCs w:val="24"/>
        </w:rPr>
        <w:t>с.</w:t>
      </w:r>
    </w:p>
    <w:p w14:paraId="0239DEF1"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rFonts w:eastAsia="ArialMT"/>
          <w:iCs/>
          <w:sz w:val="24"/>
          <w:szCs w:val="24"/>
        </w:rPr>
        <w:t xml:space="preserve">Филиппова О.Е. </w:t>
      </w:r>
      <w:r w:rsidRPr="009936B9">
        <w:rPr>
          <w:iCs/>
          <w:sz w:val="24"/>
          <w:szCs w:val="24"/>
        </w:rPr>
        <w:t>«</w:t>
      </w:r>
      <w:r w:rsidRPr="009936B9">
        <w:rPr>
          <w:rFonts w:eastAsia="TimesNewRomanPSMT"/>
          <w:iCs/>
          <w:sz w:val="24"/>
          <w:szCs w:val="24"/>
        </w:rPr>
        <w:t>Умные</w:t>
      </w:r>
      <w:r w:rsidRPr="009936B9">
        <w:rPr>
          <w:iCs/>
          <w:sz w:val="24"/>
          <w:szCs w:val="24"/>
        </w:rPr>
        <w:t xml:space="preserve">» </w:t>
      </w:r>
      <w:r w:rsidRPr="009936B9">
        <w:rPr>
          <w:rFonts w:eastAsia="TimesNewRomanPSMT"/>
          <w:iCs/>
          <w:sz w:val="24"/>
          <w:szCs w:val="24"/>
        </w:rPr>
        <w:t>полимерные гидрогели</w:t>
      </w:r>
      <w:r w:rsidRPr="009936B9">
        <w:rPr>
          <w:iCs/>
          <w:sz w:val="24"/>
          <w:szCs w:val="24"/>
        </w:rPr>
        <w:t xml:space="preserve"> // Природа. – 2005. –</w:t>
      </w:r>
      <w:r w:rsidRPr="009936B9">
        <w:rPr>
          <w:iCs/>
          <w:sz w:val="24"/>
          <w:szCs w:val="24"/>
          <w:lang w:val="kk-KZ"/>
        </w:rPr>
        <w:t> </w:t>
      </w:r>
      <w:r w:rsidRPr="009936B9">
        <w:rPr>
          <w:iCs/>
          <w:sz w:val="24"/>
          <w:szCs w:val="24"/>
        </w:rPr>
        <w:t>№ 8. – С. 11-17.</w:t>
      </w:r>
    </w:p>
    <w:p w14:paraId="012A7682" w14:textId="35F16189"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Klempner</w:t>
      </w:r>
      <w:proofErr w:type="spellEnd"/>
      <w:r w:rsidRPr="009936B9">
        <w:rPr>
          <w:iCs/>
          <w:sz w:val="24"/>
          <w:szCs w:val="24"/>
          <w:lang w:val="en-US"/>
        </w:rPr>
        <w:t xml:space="preserve"> D., Sperling L.H., </w:t>
      </w:r>
      <w:proofErr w:type="spellStart"/>
      <w:r w:rsidRPr="009936B9">
        <w:rPr>
          <w:iCs/>
          <w:sz w:val="24"/>
          <w:szCs w:val="24"/>
          <w:lang w:val="en-US"/>
        </w:rPr>
        <w:t>Utracki</w:t>
      </w:r>
      <w:proofErr w:type="spellEnd"/>
      <w:r w:rsidRPr="009936B9">
        <w:rPr>
          <w:iCs/>
          <w:sz w:val="24"/>
          <w:szCs w:val="24"/>
          <w:lang w:val="en-US"/>
        </w:rPr>
        <w:t xml:space="preserve"> L.A. Interpenetrating Polymer Networks. – Washington D.C.: American Chemical Society, 1994. – 427 p.</w:t>
      </w:r>
    </w:p>
    <w:p w14:paraId="5510FA1F"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Polymeric Multicomponent Materials: An Introduction. – New York: Wiley-</w:t>
      </w:r>
      <w:proofErr w:type="spellStart"/>
      <w:r w:rsidRPr="009936B9">
        <w:rPr>
          <w:iCs/>
          <w:sz w:val="24"/>
          <w:szCs w:val="24"/>
          <w:lang w:val="en-US"/>
        </w:rPr>
        <w:t>Interscience</w:t>
      </w:r>
      <w:proofErr w:type="spellEnd"/>
      <w:r w:rsidRPr="009936B9">
        <w:rPr>
          <w:iCs/>
          <w:sz w:val="24"/>
          <w:szCs w:val="24"/>
          <w:lang w:val="en-US"/>
        </w:rPr>
        <w:t>, 1997. – 416 p.</w:t>
      </w:r>
    </w:p>
    <w:p w14:paraId="07585E23" w14:textId="63D5B709"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Sperling L.H., Ferguson </w:t>
      </w:r>
      <w:r w:rsidRPr="009936B9">
        <w:rPr>
          <w:iCs/>
          <w:sz w:val="24"/>
          <w:szCs w:val="24"/>
        </w:rPr>
        <w:t>К</w:t>
      </w:r>
      <w:r w:rsidRPr="009936B9">
        <w:rPr>
          <w:iCs/>
          <w:sz w:val="24"/>
          <w:szCs w:val="24"/>
          <w:lang w:val="en-US"/>
        </w:rPr>
        <w:t>.</w:t>
      </w:r>
      <w:r w:rsidRPr="009936B9">
        <w:rPr>
          <w:iCs/>
          <w:sz w:val="24"/>
          <w:szCs w:val="24"/>
        </w:rPr>
        <w:t>В</w:t>
      </w:r>
      <w:r w:rsidRPr="009936B9">
        <w:rPr>
          <w:iCs/>
          <w:sz w:val="24"/>
          <w:szCs w:val="24"/>
          <w:lang w:val="en-US"/>
        </w:rPr>
        <w:t xml:space="preserve">., Manson I.A., </w:t>
      </w:r>
      <w:proofErr w:type="spellStart"/>
      <w:r w:rsidRPr="009936B9">
        <w:rPr>
          <w:iCs/>
          <w:sz w:val="24"/>
          <w:szCs w:val="24"/>
          <w:lang w:val="en-US"/>
        </w:rPr>
        <w:t>Corevin</w:t>
      </w:r>
      <w:proofErr w:type="spellEnd"/>
      <w:r w:rsidRPr="009936B9">
        <w:rPr>
          <w:iCs/>
          <w:sz w:val="24"/>
          <w:szCs w:val="24"/>
          <w:lang w:val="en-US"/>
        </w:rPr>
        <w:t xml:space="preserve"> E.M., Siegfried D.L. Isomeric graft copolymers and interpenetrating polymer networks: Theory and experiment // Macromolecules. – 1976. – Vol. 5. – P. 743-749.</w:t>
      </w:r>
    </w:p>
    <w:p w14:paraId="64201424"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Frisch K.C., </w:t>
      </w:r>
      <w:proofErr w:type="spellStart"/>
      <w:r w:rsidRPr="009936B9">
        <w:rPr>
          <w:iCs/>
          <w:sz w:val="24"/>
          <w:szCs w:val="24"/>
          <w:lang w:val="en-US"/>
        </w:rPr>
        <w:t>Klempner</w:t>
      </w:r>
      <w:proofErr w:type="spellEnd"/>
      <w:r w:rsidRPr="009936B9">
        <w:rPr>
          <w:iCs/>
          <w:sz w:val="24"/>
          <w:szCs w:val="24"/>
          <w:lang w:val="en-US"/>
        </w:rPr>
        <w:t xml:space="preserve"> D., Frisch H.L., </w:t>
      </w:r>
      <w:proofErr w:type="spellStart"/>
      <w:r w:rsidRPr="009936B9">
        <w:rPr>
          <w:iCs/>
          <w:sz w:val="24"/>
          <w:szCs w:val="24"/>
          <w:lang w:val="en-US"/>
        </w:rPr>
        <w:t>Chiradella</w:t>
      </w:r>
      <w:proofErr w:type="spellEnd"/>
      <w:r w:rsidRPr="009936B9">
        <w:rPr>
          <w:iCs/>
          <w:sz w:val="24"/>
          <w:szCs w:val="24"/>
          <w:lang w:val="en-US"/>
        </w:rPr>
        <w:t xml:space="preserve"> H. Topologically interpenetrating polymer networks // </w:t>
      </w:r>
      <w:proofErr w:type="spellStart"/>
      <w:r w:rsidRPr="009936B9">
        <w:rPr>
          <w:iCs/>
          <w:sz w:val="24"/>
          <w:szCs w:val="24"/>
          <w:lang w:val="en-US"/>
        </w:rPr>
        <w:t>Recenf</w:t>
      </w:r>
      <w:proofErr w:type="spellEnd"/>
      <w:r w:rsidRPr="009936B9">
        <w:rPr>
          <w:iCs/>
          <w:sz w:val="24"/>
          <w:szCs w:val="24"/>
          <w:lang w:val="en-US"/>
        </w:rPr>
        <w:t xml:space="preserve"> advances in polymer blends, grafts and blocks / Sperling L.H. – New York, London, 1974. – P. 395-414.</w:t>
      </w:r>
    </w:p>
    <w:p w14:paraId="3DB1A875"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Липатов Ю.С., Сергеева Л.М. Взаимопроникающие полимерные сетки. – Киев: Наук. думка, 1979. – 160 с.</w:t>
      </w:r>
    </w:p>
    <w:p w14:paraId="63986240" w14:textId="58EA3722"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bookmarkStart w:id="8" w:name="_Hlk54684309"/>
      <w:bookmarkStart w:id="9" w:name="_Hlk54684297"/>
      <w:r w:rsidRPr="009936B9">
        <w:rPr>
          <w:iCs/>
          <w:sz w:val="24"/>
          <w:szCs w:val="24"/>
          <w:lang w:val="en-US"/>
        </w:rPr>
        <w:t xml:space="preserve">Sperling L.H., </w:t>
      </w:r>
      <w:proofErr w:type="spellStart"/>
      <w:r w:rsidRPr="009936B9">
        <w:rPr>
          <w:iCs/>
          <w:sz w:val="24"/>
          <w:szCs w:val="24"/>
          <w:lang w:val="en-US"/>
        </w:rPr>
        <w:t>Arnts</w:t>
      </w:r>
      <w:proofErr w:type="spellEnd"/>
      <w:r w:rsidRPr="009936B9">
        <w:rPr>
          <w:iCs/>
          <w:sz w:val="24"/>
          <w:szCs w:val="24"/>
          <w:lang w:val="en-US"/>
        </w:rPr>
        <w:t xml:space="preserve"> R.R. Simultaneous interpenetrating networks // J</w:t>
      </w:r>
      <w:r w:rsidR="00177242">
        <w:rPr>
          <w:iCs/>
          <w:sz w:val="24"/>
          <w:szCs w:val="24"/>
          <w:lang w:val="en-US"/>
        </w:rPr>
        <w:t xml:space="preserve">ournal of </w:t>
      </w:r>
      <w:r w:rsidR="00177242" w:rsidRPr="009936B9">
        <w:rPr>
          <w:iCs/>
          <w:sz w:val="24"/>
          <w:szCs w:val="24"/>
          <w:lang w:val="en-US"/>
        </w:rPr>
        <w:t>appl</w:t>
      </w:r>
      <w:r w:rsidR="00177242">
        <w:rPr>
          <w:iCs/>
          <w:sz w:val="24"/>
          <w:szCs w:val="24"/>
          <w:lang w:val="en-US"/>
        </w:rPr>
        <w:t>ied</w:t>
      </w:r>
      <w:r w:rsidRPr="009936B9">
        <w:rPr>
          <w:iCs/>
          <w:sz w:val="24"/>
          <w:szCs w:val="24"/>
          <w:lang w:val="en-US"/>
        </w:rPr>
        <w:t xml:space="preserve"> </w:t>
      </w:r>
      <w:r w:rsidR="00177242" w:rsidRPr="009936B9">
        <w:rPr>
          <w:iCs/>
          <w:sz w:val="24"/>
          <w:szCs w:val="24"/>
          <w:lang w:val="en-US"/>
        </w:rPr>
        <w:t>polym</w:t>
      </w:r>
      <w:r w:rsidR="00177242">
        <w:rPr>
          <w:iCs/>
          <w:sz w:val="24"/>
          <w:szCs w:val="24"/>
          <w:lang w:val="en-US"/>
        </w:rPr>
        <w:t>er</w:t>
      </w:r>
      <w:r w:rsidRPr="009936B9">
        <w:rPr>
          <w:iCs/>
          <w:sz w:val="24"/>
          <w:szCs w:val="24"/>
          <w:lang w:val="en-US"/>
        </w:rPr>
        <w:t xml:space="preserve"> </w:t>
      </w:r>
      <w:r w:rsidR="00177242" w:rsidRPr="009936B9">
        <w:rPr>
          <w:iCs/>
          <w:sz w:val="24"/>
          <w:szCs w:val="24"/>
          <w:lang w:val="en-US"/>
        </w:rPr>
        <w:t>sci</w:t>
      </w:r>
      <w:r w:rsidR="00177242">
        <w:rPr>
          <w:iCs/>
          <w:sz w:val="24"/>
          <w:szCs w:val="24"/>
          <w:lang w:val="en-US"/>
        </w:rPr>
        <w:t>ence</w:t>
      </w:r>
      <w:r w:rsidRPr="009936B9">
        <w:rPr>
          <w:iCs/>
          <w:sz w:val="24"/>
          <w:szCs w:val="24"/>
          <w:lang w:val="en-US"/>
        </w:rPr>
        <w:t>. – 1971. – Vol. 9. – P. 2317-2319</w:t>
      </w:r>
      <w:bookmarkEnd w:id="8"/>
      <w:r w:rsidRPr="009936B9">
        <w:rPr>
          <w:iCs/>
          <w:sz w:val="24"/>
          <w:szCs w:val="24"/>
          <w:lang w:val="en-US"/>
        </w:rPr>
        <w:t>.</w:t>
      </w:r>
    </w:p>
    <w:bookmarkEnd w:id="9"/>
    <w:p w14:paraId="67FE119B" w14:textId="5D22D8AD"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Lipatov</w:t>
      </w:r>
      <w:proofErr w:type="spellEnd"/>
      <w:r w:rsidRPr="009936B9">
        <w:rPr>
          <w:iCs/>
          <w:sz w:val="24"/>
          <w:szCs w:val="24"/>
          <w:lang w:val="en-US"/>
        </w:rPr>
        <w:t xml:space="preserve"> </w:t>
      </w:r>
      <w:proofErr w:type="spellStart"/>
      <w:r w:rsidRPr="009936B9">
        <w:rPr>
          <w:iCs/>
          <w:sz w:val="24"/>
          <w:szCs w:val="24"/>
          <w:lang w:val="en-US"/>
        </w:rPr>
        <w:t>Yu.S</w:t>
      </w:r>
      <w:proofErr w:type="spellEnd"/>
      <w:r w:rsidRPr="009936B9">
        <w:rPr>
          <w:iCs/>
          <w:sz w:val="24"/>
          <w:szCs w:val="24"/>
          <w:lang w:val="en-US"/>
        </w:rPr>
        <w:t xml:space="preserve">., </w:t>
      </w:r>
      <w:proofErr w:type="spellStart"/>
      <w:r w:rsidRPr="009936B9">
        <w:rPr>
          <w:iCs/>
          <w:sz w:val="24"/>
          <w:szCs w:val="24"/>
          <w:lang w:val="en-US"/>
        </w:rPr>
        <w:t>Khramovti</w:t>
      </w:r>
      <w:proofErr w:type="spellEnd"/>
      <w:r w:rsidRPr="009936B9">
        <w:rPr>
          <w:iCs/>
          <w:sz w:val="24"/>
          <w:szCs w:val="24"/>
          <w:lang w:val="en-US"/>
        </w:rPr>
        <w:t xml:space="preserve"> </w:t>
      </w:r>
      <w:r w:rsidRPr="009936B9">
        <w:rPr>
          <w:iCs/>
          <w:sz w:val="24"/>
          <w:szCs w:val="24"/>
        </w:rPr>
        <w:t>Т</w:t>
      </w:r>
      <w:r w:rsidRPr="009936B9">
        <w:rPr>
          <w:iCs/>
          <w:sz w:val="24"/>
          <w:szCs w:val="24"/>
          <w:lang w:val="en-US"/>
        </w:rPr>
        <w:t xml:space="preserve">.S., </w:t>
      </w:r>
      <w:proofErr w:type="spellStart"/>
      <w:r w:rsidRPr="009936B9">
        <w:rPr>
          <w:iCs/>
          <w:sz w:val="24"/>
          <w:szCs w:val="24"/>
          <w:lang w:val="en-US"/>
        </w:rPr>
        <w:t>Sergeeva</w:t>
      </w:r>
      <w:proofErr w:type="spellEnd"/>
      <w:r w:rsidRPr="009936B9">
        <w:rPr>
          <w:iCs/>
          <w:sz w:val="24"/>
          <w:szCs w:val="24"/>
          <w:lang w:val="en-US"/>
        </w:rPr>
        <w:t xml:space="preserve"> L.M., </w:t>
      </w:r>
      <w:proofErr w:type="spellStart"/>
      <w:r w:rsidRPr="009936B9">
        <w:rPr>
          <w:iCs/>
          <w:sz w:val="24"/>
          <w:szCs w:val="24"/>
          <w:lang w:val="en-US"/>
        </w:rPr>
        <w:t>Karabanova</w:t>
      </w:r>
      <w:proofErr w:type="spellEnd"/>
      <w:r w:rsidRPr="009936B9">
        <w:rPr>
          <w:iCs/>
          <w:sz w:val="24"/>
          <w:szCs w:val="24"/>
          <w:lang w:val="en-US"/>
        </w:rPr>
        <w:t xml:space="preserve"> L.V. Some properties of intermediate regions in interpenetrating polymeric networks // J. </w:t>
      </w:r>
      <w:proofErr w:type="spellStart"/>
      <w:r w:rsidRPr="009936B9">
        <w:rPr>
          <w:iCs/>
          <w:sz w:val="24"/>
          <w:szCs w:val="24"/>
          <w:lang w:val="en-US"/>
        </w:rPr>
        <w:t>Polym</w:t>
      </w:r>
      <w:proofErr w:type="spellEnd"/>
      <w:r w:rsidRPr="009936B9">
        <w:rPr>
          <w:iCs/>
          <w:sz w:val="24"/>
          <w:szCs w:val="24"/>
          <w:lang w:val="en-US"/>
        </w:rPr>
        <w:t xml:space="preserve">. Sci.: </w:t>
      </w:r>
      <w:proofErr w:type="spellStart"/>
      <w:r w:rsidRPr="009936B9">
        <w:rPr>
          <w:iCs/>
          <w:sz w:val="24"/>
          <w:szCs w:val="24"/>
          <w:lang w:val="en-US"/>
        </w:rPr>
        <w:t>Polym</w:t>
      </w:r>
      <w:proofErr w:type="spellEnd"/>
      <w:r w:rsidRPr="009936B9">
        <w:rPr>
          <w:iCs/>
          <w:sz w:val="24"/>
          <w:szCs w:val="24"/>
          <w:lang w:val="en-US"/>
        </w:rPr>
        <w:t>. chem. ed. – 1977. – Vol. 2. – P. 427-432.</w:t>
      </w:r>
    </w:p>
    <w:p w14:paraId="18F657C7"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Липатов Ю.С., Сергеева Л.М. Синтез и свойства взаимопроникающих сеток // Успехи химии. – 1976. – Т. 1, № 45. – С. 138-159.</w:t>
      </w:r>
    </w:p>
    <w:p w14:paraId="3D92396C"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lastRenderedPageBreak/>
        <w:t xml:space="preserve">Сбытое Ю.Г. Статистическая теория строения полимерных сеток // Структура и свойства каучуков и </w:t>
      </w:r>
      <w:proofErr w:type="spellStart"/>
      <w:r w:rsidRPr="009936B9">
        <w:rPr>
          <w:iCs/>
          <w:sz w:val="24"/>
          <w:szCs w:val="24"/>
        </w:rPr>
        <w:t>вулканизатов</w:t>
      </w:r>
      <w:proofErr w:type="spellEnd"/>
      <w:r w:rsidRPr="009936B9">
        <w:rPr>
          <w:iCs/>
          <w:sz w:val="24"/>
          <w:szCs w:val="24"/>
        </w:rPr>
        <w:t>. – М., 1975. – С. 38-59.</w:t>
      </w:r>
    </w:p>
    <w:p w14:paraId="2DB1ACB1"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Душек К. Статистика образования трехмерных полимерных сеток // Композиционные полимерные материалы. – Киев: Наук. думка, 1975. – С. 14-28.</w:t>
      </w:r>
    </w:p>
    <w:p w14:paraId="143ACE95"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Липатов Ю.С., Сергеева Л.М., Мозжухина Л.В., Апухтина Н.П. Некоторые физико-химические свойства наполненных взаимопроникающих сеток // Высокомолекулярные соединения. – 1974. – № 10. – С. 2290-2295.</w:t>
      </w:r>
    </w:p>
    <w:p w14:paraId="2F13DA29"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Interpenetrating Polymer Networks and Related Materials. – New York: Plenum Press, 1981. – 263 p.</w:t>
      </w:r>
    </w:p>
    <w:p w14:paraId="27A51AEE"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 xml:space="preserve">Липатова Т.Э., Кузьменко Л.С., Шилов В.В., Миненко Н.Н., Липатов Ю.С. Синтез и гетерогенная структура анионных сеток из </w:t>
      </w:r>
      <w:proofErr w:type="spellStart"/>
      <w:r w:rsidRPr="009936B9">
        <w:rPr>
          <w:iCs/>
          <w:sz w:val="24"/>
          <w:szCs w:val="24"/>
        </w:rPr>
        <w:t>олигоэфиракрилатов</w:t>
      </w:r>
      <w:proofErr w:type="spellEnd"/>
      <w:r w:rsidRPr="009936B9">
        <w:rPr>
          <w:iCs/>
          <w:sz w:val="24"/>
          <w:szCs w:val="24"/>
        </w:rPr>
        <w:t xml:space="preserve"> // Высокомолекулярные соединения. – 1978. – № 4. – С. 758-762.</w:t>
      </w:r>
    </w:p>
    <w:p w14:paraId="0406F39B"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Липатов Ю.С., Храмова Т.С., Сергеева Л.М., Карабанова Л.В. О некоторых свойствах переходной области во взаимопроникающих полимерных сетках // Доклады АН СССР. – 1976. – № 6. – С. 1360-1363.</w:t>
      </w:r>
    </w:p>
    <w:p w14:paraId="19BC3E4E"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Тагер</w:t>
      </w:r>
      <w:proofErr w:type="spellEnd"/>
      <w:r w:rsidRPr="009936B9">
        <w:rPr>
          <w:iCs/>
          <w:sz w:val="24"/>
          <w:szCs w:val="24"/>
        </w:rPr>
        <w:t xml:space="preserve"> А.А. Термодинамическая устойчивость систем полимер-растворитель и полимер-полимер // Высокомолекулярные соединения. – 1972. – № 12. – С. 2690-2706.</w:t>
      </w:r>
    </w:p>
    <w:p w14:paraId="65AEE444"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Bamford C., </w:t>
      </w:r>
      <w:proofErr w:type="spellStart"/>
      <w:r w:rsidRPr="009936B9">
        <w:rPr>
          <w:iCs/>
          <w:sz w:val="24"/>
          <w:szCs w:val="24"/>
          <w:lang w:val="en-US"/>
        </w:rPr>
        <w:t>Eastmond</w:t>
      </w:r>
      <w:proofErr w:type="spellEnd"/>
      <w:r w:rsidRPr="009936B9">
        <w:rPr>
          <w:iCs/>
          <w:sz w:val="24"/>
          <w:szCs w:val="24"/>
          <w:lang w:val="en-US"/>
        </w:rPr>
        <w:t xml:space="preserve"> G. The synthesis and properties of multicomponent polymer networks // American chemical society polymer preprints. – 1974. – Vol. 1, № 15. – P. 105-110.</w:t>
      </w:r>
    </w:p>
    <w:p w14:paraId="0177EBCF"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lang w:val="en-US"/>
        </w:rPr>
        <w:t>Donatelli</w:t>
      </w:r>
      <w:proofErr w:type="spellEnd"/>
      <w:r w:rsidRPr="009936B9">
        <w:rPr>
          <w:iCs/>
          <w:sz w:val="24"/>
          <w:szCs w:val="24"/>
          <w:lang w:val="en-US"/>
        </w:rPr>
        <w:t xml:space="preserve"> A.A., Sperling L.</w:t>
      </w:r>
      <w:r w:rsidRPr="009936B9">
        <w:rPr>
          <w:iCs/>
          <w:sz w:val="24"/>
          <w:szCs w:val="24"/>
        </w:rPr>
        <w:t>Н</w:t>
      </w:r>
      <w:r w:rsidRPr="009936B9">
        <w:rPr>
          <w:iCs/>
          <w:sz w:val="24"/>
          <w:szCs w:val="24"/>
          <w:lang w:val="en-US"/>
        </w:rPr>
        <w:t xml:space="preserve">„ Thomas D.A. A semiempirical derivation of phase domain size in interpenetrating polymer networks // J. Appl. </w:t>
      </w:r>
      <w:proofErr w:type="spellStart"/>
      <w:r w:rsidRPr="009936B9">
        <w:rPr>
          <w:iCs/>
          <w:sz w:val="24"/>
          <w:szCs w:val="24"/>
          <w:lang w:val="en-US"/>
        </w:rPr>
        <w:t>Polvm</w:t>
      </w:r>
      <w:proofErr w:type="spellEnd"/>
      <w:r w:rsidRPr="009936B9">
        <w:rPr>
          <w:iCs/>
          <w:sz w:val="24"/>
          <w:szCs w:val="24"/>
          <w:lang w:val="en-US"/>
        </w:rPr>
        <w:t>. Sci. – 1977. – Vol. 5, № 21. – P. 1189-1197.</w:t>
      </w:r>
    </w:p>
    <w:p w14:paraId="709E1546"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Sperling L.H. Interpenetrating polymer networks and related materials // J. Polymer Sci. – 1977. – Vol. 2, № 12. – P. 141-180.</w:t>
      </w:r>
    </w:p>
    <w:p w14:paraId="7BA31DA8"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r w:rsidRPr="009936B9">
        <w:rPr>
          <w:iCs/>
          <w:sz w:val="24"/>
          <w:szCs w:val="24"/>
          <w:lang w:val="en-US"/>
        </w:rPr>
        <w:t xml:space="preserve">Sperling L.H. Interpenetrating polymer networks // Encyclopedia of polymer science and technology / </w:t>
      </w:r>
      <w:r w:rsidRPr="009936B9">
        <w:rPr>
          <w:rFonts w:eastAsia="Arial Unicode MS"/>
          <w:iCs/>
          <w:sz w:val="24"/>
          <w:szCs w:val="24"/>
          <w:shd w:val="clear" w:color="auto" w:fill="FFFFFF"/>
          <w:lang w:val="en-US"/>
        </w:rPr>
        <w:t xml:space="preserve">Gaylord N.G., </w:t>
      </w:r>
      <w:proofErr w:type="spellStart"/>
      <w:r w:rsidRPr="009936B9">
        <w:rPr>
          <w:rFonts w:eastAsia="Arial Unicode MS"/>
          <w:iCs/>
          <w:sz w:val="24"/>
          <w:szCs w:val="24"/>
          <w:shd w:val="clear" w:color="auto" w:fill="FFFFFF"/>
          <w:lang w:val="en-US"/>
        </w:rPr>
        <w:t>Bikales</w:t>
      </w:r>
      <w:proofErr w:type="spellEnd"/>
      <w:r w:rsidRPr="009936B9">
        <w:rPr>
          <w:rFonts w:eastAsia="Arial Unicode MS"/>
          <w:iCs/>
          <w:sz w:val="24"/>
          <w:szCs w:val="24"/>
          <w:shd w:val="clear" w:color="auto" w:fill="FFFFFF"/>
          <w:lang w:val="en-US"/>
        </w:rPr>
        <w:t xml:space="preserve"> N.M., Mark H.F.</w:t>
      </w:r>
      <w:r w:rsidRPr="009936B9">
        <w:rPr>
          <w:iCs/>
          <w:sz w:val="24"/>
          <w:szCs w:val="24"/>
          <w:lang w:val="en-US"/>
        </w:rPr>
        <w:t xml:space="preserve"> – </w:t>
      </w:r>
      <w:proofErr w:type="spellStart"/>
      <w:r w:rsidRPr="009936B9">
        <w:rPr>
          <w:iCs/>
          <w:sz w:val="24"/>
          <w:szCs w:val="24"/>
          <w:lang w:val="en-US"/>
        </w:rPr>
        <w:t>NewYork</w:t>
      </w:r>
      <w:proofErr w:type="spellEnd"/>
      <w:r w:rsidRPr="009936B9">
        <w:rPr>
          <w:iCs/>
          <w:sz w:val="24"/>
          <w:szCs w:val="24"/>
          <w:lang w:val="en-US"/>
        </w:rPr>
        <w:t xml:space="preserve">: </w:t>
      </w:r>
      <w:proofErr w:type="spellStart"/>
      <w:r w:rsidRPr="009936B9">
        <w:rPr>
          <w:iCs/>
          <w:sz w:val="24"/>
          <w:szCs w:val="24"/>
          <w:lang w:val="en-US"/>
        </w:rPr>
        <w:t>Interscience</w:t>
      </w:r>
      <w:proofErr w:type="spellEnd"/>
      <w:r w:rsidRPr="009936B9">
        <w:rPr>
          <w:iCs/>
          <w:sz w:val="24"/>
          <w:szCs w:val="24"/>
          <w:lang w:val="en-US"/>
        </w:rPr>
        <w:t>, 1977. – P. 288-306.</w:t>
      </w:r>
    </w:p>
    <w:p w14:paraId="3BB5ABBF"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rPr>
        <w:t>Шилов В.В., Липатова Т.Э. Структура взаимопроникающих полимерных сеток, полученных анионной полимеризацией // Высокомолекулярные соединения. – 1978. – № 1. – С. 62-69.</w:t>
      </w:r>
    </w:p>
    <w:p w14:paraId="438A7FA6"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9936B9">
        <w:rPr>
          <w:iCs/>
          <w:sz w:val="24"/>
          <w:szCs w:val="24"/>
          <w:lang w:val="en-US"/>
        </w:rPr>
        <w:t xml:space="preserve">Frisch </w:t>
      </w:r>
      <w:r w:rsidRPr="009936B9">
        <w:rPr>
          <w:iCs/>
          <w:sz w:val="24"/>
          <w:szCs w:val="24"/>
        </w:rPr>
        <w:t>К</w:t>
      </w:r>
      <w:r w:rsidRPr="009936B9">
        <w:rPr>
          <w:iCs/>
          <w:sz w:val="24"/>
          <w:szCs w:val="24"/>
          <w:lang w:val="en-US"/>
        </w:rPr>
        <w:t xml:space="preserve">.C., Frisch H.L. Morphology of a polyurethane—polyacrylate </w:t>
      </w:r>
      <w:proofErr w:type="spellStart"/>
      <w:r w:rsidRPr="009936B9">
        <w:rPr>
          <w:iCs/>
          <w:sz w:val="24"/>
          <w:szCs w:val="24"/>
          <w:lang w:val="en-US"/>
        </w:rPr>
        <w:t>interpentrating</w:t>
      </w:r>
      <w:proofErr w:type="spellEnd"/>
      <w:r w:rsidRPr="009936B9">
        <w:rPr>
          <w:iCs/>
          <w:sz w:val="24"/>
          <w:szCs w:val="24"/>
          <w:lang w:val="en-US"/>
        </w:rPr>
        <w:t xml:space="preserve"> polymer network // </w:t>
      </w:r>
      <w:proofErr w:type="spellStart"/>
      <w:r w:rsidRPr="009936B9">
        <w:rPr>
          <w:iCs/>
          <w:sz w:val="24"/>
          <w:szCs w:val="24"/>
          <w:lang w:val="en-US"/>
        </w:rPr>
        <w:t>Polym</w:t>
      </w:r>
      <w:proofErr w:type="spellEnd"/>
      <w:r w:rsidRPr="009936B9">
        <w:rPr>
          <w:iCs/>
          <w:sz w:val="24"/>
          <w:szCs w:val="24"/>
          <w:lang w:val="en-US"/>
        </w:rPr>
        <w:t xml:space="preserve">. </w:t>
      </w:r>
      <w:proofErr w:type="spellStart"/>
      <w:r w:rsidRPr="009936B9">
        <w:rPr>
          <w:iCs/>
          <w:sz w:val="24"/>
          <w:szCs w:val="24"/>
          <w:lang w:val="en-US"/>
        </w:rPr>
        <w:t>Eng</w:t>
      </w:r>
      <w:proofErr w:type="spellEnd"/>
      <w:r w:rsidRPr="009936B9">
        <w:rPr>
          <w:iCs/>
          <w:sz w:val="24"/>
          <w:szCs w:val="24"/>
        </w:rPr>
        <w:t xml:space="preserve">. </w:t>
      </w:r>
      <w:r w:rsidRPr="009936B9">
        <w:rPr>
          <w:iCs/>
          <w:sz w:val="24"/>
          <w:szCs w:val="24"/>
          <w:lang w:val="en-US"/>
        </w:rPr>
        <w:t>and</w:t>
      </w:r>
      <w:r w:rsidRPr="009936B9">
        <w:rPr>
          <w:iCs/>
          <w:sz w:val="24"/>
          <w:szCs w:val="24"/>
        </w:rPr>
        <w:t xml:space="preserve"> </w:t>
      </w:r>
      <w:r w:rsidRPr="009936B9">
        <w:rPr>
          <w:iCs/>
          <w:sz w:val="24"/>
          <w:szCs w:val="24"/>
          <w:lang w:val="en-US"/>
        </w:rPr>
        <w:t>Sci</w:t>
      </w:r>
      <w:r w:rsidRPr="009936B9">
        <w:rPr>
          <w:iCs/>
          <w:sz w:val="24"/>
          <w:szCs w:val="24"/>
        </w:rPr>
        <w:t xml:space="preserve">. – 1974. – </w:t>
      </w:r>
      <w:r w:rsidRPr="009936B9">
        <w:rPr>
          <w:iCs/>
          <w:sz w:val="24"/>
          <w:szCs w:val="24"/>
          <w:lang w:val="en-US"/>
        </w:rPr>
        <w:t>Vol</w:t>
      </w:r>
      <w:r w:rsidRPr="009936B9">
        <w:rPr>
          <w:iCs/>
          <w:sz w:val="24"/>
          <w:szCs w:val="24"/>
        </w:rPr>
        <w:t xml:space="preserve">. 9, № 14. – </w:t>
      </w:r>
      <w:r w:rsidRPr="009936B9">
        <w:rPr>
          <w:iCs/>
          <w:sz w:val="24"/>
          <w:szCs w:val="24"/>
          <w:lang w:val="en-US"/>
        </w:rPr>
        <w:t>P</w:t>
      </w:r>
      <w:r w:rsidRPr="009936B9">
        <w:rPr>
          <w:iCs/>
          <w:sz w:val="24"/>
          <w:szCs w:val="24"/>
        </w:rPr>
        <w:t>. 76-78.</w:t>
      </w:r>
    </w:p>
    <w:p w14:paraId="334FE52A"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Кленин</w:t>
      </w:r>
      <w:proofErr w:type="spellEnd"/>
      <w:r w:rsidRPr="009936B9">
        <w:rPr>
          <w:iCs/>
          <w:sz w:val="24"/>
          <w:szCs w:val="24"/>
        </w:rPr>
        <w:t xml:space="preserve"> В.И., </w:t>
      </w:r>
      <w:proofErr w:type="spellStart"/>
      <w:r w:rsidRPr="009936B9">
        <w:rPr>
          <w:iCs/>
          <w:sz w:val="24"/>
          <w:szCs w:val="24"/>
        </w:rPr>
        <w:t>Прозорова</w:t>
      </w:r>
      <w:proofErr w:type="spellEnd"/>
      <w:r w:rsidRPr="009936B9">
        <w:rPr>
          <w:iCs/>
          <w:sz w:val="24"/>
          <w:szCs w:val="24"/>
        </w:rPr>
        <w:t xml:space="preserve"> М.Ю., Андрианова Л.С., </w:t>
      </w:r>
      <w:proofErr w:type="spellStart"/>
      <w:r w:rsidRPr="009936B9">
        <w:rPr>
          <w:iCs/>
          <w:sz w:val="24"/>
          <w:szCs w:val="24"/>
        </w:rPr>
        <w:t>Бресткин</w:t>
      </w:r>
      <w:proofErr w:type="spellEnd"/>
      <w:r w:rsidRPr="009936B9">
        <w:rPr>
          <w:iCs/>
          <w:sz w:val="24"/>
          <w:szCs w:val="24"/>
        </w:rPr>
        <w:t xml:space="preserve"> Ю.В., </w:t>
      </w:r>
      <w:proofErr w:type="spellStart"/>
      <w:r w:rsidRPr="009936B9">
        <w:rPr>
          <w:iCs/>
          <w:sz w:val="24"/>
          <w:szCs w:val="24"/>
        </w:rPr>
        <w:t>Белоновская</w:t>
      </w:r>
      <w:proofErr w:type="spellEnd"/>
      <w:r w:rsidRPr="009936B9">
        <w:rPr>
          <w:iCs/>
          <w:sz w:val="24"/>
          <w:szCs w:val="24"/>
        </w:rPr>
        <w:t xml:space="preserve"> Г.П., Френкель С.Я. Исследование структуры взаимопроникающих полимерных систем </w:t>
      </w:r>
      <w:r w:rsidRPr="009936B9">
        <w:rPr>
          <w:iCs/>
          <w:sz w:val="24"/>
          <w:szCs w:val="24"/>
        </w:rPr>
        <w:lastRenderedPageBreak/>
        <w:t xml:space="preserve">методами спектра мутности и </w:t>
      </w:r>
      <w:proofErr w:type="spellStart"/>
      <w:r w:rsidRPr="009936B9">
        <w:rPr>
          <w:iCs/>
          <w:sz w:val="24"/>
          <w:szCs w:val="24"/>
        </w:rPr>
        <w:t>рентгенодифрактометрии</w:t>
      </w:r>
      <w:proofErr w:type="spellEnd"/>
      <w:r w:rsidRPr="009936B9">
        <w:rPr>
          <w:iCs/>
          <w:sz w:val="24"/>
          <w:szCs w:val="24"/>
        </w:rPr>
        <w:t xml:space="preserve"> // Высокомолекулярные соединения. – 1977. – № 5. – С. 1138-1143.</w:t>
      </w:r>
    </w:p>
    <w:p w14:paraId="1B173847" w14:textId="77777777" w:rsidR="009936B9" w:rsidRPr="009936B9"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9936B9">
        <w:rPr>
          <w:iCs/>
          <w:sz w:val="24"/>
          <w:szCs w:val="24"/>
        </w:rPr>
        <w:t>Липатов Ю.С., Карабанов Л.В., Сергеева Л.М. Термодинамические исследования набухания наполненных взаимопроникающих полимерных сеток на основе полиуретана и сополимера стирола с дивинилбензолом // Высокомолекулярные соединения. – 1977. – № 5. – С. 1073-1081.</w:t>
      </w:r>
    </w:p>
    <w:p w14:paraId="64D6C239" w14:textId="77777777" w:rsidR="009936B9" w:rsidRPr="009936B9"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9936B9">
        <w:rPr>
          <w:iCs/>
          <w:sz w:val="24"/>
          <w:szCs w:val="24"/>
        </w:rPr>
        <w:t>Гендриксон</w:t>
      </w:r>
      <w:proofErr w:type="spellEnd"/>
      <w:r w:rsidRPr="009936B9">
        <w:rPr>
          <w:iCs/>
          <w:sz w:val="24"/>
          <w:szCs w:val="24"/>
        </w:rPr>
        <w:t xml:space="preserve"> О.Д., Жердев А.В., </w:t>
      </w:r>
      <w:proofErr w:type="spellStart"/>
      <w:r w:rsidRPr="009936B9">
        <w:rPr>
          <w:iCs/>
          <w:sz w:val="24"/>
          <w:szCs w:val="24"/>
        </w:rPr>
        <w:t>Дзантиев</w:t>
      </w:r>
      <w:proofErr w:type="spellEnd"/>
      <w:r w:rsidRPr="009936B9">
        <w:rPr>
          <w:iCs/>
          <w:sz w:val="24"/>
          <w:szCs w:val="24"/>
        </w:rPr>
        <w:t xml:space="preserve"> Б.Б. </w:t>
      </w:r>
      <w:proofErr w:type="spellStart"/>
      <w:r w:rsidRPr="009936B9">
        <w:rPr>
          <w:iCs/>
          <w:sz w:val="24"/>
          <w:szCs w:val="24"/>
        </w:rPr>
        <w:t>Молекулярно</w:t>
      </w:r>
      <w:proofErr w:type="spellEnd"/>
      <w:r w:rsidRPr="009936B9">
        <w:rPr>
          <w:iCs/>
          <w:sz w:val="24"/>
          <w:szCs w:val="24"/>
        </w:rPr>
        <w:t xml:space="preserve"> </w:t>
      </w:r>
      <w:proofErr w:type="spellStart"/>
      <w:r w:rsidRPr="009936B9">
        <w:rPr>
          <w:iCs/>
          <w:sz w:val="24"/>
          <w:szCs w:val="24"/>
        </w:rPr>
        <w:t>импринтированные</w:t>
      </w:r>
      <w:proofErr w:type="spellEnd"/>
      <w:r w:rsidRPr="009936B9">
        <w:rPr>
          <w:iCs/>
          <w:sz w:val="24"/>
          <w:szCs w:val="24"/>
        </w:rPr>
        <w:t xml:space="preserve"> полимеры и их применение в биохимическом анализе // Успехи биологической химии. – 2006. – Т. 46. – С. 149 – 192.</w:t>
      </w:r>
    </w:p>
    <w:p w14:paraId="1DE5FB05" w14:textId="77777777" w:rsidR="009936B9" w:rsidRPr="009936B9" w:rsidRDefault="0008011F" w:rsidP="00395073">
      <w:pPr>
        <w:pStyle w:val="a3"/>
        <w:numPr>
          <w:ilvl w:val="0"/>
          <w:numId w:val="18"/>
        </w:numPr>
        <w:tabs>
          <w:tab w:val="left" w:pos="993"/>
          <w:tab w:val="left" w:pos="1134"/>
        </w:tabs>
        <w:spacing w:line="360" w:lineRule="auto"/>
        <w:ind w:left="0" w:firstLine="709"/>
        <w:contextualSpacing/>
        <w:jc w:val="both"/>
        <w:rPr>
          <w:iCs/>
          <w:sz w:val="24"/>
          <w:szCs w:val="24"/>
        </w:rPr>
      </w:pPr>
      <w:hyperlink r:id="rId90" w:tooltip="Дмитриенко Станислава Григорьевна (перейти на страницу сотрудника)" w:history="1">
        <w:r w:rsidR="009936B9" w:rsidRPr="009936B9">
          <w:rPr>
            <w:rStyle w:val="a6"/>
            <w:iCs/>
            <w:color w:val="auto"/>
            <w:sz w:val="24"/>
            <w:szCs w:val="24"/>
            <w:u w:val="none"/>
          </w:rPr>
          <w:t>Дмитриенко С.Г.</w:t>
        </w:r>
      </w:hyperlink>
      <w:r w:rsidR="009936B9" w:rsidRPr="009936B9">
        <w:rPr>
          <w:iCs/>
          <w:sz w:val="24"/>
          <w:szCs w:val="24"/>
        </w:rPr>
        <w:t xml:space="preserve">, </w:t>
      </w:r>
      <w:hyperlink r:id="rId91" w:tooltip="Апяри Владимир Владимирович (перейти на страницу сотрудника)" w:history="1">
        <w:proofErr w:type="spellStart"/>
        <w:r w:rsidR="009936B9" w:rsidRPr="009936B9">
          <w:rPr>
            <w:rStyle w:val="a6"/>
            <w:iCs/>
            <w:color w:val="auto"/>
            <w:sz w:val="24"/>
            <w:szCs w:val="24"/>
            <w:u w:val="none"/>
          </w:rPr>
          <w:t>Апяри</w:t>
        </w:r>
        <w:proofErr w:type="spellEnd"/>
        <w:r w:rsidR="009936B9" w:rsidRPr="009936B9">
          <w:rPr>
            <w:rStyle w:val="a6"/>
            <w:iCs/>
            <w:color w:val="auto"/>
            <w:sz w:val="24"/>
            <w:szCs w:val="24"/>
            <w:u w:val="none"/>
          </w:rPr>
          <w:t xml:space="preserve"> В.В.</w:t>
        </w:r>
      </w:hyperlink>
      <w:r w:rsidR="009936B9" w:rsidRPr="009936B9">
        <w:rPr>
          <w:iCs/>
          <w:sz w:val="24"/>
          <w:szCs w:val="24"/>
        </w:rPr>
        <w:t xml:space="preserve"> Полимеры с молекулярными отпечатками: синтез, свойства, применение в анализе реальных объектов. – М.: Наука, 2015. – С. 332 – 374.</w:t>
      </w:r>
    </w:p>
    <w:p w14:paraId="1ADBC164" w14:textId="77777777" w:rsidR="009936B9" w:rsidRPr="009936B9" w:rsidRDefault="0008011F"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hyperlink r:id="rId92" w:tooltip="Найти еще записи для этого автора" w:history="1">
        <w:r w:rsidR="009936B9" w:rsidRPr="009936B9">
          <w:rPr>
            <w:rStyle w:val="a6"/>
            <w:iCs/>
            <w:color w:val="auto"/>
            <w:sz w:val="24"/>
            <w:szCs w:val="24"/>
            <w:u w:val="none"/>
            <w:lang w:val="en-US"/>
          </w:rPr>
          <w:t>Zahedi P</w:t>
        </w:r>
      </w:hyperlink>
      <w:r w:rsidR="009936B9" w:rsidRPr="009936B9">
        <w:rPr>
          <w:iCs/>
          <w:sz w:val="24"/>
          <w:szCs w:val="24"/>
          <w:lang w:val="en-US"/>
        </w:rPr>
        <w:t xml:space="preserve">., </w:t>
      </w:r>
      <w:hyperlink r:id="rId93" w:tooltip="Найти еще записи для этого автора" w:history="1">
        <w:proofErr w:type="spellStart"/>
        <w:r w:rsidR="009936B9" w:rsidRPr="009936B9">
          <w:rPr>
            <w:rStyle w:val="a6"/>
            <w:iCs/>
            <w:color w:val="auto"/>
            <w:sz w:val="24"/>
            <w:szCs w:val="24"/>
            <w:u w:val="none"/>
            <w:lang w:val="en-US"/>
          </w:rPr>
          <w:t>Ziaee</w:t>
        </w:r>
        <w:proofErr w:type="spellEnd"/>
        <w:r w:rsidR="009936B9" w:rsidRPr="009936B9">
          <w:rPr>
            <w:rStyle w:val="a6"/>
            <w:iCs/>
            <w:color w:val="auto"/>
            <w:sz w:val="24"/>
            <w:szCs w:val="24"/>
            <w:u w:val="none"/>
            <w:lang w:val="en-US"/>
          </w:rPr>
          <w:t xml:space="preserve"> M</w:t>
        </w:r>
      </w:hyperlink>
      <w:r w:rsidR="009936B9" w:rsidRPr="009936B9">
        <w:rPr>
          <w:iCs/>
          <w:sz w:val="24"/>
          <w:szCs w:val="24"/>
          <w:lang w:val="en-US"/>
        </w:rPr>
        <w:t xml:space="preserve">., </w:t>
      </w:r>
      <w:hyperlink r:id="rId94" w:tooltip="Найти еще записи для этого автора" w:history="1">
        <w:proofErr w:type="spellStart"/>
        <w:r w:rsidR="009936B9" w:rsidRPr="009936B9">
          <w:rPr>
            <w:rStyle w:val="a6"/>
            <w:iCs/>
            <w:color w:val="auto"/>
            <w:sz w:val="24"/>
            <w:szCs w:val="24"/>
            <w:u w:val="none"/>
            <w:lang w:val="en-US"/>
          </w:rPr>
          <w:t>Abdouss</w:t>
        </w:r>
        <w:proofErr w:type="spellEnd"/>
        <w:r w:rsidR="009936B9" w:rsidRPr="009936B9">
          <w:rPr>
            <w:rStyle w:val="a6"/>
            <w:iCs/>
            <w:color w:val="auto"/>
            <w:sz w:val="24"/>
            <w:szCs w:val="24"/>
            <w:u w:val="none"/>
            <w:lang w:val="en-US"/>
          </w:rPr>
          <w:t xml:space="preserve"> M</w:t>
        </w:r>
      </w:hyperlink>
      <w:r w:rsidR="009936B9" w:rsidRPr="009936B9">
        <w:rPr>
          <w:iCs/>
          <w:sz w:val="24"/>
          <w:szCs w:val="24"/>
          <w:lang w:val="en-US"/>
        </w:rPr>
        <w:t xml:space="preserve">., </w:t>
      </w:r>
      <w:hyperlink r:id="rId95" w:tooltip="Найти еще записи для этого автора" w:history="1">
        <w:proofErr w:type="spellStart"/>
        <w:r w:rsidR="009936B9" w:rsidRPr="009936B9">
          <w:rPr>
            <w:rStyle w:val="a6"/>
            <w:iCs/>
            <w:color w:val="auto"/>
            <w:sz w:val="24"/>
            <w:szCs w:val="24"/>
            <w:u w:val="none"/>
            <w:lang w:val="en-US"/>
          </w:rPr>
          <w:t>Farazin</w:t>
        </w:r>
        <w:proofErr w:type="spellEnd"/>
        <w:r w:rsidR="009936B9" w:rsidRPr="009936B9">
          <w:rPr>
            <w:rStyle w:val="a6"/>
            <w:iCs/>
            <w:color w:val="auto"/>
            <w:sz w:val="24"/>
            <w:szCs w:val="24"/>
            <w:u w:val="none"/>
            <w:lang w:val="en-US"/>
          </w:rPr>
          <w:t xml:space="preserve"> A</w:t>
        </w:r>
      </w:hyperlink>
      <w:r w:rsidR="009936B9" w:rsidRPr="009936B9">
        <w:rPr>
          <w:iCs/>
          <w:sz w:val="24"/>
          <w:szCs w:val="24"/>
          <w:lang w:val="en-US"/>
        </w:rPr>
        <w:t xml:space="preserve">., </w:t>
      </w:r>
      <w:hyperlink r:id="rId96" w:tooltip="Найти еще записи для этого автора" w:history="1">
        <w:proofErr w:type="spellStart"/>
        <w:r w:rsidR="009936B9" w:rsidRPr="009936B9">
          <w:rPr>
            <w:rStyle w:val="a6"/>
            <w:iCs/>
            <w:color w:val="auto"/>
            <w:sz w:val="24"/>
            <w:szCs w:val="24"/>
            <w:u w:val="none"/>
            <w:lang w:val="en-US"/>
          </w:rPr>
          <w:t>Mizaikoff</w:t>
        </w:r>
        <w:proofErr w:type="spellEnd"/>
        <w:r w:rsidR="009936B9" w:rsidRPr="009936B9">
          <w:rPr>
            <w:rStyle w:val="a6"/>
            <w:iCs/>
            <w:color w:val="auto"/>
            <w:sz w:val="24"/>
            <w:szCs w:val="24"/>
            <w:u w:val="none"/>
            <w:lang w:val="en-US"/>
          </w:rPr>
          <w:t xml:space="preserve"> B</w:t>
        </w:r>
      </w:hyperlink>
      <w:r w:rsidR="009936B9" w:rsidRPr="009936B9">
        <w:rPr>
          <w:iCs/>
          <w:sz w:val="24"/>
          <w:szCs w:val="24"/>
          <w:lang w:val="en-US"/>
        </w:rPr>
        <w:t>. Biomacromolecule template-based molecularly imprinted polymers with an emphasis on their synthesis strategies: a review // Polymers for advanced technologies. – 2016. – Vol. 9. – P. 413 – 427.</w:t>
      </w:r>
    </w:p>
    <w:p w14:paraId="7B96D33F" w14:textId="77777777" w:rsidR="009936B9" w:rsidRPr="009936B9" w:rsidRDefault="0008011F"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hyperlink r:id="rId97" w:anchor="auth-1" w:history="1">
        <w:r w:rsidR="009936B9" w:rsidRPr="009936B9">
          <w:rPr>
            <w:rStyle w:val="a6"/>
            <w:iCs/>
            <w:color w:val="auto"/>
            <w:sz w:val="24"/>
            <w:szCs w:val="24"/>
            <w:u w:val="none"/>
            <w:lang w:val="en-US"/>
          </w:rPr>
          <w:t>Zhang</w:t>
        </w:r>
      </w:hyperlink>
      <w:r w:rsidR="009936B9" w:rsidRPr="009936B9">
        <w:rPr>
          <w:iCs/>
          <w:sz w:val="24"/>
          <w:szCs w:val="24"/>
          <w:lang w:val="en-US"/>
        </w:rPr>
        <w:t xml:space="preserve"> J., </w:t>
      </w:r>
      <w:hyperlink r:id="rId98" w:anchor="auth-2" w:history="1">
        <w:r w:rsidR="009936B9" w:rsidRPr="009936B9">
          <w:rPr>
            <w:rStyle w:val="a6"/>
            <w:iCs/>
            <w:color w:val="auto"/>
            <w:sz w:val="24"/>
            <w:szCs w:val="24"/>
            <w:u w:val="none"/>
            <w:lang w:val="en-US"/>
          </w:rPr>
          <w:t>Landry</w:t>
        </w:r>
      </w:hyperlink>
      <w:r w:rsidR="009936B9" w:rsidRPr="009936B9">
        <w:rPr>
          <w:iCs/>
          <w:sz w:val="24"/>
          <w:szCs w:val="24"/>
          <w:lang w:val="en-US"/>
        </w:rPr>
        <w:t xml:space="preserve"> M.P., </w:t>
      </w:r>
      <w:hyperlink r:id="rId99" w:anchor="auth-3" w:history="1">
        <w:r w:rsidR="009936B9" w:rsidRPr="009936B9">
          <w:rPr>
            <w:rStyle w:val="a6"/>
            <w:iCs/>
            <w:color w:val="auto"/>
            <w:sz w:val="24"/>
            <w:szCs w:val="24"/>
            <w:u w:val="none"/>
            <w:lang w:val="en-US"/>
          </w:rPr>
          <w:t>Barone</w:t>
        </w:r>
      </w:hyperlink>
      <w:r w:rsidR="009936B9" w:rsidRPr="009936B9">
        <w:rPr>
          <w:iCs/>
          <w:sz w:val="24"/>
          <w:szCs w:val="24"/>
          <w:lang w:val="en-US"/>
        </w:rPr>
        <w:t xml:space="preserve"> P.W., </w:t>
      </w:r>
      <w:hyperlink r:id="rId100" w:anchor="auth-4" w:history="1">
        <w:r w:rsidR="009936B9" w:rsidRPr="009936B9">
          <w:rPr>
            <w:rStyle w:val="a6"/>
            <w:iCs/>
            <w:color w:val="auto"/>
            <w:sz w:val="24"/>
            <w:szCs w:val="24"/>
            <w:u w:val="none"/>
            <w:lang w:val="en-US"/>
          </w:rPr>
          <w:t>Kim</w:t>
        </w:r>
      </w:hyperlink>
      <w:r w:rsidR="009936B9" w:rsidRPr="009936B9">
        <w:rPr>
          <w:iCs/>
          <w:sz w:val="24"/>
          <w:szCs w:val="24"/>
          <w:lang w:val="en-US"/>
        </w:rPr>
        <w:t xml:space="preserve"> J.-H., </w:t>
      </w:r>
      <w:hyperlink r:id="rId101" w:anchor="auth-5" w:history="1">
        <w:r w:rsidR="009936B9" w:rsidRPr="009936B9">
          <w:rPr>
            <w:rStyle w:val="a6"/>
            <w:iCs/>
            <w:color w:val="auto"/>
            <w:sz w:val="24"/>
            <w:szCs w:val="24"/>
            <w:u w:val="none"/>
            <w:lang w:val="en-US"/>
          </w:rPr>
          <w:t>Lin</w:t>
        </w:r>
      </w:hyperlink>
      <w:r w:rsidR="009936B9" w:rsidRPr="009936B9">
        <w:rPr>
          <w:iCs/>
          <w:sz w:val="24"/>
          <w:szCs w:val="24"/>
          <w:lang w:val="en-US"/>
        </w:rPr>
        <w:t xml:space="preserve"> S.,</w:t>
      </w:r>
      <w:hyperlink r:id="rId102" w:anchor="auth-6" w:history="1">
        <w:r w:rsidR="009936B9" w:rsidRPr="009936B9">
          <w:rPr>
            <w:rStyle w:val="a6"/>
            <w:iCs/>
            <w:color w:val="auto"/>
            <w:sz w:val="24"/>
            <w:szCs w:val="24"/>
            <w:u w:val="none"/>
            <w:lang w:val="en-US"/>
          </w:rPr>
          <w:t xml:space="preserve"> </w:t>
        </w:r>
        <w:proofErr w:type="spellStart"/>
        <w:r w:rsidR="009936B9" w:rsidRPr="009936B9">
          <w:rPr>
            <w:rStyle w:val="a6"/>
            <w:iCs/>
            <w:color w:val="auto"/>
            <w:sz w:val="24"/>
            <w:szCs w:val="24"/>
            <w:u w:val="none"/>
            <w:lang w:val="en-US"/>
          </w:rPr>
          <w:t>Ulissi</w:t>
        </w:r>
        <w:proofErr w:type="spellEnd"/>
      </w:hyperlink>
      <w:r w:rsidR="009936B9" w:rsidRPr="009936B9">
        <w:rPr>
          <w:iCs/>
          <w:sz w:val="24"/>
          <w:szCs w:val="24"/>
          <w:lang w:val="en-US"/>
        </w:rPr>
        <w:t xml:space="preserve"> Z.W., </w:t>
      </w:r>
      <w:hyperlink r:id="rId103" w:anchor="auth-7" w:history="1">
        <w:r w:rsidR="009936B9" w:rsidRPr="009936B9">
          <w:rPr>
            <w:rStyle w:val="a6"/>
            <w:iCs/>
            <w:color w:val="auto"/>
            <w:sz w:val="24"/>
            <w:szCs w:val="24"/>
            <w:u w:val="none"/>
            <w:lang w:val="en-US"/>
          </w:rPr>
          <w:t>Lin</w:t>
        </w:r>
      </w:hyperlink>
      <w:r w:rsidR="009936B9" w:rsidRPr="009936B9">
        <w:rPr>
          <w:iCs/>
          <w:sz w:val="24"/>
          <w:szCs w:val="24"/>
          <w:lang w:val="en-US"/>
        </w:rPr>
        <w:t xml:space="preserve"> D., </w:t>
      </w:r>
      <w:hyperlink r:id="rId104" w:anchor="auth-8" w:history="1">
        <w:r w:rsidR="009936B9" w:rsidRPr="009936B9">
          <w:rPr>
            <w:rStyle w:val="a6"/>
            <w:iCs/>
            <w:color w:val="auto"/>
            <w:sz w:val="24"/>
            <w:szCs w:val="24"/>
            <w:u w:val="none"/>
            <w:lang w:val="en-US"/>
          </w:rPr>
          <w:t>Mu</w:t>
        </w:r>
      </w:hyperlink>
      <w:r w:rsidR="009936B9" w:rsidRPr="009936B9">
        <w:rPr>
          <w:iCs/>
          <w:sz w:val="24"/>
          <w:szCs w:val="24"/>
          <w:lang w:val="en-US"/>
        </w:rPr>
        <w:t xml:space="preserve"> B., </w:t>
      </w:r>
      <w:hyperlink r:id="rId105" w:anchor="auth-9" w:history="1">
        <w:r w:rsidR="009936B9" w:rsidRPr="009936B9">
          <w:rPr>
            <w:rStyle w:val="a6"/>
            <w:iCs/>
            <w:color w:val="auto"/>
            <w:sz w:val="24"/>
            <w:szCs w:val="24"/>
            <w:u w:val="none"/>
            <w:lang w:val="en-US"/>
          </w:rPr>
          <w:t>Boghossian</w:t>
        </w:r>
      </w:hyperlink>
      <w:r w:rsidR="009936B9" w:rsidRPr="009936B9">
        <w:rPr>
          <w:iCs/>
          <w:sz w:val="24"/>
          <w:szCs w:val="24"/>
          <w:lang w:val="en-US"/>
        </w:rPr>
        <w:t xml:space="preserve"> A.A, </w:t>
      </w:r>
      <w:hyperlink r:id="rId106" w:anchor="auth-10" w:history="1">
        <w:proofErr w:type="spellStart"/>
        <w:r w:rsidR="009936B9" w:rsidRPr="009936B9">
          <w:rPr>
            <w:rStyle w:val="a6"/>
            <w:iCs/>
            <w:color w:val="auto"/>
            <w:sz w:val="24"/>
            <w:szCs w:val="24"/>
            <w:u w:val="none"/>
            <w:lang w:val="en-US"/>
          </w:rPr>
          <w:t>Hilmer</w:t>
        </w:r>
        <w:proofErr w:type="spellEnd"/>
      </w:hyperlink>
      <w:r w:rsidR="009936B9" w:rsidRPr="009936B9">
        <w:rPr>
          <w:iCs/>
          <w:sz w:val="24"/>
          <w:szCs w:val="24"/>
          <w:lang w:val="en-US"/>
        </w:rPr>
        <w:t xml:space="preserve"> A.J., </w:t>
      </w:r>
      <w:hyperlink r:id="rId107" w:anchor="auth-11" w:history="1">
        <w:proofErr w:type="spellStart"/>
        <w:r w:rsidR="009936B9" w:rsidRPr="009936B9">
          <w:rPr>
            <w:rStyle w:val="a6"/>
            <w:iCs/>
            <w:color w:val="auto"/>
            <w:sz w:val="24"/>
            <w:szCs w:val="24"/>
            <w:u w:val="none"/>
            <w:lang w:val="en-US"/>
          </w:rPr>
          <w:t>Rwei</w:t>
        </w:r>
        <w:proofErr w:type="spellEnd"/>
      </w:hyperlink>
      <w:r w:rsidR="009936B9" w:rsidRPr="009936B9">
        <w:rPr>
          <w:iCs/>
          <w:sz w:val="24"/>
          <w:szCs w:val="24"/>
          <w:lang w:val="en-US"/>
        </w:rPr>
        <w:t xml:space="preserve"> A., </w:t>
      </w:r>
      <w:hyperlink r:id="rId108" w:anchor="auth-12" w:history="1">
        <w:r w:rsidR="009936B9" w:rsidRPr="009936B9">
          <w:rPr>
            <w:rStyle w:val="a6"/>
            <w:iCs/>
            <w:color w:val="auto"/>
            <w:sz w:val="24"/>
            <w:szCs w:val="24"/>
            <w:u w:val="none"/>
            <w:lang w:val="en-US"/>
          </w:rPr>
          <w:t>Hinckley</w:t>
        </w:r>
      </w:hyperlink>
      <w:r w:rsidR="009936B9" w:rsidRPr="009936B9">
        <w:rPr>
          <w:iCs/>
          <w:sz w:val="24"/>
          <w:szCs w:val="24"/>
          <w:lang w:val="en-US"/>
        </w:rPr>
        <w:t xml:space="preserve"> A.C., </w:t>
      </w:r>
      <w:hyperlink r:id="rId109" w:anchor="auth-13" w:history="1">
        <w:proofErr w:type="spellStart"/>
        <w:r w:rsidR="009936B9" w:rsidRPr="009936B9">
          <w:rPr>
            <w:rStyle w:val="a6"/>
            <w:iCs/>
            <w:color w:val="auto"/>
            <w:sz w:val="24"/>
            <w:szCs w:val="24"/>
            <w:u w:val="none"/>
            <w:lang w:val="en-US"/>
          </w:rPr>
          <w:t>Kruss</w:t>
        </w:r>
        <w:proofErr w:type="spellEnd"/>
      </w:hyperlink>
      <w:r w:rsidR="009936B9" w:rsidRPr="009936B9">
        <w:rPr>
          <w:iCs/>
          <w:sz w:val="24"/>
          <w:szCs w:val="24"/>
          <w:lang w:val="en-US"/>
        </w:rPr>
        <w:t xml:space="preserve"> S., </w:t>
      </w:r>
      <w:hyperlink r:id="rId110" w:anchor="auth-14" w:history="1">
        <w:r w:rsidR="009936B9" w:rsidRPr="009936B9">
          <w:rPr>
            <w:rStyle w:val="a6"/>
            <w:iCs/>
            <w:color w:val="auto"/>
            <w:sz w:val="24"/>
            <w:szCs w:val="24"/>
            <w:u w:val="none"/>
            <w:lang w:val="en-US"/>
          </w:rPr>
          <w:t>Shandell</w:t>
        </w:r>
      </w:hyperlink>
      <w:r w:rsidR="009936B9" w:rsidRPr="009936B9">
        <w:rPr>
          <w:iCs/>
          <w:sz w:val="24"/>
          <w:szCs w:val="24"/>
          <w:lang w:val="en-US"/>
        </w:rPr>
        <w:t xml:space="preserve"> M.A.,</w:t>
      </w:r>
      <w:hyperlink r:id="rId111" w:anchor="auth-15" w:history="1">
        <w:r w:rsidR="009936B9" w:rsidRPr="009936B9">
          <w:rPr>
            <w:rStyle w:val="a6"/>
            <w:iCs/>
            <w:color w:val="auto"/>
            <w:sz w:val="24"/>
            <w:szCs w:val="24"/>
            <w:u w:val="none"/>
            <w:lang w:val="en-US"/>
          </w:rPr>
          <w:t xml:space="preserve"> Nair</w:t>
        </w:r>
      </w:hyperlink>
      <w:r w:rsidR="009936B9" w:rsidRPr="009936B9">
        <w:rPr>
          <w:iCs/>
          <w:sz w:val="24"/>
          <w:szCs w:val="24"/>
          <w:lang w:val="en-US"/>
        </w:rPr>
        <w:t xml:space="preserve"> N., </w:t>
      </w:r>
      <w:hyperlink r:id="rId112" w:anchor="auth-16" w:history="1">
        <w:r w:rsidR="009936B9" w:rsidRPr="009936B9">
          <w:rPr>
            <w:rStyle w:val="a6"/>
            <w:iCs/>
            <w:color w:val="auto"/>
            <w:sz w:val="24"/>
            <w:szCs w:val="24"/>
            <w:u w:val="none"/>
            <w:lang w:val="en-US"/>
          </w:rPr>
          <w:t>Blake</w:t>
        </w:r>
      </w:hyperlink>
      <w:r w:rsidR="009936B9" w:rsidRPr="009936B9">
        <w:rPr>
          <w:iCs/>
          <w:sz w:val="24"/>
          <w:szCs w:val="24"/>
          <w:lang w:val="en-US"/>
        </w:rPr>
        <w:t xml:space="preserve"> S., </w:t>
      </w:r>
      <w:hyperlink r:id="rId113" w:anchor="auth-17" w:history="1">
        <w:proofErr w:type="spellStart"/>
        <w:r w:rsidR="009936B9" w:rsidRPr="009936B9">
          <w:rPr>
            <w:rStyle w:val="a6"/>
            <w:iCs/>
            <w:color w:val="auto"/>
            <w:sz w:val="24"/>
            <w:szCs w:val="24"/>
            <w:u w:val="none"/>
            <w:lang w:val="en-US"/>
          </w:rPr>
          <w:t>Şen</w:t>
        </w:r>
        <w:proofErr w:type="spellEnd"/>
      </w:hyperlink>
      <w:r w:rsidR="009936B9" w:rsidRPr="009936B9">
        <w:rPr>
          <w:iCs/>
          <w:sz w:val="24"/>
          <w:szCs w:val="24"/>
          <w:lang w:val="en-US"/>
        </w:rPr>
        <w:t xml:space="preserve"> F., </w:t>
      </w:r>
      <w:hyperlink r:id="rId114" w:anchor="auth-18" w:history="1">
        <w:proofErr w:type="spellStart"/>
        <w:r w:rsidR="009936B9" w:rsidRPr="009936B9">
          <w:rPr>
            <w:rStyle w:val="a6"/>
            <w:iCs/>
            <w:color w:val="auto"/>
            <w:sz w:val="24"/>
            <w:szCs w:val="24"/>
            <w:u w:val="none"/>
            <w:lang w:val="en-US"/>
          </w:rPr>
          <w:t>Şen</w:t>
        </w:r>
        <w:proofErr w:type="spellEnd"/>
      </w:hyperlink>
      <w:r w:rsidR="009936B9" w:rsidRPr="009936B9">
        <w:rPr>
          <w:iCs/>
          <w:sz w:val="24"/>
          <w:szCs w:val="24"/>
          <w:lang w:val="en-US"/>
        </w:rPr>
        <w:t xml:space="preserve"> S., </w:t>
      </w:r>
      <w:hyperlink r:id="rId115" w:anchor="auth-19" w:history="1">
        <w:proofErr w:type="spellStart"/>
        <w:r w:rsidR="009936B9" w:rsidRPr="009936B9">
          <w:rPr>
            <w:rStyle w:val="a6"/>
            <w:iCs/>
            <w:color w:val="auto"/>
            <w:sz w:val="24"/>
            <w:szCs w:val="24"/>
            <w:u w:val="none"/>
            <w:lang w:val="en-US"/>
          </w:rPr>
          <w:t>Croy</w:t>
        </w:r>
        <w:proofErr w:type="spellEnd"/>
      </w:hyperlink>
      <w:r w:rsidR="009936B9" w:rsidRPr="009936B9">
        <w:rPr>
          <w:iCs/>
          <w:sz w:val="24"/>
          <w:szCs w:val="24"/>
          <w:lang w:val="en-US"/>
        </w:rPr>
        <w:t xml:space="preserve"> R.G, </w:t>
      </w:r>
      <w:hyperlink r:id="rId116" w:anchor="auth-20" w:history="1">
        <w:r w:rsidR="009936B9" w:rsidRPr="009936B9">
          <w:rPr>
            <w:rStyle w:val="a6"/>
            <w:iCs/>
            <w:color w:val="auto"/>
            <w:sz w:val="24"/>
            <w:szCs w:val="24"/>
            <w:u w:val="none"/>
            <w:lang w:val="en-US"/>
          </w:rPr>
          <w:t>Li</w:t>
        </w:r>
      </w:hyperlink>
      <w:r w:rsidR="009936B9" w:rsidRPr="009936B9">
        <w:rPr>
          <w:iCs/>
          <w:sz w:val="24"/>
          <w:szCs w:val="24"/>
          <w:lang w:val="en-US"/>
        </w:rPr>
        <w:t xml:space="preserve"> D., </w:t>
      </w:r>
      <w:hyperlink r:id="rId117" w:anchor="auth-21" w:history="1">
        <w:r w:rsidR="009936B9" w:rsidRPr="009936B9">
          <w:rPr>
            <w:rStyle w:val="a6"/>
            <w:iCs/>
            <w:color w:val="auto"/>
            <w:sz w:val="24"/>
            <w:szCs w:val="24"/>
            <w:u w:val="none"/>
            <w:lang w:val="en-US"/>
          </w:rPr>
          <w:t>Yum</w:t>
        </w:r>
      </w:hyperlink>
      <w:r w:rsidR="009936B9" w:rsidRPr="009936B9">
        <w:rPr>
          <w:iCs/>
          <w:sz w:val="24"/>
          <w:szCs w:val="24"/>
          <w:lang w:val="en-US"/>
        </w:rPr>
        <w:t xml:space="preserve"> K., </w:t>
      </w:r>
      <w:hyperlink r:id="rId118" w:anchor="auth-22" w:history="1">
        <w:proofErr w:type="spellStart"/>
        <w:r w:rsidR="009936B9" w:rsidRPr="009936B9">
          <w:rPr>
            <w:rStyle w:val="a6"/>
            <w:iCs/>
            <w:color w:val="auto"/>
            <w:sz w:val="24"/>
            <w:szCs w:val="24"/>
            <w:u w:val="none"/>
            <w:lang w:val="en-US"/>
          </w:rPr>
          <w:t>Ahn</w:t>
        </w:r>
        <w:proofErr w:type="spellEnd"/>
      </w:hyperlink>
      <w:r w:rsidR="009936B9" w:rsidRPr="009936B9">
        <w:rPr>
          <w:iCs/>
          <w:sz w:val="24"/>
          <w:szCs w:val="24"/>
          <w:lang w:val="en-US"/>
        </w:rPr>
        <w:t xml:space="preserve"> J.-H., </w:t>
      </w:r>
      <w:hyperlink r:id="rId119" w:anchor="auth-23" w:history="1">
        <w:proofErr w:type="spellStart"/>
        <w:r w:rsidR="009936B9" w:rsidRPr="009936B9">
          <w:rPr>
            <w:rStyle w:val="a6"/>
            <w:iCs/>
            <w:color w:val="auto"/>
            <w:sz w:val="24"/>
            <w:szCs w:val="24"/>
            <w:u w:val="none"/>
            <w:lang w:val="en-US"/>
          </w:rPr>
          <w:t>Jin</w:t>
        </w:r>
        <w:proofErr w:type="spellEnd"/>
      </w:hyperlink>
      <w:r w:rsidR="009936B9" w:rsidRPr="009936B9">
        <w:rPr>
          <w:iCs/>
          <w:sz w:val="24"/>
          <w:szCs w:val="24"/>
          <w:lang w:val="en-US"/>
        </w:rPr>
        <w:t xml:space="preserve"> H., </w:t>
      </w:r>
      <w:hyperlink r:id="rId120" w:anchor="auth-24" w:history="1">
        <w:r w:rsidR="009936B9" w:rsidRPr="009936B9">
          <w:rPr>
            <w:rStyle w:val="a6"/>
            <w:iCs/>
            <w:color w:val="auto"/>
            <w:sz w:val="24"/>
            <w:szCs w:val="24"/>
            <w:u w:val="none"/>
            <w:lang w:val="en-US"/>
          </w:rPr>
          <w:t>Heller</w:t>
        </w:r>
      </w:hyperlink>
      <w:r w:rsidR="009936B9" w:rsidRPr="009936B9">
        <w:rPr>
          <w:iCs/>
          <w:sz w:val="24"/>
          <w:szCs w:val="24"/>
          <w:lang w:val="en-US"/>
        </w:rPr>
        <w:t xml:space="preserve"> D.A., </w:t>
      </w:r>
      <w:hyperlink r:id="rId121" w:anchor="auth-25" w:history="1">
        <w:proofErr w:type="spellStart"/>
        <w:r w:rsidR="009936B9" w:rsidRPr="009936B9">
          <w:rPr>
            <w:rStyle w:val="a6"/>
            <w:iCs/>
            <w:color w:val="auto"/>
            <w:sz w:val="24"/>
            <w:szCs w:val="24"/>
            <w:u w:val="none"/>
            <w:lang w:val="en-US"/>
          </w:rPr>
          <w:t>Essigmann</w:t>
        </w:r>
        <w:proofErr w:type="spellEnd"/>
      </w:hyperlink>
      <w:r w:rsidR="009936B9" w:rsidRPr="009936B9">
        <w:rPr>
          <w:iCs/>
          <w:sz w:val="24"/>
          <w:szCs w:val="24"/>
          <w:lang w:val="en-US"/>
        </w:rPr>
        <w:t xml:space="preserve"> J.M., </w:t>
      </w:r>
      <w:hyperlink r:id="rId122" w:anchor="auth-26" w:history="1">
        <w:proofErr w:type="spellStart"/>
        <w:r w:rsidR="009936B9" w:rsidRPr="009936B9">
          <w:rPr>
            <w:rStyle w:val="a6"/>
            <w:iCs/>
            <w:color w:val="auto"/>
            <w:sz w:val="24"/>
            <w:szCs w:val="24"/>
            <w:u w:val="none"/>
            <w:lang w:val="en-US"/>
          </w:rPr>
          <w:t>Blankschtein</w:t>
        </w:r>
        <w:proofErr w:type="spellEnd"/>
      </w:hyperlink>
      <w:r w:rsidR="009936B9" w:rsidRPr="009936B9">
        <w:rPr>
          <w:iCs/>
          <w:sz w:val="24"/>
          <w:szCs w:val="24"/>
          <w:lang w:val="en-US"/>
        </w:rPr>
        <w:t xml:space="preserve"> D.,</w:t>
      </w:r>
      <w:hyperlink r:id="rId123" w:anchor="auth-27" w:history="1">
        <w:r w:rsidR="009936B9" w:rsidRPr="009936B9">
          <w:rPr>
            <w:rStyle w:val="a6"/>
            <w:iCs/>
            <w:color w:val="auto"/>
            <w:sz w:val="24"/>
            <w:szCs w:val="24"/>
            <w:u w:val="none"/>
            <w:lang w:val="en-US"/>
          </w:rPr>
          <w:t xml:space="preserve"> </w:t>
        </w:r>
        <w:proofErr w:type="spellStart"/>
        <w:r w:rsidR="009936B9" w:rsidRPr="009936B9">
          <w:rPr>
            <w:rStyle w:val="a6"/>
            <w:iCs/>
            <w:color w:val="auto"/>
            <w:sz w:val="24"/>
            <w:szCs w:val="24"/>
            <w:u w:val="none"/>
            <w:lang w:val="en-US"/>
          </w:rPr>
          <w:t>Strano</w:t>
        </w:r>
        <w:proofErr w:type="spellEnd"/>
      </w:hyperlink>
      <w:r w:rsidR="009936B9" w:rsidRPr="009936B9">
        <w:rPr>
          <w:iCs/>
          <w:sz w:val="24"/>
          <w:szCs w:val="24"/>
          <w:lang w:val="en-US"/>
        </w:rPr>
        <w:t xml:space="preserve"> M.S. Molecular recognition using corona phase complexes made of synthetic polymers adsorbed on carbon nanotubes // </w:t>
      </w:r>
      <w:r w:rsidR="009936B9" w:rsidRPr="009936B9">
        <w:rPr>
          <w:rStyle w:val="reference-text"/>
          <w:iCs/>
          <w:sz w:val="24"/>
          <w:szCs w:val="24"/>
          <w:lang w:val="en-US"/>
        </w:rPr>
        <w:t>Nature nanotechnology. – 2013. – Vol. 8. – P</w:t>
      </w:r>
      <w:r w:rsidR="009936B9" w:rsidRPr="009936B9">
        <w:rPr>
          <w:iCs/>
          <w:sz w:val="24"/>
          <w:szCs w:val="24"/>
          <w:lang w:val="en-US"/>
        </w:rPr>
        <w:t>. 959 – 968.</w:t>
      </w:r>
    </w:p>
    <w:p w14:paraId="64330162" w14:textId="77777777" w:rsidR="009936B9" w:rsidRPr="009936B9"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proofErr w:type="spellStart"/>
      <w:r w:rsidRPr="009936B9">
        <w:rPr>
          <w:rStyle w:val="HTML"/>
          <w:i w:val="0"/>
          <w:sz w:val="24"/>
          <w:szCs w:val="24"/>
          <w:lang w:val="en-US"/>
        </w:rPr>
        <w:t>Mannige</w:t>
      </w:r>
      <w:proofErr w:type="spellEnd"/>
      <w:r w:rsidRPr="009936B9">
        <w:rPr>
          <w:rStyle w:val="HTML"/>
          <w:i w:val="0"/>
          <w:sz w:val="24"/>
          <w:szCs w:val="24"/>
          <w:lang w:val="en-US"/>
        </w:rPr>
        <w:t xml:space="preserve"> R.V., </w:t>
      </w:r>
      <w:proofErr w:type="spellStart"/>
      <w:r w:rsidRPr="009936B9">
        <w:rPr>
          <w:rStyle w:val="HTML"/>
          <w:i w:val="0"/>
          <w:sz w:val="24"/>
          <w:szCs w:val="24"/>
          <w:lang w:val="en-US"/>
        </w:rPr>
        <w:t>Haxton</w:t>
      </w:r>
      <w:proofErr w:type="spellEnd"/>
      <w:r w:rsidRPr="009936B9">
        <w:rPr>
          <w:rStyle w:val="HTML"/>
          <w:i w:val="0"/>
          <w:sz w:val="24"/>
          <w:szCs w:val="24"/>
          <w:lang w:val="en-US"/>
        </w:rPr>
        <w:t xml:space="preserve"> T.K., Proulx C., Robertson E.J., </w:t>
      </w:r>
      <w:proofErr w:type="spellStart"/>
      <w:r w:rsidRPr="009936B9">
        <w:rPr>
          <w:rStyle w:val="HTML"/>
          <w:i w:val="0"/>
          <w:sz w:val="24"/>
          <w:szCs w:val="24"/>
          <w:lang w:val="en-US"/>
        </w:rPr>
        <w:t>Battigelli</w:t>
      </w:r>
      <w:proofErr w:type="spellEnd"/>
      <w:r w:rsidRPr="009936B9">
        <w:rPr>
          <w:rStyle w:val="HTML"/>
          <w:i w:val="0"/>
          <w:sz w:val="24"/>
          <w:szCs w:val="24"/>
          <w:lang w:val="en-US"/>
        </w:rPr>
        <w:t xml:space="preserve"> A., </w:t>
      </w:r>
      <w:proofErr w:type="spellStart"/>
      <w:r w:rsidRPr="009936B9">
        <w:rPr>
          <w:rStyle w:val="HTML"/>
          <w:i w:val="0"/>
          <w:sz w:val="24"/>
          <w:szCs w:val="24"/>
          <w:lang w:val="en-US"/>
        </w:rPr>
        <w:t>Butterfoss</w:t>
      </w:r>
      <w:proofErr w:type="spellEnd"/>
      <w:r w:rsidRPr="009936B9">
        <w:rPr>
          <w:rStyle w:val="HTML"/>
          <w:i w:val="0"/>
          <w:sz w:val="24"/>
          <w:szCs w:val="24"/>
          <w:lang w:val="en-US"/>
        </w:rPr>
        <w:t xml:space="preserve"> G.L., </w:t>
      </w:r>
      <w:proofErr w:type="spellStart"/>
      <w:r w:rsidRPr="009936B9">
        <w:rPr>
          <w:rStyle w:val="HTML"/>
          <w:i w:val="0"/>
          <w:sz w:val="24"/>
          <w:szCs w:val="24"/>
          <w:lang w:val="en-US"/>
        </w:rPr>
        <w:t>Zuckermann</w:t>
      </w:r>
      <w:proofErr w:type="spellEnd"/>
      <w:r w:rsidRPr="009936B9">
        <w:rPr>
          <w:rStyle w:val="HTML"/>
          <w:i w:val="0"/>
          <w:sz w:val="24"/>
          <w:szCs w:val="24"/>
          <w:lang w:val="en-US"/>
        </w:rPr>
        <w:t xml:space="preserve"> R.N., </w:t>
      </w:r>
      <w:proofErr w:type="spellStart"/>
      <w:r w:rsidRPr="009936B9">
        <w:rPr>
          <w:rStyle w:val="HTML"/>
          <w:i w:val="0"/>
          <w:sz w:val="24"/>
          <w:szCs w:val="24"/>
          <w:lang w:val="en-US"/>
        </w:rPr>
        <w:t>Whitelam</w:t>
      </w:r>
      <w:proofErr w:type="spellEnd"/>
      <w:r w:rsidRPr="009936B9">
        <w:rPr>
          <w:rStyle w:val="HTML"/>
          <w:i w:val="0"/>
          <w:sz w:val="24"/>
          <w:szCs w:val="24"/>
          <w:lang w:val="en-US"/>
        </w:rPr>
        <w:t xml:space="preserve"> S. </w:t>
      </w:r>
      <w:hyperlink r:id="rId124" w:history="1">
        <w:proofErr w:type="spellStart"/>
        <w:r w:rsidRPr="009936B9">
          <w:rPr>
            <w:rStyle w:val="a6"/>
            <w:iCs/>
            <w:color w:val="auto"/>
            <w:sz w:val="24"/>
            <w:szCs w:val="24"/>
            <w:u w:val="none"/>
            <w:lang w:val="en-US"/>
          </w:rPr>
          <w:t>Peptoid</w:t>
        </w:r>
        <w:proofErr w:type="spellEnd"/>
        <w:r w:rsidRPr="009936B9">
          <w:rPr>
            <w:rStyle w:val="a6"/>
            <w:iCs/>
            <w:color w:val="auto"/>
            <w:sz w:val="24"/>
            <w:szCs w:val="24"/>
            <w:u w:val="none"/>
            <w:lang w:val="en-US"/>
          </w:rPr>
          <w:t xml:space="preserve"> nanosheets exhibit a new secondary-structure motif</w:t>
        </w:r>
      </w:hyperlink>
      <w:r w:rsidRPr="009936B9">
        <w:rPr>
          <w:rStyle w:val="a6"/>
          <w:iCs/>
          <w:color w:val="auto"/>
          <w:sz w:val="24"/>
          <w:szCs w:val="24"/>
          <w:u w:val="none"/>
          <w:lang w:val="en-US"/>
        </w:rPr>
        <w:t xml:space="preserve"> </w:t>
      </w:r>
      <w:r w:rsidRPr="009936B9">
        <w:rPr>
          <w:iCs/>
          <w:sz w:val="24"/>
          <w:szCs w:val="24"/>
          <w:lang w:val="en-US"/>
        </w:rPr>
        <w:t>// Nature. – 2015. – Vol. 526. – P. 415 – 420.</w:t>
      </w:r>
    </w:p>
    <w:p w14:paraId="13C90337" w14:textId="77777777" w:rsidR="009936B9" w:rsidRPr="009936B9"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r w:rsidRPr="009936B9">
        <w:rPr>
          <w:rStyle w:val="HTML"/>
          <w:i w:val="0"/>
          <w:sz w:val="24"/>
          <w:szCs w:val="24"/>
          <w:lang w:val="en-US"/>
        </w:rPr>
        <w:t>Baron R., McCammon J.A. Molecular recognition and ligand binding // Annual review of physical chemistry. – 2013. – Vol. 64. – P. 151 – 175.</w:t>
      </w:r>
    </w:p>
    <w:p w14:paraId="218D1D10" w14:textId="77777777" w:rsidR="009936B9" w:rsidRPr="009936B9" w:rsidRDefault="0008011F"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hyperlink r:id="rId125" w:tooltip="Jean-Marie Lehn" w:history="1">
        <w:r w:rsidR="009936B9" w:rsidRPr="009936B9">
          <w:rPr>
            <w:rStyle w:val="a6"/>
            <w:iCs/>
            <w:color w:val="auto"/>
            <w:sz w:val="24"/>
            <w:szCs w:val="24"/>
            <w:u w:val="none"/>
            <w:lang w:val="en-US"/>
          </w:rPr>
          <w:t>Lehn J.-M.</w:t>
        </w:r>
      </w:hyperlink>
      <w:r w:rsidR="009936B9" w:rsidRPr="009936B9">
        <w:rPr>
          <w:iCs/>
          <w:sz w:val="24"/>
          <w:szCs w:val="24"/>
          <w:lang w:val="en-US"/>
        </w:rPr>
        <w:t xml:space="preserve"> Supramolecular Chemistry. – </w:t>
      </w:r>
      <w:hyperlink r:id="rId126" w:tooltip="Weinheim" w:history="1">
        <w:r w:rsidR="009936B9" w:rsidRPr="009936B9">
          <w:rPr>
            <w:rStyle w:val="a6"/>
            <w:iCs/>
            <w:color w:val="auto"/>
            <w:sz w:val="24"/>
            <w:szCs w:val="24"/>
            <w:u w:val="none"/>
            <w:lang w:val="en-US"/>
          </w:rPr>
          <w:t>Weinheim</w:t>
        </w:r>
      </w:hyperlink>
      <w:r w:rsidR="009936B9" w:rsidRPr="009936B9">
        <w:rPr>
          <w:iCs/>
          <w:sz w:val="24"/>
          <w:szCs w:val="24"/>
          <w:lang w:val="en-US"/>
        </w:rPr>
        <w:t xml:space="preserve">: </w:t>
      </w:r>
      <w:hyperlink r:id="rId127" w:tooltip="Wiley-VCH" w:history="1">
        <w:r w:rsidR="009936B9" w:rsidRPr="009936B9">
          <w:rPr>
            <w:rStyle w:val="a6"/>
            <w:iCs/>
            <w:color w:val="auto"/>
            <w:sz w:val="24"/>
            <w:szCs w:val="24"/>
            <w:u w:val="none"/>
            <w:lang w:val="en-US"/>
          </w:rPr>
          <w:t>Wiley-VCH</w:t>
        </w:r>
      </w:hyperlink>
      <w:r w:rsidR="009936B9" w:rsidRPr="009936B9">
        <w:rPr>
          <w:iCs/>
          <w:sz w:val="24"/>
          <w:szCs w:val="24"/>
          <w:lang w:val="en-US"/>
        </w:rPr>
        <w:t>, 1995. – 281 p</w:t>
      </w:r>
      <w:r w:rsidR="009936B9" w:rsidRPr="009936B9">
        <w:rPr>
          <w:rStyle w:val="HTML"/>
          <w:i w:val="0"/>
          <w:sz w:val="24"/>
          <w:szCs w:val="24"/>
          <w:lang w:val="en-US"/>
        </w:rPr>
        <w:t>.</w:t>
      </w:r>
    </w:p>
    <w:p w14:paraId="3DA0BE9D" w14:textId="77777777" w:rsidR="009936B9" w:rsidRPr="009936B9" w:rsidRDefault="009936B9" w:rsidP="00395073">
      <w:pPr>
        <w:pStyle w:val="a3"/>
        <w:numPr>
          <w:ilvl w:val="0"/>
          <w:numId w:val="18"/>
        </w:numPr>
        <w:tabs>
          <w:tab w:val="left" w:pos="426"/>
          <w:tab w:val="left" w:pos="993"/>
          <w:tab w:val="left" w:pos="1134"/>
        </w:tabs>
        <w:spacing w:line="360" w:lineRule="auto"/>
        <w:ind w:left="0" w:firstLine="709"/>
        <w:contextualSpacing/>
        <w:jc w:val="both"/>
        <w:rPr>
          <w:iCs/>
          <w:sz w:val="24"/>
          <w:szCs w:val="24"/>
          <w:lang w:val="en-US"/>
        </w:rPr>
      </w:pPr>
      <w:proofErr w:type="spellStart"/>
      <w:r w:rsidRPr="009936B9">
        <w:rPr>
          <w:iCs/>
          <w:sz w:val="24"/>
          <w:szCs w:val="24"/>
          <w:shd w:val="clear" w:color="auto" w:fill="FFFFFF"/>
          <w:lang w:val="en-US"/>
        </w:rPr>
        <w:t>Shinkai</w:t>
      </w:r>
      <w:proofErr w:type="spellEnd"/>
      <w:r w:rsidRPr="009936B9">
        <w:rPr>
          <w:iCs/>
          <w:sz w:val="24"/>
          <w:szCs w:val="24"/>
          <w:shd w:val="clear" w:color="auto" w:fill="FFFFFF"/>
          <w:lang w:val="en-US"/>
        </w:rPr>
        <w:t xml:space="preserve"> S., Ikeda M., </w:t>
      </w:r>
      <w:proofErr w:type="spellStart"/>
      <w:r w:rsidRPr="009936B9">
        <w:rPr>
          <w:iCs/>
          <w:sz w:val="24"/>
          <w:szCs w:val="24"/>
          <w:shd w:val="clear" w:color="auto" w:fill="FFFFFF"/>
          <w:lang w:val="en-US"/>
        </w:rPr>
        <w:t>Sugasaki</w:t>
      </w:r>
      <w:proofErr w:type="spellEnd"/>
      <w:r w:rsidRPr="009936B9">
        <w:rPr>
          <w:iCs/>
          <w:sz w:val="24"/>
          <w:szCs w:val="24"/>
          <w:shd w:val="clear" w:color="auto" w:fill="FFFFFF"/>
          <w:lang w:val="en-US"/>
        </w:rPr>
        <w:t xml:space="preserve"> A., Takeuchi M. Positive allosteric systems designed on dynamic supramolecular scaffolds: toward switching and amplification of guest affinity and selectivity // Accounts of chemical research. – 2001. – Vol. 34. – P. 494 – 503.</w:t>
      </w:r>
    </w:p>
    <w:p w14:paraId="5ABD51AB" w14:textId="77777777" w:rsidR="009936B9" w:rsidRPr="009936B9"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proofErr w:type="spellStart"/>
      <w:r w:rsidRPr="009936B9">
        <w:rPr>
          <w:rStyle w:val="reference-text"/>
          <w:iCs/>
          <w:sz w:val="24"/>
          <w:szCs w:val="24"/>
          <w:lang w:val="en-US"/>
        </w:rPr>
        <w:t>Grunenberg</w:t>
      </w:r>
      <w:proofErr w:type="spellEnd"/>
      <w:r w:rsidRPr="009936B9">
        <w:rPr>
          <w:rStyle w:val="reference-text"/>
          <w:iCs/>
          <w:sz w:val="24"/>
          <w:szCs w:val="24"/>
          <w:lang w:val="en-US"/>
        </w:rPr>
        <w:t xml:space="preserve"> J. Complexity in molecular recognition // Physical chemistry chemical physics. – 2011. – Vol. 13. – P. 10136 – 10146.</w:t>
      </w:r>
    </w:p>
    <w:p w14:paraId="2BF2F5A6" w14:textId="77777777" w:rsidR="009936B9" w:rsidRPr="009936B9"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rStyle w:val="reference-text"/>
          <w:iCs/>
          <w:sz w:val="24"/>
          <w:szCs w:val="24"/>
          <w:lang w:val="en-US"/>
        </w:rPr>
      </w:pPr>
      <w:r w:rsidRPr="009936B9">
        <w:rPr>
          <w:rStyle w:val="reference-text"/>
          <w:iCs/>
          <w:sz w:val="24"/>
          <w:szCs w:val="24"/>
          <w:lang w:val="en-US"/>
        </w:rPr>
        <w:t>Mobley D.L., Dill K.A. Binding of small-molecule ligands to proteins: "what you see" is not always "what you get" // Structure. – 2009. – Vol. 17. – P. 489 – 498.</w:t>
      </w:r>
    </w:p>
    <w:p w14:paraId="22C6A3B1"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lastRenderedPageBreak/>
        <w:t xml:space="preserve">Wulff, G. Molecular imprinting in cross-linked materials with the aid of molecular templates – a way towards artificial antibodies // </w:t>
      </w:r>
      <w:proofErr w:type="spellStart"/>
      <w:r w:rsidRPr="009936B9">
        <w:rPr>
          <w:iCs/>
          <w:sz w:val="24"/>
          <w:szCs w:val="24"/>
          <w:lang w:val="en-US"/>
        </w:rPr>
        <w:t>Angewandte</w:t>
      </w:r>
      <w:proofErr w:type="spellEnd"/>
      <w:r w:rsidRPr="009936B9">
        <w:rPr>
          <w:iCs/>
          <w:sz w:val="24"/>
          <w:szCs w:val="24"/>
          <w:lang w:val="en-US"/>
        </w:rPr>
        <w:t xml:space="preserve"> </w:t>
      </w:r>
      <w:proofErr w:type="spellStart"/>
      <w:r w:rsidRPr="009936B9">
        <w:rPr>
          <w:iCs/>
          <w:sz w:val="24"/>
          <w:szCs w:val="24"/>
          <w:lang w:val="en-US"/>
        </w:rPr>
        <w:t>chemie</w:t>
      </w:r>
      <w:proofErr w:type="spellEnd"/>
      <w:r w:rsidRPr="009936B9">
        <w:rPr>
          <w:iCs/>
          <w:sz w:val="24"/>
          <w:szCs w:val="24"/>
          <w:lang w:val="en-US"/>
        </w:rPr>
        <w:t xml:space="preserve"> international edition in Englis</w:t>
      </w:r>
      <w:r w:rsidRPr="009936B9">
        <w:rPr>
          <w:rFonts w:eastAsia="TimesNewRomanPSMT"/>
          <w:iCs/>
          <w:sz w:val="24"/>
          <w:szCs w:val="24"/>
          <w:lang w:val="en-US"/>
        </w:rPr>
        <w:t>h. – 1995. – Vol. 34. – P. 1812 – 1832.</w:t>
      </w:r>
    </w:p>
    <w:p w14:paraId="39829498"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w:t>
      </w:r>
      <w:r w:rsidRPr="009936B9">
        <w:rPr>
          <w:rFonts w:eastAsia="TimesNewRomanPSMT"/>
          <w:iCs/>
          <w:sz w:val="24"/>
          <w:szCs w:val="24"/>
          <w:lang w:val="en-US"/>
        </w:rPr>
        <w:t xml:space="preserve">,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w:t>
      </w:r>
      <w:r w:rsidRPr="009936B9">
        <w:rPr>
          <w:rFonts w:eastAsia="TimesNewRomanPSMT"/>
          <w:iCs/>
          <w:sz w:val="24"/>
          <w:szCs w:val="24"/>
          <w:lang w:val="en-US"/>
        </w:rPr>
        <w:t xml:space="preserve">. </w:t>
      </w:r>
      <w:r w:rsidRPr="009936B9">
        <w:rPr>
          <w:iCs/>
          <w:sz w:val="24"/>
          <w:szCs w:val="24"/>
          <w:lang w:val="en-US"/>
        </w:rPr>
        <w:t>The emerging technique of molecular imprinting and its future impact on biotechnology // Nature biotechnology</w:t>
      </w:r>
      <w:r w:rsidRPr="009936B9">
        <w:rPr>
          <w:rFonts w:eastAsia="TimesNewRomanPSMT"/>
          <w:iCs/>
          <w:sz w:val="24"/>
          <w:szCs w:val="24"/>
          <w:lang w:val="en-US"/>
        </w:rPr>
        <w:t xml:space="preserve">. – 1996. – Vol. </w:t>
      </w:r>
      <w:r w:rsidRPr="009936B9">
        <w:rPr>
          <w:rFonts w:eastAsia="TimesNewRomanPS-ItalicMT"/>
          <w:iCs/>
          <w:sz w:val="24"/>
          <w:szCs w:val="24"/>
          <w:lang w:val="en-US"/>
        </w:rPr>
        <w:t>14.</w:t>
      </w:r>
      <w:r w:rsidRPr="009936B9">
        <w:rPr>
          <w:rFonts w:eastAsia="TimesNewRomanPSMT"/>
          <w:iCs/>
          <w:sz w:val="24"/>
          <w:szCs w:val="24"/>
          <w:lang w:val="en-US"/>
        </w:rPr>
        <w:t xml:space="preserve"> – P. 163 – 170.</w:t>
      </w:r>
    </w:p>
    <w:p w14:paraId="618B5625" w14:textId="77777777" w:rsidR="009936B9" w:rsidRPr="009936B9"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Ansell R.J.,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w:t>
      </w:r>
      <w:r w:rsidRPr="009936B9">
        <w:rPr>
          <w:iCs/>
          <w:sz w:val="24"/>
          <w:szCs w:val="24"/>
          <w:lang w:val="en-US"/>
        </w:rPr>
        <w:t xml:space="preserve">Towards artificial antibodies prepared by molecular imprinting </w:t>
      </w:r>
      <w:r w:rsidRPr="009936B9">
        <w:rPr>
          <w:rFonts w:eastAsia="TimesNewRomanPS-ItalicMT"/>
          <w:iCs/>
          <w:sz w:val="24"/>
          <w:szCs w:val="24"/>
          <w:lang w:val="en-US"/>
        </w:rPr>
        <w:t>//</w:t>
      </w:r>
      <w:r w:rsidRPr="009936B9">
        <w:rPr>
          <w:rFonts w:eastAsia="TimesNewRomanPSMT"/>
          <w:iCs/>
          <w:sz w:val="24"/>
          <w:szCs w:val="24"/>
          <w:lang w:val="en-US"/>
        </w:rPr>
        <w:t xml:space="preserve"> Clinical chemistry. – 1996. – Vol. </w:t>
      </w:r>
      <w:r w:rsidRPr="009936B9">
        <w:rPr>
          <w:rFonts w:eastAsia="TimesNewRomanPS-ItalicMT"/>
          <w:iCs/>
          <w:sz w:val="24"/>
          <w:szCs w:val="24"/>
          <w:lang w:val="en-US"/>
        </w:rPr>
        <w:t>42.</w:t>
      </w:r>
      <w:r w:rsidRPr="009936B9">
        <w:rPr>
          <w:rFonts w:eastAsia="TimesNewRomanPSMT"/>
          <w:iCs/>
          <w:sz w:val="24"/>
          <w:szCs w:val="24"/>
          <w:lang w:val="en-US"/>
        </w:rPr>
        <w:t xml:space="preserve"> – P. 1506 – 1512.</w:t>
      </w:r>
    </w:p>
    <w:p w14:paraId="3974BBDC"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Andersson H.S., Karlsson J.G., </w:t>
      </w:r>
      <w:proofErr w:type="spellStart"/>
      <w:r w:rsidRPr="009936B9">
        <w:rPr>
          <w:rFonts w:eastAsia="TimesNewRomanPS-ItalicMT"/>
          <w:iCs/>
          <w:sz w:val="24"/>
          <w:szCs w:val="24"/>
          <w:lang w:val="en-US"/>
        </w:rPr>
        <w:t>Piletsky</w:t>
      </w:r>
      <w:proofErr w:type="spellEnd"/>
      <w:r w:rsidRPr="009936B9">
        <w:rPr>
          <w:rFonts w:eastAsia="TimesNewRomanPS-ItalicMT"/>
          <w:iCs/>
          <w:sz w:val="24"/>
          <w:szCs w:val="24"/>
          <w:lang w:val="en-US"/>
        </w:rPr>
        <w:t xml:space="preserve"> S.A., Koch-Schmidt A.-C.,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Nicholls Y. </w:t>
      </w:r>
      <w:r w:rsidRPr="009936B9">
        <w:rPr>
          <w:iCs/>
          <w:sz w:val="24"/>
          <w:szCs w:val="24"/>
          <w:lang w:val="en-US"/>
        </w:rPr>
        <w:t xml:space="preserve">Study of the nature of recognition in molecularly imprinted polymers, II: Influence of monomer–template ratio and sample load on retention and selectivity </w:t>
      </w:r>
      <w:r w:rsidRPr="009936B9">
        <w:rPr>
          <w:rFonts w:eastAsia="TimesNewRomanPS-ItalicMT"/>
          <w:iCs/>
          <w:sz w:val="24"/>
          <w:szCs w:val="24"/>
          <w:lang w:val="en-US"/>
        </w:rPr>
        <w:t>//</w:t>
      </w:r>
      <w:r w:rsidRPr="009936B9">
        <w:rPr>
          <w:rFonts w:eastAsia="TimesNewRomanPSMT"/>
          <w:iCs/>
          <w:sz w:val="24"/>
          <w:szCs w:val="24"/>
          <w:lang w:val="en-US"/>
        </w:rPr>
        <w:t xml:space="preserve"> Journal of chromatography A. – 1999. – Vol. </w:t>
      </w:r>
      <w:r w:rsidRPr="009936B9">
        <w:rPr>
          <w:rFonts w:eastAsia="TimesNewRomanPS-ItalicMT"/>
          <w:iCs/>
          <w:sz w:val="24"/>
          <w:szCs w:val="24"/>
          <w:lang w:val="en-US"/>
        </w:rPr>
        <w:t>848. – P.</w:t>
      </w:r>
      <w:r w:rsidRPr="009936B9">
        <w:rPr>
          <w:rFonts w:eastAsia="TimesNewRomanPSMT"/>
          <w:iCs/>
          <w:sz w:val="24"/>
          <w:szCs w:val="24"/>
          <w:lang w:val="en-US"/>
        </w:rPr>
        <w:t xml:space="preserve"> 39 – 49.</w:t>
      </w:r>
    </w:p>
    <w:p w14:paraId="4E57A869"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proofErr w:type="spellStart"/>
      <w:r w:rsidRPr="009936B9">
        <w:rPr>
          <w:rFonts w:eastAsia="TimesNewRomanPS-ItalicMT"/>
          <w:iCs/>
          <w:sz w:val="24"/>
          <w:szCs w:val="24"/>
          <w:lang w:val="en-US"/>
        </w:rPr>
        <w:t>Baggiani</w:t>
      </w:r>
      <w:proofErr w:type="spellEnd"/>
      <w:r w:rsidRPr="009936B9">
        <w:rPr>
          <w:rFonts w:eastAsia="TimesNewRomanPS-ItalicMT"/>
          <w:iCs/>
          <w:sz w:val="24"/>
          <w:szCs w:val="24"/>
          <w:lang w:val="en-US"/>
        </w:rPr>
        <w:t xml:space="preserve"> C., </w:t>
      </w:r>
      <w:proofErr w:type="spellStart"/>
      <w:r w:rsidRPr="009936B9">
        <w:rPr>
          <w:rFonts w:eastAsia="TimesNewRomanPS-ItalicMT"/>
          <w:iCs/>
          <w:sz w:val="24"/>
          <w:szCs w:val="24"/>
          <w:lang w:val="en-US"/>
        </w:rPr>
        <w:t>Anfossi</w:t>
      </w:r>
      <w:proofErr w:type="spellEnd"/>
      <w:r w:rsidRPr="009936B9">
        <w:rPr>
          <w:rFonts w:eastAsia="TimesNewRomanPS-ItalicMT"/>
          <w:iCs/>
          <w:sz w:val="24"/>
          <w:szCs w:val="24"/>
          <w:lang w:val="en-US"/>
        </w:rPr>
        <w:t xml:space="preserve"> L., </w:t>
      </w:r>
      <w:proofErr w:type="spellStart"/>
      <w:r w:rsidRPr="009936B9">
        <w:rPr>
          <w:rFonts w:eastAsia="TimesNewRomanPS-ItalicMT"/>
          <w:iCs/>
          <w:sz w:val="24"/>
          <w:szCs w:val="24"/>
          <w:lang w:val="en-US"/>
        </w:rPr>
        <w:t>Giovannoli</w:t>
      </w:r>
      <w:proofErr w:type="spellEnd"/>
      <w:r w:rsidRPr="009936B9">
        <w:rPr>
          <w:rFonts w:eastAsia="TimesNewRomanPS-ItalicMT"/>
          <w:iCs/>
          <w:sz w:val="24"/>
          <w:szCs w:val="24"/>
          <w:lang w:val="en-US"/>
        </w:rPr>
        <w:t xml:space="preserve"> C., </w:t>
      </w:r>
      <w:proofErr w:type="spellStart"/>
      <w:r w:rsidRPr="009936B9">
        <w:rPr>
          <w:rFonts w:eastAsia="TimesNewRomanPS-ItalicMT"/>
          <w:iCs/>
          <w:sz w:val="24"/>
          <w:szCs w:val="24"/>
          <w:lang w:val="en-US"/>
        </w:rPr>
        <w:t>Tozzi</w:t>
      </w:r>
      <w:proofErr w:type="spellEnd"/>
      <w:r w:rsidRPr="009936B9">
        <w:rPr>
          <w:rFonts w:eastAsia="TimesNewRomanPS-ItalicMT"/>
          <w:iCs/>
          <w:sz w:val="24"/>
          <w:szCs w:val="24"/>
          <w:lang w:val="en-US"/>
        </w:rPr>
        <w:t xml:space="preserve"> C </w:t>
      </w:r>
      <w:hyperlink r:id="rId128" w:history="1">
        <w:r w:rsidRPr="009936B9">
          <w:rPr>
            <w:rStyle w:val="a6"/>
            <w:iCs/>
            <w:color w:val="auto"/>
            <w:sz w:val="24"/>
            <w:szCs w:val="24"/>
            <w:u w:val="none"/>
            <w:shd w:val="clear" w:color="auto" w:fill="FFFFFF"/>
            <w:lang w:val="en-US"/>
          </w:rPr>
          <w:t>Binding properties of 2, 4, 5-trichlorophenoxyacetic acid-imprinted polymers prepared with different molar ratios between template and functional monomer</w:t>
        </w:r>
      </w:hyperlink>
      <w:r w:rsidRPr="009936B9">
        <w:rPr>
          <w:iCs/>
          <w:sz w:val="24"/>
          <w:szCs w:val="24"/>
          <w:lang w:val="en-US"/>
        </w:rPr>
        <w:t xml:space="preserve"> //</w:t>
      </w:r>
      <w:r w:rsidRPr="009936B9">
        <w:rPr>
          <w:rFonts w:eastAsia="TimesNewRomanPSMT"/>
          <w:iCs/>
          <w:sz w:val="24"/>
          <w:szCs w:val="24"/>
          <w:lang w:val="en-US"/>
        </w:rPr>
        <w:t xml:space="preserve"> </w:t>
      </w:r>
      <w:proofErr w:type="spellStart"/>
      <w:r w:rsidRPr="009936B9">
        <w:rPr>
          <w:rFonts w:eastAsia="TimesNewRomanPSMT"/>
          <w:iCs/>
          <w:sz w:val="24"/>
          <w:szCs w:val="24"/>
          <w:lang w:val="en-US"/>
        </w:rPr>
        <w:t>Talanta</w:t>
      </w:r>
      <w:proofErr w:type="spellEnd"/>
      <w:r w:rsidRPr="009936B9">
        <w:rPr>
          <w:rFonts w:eastAsia="TimesNewRomanPSMT"/>
          <w:iCs/>
          <w:sz w:val="24"/>
          <w:szCs w:val="24"/>
          <w:lang w:val="en-US"/>
        </w:rPr>
        <w:t xml:space="preserve">. – 2004. – Vol. </w:t>
      </w:r>
      <w:r w:rsidRPr="009936B9">
        <w:rPr>
          <w:rFonts w:eastAsia="TimesNewRomanPS-ItalicMT"/>
          <w:iCs/>
          <w:sz w:val="24"/>
          <w:szCs w:val="24"/>
          <w:lang w:val="en-US"/>
        </w:rPr>
        <w:t>62.</w:t>
      </w:r>
      <w:r w:rsidRPr="009936B9">
        <w:rPr>
          <w:rFonts w:eastAsia="TimesNewRomanPSMT"/>
          <w:iCs/>
          <w:sz w:val="24"/>
          <w:szCs w:val="24"/>
          <w:lang w:val="en-US"/>
        </w:rPr>
        <w:t xml:space="preserve"> – P. 1029 – 1034.</w:t>
      </w:r>
    </w:p>
    <w:p w14:paraId="13E4948C"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Yilmaz E., </w:t>
      </w:r>
      <w:proofErr w:type="spellStart"/>
      <w:r w:rsidRPr="009936B9">
        <w:rPr>
          <w:rFonts w:eastAsia="TimesNewRomanPS-ItalicMT"/>
          <w:iCs/>
          <w:sz w:val="24"/>
          <w:szCs w:val="24"/>
          <w:lang w:val="en-US"/>
        </w:rPr>
        <w:t>Mosback</w:t>
      </w:r>
      <w:proofErr w:type="spellEnd"/>
      <w:r w:rsidRPr="009936B9">
        <w:rPr>
          <w:rFonts w:eastAsia="TimesNewRomanPS-ItalicMT"/>
          <w:iCs/>
          <w:sz w:val="24"/>
          <w:szCs w:val="24"/>
          <w:lang w:val="en-US"/>
        </w:rPr>
        <w:t xml:space="preserve"> K., Haupt K. </w:t>
      </w:r>
      <w:r w:rsidRPr="009936B9">
        <w:rPr>
          <w:iCs/>
          <w:sz w:val="24"/>
          <w:szCs w:val="24"/>
          <w:lang w:val="en-US"/>
        </w:rPr>
        <w:t xml:space="preserve">Influence of functional and cross-linking monomers and the amount of template on the performance of molecularly imprinted polymers in binding assays </w:t>
      </w:r>
      <w:r w:rsidRPr="009936B9">
        <w:rPr>
          <w:rFonts w:eastAsia="TimesNewRomanPSMT"/>
          <w:iCs/>
          <w:sz w:val="24"/>
          <w:szCs w:val="24"/>
          <w:lang w:val="en-US"/>
        </w:rPr>
        <w:t xml:space="preserve">// Analytical communications. – 1999. – Vol. </w:t>
      </w:r>
      <w:r w:rsidRPr="009936B9">
        <w:rPr>
          <w:rFonts w:eastAsia="TimesNewRomanPS-ItalicMT"/>
          <w:iCs/>
          <w:sz w:val="24"/>
          <w:szCs w:val="24"/>
          <w:lang w:val="en-US"/>
        </w:rPr>
        <w:t>36.</w:t>
      </w:r>
      <w:r w:rsidRPr="009936B9">
        <w:rPr>
          <w:rFonts w:eastAsia="TimesNewRomanPSMT"/>
          <w:iCs/>
          <w:sz w:val="24"/>
          <w:szCs w:val="24"/>
          <w:lang w:val="en-US"/>
        </w:rPr>
        <w:t xml:space="preserve"> – P. 167 – 170.</w:t>
      </w:r>
    </w:p>
    <w:p w14:paraId="43236E84"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9936B9">
        <w:rPr>
          <w:rFonts w:eastAsia="TimesNewRomanPS-ItalicMT"/>
          <w:iCs/>
          <w:sz w:val="24"/>
          <w:szCs w:val="24"/>
          <w:lang w:val="en-US"/>
        </w:rPr>
        <w:t xml:space="preserve">Cormack P.A., Elorza A.Z. </w:t>
      </w:r>
      <w:r w:rsidRPr="009936B9">
        <w:rPr>
          <w:iCs/>
          <w:sz w:val="24"/>
          <w:szCs w:val="24"/>
          <w:shd w:val="clear" w:color="auto" w:fill="FFFFFF"/>
          <w:lang w:val="en-US"/>
        </w:rPr>
        <w:t xml:space="preserve">Molecularly imprinted polymers: synthesis and </w:t>
      </w:r>
      <w:proofErr w:type="spellStart"/>
      <w:r w:rsidRPr="009936B9">
        <w:rPr>
          <w:iCs/>
          <w:sz w:val="24"/>
          <w:szCs w:val="24"/>
          <w:shd w:val="clear" w:color="auto" w:fill="FFFFFF"/>
          <w:lang w:val="en-US"/>
        </w:rPr>
        <w:t>characterisation</w:t>
      </w:r>
      <w:proofErr w:type="spellEnd"/>
      <w:r w:rsidRPr="009936B9">
        <w:rPr>
          <w:rFonts w:eastAsia="TimesNewRomanPSMT"/>
          <w:iCs/>
          <w:sz w:val="24"/>
          <w:szCs w:val="24"/>
          <w:lang w:val="en-US"/>
        </w:rPr>
        <w:t xml:space="preserve"> // Journal of chromatography B. – 2004. – Vol. </w:t>
      </w:r>
      <w:r w:rsidRPr="009936B9">
        <w:rPr>
          <w:rFonts w:eastAsia="TimesNewRomanPS-ItalicMT"/>
          <w:iCs/>
          <w:sz w:val="24"/>
          <w:szCs w:val="24"/>
          <w:lang w:val="en-US"/>
        </w:rPr>
        <w:t>804.</w:t>
      </w:r>
      <w:r w:rsidRPr="009936B9">
        <w:rPr>
          <w:rFonts w:eastAsia="TimesNewRomanPSMT"/>
          <w:iCs/>
          <w:sz w:val="24"/>
          <w:szCs w:val="24"/>
          <w:lang w:val="en-US"/>
        </w:rPr>
        <w:t xml:space="preserve"> – P. 173–182.</w:t>
      </w:r>
    </w:p>
    <w:p w14:paraId="41538583" w14:textId="77777777" w:rsidR="009936B9" w:rsidRPr="009936B9"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Masque N., </w:t>
      </w:r>
      <w:proofErr w:type="spellStart"/>
      <w:r w:rsidRPr="009936B9">
        <w:rPr>
          <w:rFonts w:eastAsia="TimesNewRomanPS-ItalicMT"/>
          <w:iCs/>
          <w:sz w:val="24"/>
          <w:szCs w:val="24"/>
          <w:lang w:val="en-US"/>
        </w:rPr>
        <w:t>Marce</w:t>
      </w:r>
      <w:proofErr w:type="spellEnd"/>
      <w:r w:rsidRPr="009936B9">
        <w:rPr>
          <w:rFonts w:eastAsia="TimesNewRomanPS-ItalicMT"/>
          <w:iCs/>
          <w:sz w:val="24"/>
          <w:szCs w:val="24"/>
          <w:lang w:val="en-US"/>
        </w:rPr>
        <w:t xml:space="preserve">, R.M., </w:t>
      </w:r>
      <w:proofErr w:type="spellStart"/>
      <w:r w:rsidRPr="009936B9">
        <w:rPr>
          <w:rFonts w:eastAsia="TimesNewRomanPS-ItalicMT"/>
          <w:iCs/>
          <w:sz w:val="24"/>
          <w:szCs w:val="24"/>
          <w:lang w:val="en-US"/>
        </w:rPr>
        <w:t>Borrul</w:t>
      </w:r>
      <w:proofErr w:type="spellEnd"/>
      <w:r w:rsidRPr="009936B9">
        <w:rPr>
          <w:rFonts w:eastAsia="TimesNewRomanPS-ItalicMT"/>
          <w:iCs/>
          <w:sz w:val="24"/>
          <w:szCs w:val="24"/>
          <w:lang w:val="en-US"/>
        </w:rPr>
        <w:t>, F. Molecularly imprinted polymers: new tailor-made materials for selective solid-phase extraction //</w:t>
      </w:r>
      <w:r w:rsidRPr="009936B9">
        <w:rPr>
          <w:rFonts w:eastAsia="TimesNewRomanPSMT"/>
          <w:iCs/>
          <w:sz w:val="24"/>
          <w:szCs w:val="24"/>
          <w:lang w:val="en-US"/>
        </w:rPr>
        <w:t xml:space="preserve"> Trends in analytical chemistry. – 2001. – Vol. </w:t>
      </w:r>
      <w:r w:rsidRPr="009936B9">
        <w:rPr>
          <w:rFonts w:eastAsia="TimesNewRomanPS-ItalicMT"/>
          <w:iCs/>
          <w:sz w:val="24"/>
          <w:szCs w:val="24"/>
          <w:lang w:val="en-US"/>
        </w:rPr>
        <w:t>20.</w:t>
      </w:r>
      <w:r w:rsidRPr="009936B9">
        <w:rPr>
          <w:rFonts w:eastAsia="TimesNewRomanPSMT"/>
          <w:iCs/>
          <w:sz w:val="24"/>
          <w:szCs w:val="24"/>
          <w:lang w:val="en-US"/>
        </w:rPr>
        <w:t xml:space="preserve"> – P. 477 – 486.</w:t>
      </w:r>
    </w:p>
    <w:p w14:paraId="3C35B7F9" w14:textId="77777777" w:rsidR="009936B9" w:rsidRPr="009936B9" w:rsidRDefault="009936B9" w:rsidP="00395073">
      <w:pPr>
        <w:pStyle w:val="a3"/>
        <w:numPr>
          <w:ilvl w:val="0"/>
          <w:numId w:val="18"/>
        </w:numPr>
        <w:shd w:val="clear" w:color="auto" w:fill="FFFFFF"/>
        <w:tabs>
          <w:tab w:val="left" w:pos="993"/>
          <w:tab w:val="left" w:pos="1276"/>
        </w:tabs>
        <w:autoSpaceDE w:val="0"/>
        <w:autoSpaceDN w:val="0"/>
        <w:adjustRightInd w:val="0"/>
        <w:spacing w:line="360" w:lineRule="auto"/>
        <w:ind w:left="0" w:firstLine="709"/>
        <w:contextualSpacing/>
        <w:jc w:val="both"/>
        <w:rPr>
          <w:iCs/>
          <w:sz w:val="24"/>
          <w:szCs w:val="24"/>
          <w:lang w:val="en-US"/>
        </w:rPr>
      </w:pPr>
      <w:proofErr w:type="spellStart"/>
      <w:r w:rsidRPr="009936B9">
        <w:rPr>
          <w:rFonts w:eastAsia="TimesNewRomanPS-ItalicMT"/>
          <w:iCs/>
          <w:sz w:val="24"/>
          <w:szCs w:val="24"/>
          <w:lang w:val="en-US"/>
        </w:rPr>
        <w:t>Billmeyer</w:t>
      </w:r>
      <w:proofErr w:type="spellEnd"/>
      <w:r w:rsidRPr="009936B9">
        <w:rPr>
          <w:rFonts w:eastAsia="TimesNewRomanPS-ItalicMT"/>
          <w:iCs/>
          <w:sz w:val="24"/>
          <w:szCs w:val="24"/>
          <w:lang w:val="en-US"/>
        </w:rPr>
        <w:t xml:space="preserve"> F.W. </w:t>
      </w:r>
      <w:r w:rsidRPr="009936B9">
        <w:rPr>
          <w:rFonts w:eastAsia="TimesNewRomanPSMT"/>
          <w:iCs/>
          <w:sz w:val="24"/>
          <w:szCs w:val="24"/>
          <w:lang w:val="en-US"/>
        </w:rPr>
        <w:t>Textbook of Polymer Science. – New York: Wiley, 1984. – 608 p.</w:t>
      </w:r>
    </w:p>
    <w:p w14:paraId="73DFACF0" w14:textId="77777777" w:rsidR="009936B9" w:rsidRPr="009936B9" w:rsidRDefault="009936B9" w:rsidP="00395073">
      <w:pPr>
        <w:pStyle w:val="a3"/>
        <w:numPr>
          <w:ilvl w:val="0"/>
          <w:numId w:val="18"/>
        </w:numPr>
        <w:tabs>
          <w:tab w:val="left" w:pos="993"/>
          <w:tab w:val="left" w:pos="1276"/>
        </w:tabs>
        <w:autoSpaceDE w:val="0"/>
        <w:autoSpaceDN w:val="0"/>
        <w:adjustRightInd w:val="0"/>
        <w:spacing w:line="360" w:lineRule="auto"/>
        <w:ind w:left="0" w:firstLine="709"/>
        <w:contextualSpacing/>
        <w:jc w:val="both"/>
        <w:rPr>
          <w:iCs/>
          <w:sz w:val="24"/>
          <w:szCs w:val="24"/>
          <w:lang w:val="en-US"/>
        </w:rPr>
      </w:pPr>
      <w:r w:rsidRPr="009936B9">
        <w:rPr>
          <w:rFonts w:eastAsia="TimesNewRomanPS-ItalicMT"/>
          <w:iCs/>
          <w:sz w:val="24"/>
          <w:szCs w:val="24"/>
          <w:lang w:val="en-US"/>
        </w:rPr>
        <w:t xml:space="preserve">Nicholls I.A., </w:t>
      </w:r>
      <w:proofErr w:type="spellStart"/>
      <w:r w:rsidRPr="009936B9">
        <w:rPr>
          <w:rFonts w:eastAsia="TimesNewRomanPS-ItalicMT"/>
          <w:iCs/>
          <w:sz w:val="24"/>
          <w:szCs w:val="24"/>
          <w:lang w:val="en-US"/>
        </w:rPr>
        <w:t>Ramström</w:t>
      </w:r>
      <w:proofErr w:type="spellEnd"/>
      <w:r w:rsidRPr="009936B9">
        <w:rPr>
          <w:rFonts w:eastAsia="TimesNewRomanPS-ItalicMT"/>
          <w:iCs/>
          <w:sz w:val="24"/>
          <w:szCs w:val="24"/>
          <w:lang w:val="en-US"/>
        </w:rPr>
        <w:t xml:space="preserve"> O., </w:t>
      </w:r>
      <w:proofErr w:type="spellStart"/>
      <w:r w:rsidRPr="009936B9">
        <w:rPr>
          <w:rFonts w:eastAsia="TimesNewRomanPS-ItalicMT"/>
          <w:iCs/>
          <w:sz w:val="24"/>
          <w:szCs w:val="24"/>
          <w:lang w:val="en-US"/>
        </w:rPr>
        <w:t>Mosbach</w:t>
      </w:r>
      <w:proofErr w:type="spellEnd"/>
      <w:r w:rsidRPr="009936B9">
        <w:rPr>
          <w:rFonts w:eastAsia="TimesNewRomanPS-ItalicMT"/>
          <w:iCs/>
          <w:sz w:val="24"/>
          <w:szCs w:val="24"/>
          <w:lang w:val="en-US"/>
        </w:rPr>
        <w:t xml:space="preserve"> K. </w:t>
      </w:r>
      <w:hyperlink r:id="rId129" w:history="1">
        <w:r w:rsidRPr="009936B9">
          <w:rPr>
            <w:rStyle w:val="a6"/>
            <w:iCs/>
            <w:color w:val="auto"/>
            <w:sz w:val="24"/>
            <w:szCs w:val="24"/>
            <w:u w:val="none"/>
            <w:lang w:val="en-US"/>
          </w:rPr>
          <w:t>Insights into the role of the hydrogen bond and hydrophobic effect on recognition in molecularly imprinted polymer synthetic peptide receptor mimics</w:t>
        </w:r>
      </w:hyperlink>
      <w:r w:rsidRPr="009936B9">
        <w:rPr>
          <w:iCs/>
          <w:sz w:val="24"/>
          <w:szCs w:val="24"/>
          <w:lang w:val="en-US"/>
        </w:rPr>
        <w:t xml:space="preserve"> </w:t>
      </w:r>
      <w:r w:rsidRPr="009936B9">
        <w:rPr>
          <w:rFonts w:eastAsia="TimesNewRomanPS-ItalicMT"/>
          <w:iCs/>
          <w:sz w:val="24"/>
          <w:szCs w:val="24"/>
          <w:lang w:val="en-US"/>
        </w:rPr>
        <w:t>//</w:t>
      </w:r>
      <w:r w:rsidRPr="009936B9">
        <w:rPr>
          <w:rFonts w:eastAsia="TimesNewRomanPSMT"/>
          <w:iCs/>
          <w:sz w:val="24"/>
          <w:szCs w:val="24"/>
          <w:lang w:val="en-US"/>
        </w:rPr>
        <w:t xml:space="preserve"> Journal of chromatography A. – 1995. – Vol. </w:t>
      </w:r>
      <w:r w:rsidRPr="009936B9">
        <w:rPr>
          <w:rFonts w:eastAsia="TimesNewRomanPS-ItalicMT"/>
          <w:iCs/>
          <w:sz w:val="24"/>
          <w:szCs w:val="24"/>
          <w:lang w:val="en-US"/>
        </w:rPr>
        <w:t>691.</w:t>
      </w:r>
      <w:r w:rsidRPr="009936B9">
        <w:rPr>
          <w:rFonts w:eastAsia="TimesNewRomanPSMT"/>
          <w:iCs/>
          <w:sz w:val="24"/>
          <w:szCs w:val="24"/>
          <w:lang w:val="en-US"/>
        </w:rPr>
        <w:t xml:space="preserve"> – P. 349 – 353.</w:t>
      </w:r>
    </w:p>
    <w:p w14:paraId="0103FAEC" w14:textId="028F7236" w:rsidR="00A04CC2" w:rsidRPr="0038747C" w:rsidRDefault="00A04CC2" w:rsidP="009B0EFB">
      <w:pPr>
        <w:pStyle w:val="a3"/>
        <w:widowControl w:val="0"/>
        <w:numPr>
          <w:ilvl w:val="0"/>
          <w:numId w:val="7"/>
        </w:numPr>
        <w:shd w:val="clear" w:color="auto" w:fill="FFFFFF"/>
        <w:tabs>
          <w:tab w:val="left" w:pos="993"/>
          <w:tab w:val="num" w:pos="1276"/>
        </w:tabs>
        <w:autoSpaceDE w:val="0"/>
        <w:autoSpaceDN w:val="0"/>
        <w:adjustRightInd w:val="0"/>
        <w:spacing w:line="360" w:lineRule="auto"/>
        <w:ind w:left="0" w:firstLine="709"/>
        <w:contextualSpacing/>
        <w:jc w:val="both"/>
        <w:rPr>
          <w:sz w:val="24"/>
          <w:szCs w:val="24"/>
          <w:lang w:val="kk-KZ"/>
        </w:rPr>
      </w:pPr>
      <w:r w:rsidRPr="0038747C">
        <w:rPr>
          <w:sz w:val="24"/>
          <w:szCs w:val="24"/>
          <w:lang w:val="kk-KZ"/>
        </w:rPr>
        <w:br w:type="page"/>
      </w:r>
    </w:p>
    <w:p w14:paraId="10BDDA09" w14:textId="2DF7D1FD" w:rsidR="005637BB" w:rsidRPr="00181BB1" w:rsidRDefault="005637BB" w:rsidP="00F91DC2">
      <w:pPr>
        <w:spacing w:line="360" w:lineRule="auto"/>
        <w:contextualSpacing/>
        <w:rPr>
          <w:rFonts w:eastAsia="Times New Roman"/>
          <w:b/>
          <w:bCs/>
          <w:sz w:val="24"/>
          <w:szCs w:val="24"/>
          <w:lang w:eastAsia="ru-RU"/>
        </w:rPr>
      </w:pPr>
      <w:bookmarkStart w:id="10" w:name="_Hlk54027869"/>
      <w:r w:rsidRPr="00181BB1">
        <w:rPr>
          <w:rFonts w:eastAsia="Times New Roman"/>
          <w:b/>
          <w:bCs/>
          <w:sz w:val="24"/>
          <w:szCs w:val="24"/>
          <w:lang w:eastAsia="ru-RU"/>
        </w:rPr>
        <w:lastRenderedPageBreak/>
        <w:t>ПРИЛОЖЕНИЕ А</w:t>
      </w:r>
    </w:p>
    <w:p w14:paraId="6B252B3D" w14:textId="77777777" w:rsidR="00395073" w:rsidRPr="00A248DC" w:rsidRDefault="00395073" w:rsidP="00395073">
      <w:pPr>
        <w:spacing w:line="360" w:lineRule="auto"/>
        <w:contextualSpacing/>
        <w:rPr>
          <w:rFonts w:eastAsia="Times New Roman"/>
          <w:b/>
          <w:bCs/>
          <w:sz w:val="24"/>
          <w:szCs w:val="24"/>
          <w:lang w:eastAsia="ru-RU"/>
        </w:rPr>
      </w:pPr>
      <w:r>
        <w:rPr>
          <w:rFonts w:eastAsia="Times New Roman"/>
          <w:b/>
          <w:bCs/>
          <w:sz w:val="24"/>
          <w:szCs w:val="24"/>
          <w:lang w:eastAsia="ru-RU"/>
        </w:rPr>
        <w:t xml:space="preserve">Техническая спецификация и </w:t>
      </w:r>
      <w:r w:rsidRPr="00A248DC">
        <w:rPr>
          <w:rFonts w:eastAsia="Times New Roman"/>
          <w:b/>
          <w:bCs/>
          <w:sz w:val="24"/>
          <w:szCs w:val="24"/>
          <w:lang w:eastAsia="ru-RU"/>
        </w:rPr>
        <w:t>календарный план работ</w:t>
      </w:r>
    </w:p>
    <w:bookmarkEnd w:id="10"/>
    <w:p w14:paraId="5E624022" w14:textId="77777777" w:rsidR="007253C0" w:rsidRPr="0038747C"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drawing>
          <wp:inline distT="0" distB="0" distL="0" distR="0" wp14:anchorId="1FFE6238" wp14:editId="6328B599">
            <wp:extent cx="5302901" cy="8588621"/>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0">
                      <a:extLst>
                        <a:ext uri="{28A0092B-C50C-407E-A947-70E740481C1C}">
                          <a14:useLocalDpi xmlns:a14="http://schemas.microsoft.com/office/drawing/2010/main" val="0"/>
                        </a:ext>
                      </a:extLst>
                    </a:blip>
                    <a:srcRect l="10481" t="2666" r="4211" b="163"/>
                    <a:stretch/>
                  </pic:blipFill>
                  <pic:spPr bwMode="auto">
                    <a:xfrm>
                      <a:off x="0" y="0"/>
                      <a:ext cx="5313850" cy="8606355"/>
                    </a:xfrm>
                    <a:prstGeom prst="rect">
                      <a:avLst/>
                    </a:prstGeom>
                    <a:noFill/>
                    <a:ln>
                      <a:noFill/>
                    </a:ln>
                    <a:extLst>
                      <a:ext uri="{53640926-AAD7-44D8-BBD7-CCE9431645EC}">
                        <a14:shadowObscured xmlns:a14="http://schemas.microsoft.com/office/drawing/2010/main"/>
                      </a:ext>
                    </a:extLst>
                  </pic:spPr>
                </pic:pic>
              </a:graphicData>
            </a:graphic>
          </wp:inline>
        </w:drawing>
      </w:r>
    </w:p>
    <w:p w14:paraId="7A43302A" w14:textId="77777777" w:rsidR="00C25BAA" w:rsidRPr="0038747C"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lastRenderedPageBreak/>
        <w:drawing>
          <wp:inline distT="0" distB="0" distL="0" distR="0" wp14:anchorId="1E3D97FF" wp14:editId="3BFCE5C8">
            <wp:extent cx="5614935" cy="9184944"/>
            <wp:effectExtent l="0" t="0" r="508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1">
                      <a:extLst>
                        <a:ext uri="{28A0092B-C50C-407E-A947-70E740481C1C}">
                          <a14:useLocalDpi xmlns:a14="http://schemas.microsoft.com/office/drawing/2010/main" val="0"/>
                        </a:ext>
                      </a:extLst>
                    </a:blip>
                    <a:srcRect l="12155" t="1515" r="3657"/>
                    <a:stretch/>
                  </pic:blipFill>
                  <pic:spPr bwMode="auto">
                    <a:xfrm>
                      <a:off x="0" y="0"/>
                      <a:ext cx="5624036" cy="9199832"/>
                    </a:xfrm>
                    <a:prstGeom prst="rect">
                      <a:avLst/>
                    </a:prstGeom>
                    <a:noFill/>
                    <a:ln>
                      <a:noFill/>
                    </a:ln>
                    <a:extLst>
                      <a:ext uri="{53640926-AAD7-44D8-BBD7-CCE9431645EC}">
                        <a14:shadowObscured xmlns:a14="http://schemas.microsoft.com/office/drawing/2010/main"/>
                      </a:ext>
                    </a:extLst>
                  </pic:spPr>
                </pic:pic>
              </a:graphicData>
            </a:graphic>
          </wp:inline>
        </w:drawing>
      </w:r>
    </w:p>
    <w:p w14:paraId="7E9BB6F6" w14:textId="5C624546" w:rsidR="005637BB" w:rsidRPr="0038747C" w:rsidRDefault="0083387D" w:rsidP="00F91DC2">
      <w:pPr>
        <w:spacing w:line="360" w:lineRule="auto"/>
        <w:contextualSpacing/>
        <w:rPr>
          <w:rFonts w:eastAsia="Times New Roman"/>
          <w:sz w:val="24"/>
          <w:szCs w:val="24"/>
          <w:lang w:eastAsia="ru-RU"/>
        </w:rPr>
      </w:pPr>
      <w:r w:rsidRPr="0038747C">
        <w:rPr>
          <w:rFonts w:eastAsia="Times New Roman"/>
          <w:noProof/>
          <w:sz w:val="24"/>
          <w:szCs w:val="24"/>
          <w:lang w:eastAsia="ru-RU"/>
        </w:rPr>
        <w:lastRenderedPageBreak/>
        <w:drawing>
          <wp:inline distT="0" distB="0" distL="0" distR="0" wp14:anchorId="700802D1" wp14:editId="7E6111F8">
            <wp:extent cx="5684292" cy="9328839"/>
            <wp:effectExtent l="0" t="0" r="0"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2">
                      <a:extLst>
                        <a:ext uri="{28A0092B-C50C-407E-A947-70E740481C1C}">
                          <a14:useLocalDpi xmlns:a14="http://schemas.microsoft.com/office/drawing/2010/main" val="0"/>
                        </a:ext>
                      </a:extLst>
                    </a:blip>
                    <a:srcRect l="10816" t="1581" r="4663" b="128"/>
                    <a:stretch/>
                  </pic:blipFill>
                  <pic:spPr bwMode="auto">
                    <a:xfrm>
                      <a:off x="0" y="0"/>
                      <a:ext cx="5695354" cy="9346993"/>
                    </a:xfrm>
                    <a:prstGeom prst="rect">
                      <a:avLst/>
                    </a:prstGeom>
                    <a:noFill/>
                    <a:ln>
                      <a:noFill/>
                    </a:ln>
                    <a:extLst>
                      <a:ext uri="{53640926-AAD7-44D8-BBD7-CCE9431645EC}">
                        <a14:shadowObscured xmlns:a14="http://schemas.microsoft.com/office/drawing/2010/main"/>
                      </a:ext>
                    </a:extLst>
                  </pic:spPr>
                </pic:pic>
              </a:graphicData>
            </a:graphic>
          </wp:inline>
        </w:drawing>
      </w:r>
      <w:r w:rsidRPr="0038747C">
        <w:rPr>
          <w:rFonts w:eastAsia="Times New Roman"/>
          <w:noProof/>
          <w:sz w:val="24"/>
          <w:szCs w:val="24"/>
          <w:lang w:eastAsia="ru-RU"/>
        </w:rPr>
        <w:lastRenderedPageBreak/>
        <w:drawing>
          <wp:inline distT="0" distB="0" distL="0" distR="0" wp14:anchorId="6CFB55A5" wp14:editId="01119335">
            <wp:extent cx="5779827" cy="93792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3">
                      <a:extLst>
                        <a:ext uri="{28A0092B-C50C-407E-A947-70E740481C1C}">
                          <a14:useLocalDpi xmlns:a14="http://schemas.microsoft.com/office/drawing/2010/main" val="0"/>
                        </a:ext>
                      </a:extLst>
                    </a:blip>
                    <a:srcRect l="10704" t="2081" r="2090" b="109"/>
                    <a:stretch/>
                  </pic:blipFill>
                  <pic:spPr bwMode="auto">
                    <a:xfrm>
                      <a:off x="0" y="0"/>
                      <a:ext cx="5788116" cy="9392736"/>
                    </a:xfrm>
                    <a:prstGeom prst="rect">
                      <a:avLst/>
                    </a:prstGeom>
                    <a:noFill/>
                    <a:ln>
                      <a:noFill/>
                    </a:ln>
                    <a:extLst>
                      <a:ext uri="{53640926-AAD7-44D8-BBD7-CCE9431645EC}">
                        <a14:shadowObscured xmlns:a14="http://schemas.microsoft.com/office/drawing/2010/main"/>
                      </a:ext>
                    </a:extLst>
                  </pic:spPr>
                </pic:pic>
              </a:graphicData>
            </a:graphic>
          </wp:inline>
        </w:drawing>
      </w:r>
      <w:r w:rsidRPr="0038747C">
        <w:rPr>
          <w:rFonts w:eastAsia="Times New Roman"/>
          <w:noProof/>
          <w:sz w:val="24"/>
          <w:szCs w:val="24"/>
          <w:lang w:eastAsia="ru-RU"/>
        </w:rPr>
        <w:lastRenderedPageBreak/>
        <w:drawing>
          <wp:inline distT="0" distB="0" distL="0" distR="0" wp14:anchorId="1A48F9E6" wp14:editId="7CA7B562">
            <wp:extent cx="5868538" cy="928208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4">
                      <a:extLst>
                        <a:ext uri="{28A0092B-C50C-407E-A947-70E740481C1C}">
                          <a14:useLocalDpi xmlns:a14="http://schemas.microsoft.com/office/drawing/2010/main" val="0"/>
                        </a:ext>
                      </a:extLst>
                    </a:blip>
                    <a:srcRect l="10147" t="2701" r="4288" b="861"/>
                    <a:stretch/>
                  </pic:blipFill>
                  <pic:spPr bwMode="auto">
                    <a:xfrm>
                      <a:off x="0" y="0"/>
                      <a:ext cx="5879628" cy="9299624"/>
                    </a:xfrm>
                    <a:prstGeom prst="rect">
                      <a:avLst/>
                    </a:prstGeom>
                    <a:noFill/>
                    <a:ln>
                      <a:noFill/>
                    </a:ln>
                    <a:extLst>
                      <a:ext uri="{53640926-AAD7-44D8-BBD7-CCE9431645EC}">
                        <a14:shadowObscured xmlns:a14="http://schemas.microsoft.com/office/drawing/2010/main"/>
                      </a:ext>
                    </a:extLst>
                  </pic:spPr>
                </pic:pic>
              </a:graphicData>
            </a:graphic>
          </wp:inline>
        </w:drawing>
      </w:r>
      <w:r w:rsidR="005637BB" w:rsidRPr="0038747C">
        <w:rPr>
          <w:rFonts w:eastAsia="Times New Roman"/>
          <w:sz w:val="24"/>
          <w:szCs w:val="24"/>
          <w:lang w:eastAsia="ru-RU"/>
        </w:rPr>
        <w:br w:type="page"/>
      </w:r>
    </w:p>
    <w:p w14:paraId="36C6F760" w14:textId="77777777" w:rsidR="00A04CC2" w:rsidRPr="00181BB1" w:rsidRDefault="005637BB" w:rsidP="00552B10">
      <w:pPr>
        <w:spacing w:line="360" w:lineRule="auto"/>
        <w:contextualSpacing/>
        <w:rPr>
          <w:rFonts w:eastAsia="Times New Roman"/>
          <w:b/>
          <w:bCs/>
          <w:sz w:val="24"/>
          <w:szCs w:val="24"/>
          <w:lang w:eastAsia="ru-RU"/>
        </w:rPr>
      </w:pPr>
      <w:bookmarkStart w:id="11" w:name="_Hlk54027861"/>
      <w:r w:rsidRPr="00181BB1">
        <w:rPr>
          <w:rFonts w:eastAsia="Times New Roman"/>
          <w:b/>
          <w:bCs/>
          <w:sz w:val="24"/>
          <w:szCs w:val="24"/>
          <w:lang w:eastAsia="ru-RU"/>
        </w:rPr>
        <w:lastRenderedPageBreak/>
        <w:t>ПРИЛОЖЕНИЕ Б</w:t>
      </w:r>
    </w:p>
    <w:p w14:paraId="3C0F13F5" w14:textId="77777777" w:rsidR="00395073" w:rsidRPr="00B54155" w:rsidRDefault="00395073" w:rsidP="00395073">
      <w:pPr>
        <w:spacing w:line="360" w:lineRule="auto"/>
        <w:contextualSpacing/>
        <w:rPr>
          <w:sz w:val="24"/>
          <w:szCs w:val="24"/>
        </w:rPr>
      </w:pPr>
      <w:r w:rsidRPr="00FC39D0">
        <w:rPr>
          <w:b/>
          <w:bCs/>
          <w:sz w:val="24"/>
          <w:szCs w:val="24"/>
        </w:rPr>
        <w:t>Список публикаций</w:t>
      </w:r>
    </w:p>
    <w:bookmarkEnd w:id="11"/>
    <w:p w14:paraId="1C074ED5" w14:textId="71280DB6" w:rsidR="00954838" w:rsidRPr="00395073" w:rsidRDefault="00954838" w:rsidP="00954838">
      <w:pPr>
        <w:spacing w:line="360" w:lineRule="auto"/>
        <w:contextualSpacing/>
        <w:rPr>
          <w:i/>
          <w:iCs/>
          <w:sz w:val="24"/>
          <w:szCs w:val="24"/>
        </w:rPr>
      </w:pPr>
      <w:r w:rsidRPr="00395073">
        <w:rPr>
          <w:i/>
          <w:iCs/>
          <w:sz w:val="24"/>
          <w:szCs w:val="24"/>
        </w:rPr>
        <w:t>2018 год:</w:t>
      </w:r>
    </w:p>
    <w:p w14:paraId="08D59A2D" w14:textId="654B1D42" w:rsidR="004C49A8" w:rsidRDefault="004C49A8" w:rsidP="004C49A8">
      <w:pPr>
        <w:pStyle w:val="a3"/>
        <w:tabs>
          <w:tab w:val="left" w:pos="993"/>
        </w:tabs>
        <w:spacing w:line="360" w:lineRule="auto"/>
        <w:ind w:left="0" w:firstLine="709"/>
        <w:contextualSpacing/>
        <w:jc w:val="both"/>
        <w:rPr>
          <w:i/>
          <w:sz w:val="24"/>
          <w:szCs w:val="24"/>
        </w:rPr>
      </w:pPr>
      <w:r w:rsidRPr="00B54155">
        <w:rPr>
          <w:i/>
          <w:sz w:val="24"/>
          <w:szCs w:val="24"/>
        </w:rPr>
        <w:t>Статьи, опубликованные в научных журналах</w:t>
      </w:r>
      <w:r>
        <w:rPr>
          <w:i/>
          <w:sz w:val="24"/>
          <w:szCs w:val="24"/>
        </w:rPr>
        <w:t xml:space="preserve">, индексируемых в базах данных </w:t>
      </w:r>
      <w:proofErr w:type="spellStart"/>
      <w:r>
        <w:rPr>
          <w:i/>
          <w:sz w:val="24"/>
          <w:szCs w:val="24"/>
          <w:lang w:val="en-US"/>
        </w:rPr>
        <w:t>WoS</w:t>
      </w:r>
      <w:proofErr w:type="spellEnd"/>
      <w:r w:rsidRPr="00D212BB">
        <w:rPr>
          <w:i/>
          <w:sz w:val="24"/>
          <w:szCs w:val="24"/>
        </w:rPr>
        <w:t>/</w:t>
      </w:r>
      <w:r>
        <w:rPr>
          <w:i/>
          <w:sz w:val="24"/>
          <w:szCs w:val="24"/>
          <w:lang w:val="en-US"/>
        </w:rPr>
        <w:t>Scopus</w:t>
      </w:r>
      <w:r w:rsidRPr="00B54155">
        <w:rPr>
          <w:i/>
          <w:sz w:val="24"/>
          <w:szCs w:val="24"/>
        </w:rPr>
        <w:t>:</w:t>
      </w:r>
    </w:p>
    <w:p w14:paraId="0E552A8B" w14:textId="1F9C1591" w:rsidR="004C49A8" w:rsidRPr="0038747C" w:rsidRDefault="004C49A8" w:rsidP="004C49A8">
      <w:pPr>
        <w:pStyle w:val="a3"/>
        <w:numPr>
          <w:ilvl w:val="0"/>
          <w:numId w:val="6"/>
        </w:numPr>
        <w:tabs>
          <w:tab w:val="left" w:pos="993"/>
        </w:tabs>
        <w:spacing w:line="360" w:lineRule="auto"/>
        <w:ind w:left="0" w:firstLine="709"/>
        <w:contextualSpacing/>
        <w:jc w:val="both"/>
        <w:rPr>
          <w:sz w:val="24"/>
          <w:szCs w:val="24"/>
          <w:lang w:val="en-US"/>
        </w:rPr>
      </w:pPr>
      <w:proofErr w:type="spellStart"/>
      <w:r w:rsidRPr="0038747C">
        <w:rPr>
          <w:sz w:val="24"/>
          <w:szCs w:val="24"/>
          <w:lang w:val="en-US"/>
        </w:rPr>
        <w:t>Jumadilov</w:t>
      </w:r>
      <w:proofErr w:type="spellEnd"/>
      <w:r w:rsidRPr="0038747C">
        <w:rPr>
          <w:sz w:val="24"/>
          <w:szCs w:val="24"/>
          <w:lang w:val="en-US"/>
        </w:rPr>
        <w:t xml:space="preserve"> T.K., </w:t>
      </w:r>
      <w:proofErr w:type="spellStart"/>
      <w:r w:rsidRPr="0038747C">
        <w:rPr>
          <w:sz w:val="24"/>
          <w:szCs w:val="24"/>
          <w:lang w:val="en-US"/>
        </w:rPr>
        <w:t>Kondaurov</w:t>
      </w:r>
      <w:proofErr w:type="spellEnd"/>
      <w:r w:rsidRPr="0038747C">
        <w:rPr>
          <w:sz w:val="24"/>
          <w:szCs w:val="24"/>
          <w:lang w:val="en-US"/>
        </w:rPr>
        <w:t xml:space="preserve"> R.G., </w:t>
      </w:r>
      <w:proofErr w:type="spellStart"/>
      <w:r w:rsidRPr="0038747C">
        <w:rPr>
          <w:sz w:val="24"/>
          <w:szCs w:val="24"/>
          <w:lang w:val="en-US"/>
        </w:rPr>
        <w:t>Kozhabekov</w:t>
      </w:r>
      <w:proofErr w:type="spellEnd"/>
      <w:r w:rsidRPr="0038747C">
        <w:rPr>
          <w:sz w:val="24"/>
          <w:szCs w:val="24"/>
          <w:lang w:val="en-US"/>
        </w:rPr>
        <w:t xml:space="preserve"> S.S., </w:t>
      </w:r>
      <w:proofErr w:type="spellStart"/>
      <w:r w:rsidRPr="0038747C">
        <w:rPr>
          <w:sz w:val="24"/>
          <w:szCs w:val="24"/>
          <w:lang w:val="en-US"/>
        </w:rPr>
        <w:t>Tolegen</w:t>
      </w:r>
      <w:proofErr w:type="spellEnd"/>
      <w:r w:rsidRPr="0038747C">
        <w:rPr>
          <w:sz w:val="24"/>
          <w:szCs w:val="24"/>
          <w:lang w:val="en-US"/>
        </w:rPr>
        <w:t xml:space="preserve"> G.A., </w:t>
      </w:r>
      <w:proofErr w:type="spellStart"/>
      <w:r w:rsidRPr="0038747C">
        <w:rPr>
          <w:sz w:val="24"/>
          <w:szCs w:val="24"/>
          <w:lang w:val="en-US"/>
        </w:rPr>
        <w:t>Eskalieva</w:t>
      </w:r>
      <w:proofErr w:type="spellEnd"/>
      <w:r w:rsidRPr="0038747C">
        <w:rPr>
          <w:sz w:val="24"/>
          <w:szCs w:val="24"/>
          <w:lang w:val="en-US"/>
        </w:rPr>
        <w:t xml:space="preserve"> G.K., </w:t>
      </w:r>
      <w:proofErr w:type="spellStart"/>
      <w:r w:rsidRPr="0038747C">
        <w:rPr>
          <w:sz w:val="24"/>
          <w:szCs w:val="24"/>
          <w:lang w:val="en-US"/>
        </w:rPr>
        <w:t>Khakimzhanov</w:t>
      </w:r>
      <w:proofErr w:type="spellEnd"/>
      <w:r w:rsidRPr="0038747C">
        <w:rPr>
          <w:sz w:val="24"/>
          <w:szCs w:val="24"/>
          <w:lang w:val="en-US"/>
        </w:rPr>
        <w:t xml:space="preserve"> S.A. Influence of polyacrylic acid hydrogel’s swelling degree on sorption ability of </w:t>
      </w:r>
      <w:proofErr w:type="spellStart"/>
      <w:r w:rsidRPr="0038747C">
        <w:rPr>
          <w:sz w:val="24"/>
          <w:szCs w:val="24"/>
          <w:lang w:val="en-US"/>
        </w:rPr>
        <w:t>intergel</w:t>
      </w:r>
      <w:proofErr w:type="spellEnd"/>
      <w:r w:rsidRPr="0038747C">
        <w:rPr>
          <w:sz w:val="24"/>
          <w:szCs w:val="24"/>
          <w:lang w:val="en-US"/>
        </w:rPr>
        <w:t xml:space="preserve"> system polyacrylic acid hydrogel – poly-4-vinylpyridine hydrogel in relation to neodymium ions // Journal of Chemical Technology and Metallurgy. – 2018. – Vol. 53, № 1. – P. 88-93.</w:t>
      </w:r>
      <w:r w:rsidRPr="004C49A8">
        <w:rPr>
          <w:sz w:val="24"/>
          <w:szCs w:val="24"/>
          <w:lang w:val="en-US"/>
        </w:rPr>
        <w:t xml:space="preserve"> </w:t>
      </w:r>
      <w:r>
        <w:rPr>
          <w:sz w:val="24"/>
          <w:szCs w:val="24"/>
          <w:lang w:val="en-US"/>
        </w:rPr>
        <w:t>(</w:t>
      </w:r>
      <w:r>
        <w:rPr>
          <w:sz w:val="24"/>
          <w:szCs w:val="24"/>
        </w:rPr>
        <w:t>входит</w:t>
      </w:r>
      <w:r w:rsidRPr="00532E36">
        <w:rPr>
          <w:sz w:val="24"/>
          <w:szCs w:val="24"/>
          <w:lang w:val="en-US"/>
        </w:rPr>
        <w:t xml:space="preserve"> </w:t>
      </w:r>
      <w:r>
        <w:rPr>
          <w:sz w:val="24"/>
          <w:szCs w:val="24"/>
        </w:rPr>
        <w:t>в</w:t>
      </w:r>
      <w:r w:rsidRPr="00532E36">
        <w:rPr>
          <w:sz w:val="24"/>
          <w:szCs w:val="24"/>
          <w:lang w:val="en-US"/>
        </w:rPr>
        <w:t xml:space="preserve"> </w:t>
      </w:r>
      <w:r>
        <w:rPr>
          <w:sz w:val="24"/>
          <w:szCs w:val="24"/>
        </w:rPr>
        <w:t>базу</w:t>
      </w:r>
      <w:r w:rsidRPr="00532E36">
        <w:rPr>
          <w:sz w:val="24"/>
          <w:szCs w:val="24"/>
          <w:lang w:val="en-US"/>
        </w:rPr>
        <w:t xml:space="preserve"> </w:t>
      </w:r>
      <w:r>
        <w:rPr>
          <w:sz w:val="24"/>
          <w:szCs w:val="24"/>
        </w:rPr>
        <w:t>данных</w:t>
      </w:r>
      <w:r w:rsidRPr="00532E36">
        <w:rPr>
          <w:sz w:val="24"/>
          <w:szCs w:val="24"/>
          <w:lang w:val="en-US"/>
        </w:rPr>
        <w:t xml:space="preserve"> </w:t>
      </w:r>
      <w:proofErr w:type="spellStart"/>
      <w:r>
        <w:rPr>
          <w:sz w:val="24"/>
          <w:szCs w:val="24"/>
          <w:lang w:val="en-US"/>
        </w:rPr>
        <w:t>WoS</w:t>
      </w:r>
      <w:proofErr w:type="spellEnd"/>
      <w:r>
        <w:rPr>
          <w:sz w:val="24"/>
          <w:szCs w:val="24"/>
          <w:lang w:val="en-US"/>
        </w:rPr>
        <w:t xml:space="preserve">/Scopus, </w:t>
      </w:r>
      <w:proofErr w:type="spellStart"/>
      <w:r>
        <w:rPr>
          <w:sz w:val="24"/>
          <w:szCs w:val="24"/>
        </w:rPr>
        <w:t>процентиль</w:t>
      </w:r>
      <w:proofErr w:type="spellEnd"/>
      <w:r w:rsidRPr="00532E36">
        <w:rPr>
          <w:sz w:val="24"/>
          <w:szCs w:val="24"/>
          <w:lang w:val="en-US"/>
        </w:rPr>
        <w:t xml:space="preserve"> </w:t>
      </w:r>
      <w:r>
        <w:rPr>
          <w:sz w:val="24"/>
          <w:szCs w:val="24"/>
        </w:rPr>
        <w:t>по</w:t>
      </w:r>
      <w:r w:rsidRPr="00532E36">
        <w:rPr>
          <w:sz w:val="24"/>
          <w:szCs w:val="24"/>
          <w:lang w:val="en-US"/>
        </w:rPr>
        <w:t xml:space="preserve"> </w:t>
      </w:r>
      <w:proofErr w:type="spellStart"/>
      <w:r>
        <w:rPr>
          <w:sz w:val="24"/>
          <w:szCs w:val="24"/>
          <w:lang w:val="en-US"/>
        </w:rPr>
        <w:t>CiteScore</w:t>
      </w:r>
      <w:proofErr w:type="spellEnd"/>
      <w:r>
        <w:rPr>
          <w:sz w:val="24"/>
          <w:szCs w:val="24"/>
          <w:lang w:val="en-US"/>
        </w:rPr>
        <w:t xml:space="preserve"> </w:t>
      </w:r>
      <w:r w:rsidRPr="00532E36">
        <w:rPr>
          <w:sz w:val="24"/>
          <w:szCs w:val="24"/>
          <w:lang w:val="en-US"/>
        </w:rPr>
        <w:t xml:space="preserve">– </w:t>
      </w:r>
      <w:r>
        <w:rPr>
          <w:sz w:val="24"/>
          <w:szCs w:val="24"/>
        </w:rPr>
        <w:t>3</w:t>
      </w:r>
      <w:r w:rsidRPr="00532E36">
        <w:rPr>
          <w:sz w:val="24"/>
          <w:szCs w:val="24"/>
          <w:lang w:val="en-US"/>
        </w:rPr>
        <w:t>9</w:t>
      </w:r>
      <w:r>
        <w:rPr>
          <w:sz w:val="24"/>
          <w:szCs w:val="24"/>
          <w:lang w:val="en-US"/>
        </w:rPr>
        <w:t>)</w:t>
      </w:r>
    </w:p>
    <w:p w14:paraId="0DAE6CCF" w14:textId="77777777" w:rsidR="004C49A8" w:rsidRPr="004C49A8" w:rsidRDefault="004C49A8" w:rsidP="004C49A8">
      <w:pPr>
        <w:pStyle w:val="a3"/>
        <w:tabs>
          <w:tab w:val="left" w:pos="993"/>
        </w:tabs>
        <w:spacing w:line="360" w:lineRule="auto"/>
        <w:ind w:left="0" w:firstLine="709"/>
        <w:contextualSpacing/>
        <w:jc w:val="both"/>
        <w:rPr>
          <w:i/>
          <w:sz w:val="24"/>
          <w:szCs w:val="24"/>
          <w:lang w:val="en-US"/>
        </w:rPr>
      </w:pPr>
    </w:p>
    <w:p w14:paraId="6544BE68" w14:textId="77777777" w:rsidR="004C49A8" w:rsidRPr="00B54155" w:rsidRDefault="004C49A8" w:rsidP="004C49A8">
      <w:pPr>
        <w:pStyle w:val="a3"/>
        <w:tabs>
          <w:tab w:val="left" w:pos="993"/>
        </w:tabs>
        <w:spacing w:line="360" w:lineRule="auto"/>
        <w:ind w:left="0" w:firstLine="720"/>
        <w:contextualSpacing/>
        <w:jc w:val="both"/>
        <w:rPr>
          <w:bCs/>
          <w:i/>
          <w:iCs/>
          <w:sz w:val="24"/>
          <w:szCs w:val="24"/>
        </w:rPr>
      </w:pPr>
      <w:r w:rsidRPr="00B54155">
        <w:rPr>
          <w:bCs/>
          <w:i/>
          <w:iCs/>
          <w:sz w:val="24"/>
          <w:szCs w:val="24"/>
        </w:rPr>
        <w:t xml:space="preserve">Статьи, опубликованные в </w:t>
      </w:r>
      <w:r>
        <w:rPr>
          <w:bCs/>
          <w:i/>
          <w:iCs/>
          <w:sz w:val="24"/>
          <w:szCs w:val="24"/>
        </w:rPr>
        <w:t xml:space="preserve">отечественных </w:t>
      </w:r>
      <w:r w:rsidRPr="00B54155">
        <w:rPr>
          <w:bCs/>
          <w:i/>
          <w:iCs/>
          <w:sz w:val="24"/>
          <w:szCs w:val="24"/>
        </w:rPr>
        <w:t>научных журналах</w:t>
      </w:r>
      <w:r>
        <w:rPr>
          <w:bCs/>
          <w:i/>
          <w:iCs/>
          <w:sz w:val="24"/>
          <w:szCs w:val="24"/>
        </w:rPr>
        <w:t>, рекомендованных КОКСОН МОН РК</w:t>
      </w:r>
      <w:r w:rsidRPr="00B54155">
        <w:rPr>
          <w:bCs/>
          <w:i/>
          <w:iCs/>
          <w:sz w:val="24"/>
          <w:szCs w:val="24"/>
        </w:rPr>
        <w:t>:</w:t>
      </w:r>
    </w:p>
    <w:p w14:paraId="7A8BCAFD" w14:textId="77777777" w:rsidR="002712DD" w:rsidRPr="004C49A8" w:rsidRDefault="002712DD" w:rsidP="004C49A8">
      <w:pPr>
        <w:pStyle w:val="a3"/>
        <w:numPr>
          <w:ilvl w:val="0"/>
          <w:numId w:val="20"/>
        </w:numPr>
        <w:tabs>
          <w:tab w:val="left" w:pos="993"/>
        </w:tabs>
        <w:spacing w:line="360" w:lineRule="auto"/>
        <w:ind w:left="0" w:firstLine="709"/>
        <w:contextualSpacing/>
        <w:jc w:val="both"/>
        <w:rPr>
          <w:sz w:val="24"/>
          <w:szCs w:val="24"/>
          <w:lang w:val="en-US"/>
        </w:rPr>
      </w:pPr>
      <w:proofErr w:type="spellStart"/>
      <w:r w:rsidRPr="004C49A8">
        <w:rPr>
          <w:sz w:val="24"/>
          <w:szCs w:val="24"/>
          <w:lang w:val="en-US"/>
        </w:rPr>
        <w:t>Jumadilov</w:t>
      </w:r>
      <w:proofErr w:type="spellEnd"/>
      <w:r w:rsidRPr="004C49A8">
        <w:rPr>
          <w:sz w:val="24"/>
          <w:szCs w:val="24"/>
          <w:lang w:val="en-US"/>
        </w:rPr>
        <w:t xml:space="preserve"> </w:t>
      </w:r>
      <w:r w:rsidRPr="004C49A8">
        <w:rPr>
          <w:sz w:val="24"/>
          <w:szCs w:val="24"/>
        </w:rPr>
        <w:t>Т</w:t>
      </w:r>
      <w:r w:rsidRPr="004C49A8">
        <w:rPr>
          <w:sz w:val="24"/>
          <w:szCs w:val="24"/>
          <w:lang w:val="en-US"/>
        </w:rPr>
        <w:t>.</w:t>
      </w:r>
      <w:r w:rsidRPr="004C49A8">
        <w:rPr>
          <w:sz w:val="24"/>
          <w:szCs w:val="24"/>
        </w:rPr>
        <w:t>К</w:t>
      </w:r>
      <w:r w:rsidRPr="004C49A8">
        <w:rPr>
          <w:sz w:val="24"/>
          <w:szCs w:val="24"/>
          <w:lang w:val="en-US"/>
        </w:rPr>
        <w:t xml:space="preserve">., </w:t>
      </w:r>
      <w:proofErr w:type="spellStart"/>
      <w:r w:rsidRPr="004C49A8">
        <w:rPr>
          <w:sz w:val="24"/>
          <w:szCs w:val="24"/>
          <w:lang w:val="en-US"/>
        </w:rPr>
        <w:t>Kondaurov</w:t>
      </w:r>
      <w:proofErr w:type="spellEnd"/>
      <w:r w:rsidRPr="004C49A8">
        <w:rPr>
          <w:sz w:val="24"/>
          <w:szCs w:val="24"/>
          <w:lang w:val="en-US"/>
        </w:rPr>
        <w:t xml:space="preserve"> R.G., </w:t>
      </w:r>
      <w:proofErr w:type="spellStart"/>
      <w:r w:rsidRPr="004C49A8">
        <w:rPr>
          <w:sz w:val="24"/>
          <w:szCs w:val="24"/>
          <w:lang w:val="en-US"/>
        </w:rPr>
        <w:t>Khakimzhanov</w:t>
      </w:r>
      <w:proofErr w:type="spellEnd"/>
      <w:r w:rsidRPr="004C49A8">
        <w:rPr>
          <w:sz w:val="24"/>
          <w:szCs w:val="24"/>
          <w:lang w:val="en-US"/>
        </w:rPr>
        <w:t xml:space="preserve"> S.</w:t>
      </w:r>
      <w:r w:rsidRPr="004C49A8">
        <w:rPr>
          <w:sz w:val="24"/>
          <w:szCs w:val="24"/>
        </w:rPr>
        <w:t>А</w:t>
      </w:r>
      <w:r w:rsidRPr="004C49A8">
        <w:rPr>
          <w:sz w:val="24"/>
          <w:szCs w:val="24"/>
          <w:lang w:val="en-US"/>
        </w:rPr>
        <w:t xml:space="preserve">., </w:t>
      </w:r>
      <w:proofErr w:type="spellStart"/>
      <w:r w:rsidRPr="004C49A8">
        <w:rPr>
          <w:sz w:val="24"/>
          <w:szCs w:val="24"/>
          <w:lang w:val="en-US"/>
        </w:rPr>
        <w:t>Himersen</w:t>
      </w:r>
      <w:proofErr w:type="spellEnd"/>
      <w:r w:rsidRPr="004C49A8">
        <w:rPr>
          <w:sz w:val="24"/>
          <w:szCs w:val="24"/>
          <w:lang w:val="en-US"/>
        </w:rPr>
        <w:t xml:space="preserve"> H., </w:t>
      </w:r>
      <w:proofErr w:type="spellStart"/>
      <w:r w:rsidRPr="004C49A8">
        <w:rPr>
          <w:sz w:val="24"/>
          <w:szCs w:val="24"/>
          <w:lang w:val="en-US"/>
        </w:rPr>
        <w:t>Yeskaliyeva</w:t>
      </w:r>
      <w:proofErr w:type="spellEnd"/>
      <w:r w:rsidRPr="004C49A8">
        <w:rPr>
          <w:sz w:val="24"/>
          <w:szCs w:val="24"/>
          <w:lang w:val="en-US"/>
        </w:rPr>
        <w:t xml:space="preserve"> G.</w:t>
      </w:r>
      <w:r w:rsidRPr="004C49A8">
        <w:rPr>
          <w:sz w:val="24"/>
          <w:szCs w:val="24"/>
        </w:rPr>
        <w:t>К</w:t>
      </w:r>
      <w:r w:rsidRPr="004C49A8">
        <w:rPr>
          <w:sz w:val="24"/>
          <w:szCs w:val="24"/>
          <w:lang w:val="en-US"/>
        </w:rPr>
        <w:t xml:space="preserve">. Influence of initial state of hydrogels on self-organization of polymer networks of </w:t>
      </w:r>
      <w:proofErr w:type="spellStart"/>
      <w:r w:rsidRPr="004C49A8">
        <w:rPr>
          <w:sz w:val="24"/>
          <w:szCs w:val="24"/>
          <w:lang w:val="en-US"/>
        </w:rPr>
        <w:t>polymethacrylic</w:t>
      </w:r>
      <w:proofErr w:type="spellEnd"/>
      <w:r w:rsidRPr="004C49A8">
        <w:rPr>
          <w:sz w:val="24"/>
          <w:szCs w:val="24"/>
          <w:lang w:val="en-US"/>
        </w:rPr>
        <w:t xml:space="preserve"> acid and poly-4-vinylpyridine at their remote interaction in an aqueous medium // </w:t>
      </w:r>
      <w:r w:rsidRPr="004C49A8">
        <w:rPr>
          <w:sz w:val="24"/>
          <w:szCs w:val="24"/>
        </w:rPr>
        <w:t>Химический</w:t>
      </w:r>
      <w:r w:rsidRPr="004C49A8">
        <w:rPr>
          <w:sz w:val="24"/>
          <w:szCs w:val="24"/>
          <w:lang w:val="en-US"/>
        </w:rPr>
        <w:t xml:space="preserve"> </w:t>
      </w:r>
      <w:r w:rsidRPr="004C49A8">
        <w:rPr>
          <w:sz w:val="24"/>
          <w:szCs w:val="24"/>
        </w:rPr>
        <w:t>журнал</w:t>
      </w:r>
      <w:r w:rsidRPr="004C49A8">
        <w:rPr>
          <w:sz w:val="24"/>
          <w:szCs w:val="24"/>
          <w:lang w:val="en-US"/>
        </w:rPr>
        <w:t xml:space="preserve"> </w:t>
      </w:r>
      <w:r w:rsidRPr="004C49A8">
        <w:rPr>
          <w:sz w:val="24"/>
          <w:szCs w:val="24"/>
        </w:rPr>
        <w:t>Казахстана</w:t>
      </w:r>
      <w:r w:rsidRPr="004C49A8">
        <w:rPr>
          <w:sz w:val="24"/>
          <w:szCs w:val="24"/>
          <w:lang w:val="en-US"/>
        </w:rPr>
        <w:t xml:space="preserve">. – 2018. – № 1. – </w:t>
      </w:r>
      <w:r w:rsidRPr="004C49A8">
        <w:rPr>
          <w:sz w:val="24"/>
          <w:szCs w:val="24"/>
        </w:rPr>
        <w:t>С</w:t>
      </w:r>
      <w:r w:rsidR="000962E0" w:rsidRPr="004C49A8">
        <w:rPr>
          <w:sz w:val="24"/>
          <w:szCs w:val="24"/>
          <w:lang w:val="en-US"/>
        </w:rPr>
        <w:t>. 47-53.</w:t>
      </w:r>
    </w:p>
    <w:p w14:paraId="5FF7533B" w14:textId="77777777" w:rsidR="002712DD" w:rsidRPr="004C49A8" w:rsidRDefault="002712DD" w:rsidP="004C49A8">
      <w:pPr>
        <w:pStyle w:val="a3"/>
        <w:numPr>
          <w:ilvl w:val="0"/>
          <w:numId w:val="20"/>
        </w:numPr>
        <w:tabs>
          <w:tab w:val="left" w:pos="993"/>
        </w:tabs>
        <w:spacing w:line="360" w:lineRule="auto"/>
        <w:ind w:left="0" w:firstLine="709"/>
        <w:contextualSpacing/>
        <w:jc w:val="both"/>
        <w:rPr>
          <w:sz w:val="24"/>
          <w:szCs w:val="24"/>
          <w:lang w:val="en-US"/>
        </w:rPr>
      </w:pPr>
      <w:proofErr w:type="spellStart"/>
      <w:r w:rsidRPr="004C49A8">
        <w:rPr>
          <w:sz w:val="24"/>
          <w:szCs w:val="24"/>
          <w:lang w:val="en-US"/>
        </w:rPr>
        <w:t>Jumadilov</w:t>
      </w:r>
      <w:proofErr w:type="spellEnd"/>
      <w:r w:rsidRPr="004C49A8">
        <w:rPr>
          <w:sz w:val="24"/>
          <w:szCs w:val="24"/>
          <w:lang w:val="en-US"/>
        </w:rPr>
        <w:t xml:space="preserve"> </w:t>
      </w:r>
      <w:r w:rsidRPr="004C49A8">
        <w:rPr>
          <w:sz w:val="24"/>
          <w:szCs w:val="24"/>
        </w:rPr>
        <w:t>Т</w:t>
      </w:r>
      <w:r w:rsidRPr="004C49A8">
        <w:rPr>
          <w:sz w:val="24"/>
          <w:szCs w:val="24"/>
          <w:lang w:val="en-US"/>
        </w:rPr>
        <w:t>.</w:t>
      </w:r>
      <w:r w:rsidRPr="004C49A8">
        <w:rPr>
          <w:sz w:val="24"/>
          <w:szCs w:val="24"/>
        </w:rPr>
        <w:t>К</w:t>
      </w:r>
      <w:r w:rsidRPr="004C49A8">
        <w:rPr>
          <w:sz w:val="24"/>
          <w:szCs w:val="24"/>
          <w:lang w:val="en-US"/>
        </w:rPr>
        <w:t xml:space="preserve">., </w:t>
      </w:r>
      <w:proofErr w:type="spellStart"/>
      <w:r w:rsidRPr="004C49A8">
        <w:rPr>
          <w:sz w:val="24"/>
          <w:szCs w:val="24"/>
          <w:lang w:val="en-US"/>
        </w:rPr>
        <w:t>Kondaurov</w:t>
      </w:r>
      <w:proofErr w:type="spellEnd"/>
      <w:r w:rsidRPr="004C49A8">
        <w:rPr>
          <w:sz w:val="24"/>
          <w:szCs w:val="24"/>
          <w:lang w:val="en-US"/>
        </w:rPr>
        <w:t xml:space="preserve"> R.G. Selectivity of </w:t>
      </w:r>
      <w:proofErr w:type="spellStart"/>
      <w:r w:rsidRPr="004C49A8">
        <w:rPr>
          <w:sz w:val="24"/>
          <w:szCs w:val="24"/>
          <w:lang w:val="en-US"/>
        </w:rPr>
        <w:t>intergel</w:t>
      </w:r>
      <w:proofErr w:type="spellEnd"/>
      <w:r w:rsidRPr="004C49A8">
        <w:rPr>
          <w:sz w:val="24"/>
          <w:szCs w:val="24"/>
          <w:lang w:val="en-US"/>
        </w:rPr>
        <w:t xml:space="preserve"> system based on hydrogels of </w:t>
      </w:r>
      <w:proofErr w:type="spellStart"/>
      <w:r w:rsidRPr="004C49A8">
        <w:rPr>
          <w:sz w:val="24"/>
          <w:szCs w:val="24"/>
          <w:lang w:val="en-US"/>
        </w:rPr>
        <w:t>polymethacrylic</w:t>
      </w:r>
      <w:proofErr w:type="spellEnd"/>
      <w:r w:rsidRPr="004C49A8">
        <w:rPr>
          <w:sz w:val="24"/>
          <w:szCs w:val="24"/>
          <w:lang w:val="en-US"/>
        </w:rPr>
        <w:t xml:space="preserve"> acid and poly-4-vinylpyridine to lanthanum and cerium ions // </w:t>
      </w:r>
      <w:r w:rsidRPr="004C49A8">
        <w:rPr>
          <w:sz w:val="24"/>
          <w:szCs w:val="24"/>
        </w:rPr>
        <w:t>Химический</w:t>
      </w:r>
      <w:r w:rsidRPr="004C49A8">
        <w:rPr>
          <w:sz w:val="24"/>
          <w:szCs w:val="24"/>
          <w:lang w:val="en-US"/>
        </w:rPr>
        <w:t xml:space="preserve"> </w:t>
      </w:r>
      <w:r w:rsidRPr="004C49A8">
        <w:rPr>
          <w:sz w:val="24"/>
          <w:szCs w:val="24"/>
        </w:rPr>
        <w:t>журнал</w:t>
      </w:r>
      <w:r w:rsidRPr="004C49A8">
        <w:rPr>
          <w:sz w:val="24"/>
          <w:szCs w:val="24"/>
          <w:lang w:val="en-US"/>
        </w:rPr>
        <w:t xml:space="preserve"> </w:t>
      </w:r>
      <w:r w:rsidRPr="004C49A8">
        <w:rPr>
          <w:sz w:val="24"/>
          <w:szCs w:val="24"/>
        </w:rPr>
        <w:t>Казахстана</w:t>
      </w:r>
      <w:r w:rsidRPr="004C49A8">
        <w:rPr>
          <w:sz w:val="24"/>
          <w:szCs w:val="24"/>
          <w:lang w:val="en-US"/>
        </w:rPr>
        <w:t xml:space="preserve">. – 2018. – № 1. – </w:t>
      </w:r>
      <w:r w:rsidRPr="004C49A8">
        <w:rPr>
          <w:sz w:val="24"/>
          <w:szCs w:val="24"/>
        </w:rPr>
        <w:t>С</w:t>
      </w:r>
      <w:r w:rsidR="000962E0" w:rsidRPr="004C49A8">
        <w:rPr>
          <w:sz w:val="24"/>
          <w:szCs w:val="24"/>
          <w:lang w:val="en-US"/>
        </w:rPr>
        <w:t>. 205-214.</w:t>
      </w:r>
    </w:p>
    <w:p w14:paraId="2E40DA13" w14:textId="77777777" w:rsidR="008B0F53" w:rsidRPr="0038747C" w:rsidRDefault="008B0F53" w:rsidP="0038747C">
      <w:pPr>
        <w:pStyle w:val="a3"/>
        <w:tabs>
          <w:tab w:val="left" w:pos="851"/>
        </w:tabs>
        <w:spacing w:line="360" w:lineRule="auto"/>
        <w:ind w:left="0" w:firstLine="709"/>
        <w:contextualSpacing/>
        <w:jc w:val="both"/>
        <w:rPr>
          <w:sz w:val="24"/>
          <w:szCs w:val="24"/>
          <w:lang w:val="en-US"/>
        </w:rPr>
      </w:pPr>
    </w:p>
    <w:p w14:paraId="08FAC400" w14:textId="77777777" w:rsidR="00020862" w:rsidRPr="00B73C1E" w:rsidRDefault="00020862" w:rsidP="0038747C">
      <w:pPr>
        <w:pStyle w:val="a3"/>
        <w:tabs>
          <w:tab w:val="left" w:pos="851"/>
        </w:tabs>
        <w:spacing w:line="360" w:lineRule="auto"/>
        <w:ind w:left="0" w:firstLine="709"/>
        <w:contextualSpacing/>
        <w:jc w:val="both"/>
        <w:rPr>
          <w:bCs/>
          <w:i/>
          <w:iCs/>
          <w:sz w:val="24"/>
          <w:szCs w:val="24"/>
        </w:rPr>
      </w:pPr>
      <w:r w:rsidRPr="00B73C1E">
        <w:rPr>
          <w:bCs/>
          <w:i/>
          <w:iCs/>
          <w:sz w:val="24"/>
          <w:szCs w:val="24"/>
        </w:rPr>
        <w:t>Статьи и тезисы, опубликованные в материалах международных конференций:</w:t>
      </w:r>
    </w:p>
    <w:p w14:paraId="173DF737" w14:textId="77777777" w:rsidR="002712DD" w:rsidRPr="0038747C" w:rsidRDefault="002712DD" w:rsidP="009B0EFB">
      <w:pPr>
        <w:pStyle w:val="a3"/>
        <w:numPr>
          <w:ilvl w:val="0"/>
          <w:numId w:val="5"/>
        </w:numPr>
        <w:tabs>
          <w:tab w:val="left" w:pos="993"/>
        </w:tabs>
        <w:spacing w:line="360" w:lineRule="auto"/>
        <w:ind w:left="0" w:firstLine="709"/>
        <w:contextualSpacing/>
        <w:jc w:val="both"/>
        <w:rPr>
          <w:sz w:val="24"/>
          <w:szCs w:val="24"/>
          <w:lang w:val="en-US"/>
        </w:rPr>
      </w:pPr>
      <w:proofErr w:type="spellStart"/>
      <w:r w:rsidRPr="0038747C">
        <w:rPr>
          <w:sz w:val="24"/>
          <w:szCs w:val="24"/>
          <w:lang w:val="en-US"/>
        </w:rPr>
        <w:t>Jumadilov</w:t>
      </w:r>
      <w:proofErr w:type="spellEnd"/>
      <w:r w:rsidRPr="0038747C">
        <w:rPr>
          <w:sz w:val="24"/>
          <w:szCs w:val="24"/>
          <w:lang w:val="en-US"/>
        </w:rPr>
        <w:t xml:space="preserve"> T.K., </w:t>
      </w:r>
      <w:proofErr w:type="spellStart"/>
      <w:r w:rsidRPr="0038747C">
        <w:rPr>
          <w:sz w:val="24"/>
          <w:szCs w:val="24"/>
          <w:lang w:val="en-US"/>
        </w:rPr>
        <w:t>Kondaurov</w:t>
      </w:r>
      <w:proofErr w:type="spellEnd"/>
      <w:r w:rsidRPr="0038747C">
        <w:rPr>
          <w:sz w:val="24"/>
          <w:szCs w:val="24"/>
          <w:lang w:val="en-US"/>
        </w:rPr>
        <w:t xml:space="preserve"> R.G., </w:t>
      </w:r>
      <w:proofErr w:type="spellStart"/>
      <w:r w:rsidRPr="0038747C">
        <w:rPr>
          <w:sz w:val="24"/>
          <w:szCs w:val="24"/>
          <w:lang w:val="en-US"/>
        </w:rPr>
        <w:t>Yeskalieva</w:t>
      </w:r>
      <w:proofErr w:type="spellEnd"/>
      <w:r w:rsidRPr="0038747C">
        <w:rPr>
          <w:sz w:val="24"/>
          <w:szCs w:val="24"/>
          <w:lang w:val="en-US"/>
        </w:rPr>
        <w:t xml:space="preserve"> G., </w:t>
      </w:r>
      <w:proofErr w:type="spellStart"/>
      <w:r w:rsidRPr="0038747C">
        <w:rPr>
          <w:sz w:val="24"/>
          <w:szCs w:val="24"/>
          <w:lang w:val="en-US"/>
        </w:rPr>
        <w:t>Khakimzhanov</w:t>
      </w:r>
      <w:proofErr w:type="spellEnd"/>
      <w:r w:rsidRPr="0038747C">
        <w:rPr>
          <w:sz w:val="24"/>
          <w:szCs w:val="24"/>
          <w:lang w:val="en-US"/>
        </w:rPr>
        <w:t xml:space="preserve"> S.A. Selectivity of </w:t>
      </w:r>
      <w:proofErr w:type="spellStart"/>
      <w:r w:rsidRPr="0038747C">
        <w:rPr>
          <w:sz w:val="24"/>
          <w:szCs w:val="24"/>
          <w:lang w:val="en-US"/>
        </w:rPr>
        <w:t>intergel</w:t>
      </w:r>
      <w:proofErr w:type="spellEnd"/>
      <w:r w:rsidRPr="0038747C">
        <w:rPr>
          <w:sz w:val="24"/>
          <w:szCs w:val="24"/>
          <w:lang w:val="en-US"/>
        </w:rPr>
        <w:t xml:space="preserve"> system based on hydrogels of polyacrylic acid and poly-4-vinylpyridine to neodymium and cerium ions // Proceedings of </w:t>
      </w:r>
      <w:r w:rsidRPr="0038747C">
        <w:rPr>
          <w:sz w:val="24"/>
          <w:szCs w:val="24"/>
        </w:rPr>
        <w:t>І</w:t>
      </w:r>
      <w:r w:rsidRPr="0038747C">
        <w:rPr>
          <w:sz w:val="24"/>
          <w:szCs w:val="24"/>
          <w:lang w:val="en-US"/>
        </w:rPr>
        <w:t xml:space="preserve">X International scientific-technical conference “Advance in petroleum and gas industry and petrochemistry” (APGIP-9), </w:t>
      </w:r>
      <w:proofErr w:type="spellStart"/>
      <w:r w:rsidRPr="0038747C">
        <w:rPr>
          <w:sz w:val="24"/>
          <w:szCs w:val="24"/>
          <w:lang w:val="en-US"/>
        </w:rPr>
        <w:t>Lviv</w:t>
      </w:r>
      <w:proofErr w:type="spellEnd"/>
      <w:r w:rsidRPr="0038747C">
        <w:rPr>
          <w:sz w:val="24"/>
          <w:szCs w:val="24"/>
          <w:lang w:val="en-US"/>
        </w:rPr>
        <w:t>, Ukraine, 14-18 may 2018. – P. 155-158.</w:t>
      </w:r>
    </w:p>
    <w:p w14:paraId="3F41A9D6" w14:textId="09CEEB7B" w:rsidR="00CD2F18" w:rsidRDefault="001A40CE" w:rsidP="009B0EFB">
      <w:pPr>
        <w:pStyle w:val="a3"/>
        <w:numPr>
          <w:ilvl w:val="0"/>
          <w:numId w:val="5"/>
        </w:numPr>
        <w:tabs>
          <w:tab w:val="left" w:pos="993"/>
        </w:tabs>
        <w:spacing w:line="360" w:lineRule="auto"/>
        <w:ind w:left="0" w:firstLine="709"/>
        <w:contextualSpacing/>
        <w:jc w:val="both"/>
        <w:rPr>
          <w:sz w:val="24"/>
          <w:szCs w:val="24"/>
        </w:rPr>
      </w:pPr>
      <w:proofErr w:type="spellStart"/>
      <w:r w:rsidRPr="0038747C">
        <w:rPr>
          <w:sz w:val="24"/>
          <w:szCs w:val="24"/>
        </w:rPr>
        <w:t>Джумадилов</w:t>
      </w:r>
      <w:proofErr w:type="spellEnd"/>
      <w:r w:rsidRPr="0038747C">
        <w:rPr>
          <w:sz w:val="24"/>
          <w:szCs w:val="24"/>
        </w:rPr>
        <w:t xml:space="preserve"> Т.К., </w:t>
      </w:r>
      <w:proofErr w:type="spellStart"/>
      <w:r w:rsidRPr="0038747C">
        <w:rPr>
          <w:sz w:val="24"/>
          <w:szCs w:val="24"/>
        </w:rPr>
        <w:t>Косунов</w:t>
      </w:r>
      <w:proofErr w:type="spellEnd"/>
      <w:r w:rsidRPr="0038747C">
        <w:rPr>
          <w:sz w:val="24"/>
          <w:szCs w:val="24"/>
        </w:rPr>
        <w:t xml:space="preserve"> А.О., Кондауров Р.Г., </w:t>
      </w:r>
      <w:proofErr w:type="spellStart"/>
      <w:r w:rsidRPr="0038747C">
        <w:rPr>
          <w:sz w:val="24"/>
          <w:szCs w:val="24"/>
        </w:rPr>
        <w:t>Иманғазы</w:t>
      </w:r>
      <w:proofErr w:type="spellEnd"/>
      <w:r w:rsidRPr="0038747C">
        <w:rPr>
          <w:sz w:val="24"/>
          <w:szCs w:val="24"/>
        </w:rPr>
        <w:t xml:space="preserve"> А.М., </w:t>
      </w:r>
      <w:proofErr w:type="spellStart"/>
      <w:r w:rsidRPr="0038747C">
        <w:rPr>
          <w:sz w:val="24"/>
          <w:szCs w:val="24"/>
        </w:rPr>
        <w:t>Копбаева</w:t>
      </w:r>
      <w:proofErr w:type="spellEnd"/>
      <w:r w:rsidRPr="0038747C">
        <w:rPr>
          <w:sz w:val="24"/>
          <w:szCs w:val="24"/>
        </w:rPr>
        <w:t xml:space="preserve"> М.П., </w:t>
      </w:r>
      <w:proofErr w:type="spellStart"/>
      <w:r w:rsidRPr="0038747C">
        <w:rPr>
          <w:sz w:val="24"/>
          <w:szCs w:val="24"/>
        </w:rPr>
        <w:t>Ескалиева</w:t>
      </w:r>
      <w:proofErr w:type="spellEnd"/>
      <w:r w:rsidRPr="0038747C">
        <w:rPr>
          <w:sz w:val="24"/>
          <w:szCs w:val="24"/>
        </w:rPr>
        <w:t xml:space="preserve"> Г.К., </w:t>
      </w:r>
      <w:proofErr w:type="spellStart"/>
      <w:r w:rsidRPr="0038747C">
        <w:rPr>
          <w:sz w:val="24"/>
          <w:szCs w:val="24"/>
        </w:rPr>
        <w:t>Хакімжанов</w:t>
      </w:r>
      <w:proofErr w:type="spellEnd"/>
      <w:r w:rsidRPr="0038747C">
        <w:rPr>
          <w:sz w:val="24"/>
          <w:szCs w:val="24"/>
        </w:rPr>
        <w:t xml:space="preserve"> С.А. «Эффект дальнодействия» полимерных структур – основа новых сорбционных технологий // Сборник тезисов </w:t>
      </w:r>
      <w:proofErr w:type="spellStart"/>
      <w:r w:rsidRPr="0038747C">
        <w:rPr>
          <w:sz w:val="24"/>
          <w:szCs w:val="24"/>
        </w:rPr>
        <w:t>Узбекско</w:t>
      </w:r>
      <w:proofErr w:type="spellEnd"/>
      <w:r w:rsidRPr="0038747C">
        <w:rPr>
          <w:sz w:val="24"/>
          <w:szCs w:val="24"/>
        </w:rPr>
        <w:t>-Казахского симпозиума «Современные проблемы науки о полимерах», Ташкент, Республика Узбекистан, 28-29 сентября 2018 г. – С. 16-17.</w:t>
      </w:r>
    </w:p>
    <w:p w14:paraId="17473EE2" w14:textId="41F416A5" w:rsidR="00A3570B" w:rsidRDefault="00A3570B">
      <w:pPr>
        <w:rPr>
          <w:sz w:val="24"/>
          <w:szCs w:val="24"/>
        </w:rPr>
      </w:pPr>
    </w:p>
    <w:p w14:paraId="4C158FE8" w14:textId="723E9A8F" w:rsidR="004C49A8" w:rsidRDefault="004C49A8">
      <w:pPr>
        <w:rPr>
          <w:sz w:val="24"/>
          <w:szCs w:val="24"/>
        </w:rPr>
      </w:pPr>
    </w:p>
    <w:p w14:paraId="66BC53A3" w14:textId="61E17F6F" w:rsidR="004C49A8" w:rsidRDefault="004C49A8">
      <w:pPr>
        <w:rPr>
          <w:sz w:val="24"/>
          <w:szCs w:val="24"/>
        </w:rPr>
      </w:pPr>
    </w:p>
    <w:p w14:paraId="22E2C2C2" w14:textId="77777777" w:rsidR="004C49A8" w:rsidRDefault="004C49A8">
      <w:pPr>
        <w:rPr>
          <w:sz w:val="24"/>
          <w:szCs w:val="24"/>
        </w:rPr>
      </w:pPr>
    </w:p>
    <w:p w14:paraId="673ED72E" w14:textId="7A448BF5" w:rsidR="00F76A39" w:rsidRPr="00395073" w:rsidRDefault="00F76A39">
      <w:pPr>
        <w:rPr>
          <w:i/>
          <w:iCs/>
          <w:sz w:val="24"/>
          <w:szCs w:val="24"/>
        </w:rPr>
      </w:pPr>
      <w:r w:rsidRPr="00395073">
        <w:rPr>
          <w:i/>
          <w:iCs/>
          <w:sz w:val="24"/>
          <w:szCs w:val="24"/>
        </w:rPr>
        <w:lastRenderedPageBreak/>
        <w:t>2019 год</w:t>
      </w:r>
      <w:r w:rsidR="00B73C1E" w:rsidRPr="00395073">
        <w:rPr>
          <w:i/>
          <w:iCs/>
          <w:sz w:val="24"/>
          <w:szCs w:val="24"/>
        </w:rPr>
        <w:t>:</w:t>
      </w:r>
    </w:p>
    <w:p w14:paraId="133CD58E" w14:textId="77777777" w:rsidR="00B73C1E" w:rsidRPr="00B73C1E" w:rsidRDefault="00B73C1E" w:rsidP="00B73C1E">
      <w:pPr>
        <w:tabs>
          <w:tab w:val="left" w:pos="851"/>
          <w:tab w:val="left" w:pos="993"/>
        </w:tabs>
        <w:spacing w:line="360" w:lineRule="auto"/>
        <w:ind w:firstLine="709"/>
        <w:contextualSpacing/>
        <w:jc w:val="both"/>
        <w:rPr>
          <w:i/>
          <w:sz w:val="24"/>
          <w:szCs w:val="24"/>
        </w:rPr>
      </w:pPr>
      <w:r w:rsidRPr="00B73C1E">
        <w:rPr>
          <w:i/>
          <w:sz w:val="24"/>
          <w:szCs w:val="24"/>
        </w:rPr>
        <w:t>Монография:</w:t>
      </w:r>
    </w:p>
    <w:p w14:paraId="1FD96A3A" w14:textId="77777777" w:rsidR="00B73C1E" w:rsidRPr="00B73C1E" w:rsidRDefault="00B73C1E" w:rsidP="009B0EFB">
      <w:pPr>
        <w:numPr>
          <w:ilvl w:val="0"/>
          <w:numId w:val="11"/>
        </w:numPr>
        <w:tabs>
          <w:tab w:val="left" w:pos="375"/>
          <w:tab w:val="left" w:pos="851"/>
          <w:tab w:val="left" w:pos="993"/>
        </w:tabs>
        <w:spacing w:line="360" w:lineRule="auto"/>
        <w:ind w:left="0" w:right="-57" w:firstLine="709"/>
        <w:contextualSpacing/>
        <w:jc w:val="both"/>
        <w:rPr>
          <w:rFonts w:eastAsia="Consolas"/>
          <w:sz w:val="24"/>
          <w:szCs w:val="24"/>
        </w:rPr>
      </w:pPr>
      <w:proofErr w:type="spellStart"/>
      <w:r w:rsidRPr="00B73C1E">
        <w:rPr>
          <w:rFonts w:eastAsia="Consolas"/>
          <w:sz w:val="24"/>
          <w:szCs w:val="24"/>
        </w:rPr>
        <w:t>Джумадилов</w:t>
      </w:r>
      <w:proofErr w:type="spellEnd"/>
      <w:r w:rsidRPr="00B73C1E">
        <w:rPr>
          <w:rFonts w:eastAsia="Consolas"/>
          <w:sz w:val="24"/>
          <w:szCs w:val="24"/>
        </w:rPr>
        <w:t xml:space="preserve"> Т.К., Кондауров Р.Г. Высокоселективные к ионам редкоземельных элементов </w:t>
      </w:r>
      <w:proofErr w:type="spellStart"/>
      <w:r w:rsidRPr="00B73C1E">
        <w:rPr>
          <w:rFonts w:eastAsia="Consolas"/>
          <w:sz w:val="24"/>
          <w:szCs w:val="24"/>
        </w:rPr>
        <w:t>интергелевые</w:t>
      </w:r>
      <w:proofErr w:type="spellEnd"/>
      <w:r w:rsidRPr="00B73C1E">
        <w:rPr>
          <w:rFonts w:eastAsia="Consolas"/>
          <w:sz w:val="24"/>
          <w:szCs w:val="24"/>
        </w:rPr>
        <w:t xml:space="preserve"> системы. – Алматы, 2019. – 217 с.</w:t>
      </w:r>
    </w:p>
    <w:p w14:paraId="72CCEB0A" w14:textId="77777777" w:rsidR="00B73C1E" w:rsidRPr="00B73C1E" w:rsidRDefault="00B73C1E" w:rsidP="00B73C1E">
      <w:pPr>
        <w:tabs>
          <w:tab w:val="left" w:pos="851"/>
          <w:tab w:val="left" w:pos="993"/>
        </w:tabs>
        <w:spacing w:line="360" w:lineRule="auto"/>
        <w:ind w:firstLine="709"/>
        <w:contextualSpacing/>
        <w:rPr>
          <w:sz w:val="24"/>
          <w:szCs w:val="24"/>
        </w:rPr>
      </w:pPr>
    </w:p>
    <w:p w14:paraId="3A61D2C6" w14:textId="77777777" w:rsidR="00B73C1E" w:rsidRPr="00B73C1E" w:rsidRDefault="00B73C1E" w:rsidP="00B73C1E">
      <w:pPr>
        <w:tabs>
          <w:tab w:val="left" w:pos="851"/>
          <w:tab w:val="left" w:pos="993"/>
        </w:tabs>
        <w:spacing w:line="360" w:lineRule="auto"/>
        <w:ind w:firstLine="709"/>
        <w:contextualSpacing/>
        <w:jc w:val="both"/>
        <w:rPr>
          <w:i/>
          <w:sz w:val="24"/>
          <w:szCs w:val="24"/>
        </w:rPr>
      </w:pPr>
      <w:r w:rsidRPr="00B73C1E">
        <w:rPr>
          <w:i/>
          <w:sz w:val="24"/>
          <w:szCs w:val="24"/>
        </w:rPr>
        <w:t>Глава в коллективной монографии:</w:t>
      </w:r>
    </w:p>
    <w:p w14:paraId="55DFBE62" w14:textId="77777777" w:rsidR="00B73C1E" w:rsidRPr="00B73C1E" w:rsidRDefault="00B73C1E" w:rsidP="009B0EFB">
      <w:pPr>
        <w:pStyle w:val="a3"/>
        <w:numPr>
          <w:ilvl w:val="0"/>
          <w:numId w:val="13"/>
        </w:numPr>
        <w:tabs>
          <w:tab w:val="left" w:pos="851"/>
          <w:tab w:val="left" w:pos="993"/>
        </w:tabs>
        <w:spacing w:line="360" w:lineRule="auto"/>
        <w:ind w:left="0" w:firstLine="709"/>
        <w:contextualSpacing/>
        <w:jc w:val="both"/>
        <w:rPr>
          <w:sz w:val="24"/>
          <w:szCs w:val="24"/>
          <w:lang w:val="en-US"/>
        </w:rPr>
      </w:pPr>
      <w:proofErr w:type="spellStart"/>
      <w:r w:rsidRPr="00B73C1E">
        <w:rPr>
          <w:iCs/>
          <w:sz w:val="24"/>
          <w:szCs w:val="24"/>
          <w:lang w:val="en-US"/>
        </w:rPr>
        <w:t>Jumadilov</w:t>
      </w:r>
      <w:proofErr w:type="spellEnd"/>
      <w:r w:rsidRPr="00B73C1E">
        <w:rPr>
          <w:iCs/>
          <w:sz w:val="24"/>
          <w:szCs w:val="24"/>
          <w:lang w:val="en-US"/>
        </w:rPr>
        <w:t xml:space="preserve"> T.K., </w:t>
      </w:r>
      <w:proofErr w:type="spellStart"/>
      <w:r w:rsidRPr="00B73C1E">
        <w:rPr>
          <w:iCs/>
          <w:sz w:val="24"/>
          <w:szCs w:val="24"/>
          <w:lang w:val="en-US"/>
        </w:rPr>
        <w:t>Kondaurov</w:t>
      </w:r>
      <w:proofErr w:type="spellEnd"/>
      <w:r w:rsidRPr="00B73C1E">
        <w:rPr>
          <w:iCs/>
          <w:sz w:val="24"/>
          <w:szCs w:val="24"/>
          <w:lang w:val="en-US"/>
        </w:rPr>
        <w:t xml:space="preserve"> R.G. Features of selective sorption of lanthanum ions from solution containing ions of lanthanum and cerium by </w:t>
      </w:r>
      <w:proofErr w:type="spellStart"/>
      <w:r w:rsidRPr="00B73C1E">
        <w:rPr>
          <w:iCs/>
          <w:sz w:val="24"/>
          <w:szCs w:val="24"/>
          <w:lang w:val="en-US"/>
        </w:rPr>
        <w:t>intergel</w:t>
      </w:r>
      <w:proofErr w:type="spellEnd"/>
      <w:r w:rsidRPr="00B73C1E">
        <w:rPr>
          <w:iCs/>
          <w:sz w:val="24"/>
          <w:szCs w:val="24"/>
          <w:lang w:val="en-US"/>
        </w:rPr>
        <w:t xml:space="preserve"> system hydrogel of </w:t>
      </w:r>
      <w:proofErr w:type="spellStart"/>
      <w:r w:rsidRPr="00B73C1E">
        <w:rPr>
          <w:iCs/>
          <w:sz w:val="24"/>
          <w:szCs w:val="24"/>
          <w:lang w:val="en-US"/>
        </w:rPr>
        <w:t>polymethacrylic</w:t>
      </w:r>
      <w:proofErr w:type="spellEnd"/>
      <w:r w:rsidRPr="00B73C1E">
        <w:rPr>
          <w:iCs/>
          <w:sz w:val="24"/>
          <w:szCs w:val="24"/>
          <w:lang w:val="en-US"/>
        </w:rPr>
        <w:t xml:space="preserve"> acid – hydrogel of poly-2-methyl-5-vinylpyridine // Research methodologies and practical applications of chemistry </w:t>
      </w:r>
      <w:r w:rsidRPr="00B73C1E">
        <w:rPr>
          <w:sz w:val="24"/>
          <w:szCs w:val="24"/>
          <w:lang w:val="en-US"/>
        </w:rPr>
        <w:t xml:space="preserve">/ A.K. </w:t>
      </w:r>
      <w:proofErr w:type="spellStart"/>
      <w:r w:rsidRPr="00B73C1E">
        <w:rPr>
          <w:sz w:val="24"/>
          <w:szCs w:val="24"/>
          <w:lang w:val="en-US"/>
        </w:rPr>
        <w:t>Haghi</w:t>
      </w:r>
      <w:proofErr w:type="spellEnd"/>
      <w:r w:rsidRPr="00B73C1E">
        <w:rPr>
          <w:sz w:val="24"/>
          <w:szCs w:val="24"/>
          <w:lang w:val="en-US"/>
        </w:rPr>
        <w:t xml:space="preserve">, L. </w:t>
      </w:r>
      <w:proofErr w:type="spellStart"/>
      <w:r w:rsidRPr="00B73C1E">
        <w:rPr>
          <w:sz w:val="24"/>
          <w:szCs w:val="24"/>
          <w:lang w:val="en-US"/>
        </w:rPr>
        <w:t>Pogliani</w:t>
      </w:r>
      <w:proofErr w:type="spellEnd"/>
      <w:r w:rsidRPr="00B73C1E">
        <w:rPr>
          <w:sz w:val="24"/>
          <w:szCs w:val="24"/>
          <w:lang w:val="en-US"/>
        </w:rPr>
        <w:t>, A.F. Ribeiro. – AAP press, 2019. – P. 167-192.</w:t>
      </w:r>
    </w:p>
    <w:p w14:paraId="0397A83F" w14:textId="77777777" w:rsidR="00B73C1E" w:rsidRPr="00B73C1E" w:rsidRDefault="00B73C1E" w:rsidP="00B73C1E">
      <w:pPr>
        <w:tabs>
          <w:tab w:val="left" w:pos="851"/>
          <w:tab w:val="left" w:pos="993"/>
        </w:tabs>
        <w:spacing w:line="360" w:lineRule="auto"/>
        <w:ind w:firstLine="709"/>
        <w:contextualSpacing/>
        <w:rPr>
          <w:sz w:val="24"/>
          <w:szCs w:val="24"/>
          <w:lang w:val="en-US"/>
        </w:rPr>
      </w:pPr>
    </w:p>
    <w:p w14:paraId="4CCB627B" w14:textId="77777777" w:rsidR="002E36AB" w:rsidRPr="002E36AB" w:rsidRDefault="002E36AB" w:rsidP="002E36AB">
      <w:pPr>
        <w:tabs>
          <w:tab w:val="left" w:pos="993"/>
        </w:tabs>
        <w:spacing w:line="360" w:lineRule="auto"/>
        <w:ind w:firstLine="709"/>
        <w:contextualSpacing/>
        <w:jc w:val="both"/>
        <w:rPr>
          <w:bCs/>
          <w:i/>
          <w:iCs/>
          <w:sz w:val="24"/>
          <w:szCs w:val="24"/>
        </w:rPr>
      </w:pPr>
      <w:r w:rsidRPr="002E36AB">
        <w:rPr>
          <w:bCs/>
          <w:i/>
          <w:iCs/>
          <w:sz w:val="24"/>
          <w:szCs w:val="24"/>
        </w:rPr>
        <w:t>Статьи, опубликованные в отечественных научных журналах, рекомендованных КОКСОН МОН РК:</w:t>
      </w:r>
    </w:p>
    <w:p w14:paraId="5C148368" w14:textId="77777777" w:rsidR="00B73C1E" w:rsidRPr="002E36AB" w:rsidRDefault="00B73C1E"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rPr>
      </w:pPr>
      <w:proofErr w:type="spellStart"/>
      <w:r w:rsidRPr="002E36AB">
        <w:rPr>
          <w:rFonts w:eastAsia="Consolas"/>
          <w:sz w:val="24"/>
          <w:szCs w:val="24"/>
        </w:rPr>
        <w:t>Джумадилов</w:t>
      </w:r>
      <w:proofErr w:type="spellEnd"/>
      <w:r w:rsidRPr="002E36AB">
        <w:rPr>
          <w:rFonts w:eastAsia="Consolas"/>
          <w:sz w:val="24"/>
          <w:szCs w:val="24"/>
        </w:rPr>
        <w:t xml:space="preserve"> Т.К., Кондауров Р.Г., Иман</w:t>
      </w:r>
      <w:r w:rsidRPr="002E36AB">
        <w:rPr>
          <w:rFonts w:eastAsia="Consolas"/>
          <w:sz w:val="24"/>
          <w:szCs w:val="24"/>
          <w:lang w:val="kk-KZ"/>
        </w:rPr>
        <w:t xml:space="preserve">ғазы </w:t>
      </w:r>
      <w:r w:rsidRPr="002E36AB">
        <w:rPr>
          <w:rFonts w:eastAsia="Consolas"/>
          <w:sz w:val="24"/>
          <w:szCs w:val="24"/>
        </w:rPr>
        <w:t xml:space="preserve">А.М. </w:t>
      </w:r>
      <w:r w:rsidRPr="002E36AB">
        <w:rPr>
          <w:rFonts w:eastAsia="TimesNewRomanPS-BoldMT"/>
          <w:bCs/>
          <w:sz w:val="24"/>
          <w:szCs w:val="24"/>
        </w:rPr>
        <w:t>Сравнение сорбционных свойств индивидуальных полимерных гидрогелей полиакриловой и полиметакриловой кислот по отношению к ионам редкоземельных металлов</w:t>
      </w:r>
      <w:r w:rsidRPr="002E36AB">
        <w:rPr>
          <w:sz w:val="24"/>
          <w:szCs w:val="24"/>
        </w:rPr>
        <w:t xml:space="preserve"> // Химический журнал Казахстана. – 2019. – № 1. – С. 50-60.</w:t>
      </w:r>
    </w:p>
    <w:p w14:paraId="1A0203ED" w14:textId="77777777" w:rsidR="00B73C1E" w:rsidRPr="002E36AB" w:rsidRDefault="00B73C1E"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rPr>
      </w:pPr>
      <w:proofErr w:type="spellStart"/>
      <w:r w:rsidRPr="002E36AB">
        <w:rPr>
          <w:rFonts w:eastAsia="Consolas"/>
          <w:sz w:val="24"/>
          <w:szCs w:val="24"/>
        </w:rPr>
        <w:t>Джумадилов</w:t>
      </w:r>
      <w:proofErr w:type="spellEnd"/>
      <w:r w:rsidRPr="002E36AB">
        <w:rPr>
          <w:rFonts w:eastAsia="Consolas"/>
          <w:sz w:val="24"/>
          <w:szCs w:val="24"/>
        </w:rPr>
        <w:t xml:space="preserve"> Т.К., Кондауров Р.Г., Иман</w:t>
      </w:r>
      <w:r w:rsidRPr="002E36AB">
        <w:rPr>
          <w:rFonts w:eastAsia="Consolas"/>
          <w:sz w:val="24"/>
          <w:szCs w:val="24"/>
          <w:lang w:val="kk-KZ"/>
        </w:rPr>
        <w:t xml:space="preserve">ғазы </w:t>
      </w:r>
      <w:r w:rsidRPr="002E36AB">
        <w:rPr>
          <w:rFonts w:eastAsia="Consolas"/>
          <w:sz w:val="24"/>
          <w:szCs w:val="24"/>
        </w:rPr>
        <w:t xml:space="preserve">А.М. </w:t>
      </w:r>
      <w:r w:rsidRPr="002E36AB">
        <w:rPr>
          <w:rFonts w:eastAsia="TimesNewRomanPS-BoldMT"/>
          <w:bCs/>
          <w:sz w:val="24"/>
          <w:szCs w:val="24"/>
        </w:rPr>
        <w:t xml:space="preserve">Сравнение сорбционных свойств поликислот и полиоснований, а также </w:t>
      </w:r>
      <w:proofErr w:type="spellStart"/>
      <w:r w:rsidRPr="002E36AB">
        <w:rPr>
          <w:rFonts w:eastAsia="TimesNewRomanPS-BoldMT"/>
          <w:bCs/>
          <w:sz w:val="24"/>
          <w:szCs w:val="24"/>
        </w:rPr>
        <w:t>интергелевых</w:t>
      </w:r>
      <w:proofErr w:type="spellEnd"/>
      <w:r w:rsidRPr="002E36AB">
        <w:rPr>
          <w:rFonts w:eastAsia="TimesNewRomanPS-BoldMT"/>
          <w:bCs/>
          <w:sz w:val="24"/>
          <w:szCs w:val="24"/>
        </w:rPr>
        <w:t xml:space="preserve"> систем на их основе по отношению к ионам неодима </w:t>
      </w:r>
      <w:r w:rsidRPr="002E36AB">
        <w:rPr>
          <w:sz w:val="24"/>
          <w:szCs w:val="24"/>
        </w:rPr>
        <w:t>// Химический журнал Казахстана. – 2019. – № 1. – С. 201-213.</w:t>
      </w:r>
    </w:p>
    <w:p w14:paraId="5A5D5817" w14:textId="77777777" w:rsidR="00B73C1E" w:rsidRPr="002E36AB" w:rsidRDefault="00B73C1E" w:rsidP="002E36AB">
      <w:pPr>
        <w:pStyle w:val="a3"/>
        <w:numPr>
          <w:ilvl w:val="0"/>
          <w:numId w:val="22"/>
        </w:numPr>
        <w:tabs>
          <w:tab w:val="left" w:pos="0"/>
          <w:tab w:val="left" w:pos="233"/>
          <w:tab w:val="left" w:pos="375"/>
          <w:tab w:val="left" w:pos="567"/>
          <w:tab w:val="left" w:pos="851"/>
          <w:tab w:val="left" w:pos="993"/>
        </w:tabs>
        <w:autoSpaceDE w:val="0"/>
        <w:autoSpaceDN w:val="0"/>
        <w:adjustRightInd w:val="0"/>
        <w:spacing w:line="360" w:lineRule="auto"/>
        <w:ind w:left="0" w:right="-57" w:firstLine="709"/>
        <w:contextualSpacing/>
        <w:jc w:val="both"/>
        <w:rPr>
          <w:bCs/>
          <w:sz w:val="24"/>
          <w:szCs w:val="24"/>
          <w:lang w:val="en-US"/>
        </w:rPr>
      </w:pPr>
      <w:proofErr w:type="spellStart"/>
      <w:r w:rsidRPr="002E36AB">
        <w:rPr>
          <w:rFonts w:eastAsia="Consolas"/>
          <w:sz w:val="24"/>
          <w:szCs w:val="24"/>
          <w:lang w:val="en-US"/>
        </w:rPr>
        <w:t>Jumadilov</w:t>
      </w:r>
      <w:proofErr w:type="spellEnd"/>
      <w:r w:rsidRPr="002E36AB">
        <w:rPr>
          <w:rFonts w:eastAsia="Consolas"/>
          <w:sz w:val="24"/>
          <w:szCs w:val="24"/>
          <w:lang w:val="en-US"/>
        </w:rPr>
        <w:t xml:space="preserve"> T.K., </w:t>
      </w:r>
      <w:proofErr w:type="spellStart"/>
      <w:r w:rsidRPr="002E36AB">
        <w:rPr>
          <w:rFonts w:eastAsia="Consolas"/>
          <w:sz w:val="24"/>
          <w:szCs w:val="24"/>
          <w:lang w:val="en-US"/>
        </w:rPr>
        <w:t>Kondaurov</w:t>
      </w:r>
      <w:proofErr w:type="spellEnd"/>
      <w:r w:rsidRPr="002E36AB">
        <w:rPr>
          <w:rFonts w:eastAsia="Consolas"/>
          <w:sz w:val="24"/>
          <w:szCs w:val="24"/>
          <w:lang w:val="en-US"/>
        </w:rPr>
        <w:t xml:space="preserve"> R.G., </w:t>
      </w:r>
      <w:proofErr w:type="spellStart"/>
      <w:r w:rsidRPr="002E36AB">
        <w:rPr>
          <w:rFonts w:eastAsia="Consolas"/>
          <w:sz w:val="24"/>
          <w:szCs w:val="24"/>
          <w:lang w:val="en-US"/>
        </w:rPr>
        <w:t>Imangazy</w:t>
      </w:r>
      <w:proofErr w:type="spellEnd"/>
      <w:r w:rsidRPr="002E36AB">
        <w:rPr>
          <w:rFonts w:eastAsia="Consolas"/>
          <w:sz w:val="24"/>
          <w:szCs w:val="24"/>
          <w:lang w:val="en-US"/>
        </w:rPr>
        <w:t xml:space="preserve"> A.M. Comparative characteristics of sorption properties of poly-4-vinylpyridine and poly-2-methyl-5-vinylpyridine in relation to rare earth elements ions</w:t>
      </w:r>
      <w:r w:rsidRPr="002E36AB">
        <w:rPr>
          <w:rFonts w:eastAsia="TimesNewRomanPS-BoldMT"/>
          <w:bCs/>
          <w:sz w:val="24"/>
          <w:szCs w:val="24"/>
          <w:lang w:val="en-US"/>
        </w:rPr>
        <w:t xml:space="preserve"> </w:t>
      </w:r>
      <w:r w:rsidRPr="002E36AB">
        <w:rPr>
          <w:sz w:val="24"/>
          <w:szCs w:val="24"/>
          <w:lang w:val="en-US"/>
        </w:rPr>
        <w:t xml:space="preserve">// </w:t>
      </w:r>
      <w:r w:rsidRPr="002E36AB">
        <w:rPr>
          <w:sz w:val="24"/>
          <w:szCs w:val="24"/>
        </w:rPr>
        <w:t>Химический</w:t>
      </w:r>
      <w:r w:rsidRPr="002E36AB">
        <w:rPr>
          <w:sz w:val="24"/>
          <w:szCs w:val="24"/>
          <w:lang w:val="en-US"/>
        </w:rPr>
        <w:t xml:space="preserve"> </w:t>
      </w:r>
      <w:r w:rsidRPr="002E36AB">
        <w:rPr>
          <w:sz w:val="24"/>
          <w:szCs w:val="24"/>
        </w:rPr>
        <w:t>журнал</w:t>
      </w:r>
      <w:r w:rsidRPr="002E36AB">
        <w:rPr>
          <w:sz w:val="24"/>
          <w:szCs w:val="24"/>
          <w:lang w:val="en-US"/>
        </w:rPr>
        <w:t xml:space="preserve"> </w:t>
      </w:r>
      <w:r w:rsidRPr="002E36AB">
        <w:rPr>
          <w:sz w:val="24"/>
          <w:szCs w:val="24"/>
        </w:rPr>
        <w:t>Казахстана</w:t>
      </w:r>
      <w:r w:rsidRPr="002E36AB">
        <w:rPr>
          <w:sz w:val="24"/>
          <w:szCs w:val="24"/>
          <w:lang w:val="en-US"/>
        </w:rPr>
        <w:t xml:space="preserve">. – 2019. – № 2. – </w:t>
      </w:r>
      <w:r w:rsidRPr="002E36AB">
        <w:rPr>
          <w:sz w:val="24"/>
          <w:szCs w:val="24"/>
        </w:rPr>
        <w:t>С</w:t>
      </w:r>
      <w:r w:rsidRPr="002E36AB">
        <w:rPr>
          <w:sz w:val="24"/>
          <w:szCs w:val="24"/>
          <w:lang w:val="en-US"/>
        </w:rPr>
        <w:t>. 40-48.</w:t>
      </w:r>
    </w:p>
    <w:p w14:paraId="4A093EA6" w14:textId="77777777" w:rsidR="00B73C1E" w:rsidRPr="00B73C1E" w:rsidRDefault="00B73C1E" w:rsidP="00B73C1E">
      <w:pPr>
        <w:pStyle w:val="a3"/>
        <w:tabs>
          <w:tab w:val="left" w:pos="851"/>
          <w:tab w:val="left" w:pos="993"/>
        </w:tabs>
        <w:spacing w:line="360" w:lineRule="auto"/>
        <w:ind w:left="0" w:firstLine="709"/>
        <w:contextualSpacing/>
        <w:rPr>
          <w:b/>
          <w:sz w:val="24"/>
          <w:szCs w:val="24"/>
          <w:lang w:val="en-US"/>
        </w:rPr>
      </w:pPr>
    </w:p>
    <w:p w14:paraId="5FB54D68" w14:textId="77777777" w:rsidR="00B73C1E" w:rsidRPr="00B73C1E" w:rsidRDefault="00B73C1E" w:rsidP="00B73C1E">
      <w:pPr>
        <w:pStyle w:val="a3"/>
        <w:tabs>
          <w:tab w:val="left" w:pos="851"/>
          <w:tab w:val="left" w:pos="993"/>
        </w:tabs>
        <w:spacing w:line="360" w:lineRule="auto"/>
        <w:ind w:left="0" w:firstLine="709"/>
        <w:contextualSpacing/>
        <w:jc w:val="both"/>
        <w:rPr>
          <w:i/>
          <w:sz w:val="24"/>
          <w:szCs w:val="24"/>
        </w:rPr>
      </w:pPr>
      <w:r w:rsidRPr="00B73C1E">
        <w:rPr>
          <w:i/>
          <w:sz w:val="24"/>
          <w:szCs w:val="24"/>
        </w:rPr>
        <w:t>Статьи и тезисы, опубликованные в материалах международных конференций:</w:t>
      </w:r>
    </w:p>
    <w:p w14:paraId="49676639" w14:textId="77777777" w:rsidR="00B73C1E" w:rsidRPr="00B73C1E" w:rsidRDefault="00B73C1E" w:rsidP="002E36AB">
      <w:pPr>
        <w:numPr>
          <w:ilvl w:val="0"/>
          <w:numId w:val="23"/>
        </w:numPr>
        <w:tabs>
          <w:tab w:val="left" w:pos="375"/>
          <w:tab w:val="left" w:pos="567"/>
          <w:tab w:val="left" w:pos="993"/>
          <w:tab w:val="left" w:pos="1701"/>
        </w:tabs>
        <w:spacing w:line="360" w:lineRule="auto"/>
        <w:ind w:left="0" w:right="-57" w:firstLine="709"/>
        <w:contextualSpacing/>
        <w:jc w:val="both"/>
        <w:rPr>
          <w:sz w:val="24"/>
          <w:szCs w:val="24"/>
          <w:lang w:val="en-US"/>
        </w:rPr>
      </w:pPr>
      <w:bookmarkStart w:id="12" w:name="_Hlk11317124"/>
      <w:proofErr w:type="spellStart"/>
      <w:r w:rsidRPr="00B73C1E">
        <w:rPr>
          <w:sz w:val="24"/>
          <w:szCs w:val="24"/>
          <w:lang w:val="en-US"/>
        </w:rPr>
        <w:t>Jumadilov</w:t>
      </w:r>
      <w:proofErr w:type="spellEnd"/>
      <w:r w:rsidRPr="00B73C1E">
        <w:rPr>
          <w:sz w:val="24"/>
          <w:szCs w:val="24"/>
          <w:lang w:val="en-US"/>
        </w:rPr>
        <w:t xml:space="preserve"> T.K., </w:t>
      </w:r>
      <w:proofErr w:type="spellStart"/>
      <w:r w:rsidRPr="00B73C1E">
        <w:rPr>
          <w:sz w:val="24"/>
          <w:szCs w:val="24"/>
          <w:lang w:val="en-US"/>
        </w:rPr>
        <w:t>Kondaurov</w:t>
      </w:r>
      <w:proofErr w:type="spellEnd"/>
      <w:r w:rsidRPr="00B73C1E">
        <w:rPr>
          <w:sz w:val="24"/>
          <w:szCs w:val="24"/>
          <w:lang w:val="en-US"/>
        </w:rPr>
        <w:t xml:space="preserve"> R.G. “Long-range Effect” – Basis of new sorption technologies // Proceedings of 11</w:t>
      </w:r>
      <w:r w:rsidRPr="00B73C1E">
        <w:rPr>
          <w:sz w:val="24"/>
          <w:szCs w:val="24"/>
          <w:vertAlign w:val="superscript"/>
          <w:lang w:val="en-US"/>
        </w:rPr>
        <w:t>th</w:t>
      </w:r>
      <w:r w:rsidRPr="00B73C1E">
        <w:rPr>
          <w:sz w:val="24"/>
          <w:szCs w:val="24"/>
          <w:lang w:val="en-US"/>
        </w:rPr>
        <w:t xml:space="preserve"> </w:t>
      </w:r>
      <w:proofErr w:type="spellStart"/>
      <w:r w:rsidRPr="00B73C1E">
        <w:rPr>
          <w:sz w:val="24"/>
          <w:szCs w:val="24"/>
          <w:lang w:val="en-US"/>
        </w:rPr>
        <w:t>Poliimides</w:t>
      </w:r>
      <w:proofErr w:type="spellEnd"/>
      <w:r w:rsidRPr="00B73C1E">
        <w:rPr>
          <w:sz w:val="24"/>
          <w:szCs w:val="24"/>
          <w:lang w:val="en-US"/>
        </w:rPr>
        <w:t xml:space="preserve"> and </w:t>
      </w:r>
      <w:proofErr w:type="gramStart"/>
      <w:r w:rsidRPr="00B73C1E">
        <w:rPr>
          <w:sz w:val="24"/>
          <w:szCs w:val="24"/>
          <w:lang w:val="en-US"/>
        </w:rPr>
        <w:t>high performance</w:t>
      </w:r>
      <w:proofErr w:type="gramEnd"/>
      <w:r w:rsidRPr="00B73C1E">
        <w:rPr>
          <w:sz w:val="24"/>
          <w:szCs w:val="24"/>
          <w:lang w:val="en-US"/>
        </w:rPr>
        <w:t xml:space="preserve"> polymers (STEPI 11), Montpellier, France, 2-5 </w:t>
      </w:r>
      <w:proofErr w:type="spellStart"/>
      <w:r w:rsidRPr="00B73C1E">
        <w:rPr>
          <w:sz w:val="24"/>
          <w:szCs w:val="24"/>
          <w:lang w:val="en-US"/>
        </w:rPr>
        <w:t>june</w:t>
      </w:r>
      <w:proofErr w:type="spellEnd"/>
      <w:r w:rsidRPr="00B73C1E">
        <w:rPr>
          <w:sz w:val="24"/>
          <w:szCs w:val="24"/>
          <w:lang w:val="en-US"/>
        </w:rPr>
        <w:t xml:space="preserve"> 2019. – P. 74-76.</w:t>
      </w:r>
    </w:p>
    <w:p w14:paraId="1EC97193" w14:textId="77777777" w:rsidR="00B73C1E" w:rsidRPr="00B73C1E" w:rsidRDefault="00B73C1E" w:rsidP="002E36AB">
      <w:pPr>
        <w:pStyle w:val="a3"/>
        <w:numPr>
          <w:ilvl w:val="0"/>
          <w:numId w:val="23"/>
        </w:numPr>
        <w:tabs>
          <w:tab w:val="left" w:pos="567"/>
          <w:tab w:val="left" w:pos="993"/>
          <w:tab w:val="left" w:pos="1276"/>
          <w:tab w:val="left" w:pos="1701"/>
        </w:tabs>
        <w:spacing w:line="360" w:lineRule="auto"/>
        <w:ind w:left="0" w:firstLine="709"/>
        <w:contextualSpacing/>
        <w:jc w:val="both"/>
        <w:rPr>
          <w:rFonts w:eastAsiaTheme="minorEastAsia"/>
          <w:sz w:val="24"/>
          <w:szCs w:val="24"/>
          <w:lang w:val="en-US" w:eastAsia="ru-RU"/>
        </w:rPr>
      </w:pPr>
      <w:proofErr w:type="spellStart"/>
      <w:r w:rsidRPr="00B73C1E">
        <w:rPr>
          <w:rFonts w:eastAsia="TimesNewRomanPSMT"/>
          <w:sz w:val="24"/>
          <w:szCs w:val="24"/>
          <w:lang w:val="en-US"/>
        </w:rPr>
        <w:t>Jumadilov</w:t>
      </w:r>
      <w:proofErr w:type="spellEnd"/>
      <w:r w:rsidRPr="00B73C1E">
        <w:rPr>
          <w:rFonts w:eastAsia="TimesNewRomanPSMT"/>
          <w:sz w:val="24"/>
          <w:szCs w:val="24"/>
          <w:lang w:val="en-US"/>
        </w:rPr>
        <w:t xml:space="preserve"> T.K., </w:t>
      </w:r>
      <w:proofErr w:type="spellStart"/>
      <w:r w:rsidRPr="00B73C1E">
        <w:rPr>
          <w:rFonts w:eastAsia="TimesNewRomanPSMT"/>
          <w:sz w:val="24"/>
          <w:szCs w:val="24"/>
          <w:lang w:val="en-US"/>
        </w:rPr>
        <w:t>Kondaurov</w:t>
      </w:r>
      <w:proofErr w:type="spellEnd"/>
      <w:r w:rsidRPr="00B73C1E">
        <w:rPr>
          <w:rFonts w:eastAsia="TimesNewRomanPSMT"/>
          <w:sz w:val="24"/>
          <w:szCs w:val="24"/>
          <w:lang w:val="en-US"/>
        </w:rPr>
        <w:t xml:space="preserve"> R.G., </w:t>
      </w:r>
      <w:proofErr w:type="spellStart"/>
      <w:r w:rsidRPr="00B73C1E">
        <w:rPr>
          <w:rFonts w:eastAsia="TimesNewRomanPSMT"/>
          <w:sz w:val="24"/>
          <w:szCs w:val="24"/>
          <w:lang w:val="en-US"/>
        </w:rPr>
        <w:t>Imangazy</w:t>
      </w:r>
      <w:proofErr w:type="spellEnd"/>
      <w:r w:rsidRPr="00B73C1E">
        <w:rPr>
          <w:rFonts w:eastAsia="TimesNewRomanPSMT"/>
          <w:sz w:val="24"/>
          <w:szCs w:val="24"/>
          <w:lang w:val="en-US"/>
        </w:rPr>
        <w:t xml:space="preserve"> A.M. </w:t>
      </w:r>
      <w:r w:rsidRPr="00B73C1E">
        <w:rPr>
          <w:sz w:val="24"/>
          <w:szCs w:val="24"/>
          <w:lang w:val="en-US"/>
        </w:rPr>
        <w:t xml:space="preserve">Self-organization of functional polymers in </w:t>
      </w:r>
      <w:proofErr w:type="spellStart"/>
      <w:r w:rsidRPr="00B73C1E">
        <w:rPr>
          <w:sz w:val="24"/>
          <w:szCs w:val="24"/>
          <w:lang w:val="en-US"/>
        </w:rPr>
        <w:t>intergel</w:t>
      </w:r>
      <w:proofErr w:type="spellEnd"/>
      <w:r w:rsidRPr="00B73C1E">
        <w:rPr>
          <w:sz w:val="24"/>
          <w:szCs w:val="24"/>
          <w:lang w:val="en-US"/>
        </w:rPr>
        <w:t xml:space="preserve"> systems during rare-earth metals sorption // Proceedings of 18th IUPAC International Symposium on </w:t>
      </w:r>
      <w:proofErr w:type="spellStart"/>
      <w:r w:rsidRPr="00B73C1E">
        <w:rPr>
          <w:sz w:val="24"/>
          <w:szCs w:val="24"/>
          <w:lang w:val="en-US"/>
        </w:rPr>
        <w:t>MacroMolecular</w:t>
      </w:r>
      <w:proofErr w:type="spellEnd"/>
      <w:r w:rsidRPr="00B73C1E">
        <w:rPr>
          <w:sz w:val="24"/>
          <w:szCs w:val="24"/>
          <w:lang w:val="en-US"/>
        </w:rPr>
        <w:t xml:space="preserve"> Complexes (MMC-18), Moscow, Russia, 10-13 June 2018. – P. 126-127.</w:t>
      </w:r>
    </w:p>
    <w:p w14:paraId="3116D837" w14:textId="77777777" w:rsidR="00B73C1E" w:rsidRPr="00B73C1E" w:rsidRDefault="00B73C1E" w:rsidP="002E36AB">
      <w:pPr>
        <w:pStyle w:val="a3"/>
        <w:numPr>
          <w:ilvl w:val="0"/>
          <w:numId w:val="23"/>
        </w:numPr>
        <w:tabs>
          <w:tab w:val="left" w:pos="993"/>
          <w:tab w:val="left" w:pos="1701"/>
        </w:tabs>
        <w:spacing w:line="360" w:lineRule="auto"/>
        <w:ind w:left="0" w:firstLine="709"/>
        <w:contextualSpacing/>
        <w:jc w:val="both"/>
        <w:rPr>
          <w:sz w:val="24"/>
          <w:szCs w:val="24"/>
          <w:lang w:val="en-US"/>
        </w:rPr>
      </w:pPr>
      <w:proofErr w:type="spellStart"/>
      <w:r w:rsidRPr="00B73C1E">
        <w:rPr>
          <w:sz w:val="24"/>
          <w:szCs w:val="24"/>
          <w:lang w:val="en-US"/>
        </w:rPr>
        <w:t>Jumadilov</w:t>
      </w:r>
      <w:proofErr w:type="spellEnd"/>
      <w:r w:rsidRPr="00B73C1E">
        <w:rPr>
          <w:sz w:val="24"/>
          <w:szCs w:val="24"/>
          <w:lang w:val="en-US"/>
        </w:rPr>
        <w:t xml:space="preserve"> T.K., </w:t>
      </w:r>
      <w:proofErr w:type="spellStart"/>
      <w:r w:rsidRPr="00B73C1E">
        <w:rPr>
          <w:sz w:val="24"/>
          <w:szCs w:val="24"/>
          <w:lang w:val="en-US"/>
        </w:rPr>
        <w:t>Kosunov</w:t>
      </w:r>
      <w:proofErr w:type="spellEnd"/>
      <w:r w:rsidRPr="00B73C1E">
        <w:rPr>
          <w:sz w:val="24"/>
          <w:szCs w:val="24"/>
          <w:lang w:val="en-US"/>
        </w:rPr>
        <w:t xml:space="preserve"> A.O., </w:t>
      </w:r>
      <w:proofErr w:type="spellStart"/>
      <w:r w:rsidRPr="00B73C1E">
        <w:rPr>
          <w:sz w:val="24"/>
          <w:szCs w:val="24"/>
          <w:lang w:val="en-US"/>
        </w:rPr>
        <w:t>Kopbayeva</w:t>
      </w:r>
      <w:proofErr w:type="spellEnd"/>
      <w:r w:rsidRPr="00B73C1E">
        <w:rPr>
          <w:sz w:val="24"/>
          <w:szCs w:val="24"/>
          <w:lang w:val="en-US"/>
        </w:rPr>
        <w:t xml:space="preserve"> M.P., </w:t>
      </w:r>
      <w:proofErr w:type="spellStart"/>
      <w:r w:rsidRPr="00B73C1E">
        <w:rPr>
          <w:sz w:val="24"/>
          <w:szCs w:val="24"/>
          <w:lang w:val="en-US"/>
        </w:rPr>
        <w:t>Kondaurov</w:t>
      </w:r>
      <w:proofErr w:type="spellEnd"/>
      <w:r w:rsidRPr="00B73C1E">
        <w:rPr>
          <w:sz w:val="24"/>
          <w:szCs w:val="24"/>
          <w:lang w:val="en-US"/>
        </w:rPr>
        <w:t xml:space="preserve"> R.G., </w:t>
      </w:r>
      <w:proofErr w:type="spellStart"/>
      <w:r w:rsidRPr="00B73C1E">
        <w:rPr>
          <w:sz w:val="24"/>
          <w:szCs w:val="24"/>
          <w:lang w:val="en-US"/>
        </w:rPr>
        <w:t>Imangazy</w:t>
      </w:r>
      <w:proofErr w:type="spellEnd"/>
      <w:r w:rsidRPr="00B73C1E">
        <w:rPr>
          <w:sz w:val="24"/>
          <w:szCs w:val="24"/>
          <w:lang w:val="en-US"/>
        </w:rPr>
        <w:t xml:space="preserve"> A.M., </w:t>
      </w:r>
      <w:proofErr w:type="spellStart"/>
      <w:r w:rsidRPr="00B73C1E">
        <w:rPr>
          <w:sz w:val="24"/>
          <w:szCs w:val="24"/>
          <w:lang w:val="en-US"/>
        </w:rPr>
        <w:t>Utesheva</w:t>
      </w:r>
      <w:proofErr w:type="spellEnd"/>
      <w:r w:rsidRPr="00B73C1E">
        <w:rPr>
          <w:sz w:val="24"/>
          <w:szCs w:val="24"/>
          <w:lang w:val="en-US"/>
        </w:rPr>
        <w:t xml:space="preserve"> A.A., </w:t>
      </w:r>
      <w:proofErr w:type="spellStart"/>
      <w:r w:rsidRPr="00B73C1E">
        <w:rPr>
          <w:sz w:val="24"/>
          <w:szCs w:val="24"/>
          <w:lang w:val="en-US"/>
        </w:rPr>
        <w:t>Zhora</w:t>
      </w:r>
      <w:proofErr w:type="spellEnd"/>
      <w:r w:rsidRPr="00B73C1E">
        <w:rPr>
          <w:sz w:val="24"/>
          <w:szCs w:val="24"/>
          <w:lang w:val="en-US"/>
        </w:rPr>
        <w:t xml:space="preserve"> A.D. Impact of initial state of polymer structures of KU-2-8 and poly-4-</w:t>
      </w:r>
      <w:r w:rsidRPr="00B73C1E">
        <w:rPr>
          <w:sz w:val="24"/>
          <w:szCs w:val="24"/>
          <w:lang w:val="en-US"/>
        </w:rPr>
        <w:lastRenderedPageBreak/>
        <w:t xml:space="preserve">vinylpyridine on ionization in </w:t>
      </w:r>
      <w:proofErr w:type="spellStart"/>
      <w:r w:rsidRPr="00B73C1E">
        <w:rPr>
          <w:sz w:val="24"/>
          <w:szCs w:val="24"/>
          <w:lang w:val="en-US"/>
        </w:rPr>
        <w:t>intergel</w:t>
      </w:r>
      <w:proofErr w:type="spellEnd"/>
      <w:r w:rsidRPr="00B73C1E">
        <w:rPr>
          <w:sz w:val="24"/>
          <w:szCs w:val="24"/>
          <w:lang w:val="en-US"/>
        </w:rPr>
        <w:t xml:space="preserve"> system // Proceedings of 6</w:t>
      </w:r>
      <w:r w:rsidRPr="00B73C1E">
        <w:rPr>
          <w:sz w:val="24"/>
          <w:szCs w:val="24"/>
          <w:vertAlign w:val="superscript"/>
          <w:lang w:val="en-US"/>
        </w:rPr>
        <w:t>th</w:t>
      </w:r>
      <w:r w:rsidRPr="00B73C1E">
        <w:rPr>
          <w:sz w:val="24"/>
          <w:szCs w:val="24"/>
          <w:lang w:val="en-US"/>
        </w:rPr>
        <w:t xml:space="preserve"> International Caucasian Symposium on Polymers and Advanced Materials, Batumi, Georgia, 17-20 July 2019. – P. 54.</w:t>
      </w:r>
    </w:p>
    <w:p w14:paraId="54717837" w14:textId="77777777" w:rsidR="00B73C1E" w:rsidRPr="00B73C1E" w:rsidRDefault="00B73C1E" w:rsidP="002E36AB">
      <w:pPr>
        <w:pStyle w:val="a3"/>
        <w:numPr>
          <w:ilvl w:val="0"/>
          <w:numId w:val="23"/>
        </w:numPr>
        <w:tabs>
          <w:tab w:val="left" w:pos="993"/>
          <w:tab w:val="left" w:pos="1701"/>
        </w:tabs>
        <w:autoSpaceDE w:val="0"/>
        <w:autoSpaceDN w:val="0"/>
        <w:adjustRightInd w:val="0"/>
        <w:spacing w:line="360" w:lineRule="auto"/>
        <w:ind w:left="0" w:firstLine="709"/>
        <w:contextualSpacing/>
        <w:jc w:val="both"/>
        <w:rPr>
          <w:rFonts w:eastAsiaTheme="minorEastAsia"/>
          <w:bCs/>
          <w:sz w:val="24"/>
          <w:szCs w:val="24"/>
          <w:lang w:val="en-US"/>
        </w:rPr>
      </w:pPr>
      <w:proofErr w:type="spellStart"/>
      <w:r w:rsidRPr="00B73C1E">
        <w:rPr>
          <w:rFonts w:eastAsia="TimesNewRomanPSMT"/>
          <w:sz w:val="24"/>
          <w:szCs w:val="24"/>
          <w:lang w:val="en-US"/>
        </w:rPr>
        <w:t>Jumadilov</w:t>
      </w:r>
      <w:proofErr w:type="spellEnd"/>
      <w:r w:rsidRPr="00B73C1E">
        <w:rPr>
          <w:rFonts w:eastAsia="TimesNewRomanPSMT"/>
          <w:sz w:val="24"/>
          <w:szCs w:val="24"/>
          <w:lang w:val="en-US"/>
        </w:rPr>
        <w:t xml:space="preserve"> T.K., </w:t>
      </w:r>
      <w:proofErr w:type="spellStart"/>
      <w:r w:rsidRPr="00B73C1E">
        <w:rPr>
          <w:rFonts w:eastAsia="TimesNewRomanPSMT"/>
          <w:sz w:val="24"/>
          <w:szCs w:val="24"/>
          <w:lang w:val="en-US"/>
        </w:rPr>
        <w:t>Kondaurov</w:t>
      </w:r>
      <w:proofErr w:type="spellEnd"/>
      <w:r w:rsidRPr="00B73C1E">
        <w:rPr>
          <w:rFonts w:eastAsia="TimesNewRomanPSMT"/>
          <w:sz w:val="24"/>
          <w:szCs w:val="24"/>
          <w:lang w:val="en-US"/>
        </w:rPr>
        <w:t xml:space="preserve"> R.G., </w:t>
      </w:r>
      <w:proofErr w:type="spellStart"/>
      <w:r w:rsidRPr="00B73C1E">
        <w:rPr>
          <w:rFonts w:eastAsia="TimesNewRomanPSMT"/>
          <w:sz w:val="24"/>
          <w:szCs w:val="24"/>
          <w:lang w:val="en-US"/>
        </w:rPr>
        <w:t>Imangazy</w:t>
      </w:r>
      <w:proofErr w:type="spellEnd"/>
      <w:r w:rsidRPr="00B73C1E">
        <w:rPr>
          <w:rFonts w:eastAsia="TimesNewRomanPSMT"/>
          <w:sz w:val="24"/>
          <w:szCs w:val="24"/>
          <w:lang w:val="en-US"/>
        </w:rPr>
        <w:t xml:space="preserve"> A.M. </w:t>
      </w:r>
      <w:r w:rsidRPr="00B73C1E">
        <w:rPr>
          <w:rFonts w:eastAsia="TimesNewRomanPS-BoldMT"/>
          <w:bCs/>
          <w:sz w:val="24"/>
          <w:szCs w:val="24"/>
          <w:lang w:val="en-US"/>
        </w:rPr>
        <w:t xml:space="preserve">Features of development of highly selective </w:t>
      </w:r>
      <w:proofErr w:type="spellStart"/>
      <w:r w:rsidRPr="00B73C1E">
        <w:rPr>
          <w:rFonts w:eastAsia="TimesNewRomanPS-BoldMT"/>
          <w:bCs/>
          <w:sz w:val="24"/>
          <w:szCs w:val="24"/>
          <w:lang w:val="en-US"/>
        </w:rPr>
        <w:t>intergel</w:t>
      </w:r>
      <w:proofErr w:type="spellEnd"/>
      <w:r w:rsidRPr="00B73C1E">
        <w:rPr>
          <w:rFonts w:eastAsia="TimesNewRomanPS-BoldMT"/>
          <w:bCs/>
          <w:sz w:val="24"/>
          <w:szCs w:val="24"/>
          <w:lang w:val="en-US"/>
        </w:rPr>
        <w:t xml:space="preserve"> systems in relation to rare-earth elements ions // Proceedings of the VIII international symposium on specialty polymers, Karaganda, the Republic of Kazakhstan, 23-25 August 2019. – P. 63.</w:t>
      </w:r>
    </w:p>
    <w:p w14:paraId="201DC5B3" w14:textId="77777777" w:rsidR="00B73C1E" w:rsidRPr="00B73C1E" w:rsidRDefault="00B73C1E" w:rsidP="002E36AB">
      <w:pPr>
        <w:pStyle w:val="a3"/>
        <w:numPr>
          <w:ilvl w:val="0"/>
          <w:numId w:val="23"/>
        </w:numPr>
        <w:shd w:val="clear" w:color="auto" w:fill="FFFFFF"/>
        <w:tabs>
          <w:tab w:val="left" w:pos="993"/>
          <w:tab w:val="left" w:pos="1701"/>
        </w:tabs>
        <w:spacing w:line="360" w:lineRule="auto"/>
        <w:ind w:left="0" w:firstLine="709"/>
        <w:contextualSpacing/>
        <w:jc w:val="both"/>
        <w:rPr>
          <w:rFonts w:eastAsia="Times New Roman"/>
          <w:sz w:val="24"/>
          <w:szCs w:val="22"/>
          <w:lang w:val="en-US"/>
        </w:rPr>
      </w:pPr>
      <w:proofErr w:type="spellStart"/>
      <w:r w:rsidRPr="00B73C1E">
        <w:rPr>
          <w:rFonts w:eastAsia="Times New Roman"/>
          <w:sz w:val="24"/>
          <w:szCs w:val="22"/>
          <w:lang w:val="en-US"/>
        </w:rPr>
        <w:t>Kondaurov</w:t>
      </w:r>
      <w:proofErr w:type="spellEnd"/>
      <w:r w:rsidRPr="00B73C1E">
        <w:rPr>
          <w:rFonts w:eastAsia="Times New Roman"/>
          <w:sz w:val="24"/>
          <w:szCs w:val="22"/>
          <w:lang w:val="en-US"/>
        </w:rPr>
        <w:t xml:space="preserve"> R.G., </w:t>
      </w:r>
      <w:proofErr w:type="spellStart"/>
      <w:r w:rsidRPr="00B73C1E">
        <w:rPr>
          <w:rFonts w:eastAsia="Times New Roman"/>
          <w:sz w:val="24"/>
          <w:szCs w:val="22"/>
          <w:lang w:val="en-US"/>
        </w:rPr>
        <w:t>Jumadilov</w:t>
      </w:r>
      <w:proofErr w:type="spellEnd"/>
      <w:r w:rsidRPr="00B73C1E">
        <w:rPr>
          <w:rFonts w:eastAsia="Times New Roman"/>
          <w:sz w:val="24"/>
          <w:szCs w:val="22"/>
          <w:lang w:val="en-US"/>
        </w:rPr>
        <w:t xml:space="preserve"> T.K., </w:t>
      </w:r>
      <w:proofErr w:type="spellStart"/>
      <w:r w:rsidRPr="00B73C1E">
        <w:rPr>
          <w:rFonts w:eastAsia="Times New Roman"/>
          <w:sz w:val="24"/>
          <w:szCs w:val="22"/>
          <w:lang w:val="en-US"/>
        </w:rPr>
        <w:t>Imangazy</w:t>
      </w:r>
      <w:proofErr w:type="spellEnd"/>
      <w:r w:rsidRPr="00B73C1E">
        <w:rPr>
          <w:rFonts w:eastAsia="Times New Roman"/>
          <w:sz w:val="24"/>
          <w:szCs w:val="22"/>
          <w:lang w:val="en-US"/>
        </w:rPr>
        <w:t xml:space="preserve"> A.M., </w:t>
      </w:r>
      <w:proofErr w:type="spellStart"/>
      <w:r w:rsidRPr="00B73C1E">
        <w:rPr>
          <w:rFonts w:eastAsia="Times New Roman"/>
          <w:sz w:val="24"/>
          <w:szCs w:val="22"/>
          <w:lang w:val="en-US"/>
        </w:rPr>
        <w:t>Zhora</w:t>
      </w:r>
      <w:proofErr w:type="spellEnd"/>
      <w:r w:rsidRPr="00B73C1E">
        <w:rPr>
          <w:rFonts w:eastAsia="Times New Roman"/>
          <w:sz w:val="24"/>
          <w:szCs w:val="22"/>
          <w:lang w:val="en-US"/>
        </w:rPr>
        <w:t xml:space="preserve"> A.D. Features of creation of selective </w:t>
      </w:r>
      <w:proofErr w:type="spellStart"/>
      <w:r w:rsidRPr="00B73C1E">
        <w:rPr>
          <w:rFonts w:eastAsia="Times New Roman"/>
          <w:sz w:val="24"/>
          <w:szCs w:val="22"/>
          <w:lang w:val="en-US"/>
        </w:rPr>
        <w:t>intergel</w:t>
      </w:r>
      <w:proofErr w:type="spellEnd"/>
      <w:r w:rsidRPr="00B73C1E">
        <w:rPr>
          <w:rFonts w:eastAsia="Times New Roman"/>
          <w:sz w:val="24"/>
          <w:szCs w:val="22"/>
          <w:lang w:val="en-US"/>
        </w:rPr>
        <w:t xml:space="preserve"> systems in relation to rare-earth elements ions // Proceedings of XXI Mendeleev congress on general and applied chemistry, Saint-Petersburg, Russia, 9-13 September 2019. – Vol. 2b, section 2. – P. 213.</w:t>
      </w:r>
    </w:p>
    <w:p w14:paraId="31363733" w14:textId="77777777" w:rsidR="00B73C1E" w:rsidRPr="00B73C1E" w:rsidRDefault="00B73C1E" w:rsidP="002E36AB">
      <w:pPr>
        <w:pStyle w:val="a3"/>
        <w:numPr>
          <w:ilvl w:val="0"/>
          <w:numId w:val="23"/>
        </w:numPr>
        <w:shd w:val="clear" w:color="auto" w:fill="FFFFFF"/>
        <w:tabs>
          <w:tab w:val="left" w:pos="993"/>
          <w:tab w:val="left" w:pos="1701"/>
        </w:tabs>
        <w:spacing w:line="360" w:lineRule="auto"/>
        <w:ind w:left="0" w:firstLine="709"/>
        <w:contextualSpacing/>
        <w:jc w:val="both"/>
        <w:rPr>
          <w:rFonts w:eastAsia="Times New Roman"/>
          <w:sz w:val="24"/>
          <w:szCs w:val="22"/>
        </w:rPr>
      </w:pPr>
      <w:r w:rsidRPr="00B73C1E">
        <w:rPr>
          <w:rFonts w:eastAsia="Times New Roman"/>
          <w:sz w:val="24"/>
          <w:szCs w:val="22"/>
        </w:rPr>
        <w:t xml:space="preserve">Кондауров Р.Г., </w:t>
      </w:r>
      <w:proofErr w:type="spellStart"/>
      <w:r w:rsidRPr="00B73C1E">
        <w:rPr>
          <w:rFonts w:eastAsia="Times New Roman"/>
          <w:sz w:val="24"/>
          <w:szCs w:val="22"/>
        </w:rPr>
        <w:t>Джумадилов</w:t>
      </w:r>
      <w:proofErr w:type="spellEnd"/>
      <w:r w:rsidRPr="00B73C1E">
        <w:rPr>
          <w:rFonts w:eastAsia="Times New Roman"/>
          <w:sz w:val="24"/>
          <w:szCs w:val="22"/>
        </w:rPr>
        <w:t xml:space="preserve"> Т.К., </w:t>
      </w:r>
      <w:proofErr w:type="spellStart"/>
      <w:r w:rsidRPr="00B73C1E">
        <w:rPr>
          <w:rFonts w:eastAsia="Times New Roman"/>
          <w:sz w:val="24"/>
          <w:szCs w:val="22"/>
        </w:rPr>
        <w:t>Имангазы</w:t>
      </w:r>
      <w:proofErr w:type="spellEnd"/>
      <w:r w:rsidRPr="00B73C1E">
        <w:rPr>
          <w:rFonts w:eastAsia="Times New Roman"/>
          <w:sz w:val="24"/>
          <w:szCs w:val="22"/>
        </w:rPr>
        <w:t xml:space="preserve"> А.М., Жора А.Д. Особенности создания селективных </w:t>
      </w:r>
      <w:proofErr w:type="spellStart"/>
      <w:r w:rsidRPr="00B73C1E">
        <w:rPr>
          <w:rFonts w:eastAsia="Times New Roman"/>
          <w:sz w:val="24"/>
          <w:szCs w:val="22"/>
        </w:rPr>
        <w:t>интергелевыхсистем</w:t>
      </w:r>
      <w:proofErr w:type="spellEnd"/>
      <w:r w:rsidRPr="00B73C1E">
        <w:rPr>
          <w:rFonts w:eastAsia="Times New Roman"/>
          <w:sz w:val="24"/>
          <w:szCs w:val="22"/>
        </w:rPr>
        <w:t xml:space="preserve"> по отношению к ионам редкоземельных элементов // Материалы </w:t>
      </w:r>
      <w:r w:rsidRPr="00B73C1E">
        <w:rPr>
          <w:rFonts w:eastAsia="Times New Roman"/>
          <w:sz w:val="24"/>
          <w:szCs w:val="22"/>
          <w:lang w:val="en-US"/>
        </w:rPr>
        <w:t>XXI</w:t>
      </w:r>
      <w:r w:rsidRPr="00B73C1E">
        <w:rPr>
          <w:rFonts w:eastAsia="Times New Roman"/>
          <w:sz w:val="24"/>
          <w:szCs w:val="22"/>
        </w:rPr>
        <w:t xml:space="preserve"> Менделеевского съезда по общей и прикладной химии, Санкт-Петербург, Россия, 9-13 сентября 2019 г. – Т. 2б, секция 2. – С. 256.</w:t>
      </w:r>
    </w:p>
    <w:p w14:paraId="07F06AD6" w14:textId="77777777" w:rsidR="00B73C1E" w:rsidRPr="00B73C1E" w:rsidRDefault="00B73C1E" w:rsidP="00B73C1E">
      <w:pPr>
        <w:pStyle w:val="a3"/>
        <w:tabs>
          <w:tab w:val="left" w:pos="851"/>
          <w:tab w:val="left" w:pos="993"/>
        </w:tabs>
        <w:autoSpaceDE w:val="0"/>
        <w:autoSpaceDN w:val="0"/>
        <w:adjustRightInd w:val="0"/>
        <w:spacing w:line="360" w:lineRule="auto"/>
        <w:ind w:left="567" w:firstLine="709"/>
        <w:contextualSpacing/>
        <w:jc w:val="both"/>
        <w:rPr>
          <w:rFonts w:eastAsiaTheme="minorEastAsia"/>
          <w:bCs/>
          <w:sz w:val="24"/>
          <w:szCs w:val="24"/>
        </w:rPr>
      </w:pPr>
    </w:p>
    <w:bookmarkEnd w:id="12"/>
    <w:p w14:paraId="17585520" w14:textId="2988A592" w:rsidR="00F76A39" w:rsidRPr="00395073" w:rsidRDefault="00F76A39">
      <w:pPr>
        <w:rPr>
          <w:i/>
          <w:iCs/>
          <w:sz w:val="24"/>
          <w:szCs w:val="24"/>
        </w:rPr>
      </w:pPr>
      <w:r w:rsidRPr="00395073">
        <w:rPr>
          <w:i/>
          <w:iCs/>
          <w:sz w:val="24"/>
          <w:szCs w:val="24"/>
        </w:rPr>
        <w:t>2020 год</w:t>
      </w:r>
      <w:r w:rsidR="00B73C1E" w:rsidRPr="00395073">
        <w:rPr>
          <w:i/>
          <w:iCs/>
          <w:sz w:val="24"/>
          <w:szCs w:val="24"/>
        </w:rPr>
        <w:t>:</w:t>
      </w:r>
    </w:p>
    <w:p w14:paraId="069C4B78" w14:textId="77777777" w:rsidR="00A3570B" w:rsidRPr="00B54155" w:rsidRDefault="00A3570B" w:rsidP="00A3570B">
      <w:pPr>
        <w:pStyle w:val="a3"/>
        <w:tabs>
          <w:tab w:val="left" w:pos="993"/>
        </w:tabs>
        <w:spacing w:line="360" w:lineRule="auto"/>
        <w:ind w:left="0" w:firstLine="709"/>
        <w:contextualSpacing/>
        <w:jc w:val="both"/>
        <w:rPr>
          <w:bCs/>
          <w:i/>
          <w:iCs/>
          <w:sz w:val="24"/>
          <w:szCs w:val="24"/>
        </w:rPr>
      </w:pPr>
      <w:r w:rsidRPr="00B54155">
        <w:rPr>
          <w:bCs/>
          <w:i/>
          <w:iCs/>
          <w:sz w:val="24"/>
          <w:szCs w:val="24"/>
        </w:rPr>
        <w:t>Монография:</w:t>
      </w:r>
    </w:p>
    <w:p w14:paraId="3507FAF5" w14:textId="77777777" w:rsidR="00A3570B" w:rsidRPr="00B54155" w:rsidRDefault="00A3570B" w:rsidP="009B0EFB">
      <w:pPr>
        <w:numPr>
          <w:ilvl w:val="0"/>
          <w:numId w:val="4"/>
        </w:numPr>
        <w:tabs>
          <w:tab w:val="left" w:pos="142"/>
          <w:tab w:val="left" w:pos="993"/>
        </w:tabs>
        <w:autoSpaceDE w:val="0"/>
        <w:autoSpaceDN w:val="0"/>
        <w:adjustRightInd w:val="0"/>
        <w:spacing w:line="360" w:lineRule="auto"/>
        <w:ind w:left="0" w:right="-57" w:firstLine="709"/>
        <w:contextualSpacing/>
        <w:jc w:val="both"/>
        <w:rPr>
          <w:bCs/>
          <w:sz w:val="24"/>
          <w:szCs w:val="24"/>
        </w:rPr>
      </w:pPr>
      <w:proofErr w:type="spellStart"/>
      <w:r w:rsidRPr="00B54155">
        <w:rPr>
          <w:bCs/>
          <w:sz w:val="24"/>
          <w:szCs w:val="24"/>
        </w:rPr>
        <w:t>Джумадилов</w:t>
      </w:r>
      <w:proofErr w:type="spellEnd"/>
      <w:r w:rsidRPr="00B54155">
        <w:rPr>
          <w:bCs/>
          <w:sz w:val="24"/>
          <w:szCs w:val="24"/>
        </w:rPr>
        <w:t xml:space="preserve"> Т.К., Кондауров Р.Г., Иман</w:t>
      </w:r>
      <w:r w:rsidRPr="00B54155">
        <w:rPr>
          <w:bCs/>
          <w:sz w:val="24"/>
          <w:szCs w:val="24"/>
          <w:lang w:val="kk-KZ"/>
        </w:rPr>
        <w:t>ғазы А.М. Особенности группового извлечения редкоземельных и редких элементов из промышленных растворов. – Алматы, 2020. – 162 с.</w:t>
      </w:r>
    </w:p>
    <w:p w14:paraId="0E3363F8" w14:textId="77777777" w:rsidR="00A3570B" w:rsidRPr="00B54155" w:rsidRDefault="00A3570B" w:rsidP="00A3570B">
      <w:pPr>
        <w:pStyle w:val="a3"/>
        <w:tabs>
          <w:tab w:val="left" w:pos="993"/>
        </w:tabs>
        <w:spacing w:line="360" w:lineRule="auto"/>
        <w:ind w:left="0" w:firstLine="709"/>
        <w:contextualSpacing/>
        <w:rPr>
          <w:bCs/>
          <w:sz w:val="24"/>
          <w:szCs w:val="24"/>
        </w:rPr>
      </w:pPr>
    </w:p>
    <w:p w14:paraId="648EE833" w14:textId="77777777" w:rsidR="00A3570B" w:rsidRPr="00B54155" w:rsidRDefault="00A3570B" w:rsidP="00A3570B">
      <w:pPr>
        <w:tabs>
          <w:tab w:val="left" w:pos="993"/>
        </w:tabs>
        <w:spacing w:line="360" w:lineRule="auto"/>
        <w:ind w:firstLine="709"/>
        <w:contextualSpacing/>
        <w:jc w:val="both"/>
        <w:rPr>
          <w:i/>
          <w:sz w:val="24"/>
          <w:szCs w:val="24"/>
        </w:rPr>
      </w:pPr>
      <w:r w:rsidRPr="00B54155">
        <w:rPr>
          <w:i/>
          <w:sz w:val="24"/>
          <w:szCs w:val="24"/>
        </w:rPr>
        <w:t>Главы в коллективных монографиях:</w:t>
      </w:r>
    </w:p>
    <w:p w14:paraId="596ED4D4" w14:textId="77777777" w:rsidR="00A3570B" w:rsidRPr="00ED36C3" w:rsidRDefault="00A3570B" w:rsidP="002E36AB">
      <w:pPr>
        <w:pStyle w:val="a3"/>
        <w:numPr>
          <w:ilvl w:val="0"/>
          <w:numId w:val="24"/>
        </w:numPr>
        <w:tabs>
          <w:tab w:val="left" w:pos="993"/>
        </w:tabs>
        <w:spacing w:line="360" w:lineRule="auto"/>
        <w:ind w:left="0" w:firstLine="709"/>
        <w:contextualSpacing/>
        <w:jc w:val="both"/>
        <w:rPr>
          <w:sz w:val="24"/>
          <w:szCs w:val="24"/>
          <w:lang w:val="en-US"/>
        </w:rPr>
      </w:pPr>
      <w:proofErr w:type="spellStart"/>
      <w:r w:rsidRPr="00ED36C3">
        <w:rPr>
          <w:sz w:val="24"/>
          <w:szCs w:val="24"/>
          <w:lang w:val="en-US"/>
        </w:rPr>
        <w:t>Jumadilov</w:t>
      </w:r>
      <w:proofErr w:type="spellEnd"/>
      <w:r w:rsidRPr="00ED36C3">
        <w:rPr>
          <w:sz w:val="24"/>
          <w:szCs w:val="24"/>
          <w:lang w:val="en-US"/>
        </w:rPr>
        <w:t xml:space="preserve"> T.K., </w:t>
      </w:r>
      <w:proofErr w:type="spellStart"/>
      <w:r w:rsidRPr="00ED36C3">
        <w:rPr>
          <w:sz w:val="24"/>
          <w:szCs w:val="24"/>
          <w:lang w:val="en-US"/>
        </w:rPr>
        <w:t>Kondaurov</w:t>
      </w:r>
      <w:proofErr w:type="spellEnd"/>
      <w:r w:rsidRPr="00ED36C3">
        <w:rPr>
          <w:sz w:val="24"/>
          <w:szCs w:val="24"/>
          <w:lang w:val="en-US"/>
        </w:rPr>
        <w:t xml:space="preserve"> R.G. Features of selective sorption of lanthanum from solution, which contains ions of lanthanum and cerium by </w:t>
      </w:r>
      <w:proofErr w:type="spellStart"/>
      <w:r w:rsidRPr="00ED36C3">
        <w:rPr>
          <w:sz w:val="24"/>
          <w:szCs w:val="24"/>
          <w:lang w:val="en-US"/>
        </w:rPr>
        <w:t>intergel</w:t>
      </w:r>
      <w:proofErr w:type="spellEnd"/>
      <w:r w:rsidRPr="00ED36C3">
        <w:rPr>
          <w:sz w:val="24"/>
          <w:szCs w:val="24"/>
          <w:lang w:val="en-US"/>
        </w:rPr>
        <w:t xml:space="preserve"> system hydrogel of </w:t>
      </w:r>
      <w:proofErr w:type="spellStart"/>
      <w:r w:rsidRPr="00ED36C3">
        <w:rPr>
          <w:sz w:val="24"/>
          <w:szCs w:val="24"/>
          <w:lang w:val="en-US"/>
        </w:rPr>
        <w:t>polymethacrylic</w:t>
      </w:r>
      <w:proofErr w:type="spellEnd"/>
      <w:r w:rsidRPr="00ED36C3">
        <w:rPr>
          <w:sz w:val="24"/>
          <w:szCs w:val="24"/>
          <w:lang w:val="en-US"/>
        </w:rPr>
        <w:t xml:space="preserve"> acid: hydrogel of poly-2-methyl-5-vinylpyridine // Chemistry and industrial techniques for chemical engineers / A.K. </w:t>
      </w:r>
      <w:proofErr w:type="spellStart"/>
      <w:r w:rsidRPr="00ED36C3">
        <w:rPr>
          <w:sz w:val="24"/>
          <w:szCs w:val="24"/>
          <w:lang w:val="en-US"/>
        </w:rPr>
        <w:t>Haghi</w:t>
      </w:r>
      <w:proofErr w:type="spellEnd"/>
      <w:r w:rsidRPr="00ED36C3">
        <w:rPr>
          <w:sz w:val="24"/>
          <w:szCs w:val="24"/>
          <w:lang w:val="en-US"/>
        </w:rPr>
        <w:t xml:space="preserve">, L. </w:t>
      </w:r>
      <w:proofErr w:type="spellStart"/>
      <w:r w:rsidRPr="00ED36C3">
        <w:rPr>
          <w:sz w:val="24"/>
          <w:szCs w:val="24"/>
          <w:lang w:val="en-US"/>
        </w:rPr>
        <w:t>Pogliani</w:t>
      </w:r>
      <w:proofErr w:type="spellEnd"/>
      <w:r w:rsidRPr="00ED36C3">
        <w:rPr>
          <w:sz w:val="24"/>
          <w:szCs w:val="24"/>
          <w:lang w:val="en-US"/>
        </w:rPr>
        <w:t>, A.F. Ribeiro. – AAP press, 2020. – P. 149-174.</w:t>
      </w:r>
    </w:p>
    <w:p w14:paraId="0BE79CDD" w14:textId="442A3598" w:rsidR="00A3570B" w:rsidRPr="00B54155" w:rsidRDefault="00A3570B" w:rsidP="002E36AB">
      <w:pPr>
        <w:pStyle w:val="a3"/>
        <w:numPr>
          <w:ilvl w:val="0"/>
          <w:numId w:val="24"/>
        </w:numPr>
        <w:tabs>
          <w:tab w:val="left" w:pos="993"/>
        </w:tabs>
        <w:spacing w:line="360" w:lineRule="auto"/>
        <w:ind w:left="0" w:firstLine="709"/>
        <w:contextualSpacing/>
        <w:jc w:val="both"/>
        <w:rPr>
          <w:sz w:val="24"/>
          <w:szCs w:val="24"/>
        </w:rPr>
      </w:pPr>
      <w:proofErr w:type="spellStart"/>
      <w:r w:rsidRPr="00B54155">
        <w:rPr>
          <w:sz w:val="24"/>
          <w:szCs w:val="24"/>
        </w:rPr>
        <w:t>Джумадилов</w:t>
      </w:r>
      <w:proofErr w:type="spellEnd"/>
      <w:r w:rsidRPr="00B54155">
        <w:rPr>
          <w:sz w:val="24"/>
          <w:szCs w:val="24"/>
        </w:rPr>
        <w:t xml:space="preserve"> Т.К., Кондауров Р.Г., </w:t>
      </w:r>
      <w:proofErr w:type="spellStart"/>
      <w:r w:rsidRPr="00B54155">
        <w:rPr>
          <w:sz w:val="24"/>
          <w:szCs w:val="24"/>
        </w:rPr>
        <w:t>Иманғазы</w:t>
      </w:r>
      <w:proofErr w:type="spellEnd"/>
      <w:r w:rsidRPr="00B54155">
        <w:rPr>
          <w:sz w:val="24"/>
          <w:szCs w:val="24"/>
        </w:rPr>
        <w:t xml:space="preserve"> А.М.</w:t>
      </w:r>
      <w:r w:rsidR="008373EF">
        <w:rPr>
          <w:sz w:val="24"/>
          <w:szCs w:val="24"/>
        </w:rPr>
        <w:t xml:space="preserve">, </w:t>
      </w:r>
      <w:proofErr w:type="spellStart"/>
      <w:r w:rsidR="008373EF">
        <w:rPr>
          <w:sz w:val="24"/>
          <w:szCs w:val="24"/>
        </w:rPr>
        <w:t>Химэрсэн</w:t>
      </w:r>
      <w:proofErr w:type="spellEnd"/>
      <w:r w:rsidR="008373EF">
        <w:rPr>
          <w:sz w:val="24"/>
          <w:szCs w:val="24"/>
        </w:rPr>
        <w:t xml:space="preserve"> Х.</w:t>
      </w:r>
      <w:r w:rsidRPr="00B54155">
        <w:rPr>
          <w:sz w:val="24"/>
          <w:szCs w:val="24"/>
        </w:rPr>
        <w:t xml:space="preserve"> </w:t>
      </w:r>
      <w:r w:rsidR="008373EF">
        <w:rPr>
          <w:sz w:val="24"/>
          <w:szCs w:val="24"/>
        </w:rPr>
        <w:t xml:space="preserve">Функциональные полимерные структуры для селективного извлечения ионов неодима, рения и скандия </w:t>
      </w:r>
      <w:r w:rsidRPr="00B54155">
        <w:rPr>
          <w:sz w:val="24"/>
          <w:szCs w:val="24"/>
        </w:rPr>
        <w:t xml:space="preserve">// Инновационные функциональные соединения для применения в перспективных технологиях / </w:t>
      </w:r>
      <w:proofErr w:type="spellStart"/>
      <w:r w:rsidRPr="00B54155">
        <w:rPr>
          <w:sz w:val="24"/>
          <w:szCs w:val="24"/>
        </w:rPr>
        <w:t>Джумадилов</w:t>
      </w:r>
      <w:proofErr w:type="spellEnd"/>
      <w:r w:rsidRPr="00B54155">
        <w:rPr>
          <w:sz w:val="24"/>
          <w:szCs w:val="24"/>
        </w:rPr>
        <w:t xml:space="preserve"> Т.К., Кондауров Р.Г. – Алматы, 2020. – С. 3-</w:t>
      </w:r>
      <w:r w:rsidR="00041643" w:rsidRPr="005C6EC3">
        <w:rPr>
          <w:sz w:val="24"/>
          <w:szCs w:val="24"/>
        </w:rPr>
        <w:t>34</w:t>
      </w:r>
      <w:r w:rsidRPr="00B54155">
        <w:rPr>
          <w:sz w:val="24"/>
          <w:szCs w:val="24"/>
        </w:rPr>
        <w:t>.</w:t>
      </w:r>
    </w:p>
    <w:p w14:paraId="4E9E25B9" w14:textId="67100081" w:rsidR="002E36AB" w:rsidRDefault="002E36AB" w:rsidP="002E36AB">
      <w:pPr>
        <w:tabs>
          <w:tab w:val="left" w:pos="993"/>
        </w:tabs>
        <w:spacing w:line="360" w:lineRule="auto"/>
        <w:contextualSpacing/>
        <w:jc w:val="both"/>
        <w:rPr>
          <w:i/>
          <w:sz w:val="24"/>
          <w:szCs w:val="24"/>
        </w:rPr>
      </w:pPr>
    </w:p>
    <w:p w14:paraId="6BF036B8" w14:textId="77777777" w:rsidR="00CE0324" w:rsidRPr="002E36AB" w:rsidRDefault="00CE0324" w:rsidP="002E36AB">
      <w:pPr>
        <w:tabs>
          <w:tab w:val="left" w:pos="993"/>
        </w:tabs>
        <w:spacing w:line="360" w:lineRule="auto"/>
        <w:contextualSpacing/>
        <w:jc w:val="both"/>
        <w:rPr>
          <w:i/>
          <w:sz w:val="24"/>
          <w:szCs w:val="24"/>
        </w:rPr>
      </w:pPr>
    </w:p>
    <w:p w14:paraId="0FB6FA8D" w14:textId="079A899E" w:rsidR="002E36AB" w:rsidRPr="002E36AB" w:rsidRDefault="002E36AB" w:rsidP="002E36AB">
      <w:pPr>
        <w:tabs>
          <w:tab w:val="left" w:pos="993"/>
        </w:tabs>
        <w:spacing w:line="360" w:lineRule="auto"/>
        <w:ind w:firstLine="709"/>
        <w:contextualSpacing/>
        <w:jc w:val="both"/>
        <w:rPr>
          <w:i/>
          <w:sz w:val="24"/>
          <w:szCs w:val="24"/>
        </w:rPr>
      </w:pPr>
      <w:r w:rsidRPr="002E36AB">
        <w:rPr>
          <w:i/>
          <w:sz w:val="24"/>
          <w:szCs w:val="24"/>
        </w:rPr>
        <w:lastRenderedPageBreak/>
        <w:t xml:space="preserve">Статьи, опубликованные в научных журналах, индексируемых в базах данных </w:t>
      </w:r>
      <w:proofErr w:type="spellStart"/>
      <w:r w:rsidRPr="002E36AB">
        <w:rPr>
          <w:i/>
          <w:sz w:val="24"/>
          <w:szCs w:val="24"/>
          <w:lang w:val="en-US"/>
        </w:rPr>
        <w:t>WoS</w:t>
      </w:r>
      <w:proofErr w:type="spellEnd"/>
      <w:r w:rsidRPr="002E36AB">
        <w:rPr>
          <w:i/>
          <w:sz w:val="24"/>
          <w:szCs w:val="24"/>
        </w:rPr>
        <w:t>/</w:t>
      </w:r>
      <w:r w:rsidRPr="002E36AB">
        <w:rPr>
          <w:i/>
          <w:sz w:val="24"/>
          <w:szCs w:val="24"/>
          <w:lang w:val="en-US"/>
        </w:rPr>
        <w:t>Scopus</w:t>
      </w:r>
      <w:r w:rsidRPr="002E36AB">
        <w:rPr>
          <w:i/>
          <w:sz w:val="24"/>
          <w:szCs w:val="24"/>
        </w:rPr>
        <w:t>:</w:t>
      </w:r>
    </w:p>
    <w:p w14:paraId="638C502A" w14:textId="77777777" w:rsidR="002E36AB" w:rsidRPr="00B54155" w:rsidRDefault="002E36AB" w:rsidP="002E36AB">
      <w:pPr>
        <w:pStyle w:val="a3"/>
        <w:numPr>
          <w:ilvl w:val="0"/>
          <w:numId w:val="25"/>
        </w:numPr>
        <w:tabs>
          <w:tab w:val="left" w:pos="142"/>
          <w:tab w:val="left" w:pos="993"/>
        </w:tabs>
        <w:autoSpaceDE w:val="0"/>
        <w:autoSpaceDN w:val="0"/>
        <w:adjustRightInd w:val="0"/>
        <w:spacing w:line="360" w:lineRule="auto"/>
        <w:ind w:left="0" w:right="-57" w:firstLine="709"/>
        <w:jc w:val="both"/>
        <w:rPr>
          <w:bCs/>
          <w:sz w:val="24"/>
          <w:szCs w:val="24"/>
          <w:lang w:val="en-US"/>
        </w:rPr>
      </w:pPr>
      <w:r w:rsidRPr="00B54155">
        <w:rPr>
          <w:color w:val="000000"/>
          <w:sz w:val="24"/>
          <w:szCs w:val="24"/>
          <w:lang w:val="en-US"/>
        </w:rPr>
        <w:t>B</w:t>
      </w:r>
      <w:r w:rsidRPr="00B54155">
        <w:rPr>
          <w:color w:val="000000"/>
          <w:sz w:val="24"/>
          <w:szCs w:val="24"/>
        </w:rPr>
        <w:t xml:space="preserve">. </w:t>
      </w:r>
      <w:proofErr w:type="spellStart"/>
      <w:r w:rsidRPr="00B54155">
        <w:rPr>
          <w:color w:val="000000"/>
          <w:sz w:val="24"/>
          <w:szCs w:val="24"/>
          <w:lang w:val="en-US"/>
        </w:rPr>
        <w:t>Totkhuskyzy</w:t>
      </w:r>
      <w:proofErr w:type="spellEnd"/>
      <w:r w:rsidRPr="00B54155">
        <w:rPr>
          <w:color w:val="000000"/>
          <w:sz w:val="24"/>
          <w:szCs w:val="24"/>
        </w:rPr>
        <w:t xml:space="preserve">, </w:t>
      </w:r>
      <w:r w:rsidRPr="00B54155">
        <w:rPr>
          <w:color w:val="000000"/>
          <w:sz w:val="24"/>
          <w:szCs w:val="24"/>
          <w:lang w:val="en-US"/>
        </w:rPr>
        <w:t>L</w:t>
      </w:r>
      <w:r w:rsidRPr="00B54155">
        <w:rPr>
          <w:color w:val="000000"/>
          <w:sz w:val="24"/>
          <w:szCs w:val="24"/>
        </w:rPr>
        <w:t>.</w:t>
      </w:r>
      <w:r w:rsidRPr="00B54155">
        <w:rPr>
          <w:color w:val="000000"/>
          <w:sz w:val="24"/>
          <w:szCs w:val="24"/>
          <w:lang w:val="en-US"/>
        </w:rPr>
        <w:t>K</w:t>
      </w:r>
      <w:r w:rsidRPr="00B54155">
        <w:rPr>
          <w:color w:val="000000"/>
          <w:sz w:val="24"/>
          <w:szCs w:val="24"/>
        </w:rPr>
        <w:t xml:space="preserve">. </w:t>
      </w:r>
      <w:proofErr w:type="spellStart"/>
      <w:r w:rsidRPr="00B54155">
        <w:rPr>
          <w:color w:val="000000"/>
          <w:sz w:val="24"/>
          <w:szCs w:val="24"/>
          <w:lang w:val="en-US"/>
        </w:rPr>
        <w:t>Yskak</w:t>
      </w:r>
      <w:proofErr w:type="spellEnd"/>
      <w:r w:rsidRPr="00B54155">
        <w:rPr>
          <w:color w:val="000000"/>
          <w:sz w:val="24"/>
          <w:szCs w:val="24"/>
        </w:rPr>
        <w:t xml:space="preserve">, </w:t>
      </w:r>
      <w:r w:rsidRPr="00B54155">
        <w:rPr>
          <w:color w:val="000000"/>
          <w:sz w:val="24"/>
          <w:szCs w:val="24"/>
          <w:lang w:val="en-US"/>
        </w:rPr>
        <w:t>I</w:t>
      </w:r>
      <w:r w:rsidRPr="00B54155">
        <w:rPr>
          <w:color w:val="000000"/>
          <w:sz w:val="24"/>
          <w:szCs w:val="24"/>
        </w:rPr>
        <w:t>.</w:t>
      </w:r>
      <w:r w:rsidRPr="00B54155">
        <w:rPr>
          <w:color w:val="000000"/>
          <w:sz w:val="24"/>
          <w:szCs w:val="24"/>
          <w:lang w:val="en-US"/>
        </w:rPr>
        <w:t>S</w:t>
      </w:r>
      <w:r w:rsidRPr="00B54155">
        <w:rPr>
          <w:color w:val="000000"/>
          <w:sz w:val="24"/>
          <w:szCs w:val="24"/>
        </w:rPr>
        <w:t xml:space="preserve">. </w:t>
      </w:r>
      <w:proofErr w:type="spellStart"/>
      <w:r w:rsidRPr="00B54155">
        <w:rPr>
          <w:color w:val="000000"/>
          <w:sz w:val="24"/>
          <w:szCs w:val="24"/>
          <w:lang w:val="en-US"/>
        </w:rPr>
        <w:t>Saparbekova</w:t>
      </w:r>
      <w:proofErr w:type="spellEnd"/>
      <w:r w:rsidRPr="00B54155">
        <w:rPr>
          <w:color w:val="000000"/>
          <w:sz w:val="24"/>
          <w:szCs w:val="24"/>
        </w:rPr>
        <w:t xml:space="preserve">, </w:t>
      </w:r>
      <w:r w:rsidRPr="00B54155">
        <w:rPr>
          <w:color w:val="000000"/>
          <w:sz w:val="24"/>
          <w:szCs w:val="24"/>
          <w:lang w:val="en-US"/>
        </w:rPr>
        <w:t>N</w:t>
      </w:r>
      <w:r w:rsidRPr="00B54155">
        <w:rPr>
          <w:color w:val="000000"/>
          <w:sz w:val="24"/>
          <w:szCs w:val="24"/>
        </w:rPr>
        <w:t>.</w:t>
      </w:r>
      <w:r w:rsidRPr="00B54155">
        <w:rPr>
          <w:color w:val="000000"/>
          <w:sz w:val="24"/>
          <w:szCs w:val="24"/>
          <w:lang w:val="en-US"/>
        </w:rPr>
        <w:t>O</w:t>
      </w:r>
      <w:r w:rsidRPr="00B54155">
        <w:rPr>
          <w:color w:val="000000"/>
          <w:sz w:val="24"/>
          <w:szCs w:val="24"/>
        </w:rPr>
        <w:t xml:space="preserve">. </w:t>
      </w:r>
      <w:proofErr w:type="spellStart"/>
      <w:proofErr w:type="gramStart"/>
      <w:r w:rsidRPr="00B54155">
        <w:rPr>
          <w:color w:val="000000"/>
          <w:sz w:val="24"/>
          <w:szCs w:val="24"/>
          <w:lang w:val="en-US"/>
        </w:rPr>
        <w:t>Myrzakhmetova</w:t>
      </w:r>
      <w:proofErr w:type="spellEnd"/>
      <w:r w:rsidRPr="00B54155">
        <w:rPr>
          <w:color w:val="000000"/>
          <w:sz w:val="24"/>
          <w:szCs w:val="24"/>
        </w:rPr>
        <w:t>,</w:t>
      </w:r>
      <w:r w:rsidRPr="00B54155">
        <w:rPr>
          <w:color w:val="000000"/>
          <w:sz w:val="24"/>
          <w:szCs w:val="24"/>
          <w:lang w:val="en-US"/>
        </w:rPr>
        <w:t>T</w:t>
      </w:r>
      <w:r w:rsidRPr="00B54155">
        <w:rPr>
          <w:color w:val="000000"/>
          <w:sz w:val="24"/>
          <w:szCs w:val="24"/>
        </w:rPr>
        <w:t>.</w:t>
      </w:r>
      <w:r w:rsidRPr="00B54155">
        <w:rPr>
          <w:color w:val="000000"/>
          <w:sz w:val="24"/>
          <w:szCs w:val="24"/>
          <w:lang w:val="en-US"/>
        </w:rPr>
        <w:t>K</w:t>
      </w:r>
      <w:r w:rsidRPr="00B54155">
        <w:rPr>
          <w:color w:val="000000"/>
          <w:sz w:val="24"/>
          <w:szCs w:val="24"/>
        </w:rPr>
        <w:t>.</w:t>
      </w:r>
      <w:proofErr w:type="gramEnd"/>
      <w:r w:rsidRPr="00B54155">
        <w:rPr>
          <w:color w:val="000000"/>
          <w:sz w:val="24"/>
          <w:szCs w:val="24"/>
        </w:rPr>
        <w:t xml:space="preserve"> </w:t>
      </w:r>
      <w:proofErr w:type="spellStart"/>
      <w:r w:rsidRPr="00B54155">
        <w:rPr>
          <w:color w:val="000000"/>
          <w:sz w:val="24"/>
          <w:szCs w:val="24"/>
          <w:lang w:val="en-US"/>
        </w:rPr>
        <w:t>Jumadilov</w:t>
      </w:r>
      <w:proofErr w:type="spellEnd"/>
      <w:r w:rsidRPr="00B54155">
        <w:rPr>
          <w:color w:val="000000"/>
          <w:sz w:val="24"/>
          <w:szCs w:val="24"/>
        </w:rPr>
        <w:t xml:space="preserve">, </w:t>
      </w:r>
      <w:r w:rsidRPr="00B54155">
        <w:rPr>
          <w:color w:val="000000"/>
          <w:sz w:val="24"/>
          <w:szCs w:val="24"/>
          <w:lang w:val="en-US"/>
        </w:rPr>
        <w:t>J</w:t>
      </w:r>
      <w:r w:rsidRPr="00B54155">
        <w:rPr>
          <w:color w:val="000000"/>
          <w:sz w:val="24"/>
          <w:szCs w:val="24"/>
        </w:rPr>
        <w:t>.</w:t>
      </w:r>
      <w:r w:rsidRPr="00B54155">
        <w:rPr>
          <w:color w:val="000000"/>
          <w:sz w:val="24"/>
          <w:szCs w:val="24"/>
          <w:lang w:val="en-US"/>
        </w:rPr>
        <w:t>V</w:t>
      </w:r>
      <w:r w:rsidRPr="00B54155">
        <w:rPr>
          <w:color w:val="000000"/>
          <w:sz w:val="24"/>
          <w:szCs w:val="24"/>
        </w:rPr>
        <w:t>.</w:t>
      </w:r>
      <w:r w:rsidRPr="00B54155">
        <w:rPr>
          <w:color w:val="000000"/>
          <w:sz w:val="24"/>
          <w:szCs w:val="24"/>
          <w:lang w:val="en-US"/>
        </w:rPr>
        <w:t> </w:t>
      </w:r>
      <w:proofErr w:type="spellStart"/>
      <w:r w:rsidRPr="00B54155">
        <w:rPr>
          <w:color w:val="000000"/>
          <w:sz w:val="24"/>
          <w:szCs w:val="24"/>
          <w:lang w:val="en-US"/>
        </w:rPr>
        <w:t>Gra</w:t>
      </w:r>
      <w:proofErr w:type="spellEnd"/>
      <w:r w:rsidRPr="00B54155">
        <w:rPr>
          <w:color w:val="000000"/>
          <w:sz w:val="24"/>
          <w:szCs w:val="24"/>
        </w:rPr>
        <w:t>ž</w:t>
      </w:r>
      <w:proofErr w:type="spellStart"/>
      <w:r w:rsidRPr="00B54155">
        <w:rPr>
          <w:color w:val="000000"/>
          <w:sz w:val="24"/>
          <w:szCs w:val="24"/>
          <w:lang w:val="en-US"/>
        </w:rPr>
        <w:t>ulevicius</w:t>
      </w:r>
      <w:proofErr w:type="spellEnd"/>
      <w:r w:rsidRPr="00B54155">
        <w:rPr>
          <w:color w:val="000000"/>
          <w:sz w:val="24"/>
          <w:szCs w:val="24"/>
        </w:rPr>
        <w:t xml:space="preserve">. </w:t>
      </w:r>
      <w:r w:rsidRPr="00B54155">
        <w:rPr>
          <w:color w:val="000000"/>
          <w:sz w:val="24"/>
          <w:szCs w:val="24"/>
          <w:lang w:val="en-US"/>
        </w:rPr>
        <w:t xml:space="preserve">Features of the extraction of yttrium and lanthanum with an </w:t>
      </w:r>
      <w:proofErr w:type="spellStart"/>
      <w:r w:rsidRPr="00B54155">
        <w:rPr>
          <w:color w:val="000000"/>
          <w:sz w:val="24"/>
          <w:szCs w:val="24"/>
          <w:lang w:val="en-US"/>
        </w:rPr>
        <w:t>intergel</w:t>
      </w:r>
      <w:proofErr w:type="spellEnd"/>
      <w:r w:rsidRPr="00B54155">
        <w:rPr>
          <w:color w:val="000000"/>
          <w:sz w:val="24"/>
          <w:szCs w:val="24"/>
          <w:lang w:val="en-US"/>
        </w:rPr>
        <w:t xml:space="preserve"> system based on hydrogels of polyacrylic acid and poly-4-vinylpyridine // </w:t>
      </w:r>
      <w:r w:rsidRPr="00B54155">
        <w:rPr>
          <w:sz w:val="24"/>
          <w:szCs w:val="24"/>
          <w:lang w:val="en-US"/>
        </w:rPr>
        <w:t xml:space="preserve">Bulletin of the Karaganda university. Chemistry series. – 2020. – Vol. 97, № 1. – </w:t>
      </w:r>
      <w:r w:rsidRPr="00B54155">
        <w:rPr>
          <w:sz w:val="24"/>
          <w:szCs w:val="24"/>
        </w:rPr>
        <w:t>С</w:t>
      </w:r>
      <w:r w:rsidRPr="00B54155">
        <w:rPr>
          <w:sz w:val="24"/>
          <w:szCs w:val="24"/>
          <w:lang w:val="en-US"/>
        </w:rPr>
        <w:t>. 60-67.</w:t>
      </w:r>
    </w:p>
    <w:p w14:paraId="18EC5339" w14:textId="77777777" w:rsidR="002E36AB" w:rsidRPr="00B54155" w:rsidRDefault="002E36AB" w:rsidP="002E36AB">
      <w:pPr>
        <w:pStyle w:val="a3"/>
        <w:numPr>
          <w:ilvl w:val="0"/>
          <w:numId w:val="25"/>
        </w:numPr>
        <w:tabs>
          <w:tab w:val="left" w:pos="142"/>
          <w:tab w:val="left" w:pos="993"/>
        </w:tabs>
        <w:autoSpaceDE w:val="0"/>
        <w:autoSpaceDN w:val="0"/>
        <w:adjustRightInd w:val="0"/>
        <w:spacing w:line="360" w:lineRule="auto"/>
        <w:ind w:left="0" w:right="-57" w:firstLine="709"/>
        <w:jc w:val="both"/>
        <w:rPr>
          <w:bCs/>
          <w:sz w:val="24"/>
          <w:szCs w:val="24"/>
          <w:lang w:val="en-US"/>
        </w:rPr>
      </w:pPr>
      <w:proofErr w:type="spellStart"/>
      <w:r w:rsidRPr="00B54155">
        <w:rPr>
          <w:sz w:val="24"/>
          <w:szCs w:val="24"/>
          <w:lang w:val="en-US"/>
        </w:rPr>
        <w:t>Jumadilov</w:t>
      </w:r>
      <w:proofErr w:type="spellEnd"/>
      <w:r w:rsidRPr="00B54155">
        <w:rPr>
          <w:sz w:val="24"/>
          <w:szCs w:val="24"/>
          <w:lang w:val="en-US"/>
        </w:rPr>
        <w:t xml:space="preserve"> T.K., </w:t>
      </w:r>
      <w:proofErr w:type="spellStart"/>
      <w:r w:rsidRPr="00B54155">
        <w:rPr>
          <w:sz w:val="24"/>
          <w:szCs w:val="24"/>
          <w:lang w:val="en-US"/>
        </w:rPr>
        <w:t>Kondaurov</w:t>
      </w:r>
      <w:proofErr w:type="spellEnd"/>
      <w:r w:rsidRPr="00B54155">
        <w:rPr>
          <w:sz w:val="24"/>
          <w:szCs w:val="24"/>
          <w:lang w:val="en-US"/>
        </w:rPr>
        <w:t xml:space="preserve"> R.G., </w:t>
      </w:r>
      <w:proofErr w:type="spellStart"/>
      <w:r w:rsidRPr="00B54155">
        <w:rPr>
          <w:sz w:val="24"/>
          <w:szCs w:val="24"/>
          <w:lang w:val="en-US"/>
        </w:rPr>
        <w:t>Imangazy</w:t>
      </w:r>
      <w:proofErr w:type="spellEnd"/>
      <w:r w:rsidRPr="00B54155">
        <w:rPr>
          <w:sz w:val="24"/>
          <w:szCs w:val="24"/>
          <w:lang w:val="en-US"/>
        </w:rPr>
        <w:t xml:space="preserve"> A.M. Features of sorption of rare-earth metals of cerium group by </w:t>
      </w:r>
      <w:proofErr w:type="spellStart"/>
      <w:r w:rsidRPr="00B54155">
        <w:rPr>
          <w:sz w:val="24"/>
          <w:szCs w:val="24"/>
          <w:lang w:val="en-US"/>
        </w:rPr>
        <w:t>intergel</w:t>
      </w:r>
      <w:proofErr w:type="spellEnd"/>
      <w:r w:rsidRPr="00B54155">
        <w:rPr>
          <w:sz w:val="24"/>
          <w:szCs w:val="24"/>
          <w:lang w:val="en-US"/>
        </w:rPr>
        <w:t xml:space="preserve"> systems based on polyacrylic acid, </w:t>
      </w:r>
      <w:proofErr w:type="spellStart"/>
      <w:r w:rsidRPr="00B54155">
        <w:rPr>
          <w:sz w:val="24"/>
          <w:szCs w:val="24"/>
          <w:lang w:val="en-US"/>
        </w:rPr>
        <w:t>polymethacrylic</w:t>
      </w:r>
      <w:proofErr w:type="spellEnd"/>
      <w:r w:rsidRPr="00B54155">
        <w:rPr>
          <w:sz w:val="24"/>
          <w:szCs w:val="24"/>
          <w:lang w:val="en-US"/>
        </w:rPr>
        <w:t xml:space="preserve"> acid and poly-4-vinylpyridine hydrogels // </w:t>
      </w:r>
      <w:r w:rsidRPr="00B54155">
        <w:rPr>
          <w:bCs/>
          <w:sz w:val="24"/>
          <w:szCs w:val="24"/>
          <w:lang w:val="en-US"/>
        </w:rPr>
        <w:t xml:space="preserve">Bulletin of the Karaganda university. Chemistry series. – 2020. – Vol. 98, № 2. – </w:t>
      </w:r>
      <w:r w:rsidRPr="00B54155">
        <w:rPr>
          <w:bCs/>
          <w:sz w:val="24"/>
          <w:szCs w:val="24"/>
        </w:rPr>
        <w:t>С</w:t>
      </w:r>
      <w:r w:rsidRPr="00B54155">
        <w:rPr>
          <w:bCs/>
          <w:sz w:val="24"/>
          <w:szCs w:val="24"/>
          <w:lang w:val="en-US"/>
        </w:rPr>
        <w:t>. 58-67.</w:t>
      </w:r>
    </w:p>
    <w:p w14:paraId="03CCD176" w14:textId="77777777" w:rsidR="002E36AB" w:rsidRPr="00B54155" w:rsidRDefault="002E36AB" w:rsidP="00A3570B">
      <w:pPr>
        <w:pStyle w:val="a3"/>
        <w:tabs>
          <w:tab w:val="left" w:pos="993"/>
        </w:tabs>
        <w:spacing w:line="360" w:lineRule="auto"/>
        <w:ind w:left="0" w:firstLine="709"/>
        <w:contextualSpacing/>
        <w:rPr>
          <w:bCs/>
          <w:sz w:val="24"/>
          <w:szCs w:val="24"/>
        </w:rPr>
      </w:pPr>
    </w:p>
    <w:p w14:paraId="3AE4E4B5" w14:textId="77777777" w:rsidR="002E36AB" w:rsidRPr="002E36AB" w:rsidRDefault="002E36AB" w:rsidP="002E36AB">
      <w:pPr>
        <w:tabs>
          <w:tab w:val="left" w:pos="993"/>
        </w:tabs>
        <w:spacing w:line="360" w:lineRule="auto"/>
        <w:ind w:firstLine="709"/>
        <w:contextualSpacing/>
        <w:jc w:val="both"/>
        <w:rPr>
          <w:bCs/>
          <w:i/>
          <w:iCs/>
          <w:sz w:val="24"/>
          <w:szCs w:val="24"/>
        </w:rPr>
      </w:pPr>
      <w:r w:rsidRPr="002E36AB">
        <w:rPr>
          <w:bCs/>
          <w:i/>
          <w:iCs/>
          <w:sz w:val="24"/>
          <w:szCs w:val="24"/>
        </w:rPr>
        <w:t>Статьи, опубликованные в отечественных научных журналах, рекомендованных КОКСОН МОН РК:</w:t>
      </w:r>
    </w:p>
    <w:p w14:paraId="7F9671A7" w14:textId="77777777" w:rsidR="00A3570B" w:rsidRPr="00B54155" w:rsidRDefault="00A3570B" w:rsidP="002E36AB">
      <w:pPr>
        <w:pStyle w:val="a3"/>
        <w:numPr>
          <w:ilvl w:val="0"/>
          <w:numId w:val="26"/>
        </w:numPr>
        <w:tabs>
          <w:tab w:val="left" w:pos="142"/>
          <w:tab w:val="left" w:pos="567"/>
          <w:tab w:val="left" w:pos="993"/>
        </w:tabs>
        <w:autoSpaceDE w:val="0"/>
        <w:autoSpaceDN w:val="0"/>
        <w:adjustRightInd w:val="0"/>
        <w:spacing w:line="360" w:lineRule="auto"/>
        <w:ind w:left="0" w:right="-57" w:firstLine="709"/>
        <w:jc w:val="both"/>
        <w:rPr>
          <w:bCs/>
          <w:sz w:val="24"/>
          <w:szCs w:val="24"/>
        </w:rPr>
      </w:pPr>
      <w:proofErr w:type="spellStart"/>
      <w:r w:rsidRPr="00B54155">
        <w:rPr>
          <w:rFonts w:eastAsia="Consolas"/>
          <w:sz w:val="24"/>
          <w:szCs w:val="24"/>
        </w:rPr>
        <w:t>Джумадилов</w:t>
      </w:r>
      <w:proofErr w:type="spellEnd"/>
      <w:r w:rsidRPr="00B54155">
        <w:rPr>
          <w:rFonts w:eastAsia="Consolas"/>
          <w:sz w:val="24"/>
          <w:szCs w:val="24"/>
        </w:rPr>
        <w:t xml:space="preserve"> Т.К., </w:t>
      </w:r>
      <w:proofErr w:type="spellStart"/>
      <w:r w:rsidRPr="00B54155">
        <w:rPr>
          <w:rFonts w:eastAsia="Consolas"/>
          <w:sz w:val="24"/>
          <w:szCs w:val="24"/>
        </w:rPr>
        <w:t>Малимбаева</w:t>
      </w:r>
      <w:proofErr w:type="spellEnd"/>
      <w:r w:rsidRPr="00B54155">
        <w:rPr>
          <w:rFonts w:eastAsia="Consolas"/>
          <w:sz w:val="24"/>
          <w:szCs w:val="24"/>
        </w:rPr>
        <w:t xml:space="preserve"> З.Б., </w:t>
      </w:r>
      <w:proofErr w:type="spellStart"/>
      <w:r w:rsidRPr="00B54155">
        <w:rPr>
          <w:rFonts w:eastAsia="Consolas"/>
          <w:sz w:val="24"/>
          <w:szCs w:val="24"/>
        </w:rPr>
        <w:t>Сапарбекова</w:t>
      </w:r>
      <w:proofErr w:type="spellEnd"/>
      <w:r w:rsidRPr="00B54155">
        <w:rPr>
          <w:rFonts w:eastAsia="Consolas"/>
          <w:sz w:val="24"/>
          <w:szCs w:val="24"/>
        </w:rPr>
        <w:t xml:space="preserve"> И.С., Кондауров Р.Г., Иман</w:t>
      </w:r>
      <w:r w:rsidRPr="00B54155">
        <w:rPr>
          <w:rFonts w:eastAsia="Consolas"/>
          <w:sz w:val="24"/>
          <w:szCs w:val="24"/>
          <w:lang w:val="kk-KZ"/>
        </w:rPr>
        <w:t xml:space="preserve">ғазы </w:t>
      </w:r>
      <w:r w:rsidRPr="00B54155">
        <w:rPr>
          <w:rFonts w:eastAsia="Consolas"/>
          <w:sz w:val="24"/>
          <w:szCs w:val="24"/>
        </w:rPr>
        <w:t xml:space="preserve">А.М., </w:t>
      </w:r>
      <w:proofErr w:type="spellStart"/>
      <w:r w:rsidRPr="00B54155">
        <w:rPr>
          <w:rFonts w:eastAsia="Consolas"/>
          <w:sz w:val="24"/>
          <w:szCs w:val="24"/>
        </w:rPr>
        <w:t>Суберляк</w:t>
      </w:r>
      <w:proofErr w:type="spellEnd"/>
      <w:r w:rsidRPr="00B54155">
        <w:rPr>
          <w:rFonts w:eastAsia="Consolas"/>
          <w:sz w:val="24"/>
          <w:szCs w:val="24"/>
        </w:rPr>
        <w:t xml:space="preserve"> О.В. </w:t>
      </w:r>
      <w:r w:rsidRPr="00B54155">
        <w:rPr>
          <w:sz w:val="24"/>
          <w:szCs w:val="24"/>
        </w:rPr>
        <w:t xml:space="preserve">Особенности извлечения неодима </w:t>
      </w:r>
      <w:proofErr w:type="spellStart"/>
      <w:r w:rsidRPr="00B54155">
        <w:rPr>
          <w:sz w:val="24"/>
          <w:szCs w:val="24"/>
        </w:rPr>
        <w:t>интергелевой</w:t>
      </w:r>
      <w:proofErr w:type="spellEnd"/>
      <w:r w:rsidRPr="00B54155">
        <w:rPr>
          <w:sz w:val="24"/>
          <w:szCs w:val="24"/>
        </w:rPr>
        <w:t xml:space="preserve"> системой на основе гидрогелей полиметакриловой кислоты и поли-4-винилпиридина</w:t>
      </w:r>
      <w:r w:rsidRPr="00B54155">
        <w:rPr>
          <w:rFonts w:eastAsia="TimesNewRomanPS-BoldMT"/>
          <w:bCs/>
          <w:sz w:val="24"/>
          <w:szCs w:val="24"/>
        </w:rPr>
        <w:t xml:space="preserve"> </w:t>
      </w:r>
      <w:r w:rsidRPr="00B54155">
        <w:rPr>
          <w:sz w:val="24"/>
          <w:szCs w:val="24"/>
        </w:rPr>
        <w:t>// Химический журнал Казахстана. – 2020. – №1. – С. 54-61.</w:t>
      </w:r>
    </w:p>
    <w:p w14:paraId="499312F9" w14:textId="77777777" w:rsidR="00A3570B" w:rsidRPr="00B54155" w:rsidRDefault="00A3570B" w:rsidP="002E36AB">
      <w:pPr>
        <w:pStyle w:val="a3"/>
        <w:numPr>
          <w:ilvl w:val="0"/>
          <w:numId w:val="26"/>
        </w:numPr>
        <w:tabs>
          <w:tab w:val="left" w:pos="142"/>
          <w:tab w:val="left" w:pos="567"/>
          <w:tab w:val="left" w:pos="993"/>
        </w:tabs>
        <w:autoSpaceDE w:val="0"/>
        <w:autoSpaceDN w:val="0"/>
        <w:adjustRightInd w:val="0"/>
        <w:spacing w:line="360" w:lineRule="auto"/>
        <w:ind w:left="0" w:right="-57" w:firstLine="709"/>
        <w:jc w:val="both"/>
        <w:rPr>
          <w:bCs/>
          <w:sz w:val="24"/>
          <w:szCs w:val="24"/>
        </w:rPr>
      </w:pPr>
      <w:proofErr w:type="spellStart"/>
      <w:r w:rsidRPr="00B54155">
        <w:rPr>
          <w:rFonts w:eastAsia="Consolas"/>
          <w:sz w:val="24"/>
          <w:szCs w:val="24"/>
        </w:rPr>
        <w:t>Джумадилов</w:t>
      </w:r>
      <w:proofErr w:type="spellEnd"/>
      <w:r w:rsidRPr="00B54155">
        <w:rPr>
          <w:rFonts w:eastAsia="Consolas"/>
          <w:sz w:val="24"/>
          <w:szCs w:val="24"/>
        </w:rPr>
        <w:t xml:space="preserve"> Т.К., Кондауров Р.Г., Иман</w:t>
      </w:r>
      <w:r w:rsidRPr="00B54155">
        <w:rPr>
          <w:rFonts w:eastAsia="Consolas"/>
          <w:sz w:val="24"/>
          <w:szCs w:val="24"/>
          <w:lang w:val="kk-KZ"/>
        </w:rPr>
        <w:t xml:space="preserve">ғазы </w:t>
      </w:r>
      <w:r w:rsidRPr="00B54155">
        <w:rPr>
          <w:rFonts w:eastAsia="Consolas"/>
          <w:sz w:val="24"/>
          <w:szCs w:val="24"/>
        </w:rPr>
        <w:t xml:space="preserve">А.М., </w:t>
      </w:r>
      <w:proofErr w:type="spellStart"/>
      <w:r w:rsidRPr="00B54155">
        <w:rPr>
          <w:rFonts w:eastAsia="Consolas"/>
          <w:sz w:val="24"/>
          <w:szCs w:val="24"/>
        </w:rPr>
        <w:t>Химэрсэн</w:t>
      </w:r>
      <w:proofErr w:type="spellEnd"/>
      <w:r w:rsidRPr="00B54155">
        <w:rPr>
          <w:rFonts w:eastAsia="Consolas"/>
          <w:sz w:val="24"/>
          <w:szCs w:val="24"/>
        </w:rPr>
        <w:t xml:space="preserve"> Х., Жора А.Д., </w:t>
      </w:r>
      <w:proofErr w:type="spellStart"/>
      <w:r w:rsidRPr="00B54155">
        <w:rPr>
          <w:rFonts w:eastAsia="Consolas"/>
          <w:sz w:val="24"/>
          <w:szCs w:val="24"/>
        </w:rPr>
        <w:t>Малимбаева</w:t>
      </w:r>
      <w:proofErr w:type="spellEnd"/>
      <w:r w:rsidRPr="00B54155">
        <w:rPr>
          <w:rFonts w:eastAsia="Consolas"/>
          <w:sz w:val="24"/>
          <w:szCs w:val="24"/>
        </w:rPr>
        <w:t xml:space="preserve"> З.Б. </w:t>
      </w:r>
      <w:r w:rsidRPr="00B54155">
        <w:rPr>
          <w:sz w:val="24"/>
          <w:szCs w:val="24"/>
        </w:rPr>
        <w:t>Особенности дистанционного взаимодействия взаимопроникающих полимерных сеток при сорбции ионов неодима, рения и скандия // Химический журнал Казахстана. – 2020. – №2. – С. 68-76.</w:t>
      </w:r>
    </w:p>
    <w:p w14:paraId="65887887" w14:textId="77777777" w:rsidR="00A3570B" w:rsidRPr="00B54155" w:rsidRDefault="00A3570B" w:rsidP="00A3570B">
      <w:pPr>
        <w:pStyle w:val="a3"/>
        <w:tabs>
          <w:tab w:val="left" w:pos="993"/>
        </w:tabs>
        <w:spacing w:line="360" w:lineRule="auto"/>
        <w:contextualSpacing/>
        <w:jc w:val="both"/>
        <w:rPr>
          <w:i/>
          <w:sz w:val="24"/>
          <w:szCs w:val="24"/>
        </w:rPr>
      </w:pPr>
    </w:p>
    <w:p w14:paraId="3F84D2F2" w14:textId="77777777" w:rsidR="00A3570B" w:rsidRPr="00B54155" w:rsidRDefault="00A3570B" w:rsidP="00A3570B">
      <w:pPr>
        <w:pStyle w:val="a3"/>
        <w:tabs>
          <w:tab w:val="left" w:pos="993"/>
        </w:tabs>
        <w:spacing w:line="360" w:lineRule="auto"/>
        <w:contextualSpacing/>
        <w:jc w:val="both"/>
        <w:rPr>
          <w:i/>
          <w:sz w:val="24"/>
          <w:szCs w:val="24"/>
        </w:rPr>
      </w:pPr>
      <w:r w:rsidRPr="00B54155">
        <w:rPr>
          <w:i/>
          <w:sz w:val="24"/>
          <w:szCs w:val="24"/>
        </w:rPr>
        <w:t>Патенты:</w:t>
      </w:r>
    </w:p>
    <w:p w14:paraId="622C910B" w14:textId="1ED0C457" w:rsidR="00CD2F18" w:rsidRPr="002E36AB" w:rsidRDefault="00A3570B" w:rsidP="00DE0AAA">
      <w:pPr>
        <w:pStyle w:val="a3"/>
        <w:numPr>
          <w:ilvl w:val="0"/>
          <w:numId w:val="15"/>
        </w:numPr>
        <w:tabs>
          <w:tab w:val="left" w:pos="993"/>
        </w:tabs>
        <w:spacing w:line="360" w:lineRule="auto"/>
        <w:ind w:left="0" w:right="-57" w:firstLine="709"/>
        <w:contextualSpacing/>
        <w:jc w:val="both"/>
        <w:rPr>
          <w:sz w:val="24"/>
          <w:szCs w:val="24"/>
        </w:rPr>
      </w:pPr>
      <w:r w:rsidRPr="002E36AB">
        <w:rPr>
          <w:rFonts w:eastAsia="Batang"/>
          <w:sz w:val="24"/>
          <w:szCs w:val="24"/>
        </w:rPr>
        <w:t xml:space="preserve">Патент РК на полезную модель № 4755. Способ извлечения неодима из растворов / </w:t>
      </w:r>
      <w:proofErr w:type="spellStart"/>
      <w:r w:rsidRPr="002E36AB">
        <w:rPr>
          <w:rFonts w:eastAsia="Batang"/>
          <w:sz w:val="24"/>
          <w:szCs w:val="24"/>
        </w:rPr>
        <w:t>Джумадилов</w:t>
      </w:r>
      <w:proofErr w:type="spellEnd"/>
      <w:r w:rsidRPr="002E36AB">
        <w:rPr>
          <w:rFonts w:eastAsia="Batang"/>
          <w:sz w:val="24"/>
          <w:szCs w:val="24"/>
        </w:rPr>
        <w:t xml:space="preserve"> Т.К., Кондауров Р.Г., </w:t>
      </w:r>
      <w:proofErr w:type="spellStart"/>
      <w:r w:rsidRPr="002E36AB">
        <w:rPr>
          <w:rFonts w:eastAsia="Batang"/>
          <w:sz w:val="24"/>
          <w:szCs w:val="24"/>
        </w:rPr>
        <w:t>Ескалиева</w:t>
      </w:r>
      <w:proofErr w:type="spellEnd"/>
      <w:r w:rsidRPr="002E36AB">
        <w:rPr>
          <w:rFonts w:eastAsia="Batang"/>
          <w:sz w:val="24"/>
          <w:szCs w:val="24"/>
        </w:rPr>
        <w:t xml:space="preserve"> Г.К., </w:t>
      </w:r>
      <w:proofErr w:type="spellStart"/>
      <w:r w:rsidRPr="002E36AB">
        <w:rPr>
          <w:rFonts w:eastAsia="Batang"/>
          <w:sz w:val="24"/>
          <w:szCs w:val="24"/>
        </w:rPr>
        <w:t>Химерсен</w:t>
      </w:r>
      <w:proofErr w:type="spellEnd"/>
      <w:r w:rsidRPr="002E36AB">
        <w:rPr>
          <w:rFonts w:eastAsia="Batang"/>
          <w:sz w:val="24"/>
          <w:szCs w:val="24"/>
        </w:rPr>
        <w:t xml:space="preserve"> Х., Жора А.Д., Иман</w:t>
      </w:r>
      <w:r w:rsidRPr="002E36AB">
        <w:rPr>
          <w:rFonts w:eastAsia="Batang"/>
          <w:sz w:val="24"/>
          <w:szCs w:val="24"/>
          <w:lang w:val="kk-KZ"/>
        </w:rPr>
        <w:t>ғазы А</w:t>
      </w:r>
      <w:r w:rsidRPr="002E36AB">
        <w:rPr>
          <w:rFonts w:eastAsia="Batang"/>
          <w:sz w:val="24"/>
          <w:szCs w:val="24"/>
        </w:rPr>
        <w:t xml:space="preserve">.М. </w:t>
      </w:r>
      <w:r w:rsidRPr="002E36AB">
        <w:rPr>
          <w:sz w:val="24"/>
          <w:szCs w:val="24"/>
        </w:rPr>
        <w:t>Бюллетень №9 от 05.03.2020.</w:t>
      </w:r>
      <w:r w:rsidR="00CD2F18" w:rsidRPr="002E36AB">
        <w:rPr>
          <w:sz w:val="24"/>
          <w:szCs w:val="24"/>
        </w:rPr>
        <w:br w:type="page"/>
      </w:r>
    </w:p>
    <w:p w14:paraId="2608722F" w14:textId="79E9A2EB" w:rsidR="00F76A39" w:rsidRPr="00920BFF" w:rsidRDefault="00A3570B" w:rsidP="00A3570B">
      <w:pPr>
        <w:spacing w:line="360" w:lineRule="auto"/>
        <w:contextualSpacing/>
        <w:rPr>
          <w:b/>
          <w:bCs/>
          <w:sz w:val="24"/>
          <w:szCs w:val="24"/>
        </w:rPr>
      </w:pPr>
      <w:bookmarkStart w:id="13" w:name="_Hlk54027853"/>
      <w:bookmarkStart w:id="14" w:name="_Hlk53998251"/>
      <w:r w:rsidRPr="00920BFF">
        <w:rPr>
          <w:b/>
          <w:bCs/>
          <w:sz w:val="24"/>
          <w:szCs w:val="24"/>
        </w:rPr>
        <w:lastRenderedPageBreak/>
        <w:t>ПРИЛОЖЕНИЕ В</w:t>
      </w:r>
    </w:p>
    <w:p w14:paraId="5716E7D5" w14:textId="77777777" w:rsidR="00395073" w:rsidRPr="00FC39D0" w:rsidRDefault="00395073" w:rsidP="00395073">
      <w:pPr>
        <w:spacing w:line="360" w:lineRule="auto"/>
        <w:contextualSpacing/>
        <w:rPr>
          <w:b/>
          <w:bCs/>
          <w:sz w:val="24"/>
          <w:szCs w:val="24"/>
        </w:rPr>
      </w:pPr>
      <w:r w:rsidRPr="00FC39D0">
        <w:rPr>
          <w:b/>
          <w:bCs/>
          <w:sz w:val="24"/>
          <w:szCs w:val="24"/>
        </w:rPr>
        <w:t>Экспериментальная часть</w:t>
      </w:r>
    </w:p>
    <w:bookmarkEnd w:id="13"/>
    <w:p w14:paraId="4307EBE3" w14:textId="77777777" w:rsidR="00CD2F18" w:rsidRPr="0038747C" w:rsidRDefault="00CD2F18" w:rsidP="00CD2F18">
      <w:pPr>
        <w:spacing w:line="360" w:lineRule="auto"/>
        <w:ind w:firstLine="709"/>
        <w:contextualSpacing/>
        <w:jc w:val="both"/>
        <w:rPr>
          <w:b/>
          <w:sz w:val="24"/>
          <w:szCs w:val="24"/>
          <w:highlight w:val="yellow"/>
          <w:lang w:val="kk-KZ"/>
        </w:rPr>
      </w:pPr>
      <w:r w:rsidRPr="0038747C">
        <w:rPr>
          <w:i/>
          <w:sz w:val="24"/>
          <w:szCs w:val="24"/>
          <w:lang w:val="kk-KZ"/>
        </w:rPr>
        <w:t>Оборудование.</w:t>
      </w:r>
      <w:r w:rsidRPr="0038747C">
        <w:rPr>
          <w:sz w:val="24"/>
          <w:szCs w:val="24"/>
          <w:lang w:val="kk-KZ"/>
        </w:rPr>
        <w:t xml:space="preserve"> Для измерения удельной электропроводности </w:t>
      </w:r>
      <w:r w:rsidRPr="0038747C">
        <w:rPr>
          <w:sz w:val="24"/>
          <w:szCs w:val="24"/>
        </w:rPr>
        <w:t xml:space="preserve">и рН при очистке образцов </w:t>
      </w:r>
      <w:r w:rsidRPr="0038747C">
        <w:rPr>
          <w:sz w:val="24"/>
          <w:szCs w:val="24"/>
          <w:lang w:val="kk-KZ"/>
        </w:rPr>
        <w:t xml:space="preserve">были использованы кондуктометр МАРК 603 (Россия) и рН–метр </w:t>
      </w:r>
      <w:proofErr w:type="spellStart"/>
      <w:r w:rsidRPr="0038747C">
        <w:rPr>
          <w:sz w:val="24"/>
          <w:szCs w:val="24"/>
          <w:lang w:val="en-US"/>
        </w:rPr>
        <w:t>Metrohm</w:t>
      </w:r>
      <w:proofErr w:type="spellEnd"/>
      <w:r w:rsidRPr="0038747C">
        <w:rPr>
          <w:sz w:val="24"/>
          <w:szCs w:val="24"/>
        </w:rPr>
        <w:t xml:space="preserve"> 827 </w:t>
      </w:r>
      <w:r w:rsidRPr="0038747C">
        <w:rPr>
          <w:sz w:val="24"/>
          <w:szCs w:val="24"/>
          <w:lang w:val="en-US"/>
        </w:rPr>
        <w:t>pH</w:t>
      </w:r>
      <w:r w:rsidRPr="0038747C">
        <w:rPr>
          <w:sz w:val="24"/>
          <w:szCs w:val="24"/>
        </w:rPr>
        <w:t>-</w:t>
      </w:r>
      <w:r w:rsidRPr="0038747C">
        <w:rPr>
          <w:sz w:val="24"/>
          <w:szCs w:val="24"/>
          <w:lang w:val="en-US"/>
        </w:rPr>
        <w:t>Lab</w:t>
      </w:r>
      <w:r w:rsidRPr="0038747C">
        <w:rPr>
          <w:sz w:val="24"/>
          <w:szCs w:val="24"/>
          <w:lang w:val="kk-KZ"/>
        </w:rPr>
        <w:t xml:space="preserve"> (</w:t>
      </w:r>
      <w:r w:rsidRPr="0038747C">
        <w:rPr>
          <w:sz w:val="24"/>
          <w:szCs w:val="24"/>
        </w:rPr>
        <w:t>Швейцария</w:t>
      </w:r>
      <w:r w:rsidRPr="0038747C">
        <w:rPr>
          <w:sz w:val="24"/>
          <w:szCs w:val="24"/>
          <w:lang w:val="kk-KZ"/>
        </w:rPr>
        <w:t>)</w:t>
      </w:r>
      <w:r w:rsidRPr="0038747C">
        <w:rPr>
          <w:sz w:val="24"/>
          <w:szCs w:val="24"/>
        </w:rPr>
        <w:t>. Массу набухших образцов гидрогелей для последующего расчета степени</w:t>
      </w:r>
      <w:r w:rsidRPr="0038747C">
        <w:rPr>
          <w:sz w:val="24"/>
          <w:szCs w:val="24"/>
          <w:lang w:val="kk-KZ"/>
        </w:rPr>
        <w:t xml:space="preserve"> набухания (α) определяли взвешиванием на электронных аналитических весах </w:t>
      </w:r>
      <w:r w:rsidRPr="0038747C">
        <w:rPr>
          <w:sz w:val="24"/>
          <w:szCs w:val="24"/>
          <w:lang w:val="en-US"/>
        </w:rPr>
        <w:t>SHIMADZU</w:t>
      </w:r>
      <w:r w:rsidRPr="0038747C">
        <w:rPr>
          <w:sz w:val="24"/>
          <w:szCs w:val="24"/>
        </w:rPr>
        <w:t xml:space="preserve"> </w:t>
      </w:r>
      <w:r w:rsidRPr="0038747C">
        <w:rPr>
          <w:sz w:val="24"/>
          <w:szCs w:val="24"/>
          <w:lang w:val="en-US"/>
        </w:rPr>
        <w:t>AY</w:t>
      </w:r>
      <w:r w:rsidRPr="0038747C">
        <w:rPr>
          <w:sz w:val="24"/>
          <w:szCs w:val="24"/>
        </w:rPr>
        <w:t>220 (Япония)</w:t>
      </w:r>
      <w:r w:rsidRPr="0038747C">
        <w:rPr>
          <w:sz w:val="24"/>
          <w:szCs w:val="24"/>
          <w:lang w:val="kk-KZ"/>
        </w:rPr>
        <w:t xml:space="preserve">. Определение оптической плотности растворов нитрата неодима для последующего расчета концентрации ионов неодима проводили на спектрофотометре </w:t>
      </w:r>
      <w:proofErr w:type="spellStart"/>
      <w:r w:rsidRPr="0038747C">
        <w:rPr>
          <w:sz w:val="24"/>
          <w:szCs w:val="24"/>
          <w:lang w:val="en-US"/>
        </w:rPr>
        <w:t>Jenway</w:t>
      </w:r>
      <w:proofErr w:type="spellEnd"/>
      <w:r w:rsidRPr="0038747C">
        <w:rPr>
          <w:sz w:val="24"/>
          <w:szCs w:val="24"/>
        </w:rPr>
        <w:t>-6305</w:t>
      </w:r>
      <w:r w:rsidRPr="0038747C">
        <w:rPr>
          <w:sz w:val="24"/>
          <w:szCs w:val="24"/>
          <w:lang w:val="kk-KZ"/>
        </w:rPr>
        <w:t xml:space="preserve"> (</w:t>
      </w:r>
      <w:r w:rsidRPr="0038747C">
        <w:rPr>
          <w:sz w:val="24"/>
          <w:szCs w:val="24"/>
        </w:rPr>
        <w:t>СК</w:t>
      </w:r>
      <w:r w:rsidRPr="0038747C">
        <w:rPr>
          <w:sz w:val="24"/>
          <w:szCs w:val="24"/>
          <w:lang w:val="kk-KZ"/>
        </w:rPr>
        <w:t>) и на атомно</w:t>
      </w:r>
      <w:r w:rsidRPr="0038747C">
        <w:rPr>
          <w:sz w:val="24"/>
          <w:szCs w:val="24"/>
        </w:rPr>
        <w:t xml:space="preserve">-абсорбционном спектрометре </w:t>
      </w:r>
      <w:proofErr w:type="spellStart"/>
      <w:r w:rsidRPr="0038747C">
        <w:rPr>
          <w:sz w:val="24"/>
          <w:szCs w:val="24"/>
        </w:rPr>
        <w:t>iCE</w:t>
      </w:r>
      <w:proofErr w:type="spellEnd"/>
      <w:r w:rsidRPr="0038747C">
        <w:rPr>
          <w:sz w:val="24"/>
          <w:szCs w:val="24"/>
        </w:rPr>
        <w:t xml:space="preserve"> 3400 (США)</w:t>
      </w:r>
      <w:r w:rsidRPr="0038747C">
        <w:rPr>
          <w:sz w:val="24"/>
          <w:szCs w:val="24"/>
          <w:lang w:val="kk-KZ"/>
        </w:rPr>
        <w:t>. Определение концентрации ионов рения и скандия проводили на атомно</w:t>
      </w:r>
      <w:r w:rsidRPr="0038747C">
        <w:rPr>
          <w:sz w:val="24"/>
          <w:szCs w:val="24"/>
        </w:rPr>
        <w:t xml:space="preserve">-абсорбционном спектрометре </w:t>
      </w:r>
      <w:proofErr w:type="spellStart"/>
      <w:r w:rsidRPr="0038747C">
        <w:rPr>
          <w:sz w:val="24"/>
          <w:szCs w:val="24"/>
        </w:rPr>
        <w:t>iCE</w:t>
      </w:r>
      <w:proofErr w:type="spellEnd"/>
      <w:r w:rsidRPr="0038747C">
        <w:rPr>
          <w:sz w:val="24"/>
          <w:szCs w:val="24"/>
        </w:rPr>
        <w:t xml:space="preserve"> 3400 (США) </w:t>
      </w:r>
      <w:r w:rsidRPr="0038747C">
        <w:rPr>
          <w:sz w:val="24"/>
          <w:szCs w:val="24"/>
          <w:lang w:val="kk-KZ"/>
        </w:rPr>
        <w:t>и на атомно-эмиссионном спектрометре</w:t>
      </w:r>
      <w:r w:rsidRPr="0038747C">
        <w:rPr>
          <w:sz w:val="24"/>
          <w:szCs w:val="24"/>
        </w:rPr>
        <w:t xml:space="preserve"> ARCOS </w:t>
      </w:r>
      <w:proofErr w:type="spellStart"/>
      <w:r w:rsidRPr="0038747C">
        <w:rPr>
          <w:sz w:val="24"/>
          <w:szCs w:val="24"/>
        </w:rPr>
        <w:t>Simultaneous</w:t>
      </w:r>
      <w:proofErr w:type="spellEnd"/>
      <w:r w:rsidRPr="0038747C">
        <w:rPr>
          <w:sz w:val="24"/>
          <w:szCs w:val="24"/>
        </w:rPr>
        <w:t xml:space="preserve"> ICP </w:t>
      </w:r>
      <w:proofErr w:type="spellStart"/>
      <w:r w:rsidRPr="0038747C">
        <w:rPr>
          <w:sz w:val="24"/>
          <w:szCs w:val="24"/>
        </w:rPr>
        <w:t>Spectrometer</w:t>
      </w:r>
      <w:proofErr w:type="spellEnd"/>
      <w:r w:rsidRPr="0038747C">
        <w:rPr>
          <w:sz w:val="24"/>
          <w:szCs w:val="24"/>
        </w:rPr>
        <w:t xml:space="preserve"> (</w:t>
      </w:r>
      <w:r w:rsidRPr="0038747C">
        <w:rPr>
          <w:sz w:val="24"/>
          <w:szCs w:val="24"/>
          <w:lang w:val="en-US"/>
        </w:rPr>
        <w:t>ICP</w:t>
      </w:r>
      <w:r w:rsidRPr="0038747C">
        <w:rPr>
          <w:sz w:val="24"/>
          <w:szCs w:val="24"/>
        </w:rPr>
        <w:t>-</w:t>
      </w:r>
      <w:r w:rsidRPr="0038747C">
        <w:rPr>
          <w:sz w:val="24"/>
          <w:szCs w:val="24"/>
          <w:lang w:val="en-US"/>
        </w:rPr>
        <w:t>AES</w:t>
      </w:r>
      <w:r w:rsidRPr="0038747C">
        <w:rPr>
          <w:sz w:val="24"/>
          <w:szCs w:val="24"/>
        </w:rPr>
        <w:t>) (Германия)</w:t>
      </w:r>
      <w:r w:rsidRPr="0038747C">
        <w:rPr>
          <w:sz w:val="24"/>
          <w:szCs w:val="24"/>
          <w:lang w:val="kk-KZ"/>
        </w:rPr>
        <w:t>.</w:t>
      </w:r>
    </w:p>
    <w:p w14:paraId="3D739A66" w14:textId="0848D841" w:rsidR="00CD2F18" w:rsidRPr="0038747C" w:rsidRDefault="00CD2F18" w:rsidP="00B3735D">
      <w:pPr>
        <w:spacing w:line="360" w:lineRule="auto"/>
        <w:ind w:firstLine="709"/>
        <w:contextualSpacing/>
        <w:jc w:val="both"/>
        <w:rPr>
          <w:b/>
          <w:sz w:val="24"/>
          <w:szCs w:val="24"/>
          <w:lang w:val="kk-KZ"/>
        </w:rPr>
      </w:pPr>
      <w:r w:rsidRPr="0038747C">
        <w:rPr>
          <w:i/>
          <w:sz w:val="24"/>
          <w:szCs w:val="24"/>
          <w:lang w:val="kk-KZ"/>
        </w:rPr>
        <w:t>Эксперимент.</w:t>
      </w:r>
      <w:r w:rsidRPr="0038747C">
        <w:rPr>
          <w:sz w:val="24"/>
          <w:szCs w:val="24"/>
          <w:lang w:val="kk-KZ"/>
        </w:rPr>
        <w:t xml:space="preserve"> Степень набухания гидрогелей при определении их исходных конформационных свойств была рассчитана по формуле:</w:t>
      </w:r>
    </w:p>
    <w:p w14:paraId="16F70C21" w14:textId="77777777" w:rsidR="00CD2F18" w:rsidRPr="0038747C" w:rsidRDefault="00CD2F18" w:rsidP="00CD2F18">
      <w:pPr>
        <w:tabs>
          <w:tab w:val="left" w:pos="851"/>
        </w:tabs>
        <w:spacing w:line="360" w:lineRule="auto"/>
        <w:ind w:firstLine="709"/>
        <w:contextualSpacing/>
        <w:jc w:val="both"/>
        <w:rPr>
          <w:b/>
          <w:sz w:val="24"/>
          <w:szCs w:val="24"/>
          <w:lang w:val="kk-KZ"/>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49"/>
        <w:gridCol w:w="1205"/>
      </w:tblGrid>
      <w:tr w:rsidR="00CD2F18" w:rsidRPr="0038747C" w14:paraId="4431E459" w14:textId="77777777" w:rsidTr="00D529D6">
        <w:tc>
          <w:tcPr>
            <w:tcW w:w="9311" w:type="dxa"/>
            <w:vAlign w:val="center"/>
          </w:tcPr>
          <w:p w14:paraId="1E9915FF" w14:textId="77777777" w:rsidR="00CD2F18" w:rsidRPr="0038747C" w:rsidRDefault="00CD2F18" w:rsidP="00D529D6">
            <w:pPr>
              <w:tabs>
                <w:tab w:val="left" w:pos="851"/>
              </w:tabs>
              <w:spacing w:line="360" w:lineRule="auto"/>
              <w:ind w:firstLine="709"/>
              <w:contextualSpacing/>
              <w:jc w:val="both"/>
              <w:rPr>
                <w:b/>
                <w:i/>
                <w:sz w:val="24"/>
                <w:szCs w:val="24"/>
                <w:lang w:val="kk-KZ"/>
              </w:rPr>
            </w:pPr>
            <m:oMathPara>
              <m:oMath>
                <m:r>
                  <w:rPr>
                    <w:rFonts w:ascii="Cambria Math" w:hAnsi="Cambria Math"/>
                    <w:sz w:val="24"/>
                    <w:szCs w:val="24"/>
                    <w:lang w:val="kk-KZ"/>
                  </w:rPr>
                  <m:t>α</m:t>
                </m:r>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2</m:t>
                        </m:r>
                      </m:sub>
                    </m:sSub>
                    <m:r>
                      <w:rPr>
                        <w:rFonts w:ascii="Cambria Math" w:hAnsi="Cambria Math"/>
                        <w:sz w:val="24"/>
                        <w:szCs w:val="24"/>
                      </w:rPr>
                      <m:t>-</m:t>
                    </m:r>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num>
                  <m:den>
                    <m:sSub>
                      <m:sSubPr>
                        <m:ctrlPr>
                          <w:rPr>
                            <w:rFonts w:ascii="Cambria Math" w:hAnsi="Cambria Math"/>
                            <w:i/>
                            <w:sz w:val="24"/>
                            <w:szCs w:val="24"/>
                            <w:lang w:val="en-US"/>
                          </w:rPr>
                        </m:ctrlPr>
                      </m:sSubPr>
                      <m:e>
                        <m:r>
                          <w:rPr>
                            <w:rFonts w:ascii="Cambria Math" w:hAnsi="Cambria Math"/>
                            <w:sz w:val="24"/>
                            <w:szCs w:val="24"/>
                            <w:lang w:val="en-US"/>
                          </w:rPr>
                          <m:t>m</m:t>
                        </m:r>
                      </m:e>
                      <m:sub>
                        <m:r>
                          <w:rPr>
                            <w:rFonts w:ascii="Cambria Math" w:hAnsi="Cambria Math"/>
                            <w:sz w:val="24"/>
                            <w:szCs w:val="24"/>
                            <w:lang w:val="en-US"/>
                          </w:rPr>
                          <m:t>1</m:t>
                        </m:r>
                      </m:sub>
                    </m:sSub>
                  </m:den>
                </m:f>
              </m:oMath>
            </m:oMathPara>
          </w:p>
        </w:tc>
        <w:tc>
          <w:tcPr>
            <w:tcW w:w="543" w:type="dxa"/>
            <w:vAlign w:val="center"/>
          </w:tcPr>
          <w:p w14:paraId="71EDA077" w14:textId="709AA19D" w:rsidR="00CD2F18" w:rsidRPr="0038747C" w:rsidRDefault="00CD2F18" w:rsidP="00D529D6">
            <w:pPr>
              <w:tabs>
                <w:tab w:val="left" w:pos="851"/>
              </w:tabs>
              <w:spacing w:line="360" w:lineRule="auto"/>
              <w:ind w:firstLine="709"/>
              <w:contextualSpacing/>
              <w:jc w:val="both"/>
              <w:rPr>
                <w:b/>
                <w:sz w:val="24"/>
                <w:szCs w:val="24"/>
                <w:lang w:val="kk-KZ"/>
              </w:rPr>
            </w:pPr>
            <w:r w:rsidRPr="0038747C">
              <w:rPr>
                <w:sz w:val="24"/>
                <w:szCs w:val="24"/>
              </w:rPr>
              <w:t>(</w:t>
            </w:r>
            <w:r w:rsidR="00284D87">
              <w:rPr>
                <w:sz w:val="24"/>
                <w:szCs w:val="24"/>
              </w:rPr>
              <w:t>1</w:t>
            </w:r>
            <w:r w:rsidRPr="0038747C">
              <w:rPr>
                <w:sz w:val="24"/>
                <w:szCs w:val="24"/>
              </w:rPr>
              <w:t>)</w:t>
            </w:r>
          </w:p>
        </w:tc>
      </w:tr>
    </w:tbl>
    <w:p w14:paraId="4912128F" w14:textId="77777777" w:rsidR="00CD2F18" w:rsidRPr="0038747C" w:rsidRDefault="00CD2F18" w:rsidP="00CD2F18">
      <w:pPr>
        <w:spacing w:line="360" w:lineRule="auto"/>
        <w:ind w:firstLine="709"/>
        <w:contextualSpacing/>
        <w:jc w:val="both"/>
        <w:rPr>
          <w:sz w:val="24"/>
          <w:szCs w:val="24"/>
        </w:rPr>
      </w:pPr>
    </w:p>
    <w:p w14:paraId="555EC4D3" w14:textId="14D77504" w:rsidR="00CD2F18" w:rsidRPr="0038747C" w:rsidRDefault="00CD2F18" w:rsidP="00CD2F18">
      <w:pPr>
        <w:spacing w:line="360" w:lineRule="auto"/>
        <w:ind w:firstLine="709"/>
        <w:contextualSpacing/>
        <w:jc w:val="both"/>
        <w:rPr>
          <w:sz w:val="24"/>
          <w:szCs w:val="24"/>
        </w:rPr>
      </w:pPr>
      <w:r w:rsidRPr="0038747C">
        <w:rPr>
          <w:sz w:val="24"/>
          <w:szCs w:val="24"/>
        </w:rPr>
        <w:t xml:space="preserve">где </w:t>
      </w:r>
      <w:r w:rsidRPr="0038747C">
        <w:rPr>
          <w:sz w:val="24"/>
          <w:szCs w:val="24"/>
          <w:lang w:val="en-US"/>
        </w:rPr>
        <w:t>m</w:t>
      </w:r>
      <w:r w:rsidRPr="0038747C">
        <w:rPr>
          <w:sz w:val="24"/>
          <w:szCs w:val="24"/>
          <w:vertAlign w:val="subscript"/>
        </w:rPr>
        <w:t xml:space="preserve">1 </w:t>
      </w:r>
      <w:r w:rsidRPr="0038747C">
        <w:rPr>
          <w:sz w:val="24"/>
          <w:szCs w:val="24"/>
        </w:rPr>
        <w:t xml:space="preserve">– вес сухого гидрогеля, </w:t>
      </w:r>
      <w:r w:rsidRPr="0038747C">
        <w:rPr>
          <w:sz w:val="24"/>
          <w:szCs w:val="24"/>
          <w:lang w:val="en-US"/>
        </w:rPr>
        <w:t>m</w:t>
      </w:r>
      <w:r w:rsidRPr="0038747C">
        <w:rPr>
          <w:sz w:val="24"/>
          <w:szCs w:val="24"/>
          <w:vertAlign w:val="subscript"/>
        </w:rPr>
        <w:t>2</w:t>
      </w:r>
      <w:r w:rsidRPr="0038747C">
        <w:rPr>
          <w:sz w:val="24"/>
          <w:szCs w:val="24"/>
        </w:rPr>
        <w:t xml:space="preserve"> – вес набухшего гидрогеля. </w:t>
      </w:r>
    </w:p>
    <w:p w14:paraId="2FB1BA6E" w14:textId="751C49F8" w:rsidR="00CD2F18" w:rsidRPr="0038747C" w:rsidRDefault="00CD1566" w:rsidP="00CD2F18">
      <w:pPr>
        <w:spacing w:line="360" w:lineRule="auto"/>
        <w:ind w:firstLine="709"/>
        <w:contextualSpacing/>
        <w:jc w:val="both"/>
        <w:rPr>
          <w:sz w:val="24"/>
          <w:szCs w:val="24"/>
          <w:lang w:val="kk-KZ"/>
        </w:rPr>
      </w:pPr>
      <w:r>
        <w:rPr>
          <w:sz w:val="24"/>
          <w:szCs w:val="24"/>
        </w:rPr>
        <w:t>1 </w:t>
      </w:r>
      <w:r w:rsidR="00CD2F18" w:rsidRPr="0038747C">
        <w:rPr>
          <w:sz w:val="24"/>
          <w:szCs w:val="24"/>
        </w:rPr>
        <w:t>Изучение сорбционных свойств индивидуальных полимерных гидрогелей</w:t>
      </w:r>
      <w:r w:rsidR="00D86507">
        <w:rPr>
          <w:sz w:val="24"/>
          <w:szCs w:val="24"/>
        </w:rPr>
        <w:t>, взаимопроникающих полимерных сеток и полимеров с молекулярными отпечатками</w:t>
      </w:r>
      <w:r w:rsidR="00CD2F18" w:rsidRPr="0038747C">
        <w:rPr>
          <w:sz w:val="24"/>
          <w:szCs w:val="24"/>
        </w:rPr>
        <w:t xml:space="preserve"> проводилось следующим образом:</w:t>
      </w:r>
    </w:p>
    <w:p w14:paraId="3BD8F178" w14:textId="03B9427A" w:rsidR="00CD2F18" w:rsidRPr="00CD1566" w:rsidRDefault="00CD2F18" w:rsidP="00BB42CC">
      <w:pPr>
        <w:pStyle w:val="a3"/>
        <w:tabs>
          <w:tab w:val="left" w:pos="851"/>
        </w:tabs>
        <w:spacing w:line="360" w:lineRule="auto"/>
        <w:ind w:left="0" w:firstLine="709"/>
        <w:contextualSpacing/>
        <w:jc w:val="both"/>
        <w:rPr>
          <w:sz w:val="24"/>
          <w:szCs w:val="24"/>
        </w:rPr>
      </w:pPr>
      <w:r w:rsidRPr="00CD1566">
        <w:rPr>
          <w:sz w:val="24"/>
          <w:szCs w:val="24"/>
          <w:lang w:val="kk-KZ"/>
        </w:rPr>
        <w:t>Расчетное количество каждо</w:t>
      </w:r>
      <w:r w:rsidR="00CD1566" w:rsidRPr="00CD1566">
        <w:rPr>
          <w:sz w:val="24"/>
          <w:szCs w:val="24"/>
          <w:lang w:val="kk-KZ"/>
        </w:rPr>
        <w:t>й</w:t>
      </w:r>
      <w:r w:rsidRPr="00CD1566">
        <w:rPr>
          <w:sz w:val="24"/>
          <w:szCs w:val="24"/>
          <w:lang w:val="kk-KZ"/>
        </w:rPr>
        <w:t xml:space="preserve"> </w:t>
      </w:r>
      <w:r w:rsidR="00CD1566" w:rsidRPr="00CD1566">
        <w:rPr>
          <w:sz w:val="24"/>
          <w:szCs w:val="24"/>
          <w:lang w:val="kk-KZ"/>
        </w:rPr>
        <w:t xml:space="preserve">полимерной структуры помещается в </w:t>
      </w:r>
      <w:r w:rsidRPr="00CD1566">
        <w:rPr>
          <w:sz w:val="24"/>
          <w:szCs w:val="24"/>
          <w:lang w:val="kk-KZ"/>
        </w:rPr>
        <w:t xml:space="preserve">стеклянный стакан. </w:t>
      </w:r>
      <w:r w:rsidRPr="00CD1566">
        <w:rPr>
          <w:sz w:val="24"/>
          <w:szCs w:val="24"/>
        </w:rPr>
        <w:t xml:space="preserve">Сорбция ионов </w:t>
      </w:r>
      <w:r w:rsidRPr="00CD1566">
        <w:rPr>
          <w:sz w:val="24"/>
          <w:szCs w:val="24"/>
          <w:lang w:val="en-US"/>
        </w:rPr>
        <w:t>Nd</w:t>
      </w:r>
      <w:r w:rsidRPr="00CD1566">
        <w:rPr>
          <w:sz w:val="24"/>
          <w:szCs w:val="24"/>
          <w:lang w:val="kk-KZ"/>
        </w:rPr>
        <w:t xml:space="preserve">, </w:t>
      </w:r>
      <w:r w:rsidRPr="00CD1566">
        <w:rPr>
          <w:sz w:val="24"/>
          <w:szCs w:val="24"/>
          <w:lang w:val="en-US"/>
        </w:rPr>
        <w:t>Re</w:t>
      </w:r>
      <w:r w:rsidRPr="00CD1566">
        <w:rPr>
          <w:sz w:val="24"/>
          <w:szCs w:val="24"/>
          <w:lang w:val="kk-KZ"/>
        </w:rPr>
        <w:t xml:space="preserve"> и </w:t>
      </w:r>
      <w:r w:rsidRPr="00CD1566">
        <w:rPr>
          <w:sz w:val="24"/>
          <w:szCs w:val="24"/>
          <w:lang w:val="en-US"/>
        </w:rPr>
        <w:t>Sc</w:t>
      </w:r>
      <w:r w:rsidRPr="00CD1566">
        <w:rPr>
          <w:sz w:val="24"/>
          <w:szCs w:val="24"/>
        </w:rPr>
        <w:t xml:space="preserve"> проводи</w:t>
      </w:r>
      <w:r w:rsidR="00CD1566">
        <w:rPr>
          <w:sz w:val="24"/>
          <w:szCs w:val="24"/>
        </w:rPr>
        <w:t>тся</w:t>
      </w:r>
      <w:r w:rsidRPr="00CD1566">
        <w:rPr>
          <w:sz w:val="24"/>
          <w:szCs w:val="24"/>
        </w:rPr>
        <w:t xml:space="preserve"> на протяжении 2 суток</w:t>
      </w:r>
      <w:r w:rsidR="00F81A99">
        <w:rPr>
          <w:sz w:val="24"/>
          <w:szCs w:val="24"/>
        </w:rPr>
        <w:t xml:space="preserve"> из растворов соответствующих солей (концентрация 0,005 М)</w:t>
      </w:r>
      <w:r w:rsidRPr="00CD1566">
        <w:rPr>
          <w:sz w:val="24"/>
          <w:szCs w:val="24"/>
        </w:rPr>
        <w:t xml:space="preserve">. В течение этого времени отбирались </w:t>
      </w:r>
      <w:proofErr w:type="spellStart"/>
      <w:r w:rsidRPr="00CD1566">
        <w:rPr>
          <w:sz w:val="24"/>
          <w:szCs w:val="24"/>
        </w:rPr>
        <w:t>аликвоты</w:t>
      </w:r>
      <w:proofErr w:type="spellEnd"/>
      <w:r w:rsidRPr="00CD1566">
        <w:rPr>
          <w:sz w:val="24"/>
          <w:szCs w:val="24"/>
        </w:rPr>
        <w:t xml:space="preserve"> для </w:t>
      </w:r>
      <w:r w:rsidRPr="00CD1566">
        <w:rPr>
          <w:sz w:val="24"/>
          <w:szCs w:val="24"/>
          <w:lang w:val="kk-KZ"/>
        </w:rPr>
        <w:t xml:space="preserve">последующего определения концентрации </w:t>
      </w:r>
      <w:r w:rsidRPr="00CD1566">
        <w:rPr>
          <w:sz w:val="24"/>
          <w:szCs w:val="24"/>
        </w:rPr>
        <w:t>данных</w:t>
      </w:r>
      <w:r w:rsidRPr="00CD1566">
        <w:rPr>
          <w:sz w:val="24"/>
          <w:szCs w:val="24"/>
          <w:lang w:val="kk-KZ"/>
        </w:rPr>
        <w:t xml:space="preserve"> ионов</w:t>
      </w:r>
      <w:r w:rsidRPr="00CD1566">
        <w:rPr>
          <w:sz w:val="24"/>
          <w:szCs w:val="24"/>
        </w:rPr>
        <w:t>.</w:t>
      </w:r>
    </w:p>
    <w:p w14:paraId="0CB44FC7" w14:textId="3B4BA0E9" w:rsidR="00CD2F18" w:rsidRPr="0038747C" w:rsidRDefault="00536868" w:rsidP="00CD2F18">
      <w:pPr>
        <w:pStyle w:val="a3"/>
        <w:tabs>
          <w:tab w:val="left" w:pos="993"/>
        </w:tabs>
        <w:spacing w:line="360" w:lineRule="auto"/>
        <w:ind w:left="0" w:firstLine="709"/>
        <w:contextualSpacing/>
        <w:jc w:val="both"/>
        <w:rPr>
          <w:sz w:val="24"/>
          <w:szCs w:val="24"/>
        </w:rPr>
      </w:pPr>
      <w:r>
        <w:rPr>
          <w:sz w:val="24"/>
          <w:szCs w:val="24"/>
        </w:rPr>
        <w:t>2 </w:t>
      </w:r>
      <w:r w:rsidR="00CD2F18" w:rsidRPr="0038747C">
        <w:rPr>
          <w:sz w:val="24"/>
          <w:szCs w:val="24"/>
        </w:rPr>
        <w:t xml:space="preserve">Изучение сорбционных свойств </w:t>
      </w:r>
      <w:proofErr w:type="spellStart"/>
      <w:r w:rsidR="00CD2F18" w:rsidRPr="0038747C">
        <w:rPr>
          <w:sz w:val="24"/>
          <w:szCs w:val="24"/>
        </w:rPr>
        <w:t>интергелевых</w:t>
      </w:r>
      <w:proofErr w:type="spellEnd"/>
      <w:r w:rsidR="00CD2F18" w:rsidRPr="0038747C">
        <w:rPr>
          <w:sz w:val="24"/>
          <w:szCs w:val="24"/>
        </w:rPr>
        <w:t xml:space="preserve"> систем </w:t>
      </w:r>
      <w:r>
        <w:rPr>
          <w:sz w:val="24"/>
          <w:szCs w:val="24"/>
        </w:rPr>
        <w:t xml:space="preserve">на основе </w:t>
      </w:r>
      <w:proofErr w:type="spellStart"/>
      <w:r>
        <w:rPr>
          <w:sz w:val="24"/>
          <w:szCs w:val="24"/>
        </w:rPr>
        <w:t>редкосшитых</w:t>
      </w:r>
      <w:proofErr w:type="spellEnd"/>
      <w:r>
        <w:rPr>
          <w:sz w:val="24"/>
          <w:szCs w:val="24"/>
        </w:rPr>
        <w:t xml:space="preserve"> гидрогелей и взаимопроникающих полимерных сеток </w:t>
      </w:r>
      <w:r w:rsidR="00CD2F18" w:rsidRPr="0038747C">
        <w:rPr>
          <w:sz w:val="24"/>
          <w:szCs w:val="24"/>
        </w:rPr>
        <w:t>проводилось следующим образом:</w:t>
      </w:r>
    </w:p>
    <w:p w14:paraId="5575CA40" w14:textId="2F5E1D39" w:rsidR="00CD2F18" w:rsidRPr="0038747C" w:rsidRDefault="00CD2F18" w:rsidP="00536868">
      <w:pPr>
        <w:pStyle w:val="a3"/>
        <w:tabs>
          <w:tab w:val="left" w:pos="851"/>
        </w:tabs>
        <w:spacing w:line="360" w:lineRule="auto"/>
        <w:ind w:left="0" w:firstLine="709"/>
        <w:contextualSpacing/>
        <w:jc w:val="both"/>
        <w:rPr>
          <w:b/>
          <w:sz w:val="24"/>
          <w:szCs w:val="24"/>
          <w:lang w:val="kk-KZ"/>
        </w:rPr>
      </w:pPr>
      <w:r w:rsidRPr="0038747C">
        <w:rPr>
          <w:sz w:val="24"/>
          <w:szCs w:val="24"/>
          <w:lang w:val="kk-KZ"/>
        </w:rPr>
        <w:t>Расчетное количество каждо</w:t>
      </w:r>
      <w:r w:rsidR="00F81A99">
        <w:rPr>
          <w:sz w:val="24"/>
          <w:szCs w:val="24"/>
          <w:lang w:val="kk-KZ"/>
        </w:rPr>
        <w:t>й</w:t>
      </w:r>
      <w:r w:rsidRPr="0038747C">
        <w:rPr>
          <w:sz w:val="24"/>
          <w:szCs w:val="24"/>
          <w:lang w:val="kk-KZ"/>
        </w:rPr>
        <w:t xml:space="preserve"> </w:t>
      </w:r>
      <w:r w:rsidR="00F81A99">
        <w:rPr>
          <w:sz w:val="24"/>
          <w:szCs w:val="24"/>
          <w:lang w:val="kk-KZ"/>
        </w:rPr>
        <w:t xml:space="preserve">макромолекулы </w:t>
      </w:r>
      <w:r w:rsidRPr="0038747C">
        <w:rPr>
          <w:sz w:val="24"/>
          <w:szCs w:val="24"/>
          <w:lang w:val="kk-KZ"/>
        </w:rPr>
        <w:t xml:space="preserve">в сухом виде помещалось в специальный стеклянный фильтр, поры которого проницаемы для низкомолекулярных ионов, но непроницаемы для дисперсии </w:t>
      </w:r>
      <w:r w:rsidR="00F81A99">
        <w:rPr>
          <w:sz w:val="24"/>
          <w:szCs w:val="24"/>
          <w:lang w:val="kk-KZ"/>
        </w:rPr>
        <w:t>полимеров (таким образом достигается дистанционное взаимодействие)</w:t>
      </w:r>
      <w:r w:rsidRPr="0038747C">
        <w:rPr>
          <w:sz w:val="24"/>
          <w:szCs w:val="24"/>
          <w:lang w:val="kk-KZ"/>
        </w:rPr>
        <w:t>.</w:t>
      </w:r>
      <w:r w:rsidR="00F81A99">
        <w:rPr>
          <w:sz w:val="24"/>
          <w:szCs w:val="24"/>
          <w:lang w:val="kk-KZ"/>
        </w:rPr>
        <w:t xml:space="preserve"> </w:t>
      </w:r>
      <w:r w:rsidR="00F81A99" w:rsidRPr="00CD1566">
        <w:rPr>
          <w:sz w:val="24"/>
          <w:szCs w:val="24"/>
        </w:rPr>
        <w:t xml:space="preserve">Сорбция ионов </w:t>
      </w:r>
      <w:r w:rsidR="00F81A99" w:rsidRPr="00CD1566">
        <w:rPr>
          <w:sz w:val="24"/>
          <w:szCs w:val="24"/>
          <w:lang w:val="en-US"/>
        </w:rPr>
        <w:t>Nd</w:t>
      </w:r>
      <w:r w:rsidR="00F81A99" w:rsidRPr="00CD1566">
        <w:rPr>
          <w:sz w:val="24"/>
          <w:szCs w:val="24"/>
          <w:lang w:val="kk-KZ"/>
        </w:rPr>
        <w:t xml:space="preserve">, </w:t>
      </w:r>
      <w:r w:rsidR="00F81A99" w:rsidRPr="00CD1566">
        <w:rPr>
          <w:sz w:val="24"/>
          <w:szCs w:val="24"/>
          <w:lang w:val="en-US"/>
        </w:rPr>
        <w:t>Re</w:t>
      </w:r>
      <w:r w:rsidR="00F81A99" w:rsidRPr="00CD1566">
        <w:rPr>
          <w:sz w:val="24"/>
          <w:szCs w:val="24"/>
          <w:lang w:val="kk-KZ"/>
        </w:rPr>
        <w:t xml:space="preserve"> и </w:t>
      </w:r>
      <w:r w:rsidR="00F81A99" w:rsidRPr="00CD1566">
        <w:rPr>
          <w:sz w:val="24"/>
          <w:szCs w:val="24"/>
          <w:lang w:val="en-US"/>
        </w:rPr>
        <w:t>Sc</w:t>
      </w:r>
      <w:r w:rsidR="00F81A99" w:rsidRPr="00CD1566">
        <w:rPr>
          <w:sz w:val="24"/>
          <w:szCs w:val="24"/>
        </w:rPr>
        <w:t xml:space="preserve"> проводи</w:t>
      </w:r>
      <w:r w:rsidR="00F81A99">
        <w:rPr>
          <w:sz w:val="24"/>
          <w:szCs w:val="24"/>
        </w:rPr>
        <w:t>тся</w:t>
      </w:r>
      <w:r w:rsidR="00F81A99" w:rsidRPr="00CD1566">
        <w:rPr>
          <w:sz w:val="24"/>
          <w:szCs w:val="24"/>
        </w:rPr>
        <w:t xml:space="preserve"> на протяжении 2 суток</w:t>
      </w:r>
      <w:r w:rsidR="00F81A99">
        <w:rPr>
          <w:sz w:val="24"/>
          <w:szCs w:val="24"/>
        </w:rPr>
        <w:t xml:space="preserve"> из растворов соответствующих солей (концентрация 0,005 М)</w:t>
      </w:r>
      <w:r w:rsidR="00F81A99" w:rsidRPr="00CD1566">
        <w:rPr>
          <w:sz w:val="24"/>
          <w:szCs w:val="24"/>
        </w:rPr>
        <w:t>.</w:t>
      </w:r>
      <w:r w:rsidR="00F81A99">
        <w:rPr>
          <w:sz w:val="24"/>
          <w:szCs w:val="24"/>
        </w:rPr>
        <w:t xml:space="preserve"> </w:t>
      </w:r>
      <w:r w:rsidR="00F81A99" w:rsidRPr="0038747C">
        <w:rPr>
          <w:sz w:val="24"/>
          <w:szCs w:val="24"/>
        </w:rPr>
        <w:t xml:space="preserve">В течение этого времени отбирались </w:t>
      </w:r>
      <w:proofErr w:type="spellStart"/>
      <w:r w:rsidR="00F81A99" w:rsidRPr="0038747C">
        <w:rPr>
          <w:sz w:val="24"/>
          <w:szCs w:val="24"/>
        </w:rPr>
        <w:t>аликвоты</w:t>
      </w:r>
      <w:proofErr w:type="spellEnd"/>
      <w:r w:rsidR="00F81A99" w:rsidRPr="0038747C">
        <w:rPr>
          <w:sz w:val="24"/>
          <w:szCs w:val="24"/>
        </w:rPr>
        <w:t xml:space="preserve"> для </w:t>
      </w:r>
      <w:r w:rsidR="00F81A99" w:rsidRPr="0038747C">
        <w:rPr>
          <w:sz w:val="24"/>
          <w:szCs w:val="24"/>
          <w:lang w:val="kk-KZ"/>
        </w:rPr>
        <w:t>последующего определения концентрации вышеуказанных ионов</w:t>
      </w:r>
      <w:r w:rsidR="00F81A99" w:rsidRPr="0038747C">
        <w:rPr>
          <w:sz w:val="24"/>
          <w:szCs w:val="24"/>
        </w:rPr>
        <w:t>.</w:t>
      </w:r>
    </w:p>
    <w:p w14:paraId="09E528FF" w14:textId="77777777" w:rsidR="00744D96" w:rsidRPr="0038747C" w:rsidRDefault="00744D96" w:rsidP="00744D96">
      <w:pPr>
        <w:spacing w:line="360" w:lineRule="auto"/>
        <w:ind w:firstLine="709"/>
        <w:contextualSpacing/>
        <w:jc w:val="both"/>
        <w:rPr>
          <w:noProof/>
          <w:sz w:val="24"/>
          <w:szCs w:val="24"/>
          <w:lang w:eastAsia="ru-RU"/>
        </w:rPr>
      </w:pPr>
      <w:r w:rsidRPr="0038747C">
        <w:rPr>
          <w:noProof/>
          <w:sz w:val="24"/>
          <w:szCs w:val="24"/>
          <w:lang w:eastAsia="ru-RU"/>
        </w:rPr>
        <w:lastRenderedPageBreak/>
        <w:t>Степень извлечения (сорбции) была рассчитана по формуле:</w:t>
      </w:r>
    </w:p>
    <w:p w14:paraId="376274D0" w14:textId="77777777" w:rsidR="00744D96" w:rsidRPr="0038747C" w:rsidRDefault="00744D96" w:rsidP="00744D96">
      <w:pPr>
        <w:spacing w:line="360" w:lineRule="auto"/>
        <w:contextualSpacing/>
        <w:jc w:val="both"/>
        <w:rPr>
          <w:noProof/>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0"/>
        <w:gridCol w:w="674"/>
      </w:tblGrid>
      <w:tr w:rsidR="00744D96" w:rsidRPr="0038747C" w14:paraId="34E26578" w14:textId="77777777" w:rsidTr="00D529D6">
        <w:tc>
          <w:tcPr>
            <w:tcW w:w="9180" w:type="dxa"/>
          </w:tcPr>
          <w:p w14:paraId="57280F8D" w14:textId="77777777" w:rsidR="00744D96" w:rsidRPr="0038747C" w:rsidRDefault="00744D96" w:rsidP="00D529D6">
            <w:pPr>
              <w:spacing w:line="360" w:lineRule="auto"/>
              <w:contextualSpacing/>
              <w:jc w:val="both"/>
              <w:rPr>
                <w:i/>
                <w:sz w:val="24"/>
                <w:szCs w:val="24"/>
                <w:lang w:val="en-US"/>
              </w:rPr>
            </w:pPr>
            <m:oMathPara>
              <m:oMath>
                <m:r>
                  <w:rPr>
                    <w:rFonts w:ascii="Cambria Math" w:hAnsi="Cambria Math"/>
                    <w:noProof/>
                    <w:sz w:val="24"/>
                    <w:szCs w:val="24"/>
                  </w:rPr>
                  <m:t>η=</m:t>
                </m:r>
                <m:f>
                  <m:fPr>
                    <m:ctrlPr>
                      <w:rPr>
                        <w:rFonts w:ascii="Cambria Math" w:hAnsi="Cambria Math"/>
                        <w:i/>
                        <w:noProof/>
                        <w:sz w:val="24"/>
                        <w:szCs w:val="24"/>
                      </w:rPr>
                    </m:ctrlPr>
                  </m:fPr>
                  <m:num>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нач</m:t>
                        </m:r>
                      </m:sub>
                    </m:sSub>
                    <m:r>
                      <w:rPr>
                        <w:rFonts w:ascii="Cambria Math" w:hAnsi="Cambria Math"/>
                        <w:noProof/>
                        <w:sz w:val="24"/>
                        <w:szCs w:val="24"/>
                      </w:rPr>
                      <m:t>-</m:t>
                    </m:r>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rPr>
                          <m:t>ост</m:t>
                        </m:r>
                      </m:sub>
                    </m:sSub>
                  </m:num>
                  <m:den>
                    <m:sSub>
                      <m:sSubPr>
                        <m:ctrlPr>
                          <w:rPr>
                            <w:rFonts w:ascii="Cambria Math" w:hAnsi="Cambria Math"/>
                            <w:i/>
                            <w:noProof/>
                            <w:sz w:val="24"/>
                            <w:szCs w:val="24"/>
                          </w:rPr>
                        </m:ctrlPr>
                      </m:sSubPr>
                      <m:e>
                        <m:r>
                          <w:rPr>
                            <w:rFonts w:ascii="Cambria Math" w:hAnsi="Cambria Math"/>
                            <w:noProof/>
                            <w:sz w:val="24"/>
                            <w:szCs w:val="24"/>
                          </w:rPr>
                          <m:t>С</m:t>
                        </m:r>
                      </m:e>
                      <m:sub>
                        <m:r>
                          <w:rPr>
                            <w:rFonts w:ascii="Cambria Math" w:hAnsi="Cambria Math"/>
                            <w:noProof/>
                            <w:sz w:val="24"/>
                            <w:szCs w:val="24"/>
                            <w:lang w:val="kk-KZ"/>
                          </w:rPr>
                          <m:t>нач</m:t>
                        </m:r>
                      </m:sub>
                    </m:sSub>
                  </m:den>
                </m:f>
                <m:r>
                  <w:rPr>
                    <w:rFonts w:ascii="Cambria Math" w:hAnsi="Cambria Math"/>
                    <w:noProof/>
                    <w:sz w:val="24"/>
                    <w:szCs w:val="24"/>
                  </w:rPr>
                  <m:t>*100%</m:t>
                </m:r>
              </m:oMath>
            </m:oMathPara>
          </w:p>
        </w:tc>
        <w:tc>
          <w:tcPr>
            <w:tcW w:w="674" w:type="dxa"/>
            <w:vAlign w:val="center"/>
          </w:tcPr>
          <w:p w14:paraId="36E972B5" w14:textId="3333672B" w:rsidR="00744D96" w:rsidRPr="0038747C" w:rsidRDefault="00744D96" w:rsidP="00D529D6">
            <w:pPr>
              <w:spacing w:line="360" w:lineRule="auto"/>
              <w:contextualSpacing/>
              <w:jc w:val="both"/>
              <w:rPr>
                <w:sz w:val="24"/>
                <w:szCs w:val="24"/>
                <w:lang w:val="en-US"/>
              </w:rPr>
            </w:pPr>
            <w:r w:rsidRPr="0038747C">
              <w:rPr>
                <w:sz w:val="24"/>
                <w:szCs w:val="24"/>
                <w:lang w:val="en-US"/>
              </w:rPr>
              <w:t>(</w:t>
            </w:r>
            <w:r w:rsidR="00F81A99">
              <w:rPr>
                <w:sz w:val="24"/>
                <w:szCs w:val="24"/>
              </w:rPr>
              <w:t>2</w:t>
            </w:r>
            <w:r w:rsidRPr="0038747C">
              <w:rPr>
                <w:sz w:val="24"/>
                <w:szCs w:val="24"/>
                <w:lang w:val="en-US"/>
              </w:rPr>
              <w:t>)</w:t>
            </w:r>
          </w:p>
        </w:tc>
      </w:tr>
    </w:tbl>
    <w:p w14:paraId="6C5B6CA8" w14:textId="77777777" w:rsidR="00744D96" w:rsidRPr="0038747C" w:rsidRDefault="00744D96" w:rsidP="00744D96">
      <w:pPr>
        <w:spacing w:line="360" w:lineRule="auto"/>
        <w:ind w:firstLine="709"/>
        <w:contextualSpacing/>
        <w:jc w:val="both"/>
        <w:rPr>
          <w:rFonts w:eastAsiaTheme="minorEastAsia"/>
          <w:noProof/>
          <w:sz w:val="24"/>
          <w:szCs w:val="24"/>
          <w:lang w:val="en-US" w:eastAsia="ru-RU"/>
        </w:rPr>
      </w:pPr>
    </w:p>
    <w:p w14:paraId="0A644E7D" w14:textId="5135203E" w:rsidR="00744D96" w:rsidRDefault="00744D96" w:rsidP="00744D96">
      <w:pPr>
        <w:spacing w:line="360" w:lineRule="auto"/>
        <w:ind w:firstLine="709"/>
        <w:contextualSpacing/>
        <w:jc w:val="both"/>
        <w:rPr>
          <w:noProof/>
          <w:sz w:val="24"/>
          <w:szCs w:val="24"/>
          <w:lang w:eastAsia="ru-RU"/>
        </w:rPr>
      </w:pPr>
      <w:r w:rsidRPr="0038747C">
        <w:rPr>
          <w:noProof/>
          <w:sz w:val="24"/>
          <w:szCs w:val="24"/>
          <w:lang w:eastAsia="ru-RU"/>
        </w:rPr>
        <w:t>где С</w:t>
      </w:r>
      <w:r w:rsidRPr="0038747C">
        <w:rPr>
          <w:noProof/>
          <w:sz w:val="24"/>
          <w:szCs w:val="24"/>
          <w:vertAlign w:val="subscript"/>
          <w:lang w:eastAsia="ru-RU"/>
        </w:rPr>
        <w:t>нач</w:t>
      </w:r>
      <w:r w:rsidRPr="0038747C">
        <w:rPr>
          <w:noProof/>
          <w:sz w:val="24"/>
          <w:szCs w:val="24"/>
          <w:lang w:eastAsia="ru-RU"/>
        </w:rPr>
        <w:t xml:space="preserve"> – начальная концентрация металла в растворе, г/л; С</w:t>
      </w:r>
      <w:r w:rsidRPr="0038747C">
        <w:rPr>
          <w:noProof/>
          <w:sz w:val="24"/>
          <w:szCs w:val="24"/>
          <w:vertAlign w:val="subscript"/>
          <w:lang w:eastAsia="ru-RU"/>
        </w:rPr>
        <w:t>ост</w:t>
      </w:r>
      <w:r w:rsidRPr="0038747C">
        <w:rPr>
          <w:noProof/>
          <w:sz w:val="24"/>
          <w:szCs w:val="24"/>
          <w:lang w:eastAsia="ru-RU"/>
        </w:rPr>
        <w:t xml:space="preserve"> – остаточная концентрация металла в растворе, г/л.</w:t>
      </w:r>
    </w:p>
    <w:p w14:paraId="663D938D" w14:textId="63C6B854" w:rsidR="002E0A8F" w:rsidRDefault="002E0A8F" w:rsidP="002E0A8F">
      <w:pPr>
        <w:spacing w:line="360" w:lineRule="auto"/>
        <w:ind w:firstLine="709"/>
        <w:contextualSpacing/>
        <w:jc w:val="both"/>
        <w:rPr>
          <w:rFonts w:eastAsiaTheme="minorEastAsia"/>
          <w:noProof/>
          <w:sz w:val="24"/>
          <w:szCs w:val="24"/>
          <w:lang w:eastAsia="ru-RU"/>
        </w:rPr>
      </w:pPr>
      <w:r>
        <w:rPr>
          <w:rFonts w:eastAsiaTheme="minorEastAsia"/>
          <w:noProof/>
          <w:sz w:val="24"/>
          <w:szCs w:val="24"/>
          <w:lang w:eastAsia="ru-RU"/>
        </w:rPr>
        <w:t>3. Проведение лабораторных, полу-промышленных и опытно-промышленных испытаний разработанного образца установки и разработанных сорбентов</w:t>
      </w:r>
    </w:p>
    <w:p w14:paraId="6352649B" w14:textId="23E1025A" w:rsidR="002E0A8F" w:rsidRPr="0059364B" w:rsidRDefault="002E0A8F" w:rsidP="002E0A8F">
      <w:pPr>
        <w:spacing w:line="360" w:lineRule="auto"/>
        <w:ind w:firstLine="709"/>
        <w:contextualSpacing/>
        <w:jc w:val="both"/>
        <w:rPr>
          <w:rFonts w:eastAsiaTheme="minorEastAsia"/>
          <w:noProof/>
          <w:sz w:val="24"/>
          <w:szCs w:val="24"/>
          <w:lang w:eastAsia="ru-RU"/>
        </w:rPr>
      </w:pPr>
      <w:r w:rsidRPr="0059364B">
        <w:rPr>
          <w:rFonts w:eastAsiaTheme="minorEastAsia"/>
          <w:noProof/>
          <w:sz w:val="24"/>
          <w:szCs w:val="24"/>
          <w:lang w:eastAsia="ru-RU"/>
        </w:rPr>
        <w:t>3.1 Проведение лабораторных испытаний</w:t>
      </w:r>
    </w:p>
    <w:p w14:paraId="5D31F424" w14:textId="77777777" w:rsidR="00091A2E" w:rsidRDefault="002E0A8F" w:rsidP="002E0A8F">
      <w:pPr>
        <w:spacing w:line="360" w:lineRule="auto"/>
        <w:ind w:firstLine="709"/>
        <w:contextualSpacing/>
        <w:jc w:val="both"/>
        <w:rPr>
          <w:sz w:val="24"/>
          <w:szCs w:val="24"/>
        </w:rPr>
      </w:pPr>
      <w:r>
        <w:rPr>
          <w:sz w:val="24"/>
          <w:szCs w:val="24"/>
        </w:rPr>
        <w:t xml:space="preserve">3.1.1 Сорбция ионов неодима, рения скандия </w:t>
      </w:r>
      <w:proofErr w:type="spellStart"/>
      <w:r w:rsidR="00091A2E">
        <w:rPr>
          <w:sz w:val="24"/>
          <w:szCs w:val="24"/>
        </w:rPr>
        <w:t>интергелевой</w:t>
      </w:r>
      <w:proofErr w:type="spellEnd"/>
      <w:r w:rsidR="00091A2E">
        <w:rPr>
          <w:sz w:val="24"/>
          <w:szCs w:val="24"/>
        </w:rPr>
        <w:t xml:space="preserve"> системой гПАК-гП4ВП</w:t>
      </w:r>
    </w:p>
    <w:p w14:paraId="6AEA8D16" w14:textId="4B9509F8" w:rsidR="002E0A8F" w:rsidRDefault="002E0A8F" w:rsidP="002E0A8F">
      <w:pPr>
        <w:spacing w:line="360" w:lineRule="auto"/>
        <w:ind w:firstLine="709"/>
        <w:contextualSpacing/>
        <w:jc w:val="both"/>
        <w:rPr>
          <w:sz w:val="24"/>
          <w:szCs w:val="24"/>
        </w:rPr>
      </w:pPr>
      <w:r w:rsidRPr="0059364B">
        <w:rPr>
          <w:sz w:val="24"/>
          <w:szCs w:val="24"/>
        </w:rPr>
        <w:t xml:space="preserve">В один картридж помещается </w:t>
      </w:r>
      <w:proofErr w:type="spellStart"/>
      <w:r w:rsidRPr="0059364B">
        <w:rPr>
          <w:sz w:val="24"/>
          <w:szCs w:val="24"/>
        </w:rPr>
        <w:t>редкосшитый</w:t>
      </w:r>
      <w:proofErr w:type="spellEnd"/>
      <w:r w:rsidRPr="0059364B">
        <w:rPr>
          <w:sz w:val="24"/>
          <w:szCs w:val="24"/>
        </w:rPr>
        <w:t xml:space="preserve"> гидрогель полиакриловой кислоты, в другой картридж помещается </w:t>
      </w:r>
      <w:proofErr w:type="spellStart"/>
      <w:r w:rsidRPr="0059364B">
        <w:rPr>
          <w:sz w:val="24"/>
          <w:szCs w:val="24"/>
        </w:rPr>
        <w:t>редкосшитый</w:t>
      </w:r>
      <w:proofErr w:type="spellEnd"/>
      <w:r w:rsidRPr="0059364B">
        <w:rPr>
          <w:sz w:val="24"/>
          <w:szCs w:val="24"/>
        </w:rPr>
        <w:t xml:space="preserve"> гидрогель поли-4-винилпиридина. После чего оба картриджа помещаются в корпус установки. В установку подается модельный раствор, со</w:t>
      </w:r>
      <w:r w:rsidR="00BF2373">
        <w:rPr>
          <w:sz w:val="24"/>
          <w:szCs w:val="24"/>
        </w:rPr>
        <w:t xml:space="preserve">держащий ионы неодима, рения и скандия </w:t>
      </w:r>
      <w:r w:rsidRPr="0059364B">
        <w:rPr>
          <w:sz w:val="24"/>
          <w:szCs w:val="24"/>
        </w:rPr>
        <w:t xml:space="preserve">(концентрация 0,005 моль/л). Отбор </w:t>
      </w:r>
      <w:proofErr w:type="spellStart"/>
      <w:r w:rsidRPr="0059364B">
        <w:rPr>
          <w:sz w:val="24"/>
          <w:szCs w:val="24"/>
        </w:rPr>
        <w:t>аликвот</w:t>
      </w:r>
      <w:proofErr w:type="spellEnd"/>
      <w:r w:rsidRPr="0059364B">
        <w:rPr>
          <w:sz w:val="24"/>
          <w:szCs w:val="24"/>
        </w:rPr>
        <w:t xml:space="preserve">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1F9992B8" w14:textId="3934F57C" w:rsidR="007D3AE5" w:rsidRDefault="00091A2E" w:rsidP="002E0A8F">
      <w:pPr>
        <w:spacing w:line="360" w:lineRule="auto"/>
        <w:ind w:firstLine="709"/>
        <w:contextualSpacing/>
        <w:jc w:val="both"/>
        <w:rPr>
          <w:sz w:val="24"/>
          <w:szCs w:val="24"/>
        </w:rPr>
      </w:pPr>
      <w:r>
        <w:rPr>
          <w:sz w:val="24"/>
          <w:szCs w:val="24"/>
        </w:rPr>
        <w:t>3.1.2 </w:t>
      </w:r>
      <w:r w:rsidR="007D3AE5">
        <w:rPr>
          <w:sz w:val="24"/>
          <w:szCs w:val="24"/>
        </w:rPr>
        <w:t>Сорбция ионов неодима, рения скандия полимерами с молекулярными отпечатками</w:t>
      </w:r>
    </w:p>
    <w:p w14:paraId="4149CD0F" w14:textId="261EAC20" w:rsidR="00091A2E" w:rsidRPr="0059364B" w:rsidRDefault="007D3AE5" w:rsidP="002E0A8F">
      <w:pPr>
        <w:spacing w:line="360" w:lineRule="auto"/>
        <w:ind w:firstLine="709"/>
        <w:contextualSpacing/>
        <w:jc w:val="both"/>
        <w:rPr>
          <w:sz w:val="24"/>
          <w:szCs w:val="24"/>
        </w:rPr>
      </w:pPr>
      <w:r w:rsidRPr="0059364B">
        <w:rPr>
          <w:sz w:val="24"/>
          <w:szCs w:val="24"/>
        </w:rPr>
        <w:t xml:space="preserve">В картридж помещается </w:t>
      </w:r>
      <w:r>
        <w:rPr>
          <w:sz w:val="24"/>
          <w:szCs w:val="24"/>
        </w:rPr>
        <w:t xml:space="preserve">полимер с молекулярными отпечатками, комплементарный к ионам неодима, рения и скандия. </w:t>
      </w:r>
      <w:r w:rsidR="00BF2373" w:rsidRPr="0059364B">
        <w:rPr>
          <w:sz w:val="24"/>
          <w:szCs w:val="24"/>
        </w:rPr>
        <w:t>В установку подается модельный раствор, со</w:t>
      </w:r>
      <w:r w:rsidR="00BF2373">
        <w:rPr>
          <w:sz w:val="24"/>
          <w:szCs w:val="24"/>
        </w:rPr>
        <w:t xml:space="preserve">держащий ионы неодима, рения и скандия </w:t>
      </w:r>
      <w:r w:rsidR="00BF2373" w:rsidRPr="0059364B">
        <w:rPr>
          <w:sz w:val="24"/>
          <w:szCs w:val="24"/>
        </w:rPr>
        <w:t xml:space="preserve">(концентрация 0,005 моль/л). </w:t>
      </w:r>
      <w:r w:rsidRPr="0059364B">
        <w:rPr>
          <w:sz w:val="24"/>
          <w:szCs w:val="24"/>
        </w:rPr>
        <w:t xml:space="preserve">Отбор </w:t>
      </w:r>
      <w:proofErr w:type="spellStart"/>
      <w:r w:rsidRPr="0059364B">
        <w:rPr>
          <w:sz w:val="24"/>
          <w:szCs w:val="24"/>
        </w:rPr>
        <w:t>аликвот</w:t>
      </w:r>
      <w:proofErr w:type="spellEnd"/>
      <w:r w:rsidRPr="0059364B">
        <w:rPr>
          <w:sz w:val="24"/>
          <w:szCs w:val="24"/>
        </w:rPr>
        <w:t xml:space="preserve">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43336BB8" w14:textId="58DAD4A8" w:rsidR="002E0A8F" w:rsidRDefault="002E0A8F" w:rsidP="002E0A8F">
      <w:pPr>
        <w:spacing w:line="360" w:lineRule="auto"/>
        <w:ind w:firstLine="709"/>
        <w:contextualSpacing/>
        <w:jc w:val="both"/>
        <w:rPr>
          <w:rFonts w:eastAsiaTheme="minorEastAsia"/>
          <w:noProof/>
          <w:sz w:val="24"/>
          <w:szCs w:val="24"/>
          <w:lang w:eastAsia="ru-RU"/>
        </w:rPr>
      </w:pPr>
      <w:r w:rsidRPr="0059364B">
        <w:rPr>
          <w:sz w:val="24"/>
          <w:szCs w:val="24"/>
        </w:rPr>
        <w:t>3.2 </w:t>
      </w:r>
      <w:r w:rsidRPr="0059364B">
        <w:rPr>
          <w:rFonts w:eastAsiaTheme="minorEastAsia"/>
          <w:noProof/>
          <w:sz w:val="24"/>
          <w:szCs w:val="24"/>
          <w:lang w:eastAsia="ru-RU"/>
        </w:rPr>
        <w:t>Проведение полу-промышленных испытаний</w:t>
      </w:r>
    </w:p>
    <w:p w14:paraId="5E1D289E" w14:textId="0F73BE15" w:rsidR="007D3AE5" w:rsidRPr="0059364B" w:rsidRDefault="007D3AE5" w:rsidP="002E0A8F">
      <w:pPr>
        <w:spacing w:line="360" w:lineRule="auto"/>
        <w:ind w:firstLine="709"/>
        <w:contextualSpacing/>
        <w:jc w:val="both"/>
        <w:rPr>
          <w:sz w:val="24"/>
          <w:szCs w:val="24"/>
        </w:rPr>
      </w:pPr>
      <w:r>
        <w:rPr>
          <w:sz w:val="24"/>
          <w:szCs w:val="24"/>
        </w:rPr>
        <w:t xml:space="preserve">3.2.1 Сорбция ионов неодима, рения скандия </w:t>
      </w:r>
      <w:proofErr w:type="spellStart"/>
      <w:r>
        <w:rPr>
          <w:sz w:val="24"/>
          <w:szCs w:val="24"/>
        </w:rPr>
        <w:t>интергелевой</w:t>
      </w:r>
      <w:proofErr w:type="spellEnd"/>
      <w:r>
        <w:rPr>
          <w:sz w:val="24"/>
          <w:szCs w:val="24"/>
        </w:rPr>
        <w:t xml:space="preserve"> системой гПАК-гП4ВП</w:t>
      </w:r>
    </w:p>
    <w:p w14:paraId="0415E022" w14:textId="482E1938" w:rsidR="007D3AE5" w:rsidRDefault="007D3AE5" w:rsidP="007D3AE5">
      <w:pPr>
        <w:spacing w:line="360" w:lineRule="auto"/>
        <w:ind w:firstLine="709"/>
        <w:contextualSpacing/>
        <w:jc w:val="both"/>
        <w:rPr>
          <w:sz w:val="24"/>
          <w:szCs w:val="24"/>
        </w:rPr>
      </w:pPr>
      <w:r w:rsidRPr="0059364B">
        <w:rPr>
          <w:sz w:val="24"/>
          <w:szCs w:val="24"/>
        </w:rPr>
        <w:t xml:space="preserve">В один картридж помещается </w:t>
      </w:r>
      <w:proofErr w:type="spellStart"/>
      <w:r w:rsidRPr="0059364B">
        <w:rPr>
          <w:sz w:val="24"/>
          <w:szCs w:val="24"/>
        </w:rPr>
        <w:t>редкосшитый</w:t>
      </w:r>
      <w:proofErr w:type="spellEnd"/>
      <w:r w:rsidRPr="0059364B">
        <w:rPr>
          <w:sz w:val="24"/>
          <w:szCs w:val="24"/>
        </w:rPr>
        <w:t xml:space="preserve"> гидрогель полиакриловой кислоты, в другой картридж помещается </w:t>
      </w:r>
      <w:proofErr w:type="spellStart"/>
      <w:r w:rsidRPr="0059364B">
        <w:rPr>
          <w:sz w:val="24"/>
          <w:szCs w:val="24"/>
        </w:rPr>
        <w:t>редкосшитый</w:t>
      </w:r>
      <w:proofErr w:type="spellEnd"/>
      <w:r w:rsidRPr="0059364B">
        <w:rPr>
          <w:sz w:val="24"/>
          <w:szCs w:val="24"/>
        </w:rPr>
        <w:t xml:space="preserve"> гидрогель поли-4-винилпиридина. После чего оба картриджа помещаются в корпус установки. </w:t>
      </w:r>
      <w:r w:rsidR="002F6DB9" w:rsidRPr="0059364B">
        <w:rPr>
          <w:sz w:val="24"/>
          <w:szCs w:val="24"/>
        </w:rPr>
        <w:t>В установку подается модельный раствор, со</w:t>
      </w:r>
      <w:r w:rsidR="002F6DB9">
        <w:rPr>
          <w:sz w:val="24"/>
          <w:szCs w:val="24"/>
        </w:rPr>
        <w:t xml:space="preserve">держащий ионы неодима, рения и скандия </w:t>
      </w:r>
      <w:r w:rsidR="002F6DB9" w:rsidRPr="0059364B">
        <w:rPr>
          <w:sz w:val="24"/>
          <w:szCs w:val="24"/>
        </w:rPr>
        <w:t xml:space="preserve">(концентрация 0,005 моль/л). </w:t>
      </w:r>
      <w:r w:rsidRPr="0059364B">
        <w:rPr>
          <w:sz w:val="24"/>
          <w:szCs w:val="24"/>
        </w:rPr>
        <w:t xml:space="preserve">Раствор имеет рН=3,5, что соответствует промышленным условиям. Отбор </w:t>
      </w:r>
      <w:proofErr w:type="spellStart"/>
      <w:r w:rsidRPr="0059364B">
        <w:rPr>
          <w:sz w:val="24"/>
          <w:szCs w:val="24"/>
        </w:rPr>
        <w:t>аликвот</w:t>
      </w:r>
      <w:proofErr w:type="spellEnd"/>
      <w:r w:rsidRPr="0059364B">
        <w:rPr>
          <w:sz w:val="24"/>
          <w:szCs w:val="24"/>
        </w:rPr>
        <w:t xml:space="preserve">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33FAA123" w14:textId="29BA8744" w:rsidR="007D3AE5" w:rsidRDefault="007D3AE5" w:rsidP="007D3AE5">
      <w:pPr>
        <w:spacing w:line="360" w:lineRule="auto"/>
        <w:ind w:firstLine="709"/>
        <w:contextualSpacing/>
        <w:jc w:val="both"/>
        <w:rPr>
          <w:sz w:val="24"/>
          <w:szCs w:val="24"/>
        </w:rPr>
      </w:pPr>
      <w:r>
        <w:rPr>
          <w:sz w:val="24"/>
          <w:szCs w:val="24"/>
        </w:rPr>
        <w:lastRenderedPageBreak/>
        <w:t>3.2.2 Сорбция ионов неодима, рения скандия полимерами с молекулярными отпечатками</w:t>
      </w:r>
    </w:p>
    <w:p w14:paraId="310487EB" w14:textId="74F6801F" w:rsidR="007D3AE5" w:rsidRPr="0059364B" w:rsidRDefault="007D3AE5" w:rsidP="007D3AE5">
      <w:pPr>
        <w:spacing w:line="360" w:lineRule="auto"/>
        <w:ind w:firstLine="709"/>
        <w:contextualSpacing/>
        <w:jc w:val="both"/>
        <w:rPr>
          <w:sz w:val="24"/>
          <w:szCs w:val="24"/>
        </w:rPr>
      </w:pPr>
      <w:r w:rsidRPr="0059364B">
        <w:rPr>
          <w:sz w:val="24"/>
          <w:szCs w:val="24"/>
        </w:rPr>
        <w:t xml:space="preserve">В картридж помещается </w:t>
      </w:r>
      <w:r>
        <w:rPr>
          <w:sz w:val="24"/>
          <w:szCs w:val="24"/>
        </w:rPr>
        <w:t xml:space="preserve">полимер с молекулярными отпечатками, комплементарный к ионам неодима, рения и скандия. </w:t>
      </w:r>
      <w:r w:rsidR="002F6DB9" w:rsidRPr="0059364B">
        <w:rPr>
          <w:sz w:val="24"/>
          <w:szCs w:val="24"/>
        </w:rPr>
        <w:t>В установку подается модельный раствор, со</w:t>
      </w:r>
      <w:r w:rsidR="002F6DB9">
        <w:rPr>
          <w:sz w:val="24"/>
          <w:szCs w:val="24"/>
        </w:rPr>
        <w:t xml:space="preserve">держащий ионы неодима, рения и скандия </w:t>
      </w:r>
      <w:r w:rsidR="002F6DB9" w:rsidRPr="0059364B">
        <w:rPr>
          <w:sz w:val="24"/>
          <w:szCs w:val="24"/>
        </w:rPr>
        <w:t xml:space="preserve">(концентрация 0,005 моль/л). </w:t>
      </w:r>
      <w:r w:rsidRPr="0059364B">
        <w:rPr>
          <w:sz w:val="24"/>
          <w:szCs w:val="24"/>
        </w:rPr>
        <w:t xml:space="preserve">Раствор имеет рН=3,5, что соответствует промышленным условиям. Отбор </w:t>
      </w:r>
      <w:proofErr w:type="spellStart"/>
      <w:r w:rsidRPr="0059364B">
        <w:rPr>
          <w:sz w:val="24"/>
          <w:szCs w:val="24"/>
        </w:rPr>
        <w:t>аликвот</w:t>
      </w:r>
      <w:proofErr w:type="spellEnd"/>
      <w:r w:rsidRPr="0059364B">
        <w:rPr>
          <w:sz w:val="24"/>
          <w:szCs w:val="24"/>
        </w:rPr>
        <w:t xml:space="preserve"> раствора происходит через 0,5 ч; 1 ч; 2 ч; 6 ч, 24 ч; 48 ч после начала эксперимента. Определение остаточной концентрации производится методом атомно-эмиссионной спектроскопии.</w:t>
      </w:r>
    </w:p>
    <w:p w14:paraId="076A482E" w14:textId="6E875E1D" w:rsidR="002E0A8F" w:rsidRPr="0059364B" w:rsidRDefault="002E0A8F" w:rsidP="002E0A8F">
      <w:pPr>
        <w:spacing w:line="360" w:lineRule="auto"/>
        <w:ind w:firstLine="709"/>
        <w:contextualSpacing/>
        <w:jc w:val="both"/>
        <w:rPr>
          <w:sz w:val="24"/>
          <w:szCs w:val="24"/>
        </w:rPr>
      </w:pPr>
      <w:r w:rsidRPr="0059364B">
        <w:rPr>
          <w:sz w:val="24"/>
          <w:szCs w:val="24"/>
        </w:rPr>
        <w:t>3.3 </w:t>
      </w:r>
      <w:r w:rsidRPr="0059364B">
        <w:rPr>
          <w:rFonts w:eastAsiaTheme="minorEastAsia"/>
          <w:noProof/>
          <w:sz w:val="24"/>
          <w:szCs w:val="24"/>
          <w:lang w:eastAsia="ru-RU"/>
        </w:rPr>
        <w:t>Проведение опытно-промышленных испытаний</w:t>
      </w:r>
    </w:p>
    <w:p w14:paraId="135FCA88" w14:textId="77777777" w:rsidR="002E0A8F" w:rsidRPr="00612816" w:rsidRDefault="002E0A8F" w:rsidP="002E0A8F">
      <w:pPr>
        <w:spacing w:line="360" w:lineRule="auto"/>
        <w:ind w:firstLine="709"/>
        <w:contextualSpacing/>
        <w:jc w:val="both"/>
        <w:rPr>
          <w:rFonts w:eastAsiaTheme="minorEastAsia"/>
          <w:noProof/>
          <w:sz w:val="22"/>
          <w:szCs w:val="22"/>
          <w:lang w:eastAsia="ru-RU"/>
        </w:rPr>
      </w:pPr>
      <w:proofErr w:type="spellStart"/>
      <w:r w:rsidRPr="00612816">
        <w:rPr>
          <w:sz w:val="24"/>
          <w:szCs w:val="24"/>
        </w:rPr>
        <w:t>Эквимольное</w:t>
      </w:r>
      <w:proofErr w:type="spellEnd"/>
      <w:r w:rsidRPr="00612816">
        <w:rPr>
          <w:sz w:val="24"/>
          <w:szCs w:val="24"/>
        </w:rPr>
        <w:t xml:space="preserve"> расчетное количество каждого полимера в сухом виде помещалось в специальные картриджи. Предварительно все макромолекулы (</w:t>
      </w:r>
      <w:proofErr w:type="spellStart"/>
      <w:r w:rsidRPr="00612816">
        <w:rPr>
          <w:sz w:val="24"/>
          <w:szCs w:val="24"/>
        </w:rPr>
        <w:t>интергелевая</w:t>
      </w:r>
      <w:proofErr w:type="spellEnd"/>
      <w:r w:rsidRPr="00612816">
        <w:rPr>
          <w:sz w:val="24"/>
          <w:szCs w:val="24"/>
        </w:rPr>
        <w:t xml:space="preserve"> система гПАК-гП4ВП и индивидуальные гидрогели ПАК и П4ВП) были подвергнуты набуханию и активации. В дальнейшем картриджи загружались в сорбционную установку, в которую подавались растворы 6-водного нитрата церия (</w:t>
      </w:r>
      <w:proofErr w:type="gramStart"/>
      <w:r w:rsidRPr="00612816">
        <w:rPr>
          <w:sz w:val="24"/>
          <w:szCs w:val="24"/>
          <w:lang w:val="en-US"/>
        </w:rPr>
        <w:t>Ce</w:t>
      </w:r>
      <w:r w:rsidRPr="00612816">
        <w:rPr>
          <w:sz w:val="24"/>
          <w:szCs w:val="24"/>
        </w:rPr>
        <w:t>(</w:t>
      </w:r>
      <w:proofErr w:type="gramEnd"/>
      <w:r w:rsidRPr="00612816">
        <w:rPr>
          <w:sz w:val="24"/>
          <w:szCs w:val="24"/>
          <w:lang w:val="en-US"/>
        </w:rPr>
        <w:t>NO</w:t>
      </w:r>
      <w:r w:rsidRPr="00612816">
        <w:rPr>
          <w:sz w:val="24"/>
          <w:szCs w:val="24"/>
          <w:vertAlign w:val="subscript"/>
        </w:rPr>
        <w:t>3</w:t>
      </w:r>
      <w:r w:rsidRPr="00612816">
        <w:rPr>
          <w:sz w:val="24"/>
          <w:szCs w:val="24"/>
        </w:rPr>
        <w:t>)</w:t>
      </w:r>
      <w:r w:rsidRPr="00612816">
        <w:rPr>
          <w:sz w:val="24"/>
          <w:szCs w:val="24"/>
          <w:vertAlign w:val="subscript"/>
        </w:rPr>
        <w:t>3</w:t>
      </w:r>
      <w:r w:rsidRPr="00612816">
        <w:rPr>
          <w:sz w:val="24"/>
          <w:szCs w:val="24"/>
        </w:rPr>
        <w:t>*6</w:t>
      </w:r>
      <w:r w:rsidRPr="00612816">
        <w:rPr>
          <w:sz w:val="24"/>
          <w:szCs w:val="24"/>
          <w:lang w:val="en-US"/>
        </w:rPr>
        <w:t>H</w:t>
      </w:r>
      <w:r w:rsidRPr="00612816">
        <w:rPr>
          <w:sz w:val="24"/>
          <w:szCs w:val="24"/>
          <w:vertAlign w:val="subscript"/>
        </w:rPr>
        <w:t>2</w:t>
      </w:r>
      <w:r w:rsidRPr="00612816">
        <w:rPr>
          <w:sz w:val="24"/>
          <w:szCs w:val="24"/>
          <w:lang w:val="en-US"/>
        </w:rPr>
        <w:t>O</w:t>
      </w:r>
      <w:r w:rsidRPr="00612816">
        <w:rPr>
          <w:sz w:val="24"/>
          <w:szCs w:val="24"/>
        </w:rPr>
        <w:t xml:space="preserve">, концентрация по ионам </w:t>
      </w:r>
      <w:r w:rsidRPr="00612816">
        <w:rPr>
          <w:sz w:val="24"/>
          <w:szCs w:val="24"/>
          <w:lang w:val="en-US"/>
        </w:rPr>
        <w:t>Ce</w:t>
      </w:r>
      <w:r w:rsidRPr="00612816">
        <w:rPr>
          <w:sz w:val="24"/>
          <w:szCs w:val="24"/>
          <w:vertAlign w:val="superscript"/>
        </w:rPr>
        <w:t>3+</w:t>
      </w:r>
      <w:r w:rsidRPr="00612816">
        <w:rPr>
          <w:sz w:val="24"/>
          <w:szCs w:val="24"/>
        </w:rPr>
        <w:t>=100 мг/л) и 6-водного нитрата неодима (</w:t>
      </w:r>
      <w:r w:rsidRPr="00612816">
        <w:rPr>
          <w:sz w:val="24"/>
          <w:szCs w:val="24"/>
          <w:lang w:val="en-US"/>
        </w:rPr>
        <w:t>Nd</w:t>
      </w:r>
      <w:r w:rsidRPr="00612816">
        <w:rPr>
          <w:sz w:val="24"/>
          <w:szCs w:val="24"/>
        </w:rPr>
        <w:t>(</w:t>
      </w:r>
      <w:r w:rsidRPr="00612816">
        <w:rPr>
          <w:sz w:val="24"/>
          <w:szCs w:val="24"/>
          <w:lang w:val="en-US"/>
        </w:rPr>
        <w:t>NO</w:t>
      </w:r>
      <w:r w:rsidRPr="00612816">
        <w:rPr>
          <w:sz w:val="24"/>
          <w:szCs w:val="24"/>
          <w:vertAlign w:val="subscript"/>
        </w:rPr>
        <w:t>3</w:t>
      </w:r>
      <w:r w:rsidRPr="00612816">
        <w:rPr>
          <w:sz w:val="24"/>
          <w:szCs w:val="24"/>
        </w:rPr>
        <w:t>)</w:t>
      </w:r>
      <w:r w:rsidRPr="00612816">
        <w:rPr>
          <w:sz w:val="24"/>
          <w:szCs w:val="24"/>
          <w:vertAlign w:val="subscript"/>
        </w:rPr>
        <w:t>3</w:t>
      </w:r>
      <w:r w:rsidRPr="00612816">
        <w:rPr>
          <w:sz w:val="24"/>
          <w:szCs w:val="24"/>
        </w:rPr>
        <w:t>*6</w:t>
      </w:r>
      <w:r w:rsidRPr="00612816">
        <w:rPr>
          <w:sz w:val="24"/>
          <w:szCs w:val="24"/>
          <w:lang w:val="en-US"/>
        </w:rPr>
        <w:t>H</w:t>
      </w:r>
      <w:r w:rsidRPr="00612816">
        <w:rPr>
          <w:sz w:val="24"/>
          <w:szCs w:val="24"/>
          <w:vertAlign w:val="subscript"/>
        </w:rPr>
        <w:t>2</w:t>
      </w:r>
      <w:r w:rsidRPr="00612816">
        <w:rPr>
          <w:sz w:val="24"/>
          <w:szCs w:val="24"/>
          <w:lang w:val="en-US"/>
        </w:rPr>
        <w:t>O</w:t>
      </w:r>
      <w:r w:rsidRPr="00612816">
        <w:rPr>
          <w:sz w:val="24"/>
          <w:szCs w:val="24"/>
        </w:rPr>
        <w:t xml:space="preserve">, концентрация по ионам </w:t>
      </w:r>
      <w:r w:rsidRPr="00612816">
        <w:rPr>
          <w:sz w:val="24"/>
          <w:szCs w:val="24"/>
          <w:lang w:val="en-US"/>
        </w:rPr>
        <w:t>Nd</w:t>
      </w:r>
      <w:r w:rsidRPr="00612816">
        <w:rPr>
          <w:sz w:val="24"/>
          <w:szCs w:val="24"/>
          <w:vertAlign w:val="superscript"/>
        </w:rPr>
        <w:t>3+</w:t>
      </w:r>
      <w:r w:rsidRPr="00612816">
        <w:rPr>
          <w:sz w:val="24"/>
          <w:szCs w:val="24"/>
        </w:rPr>
        <w:t xml:space="preserve">=100 мг/л). Раствор соли имеет рН=3,5, что соответствует реальным продуктовым растворам гидрометаллургии. Сорбция ионов церия и неодима индивидуальными полимерными гидрогелями ПАК и П4ВП, а также </w:t>
      </w:r>
      <w:proofErr w:type="spellStart"/>
      <w:r w:rsidRPr="00612816">
        <w:rPr>
          <w:sz w:val="24"/>
          <w:szCs w:val="24"/>
        </w:rPr>
        <w:t>интергелевой</w:t>
      </w:r>
      <w:proofErr w:type="spellEnd"/>
      <w:r w:rsidRPr="00612816">
        <w:rPr>
          <w:sz w:val="24"/>
          <w:szCs w:val="24"/>
        </w:rPr>
        <w:t xml:space="preserve"> системой гПАК-гП4ВП проводилась в течение 48 ч. </w:t>
      </w:r>
      <w:r>
        <w:rPr>
          <w:sz w:val="24"/>
          <w:szCs w:val="24"/>
        </w:rPr>
        <w:t>Определение остаточной</w:t>
      </w:r>
      <w:r w:rsidRPr="00612816">
        <w:rPr>
          <w:sz w:val="24"/>
          <w:szCs w:val="24"/>
        </w:rPr>
        <w:t xml:space="preserve"> </w:t>
      </w:r>
      <w:r w:rsidRPr="0059364B">
        <w:rPr>
          <w:sz w:val="24"/>
          <w:szCs w:val="24"/>
        </w:rPr>
        <w:t>концентрации производи</w:t>
      </w:r>
      <w:r>
        <w:rPr>
          <w:sz w:val="24"/>
          <w:szCs w:val="24"/>
        </w:rPr>
        <w:t>лось</w:t>
      </w:r>
      <w:r w:rsidRPr="0059364B">
        <w:rPr>
          <w:sz w:val="24"/>
          <w:szCs w:val="24"/>
        </w:rPr>
        <w:t xml:space="preserve"> методом атомно-эмиссионной спектроскопии</w:t>
      </w:r>
      <w:r>
        <w:rPr>
          <w:sz w:val="24"/>
          <w:szCs w:val="24"/>
        </w:rPr>
        <w:t>.</w:t>
      </w:r>
    </w:p>
    <w:bookmarkEnd w:id="14"/>
    <w:p w14:paraId="4FA21EFC" w14:textId="77777777" w:rsidR="00A3570B" w:rsidRDefault="00A3570B">
      <w:pPr>
        <w:rPr>
          <w:noProof/>
          <w:sz w:val="24"/>
          <w:szCs w:val="24"/>
          <w:lang w:eastAsia="ru-RU"/>
        </w:rPr>
      </w:pPr>
      <w:r>
        <w:rPr>
          <w:noProof/>
          <w:sz w:val="24"/>
          <w:szCs w:val="24"/>
          <w:lang w:eastAsia="ru-RU"/>
        </w:rPr>
        <w:br w:type="page"/>
      </w:r>
    </w:p>
    <w:p w14:paraId="554AE0B6" w14:textId="645CF407" w:rsidR="00A3570B" w:rsidRPr="00920BFF" w:rsidRDefault="00A3570B" w:rsidP="00A3570B">
      <w:pPr>
        <w:tabs>
          <w:tab w:val="left" w:pos="851"/>
        </w:tabs>
        <w:spacing w:line="360" w:lineRule="auto"/>
        <w:contextualSpacing/>
        <w:rPr>
          <w:b/>
          <w:bCs/>
          <w:sz w:val="24"/>
          <w:szCs w:val="24"/>
        </w:rPr>
      </w:pPr>
      <w:bookmarkStart w:id="15" w:name="_Hlk54027845"/>
      <w:r w:rsidRPr="00920BFF">
        <w:rPr>
          <w:b/>
          <w:bCs/>
          <w:sz w:val="24"/>
          <w:szCs w:val="24"/>
        </w:rPr>
        <w:lastRenderedPageBreak/>
        <w:t>ПРИЛОЖЕНИЕ Г</w:t>
      </w:r>
    </w:p>
    <w:p w14:paraId="0E8A4DB3" w14:textId="77777777" w:rsidR="00395073" w:rsidRPr="00FC39D0" w:rsidRDefault="00395073" w:rsidP="00395073">
      <w:pPr>
        <w:spacing w:line="360" w:lineRule="auto"/>
        <w:contextualSpacing/>
        <w:rPr>
          <w:b/>
          <w:bCs/>
          <w:sz w:val="24"/>
          <w:szCs w:val="24"/>
        </w:rPr>
      </w:pPr>
      <w:r w:rsidRPr="00FC39D0">
        <w:rPr>
          <w:b/>
          <w:bCs/>
          <w:sz w:val="24"/>
          <w:szCs w:val="24"/>
        </w:rPr>
        <w:t xml:space="preserve">Акт о </w:t>
      </w:r>
      <w:r>
        <w:rPr>
          <w:b/>
          <w:bCs/>
          <w:sz w:val="24"/>
          <w:szCs w:val="24"/>
        </w:rPr>
        <w:t xml:space="preserve">проведении </w:t>
      </w:r>
      <w:r w:rsidRPr="00FC39D0">
        <w:rPr>
          <w:b/>
          <w:bCs/>
          <w:sz w:val="24"/>
          <w:szCs w:val="24"/>
        </w:rPr>
        <w:t>лабораторных испытани</w:t>
      </w:r>
      <w:r>
        <w:rPr>
          <w:b/>
          <w:bCs/>
          <w:sz w:val="24"/>
          <w:szCs w:val="24"/>
        </w:rPr>
        <w:t>й</w:t>
      </w:r>
    </w:p>
    <w:bookmarkEnd w:id="15"/>
    <w:p w14:paraId="5325FE3D" w14:textId="77777777" w:rsidR="00733FEB" w:rsidRDefault="00733FEB">
      <w:pPr>
        <w:rPr>
          <w:sz w:val="24"/>
          <w:szCs w:val="24"/>
        </w:rPr>
      </w:pPr>
      <w:r w:rsidRPr="00733FEB">
        <w:rPr>
          <w:noProof/>
          <w:sz w:val="24"/>
          <w:szCs w:val="24"/>
        </w:rPr>
        <w:drawing>
          <wp:inline distT="0" distB="0" distL="0" distR="0" wp14:anchorId="4CF5D2FD" wp14:editId="1E240D92">
            <wp:extent cx="5963240" cy="8553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5">
                      <a:extLst>
                        <a:ext uri="{28A0092B-C50C-407E-A947-70E740481C1C}">
                          <a14:useLocalDpi xmlns:a14="http://schemas.microsoft.com/office/drawing/2010/main" val="0"/>
                        </a:ext>
                      </a:extLst>
                    </a:blip>
                    <a:srcRect l="11225" t="5337" r="5709" b="10288"/>
                    <a:stretch/>
                  </pic:blipFill>
                  <pic:spPr bwMode="auto">
                    <a:xfrm>
                      <a:off x="0" y="0"/>
                      <a:ext cx="5963959" cy="8554481"/>
                    </a:xfrm>
                    <a:prstGeom prst="rect">
                      <a:avLst/>
                    </a:prstGeom>
                    <a:noFill/>
                    <a:ln>
                      <a:noFill/>
                    </a:ln>
                    <a:extLst>
                      <a:ext uri="{53640926-AAD7-44D8-BBD7-CCE9431645EC}">
                        <a14:shadowObscured xmlns:a14="http://schemas.microsoft.com/office/drawing/2010/main"/>
                      </a:ext>
                    </a:extLst>
                  </pic:spPr>
                </pic:pic>
              </a:graphicData>
            </a:graphic>
          </wp:inline>
        </w:drawing>
      </w:r>
    </w:p>
    <w:p w14:paraId="67A6E448" w14:textId="77777777" w:rsidR="00733FEB" w:rsidRDefault="00733FEB">
      <w:pPr>
        <w:rPr>
          <w:sz w:val="24"/>
          <w:szCs w:val="24"/>
        </w:rPr>
      </w:pPr>
      <w:r w:rsidRPr="00733FEB">
        <w:rPr>
          <w:noProof/>
          <w:sz w:val="24"/>
          <w:szCs w:val="24"/>
        </w:rPr>
        <w:lastRenderedPageBreak/>
        <w:drawing>
          <wp:inline distT="0" distB="0" distL="0" distR="0" wp14:anchorId="68F7F8ED" wp14:editId="2857A71D">
            <wp:extent cx="5886450" cy="9195468"/>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065" t="6132" r="5067" b="1091"/>
                    <a:stretch/>
                  </pic:blipFill>
                  <pic:spPr bwMode="auto">
                    <a:xfrm>
                      <a:off x="0" y="0"/>
                      <a:ext cx="5890395" cy="9201630"/>
                    </a:xfrm>
                    <a:prstGeom prst="rect">
                      <a:avLst/>
                    </a:prstGeom>
                    <a:noFill/>
                    <a:ln>
                      <a:noFill/>
                    </a:ln>
                    <a:extLst>
                      <a:ext uri="{53640926-AAD7-44D8-BBD7-CCE9431645EC}">
                        <a14:shadowObscured xmlns:a14="http://schemas.microsoft.com/office/drawing/2010/main"/>
                      </a:ext>
                    </a:extLst>
                  </pic:spPr>
                </pic:pic>
              </a:graphicData>
            </a:graphic>
          </wp:inline>
        </w:drawing>
      </w:r>
    </w:p>
    <w:p w14:paraId="1D55F573" w14:textId="77777777" w:rsidR="00733FEB" w:rsidRDefault="00733FEB">
      <w:pPr>
        <w:rPr>
          <w:sz w:val="24"/>
          <w:szCs w:val="24"/>
        </w:rPr>
      </w:pPr>
      <w:r w:rsidRPr="00733FEB">
        <w:rPr>
          <w:noProof/>
          <w:sz w:val="24"/>
          <w:szCs w:val="24"/>
        </w:rPr>
        <w:lastRenderedPageBreak/>
        <w:drawing>
          <wp:inline distT="0" distB="0" distL="0" distR="0" wp14:anchorId="583AD550" wp14:editId="6BCF984D">
            <wp:extent cx="5676900" cy="8839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7">
                      <a:extLst>
                        <a:ext uri="{28A0092B-C50C-407E-A947-70E740481C1C}">
                          <a14:useLocalDpi xmlns:a14="http://schemas.microsoft.com/office/drawing/2010/main" val="0"/>
                        </a:ext>
                      </a:extLst>
                    </a:blip>
                    <a:srcRect l="12989" t="6360" r="6114" b="4441"/>
                    <a:stretch/>
                  </pic:blipFill>
                  <pic:spPr bwMode="auto">
                    <a:xfrm>
                      <a:off x="0" y="0"/>
                      <a:ext cx="5681647" cy="8846592"/>
                    </a:xfrm>
                    <a:prstGeom prst="rect">
                      <a:avLst/>
                    </a:prstGeom>
                    <a:noFill/>
                    <a:ln>
                      <a:noFill/>
                    </a:ln>
                    <a:extLst>
                      <a:ext uri="{53640926-AAD7-44D8-BBD7-CCE9431645EC}">
                        <a14:shadowObscured xmlns:a14="http://schemas.microsoft.com/office/drawing/2010/main"/>
                      </a:ext>
                    </a:extLst>
                  </pic:spPr>
                </pic:pic>
              </a:graphicData>
            </a:graphic>
          </wp:inline>
        </w:drawing>
      </w:r>
    </w:p>
    <w:p w14:paraId="351404E8" w14:textId="5BBE9F61" w:rsidR="00A3570B" w:rsidRDefault="00733FEB">
      <w:pPr>
        <w:rPr>
          <w:sz w:val="24"/>
          <w:szCs w:val="24"/>
        </w:rPr>
      </w:pPr>
      <w:r>
        <w:rPr>
          <w:noProof/>
        </w:rPr>
        <w:lastRenderedPageBreak/>
        <w:drawing>
          <wp:inline distT="0" distB="0" distL="0" distR="0" wp14:anchorId="3AF533A4" wp14:editId="77B31EBE">
            <wp:extent cx="5837530" cy="926835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11386" t="5446" r="5708" b="1430"/>
                    <a:stretch/>
                  </pic:blipFill>
                  <pic:spPr bwMode="auto">
                    <a:xfrm>
                      <a:off x="0" y="0"/>
                      <a:ext cx="5845265" cy="9280638"/>
                    </a:xfrm>
                    <a:prstGeom prst="rect">
                      <a:avLst/>
                    </a:prstGeom>
                    <a:ln>
                      <a:noFill/>
                    </a:ln>
                    <a:extLst>
                      <a:ext uri="{53640926-AAD7-44D8-BBD7-CCE9431645EC}">
                        <a14:shadowObscured xmlns:a14="http://schemas.microsoft.com/office/drawing/2010/main"/>
                      </a:ext>
                    </a:extLst>
                  </pic:spPr>
                </pic:pic>
              </a:graphicData>
            </a:graphic>
          </wp:inline>
        </w:drawing>
      </w:r>
      <w:r w:rsidR="00A3570B">
        <w:rPr>
          <w:sz w:val="24"/>
          <w:szCs w:val="24"/>
        </w:rPr>
        <w:br w:type="page"/>
      </w:r>
    </w:p>
    <w:p w14:paraId="1AB029EB" w14:textId="2C156892" w:rsidR="00744D96" w:rsidRPr="00920BFF" w:rsidRDefault="00A3570B" w:rsidP="00A3570B">
      <w:pPr>
        <w:tabs>
          <w:tab w:val="left" w:pos="851"/>
        </w:tabs>
        <w:spacing w:line="360" w:lineRule="auto"/>
        <w:contextualSpacing/>
        <w:rPr>
          <w:b/>
          <w:bCs/>
          <w:sz w:val="24"/>
          <w:szCs w:val="24"/>
        </w:rPr>
      </w:pPr>
      <w:bookmarkStart w:id="16" w:name="_Hlk54027836"/>
      <w:r w:rsidRPr="00920BFF">
        <w:rPr>
          <w:b/>
          <w:bCs/>
          <w:sz w:val="24"/>
          <w:szCs w:val="24"/>
        </w:rPr>
        <w:lastRenderedPageBreak/>
        <w:t>ПРИЛОЖЕНИЕ Д</w:t>
      </w:r>
    </w:p>
    <w:p w14:paraId="72B97263" w14:textId="77777777" w:rsidR="00395073" w:rsidRPr="00FC39D0" w:rsidRDefault="00395073" w:rsidP="00395073">
      <w:pPr>
        <w:spacing w:line="360" w:lineRule="auto"/>
        <w:contextualSpacing/>
        <w:rPr>
          <w:b/>
          <w:bCs/>
          <w:sz w:val="24"/>
          <w:szCs w:val="24"/>
          <w:lang w:val="kk-KZ"/>
        </w:rPr>
      </w:pPr>
      <w:r w:rsidRPr="00FC39D0">
        <w:rPr>
          <w:b/>
          <w:bCs/>
          <w:sz w:val="24"/>
          <w:szCs w:val="24"/>
          <w:lang w:val="kk-KZ"/>
        </w:rPr>
        <w:t xml:space="preserve">Акт о </w:t>
      </w:r>
      <w:r>
        <w:rPr>
          <w:b/>
          <w:bCs/>
          <w:sz w:val="24"/>
          <w:szCs w:val="24"/>
          <w:lang w:val="kk-KZ"/>
        </w:rPr>
        <w:t xml:space="preserve">проведении </w:t>
      </w:r>
      <w:r w:rsidRPr="00FC39D0">
        <w:rPr>
          <w:b/>
          <w:bCs/>
          <w:sz w:val="24"/>
          <w:szCs w:val="24"/>
          <w:lang w:val="kk-KZ"/>
        </w:rPr>
        <w:t>полупромышленных испытани</w:t>
      </w:r>
      <w:r>
        <w:rPr>
          <w:b/>
          <w:bCs/>
          <w:sz w:val="24"/>
          <w:szCs w:val="24"/>
          <w:lang w:val="kk-KZ"/>
        </w:rPr>
        <w:t>й</w:t>
      </w:r>
    </w:p>
    <w:bookmarkEnd w:id="16"/>
    <w:p w14:paraId="5D4ECFCD" w14:textId="77777777" w:rsidR="00733FEB" w:rsidRDefault="00733FEB">
      <w:pPr>
        <w:rPr>
          <w:sz w:val="24"/>
          <w:szCs w:val="24"/>
        </w:rPr>
      </w:pPr>
      <w:r w:rsidRPr="00733FEB">
        <w:rPr>
          <w:noProof/>
          <w:sz w:val="24"/>
          <w:szCs w:val="24"/>
        </w:rPr>
        <w:drawing>
          <wp:inline distT="0" distB="0" distL="0" distR="0" wp14:anchorId="7631EF69" wp14:editId="740B8FF3">
            <wp:extent cx="5747669" cy="8627087"/>
            <wp:effectExtent l="0" t="0" r="5715" b="317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2027" t="5450" r="5387" b="6782"/>
                    <a:stretch/>
                  </pic:blipFill>
                  <pic:spPr bwMode="auto">
                    <a:xfrm>
                      <a:off x="0" y="0"/>
                      <a:ext cx="5755385" cy="8638669"/>
                    </a:xfrm>
                    <a:prstGeom prst="rect">
                      <a:avLst/>
                    </a:prstGeom>
                    <a:noFill/>
                    <a:ln>
                      <a:noFill/>
                    </a:ln>
                    <a:extLst>
                      <a:ext uri="{53640926-AAD7-44D8-BBD7-CCE9431645EC}">
                        <a14:shadowObscured xmlns:a14="http://schemas.microsoft.com/office/drawing/2010/main"/>
                      </a:ext>
                    </a:extLst>
                  </pic:spPr>
                </pic:pic>
              </a:graphicData>
            </a:graphic>
          </wp:inline>
        </w:drawing>
      </w:r>
    </w:p>
    <w:p w14:paraId="013E4017" w14:textId="77777777" w:rsidR="00733FEB" w:rsidRDefault="00733FEB">
      <w:pPr>
        <w:rPr>
          <w:sz w:val="24"/>
          <w:szCs w:val="24"/>
        </w:rPr>
      </w:pPr>
      <w:r w:rsidRPr="00733FEB">
        <w:rPr>
          <w:noProof/>
          <w:sz w:val="24"/>
          <w:szCs w:val="24"/>
        </w:rPr>
        <w:lastRenderedPageBreak/>
        <w:drawing>
          <wp:inline distT="0" distB="0" distL="0" distR="0" wp14:anchorId="6E250BB6" wp14:editId="20BF747F">
            <wp:extent cx="5800725" cy="89249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2829" t="5903" r="5732" b="5378"/>
                    <a:stretch/>
                  </pic:blipFill>
                  <pic:spPr bwMode="auto">
                    <a:xfrm>
                      <a:off x="0" y="0"/>
                      <a:ext cx="5804157" cy="8930205"/>
                    </a:xfrm>
                    <a:prstGeom prst="rect">
                      <a:avLst/>
                    </a:prstGeom>
                    <a:noFill/>
                    <a:ln>
                      <a:noFill/>
                    </a:ln>
                    <a:extLst>
                      <a:ext uri="{53640926-AAD7-44D8-BBD7-CCE9431645EC}">
                        <a14:shadowObscured xmlns:a14="http://schemas.microsoft.com/office/drawing/2010/main"/>
                      </a:ext>
                    </a:extLst>
                  </pic:spPr>
                </pic:pic>
              </a:graphicData>
            </a:graphic>
          </wp:inline>
        </w:drawing>
      </w:r>
    </w:p>
    <w:p w14:paraId="1D7B6279" w14:textId="77777777" w:rsidR="00733FEB" w:rsidRDefault="00733FEB">
      <w:pPr>
        <w:rPr>
          <w:sz w:val="24"/>
          <w:szCs w:val="24"/>
        </w:rPr>
      </w:pPr>
      <w:r w:rsidRPr="00733FEB">
        <w:rPr>
          <w:noProof/>
          <w:sz w:val="24"/>
          <w:szCs w:val="24"/>
        </w:rPr>
        <w:lastRenderedPageBreak/>
        <w:drawing>
          <wp:inline distT="0" distB="0" distL="0" distR="0" wp14:anchorId="60850FCB" wp14:editId="3ECC0F00">
            <wp:extent cx="5940829" cy="893445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2668" t="6812" r="5227" b="5761"/>
                    <a:stretch/>
                  </pic:blipFill>
                  <pic:spPr bwMode="auto">
                    <a:xfrm>
                      <a:off x="0" y="0"/>
                      <a:ext cx="5943168" cy="8937968"/>
                    </a:xfrm>
                    <a:prstGeom prst="rect">
                      <a:avLst/>
                    </a:prstGeom>
                    <a:noFill/>
                    <a:ln>
                      <a:noFill/>
                    </a:ln>
                    <a:extLst>
                      <a:ext uri="{53640926-AAD7-44D8-BBD7-CCE9431645EC}">
                        <a14:shadowObscured xmlns:a14="http://schemas.microsoft.com/office/drawing/2010/main"/>
                      </a:ext>
                    </a:extLst>
                  </pic:spPr>
                </pic:pic>
              </a:graphicData>
            </a:graphic>
          </wp:inline>
        </w:drawing>
      </w:r>
    </w:p>
    <w:p w14:paraId="24E96E90" w14:textId="0E4459D9" w:rsidR="00A3570B" w:rsidRDefault="00733FEB">
      <w:pPr>
        <w:rPr>
          <w:sz w:val="24"/>
          <w:szCs w:val="24"/>
        </w:rPr>
      </w:pPr>
      <w:r>
        <w:rPr>
          <w:noProof/>
        </w:rPr>
        <w:lastRenderedPageBreak/>
        <w:drawing>
          <wp:inline distT="0" distB="0" distL="0" distR="0" wp14:anchorId="6F379672" wp14:editId="59E5E30E">
            <wp:extent cx="5987731" cy="90868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13310" t="6466" r="4587" b="5385"/>
                    <a:stretch/>
                  </pic:blipFill>
                  <pic:spPr bwMode="auto">
                    <a:xfrm>
                      <a:off x="0" y="0"/>
                      <a:ext cx="6002369" cy="9109064"/>
                    </a:xfrm>
                    <a:prstGeom prst="rect">
                      <a:avLst/>
                    </a:prstGeom>
                    <a:ln>
                      <a:noFill/>
                    </a:ln>
                    <a:extLst>
                      <a:ext uri="{53640926-AAD7-44D8-BBD7-CCE9431645EC}">
                        <a14:shadowObscured xmlns:a14="http://schemas.microsoft.com/office/drawing/2010/main"/>
                      </a:ext>
                    </a:extLst>
                  </pic:spPr>
                </pic:pic>
              </a:graphicData>
            </a:graphic>
          </wp:inline>
        </w:drawing>
      </w:r>
      <w:r w:rsidR="00A3570B">
        <w:rPr>
          <w:sz w:val="24"/>
          <w:szCs w:val="24"/>
        </w:rPr>
        <w:br w:type="page"/>
      </w:r>
    </w:p>
    <w:p w14:paraId="728EEA11" w14:textId="240B7343" w:rsidR="00A3570B" w:rsidRPr="00920BFF" w:rsidRDefault="00A3570B" w:rsidP="00A3570B">
      <w:pPr>
        <w:tabs>
          <w:tab w:val="left" w:pos="851"/>
        </w:tabs>
        <w:spacing w:line="360" w:lineRule="auto"/>
        <w:contextualSpacing/>
        <w:rPr>
          <w:b/>
          <w:bCs/>
          <w:sz w:val="24"/>
          <w:szCs w:val="24"/>
        </w:rPr>
      </w:pPr>
      <w:bookmarkStart w:id="17" w:name="_Hlk54027826"/>
      <w:r w:rsidRPr="00920BFF">
        <w:rPr>
          <w:b/>
          <w:bCs/>
          <w:sz w:val="24"/>
          <w:szCs w:val="24"/>
        </w:rPr>
        <w:lastRenderedPageBreak/>
        <w:t>ПРИЛОЖЕНИЕ Е</w:t>
      </w:r>
    </w:p>
    <w:p w14:paraId="61414D82" w14:textId="77777777" w:rsidR="00395073" w:rsidRPr="00FC39D0" w:rsidRDefault="00395073" w:rsidP="00395073">
      <w:pPr>
        <w:spacing w:line="360" w:lineRule="auto"/>
        <w:contextualSpacing/>
        <w:rPr>
          <w:b/>
          <w:bCs/>
          <w:sz w:val="24"/>
          <w:szCs w:val="24"/>
        </w:rPr>
      </w:pPr>
      <w:r w:rsidRPr="00FC39D0">
        <w:rPr>
          <w:b/>
          <w:bCs/>
          <w:sz w:val="24"/>
          <w:szCs w:val="24"/>
        </w:rPr>
        <w:t>Акт о проведении опытно-промышленных испытаний</w:t>
      </w:r>
    </w:p>
    <w:bookmarkEnd w:id="17"/>
    <w:p w14:paraId="66518AA8" w14:textId="77777777" w:rsidR="00395073" w:rsidRDefault="00395073" w:rsidP="00A3570B">
      <w:pPr>
        <w:tabs>
          <w:tab w:val="left" w:pos="851"/>
        </w:tabs>
        <w:spacing w:line="360" w:lineRule="auto"/>
        <w:contextualSpacing/>
        <w:rPr>
          <w:sz w:val="24"/>
          <w:szCs w:val="24"/>
        </w:rPr>
      </w:pPr>
    </w:p>
    <w:p w14:paraId="6FCB3EB6" w14:textId="41F1B10B" w:rsidR="00733FEB" w:rsidRDefault="00733FEB" w:rsidP="00A3570B">
      <w:pPr>
        <w:tabs>
          <w:tab w:val="left" w:pos="851"/>
        </w:tabs>
        <w:spacing w:line="360" w:lineRule="auto"/>
        <w:contextualSpacing/>
        <w:rPr>
          <w:sz w:val="24"/>
          <w:szCs w:val="24"/>
        </w:rPr>
      </w:pPr>
      <w:r w:rsidRPr="00B54155">
        <w:rPr>
          <w:noProof/>
          <w:sz w:val="24"/>
          <w:szCs w:val="24"/>
        </w:rPr>
        <w:drawing>
          <wp:inline distT="0" distB="0" distL="0" distR="0" wp14:anchorId="058CF018" wp14:editId="5250F526">
            <wp:extent cx="5713095" cy="8461612"/>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1635" t="6706" r="5300" b="6338"/>
                    <a:stretch/>
                  </pic:blipFill>
                  <pic:spPr bwMode="auto">
                    <a:xfrm>
                      <a:off x="0" y="0"/>
                      <a:ext cx="5737101" cy="8497167"/>
                    </a:xfrm>
                    <a:prstGeom prst="rect">
                      <a:avLst/>
                    </a:prstGeom>
                    <a:ln>
                      <a:noFill/>
                    </a:ln>
                    <a:extLst>
                      <a:ext uri="{53640926-AAD7-44D8-BBD7-CCE9431645EC}">
                        <a14:shadowObscured xmlns:a14="http://schemas.microsoft.com/office/drawing/2010/main"/>
                      </a:ext>
                    </a:extLst>
                  </pic:spPr>
                </pic:pic>
              </a:graphicData>
            </a:graphic>
          </wp:inline>
        </w:drawing>
      </w:r>
    </w:p>
    <w:p w14:paraId="7021BED2" w14:textId="71DFBB4B" w:rsidR="00733FEB" w:rsidRPr="00744D96" w:rsidRDefault="00733FEB" w:rsidP="00A3570B">
      <w:pPr>
        <w:tabs>
          <w:tab w:val="left" w:pos="851"/>
        </w:tabs>
        <w:spacing w:line="360" w:lineRule="auto"/>
        <w:contextualSpacing/>
        <w:rPr>
          <w:sz w:val="24"/>
          <w:szCs w:val="24"/>
        </w:rPr>
      </w:pPr>
      <w:r w:rsidRPr="00B54155">
        <w:rPr>
          <w:noProof/>
          <w:sz w:val="24"/>
          <w:szCs w:val="24"/>
        </w:rPr>
        <w:lastRenderedPageBreak/>
        <w:drawing>
          <wp:inline distT="0" distB="0" distL="0" distR="0" wp14:anchorId="2F212FD2" wp14:editId="4AA1B587">
            <wp:extent cx="5939790" cy="4601063"/>
            <wp:effectExtent l="0" t="0" r="381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39790" cy="4601063"/>
                    </a:xfrm>
                    <a:prstGeom prst="rect">
                      <a:avLst/>
                    </a:prstGeom>
                  </pic:spPr>
                </pic:pic>
              </a:graphicData>
            </a:graphic>
          </wp:inline>
        </w:drawing>
      </w:r>
    </w:p>
    <w:sectPr w:rsidR="00733FEB" w:rsidRPr="00744D96" w:rsidSect="0038747C">
      <w:footerReference w:type="default" r:id="rId145"/>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A8E52E" w14:textId="77777777" w:rsidR="0008011F" w:rsidRDefault="0008011F" w:rsidP="00FA7CD2">
      <w:r>
        <w:separator/>
      </w:r>
    </w:p>
  </w:endnote>
  <w:endnote w:type="continuationSeparator" w:id="0">
    <w:p w14:paraId="6659B871" w14:textId="77777777" w:rsidR="0008011F" w:rsidRDefault="0008011F"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
    <w:altName w:val="Arial Unicode MS"/>
    <w:panose1 w:val="00000000000000000000"/>
    <w:charset w:val="81"/>
    <w:family w:val="roman"/>
    <w:notTrueType/>
    <w:pitch w:val="variable"/>
    <w:sig w:usb0="00000003" w:usb1="09060000" w:usb2="00000010" w:usb3="00000000" w:csb0="00080001"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 w:name="TimesNewRomanPS-BoldMT">
    <w:altName w:val="MS Mincho"/>
    <w:panose1 w:val="00000000000000000000"/>
    <w:charset w:val="80"/>
    <w:family w:val="auto"/>
    <w:notTrueType/>
    <w:pitch w:val="default"/>
    <w:sig w:usb0="00000003" w:usb1="08070000" w:usb2="00000010" w:usb3="00000000" w:csb0="0002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4"/>
        <w:szCs w:val="24"/>
      </w:rPr>
      <w:id w:val="21157501"/>
      <w:docPartObj>
        <w:docPartGallery w:val="Page Numbers (Bottom of Page)"/>
        <w:docPartUnique/>
      </w:docPartObj>
    </w:sdtPr>
    <w:sdtEndPr/>
    <w:sdtContent>
      <w:p w14:paraId="7952296C" w14:textId="77777777" w:rsidR="00DE0AAA" w:rsidRPr="00A324E1" w:rsidRDefault="00DE0AAA" w:rsidP="008F7366">
        <w:pPr>
          <w:pStyle w:val="ac"/>
          <w:rPr>
            <w:sz w:val="24"/>
            <w:szCs w:val="24"/>
          </w:rPr>
        </w:pPr>
        <w:r w:rsidRPr="00A324E1">
          <w:rPr>
            <w:sz w:val="24"/>
            <w:szCs w:val="24"/>
          </w:rPr>
          <w:fldChar w:fldCharType="begin"/>
        </w:r>
        <w:r w:rsidRPr="00A324E1">
          <w:rPr>
            <w:sz w:val="24"/>
            <w:szCs w:val="24"/>
          </w:rPr>
          <w:instrText xml:space="preserve"> PAGE   \* MERGEFORMAT </w:instrText>
        </w:r>
        <w:r w:rsidRPr="00A324E1">
          <w:rPr>
            <w:sz w:val="24"/>
            <w:szCs w:val="24"/>
          </w:rPr>
          <w:fldChar w:fldCharType="separate"/>
        </w:r>
        <w:r w:rsidRPr="00A324E1">
          <w:rPr>
            <w:noProof/>
            <w:sz w:val="24"/>
            <w:szCs w:val="24"/>
          </w:rPr>
          <w:t>50</w:t>
        </w:r>
        <w:r w:rsidRPr="00A324E1">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BF9763" w14:textId="77777777" w:rsidR="0008011F" w:rsidRDefault="0008011F" w:rsidP="00FA7CD2">
      <w:r>
        <w:separator/>
      </w:r>
    </w:p>
  </w:footnote>
  <w:footnote w:type="continuationSeparator" w:id="0">
    <w:p w14:paraId="13063608" w14:textId="77777777" w:rsidR="0008011F" w:rsidRDefault="0008011F"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B74AE7"/>
    <w:multiLevelType w:val="hybridMultilevel"/>
    <w:tmpl w:val="986A9290"/>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2"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13D77D0"/>
    <w:multiLevelType w:val="hybridMultilevel"/>
    <w:tmpl w:val="6C1CD7D8"/>
    <w:lvl w:ilvl="0" w:tplc="0419000F">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5" w15:restartNumberingAfterBreak="0">
    <w:nsid w:val="2BCE36E2"/>
    <w:multiLevelType w:val="hybridMultilevel"/>
    <w:tmpl w:val="1FF8F272"/>
    <w:lvl w:ilvl="0" w:tplc="99F49D7A">
      <w:start w:val="1"/>
      <w:numFmt w:val="decimal"/>
      <w:lvlText w:val="%1."/>
      <w:lvlJc w:val="left"/>
      <w:pPr>
        <w:ind w:left="1495" w:hanging="360"/>
      </w:pPr>
      <w:rPr>
        <w:rFonts w:ascii="Times New Roman" w:hAnsi="Times New Roman" w:cs="Times New Roman" w:hint="default"/>
        <w:sz w:val="24"/>
        <w:szCs w:val="28"/>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36441BED"/>
    <w:multiLevelType w:val="hybridMultilevel"/>
    <w:tmpl w:val="2A16E438"/>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393F6E0F"/>
    <w:multiLevelType w:val="hybridMultilevel"/>
    <w:tmpl w:val="F3CA2E28"/>
    <w:lvl w:ilvl="0" w:tplc="0419000F">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2F6106"/>
    <w:multiLevelType w:val="hybridMultilevel"/>
    <w:tmpl w:val="E89EB1D6"/>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9" w15:restartNumberingAfterBreak="0">
    <w:nsid w:val="440B216B"/>
    <w:multiLevelType w:val="hybridMultilevel"/>
    <w:tmpl w:val="6338B09C"/>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45F20EA1"/>
    <w:multiLevelType w:val="hybridMultilevel"/>
    <w:tmpl w:val="E8246D6E"/>
    <w:lvl w:ilvl="0" w:tplc="4ED46FEC">
      <w:start w:val="1"/>
      <w:numFmt w:val="decimal"/>
      <w:lvlText w:val="%1"/>
      <w:lvlJc w:val="left"/>
      <w:pPr>
        <w:ind w:left="720" w:hanging="360"/>
      </w:pPr>
      <w:rPr>
        <w:rFonts w:eastAsia="Arial"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4FA8324F"/>
    <w:multiLevelType w:val="hybridMultilevel"/>
    <w:tmpl w:val="8D36C514"/>
    <w:lvl w:ilvl="0" w:tplc="271EECC6">
      <w:start w:val="1"/>
      <w:numFmt w:val="decimal"/>
      <w:lvlText w:val="%1)"/>
      <w:lvlJc w:val="left"/>
      <w:pPr>
        <w:ind w:left="1429" w:hanging="360"/>
      </w:pPr>
      <w:rPr>
        <w:rFonts w:eastAsia="Arial" w:hint="default"/>
        <w:b w:val="0"/>
        <w:i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4D42141"/>
    <w:multiLevelType w:val="hybridMultilevel"/>
    <w:tmpl w:val="DD98B8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5DAC57C4"/>
    <w:multiLevelType w:val="hybridMultilevel"/>
    <w:tmpl w:val="8E36529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608A5FCB"/>
    <w:multiLevelType w:val="hybridMultilevel"/>
    <w:tmpl w:val="579217AE"/>
    <w:lvl w:ilvl="0" w:tplc="0419000F">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17" w15:restartNumberingAfterBreak="0">
    <w:nsid w:val="64B95FD1"/>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90B0837"/>
    <w:multiLevelType w:val="hybridMultilevel"/>
    <w:tmpl w:val="AA2CE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9E423FD"/>
    <w:multiLevelType w:val="hybridMultilevel"/>
    <w:tmpl w:val="9120F16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A30049E"/>
    <w:multiLevelType w:val="hybridMultilevel"/>
    <w:tmpl w:val="92427E3C"/>
    <w:lvl w:ilvl="0" w:tplc="9766C974">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15:restartNumberingAfterBreak="0">
    <w:nsid w:val="6C7B6BBC"/>
    <w:multiLevelType w:val="hybridMultilevel"/>
    <w:tmpl w:val="939E99EA"/>
    <w:lvl w:ilvl="0" w:tplc="918AE7B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75BF02EB"/>
    <w:multiLevelType w:val="hybridMultilevel"/>
    <w:tmpl w:val="615A10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9B269AC"/>
    <w:multiLevelType w:val="hybridMultilevel"/>
    <w:tmpl w:val="7ADEFC0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7EA72858"/>
    <w:multiLevelType w:val="hybridMultilevel"/>
    <w:tmpl w:val="D9A4E828"/>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6"/>
  </w:num>
  <w:num w:numId="2">
    <w:abstractNumId w:val="12"/>
  </w:num>
  <w:num w:numId="3">
    <w:abstractNumId w:val="13"/>
  </w:num>
  <w:num w:numId="4">
    <w:abstractNumId w:val="5"/>
  </w:num>
  <w:num w:numId="5">
    <w:abstractNumId w:val="15"/>
  </w:num>
  <w:num w:numId="6">
    <w:abstractNumId w:val="18"/>
  </w:num>
  <w:num w:numId="7">
    <w:abstractNumId w:val="10"/>
  </w:num>
  <w:num w:numId="8">
    <w:abstractNumId w:val="21"/>
  </w:num>
  <w:num w:numId="9">
    <w:abstractNumId w:val="16"/>
  </w:num>
  <w:num w:numId="10">
    <w:abstractNumId w:val="11"/>
  </w:num>
  <w:num w:numId="11">
    <w:abstractNumId w:val="24"/>
  </w:num>
  <w:num w:numId="12">
    <w:abstractNumId w:val="0"/>
  </w:num>
  <w:num w:numId="13">
    <w:abstractNumId w:val="25"/>
  </w:num>
  <w:num w:numId="14">
    <w:abstractNumId w:val="17"/>
  </w:num>
  <w:num w:numId="15">
    <w:abstractNumId w:val="23"/>
  </w:num>
  <w:num w:numId="16">
    <w:abstractNumId w:val="4"/>
  </w:num>
  <w:num w:numId="17">
    <w:abstractNumId w:val="2"/>
  </w:num>
  <w:num w:numId="18">
    <w:abstractNumId w:val="7"/>
  </w:num>
  <w:num w:numId="19">
    <w:abstractNumId w:val="22"/>
  </w:num>
  <w:num w:numId="20">
    <w:abstractNumId w:val="9"/>
  </w:num>
  <w:num w:numId="21">
    <w:abstractNumId w:val="20"/>
  </w:num>
  <w:num w:numId="22">
    <w:abstractNumId w:val="3"/>
  </w:num>
  <w:num w:numId="23">
    <w:abstractNumId w:val="19"/>
  </w:num>
  <w:num w:numId="24">
    <w:abstractNumId w:val="14"/>
  </w:num>
  <w:num w:numId="25">
    <w:abstractNumId w:val="8"/>
  </w:num>
  <w:num w:numId="26">
    <w:abstractNumId w:val="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proofState w:spelling="clean" w:grammar="clean"/>
  <w:defaultTabStop w:val="708"/>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1F52"/>
    <w:rsid w:val="00003301"/>
    <w:rsid w:val="00003DEF"/>
    <w:rsid w:val="00004339"/>
    <w:rsid w:val="000045A0"/>
    <w:rsid w:val="00004FFB"/>
    <w:rsid w:val="00006F4B"/>
    <w:rsid w:val="00010348"/>
    <w:rsid w:val="000108DD"/>
    <w:rsid w:val="00010947"/>
    <w:rsid w:val="000113ED"/>
    <w:rsid w:val="0001161B"/>
    <w:rsid w:val="0001178D"/>
    <w:rsid w:val="00011B19"/>
    <w:rsid w:val="00011DC2"/>
    <w:rsid w:val="00012D6E"/>
    <w:rsid w:val="000130E1"/>
    <w:rsid w:val="000132AF"/>
    <w:rsid w:val="00013A94"/>
    <w:rsid w:val="00013AA0"/>
    <w:rsid w:val="0001453A"/>
    <w:rsid w:val="000145E3"/>
    <w:rsid w:val="000157AE"/>
    <w:rsid w:val="00015C70"/>
    <w:rsid w:val="0001610E"/>
    <w:rsid w:val="0001654B"/>
    <w:rsid w:val="000175F9"/>
    <w:rsid w:val="0001798E"/>
    <w:rsid w:val="000179E3"/>
    <w:rsid w:val="00017F51"/>
    <w:rsid w:val="00020862"/>
    <w:rsid w:val="00021A8C"/>
    <w:rsid w:val="00022582"/>
    <w:rsid w:val="000233BE"/>
    <w:rsid w:val="0002348B"/>
    <w:rsid w:val="000235EF"/>
    <w:rsid w:val="00023845"/>
    <w:rsid w:val="0002419A"/>
    <w:rsid w:val="000245EA"/>
    <w:rsid w:val="000249BC"/>
    <w:rsid w:val="00024CE8"/>
    <w:rsid w:val="00025330"/>
    <w:rsid w:val="00025FCB"/>
    <w:rsid w:val="00026F96"/>
    <w:rsid w:val="00027434"/>
    <w:rsid w:val="000277D2"/>
    <w:rsid w:val="00030B7D"/>
    <w:rsid w:val="00030BA7"/>
    <w:rsid w:val="00031B61"/>
    <w:rsid w:val="000324C8"/>
    <w:rsid w:val="0003315A"/>
    <w:rsid w:val="0003410E"/>
    <w:rsid w:val="00035307"/>
    <w:rsid w:val="0003535B"/>
    <w:rsid w:val="000361E2"/>
    <w:rsid w:val="00037291"/>
    <w:rsid w:val="00037C68"/>
    <w:rsid w:val="00041643"/>
    <w:rsid w:val="00042E96"/>
    <w:rsid w:val="00043841"/>
    <w:rsid w:val="00044EA9"/>
    <w:rsid w:val="000452A0"/>
    <w:rsid w:val="00045E47"/>
    <w:rsid w:val="00047BAB"/>
    <w:rsid w:val="00050080"/>
    <w:rsid w:val="0005026C"/>
    <w:rsid w:val="000506C1"/>
    <w:rsid w:val="00051B73"/>
    <w:rsid w:val="000521B2"/>
    <w:rsid w:val="00052EDD"/>
    <w:rsid w:val="00053A0F"/>
    <w:rsid w:val="000545FB"/>
    <w:rsid w:val="00055569"/>
    <w:rsid w:val="00057742"/>
    <w:rsid w:val="00057BA6"/>
    <w:rsid w:val="00060A06"/>
    <w:rsid w:val="000615EF"/>
    <w:rsid w:val="000616C1"/>
    <w:rsid w:val="00061DB4"/>
    <w:rsid w:val="00062784"/>
    <w:rsid w:val="000629DF"/>
    <w:rsid w:val="00063BC2"/>
    <w:rsid w:val="00063D9A"/>
    <w:rsid w:val="00063DCC"/>
    <w:rsid w:val="00064BC8"/>
    <w:rsid w:val="0006541B"/>
    <w:rsid w:val="000657EB"/>
    <w:rsid w:val="00066AE4"/>
    <w:rsid w:val="000672C6"/>
    <w:rsid w:val="00071E2F"/>
    <w:rsid w:val="00073C21"/>
    <w:rsid w:val="00073CEE"/>
    <w:rsid w:val="00073F41"/>
    <w:rsid w:val="00074033"/>
    <w:rsid w:val="000744CA"/>
    <w:rsid w:val="0007455B"/>
    <w:rsid w:val="0007477E"/>
    <w:rsid w:val="00074CDB"/>
    <w:rsid w:val="0007603C"/>
    <w:rsid w:val="000767FC"/>
    <w:rsid w:val="00077187"/>
    <w:rsid w:val="00077BFF"/>
    <w:rsid w:val="00077F96"/>
    <w:rsid w:val="00080010"/>
    <w:rsid w:val="0008011F"/>
    <w:rsid w:val="00081056"/>
    <w:rsid w:val="000822F6"/>
    <w:rsid w:val="00082AB8"/>
    <w:rsid w:val="00082AF5"/>
    <w:rsid w:val="000849DC"/>
    <w:rsid w:val="000859E3"/>
    <w:rsid w:val="0008799E"/>
    <w:rsid w:val="00087B54"/>
    <w:rsid w:val="00090681"/>
    <w:rsid w:val="00091A2E"/>
    <w:rsid w:val="00092AEA"/>
    <w:rsid w:val="00092FB3"/>
    <w:rsid w:val="000941F2"/>
    <w:rsid w:val="00094812"/>
    <w:rsid w:val="00095186"/>
    <w:rsid w:val="000962E0"/>
    <w:rsid w:val="000966A2"/>
    <w:rsid w:val="00096AAC"/>
    <w:rsid w:val="00097885"/>
    <w:rsid w:val="00097981"/>
    <w:rsid w:val="00097CC0"/>
    <w:rsid w:val="000A18E3"/>
    <w:rsid w:val="000A3506"/>
    <w:rsid w:val="000A51C6"/>
    <w:rsid w:val="000A7521"/>
    <w:rsid w:val="000B05F4"/>
    <w:rsid w:val="000B0C52"/>
    <w:rsid w:val="000B1721"/>
    <w:rsid w:val="000B2D50"/>
    <w:rsid w:val="000B2EEA"/>
    <w:rsid w:val="000B36FD"/>
    <w:rsid w:val="000B3DE5"/>
    <w:rsid w:val="000B4922"/>
    <w:rsid w:val="000B4AE5"/>
    <w:rsid w:val="000B504C"/>
    <w:rsid w:val="000B5C08"/>
    <w:rsid w:val="000B61A4"/>
    <w:rsid w:val="000B6254"/>
    <w:rsid w:val="000B75A9"/>
    <w:rsid w:val="000C0A45"/>
    <w:rsid w:val="000C0E80"/>
    <w:rsid w:val="000C1587"/>
    <w:rsid w:val="000C1969"/>
    <w:rsid w:val="000C1E36"/>
    <w:rsid w:val="000C1F43"/>
    <w:rsid w:val="000C278B"/>
    <w:rsid w:val="000C379C"/>
    <w:rsid w:val="000C43EA"/>
    <w:rsid w:val="000C58AE"/>
    <w:rsid w:val="000C7317"/>
    <w:rsid w:val="000C75E0"/>
    <w:rsid w:val="000D05D1"/>
    <w:rsid w:val="000D086B"/>
    <w:rsid w:val="000D173E"/>
    <w:rsid w:val="000D28AD"/>
    <w:rsid w:val="000D290B"/>
    <w:rsid w:val="000D2E8D"/>
    <w:rsid w:val="000D329C"/>
    <w:rsid w:val="000D3B2A"/>
    <w:rsid w:val="000D496F"/>
    <w:rsid w:val="000D4D06"/>
    <w:rsid w:val="000D611D"/>
    <w:rsid w:val="000D6748"/>
    <w:rsid w:val="000D6855"/>
    <w:rsid w:val="000D6B74"/>
    <w:rsid w:val="000D752B"/>
    <w:rsid w:val="000D7B30"/>
    <w:rsid w:val="000E06F7"/>
    <w:rsid w:val="000E177C"/>
    <w:rsid w:val="000E3B0C"/>
    <w:rsid w:val="000E3DC2"/>
    <w:rsid w:val="000E5540"/>
    <w:rsid w:val="000E5836"/>
    <w:rsid w:val="000E690F"/>
    <w:rsid w:val="000E6CED"/>
    <w:rsid w:val="000E6CF5"/>
    <w:rsid w:val="000E7B5A"/>
    <w:rsid w:val="000F0431"/>
    <w:rsid w:val="000F0B06"/>
    <w:rsid w:val="000F0B82"/>
    <w:rsid w:val="000F0CC9"/>
    <w:rsid w:val="000F0E17"/>
    <w:rsid w:val="000F0E4A"/>
    <w:rsid w:val="000F1B0B"/>
    <w:rsid w:val="000F22ED"/>
    <w:rsid w:val="000F2980"/>
    <w:rsid w:val="000F3AF1"/>
    <w:rsid w:val="000F4578"/>
    <w:rsid w:val="000F59AC"/>
    <w:rsid w:val="000F64DF"/>
    <w:rsid w:val="000F677D"/>
    <w:rsid w:val="000F6FFD"/>
    <w:rsid w:val="000F73F9"/>
    <w:rsid w:val="001000EB"/>
    <w:rsid w:val="0010038A"/>
    <w:rsid w:val="001008F4"/>
    <w:rsid w:val="00100B62"/>
    <w:rsid w:val="00100F8C"/>
    <w:rsid w:val="00100FC0"/>
    <w:rsid w:val="00101C10"/>
    <w:rsid w:val="0010221F"/>
    <w:rsid w:val="001022F4"/>
    <w:rsid w:val="001026FD"/>
    <w:rsid w:val="0010400A"/>
    <w:rsid w:val="00105030"/>
    <w:rsid w:val="001061E9"/>
    <w:rsid w:val="00106498"/>
    <w:rsid w:val="00106526"/>
    <w:rsid w:val="00107D4A"/>
    <w:rsid w:val="001116FE"/>
    <w:rsid w:val="00111860"/>
    <w:rsid w:val="00111922"/>
    <w:rsid w:val="00112BEE"/>
    <w:rsid w:val="001145C8"/>
    <w:rsid w:val="00115385"/>
    <w:rsid w:val="00115C6B"/>
    <w:rsid w:val="00115E66"/>
    <w:rsid w:val="00115F8F"/>
    <w:rsid w:val="00116FBF"/>
    <w:rsid w:val="001176BB"/>
    <w:rsid w:val="00120F82"/>
    <w:rsid w:val="00123B84"/>
    <w:rsid w:val="00124542"/>
    <w:rsid w:val="00125009"/>
    <w:rsid w:val="00126600"/>
    <w:rsid w:val="00126EF6"/>
    <w:rsid w:val="001324F4"/>
    <w:rsid w:val="0013297F"/>
    <w:rsid w:val="00132EF1"/>
    <w:rsid w:val="001347B7"/>
    <w:rsid w:val="00134A95"/>
    <w:rsid w:val="001352B0"/>
    <w:rsid w:val="001366EA"/>
    <w:rsid w:val="001374D2"/>
    <w:rsid w:val="00140235"/>
    <w:rsid w:val="00140299"/>
    <w:rsid w:val="00141EEE"/>
    <w:rsid w:val="001428A4"/>
    <w:rsid w:val="0014344D"/>
    <w:rsid w:val="001449E5"/>
    <w:rsid w:val="00144D52"/>
    <w:rsid w:val="00145A57"/>
    <w:rsid w:val="00145DE9"/>
    <w:rsid w:val="001466F2"/>
    <w:rsid w:val="001470EC"/>
    <w:rsid w:val="00147819"/>
    <w:rsid w:val="00147C0C"/>
    <w:rsid w:val="00150437"/>
    <w:rsid w:val="00150A87"/>
    <w:rsid w:val="00152AB4"/>
    <w:rsid w:val="001536F7"/>
    <w:rsid w:val="00153DA7"/>
    <w:rsid w:val="00153E3B"/>
    <w:rsid w:val="001556E3"/>
    <w:rsid w:val="00157085"/>
    <w:rsid w:val="001570E4"/>
    <w:rsid w:val="0016128C"/>
    <w:rsid w:val="001627A7"/>
    <w:rsid w:val="00162957"/>
    <w:rsid w:val="00163426"/>
    <w:rsid w:val="00163DED"/>
    <w:rsid w:val="00164FBA"/>
    <w:rsid w:val="00165866"/>
    <w:rsid w:val="001663D9"/>
    <w:rsid w:val="00166515"/>
    <w:rsid w:val="00167146"/>
    <w:rsid w:val="0017037E"/>
    <w:rsid w:val="00170BD7"/>
    <w:rsid w:val="00175782"/>
    <w:rsid w:val="00175C49"/>
    <w:rsid w:val="0017629B"/>
    <w:rsid w:val="00176CA6"/>
    <w:rsid w:val="00176E27"/>
    <w:rsid w:val="00177242"/>
    <w:rsid w:val="00177346"/>
    <w:rsid w:val="00177EFA"/>
    <w:rsid w:val="00181153"/>
    <w:rsid w:val="0018166A"/>
    <w:rsid w:val="0018191A"/>
    <w:rsid w:val="00181BB1"/>
    <w:rsid w:val="00181BD0"/>
    <w:rsid w:val="00182CF7"/>
    <w:rsid w:val="00182F11"/>
    <w:rsid w:val="00184997"/>
    <w:rsid w:val="00185775"/>
    <w:rsid w:val="00186A4B"/>
    <w:rsid w:val="001902E1"/>
    <w:rsid w:val="00190C69"/>
    <w:rsid w:val="001914F7"/>
    <w:rsid w:val="00191E8F"/>
    <w:rsid w:val="00192695"/>
    <w:rsid w:val="00192D2F"/>
    <w:rsid w:val="00193039"/>
    <w:rsid w:val="001936D3"/>
    <w:rsid w:val="0019467D"/>
    <w:rsid w:val="00194770"/>
    <w:rsid w:val="00194FF0"/>
    <w:rsid w:val="0019660B"/>
    <w:rsid w:val="001970D9"/>
    <w:rsid w:val="0019753B"/>
    <w:rsid w:val="001A1672"/>
    <w:rsid w:val="001A40CE"/>
    <w:rsid w:val="001A4196"/>
    <w:rsid w:val="001A4D50"/>
    <w:rsid w:val="001A54E4"/>
    <w:rsid w:val="001A5509"/>
    <w:rsid w:val="001A5BCC"/>
    <w:rsid w:val="001A632F"/>
    <w:rsid w:val="001A6FF6"/>
    <w:rsid w:val="001B0AD4"/>
    <w:rsid w:val="001B12F0"/>
    <w:rsid w:val="001B2842"/>
    <w:rsid w:val="001B4090"/>
    <w:rsid w:val="001B4678"/>
    <w:rsid w:val="001B6F25"/>
    <w:rsid w:val="001B72C4"/>
    <w:rsid w:val="001B76D7"/>
    <w:rsid w:val="001B7C1D"/>
    <w:rsid w:val="001C09F5"/>
    <w:rsid w:val="001C0CFC"/>
    <w:rsid w:val="001C226B"/>
    <w:rsid w:val="001C3F1C"/>
    <w:rsid w:val="001C4111"/>
    <w:rsid w:val="001C43C9"/>
    <w:rsid w:val="001C521C"/>
    <w:rsid w:val="001C54D0"/>
    <w:rsid w:val="001C5674"/>
    <w:rsid w:val="001C6498"/>
    <w:rsid w:val="001C7AE1"/>
    <w:rsid w:val="001D0747"/>
    <w:rsid w:val="001D08E3"/>
    <w:rsid w:val="001D0ACE"/>
    <w:rsid w:val="001D1644"/>
    <w:rsid w:val="001D2395"/>
    <w:rsid w:val="001D27DD"/>
    <w:rsid w:val="001D3564"/>
    <w:rsid w:val="001D4889"/>
    <w:rsid w:val="001D54E7"/>
    <w:rsid w:val="001D55DA"/>
    <w:rsid w:val="001D5F93"/>
    <w:rsid w:val="001D74C7"/>
    <w:rsid w:val="001E02E8"/>
    <w:rsid w:val="001E0495"/>
    <w:rsid w:val="001E0FF8"/>
    <w:rsid w:val="001E17BB"/>
    <w:rsid w:val="001E1CF3"/>
    <w:rsid w:val="001E1E8E"/>
    <w:rsid w:val="001E2868"/>
    <w:rsid w:val="001E32F0"/>
    <w:rsid w:val="001E3E55"/>
    <w:rsid w:val="001E4ECB"/>
    <w:rsid w:val="001E559A"/>
    <w:rsid w:val="001E55FF"/>
    <w:rsid w:val="001E597C"/>
    <w:rsid w:val="001E6936"/>
    <w:rsid w:val="001E6FA7"/>
    <w:rsid w:val="001E7C3B"/>
    <w:rsid w:val="001F1E10"/>
    <w:rsid w:val="001F1F7D"/>
    <w:rsid w:val="001F28DF"/>
    <w:rsid w:val="001F398E"/>
    <w:rsid w:val="001F3AAE"/>
    <w:rsid w:val="001F5491"/>
    <w:rsid w:val="001F5E8E"/>
    <w:rsid w:val="001F63F8"/>
    <w:rsid w:val="001F6EE6"/>
    <w:rsid w:val="001F7556"/>
    <w:rsid w:val="001F7B2F"/>
    <w:rsid w:val="00200502"/>
    <w:rsid w:val="0020104F"/>
    <w:rsid w:val="002017B3"/>
    <w:rsid w:val="00201BE2"/>
    <w:rsid w:val="002023B5"/>
    <w:rsid w:val="00205426"/>
    <w:rsid w:val="0020784B"/>
    <w:rsid w:val="00207AE1"/>
    <w:rsid w:val="00207E43"/>
    <w:rsid w:val="002100CF"/>
    <w:rsid w:val="00210463"/>
    <w:rsid w:val="00211A7E"/>
    <w:rsid w:val="002128E5"/>
    <w:rsid w:val="00212BAE"/>
    <w:rsid w:val="00212E1B"/>
    <w:rsid w:val="00213241"/>
    <w:rsid w:val="002144B5"/>
    <w:rsid w:val="00214F65"/>
    <w:rsid w:val="0021596A"/>
    <w:rsid w:val="00215C69"/>
    <w:rsid w:val="00216F22"/>
    <w:rsid w:val="002172C9"/>
    <w:rsid w:val="00220720"/>
    <w:rsid w:val="00221259"/>
    <w:rsid w:val="002219FE"/>
    <w:rsid w:val="00222AC4"/>
    <w:rsid w:val="00222CF7"/>
    <w:rsid w:val="00223B07"/>
    <w:rsid w:val="00223C81"/>
    <w:rsid w:val="00225B3C"/>
    <w:rsid w:val="00227245"/>
    <w:rsid w:val="002303A6"/>
    <w:rsid w:val="00231A9B"/>
    <w:rsid w:val="00232DA8"/>
    <w:rsid w:val="00233782"/>
    <w:rsid w:val="002346AA"/>
    <w:rsid w:val="00235756"/>
    <w:rsid w:val="00237030"/>
    <w:rsid w:val="0024028D"/>
    <w:rsid w:val="002406F2"/>
    <w:rsid w:val="00240B91"/>
    <w:rsid w:val="0024145A"/>
    <w:rsid w:val="00241507"/>
    <w:rsid w:val="00242181"/>
    <w:rsid w:val="002428AB"/>
    <w:rsid w:val="00242D4E"/>
    <w:rsid w:val="00242F87"/>
    <w:rsid w:val="0024349F"/>
    <w:rsid w:val="00243774"/>
    <w:rsid w:val="002437DB"/>
    <w:rsid w:val="00243A5B"/>
    <w:rsid w:val="00245FEE"/>
    <w:rsid w:val="00246E6C"/>
    <w:rsid w:val="00246FE9"/>
    <w:rsid w:val="0024700B"/>
    <w:rsid w:val="00250BC0"/>
    <w:rsid w:val="00250BC7"/>
    <w:rsid w:val="002513A4"/>
    <w:rsid w:val="00252117"/>
    <w:rsid w:val="00252A74"/>
    <w:rsid w:val="002543C5"/>
    <w:rsid w:val="00254584"/>
    <w:rsid w:val="0025557E"/>
    <w:rsid w:val="00255C9F"/>
    <w:rsid w:val="00256136"/>
    <w:rsid w:val="00256285"/>
    <w:rsid w:val="00256E3C"/>
    <w:rsid w:val="00257233"/>
    <w:rsid w:val="00257AFE"/>
    <w:rsid w:val="00257DA1"/>
    <w:rsid w:val="002617EC"/>
    <w:rsid w:val="00262810"/>
    <w:rsid w:val="00264DE9"/>
    <w:rsid w:val="0026572C"/>
    <w:rsid w:val="00265772"/>
    <w:rsid w:val="00265B34"/>
    <w:rsid w:val="00267962"/>
    <w:rsid w:val="0027120D"/>
    <w:rsid w:val="002712DD"/>
    <w:rsid w:val="00271FC0"/>
    <w:rsid w:val="00272B08"/>
    <w:rsid w:val="00272FA5"/>
    <w:rsid w:val="00273189"/>
    <w:rsid w:val="002732A7"/>
    <w:rsid w:val="0027340E"/>
    <w:rsid w:val="002742BC"/>
    <w:rsid w:val="00274B14"/>
    <w:rsid w:val="00274F6C"/>
    <w:rsid w:val="00275EF1"/>
    <w:rsid w:val="00276395"/>
    <w:rsid w:val="0027687F"/>
    <w:rsid w:val="0027776E"/>
    <w:rsid w:val="0027782B"/>
    <w:rsid w:val="00277935"/>
    <w:rsid w:val="0028045B"/>
    <w:rsid w:val="0028154A"/>
    <w:rsid w:val="00281E49"/>
    <w:rsid w:val="00282135"/>
    <w:rsid w:val="00282A4E"/>
    <w:rsid w:val="00282DAA"/>
    <w:rsid w:val="00283DE4"/>
    <w:rsid w:val="0028409D"/>
    <w:rsid w:val="002843F8"/>
    <w:rsid w:val="00284D87"/>
    <w:rsid w:val="002851F6"/>
    <w:rsid w:val="00285480"/>
    <w:rsid w:val="002876B9"/>
    <w:rsid w:val="002918DF"/>
    <w:rsid w:val="00291C2C"/>
    <w:rsid w:val="00292089"/>
    <w:rsid w:val="002925C9"/>
    <w:rsid w:val="00292747"/>
    <w:rsid w:val="00292E7E"/>
    <w:rsid w:val="002934BB"/>
    <w:rsid w:val="002936C9"/>
    <w:rsid w:val="002944F9"/>
    <w:rsid w:val="002946F3"/>
    <w:rsid w:val="0029597B"/>
    <w:rsid w:val="002974DB"/>
    <w:rsid w:val="0029765F"/>
    <w:rsid w:val="00297C61"/>
    <w:rsid w:val="00297CA5"/>
    <w:rsid w:val="002A1B0B"/>
    <w:rsid w:val="002A2699"/>
    <w:rsid w:val="002A3325"/>
    <w:rsid w:val="002A395B"/>
    <w:rsid w:val="002A3DCC"/>
    <w:rsid w:val="002A433E"/>
    <w:rsid w:val="002A4EAF"/>
    <w:rsid w:val="002A67D8"/>
    <w:rsid w:val="002A6DCB"/>
    <w:rsid w:val="002A78DA"/>
    <w:rsid w:val="002A7A4E"/>
    <w:rsid w:val="002B106C"/>
    <w:rsid w:val="002B1175"/>
    <w:rsid w:val="002B1A46"/>
    <w:rsid w:val="002B1C13"/>
    <w:rsid w:val="002B22A1"/>
    <w:rsid w:val="002B230D"/>
    <w:rsid w:val="002B3FB4"/>
    <w:rsid w:val="002B43B7"/>
    <w:rsid w:val="002B4C86"/>
    <w:rsid w:val="002B5482"/>
    <w:rsid w:val="002B571D"/>
    <w:rsid w:val="002B5BB2"/>
    <w:rsid w:val="002B65A4"/>
    <w:rsid w:val="002B6626"/>
    <w:rsid w:val="002B7282"/>
    <w:rsid w:val="002B7D0B"/>
    <w:rsid w:val="002B7DE6"/>
    <w:rsid w:val="002B7F70"/>
    <w:rsid w:val="002C08A8"/>
    <w:rsid w:val="002C102E"/>
    <w:rsid w:val="002C12F7"/>
    <w:rsid w:val="002C163D"/>
    <w:rsid w:val="002C33EB"/>
    <w:rsid w:val="002C4554"/>
    <w:rsid w:val="002C547A"/>
    <w:rsid w:val="002C6432"/>
    <w:rsid w:val="002C7844"/>
    <w:rsid w:val="002C7E25"/>
    <w:rsid w:val="002D032F"/>
    <w:rsid w:val="002D087D"/>
    <w:rsid w:val="002D08A4"/>
    <w:rsid w:val="002D0973"/>
    <w:rsid w:val="002D0B13"/>
    <w:rsid w:val="002D0E05"/>
    <w:rsid w:val="002D1231"/>
    <w:rsid w:val="002D29B4"/>
    <w:rsid w:val="002D2C5C"/>
    <w:rsid w:val="002D3E3A"/>
    <w:rsid w:val="002D497F"/>
    <w:rsid w:val="002D4FF1"/>
    <w:rsid w:val="002D61CB"/>
    <w:rsid w:val="002D63AE"/>
    <w:rsid w:val="002D6B5B"/>
    <w:rsid w:val="002D6F12"/>
    <w:rsid w:val="002D7811"/>
    <w:rsid w:val="002E0A8F"/>
    <w:rsid w:val="002E2B20"/>
    <w:rsid w:val="002E2E61"/>
    <w:rsid w:val="002E2EF0"/>
    <w:rsid w:val="002E36AB"/>
    <w:rsid w:val="002E3706"/>
    <w:rsid w:val="002E39AF"/>
    <w:rsid w:val="002E3CC3"/>
    <w:rsid w:val="002E3E6B"/>
    <w:rsid w:val="002E3F6B"/>
    <w:rsid w:val="002E5533"/>
    <w:rsid w:val="002E5D89"/>
    <w:rsid w:val="002E60CB"/>
    <w:rsid w:val="002E6505"/>
    <w:rsid w:val="002E6704"/>
    <w:rsid w:val="002E6EA5"/>
    <w:rsid w:val="002E7AAA"/>
    <w:rsid w:val="002F031D"/>
    <w:rsid w:val="002F0396"/>
    <w:rsid w:val="002F03ED"/>
    <w:rsid w:val="002F04ED"/>
    <w:rsid w:val="002F0E73"/>
    <w:rsid w:val="002F11A8"/>
    <w:rsid w:val="002F1D32"/>
    <w:rsid w:val="002F2778"/>
    <w:rsid w:val="002F3EB3"/>
    <w:rsid w:val="002F5742"/>
    <w:rsid w:val="002F583B"/>
    <w:rsid w:val="002F6239"/>
    <w:rsid w:val="002F6410"/>
    <w:rsid w:val="002F6D77"/>
    <w:rsid w:val="002F6DB9"/>
    <w:rsid w:val="002F720F"/>
    <w:rsid w:val="002F7FBD"/>
    <w:rsid w:val="00300507"/>
    <w:rsid w:val="00301044"/>
    <w:rsid w:val="00302D39"/>
    <w:rsid w:val="0030428B"/>
    <w:rsid w:val="003042FC"/>
    <w:rsid w:val="00304D96"/>
    <w:rsid w:val="00304FF7"/>
    <w:rsid w:val="0030514E"/>
    <w:rsid w:val="00306707"/>
    <w:rsid w:val="003069FC"/>
    <w:rsid w:val="00306A67"/>
    <w:rsid w:val="00306C3F"/>
    <w:rsid w:val="00306F99"/>
    <w:rsid w:val="00307985"/>
    <w:rsid w:val="00310313"/>
    <w:rsid w:val="00310A1F"/>
    <w:rsid w:val="00311504"/>
    <w:rsid w:val="003119B0"/>
    <w:rsid w:val="00311AFE"/>
    <w:rsid w:val="00314631"/>
    <w:rsid w:val="003147B8"/>
    <w:rsid w:val="00315604"/>
    <w:rsid w:val="00315AFA"/>
    <w:rsid w:val="00315C49"/>
    <w:rsid w:val="00316DE1"/>
    <w:rsid w:val="00320453"/>
    <w:rsid w:val="00320A41"/>
    <w:rsid w:val="00320B1E"/>
    <w:rsid w:val="003236FA"/>
    <w:rsid w:val="00323D31"/>
    <w:rsid w:val="00323F58"/>
    <w:rsid w:val="003243B6"/>
    <w:rsid w:val="0032494B"/>
    <w:rsid w:val="003256DA"/>
    <w:rsid w:val="003259AB"/>
    <w:rsid w:val="00326968"/>
    <w:rsid w:val="00326F9A"/>
    <w:rsid w:val="003271C0"/>
    <w:rsid w:val="00327E26"/>
    <w:rsid w:val="00327F47"/>
    <w:rsid w:val="00330FAA"/>
    <w:rsid w:val="003313A4"/>
    <w:rsid w:val="00332135"/>
    <w:rsid w:val="00332931"/>
    <w:rsid w:val="00336077"/>
    <w:rsid w:val="003372F0"/>
    <w:rsid w:val="00337C68"/>
    <w:rsid w:val="00337EFF"/>
    <w:rsid w:val="003406C5"/>
    <w:rsid w:val="00340EDE"/>
    <w:rsid w:val="003413A6"/>
    <w:rsid w:val="00341C06"/>
    <w:rsid w:val="00341C4C"/>
    <w:rsid w:val="00342514"/>
    <w:rsid w:val="00342CF7"/>
    <w:rsid w:val="00342DBD"/>
    <w:rsid w:val="00343439"/>
    <w:rsid w:val="00343E1A"/>
    <w:rsid w:val="003445A2"/>
    <w:rsid w:val="00345D20"/>
    <w:rsid w:val="0035086A"/>
    <w:rsid w:val="00350A28"/>
    <w:rsid w:val="003522D6"/>
    <w:rsid w:val="0035391A"/>
    <w:rsid w:val="00353960"/>
    <w:rsid w:val="00353BFE"/>
    <w:rsid w:val="00353C81"/>
    <w:rsid w:val="00354BBA"/>
    <w:rsid w:val="003556A0"/>
    <w:rsid w:val="003577AD"/>
    <w:rsid w:val="003577F6"/>
    <w:rsid w:val="00357B9B"/>
    <w:rsid w:val="0036053F"/>
    <w:rsid w:val="00360773"/>
    <w:rsid w:val="00360C9F"/>
    <w:rsid w:val="003610DB"/>
    <w:rsid w:val="003620D8"/>
    <w:rsid w:val="00363EFD"/>
    <w:rsid w:val="00365D8E"/>
    <w:rsid w:val="003663B5"/>
    <w:rsid w:val="00366460"/>
    <w:rsid w:val="00366B8A"/>
    <w:rsid w:val="0036738B"/>
    <w:rsid w:val="00370DC3"/>
    <w:rsid w:val="00370F2F"/>
    <w:rsid w:val="003728AF"/>
    <w:rsid w:val="00372DDC"/>
    <w:rsid w:val="00373D1F"/>
    <w:rsid w:val="00373F70"/>
    <w:rsid w:val="00375001"/>
    <w:rsid w:val="003750A1"/>
    <w:rsid w:val="00375300"/>
    <w:rsid w:val="00375DB7"/>
    <w:rsid w:val="00375DEA"/>
    <w:rsid w:val="00375EEC"/>
    <w:rsid w:val="00376720"/>
    <w:rsid w:val="0037698C"/>
    <w:rsid w:val="00376C83"/>
    <w:rsid w:val="003772DF"/>
    <w:rsid w:val="003774FD"/>
    <w:rsid w:val="00377B74"/>
    <w:rsid w:val="003804FC"/>
    <w:rsid w:val="003807EB"/>
    <w:rsid w:val="00380E2F"/>
    <w:rsid w:val="00380E45"/>
    <w:rsid w:val="00381982"/>
    <w:rsid w:val="00382201"/>
    <w:rsid w:val="00383946"/>
    <w:rsid w:val="00383B7E"/>
    <w:rsid w:val="0038445A"/>
    <w:rsid w:val="003852E1"/>
    <w:rsid w:val="00385374"/>
    <w:rsid w:val="00386089"/>
    <w:rsid w:val="003860E8"/>
    <w:rsid w:val="003869BD"/>
    <w:rsid w:val="0038747C"/>
    <w:rsid w:val="003879DE"/>
    <w:rsid w:val="00387AFE"/>
    <w:rsid w:val="00390E52"/>
    <w:rsid w:val="0039134E"/>
    <w:rsid w:val="0039196D"/>
    <w:rsid w:val="003920CE"/>
    <w:rsid w:val="00392D05"/>
    <w:rsid w:val="003937DF"/>
    <w:rsid w:val="00393A0D"/>
    <w:rsid w:val="00394094"/>
    <w:rsid w:val="00394164"/>
    <w:rsid w:val="00395073"/>
    <w:rsid w:val="0039539A"/>
    <w:rsid w:val="003953A5"/>
    <w:rsid w:val="0039686E"/>
    <w:rsid w:val="00396ECA"/>
    <w:rsid w:val="00397225"/>
    <w:rsid w:val="003A1621"/>
    <w:rsid w:val="003A21DB"/>
    <w:rsid w:val="003A2EFE"/>
    <w:rsid w:val="003A32E9"/>
    <w:rsid w:val="003A4101"/>
    <w:rsid w:val="003A4255"/>
    <w:rsid w:val="003A4A5C"/>
    <w:rsid w:val="003A4D69"/>
    <w:rsid w:val="003A5D74"/>
    <w:rsid w:val="003A5D82"/>
    <w:rsid w:val="003A6263"/>
    <w:rsid w:val="003A635A"/>
    <w:rsid w:val="003A63C9"/>
    <w:rsid w:val="003A6D38"/>
    <w:rsid w:val="003B0430"/>
    <w:rsid w:val="003B06C1"/>
    <w:rsid w:val="003B095E"/>
    <w:rsid w:val="003B16B7"/>
    <w:rsid w:val="003B1AE5"/>
    <w:rsid w:val="003B1F3D"/>
    <w:rsid w:val="003B25F7"/>
    <w:rsid w:val="003B2A92"/>
    <w:rsid w:val="003B2C07"/>
    <w:rsid w:val="003B3CEA"/>
    <w:rsid w:val="003B62EE"/>
    <w:rsid w:val="003B73AE"/>
    <w:rsid w:val="003C06C3"/>
    <w:rsid w:val="003C0F35"/>
    <w:rsid w:val="003C1B7C"/>
    <w:rsid w:val="003C2BA3"/>
    <w:rsid w:val="003C3171"/>
    <w:rsid w:val="003C327E"/>
    <w:rsid w:val="003C3293"/>
    <w:rsid w:val="003C3325"/>
    <w:rsid w:val="003C3E04"/>
    <w:rsid w:val="003C4088"/>
    <w:rsid w:val="003C7D33"/>
    <w:rsid w:val="003C7FE7"/>
    <w:rsid w:val="003D0135"/>
    <w:rsid w:val="003D105D"/>
    <w:rsid w:val="003D1183"/>
    <w:rsid w:val="003D1CE5"/>
    <w:rsid w:val="003D1EF3"/>
    <w:rsid w:val="003D1FD5"/>
    <w:rsid w:val="003D2AA0"/>
    <w:rsid w:val="003D2F53"/>
    <w:rsid w:val="003D47D1"/>
    <w:rsid w:val="003D5A84"/>
    <w:rsid w:val="003D6A32"/>
    <w:rsid w:val="003D6CDC"/>
    <w:rsid w:val="003D7B5C"/>
    <w:rsid w:val="003E02F6"/>
    <w:rsid w:val="003E2417"/>
    <w:rsid w:val="003E2EAA"/>
    <w:rsid w:val="003E3A9C"/>
    <w:rsid w:val="003E49E2"/>
    <w:rsid w:val="003E4CE4"/>
    <w:rsid w:val="003E6BB6"/>
    <w:rsid w:val="003E73CD"/>
    <w:rsid w:val="003E74D0"/>
    <w:rsid w:val="003F07D2"/>
    <w:rsid w:val="003F1AC8"/>
    <w:rsid w:val="003F306A"/>
    <w:rsid w:val="003F38AB"/>
    <w:rsid w:val="003F3C9E"/>
    <w:rsid w:val="003F4036"/>
    <w:rsid w:val="003F4570"/>
    <w:rsid w:val="003F46E5"/>
    <w:rsid w:val="003F6793"/>
    <w:rsid w:val="003F7A3E"/>
    <w:rsid w:val="0040049E"/>
    <w:rsid w:val="004005EA"/>
    <w:rsid w:val="004018FD"/>
    <w:rsid w:val="00402B6B"/>
    <w:rsid w:val="00402D39"/>
    <w:rsid w:val="004030CC"/>
    <w:rsid w:val="00403FD3"/>
    <w:rsid w:val="004043C6"/>
    <w:rsid w:val="00406D3E"/>
    <w:rsid w:val="00407322"/>
    <w:rsid w:val="0040749C"/>
    <w:rsid w:val="00407D9C"/>
    <w:rsid w:val="004105B3"/>
    <w:rsid w:val="00410BFB"/>
    <w:rsid w:val="0041363F"/>
    <w:rsid w:val="00413E8B"/>
    <w:rsid w:val="004159B2"/>
    <w:rsid w:val="00416400"/>
    <w:rsid w:val="00417AC1"/>
    <w:rsid w:val="00417CEE"/>
    <w:rsid w:val="004202BA"/>
    <w:rsid w:val="00422EB8"/>
    <w:rsid w:val="004235F3"/>
    <w:rsid w:val="004246FF"/>
    <w:rsid w:val="00425B84"/>
    <w:rsid w:val="0042702B"/>
    <w:rsid w:val="004279CD"/>
    <w:rsid w:val="00427A6C"/>
    <w:rsid w:val="00427B3B"/>
    <w:rsid w:val="00427B48"/>
    <w:rsid w:val="00427B94"/>
    <w:rsid w:val="00427D07"/>
    <w:rsid w:val="0043164E"/>
    <w:rsid w:val="00432E45"/>
    <w:rsid w:val="004338B3"/>
    <w:rsid w:val="00434026"/>
    <w:rsid w:val="004346D3"/>
    <w:rsid w:val="00434960"/>
    <w:rsid w:val="00434DD7"/>
    <w:rsid w:val="00434DDF"/>
    <w:rsid w:val="00440343"/>
    <w:rsid w:val="00441194"/>
    <w:rsid w:val="00441308"/>
    <w:rsid w:val="004414EF"/>
    <w:rsid w:val="00441615"/>
    <w:rsid w:val="0044212D"/>
    <w:rsid w:val="0044219D"/>
    <w:rsid w:val="00442382"/>
    <w:rsid w:val="00442E18"/>
    <w:rsid w:val="004435CF"/>
    <w:rsid w:val="0044379E"/>
    <w:rsid w:val="004439F8"/>
    <w:rsid w:val="00443F8B"/>
    <w:rsid w:val="004446B1"/>
    <w:rsid w:val="00444C97"/>
    <w:rsid w:val="00444EDD"/>
    <w:rsid w:val="004460CD"/>
    <w:rsid w:val="004462EC"/>
    <w:rsid w:val="00446418"/>
    <w:rsid w:val="0044684B"/>
    <w:rsid w:val="004479F5"/>
    <w:rsid w:val="004508A2"/>
    <w:rsid w:val="0045146C"/>
    <w:rsid w:val="004531C9"/>
    <w:rsid w:val="00453F2E"/>
    <w:rsid w:val="0045515A"/>
    <w:rsid w:val="00455A1F"/>
    <w:rsid w:val="00456A18"/>
    <w:rsid w:val="00457486"/>
    <w:rsid w:val="00457DF2"/>
    <w:rsid w:val="004605F0"/>
    <w:rsid w:val="00460F0C"/>
    <w:rsid w:val="0046130D"/>
    <w:rsid w:val="00462171"/>
    <w:rsid w:val="00462390"/>
    <w:rsid w:val="004630DE"/>
    <w:rsid w:val="00463679"/>
    <w:rsid w:val="00464919"/>
    <w:rsid w:val="0046499D"/>
    <w:rsid w:val="00464AFE"/>
    <w:rsid w:val="00464CF4"/>
    <w:rsid w:val="00465796"/>
    <w:rsid w:val="0046648C"/>
    <w:rsid w:val="0046690B"/>
    <w:rsid w:val="0046706D"/>
    <w:rsid w:val="00467569"/>
    <w:rsid w:val="00467C53"/>
    <w:rsid w:val="00471281"/>
    <w:rsid w:val="00471BE4"/>
    <w:rsid w:val="0047250F"/>
    <w:rsid w:val="00473AC5"/>
    <w:rsid w:val="00474F66"/>
    <w:rsid w:val="00475541"/>
    <w:rsid w:val="0047598F"/>
    <w:rsid w:val="004763C3"/>
    <w:rsid w:val="00477434"/>
    <w:rsid w:val="004778A9"/>
    <w:rsid w:val="0048040E"/>
    <w:rsid w:val="004805BB"/>
    <w:rsid w:val="00481D8B"/>
    <w:rsid w:val="00481DFA"/>
    <w:rsid w:val="00481E98"/>
    <w:rsid w:val="0048208E"/>
    <w:rsid w:val="0048276A"/>
    <w:rsid w:val="00482AAF"/>
    <w:rsid w:val="00485B25"/>
    <w:rsid w:val="004861C4"/>
    <w:rsid w:val="004869BE"/>
    <w:rsid w:val="00486DBD"/>
    <w:rsid w:val="0048703C"/>
    <w:rsid w:val="0048709C"/>
    <w:rsid w:val="00487655"/>
    <w:rsid w:val="00487823"/>
    <w:rsid w:val="00487CEB"/>
    <w:rsid w:val="00490C26"/>
    <w:rsid w:val="00491D44"/>
    <w:rsid w:val="00493EF7"/>
    <w:rsid w:val="004948D6"/>
    <w:rsid w:val="00494CDE"/>
    <w:rsid w:val="004952D3"/>
    <w:rsid w:val="00496867"/>
    <w:rsid w:val="00496E9D"/>
    <w:rsid w:val="004970FF"/>
    <w:rsid w:val="00497C2C"/>
    <w:rsid w:val="00497C9B"/>
    <w:rsid w:val="004A04F5"/>
    <w:rsid w:val="004A04F9"/>
    <w:rsid w:val="004A119C"/>
    <w:rsid w:val="004A21F5"/>
    <w:rsid w:val="004A26C4"/>
    <w:rsid w:val="004A2F9B"/>
    <w:rsid w:val="004A40DD"/>
    <w:rsid w:val="004A517F"/>
    <w:rsid w:val="004A5A69"/>
    <w:rsid w:val="004A7B99"/>
    <w:rsid w:val="004A7E2B"/>
    <w:rsid w:val="004B2267"/>
    <w:rsid w:val="004B2BD8"/>
    <w:rsid w:val="004B3355"/>
    <w:rsid w:val="004B3398"/>
    <w:rsid w:val="004B4267"/>
    <w:rsid w:val="004B46F7"/>
    <w:rsid w:val="004B4D77"/>
    <w:rsid w:val="004B4E0A"/>
    <w:rsid w:val="004B5215"/>
    <w:rsid w:val="004C132B"/>
    <w:rsid w:val="004C2CE4"/>
    <w:rsid w:val="004C3CE8"/>
    <w:rsid w:val="004C49A8"/>
    <w:rsid w:val="004C4C4D"/>
    <w:rsid w:val="004C4FCB"/>
    <w:rsid w:val="004C53D7"/>
    <w:rsid w:val="004C5684"/>
    <w:rsid w:val="004C5913"/>
    <w:rsid w:val="004C59A4"/>
    <w:rsid w:val="004C6521"/>
    <w:rsid w:val="004C7661"/>
    <w:rsid w:val="004C7A30"/>
    <w:rsid w:val="004C7B9B"/>
    <w:rsid w:val="004C7F1C"/>
    <w:rsid w:val="004D0C85"/>
    <w:rsid w:val="004D0E44"/>
    <w:rsid w:val="004D1ACF"/>
    <w:rsid w:val="004D1F63"/>
    <w:rsid w:val="004D213C"/>
    <w:rsid w:val="004D4539"/>
    <w:rsid w:val="004D4980"/>
    <w:rsid w:val="004D4ADA"/>
    <w:rsid w:val="004D4B1D"/>
    <w:rsid w:val="004D4F49"/>
    <w:rsid w:val="004D58A0"/>
    <w:rsid w:val="004D5936"/>
    <w:rsid w:val="004D6679"/>
    <w:rsid w:val="004D6B8B"/>
    <w:rsid w:val="004D71DD"/>
    <w:rsid w:val="004D7BCD"/>
    <w:rsid w:val="004D7EAB"/>
    <w:rsid w:val="004E106F"/>
    <w:rsid w:val="004E184A"/>
    <w:rsid w:val="004E1FB0"/>
    <w:rsid w:val="004E21F7"/>
    <w:rsid w:val="004E236C"/>
    <w:rsid w:val="004E2607"/>
    <w:rsid w:val="004E27A0"/>
    <w:rsid w:val="004E2B30"/>
    <w:rsid w:val="004E431A"/>
    <w:rsid w:val="004E47BD"/>
    <w:rsid w:val="004E5027"/>
    <w:rsid w:val="004E5462"/>
    <w:rsid w:val="004E628F"/>
    <w:rsid w:val="004E6DB5"/>
    <w:rsid w:val="004E7E34"/>
    <w:rsid w:val="004F075B"/>
    <w:rsid w:val="004F0C4A"/>
    <w:rsid w:val="004F3860"/>
    <w:rsid w:val="004F3FCF"/>
    <w:rsid w:val="004F450B"/>
    <w:rsid w:val="004F476A"/>
    <w:rsid w:val="004F4785"/>
    <w:rsid w:val="004F4AC7"/>
    <w:rsid w:val="004F5199"/>
    <w:rsid w:val="004F56DF"/>
    <w:rsid w:val="004F5B06"/>
    <w:rsid w:val="004F5B0E"/>
    <w:rsid w:val="004F63C1"/>
    <w:rsid w:val="004F795A"/>
    <w:rsid w:val="005000E5"/>
    <w:rsid w:val="00501160"/>
    <w:rsid w:val="00502FD7"/>
    <w:rsid w:val="00503BC2"/>
    <w:rsid w:val="00504917"/>
    <w:rsid w:val="00504921"/>
    <w:rsid w:val="00505293"/>
    <w:rsid w:val="0050575B"/>
    <w:rsid w:val="005061D7"/>
    <w:rsid w:val="005065C4"/>
    <w:rsid w:val="00506D42"/>
    <w:rsid w:val="00507EA6"/>
    <w:rsid w:val="00507FC9"/>
    <w:rsid w:val="00510195"/>
    <w:rsid w:val="00511128"/>
    <w:rsid w:val="00511657"/>
    <w:rsid w:val="005118EF"/>
    <w:rsid w:val="00511A9A"/>
    <w:rsid w:val="005125BD"/>
    <w:rsid w:val="00514305"/>
    <w:rsid w:val="0051575B"/>
    <w:rsid w:val="00515CA2"/>
    <w:rsid w:val="005160A6"/>
    <w:rsid w:val="00516151"/>
    <w:rsid w:val="0051631C"/>
    <w:rsid w:val="0051662E"/>
    <w:rsid w:val="00516801"/>
    <w:rsid w:val="00516CA1"/>
    <w:rsid w:val="00517B30"/>
    <w:rsid w:val="00520159"/>
    <w:rsid w:val="005208E6"/>
    <w:rsid w:val="00520ED2"/>
    <w:rsid w:val="005211A1"/>
    <w:rsid w:val="0052176D"/>
    <w:rsid w:val="00522CC9"/>
    <w:rsid w:val="005234C4"/>
    <w:rsid w:val="005239F6"/>
    <w:rsid w:val="00523AE7"/>
    <w:rsid w:val="00524273"/>
    <w:rsid w:val="00525D1F"/>
    <w:rsid w:val="005268FF"/>
    <w:rsid w:val="005273BA"/>
    <w:rsid w:val="005277D9"/>
    <w:rsid w:val="005329CC"/>
    <w:rsid w:val="0053380B"/>
    <w:rsid w:val="00534AE9"/>
    <w:rsid w:val="005352F1"/>
    <w:rsid w:val="00535EDF"/>
    <w:rsid w:val="00536868"/>
    <w:rsid w:val="00542BD8"/>
    <w:rsid w:val="0054419F"/>
    <w:rsid w:val="00545A0F"/>
    <w:rsid w:val="00545D3E"/>
    <w:rsid w:val="0054704E"/>
    <w:rsid w:val="0055071F"/>
    <w:rsid w:val="00550E71"/>
    <w:rsid w:val="00551B2F"/>
    <w:rsid w:val="00552172"/>
    <w:rsid w:val="00552664"/>
    <w:rsid w:val="00552944"/>
    <w:rsid w:val="00552AC5"/>
    <w:rsid w:val="00552B10"/>
    <w:rsid w:val="00553452"/>
    <w:rsid w:val="00554CA5"/>
    <w:rsid w:val="005554C0"/>
    <w:rsid w:val="00555555"/>
    <w:rsid w:val="00555ECD"/>
    <w:rsid w:val="005560E2"/>
    <w:rsid w:val="00556A1D"/>
    <w:rsid w:val="0055753C"/>
    <w:rsid w:val="005600D5"/>
    <w:rsid w:val="00561962"/>
    <w:rsid w:val="00561E43"/>
    <w:rsid w:val="00562441"/>
    <w:rsid w:val="00562F1B"/>
    <w:rsid w:val="005637BB"/>
    <w:rsid w:val="00563E16"/>
    <w:rsid w:val="005644F4"/>
    <w:rsid w:val="005646B8"/>
    <w:rsid w:val="00564E19"/>
    <w:rsid w:val="00564E98"/>
    <w:rsid w:val="005654C5"/>
    <w:rsid w:val="00567099"/>
    <w:rsid w:val="00567A1D"/>
    <w:rsid w:val="0057260E"/>
    <w:rsid w:val="00574E98"/>
    <w:rsid w:val="00574F2E"/>
    <w:rsid w:val="005751FD"/>
    <w:rsid w:val="005756F9"/>
    <w:rsid w:val="00575F40"/>
    <w:rsid w:val="005760A2"/>
    <w:rsid w:val="0057622F"/>
    <w:rsid w:val="005769B6"/>
    <w:rsid w:val="00577242"/>
    <w:rsid w:val="00577C21"/>
    <w:rsid w:val="00577E4E"/>
    <w:rsid w:val="0058081C"/>
    <w:rsid w:val="005812C2"/>
    <w:rsid w:val="00581B12"/>
    <w:rsid w:val="005827DA"/>
    <w:rsid w:val="00582E20"/>
    <w:rsid w:val="005837DB"/>
    <w:rsid w:val="005846DE"/>
    <w:rsid w:val="0058550B"/>
    <w:rsid w:val="0058588E"/>
    <w:rsid w:val="00586084"/>
    <w:rsid w:val="00586485"/>
    <w:rsid w:val="0058653D"/>
    <w:rsid w:val="005866B7"/>
    <w:rsid w:val="0059040E"/>
    <w:rsid w:val="00591033"/>
    <w:rsid w:val="00591335"/>
    <w:rsid w:val="0059167E"/>
    <w:rsid w:val="00592D1C"/>
    <w:rsid w:val="00592E65"/>
    <w:rsid w:val="00592E80"/>
    <w:rsid w:val="00594390"/>
    <w:rsid w:val="0059606F"/>
    <w:rsid w:val="00596FB8"/>
    <w:rsid w:val="005A0893"/>
    <w:rsid w:val="005A151C"/>
    <w:rsid w:val="005A1E7D"/>
    <w:rsid w:val="005A2F26"/>
    <w:rsid w:val="005A4D0E"/>
    <w:rsid w:val="005A4DC8"/>
    <w:rsid w:val="005A5813"/>
    <w:rsid w:val="005A71EF"/>
    <w:rsid w:val="005A7659"/>
    <w:rsid w:val="005A7925"/>
    <w:rsid w:val="005A7EFD"/>
    <w:rsid w:val="005B00F8"/>
    <w:rsid w:val="005B02FA"/>
    <w:rsid w:val="005B0AF4"/>
    <w:rsid w:val="005B0EEE"/>
    <w:rsid w:val="005B251D"/>
    <w:rsid w:val="005B295E"/>
    <w:rsid w:val="005B3421"/>
    <w:rsid w:val="005B354F"/>
    <w:rsid w:val="005B37BF"/>
    <w:rsid w:val="005B3850"/>
    <w:rsid w:val="005B45EE"/>
    <w:rsid w:val="005B4D25"/>
    <w:rsid w:val="005B68FF"/>
    <w:rsid w:val="005B6C8B"/>
    <w:rsid w:val="005B6D23"/>
    <w:rsid w:val="005B713D"/>
    <w:rsid w:val="005B71F5"/>
    <w:rsid w:val="005B7CF5"/>
    <w:rsid w:val="005C1054"/>
    <w:rsid w:val="005C18AB"/>
    <w:rsid w:val="005C1AE1"/>
    <w:rsid w:val="005C24E9"/>
    <w:rsid w:val="005C32EB"/>
    <w:rsid w:val="005C3D62"/>
    <w:rsid w:val="005C3D92"/>
    <w:rsid w:val="005C40E0"/>
    <w:rsid w:val="005C4A46"/>
    <w:rsid w:val="005C5E8F"/>
    <w:rsid w:val="005C6EC3"/>
    <w:rsid w:val="005C70C0"/>
    <w:rsid w:val="005C7387"/>
    <w:rsid w:val="005C79F9"/>
    <w:rsid w:val="005C7BC3"/>
    <w:rsid w:val="005C7DCD"/>
    <w:rsid w:val="005D04CC"/>
    <w:rsid w:val="005D079F"/>
    <w:rsid w:val="005D16F7"/>
    <w:rsid w:val="005D25EE"/>
    <w:rsid w:val="005D4AF6"/>
    <w:rsid w:val="005D52D3"/>
    <w:rsid w:val="005D56AD"/>
    <w:rsid w:val="005D5C02"/>
    <w:rsid w:val="005D682F"/>
    <w:rsid w:val="005D6A5E"/>
    <w:rsid w:val="005D723B"/>
    <w:rsid w:val="005E2699"/>
    <w:rsid w:val="005E29AA"/>
    <w:rsid w:val="005E2A94"/>
    <w:rsid w:val="005E748B"/>
    <w:rsid w:val="005E7E7E"/>
    <w:rsid w:val="005F09E7"/>
    <w:rsid w:val="005F140C"/>
    <w:rsid w:val="005F196B"/>
    <w:rsid w:val="005F1ADA"/>
    <w:rsid w:val="005F1F33"/>
    <w:rsid w:val="005F2B6A"/>
    <w:rsid w:val="005F322B"/>
    <w:rsid w:val="005F37BD"/>
    <w:rsid w:val="005F3D2F"/>
    <w:rsid w:val="005F4DB0"/>
    <w:rsid w:val="005F764B"/>
    <w:rsid w:val="005F7F42"/>
    <w:rsid w:val="00600FDF"/>
    <w:rsid w:val="00601094"/>
    <w:rsid w:val="00601547"/>
    <w:rsid w:val="00601580"/>
    <w:rsid w:val="00601814"/>
    <w:rsid w:val="00601AB6"/>
    <w:rsid w:val="00602045"/>
    <w:rsid w:val="00603521"/>
    <w:rsid w:val="00603B92"/>
    <w:rsid w:val="006047E7"/>
    <w:rsid w:val="00606523"/>
    <w:rsid w:val="00606A8B"/>
    <w:rsid w:val="00607F22"/>
    <w:rsid w:val="006107DB"/>
    <w:rsid w:val="00610BEF"/>
    <w:rsid w:val="00612094"/>
    <w:rsid w:val="0061303C"/>
    <w:rsid w:val="006131CB"/>
    <w:rsid w:val="00613D2E"/>
    <w:rsid w:val="00614626"/>
    <w:rsid w:val="006154CF"/>
    <w:rsid w:val="00615B2D"/>
    <w:rsid w:val="00616784"/>
    <w:rsid w:val="00616A4A"/>
    <w:rsid w:val="00616F19"/>
    <w:rsid w:val="0061762E"/>
    <w:rsid w:val="00617885"/>
    <w:rsid w:val="00617FCC"/>
    <w:rsid w:val="00621101"/>
    <w:rsid w:val="006220C2"/>
    <w:rsid w:val="0062212A"/>
    <w:rsid w:val="00622369"/>
    <w:rsid w:val="006227EF"/>
    <w:rsid w:val="00623425"/>
    <w:rsid w:val="00623D09"/>
    <w:rsid w:val="00624EA8"/>
    <w:rsid w:val="00625963"/>
    <w:rsid w:val="006259CB"/>
    <w:rsid w:val="00625B7A"/>
    <w:rsid w:val="00625BA5"/>
    <w:rsid w:val="00626B8A"/>
    <w:rsid w:val="00627615"/>
    <w:rsid w:val="00630488"/>
    <w:rsid w:val="00630909"/>
    <w:rsid w:val="00630AA7"/>
    <w:rsid w:val="006325DE"/>
    <w:rsid w:val="00633804"/>
    <w:rsid w:val="00634699"/>
    <w:rsid w:val="00635122"/>
    <w:rsid w:val="00635866"/>
    <w:rsid w:val="0063592F"/>
    <w:rsid w:val="00636FCD"/>
    <w:rsid w:val="006375C1"/>
    <w:rsid w:val="00637695"/>
    <w:rsid w:val="00637768"/>
    <w:rsid w:val="00640DA7"/>
    <w:rsid w:val="00640F52"/>
    <w:rsid w:val="00642147"/>
    <w:rsid w:val="00642297"/>
    <w:rsid w:val="0064268D"/>
    <w:rsid w:val="0064282D"/>
    <w:rsid w:val="00643351"/>
    <w:rsid w:val="00643443"/>
    <w:rsid w:val="00643B9C"/>
    <w:rsid w:val="00643E6F"/>
    <w:rsid w:val="00644511"/>
    <w:rsid w:val="006446F6"/>
    <w:rsid w:val="006448C3"/>
    <w:rsid w:val="0064550D"/>
    <w:rsid w:val="006455AA"/>
    <w:rsid w:val="00645931"/>
    <w:rsid w:val="0064660B"/>
    <w:rsid w:val="00647DD5"/>
    <w:rsid w:val="006504E1"/>
    <w:rsid w:val="00651898"/>
    <w:rsid w:val="00651BA7"/>
    <w:rsid w:val="00651CD2"/>
    <w:rsid w:val="00652067"/>
    <w:rsid w:val="0065208E"/>
    <w:rsid w:val="006527B8"/>
    <w:rsid w:val="00652FE5"/>
    <w:rsid w:val="00653B8F"/>
    <w:rsid w:val="006545ED"/>
    <w:rsid w:val="00654CEA"/>
    <w:rsid w:val="006554D0"/>
    <w:rsid w:val="00655DEC"/>
    <w:rsid w:val="0065739E"/>
    <w:rsid w:val="00657F34"/>
    <w:rsid w:val="006603BD"/>
    <w:rsid w:val="00663D7F"/>
    <w:rsid w:val="006644CC"/>
    <w:rsid w:val="006670B4"/>
    <w:rsid w:val="00667BC8"/>
    <w:rsid w:val="00671074"/>
    <w:rsid w:val="00671F78"/>
    <w:rsid w:val="006734A3"/>
    <w:rsid w:val="00674579"/>
    <w:rsid w:val="00674870"/>
    <w:rsid w:val="00675762"/>
    <w:rsid w:val="00676814"/>
    <w:rsid w:val="0067789F"/>
    <w:rsid w:val="00677BD8"/>
    <w:rsid w:val="00680542"/>
    <w:rsid w:val="0068080E"/>
    <w:rsid w:val="00680DEF"/>
    <w:rsid w:val="00682FF9"/>
    <w:rsid w:val="00683572"/>
    <w:rsid w:val="006840F2"/>
    <w:rsid w:val="006843EF"/>
    <w:rsid w:val="00684E5C"/>
    <w:rsid w:val="00685866"/>
    <w:rsid w:val="00686985"/>
    <w:rsid w:val="00686ACD"/>
    <w:rsid w:val="00686D16"/>
    <w:rsid w:val="006873B6"/>
    <w:rsid w:val="006875D2"/>
    <w:rsid w:val="00687839"/>
    <w:rsid w:val="0069017A"/>
    <w:rsid w:val="00690EB7"/>
    <w:rsid w:val="00690EC0"/>
    <w:rsid w:val="00692238"/>
    <w:rsid w:val="006925E5"/>
    <w:rsid w:val="00692ACE"/>
    <w:rsid w:val="00693CCE"/>
    <w:rsid w:val="00694311"/>
    <w:rsid w:val="006943FF"/>
    <w:rsid w:val="0069532A"/>
    <w:rsid w:val="00696FEE"/>
    <w:rsid w:val="006A1B4F"/>
    <w:rsid w:val="006A21F6"/>
    <w:rsid w:val="006A2DA9"/>
    <w:rsid w:val="006A42EC"/>
    <w:rsid w:val="006A4677"/>
    <w:rsid w:val="006A58BD"/>
    <w:rsid w:val="006A5E29"/>
    <w:rsid w:val="006A6079"/>
    <w:rsid w:val="006A609C"/>
    <w:rsid w:val="006A7141"/>
    <w:rsid w:val="006A71CA"/>
    <w:rsid w:val="006A7B3A"/>
    <w:rsid w:val="006B1999"/>
    <w:rsid w:val="006B204E"/>
    <w:rsid w:val="006B2108"/>
    <w:rsid w:val="006B2392"/>
    <w:rsid w:val="006B33B4"/>
    <w:rsid w:val="006B38A0"/>
    <w:rsid w:val="006B3E52"/>
    <w:rsid w:val="006B3FF9"/>
    <w:rsid w:val="006B40D8"/>
    <w:rsid w:val="006B48AD"/>
    <w:rsid w:val="006B4F5E"/>
    <w:rsid w:val="006B55AD"/>
    <w:rsid w:val="006B5913"/>
    <w:rsid w:val="006B75DF"/>
    <w:rsid w:val="006B7AD1"/>
    <w:rsid w:val="006B7E1F"/>
    <w:rsid w:val="006B7F62"/>
    <w:rsid w:val="006C2C0E"/>
    <w:rsid w:val="006C353B"/>
    <w:rsid w:val="006C386A"/>
    <w:rsid w:val="006C3CAF"/>
    <w:rsid w:val="006C520E"/>
    <w:rsid w:val="006C6754"/>
    <w:rsid w:val="006C68F7"/>
    <w:rsid w:val="006C6B60"/>
    <w:rsid w:val="006C6F11"/>
    <w:rsid w:val="006D0CDA"/>
    <w:rsid w:val="006D1CD2"/>
    <w:rsid w:val="006D3EEC"/>
    <w:rsid w:val="006D44E3"/>
    <w:rsid w:val="006D5027"/>
    <w:rsid w:val="006D5551"/>
    <w:rsid w:val="006D6D55"/>
    <w:rsid w:val="006E1662"/>
    <w:rsid w:val="006E2354"/>
    <w:rsid w:val="006E3625"/>
    <w:rsid w:val="006E36FB"/>
    <w:rsid w:val="006E4741"/>
    <w:rsid w:val="006E4995"/>
    <w:rsid w:val="006E57DC"/>
    <w:rsid w:val="006E5AFE"/>
    <w:rsid w:val="006E6A84"/>
    <w:rsid w:val="006E6AEE"/>
    <w:rsid w:val="006E7F4C"/>
    <w:rsid w:val="006F020D"/>
    <w:rsid w:val="006F0236"/>
    <w:rsid w:val="006F0AE1"/>
    <w:rsid w:val="006F0C00"/>
    <w:rsid w:val="006F0C42"/>
    <w:rsid w:val="006F0DEE"/>
    <w:rsid w:val="006F144F"/>
    <w:rsid w:val="006F3B38"/>
    <w:rsid w:val="006F3C8E"/>
    <w:rsid w:val="006F408E"/>
    <w:rsid w:val="006F4B18"/>
    <w:rsid w:val="006F569D"/>
    <w:rsid w:val="006F5ECB"/>
    <w:rsid w:val="006F6344"/>
    <w:rsid w:val="006F6714"/>
    <w:rsid w:val="007000AF"/>
    <w:rsid w:val="007014AB"/>
    <w:rsid w:val="0070204D"/>
    <w:rsid w:val="00703186"/>
    <w:rsid w:val="0070468C"/>
    <w:rsid w:val="00704A03"/>
    <w:rsid w:val="007077C4"/>
    <w:rsid w:val="00710B2A"/>
    <w:rsid w:val="00712172"/>
    <w:rsid w:val="0071316B"/>
    <w:rsid w:val="007131FB"/>
    <w:rsid w:val="007152B3"/>
    <w:rsid w:val="00717813"/>
    <w:rsid w:val="00721436"/>
    <w:rsid w:val="007214C9"/>
    <w:rsid w:val="0072170A"/>
    <w:rsid w:val="00722DB7"/>
    <w:rsid w:val="007239DC"/>
    <w:rsid w:val="00723C78"/>
    <w:rsid w:val="00724751"/>
    <w:rsid w:val="00724903"/>
    <w:rsid w:val="007253C0"/>
    <w:rsid w:val="00726B39"/>
    <w:rsid w:val="00726CFD"/>
    <w:rsid w:val="00727343"/>
    <w:rsid w:val="00727ABA"/>
    <w:rsid w:val="00730459"/>
    <w:rsid w:val="00730962"/>
    <w:rsid w:val="00732F7E"/>
    <w:rsid w:val="00733769"/>
    <w:rsid w:val="00733FEB"/>
    <w:rsid w:val="00734663"/>
    <w:rsid w:val="00735781"/>
    <w:rsid w:val="007362DC"/>
    <w:rsid w:val="00736423"/>
    <w:rsid w:val="00736F2C"/>
    <w:rsid w:val="007376DF"/>
    <w:rsid w:val="0073775F"/>
    <w:rsid w:val="00737D71"/>
    <w:rsid w:val="00737E8D"/>
    <w:rsid w:val="00741762"/>
    <w:rsid w:val="00741CB8"/>
    <w:rsid w:val="00743CDF"/>
    <w:rsid w:val="00744A3E"/>
    <w:rsid w:val="00744D96"/>
    <w:rsid w:val="00745E93"/>
    <w:rsid w:val="00746F9E"/>
    <w:rsid w:val="0074731D"/>
    <w:rsid w:val="007475D6"/>
    <w:rsid w:val="00747CCD"/>
    <w:rsid w:val="007513A4"/>
    <w:rsid w:val="00751E1F"/>
    <w:rsid w:val="00752965"/>
    <w:rsid w:val="00752AF4"/>
    <w:rsid w:val="00753019"/>
    <w:rsid w:val="00753455"/>
    <w:rsid w:val="007541EF"/>
    <w:rsid w:val="007542E4"/>
    <w:rsid w:val="00755552"/>
    <w:rsid w:val="007555B0"/>
    <w:rsid w:val="00755752"/>
    <w:rsid w:val="007558BC"/>
    <w:rsid w:val="00755BF4"/>
    <w:rsid w:val="007560AA"/>
    <w:rsid w:val="0076039C"/>
    <w:rsid w:val="00760ABD"/>
    <w:rsid w:val="00760D22"/>
    <w:rsid w:val="00761519"/>
    <w:rsid w:val="007635BF"/>
    <w:rsid w:val="00763683"/>
    <w:rsid w:val="00764380"/>
    <w:rsid w:val="0076485A"/>
    <w:rsid w:val="007648D4"/>
    <w:rsid w:val="007650D3"/>
    <w:rsid w:val="007651AA"/>
    <w:rsid w:val="00765A0D"/>
    <w:rsid w:val="007675DC"/>
    <w:rsid w:val="007676B5"/>
    <w:rsid w:val="00767FC7"/>
    <w:rsid w:val="0077074A"/>
    <w:rsid w:val="00771576"/>
    <w:rsid w:val="00771841"/>
    <w:rsid w:val="00771A45"/>
    <w:rsid w:val="00771FB7"/>
    <w:rsid w:val="00771FF8"/>
    <w:rsid w:val="007734E1"/>
    <w:rsid w:val="00773724"/>
    <w:rsid w:val="00773D0C"/>
    <w:rsid w:val="00775702"/>
    <w:rsid w:val="007767CC"/>
    <w:rsid w:val="0077735B"/>
    <w:rsid w:val="0077788B"/>
    <w:rsid w:val="00777C51"/>
    <w:rsid w:val="007801E9"/>
    <w:rsid w:val="0078097F"/>
    <w:rsid w:val="007828BA"/>
    <w:rsid w:val="00782EB2"/>
    <w:rsid w:val="0078313E"/>
    <w:rsid w:val="00783F41"/>
    <w:rsid w:val="007843B4"/>
    <w:rsid w:val="00784A56"/>
    <w:rsid w:val="00784CE7"/>
    <w:rsid w:val="007860E2"/>
    <w:rsid w:val="00787BBF"/>
    <w:rsid w:val="00790052"/>
    <w:rsid w:val="00791124"/>
    <w:rsid w:val="00791430"/>
    <w:rsid w:val="007918E0"/>
    <w:rsid w:val="007934A0"/>
    <w:rsid w:val="007943E1"/>
    <w:rsid w:val="007944D8"/>
    <w:rsid w:val="00795D6C"/>
    <w:rsid w:val="00795FB7"/>
    <w:rsid w:val="0079602A"/>
    <w:rsid w:val="00797FFC"/>
    <w:rsid w:val="007A014F"/>
    <w:rsid w:val="007A04A3"/>
    <w:rsid w:val="007A058D"/>
    <w:rsid w:val="007A1F1E"/>
    <w:rsid w:val="007A21BC"/>
    <w:rsid w:val="007A245A"/>
    <w:rsid w:val="007A255B"/>
    <w:rsid w:val="007A4560"/>
    <w:rsid w:val="007A4643"/>
    <w:rsid w:val="007A4E52"/>
    <w:rsid w:val="007A61F4"/>
    <w:rsid w:val="007B02A7"/>
    <w:rsid w:val="007B0ECC"/>
    <w:rsid w:val="007B113A"/>
    <w:rsid w:val="007B14CF"/>
    <w:rsid w:val="007B1E0A"/>
    <w:rsid w:val="007B2114"/>
    <w:rsid w:val="007B2E4C"/>
    <w:rsid w:val="007B3A17"/>
    <w:rsid w:val="007B46FF"/>
    <w:rsid w:val="007B4A92"/>
    <w:rsid w:val="007B510A"/>
    <w:rsid w:val="007B533E"/>
    <w:rsid w:val="007B7C57"/>
    <w:rsid w:val="007C1518"/>
    <w:rsid w:val="007C1836"/>
    <w:rsid w:val="007C209A"/>
    <w:rsid w:val="007C2BB3"/>
    <w:rsid w:val="007C3379"/>
    <w:rsid w:val="007C3B37"/>
    <w:rsid w:val="007C4D24"/>
    <w:rsid w:val="007C4F9B"/>
    <w:rsid w:val="007C52E5"/>
    <w:rsid w:val="007C5B7A"/>
    <w:rsid w:val="007C6461"/>
    <w:rsid w:val="007C6FC7"/>
    <w:rsid w:val="007C7029"/>
    <w:rsid w:val="007C708B"/>
    <w:rsid w:val="007C76AA"/>
    <w:rsid w:val="007C7DCA"/>
    <w:rsid w:val="007D29C0"/>
    <w:rsid w:val="007D2A47"/>
    <w:rsid w:val="007D3AE5"/>
    <w:rsid w:val="007D3CD7"/>
    <w:rsid w:val="007D42D0"/>
    <w:rsid w:val="007D44DD"/>
    <w:rsid w:val="007D54FE"/>
    <w:rsid w:val="007D66F9"/>
    <w:rsid w:val="007E1DAD"/>
    <w:rsid w:val="007E1EC9"/>
    <w:rsid w:val="007E33FA"/>
    <w:rsid w:val="007E3430"/>
    <w:rsid w:val="007E3648"/>
    <w:rsid w:val="007E47C8"/>
    <w:rsid w:val="007E51DF"/>
    <w:rsid w:val="007E5262"/>
    <w:rsid w:val="007E59E7"/>
    <w:rsid w:val="007E65F3"/>
    <w:rsid w:val="007E65F5"/>
    <w:rsid w:val="007E73B4"/>
    <w:rsid w:val="007F0539"/>
    <w:rsid w:val="007F07A8"/>
    <w:rsid w:val="007F0BEB"/>
    <w:rsid w:val="007F1070"/>
    <w:rsid w:val="007F1B17"/>
    <w:rsid w:val="007F299D"/>
    <w:rsid w:val="007F3685"/>
    <w:rsid w:val="007F36DF"/>
    <w:rsid w:val="007F3FF7"/>
    <w:rsid w:val="007F417C"/>
    <w:rsid w:val="007F41AC"/>
    <w:rsid w:val="007F453E"/>
    <w:rsid w:val="007F4B33"/>
    <w:rsid w:val="007F60B9"/>
    <w:rsid w:val="007F6429"/>
    <w:rsid w:val="007F706C"/>
    <w:rsid w:val="007F73AB"/>
    <w:rsid w:val="007F77F5"/>
    <w:rsid w:val="007F7958"/>
    <w:rsid w:val="007F7A93"/>
    <w:rsid w:val="00800897"/>
    <w:rsid w:val="00801C85"/>
    <w:rsid w:val="00801E14"/>
    <w:rsid w:val="0080364F"/>
    <w:rsid w:val="00803914"/>
    <w:rsid w:val="00803D0C"/>
    <w:rsid w:val="0080434F"/>
    <w:rsid w:val="00805617"/>
    <w:rsid w:val="008059E3"/>
    <w:rsid w:val="00807481"/>
    <w:rsid w:val="00810A6E"/>
    <w:rsid w:val="00810F36"/>
    <w:rsid w:val="00812155"/>
    <w:rsid w:val="00812389"/>
    <w:rsid w:val="00813146"/>
    <w:rsid w:val="00813525"/>
    <w:rsid w:val="00813DD2"/>
    <w:rsid w:val="00813ECD"/>
    <w:rsid w:val="00814BCC"/>
    <w:rsid w:val="00815258"/>
    <w:rsid w:val="00815A7A"/>
    <w:rsid w:val="00816024"/>
    <w:rsid w:val="00816FEC"/>
    <w:rsid w:val="0081718F"/>
    <w:rsid w:val="00820006"/>
    <w:rsid w:val="008209D2"/>
    <w:rsid w:val="00821778"/>
    <w:rsid w:val="00822C56"/>
    <w:rsid w:val="00822F03"/>
    <w:rsid w:val="0082459D"/>
    <w:rsid w:val="00825407"/>
    <w:rsid w:val="008267E9"/>
    <w:rsid w:val="00827481"/>
    <w:rsid w:val="0082753B"/>
    <w:rsid w:val="00827B4D"/>
    <w:rsid w:val="00827C5C"/>
    <w:rsid w:val="00827DCA"/>
    <w:rsid w:val="00827F98"/>
    <w:rsid w:val="008306D5"/>
    <w:rsid w:val="00830810"/>
    <w:rsid w:val="00831040"/>
    <w:rsid w:val="008325D7"/>
    <w:rsid w:val="00832948"/>
    <w:rsid w:val="00832B0D"/>
    <w:rsid w:val="008330A7"/>
    <w:rsid w:val="0083387D"/>
    <w:rsid w:val="008342A6"/>
    <w:rsid w:val="00834ACD"/>
    <w:rsid w:val="00835CD6"/>
    <w:rsid w:val="00835E99"/>
    <w:rsid w:val="008360B8"/>
    <w:rsid w:val="008373EF"/>
    <w:rsid w:val="00837406"/>
    <w:rsid w:val="0083794A"/>
    <w:rsid w:val="00837C9F"/>
    <w:rsid w:val="008405DF"/>
    <w:rsid w:val="0084072B"/>
    <w:rsid w:val="00840829"/>
    <w:rsid w:val="00841057"/>
    <w:rsid w:val="00841B72"/>
    <w:rsid w:val="00841B82"/>
    <w:rsid w:val="0084253F"/>
    <w:rsid w:val="00842DC8"/>
    <w:rsid w:val="008433B7"/>
    <w:rsid w:val="00843E1B"/>
    <w:rsid w:val="00845423"/>
    <w:rsid w:val="00845717"/>
    <w:rsid w:val="008458C1"/>
    <w:rsid w:val="00845A68"/>
    <w:rsid w:val="008467C1"/>
    <w:rsid w:val="00846881"/>
    <w:rsid w:val="0084740F"/>
    <w:rsid w:val="00851563"/>
    <w:rsid w:val="00853A80"/>
    <w:rsid w:val="00854C46"/>
    <w:rsid w:val="00854F15"/>
    <w:rsid w:val="008553D3"/>
    <w:rsid w:val="008558D1"/>
    <w:rsid w:val="00855D0E"/>
    <w:rsid w:val="00855E92"/>
    <w:rsid w:val="00856918"/>
    <w:rsid w:val="008573E0"/>
    <w:rsid w:val="0086142E"/>
    <w:rsid w:val="008616D9"/>
    <w:rsid w:val="00861BBE"/>
    <w:rsid w:val="00862CA2"/>
    <w:rsid w:val="00862E79"/>
    <w:rsid w:val="008631A6"/>
    <w:rsid w:val="008635E0"/>
    <w:rsid w:val="00863ADC"/>
    <w:rsid w:val="00863DA3"/>
    <w:rsid w:val="0086473C"/>
    <w:rsid w:val="0086662F"/>
    <w:rsid w:val="008700CC"/>
    <w:rsid w:val="00870600"/>
    <w:rsid w:val="00871D9B"/>
    <w:rsid w:val="0087223E"/>
    <w:rsid w:val="00872AC5"/>
    <w:rsid w:val="0087301C"/>
    <w:rsid w:val="00873870"/>
    <w:rsid w:val="0087395A"/>
    <w:rsid w:val="008749F2"/>
    <w:rsid w:val="00874CEC"/>
    <w:rsid w:val="00875476"/>
    <w:rsid w:val="00875A5C"/>
    <w:rsid w:val="00875A90"/>
    <w:rsid w:val="0087603E"/>
    <w:rsid w:val="00877E74"/>
    <w:rsid w:val="008800AC"/>
    <w:rsid w:val="00880144"/>
    <w:rsid w:val="00881936"/>
    <w:rsid w:val="00882263"/>
    <w:rsid w:val="00882335"/>
    <w:rsid w:val="00882B8B"/>
    <w:rsid w:val="008847CC"/>
    <w:rsid w:val="00884CB8"/>
    <w:rsid w:val="00885008"/>
    <w:rsid w:val="00885E93"/>
    <w:rsid w:val="00886F8F"/>
    <w:rsid w:val="008870BF"/>
    <w:rsid w:val="00887BC4"/>
    <w:rsid w:val="00887D74"/>
    <w:rsid w:val="0089030B"/>
    <w:rsid w:val="0089053D"/>
    <w:rsid w:val="00890671"/>
    <w:rsid w:val="0089163B"/>
    <w:rsid w:val="008918CE"/>
    <w:rsid w:val="00892126"/>
    <w:rsid w:val="008924FF"/>
    <w:rsid w:val="00893777"/>
    <w:rsid w:val="0089398E"/>
    <w:rsid w:val="008943A5"/>
    <w:rsid w:val="008943EE"/>
    <w:rsid w:val="00895164"/>
    <w:rsid w:val="00895759"/>
    <w:rsid w:val="00895F77"/>
    <w:rsid w:val="00896848"/>
    <w:rsid w:val="00896A2E"/>
    <w:rsid w:val="00896D07"/>
    <w:rsid w:val="00897B8B"/>
    <w:rsid w:val="008A05F2"/>
    <w:rsid w:val="008A0E16"/>
    <w:rsid w:val="008A10DB"/>
    <w:rsid w:val="008A1CBB"/>
    <w:rsid w:val="008A26A8"/>
    <w:rsid w:val="008A2787"/>
    <w:rsid w:val="008A2A10"/>
    <w:rsid w:val="008A426A"/>
    <w:rsid w:val="008A4917"/>
    <w:rsid w:val="008A5792"/>
    <w:rsid w:val="008A5DFB"/>
    <w:rsid w:val="008A6226"/>
    <w:rsid w:val="008A65FA"/>
    <w:rsid w:val="008A6D53"/>
    <w:rsid w:val="008A75AD"/>
    <w:rsid w:val="008A7810"/>
    <w:rsid w:val="008A7920"/>
    <w:rsid w:val="008B0F53"/>
    <w:rsid w:val="008B22E8"/>
    <w:rsid w:val="008B2B70"/>
    <w:rsid w:val="008B2D16"/>
    <w:rsid w:val="008B2FCE"/>
    <w:rsid w:val="008B35D0"/>
    <w:rsid w:val="008B5070"/>
    <w:rsid w:val="008B6D0C"/>
    <w:rsid w:val="008C15AE"/>
    <w:rsid w:val="008C1768"/>
    <w:rsid w:val="008C1D91"/>
    <w:rsid w:val="008C4B82"/>
    <w:rsid w:val="008C4F51"/>
    <w:rsid w:val="008C66EA"/>
    <w:rsid w:val="008C6EC2"/>
    <w:rsid w:val="008C71FC"/>
    <w:rsid w:val="008C7512"/>
    <w:rsid w:val="008C77E3"/>
    <w:rsid w:val="008D0F67"/>
    <w:rsid w:val="008D16C4"/>
    <w:rsid w:val="008D2977"/>
    <w:rsid w:val="008D36F8"/>
    <w:rsid w:val="008D47CA"/>
    <w:rsid w:val="008D5B16"/>
    <w:rsid w:val="008D6238"/>
    <w:rsid w:val="008D7928"/>
    <w:rsid w:val="008E0401"/>
    <w:rsid w:val="008E263B"/>
    <w:rsid w:val="008E29A9"/>
    <w:rsid w:val="008E3075"/>
    <w:rsid w:val="008E3440"/>
    <w:rsid w:val="008E3E9D"/>
    <w:rsid w:val="008E4E58"/>
    <w:rsid w:val="008E51F3"/>
    <w:rsid w:val="008E54DC"/>
    <w:rsid w:val="008E5A26"/>
    <w:rsid w:val="008E6A2E"/>
    <w:rsid w:val="008E6FD6"/>
    <w:rsid w:val="008F01C3"/>
    <w:rsid w:val="008F0203"/>
    <w:rsid w:val="008F0359"/>
    <w:rsid w:val="008F080F"/>
    <w:rsid w:val="008F09B0"/>
    <w:rsid w:val="008F1155"/>
    <w:rsid w:val="008F123F"/>
    <w:rsid w:val="008F18E7"/>
    <w:rsid w:val="008F2875"/>
    <w:rsid w:val="008F346C"/>
    <w:rsid w:val="008F4A78"/>
    <w:rsid w:val="008F4D29"/>
    <w:rsid w:val="008F5509"/>
    <w:rsid w:val="008F68CC"/>
    <w:rsid w:val="008F6B15"/>
    <w:rsid w:val="008F7366"/>
    <w:rsid w:val="009011D5"/>
    <w:rsid w:val="00901AE6"/>
    <w:rsid w:val="009022ED"/>
    <w:rsid w:val="00903B94"/>
    <w:rsid w:val="00904375"/>
    <w:rsid w:val="00904AAC"/>
    <w:rsid w:val="00904DE5"/>
    <w:rsid w:val="00905E80"/>
    <w:rsid w:val="00905F08"/>
    <w:rsid w:val="00906F8B"/>
    <w:rsid w:val="00907008"/>
    <w:rsid w:val="00907274"/>
    <w:rsid w:val="009073D0"/>
    <w:rsid w:val="009107B2"/>
    <w:rsid w:val="00910992"/>
    <w:rsid w:val="0091146C"/>
    <w:rsid w:val="009127C5"/>
    <w:rsid w:val="00912825"/>
    <w:rsid w:val="00912E0F"/>
    <w:rsid w:val="00913FE8"/>
    <w:rsid w:val="0091447B"/>
    <w:rsid w:val="00914542"/>
    <w:rsid w:val="00914667"/>
    <w:rsid w:val="00916910"/>
    <w:rsid w:val="00917161"/>
    <w:rsid w:val="009173E4"/>
    <w:rsid w:val="009177D7"/>
    <w:rsid w:val="00917CAC"/>
    <w:rsid w:val="0092026A"/>
    <w:rsid w:val="0092037C"/>
    <w:rsid w:val="00920518"/>
    <w:rsid w:val="00920BFF"/>
    <w:rsid w:val="00920FF5"/>
    <w:rsid w:val="00922C81"/>
    <w:rsid w:val="00922CED"/>
    <w:rsid w:val="00922F32"/>
    <w:rsid w:val="00923760"/>
    <w:rsid w:val="00923E9F"/>
    <w:rsid w:val="00924173"/>
    <w:rsid w:val="00924459"/>
    <w:rsid w:val="00925811"/>
    <w:rsid w:val="00925BC6"/>
    <w:rsid w:val="0092648A"/>
    <w:rsid w:val="00926EC9"/>
    <w:rsid w:val="009271DB"/>
    <w:rsid w:val="009276FC"/>
    <w:rsid w:val="00930215"/>
    <w:rsid w:val="00930457"/>
    <w:rsid w:val="00930597"/>
    <w:rsid w:val="00930D01"/>
    <w:rsid w:val="00931367"/>
    <w:rsid w:val="00933891"/>
    <w:rsid w:val="00933E3A"/>
    <w:rsid w:val="0093408E"/>
    <w:rsid w:val="00934EE5"/>
    <w:rsid w:val="0093510A"/>
    <w:rsid w:val="00936AED"/>
    <w:rsid w:val="009378CB"/>
    <w:rsid w:val="00940365"/>
    <w:rsid w:val="00941459"/>
    <w:rsid w:val="009414E9"/>
    <w:rsid w:val="009428E2"/>
    <w:rsid w:val="009430DB"/>
    <w:rsid w:val="00944911"/>
    <w:rsid w:val="0094570C"/>
    <w:rsid w:val="00945ECA"/>
    <w:rsid w:val="00951318"/>
    <w:rsid w:val="009514C2"/>
    <w:rsid w:val="00951C09"/>
    <w:rsid w:val="00951C7F"/>
    <w:rsid w:val="00953021"/>
    <w:rsid w:val="00953580"/>
    <w:rsid w:val="009535B9"/>
    <w:rsid w:val="00953C3B"/>
    <w:rsid w:val="0095405A"/>
    <w:rsid w:val="00954838"/>
    <w:rsid w:val="00954DE5"/>
    <w:rsid w:val="00955460"/>
    <w:rsid w:val="00955B2F"/>
    <w:rsid w:val="00957936"/>
    <w:rsid w:val="00957AA5"/>
    <w:rsid w:val="00957F76"/>
    <w:rsid w:val="00961738"/>
    <w:rsid w:val="009618D4"/>
    <w:rsid w:val="009626C4"/>
    <w:rsid w:val="00963250"/>
    <w:rsid w:val="0096332A"/>
    <w:rsid w:val="00963DC7"/>
    <w:rsid w:val="00964284"/>
    <w:rsid w:val="009648B8"/>
    <w:rsid w:val="0096521E"/>
    <w:rsid w:val="00965C7F"/>
    <w:rsid w:val="00966686"/>
    <w:rsid w:val="009671C0"/>
    <w:rsid w:val="00967253"/>
    <w:rsid w:val="00967DAE"/>
    <w:rsid w:val="00970B75"/>
    <w:rsid w:val="00970D46"/>
    <w:rsid w:val="0097140E"/>
    <w:rsid w:val="0097154C"/>
    <w:rsid w:val="00971D42"/>
    <w:rsid w:val="009721D7"/>
    <w:rsid w:val="00972F10"/>
    <w:rsid w:val="009738E0"/>
    <w:rsid w:val="00974207"/>
    <w:rsid w:val="009746CD"/>
    <w:rsid w:val="00975131"/>
    <w:rsid w:val="009759A5"/>
    <w:rsid w:val="00975B28"/>
    <w:rsid w:val="0098005B"/>
    <w:rsid w:val="0098033E"/>
    <w:rsid w:val="009819F7"/>
    <w:rsid w:val="00982317"/>
    <w:rsid w:val="00983150"/>
    <w:rsid w:val="0098497F"/>
    <w:rsid w:val="00984F03"/>
    <w:rsid w:val="00986DF3"/>
    <w:rsid w:val="00987857"/>
    <w:rsid w:val="009914FF"/>
    <w:rsid w:val="00991C46"/>
    <w:rsid w:val="00992499"/>
    <w:rsid w:val="009932CC"/>
    <w:rsid w:val="009936B9"/>
    <w:rsid w:val="00994BFE"/>
    <w:rsid w:val="009951C8"/>
    <w:rsid w:val="00995205"/>
    <w:rsid w:val="0099671A"/>
    <w:rsid w:val="009A0080"/>
    <w:rsid w:val="009A3215"/>
    <w:rsid w:val="009A3287"/>
    <w:rsid w:val="009A335F"/>
    <w:rsid w:val="009A3CC1"/>
    <w:rsid w:val="009A3D9D"/>
    <w:rsid w:val="009A40E9"/>
    <w:rsid w:val="009A51C3"/>
    <w:rsid w:val="009A591A"/>
    <w:rsid w:val="009A6116"/>
    <w:rsid w:val="009A6995"/>
    <w:rsid w:val="009B0EFB"/>
    <w:rsid w:val="009B1189"/>
    <w:rsid w:val="009B18FE"/>
    <w:rsid w:val="009B2081"/>
    <w:rsid w:val="009B2246"/>
    <w:rsid w:val="009B3121"/>
    <w:rsid w:val="009B35C5"/>
    <w:rsid w:val="009B3ACA"/>
    <w:rsid w:val="009B472A"/>
    <w:rsid w:val="009B4BC6"/>
    <w:rsid w:val="009B4D5C"/>
    <w:rsid w:val="009B5033"/>
    <w:rsid w:val="009B532E"/>
    <w:rsid w:val="009B71A9"/>
    <w:rsid w:val="009B79CF"/>
    <w:rsid w:val="009C0FB6"/>
    <w:rsid w:val="009C171C"/>
    <w:rsid w:val="009C17CA"/>
    <w:rsid w:val="009C49BE"/>
    <w:rsid w:val="009C4C8E"/>
    <w:rsid w:val="009C6F31"/>
    <w:rsid w:val="009C7C42"/>
    <w:rsid w:val="009D1B45"/>
    <w:rsid w:val="009D1BD6"/>
    <w:rsid w:val="009D37F3"/>
    <w:rsid w:val="009D3CBA"/>
    <w:rsid w:val="009D4971"/>
    <w:rsid w:val="009D49FB"/>
    <w:rsid w:val="009D54FD"/>
    <w:rsid w:val="009D5F93"/>
    <w:rsid w:val="009D5F9D"/>
    <w:rsid w:val="009D6460"/>
    <w:rsid w:val="009D73EA"/>
    <w:rsid w:val="009D7C17"/>
    <w:rsid w:val="009E05B5"/>
    <w:rsid w:val="009E1EA9"/>
    <w:rsid w:val="009E416E"/>
    <w:rsid w:val="009E4A72"/>
    <w:rsid w:val="009E50FB"/>
    <w:rsid w:val="009E52C8"/>
    <w:rsid w:val="009E533C"/>
    <w:rsid w:val="009E5725"/>
    <w:rsid w:val="009E5A69"/>
    <w:rsid w:val="009E5E75"/>
    <w:rsid w:val="009E5F93"/>
    <w:rsid w:val="009E65D4"/>
    <w:rsid w:val="009E6FB0"/>
    <w:rsid w:val="009E79F5"/>
    <w:rsid w:val="009E7BC5"/>
    <w:rsid w:val="009F0E14"/>
    <w:rsid w:val="009F1DA7"/>
    <w:rsid w:val="009F26ED"/>
    <w:rsid w:val="009F2A00"/>
    <w:rsid w:val="009F2A3A"/>
    <w:rsid w:val="009F3EBB"/>
    <w:rsid w:val="009F4E48"/>
    <w:rsid w:val="009F5029"/>
    <w:rsid w:val="009F53A1"/>
    <w:rsid w:val="009F65C6"/>
    <w:rsid w:val="009F7706"/>
    <w:rsid w:val="009F78CD"/>
    <w:rsid w:val="009F7E4D"/>
    <w:rsid w:val="00A0041C"/>
    <w:rsid w:val="00A010A4"/>
    <w:rsid w:val="00A02243"/>
    <w:rsid w:val="00A02341"/>
    <w:rsid w:val="00A02846"/>
    <w:rsid w:val="00A0301B"/>
    <w:rsid w:val="00A033B6"/>
    <w:rsid w:val="00A03F3B"/>
    <w:rsid w:val="00A04210"/>
    <w:rsid w:val="00A046DE"/>
    <w:rsid w:val="00A04C8F"/>
    <w:rsid w:val="00A04CC2"/>
    <w:rsid w:val="00A04F8E"/>
    <w:rsid w:val="00A06E06"/>
    <w:rsid w:val="00A07743"/>
    <w:rsid w:val="00A1054B"/>
    <w:rsid w:val="00A115B5"/>
    <w:rsid w:val="00A119B3"/>
    <w:rsid w:val="00A12748"/>
    <w:rsid w:val="00A12FDD"/>
    <w:rsid w:val="00A13802"/>
    <w:rsid w:val="00A13A0A"/>
    <w:rsid w:val="00A13E3B"/>
    <w:rsid w:val="00A14024"/>
    <w:rsid w:val="00A15350"/>
    <w:rsid w:val="00A1569D"/>
    <w:rsid w:val="00A16E28"/>
    <w:rsid w:val="00A2068B"/>
    <w:rsid w:val="00A20BAE"/>
    <w:rsid w:val="00A21649"/>
    <w:rsid w:val="00A2215B"/>
    <w:rsid w:val="00A22E9D"/>
    <w:rsid w:val="00A23090"/>
    <w:rsid w:val="00A23D3A"/>
    <w:rsid w:val="00A25265"/>
    <w:rsid w:val="00A25B51"/>
    <w:rsid w:val="00A25EB0"/>
    <w:rsid w:val="00A26CE5"/>
    <w:rsid w:val="00A2734D"/>
    <w:rsid w:val="00A2761C"/>
    <w:rsid w:val="00A276CC"/>
    <w:rsid w:val="00A27B6F"/>
    <w:rsid w:val="00A27CBB"/>
    <w:rsid w:val="00A30160"/>
    <w:rsid w:val="00A304DE"/>
    <w:rsid w:val="00A306E7"/>
    <w:rsid w:val="00A30E7D"/>
    <w:rsid w:val="00A3158E"/>
    <w:rsid w:val="00A31DC2"/>
    <w:rsid w:val="00A324E1"/>
    <w:rsid w:val="00A325C6"/>
    <w:rsid w:val="00A32F50"/>
    <w:rsid w:val="00A33248"/>
    <w:rsid w:val="00A3375F"/>
    <w:rsid w:val="00A33D63"/>
    <w:rsid w:val="00A352ED"/>
    <w:rsid w:val="00A35643"/>
    <w:rsid w:val="00A3570B"/>
    <w:rsid w:val="00A36DE3"/>
    <w:rsid w:val="00A37F52"/>
    <w:rsid w:val="00A41A7F"/>
    <w:rsid w:val="00A44034"/>
    <w:rsid w:val="00A457EE"/>
    <w:rsid w:val="00A467C1"/>
    <w:rsid w:val="00A47300"/>
    <w:rsid w:val="00A4779E"/>
    <w:rsid w:val="00A50792"/>
    <w:rsid w:val="00A50CF3"/>
    <w:rsid w:val="00A5132E"/>
    <w:rsid w:val="00A52020"/>
    <w:rsid w:val="00A521B8"/>
    <w:rsid w:val="00A52A4E"/>
    <w:rsid w:val="00A5351C"/>
    <w:rsid w:val="00A537BB"/>
    <w:rsid w:val="00A538AC"/>
    <w:rsid w:val="00A53BE4"/>
    <w:rsid w:val="00A53EC5"/>
    <w:rsid w:val="00A54821"/>
    <w:rsid w:val="00A54C7C"/>
    <w:rsid w:val="00A54E33"/>
    <w:rsid w:val="00A55F5E"/>
    <w:rsid w:val="00A56042"/>
    <w:rsid w:val="00A5641F"/>
    <w:rsid w:val="00A567E4"/>
    <w:rsid w:val="00A56921"/>
    <w:rsid w:val="00A57158"/>
    <w:rsid w:val="00A57A3F"/>
    <w:rsid w:val="00A57EB0"/>
    <w:rsid w:val="00A6260E"/>
    <w:rsid w:val="00A64530"/>
    <w:rsid w:val="00A64E74"/>
    <w:rsid w:val="00A65104"/>
    <w:rsid w:val="00A655BB"/>
    <w:rsid w:val="00A66378"/>
    <w:rsid w:val="00A66ACE"/>
    <w:rsid w:val="00A66BB4"/>
    <w:rsid w:val="00A7190A"/>
    <w:rsid w:val="00A72E93"/>
    <w:rsid w:val="00A7440F"/>
    <w:rsid w:val="00A74B2E"/>
    <w:rsid w:val="00A75439"/>
    <w:rsid w:val="00A7656E"/>
    <w:rsid w:val="00A77666"/>
    <w:rsid w:val="00A80592"/>
    <w:rsid w:val="00A814DA"/>
    <w:rsid w:val="00A8165E"/>
    <w:rsid w:val="00A81A0E"/>
    <w:rsid w:val="00A81A90"/>
    <w:rsid w:val="00A837B2"/>
    <w:rsid w:val="00A83B8B"/>
    <w:rsid w:val="00A83CCB"/>
    <w:rsid w:val="00A83CE8"/>
    <w:rsid w:val="00A83DD9"/>
    <w:rsid w:val="00A85394"/>
    <w:rsid w:val="00A87BF4"/>
    <w:rsid w:val="00A9231D"/>
    <w:rsid w:val="00A9281C"/>
    <w:rsid w:val="00A935F3"/>
    <w:rsid w:val="00A93865"/>
    <w:rsid w:val="00A93AAD"/>
    <w:rsid w:val="00A94482"/>
    <w:rsid w:val="00A946D7"/>
    <w:rsid w:val="00A956F5"/>
    <w:rsid w:val="00A95DE9"/>
    <w:rsid w:val="00A9677F"/>
    <w:rsid w:val="00A96833"/>
    <w:rsid w:val="00A96E36"/>
    <w:rsid w:val="00A97273"/>
    <w:rsid w:val="00AA0412"/>
    <w:rsid w:val="00AA0718"/>
    <w:rsid w:val="00AA0867"/>
    <w:rsid w:val="00AA1483"/>
    <w:rsid w:val="00AA1E60"/>
    <w:rsid w:val="00AA24F3"/>
    <w:rsid w:val="00AA36B7"/>
    <w:rsid w:val="00AA374C"/>
    <w:rsid w:val="00AA42CA"/>
    <w:rsid w:val="00AA62E4"/>
    <w:rsid w:val="00AA6F1A"/>
    <w:rsid w:val="00AB082C"/>
    <w:rsid w:val="00AB0B57"/>
    <w:rsid w:val="00AB0E92"/>
    <w:rsid w:val="00AB1E53"/>
    <w:rsid w:val="00AB1EB1"/>
    <w:rsid w:val="00AB2176"/>
    <w:rsid w:val="00AB277E"/>
    <w:rsid w:val="00AB2933"/>
    <w:rsid w:val="00AB2A0D"/>
    <w:rsid w:val="00AB3CA7"/>
    <w:rsid w:val="00AB4F81"/>
    <w:rsid w:val="00AB618B"/>
    <w:rsid w:val="00AB67EE"/>
    <w:rsid w:val="00AB6C1C"/>
    <w:rsid w:val="00AC03EC"/>
    <w:rsid w:val="00AC070A"/>
    <w:rsid w:val="00AC0F1E"/>
    <w:rsid w:val="00AC1018"/>
    <w:rsid w:val="00AC10BC"/>
    <w:rsid w:val="00AC1459"/>
    <w:rsid w:val="00AC1A2E"/>
    <w:rsid w:val="00AC2BB0"/>
    <w:rsid w:val="00AC44C2"/>
    <w:rsid w:val="00AC4C2F"/>
    <w:rsid w:val="00AC50F1"/>
    <w:rsid w:val="00AC5FAD"/>
    <w:rsid w:val="00AC6A28"/>
    <w:rsid w:val="00AC6F36"/>
    <w:rsid w:val="00AC7521"/>
    <w:rsid w:val="00AC7B2B"/>
    <w:rsid w:val="00AD45B1"/>
    <w:rsid w:val="00AD45EA"/>
    <w:rsid w:val="00AD5C2B"/>
    <w:rsid w:val="00AD7FD9"/>
    <w:rsid w:val="00AE085C"/>
    <w:rsid w:val="00AE0EA8"/>
    <w:rsid w:val="00AE1355"/>
    <w:rsid w:val="00AE1600"/>
    <w:rsid w:val="00AE27EA"/>
    <w:rsid w:val="00AE31DD"/>
    <w:rsid w:val="00AE462A"/>
    <w:rsid w:val="00AE4AC1"/>
    <w:rsid w:val="00AE4C2D"/>
    <w:rsid w:val="00AE528C"/>
    <w:rsid w:val="00AE54E4"/>
    <w:rsid w:val="00AE66F0"/>
    <w:rsid w:val="00AE719C"/>
    <w:rsid w:val="00AF15DB"/>
    <w:rsid w:val="00AF1B33"/>
    <w:rsid w:val="00AF1C2F"/>
    <w:rsid w:val="00AF22D0"/>
    <w:rsid w:val="00AF2BDE"/>
    <w:rsid w:val="00AF2C0C"/>
    <w:rsid w:val="00AF389F"/>
    <w:rsid w:val="00AF42F1"/>
    <w:rsid w:val="00AF5437"/>
    <w:rsid w:val="00AF546C"/>
    <w:rsid w:val="00AF642B"/>
    <w:rsid w:val="00AF7216"/>
    <w:rsid w:val="00B0070B"/>
    <w:rsid w:val="00B00AB0"/>
    <w:rsid w:val="00B013DA"/>
    <w:rsid w:val="00B013F4"/>
    <w:rsid w:val="00B019B7"/>
    <w:rsid w:val="00B01E0F"/>
    <w:rsid w:val="00B0239A"/>
    <w:rsid w:val="00B02632"/>
    <w:rsid w:val="00B027FF"/>
    <w:rsid w:val="00B0369A"/>
    <w:rsid w:val="00B03B0E"/>
    <w:rsid w:val="00B04809"/>
    <w:rsid w:val="00B0581F"/>
    <w:rsid w:val="00B05E7F"/>
    <w:rsid w:val="00B06137"/>
    <w:rsid w:val="00B062CE"/>
    <w:rsid w:val="00B0730D"/>
    <w:rsid w:val="00B07ECF"/>
    <w:rsid w:val="00B10E2A"/>
    <w:rsid w:val="00B11A02"/>
    <w:rsid w:val="00B122F2"/>
    <w:rsid w:val="00B13258"/>
    <w:rsid w:val="00B1378B"/>
    <w:rsid w:val="00B14098"/>
    <w:rsid w:val="00B14F19"/>
    <w:rsid w:val="00B14F3F"/>
    <w:rsid w:val="00B1530F"/>
    <w:rsid w:val="00B15EA0"/>
    <w:rsid w:val="00B16256"/>
    <w:rsid w:val="00B162C7"/>
    <w:rsid w:val="00B179B3"/>
    <w:rsid w:val="00B20250"/>
    <w:rsid w:val="00B21226"/>
    <w:rsid w:val="00B21504"/>
    <w:rsid w:val="00B21BAB"/>
    <w:rsid w:val="00B22385"/>
    <w:rsid w:val="00B22829"/>
    <w:rsid w:val="00B228D4"/>
    <w:rsid w:val="00B232F1"/>
    <w:rsid w:val="00B2332D"/>
    <w:rsid w:val="00B23EF4"/>
    <w:rsid w:val="00B245B2"/>
    <w:rsid w:val="00B251F3"/>
    <w:rsid w:val="00B25F62"/>
    <w:rsid w:val="00B2616C"/>
    <w:rsid w:val="00B267F4"/>
    <w:rsid w:val="00B2692D"/>
    <w:rsid w:val="00B26D8C"/>
    <w:rsid w:val="00B30BDF"/>
    <w:rsid w:val="00B31242"/>
    <w:rsid w:val="00B32B5F"/>
    <w:rsid w:val="00B32FD0"/>
    <w:rsid w:val="00B336CF"/>
    <w:rsid w:val="00B33CA3"/>
    <w:rsid w:val="00B33D28"/>
    <w:rsid w:val="00B34277"/>
    <w:rsid w:val="00B34CDC"/>
    <w:rsid w:val="00B36A57"/>
    <w:rsid w:val="00B3735D"/>
    <w:rsid w:val="00B409EF"/>
    <w:rsid w:val="00B42476"/>
    <w:rsid w:val="00B430D2"/>
    <w:rsid w:val="00B4416A"/>
    <w:rsid w:val="00B44DA7"/>
    <w:rsid w:val="00B46188"/>
    <w:rsid w:val="00B4678B"/>
    <w:rsid w:val="00B46A96"/>
    <w:rsid w:val="00B46F46"/>
    <w:rsid w:val="00B504D2"/>
    <w:rsid w:val="00B50742"/>
    <w:rsid w:val="00B51A0B"/>
    <w:rsid w:val="00B52E3E"/>
    <w:rsid w:val="00B533D7"/>
    <w:rsid w:val="00B53F12"/>
    <w:rsid w:val="00B54483"/>
    <w:rsid w:val="00B544A1"/>
    <w:rsid w:val="00B548A1"/>
    <w:rsid w:val="00B55C33"/>
    <w:rsid w:val="00B568A3"/>
    <w:rsid w:val="00B56DA9"/>
    <w:rsid w:val="00B57F7D"/>
    <w:rsid w:val="00B61C01"/>
    <w:rsid w:val="00B629F5"/>
    <w:rsid w:val="00B62BE8"/>
    <w:rsid w:val="00B63557"/>
    <w:rsid w:val="00B63967"/>
    <w:rsid w:val="00B642EC"/>
    <w:rsid w:val="00B649CA"/>
    <w:rsid w:val="00B64F7A"/>
    <w:rsid w:val="00B66515"/>
    <w:rsid w:val="00B6683C"/>
    <w:rsid w:val="00B70364"/>
    <w:rsid w:val="00B72875"/>
    <w:rsid w:val="00B72A6F"/>
    <w:rsid w:val="00B73841"/>
    <w:rsid w:val="00B73C1E"/>
    <w:rsid w:val="00B74725"/>
    <w:rsid w:val="00B75991"/>
    <w:rsid w:val="00B76211"/>
    <w:rsid w:val="00B76245"/>
    <w:rsid w:val="00B76290"/>
    <w:rsid w:val="00B76759"/>
    <w:rsid w:val="00B76BA7"/>
    <w:rsid w:val="00B76DE2"/>
    <w:rsid w:val="00B7747C"/>
    <w:rsid w:val="00B80420"/>
    <w:rsid w:val="00B806A9"/>
    <w:rsid w:val="00B80A60"/>
    <w:rsid w:val="00B80CDC"/>
    <w:rsid w:val="00B81893"/>
    <w:rsid w:val="00B82FE0"/>
    <w:rsid w:val="00B84EA8"/>
    <w:rsid w:val="00B85A28"/>
    <w:rsid w:val="00B85F92"/>
    <w:rsid w:val="00B864A8"/>
    <w:rsid w:val="00B86849"/>
    <w:rsid w:val="00B8716B"/>
    <w:rsid w:val="00B8717B"/>
    <w:rsid w:val="00B90133"/>
    <w:rsid w:val="00B90569"/>
    <w:rsid w:val="00B9090A"/>
    <w:rsid w:val="00B91B92"/>
    <w:rsid w:val="00B91ED9"/>
    <w:rsid w:val="00B92DE5"/>
    <w:rsid w:val="00B934EB"/>
    <w:rsid w:val="00B96678"/>
    <w:rsid w:val="00B967D2"/>
    <w:rsid w:val="00B96D5F"/>
    <w:rsid w:val="00B97453"/>
    <w:rsid w:val="00B97538"/>
    <w:rsid w:val="00B975E0"/>
    <w:rsid w:val="00BA4277"/>
    <w:rsid w:val="00BA43CE"/>
    <w:rsid w:val="00BA61A2"/>
    <w:rsid w:val="00BA6E75"/>
    <w:rsid w:val="00BA743B"/>
    <w:rsid w:val="00BA7564"/>
    <w:rsid w:val="00BA77E6"/>
    <w:rsid w:val="00BB1309"/>
    <w:rsid w:val="00BB1EC4"/>
    <w:rsid w:val="00BB229B"/>
    <w:rsid w:val="00BB40A7"/>
    <w:rsid w:val="00BB42CC"/>
    <w:rsid w:val="00BB4D42"/>
    <w:rsid w:val="00BB5B90"/>
    <w:rsid w:val="00BB619C"/>
    <w:rsid w:val="00BB6836"/>
    <w:rsid w:val="00BB69AD"/>
    <w:rsid w:val="00BB6E59"/>
    <w:rsid w:val="00BB706C"/>
    <w:rsid w:val="00BB7088"/>
    <w:rsid w:val="00BC10CB"/>
    <w:rsid w:val="00BC1681"/>
    <w:rsid w:val="00BC212D"/>
    <w:rsid w:val="00BC2783"/>
    <w:rsid w:val="00BC29B6"/>
    <w:rsid w:val="00BC3719"/>
    <w:rsid w:val="00BC4141"/>
    <w:rsid w:val="00BC44EE"/>
    <w:rsid w:val="00BC5761"/>
    <w:rsid w:val="00BC6C4E"/>
    <w:rsid w:val="00BC782A"/>
    <w:rsid w:val="00BC7995"/>
    <w:rsid w:val="00BC79C2"/>
    <w:rsid w:val="00BC7D3B"/>
    <w:rsid w:val="00BD078F"/>
    <w:rsid w:val="00BD079D"/>
    <w:rsid w:val="00BD132C"/>
    <w:rsid w:val="00BD2D26"/>
    <w:rsid w:val="00BD3037"/>
    <w:rsid w:val="00BD3DD4"/>
    <w:rsid w:val="00BD484C"/>
    <w:rsid w:val="00BD6361"/>
    <w:rsid w:val="00BD64F4"/>
    <w:rsid w:val="00BD6CE4"/>
    <w:rsid w:val="00BE05E2"/>
    <w:rsid w:val="00BE1A28"/>
    <w:rsid w:val="00BE25E8"/>
    <w:rsid w:val="00BE2706"/>
    <w:rsid w:val="00BE31F2"/>
    <w:rsid w:val="00BE35C5"/>
    <w:rsid w:val="00BE4FE6"/>
    <w:rsid w:val="00BE686D"/>
    <w:rsid w:val="00BE73C4"/>
    <w:rsid w:val="00BE7947"/>
    <w:rsid w:val="00BF2373"/>
    <w:rsid w:val="00BF25BA"/>
    <w:rsid w:val="00BF2B34"/>
    <w:rsid w:val="00BF2D6C"/>
    <w:rsid w:val="00BF3A1E"/>
    <w:rsid w:val="00BF4006"/>
    <w:rsid w:val="00BF432B"/>
    <w:rsid w:val="00BF4DDD"/>
    <w:rsid w:val="00BF7502"/>
    <w:rsid w:val="00C01226"/>
    <w:rsid w:val="00C0140F"/>
    <w:rsid w:val="00C019A7"/>
    <w:rsid w:val="00C01B5F"/>
    <w:rsid w:val="00C02D56"/>
    <w:rsid w:val="00C03621"/>
    <w:rsid w:val="00C03917"/>
    <w:rsid w:val="00C03E3B"/>
    <w:rsid w:val="00C04B33"/>
    <w:rsid w:val="00C064F0"/>
    <w:rsid w:val="00C071B7"/>
    <w:rsid w:val="00C07D56"/>
    <w:rsid w:val="00C10F2B"/>
    <w:rsid w:val="00C11354"/>
    <w:rsid w:val="00C12F3E"/>
    <w:rsid w:val="00C133FE"/>
    <w:rsid w:val="00C13437"/>
    <w:rsid w:val="00C13BFE"/>
    <w:rsid w:val="00C14BD7"/>
    <w:rsid w:val="00C15832"/>
    <w:rsid w:val="00C15922"/>
    <w:rsid w:val="00C1616A"/>
    <w:rsid w:val="00C1707D"/>
    <w:rsid w:val="00C174CA"/>
    <w:rsid w:val="00C176F8"/>
    <w:rsid w:val="00C20480"/>
    <w:rsid w:val="00C20690"/>
    <w:rsid w:val="00C216A4"/>
    <w:rsid w:val="00C21D96"/>
    <w:rsid w:val="00C23C70"/>
    <w:rsid w:val="00C23CFD"/>
    <w:rsid w:val="00C2589C"/>
    <w:rsid w:val="00C25BAA"/>
    <w:rsid w:val="00C261A8"/>
    <w:rsid w:val="00C262C7"/>
    <w:rsid w:val="00C320B5"/>
    <w:rsid w:val="00C3211C"/>
    <w:rsid w:val="00C34756"/>
    <w:rsid w:val="00C3614E"/>
    <w:rsid w:val="00C3699A"/>
    <w:rsid w:val="00C369DA"/>
    <w:rsid w:val="00C37418"/>
    <w:rsid w:val="00C37E38"/>
    <w:rsid w:val="00C40107"/>
    <w:rsid w:val="00C40755"/>
    <w:rsid w:val="00C40A61"/>
    <w:rsid w:val="00C40E54"/>
    <w:rsid w:val="00C4120E"/>
    <w:rsid w:val="00C4144C"/>
    <w:rsid w:val="00C41A3B"/>
    <w:rsid w:val="00C432F6"/>
    <w:rsid w:val="00C433A5"/>
    <w:rsid w:val="00C43DA6"/>
    <w:rsid w:val="00C43DC5"/>
    <w:rsid w:val="00C449D2"/>
    <w:rsid w:val="00C45417"/>
    <w:rsid w:val="00C459C4"/>
    <w:rsid w:val="00C45ADD"/>
    <w:rsid w:val="00C45CA7"/>
    <w:rsid w:val="00C45D31"/>
    <w:rsid w:val="00C468EE"/>
    <w:rsid w:val="00C47111"/>
    <w:rsid w:val="00C50B98"/>
    <w:rsid w:val="00C5191F"/>
    <w:rsid w:val="00C51E2B"/>
    <w:rsid w:val="00C54CE4"/>
    <w:rsid w:val="00C556A3"/>
    <w:rsid w:val="00C568AE"/>
    <w:rsid w:val="00C57D58"/>
    <w:rsid w:val="00C57DC6"/>
    <w:rsid w:val="00C605F4"/>
    <w:rsid w:val="00C60AAA"/>
    <w:rsid w:val="00C61841"/>
    <w:rsid w:val="00C61E2C"/>
    <w:rsid w:val="00C628E4"/>
    <w:rsid w:val="00C62CE9"/>
    <w:rsid w:val="00C64446"/>
    <w:rsid w:val="00C650C3"/>
    <w:rsid w:val="00C65F40"/>
    <w:rsid w:val="00C669ED"/>
    <w:rsid w:val="00C7112A"/>
    <w:rsid w:val="00C72141"/>
    <w:rsid w:val="00C72578"/>
    <w:rsid w:val="00C72A14"/>
    <w:rsid w:val="00C73586"/>
    <w:rsid w:val="00C748C5"/>
    <w:rsid w:val="00C74BBA"/>
    <w:rsid w:val="00C74D6B"/>
    <w:rsid w:val="00C75206"/>
    <w:rsid w:val="00C7581E"/>
    <w:rsid w:val="00C76BB1"/>
    <w:rsid w:val="00C7753C"/>
    <w:rsid w:val="00C77A0D"/>
    <w:rsid w:val="00C803EE"/>
    <w:rsid w:val="00C810B2"/>
    <w:rsid w:val="00C8191B"/>
    <w:rsid w:val="00C82BC4"/>
    <w:rsid w:val="00C83AF7"/>
    <w:rsid w:val="00C83BDE"/>
    <w:rsid w:val="00C8401B"/>
    <w:rsid w:val="00C84727"/>
    <w:rsid w:val="00C84CA1"/>
    <w:rsid w:val="00C86E36"/>
    <w:rsid w:val="00C87127"/>
    <w:rsid w:val="00C871CD"/>
    <w:rsid w:val="00C874C9"/>
    <w:rsid w:val="00C87F96"/>
    <w:rsid w:val="00C92C90"/>
    <w:rsid w:val="00C944A3"/>
    <w:rsid w:val="00C94794"/>
    <w:rsid w:val="00C947F1"/>
    <w:rsid w:val="00C959E8"/>
    <w:rsid w:val="00C96300"/>
    <w:rsid w:val="00C97125"/>
    <w:rsid w:val="00C9723B"/>
    <w:rsid w:val="00C97BAA"/>
    <w:rsid w:val="00CA02BE"/>
    <w:rsid w:val="00CA0D82"/>
    <w:rsid w:val="00CA1766"/>
    <w:rsid w:val="00CA1CBA"/>
    <w:rsid w:val="00CA1E0B"/>
    <w:rsid w:val="00CA206C"/>
    <w:rsid w:val="00CA324B"/>
    <w:rsid w:val="00CA3C06"/>
    <w:rsid w:val="00CA3F34"/>
    <w:rsid w:val="00CA452F"/>
    <w:rsid w:val="00CA45AA"/>
    <w:rsid w:val="00CA4EFC"/>
    <w:rsid w:val="00CA51FF"/>
    <w:rsid w:val="00CA61FE"/>
    <w:rsid w:val="00CA7E48"/>
    <w:rsid w:val="00CB10DE"/>
    <w:rsid w:val="00CB16A9"/>
    <w:rsid w:val="00CB16C5"/>
    <w:rsid w:val="00CB21BC"/>
    <w:rsid w:val="00CB2271"/>
    <w:rsid w:val="00CB2FA8"/>
    <w:rsid w:val="00CB3E37"/>
    <w:rsid w:val="00CB3F83"/>
    <w:rsid w:val="00CB41A5"/>
    <w:rsid w:val="00CB5141"/>
    <w:rsid w:val="00CB7515"/>
    <w:rsid w:val="00CC024E"/>
    <w:rsid w:val="00CC148E"/>
    <w:rsid w:val="00CC16D0"/>
    <w:rsid w:val="00CC1B6D"/>
    <w:rsid w:val="00CC3F2B"/>
    <w:rsid w:val="00CC4DB3"/>
    <w:rsid w:val="00CC53AE"/>
    <w:rsid w:val="00CC6167"/>
    <w:rsid w:val="00CC62EB"/>
    <w:rsid w:val="00CC6417"/>
    <w:rsid w:val="00CC669A"/>
    <w:rsid w:val="00CC678C"/>
    <w:rsid w:val="00CD0248"/>
    <w:rsid w:val="00CD0525"/>
    <w:rsid w:val="00CD0852"/>
    <w:rsid w:val="00CD1566"/>
    <w:rsid w:val="00CD2233"/>
    <w:rsid w:val="00CD264A"/>
    <w:rsid w:val="00CD2810"/>
    <w:rsid w:val="00CD2970"/>
    <w:rsid w:val="00CD2F18"/>
    <w:rsid w:val="00CD3C07"/>
    <w:rsid w:val="00CD40D0"/>
    <w:rsid w:val="00CD46A7"/>
    <w:rsid w:val="00CD5157"/>
    <w:rsid w:val="00CD5D82"/>
    <w:rsid w:val="00CD73D0"/>
    <w:rsid w:val="00CD7966"/>
    <w:rsid w:val="00CE0324"/>
    <w:rsid w:val="00CE0551"/>
    <w:rsid w:val="00CE0FF6"/>
    <w:rsid w:val="00CE19FF"/>
    <w:rsid w:val="00CE22A5"/>
    <w:rsid w:val="00CE316B"/>
    <w:rsid w:val="00CE3713"/>
    <w:rsid w:val="00CE3F9D"/>
    <w:rsid w:val="00CE406C"/>
    <w:rsid w:val="00CE4D82"/>
    <w:rsid w:val="00CE5C31"/>
    <w:rsid w:val="00CE6413"/>
    <w:rsid w:val="00CE6AE4"/>
    <w:rsid w:val="00CE758A"/>
    <w:rsid w:val="00CE780E"/>
    <w:rsid w:val="00CF01E6"/>
    <w:rsid w:val="00CF041A"/>
    <w:rsid w:val="00CF18F2"/>
    <w:rsid w:val="00CF36E5"/>
    <w:rsid w:val="00CF37A7"/>
    <w:rsid w:val="00CF394B"/>
    <w:rsid w:val="00CF3D6D"/>
    <w:rsid w:val="00CF47CF"/>
    <w:rsid w:val="00CF4A9B"/>
    <w:rsid w:val="00CF5B6A"/>
    <w:rsid w:val="00CF5F14"/>
    <w:rsid w:val="00CF6336"/>
    <w:rsid w:val="00CF670F"/>
    <w:rsid w:val="00CF7407"/>
    <w:rsid w:val="00CF747E"/>
    <w:rsid w:val="00CF75CD"/>
    <w:rsid w:val="00CF7EDE"/>
    <w:rsid w:val="00D00E7D"/>
    <w:rsid w:val="00D012E7"/>
    <w:rsid w:val="00D02352"/>
    <w:rsid w:val="00D02CBD"/>
    <w:rsid w:val="00D03149"/>
    <w:rsid w:val="00D0601C"/>
    <w:rsid w:val="00D06358"/>
    <w:rsid w:val="00D068B5"/>
    <w:rsid w:val="00D07F71"/>
    <w:rsid w:val="00D10F66"/>
    <w:rsid w:val="00D115E1"/>
    <w:rsid w:val="00D11E47"/>
    <w:rsid w:val="00D12BFD"/>
    <w:rsid w:val="00D1575B"/>
    <w:rsid w:val="00D15872"/>
    <w:rsid w:val="00D15DFE"/>
    <w:rsid w:val="00D16C1E"/>
    <w:rsid w:val="00D16C23"/>
    <w:rsid w:val="00D17FEC"/>
    <w:rsid w:val="00D21385"/>
    <w:rsid w:val="00D2183A"/>
    <w:rsid w:val="00D21A89"/>
    <w:rsid w:val="00D22C8C"/>
    <w:rsid w:val="00D22F3E"/>
    <w:rsid w:val="00D2395A"/>
    <w:rsid w:val="00D24A10"/>
    <w:rsid w:val="00D269F1"/>
    <w:rsid w:val="00D26B70"/>
    <w:rsid w:val="00D27004"/>
    <w:rsid w:val="00D27200"/>
    <w:rsid w:val="00D27327"/>
    <w:rsid w:val="00D27646"/>
    <w:rsid w:val="00D30AFD"/>
    <w:rsid w:val="00D30B22"/>
    <w:rsid w:val="00D30E32"/>
    <w:rsid w:val="00D31323"/>
    <w:rsid w:val="00D31546"/>
    <w:rsid w:val="00D3210C"/>
    <w:rsid w:val="00D32FB1"/>
    <w:rsid w:val="00D3317C"/>
    <w:rsid w:val="00D33722"/>
    <w:rsid w:val="00D33893"/>
    <w:rsid w:val="00D341DF"/>
    <w:rsid w:val="00D34DF2"/>
    <w:rsid w:val="00D35AA6"/>
    <w:rsid w:val="00D35E45"/>
    <w:rsid w:val="00D35FBF"/>
    <w:rsid w:val="00D3625E"/>
    <w:rsid w:val="00D36BD3"/>
    <w:rsid w:val="00D36E69"/>
    <w:rsid w:val="00D37711"/>
    <w:rsid w:val="00D37858"/>
    <w:rsid w:val="00D37D20"/>
    <w:rsid w:val="00D37E6D"/>
    <w:rsid w:val="00D40415"/>
    <w:rsid w:val="00D4044A"/>
    <w:rsid w:val="00D42ACB"/>
    <w:rsid w:val="00D43417"/>
    <w:rsid w:val="00D43602"/>
    <w:rsid w:val="00D436A3"/>
    <w:rsid w:val="00D437B9"/>
    <w:rsid w:val="00D43C6F"/>
    <w:rsid w:val="00D442EB"/>
    <w:rsid w:val="00D4445F"/>
    <w:rsid w:val="00D4463F"/>
    <w:rsid w:val="00D446D6"/>
    <w:rsid w:val="00D45FF0"/>
    <w:rsid w:val="00D4719F"/>
    <w:rsid w:val="00D5072C"/>
    <w:rsid w:val="00D50E8B"/>
    <w:rsid w:val="00D5138B"/>
    <w:rsid w:val="00D513FD"/>
    <w:rsid w:val="00D527FF"/>
    <w:rsid w:val="00D529D6"/>
    <w:rsid w:val="00D557F9"/>
    <w:rsid w:val="00D56CA3"/>
    <w:rsid w:val="00D56CDE"/>
    <w:rsid w:val="00D612FB"/>
    <w:rsid w:val="00D61601"/>
    <w:rsid w:val="00D61978"/>
    <w:rsid w:val="00D62017"/>
    <w:rsid w:val="00D628B7"/>
    <w:rsid w:val="00D62AB0"/>
    <w:rsid w:val="00D63E1B"/>
    <w:rsid w:val="00D63EDE"/>
    <w:rsid w:val="00D64263"/>
    <w:rsid w:val="00D64E24"/>
    <w:rsid w:val="00D6646D"/>
    <w:rsid w:val="00D66FF6"/>
    <w:rsid w:val="00D6737E"/>
    <w:rsid w:val="00D677B3"/>
    <w:rsid w:val="00D71299"/>
    <w:rsid w:val="00D7236D"/>
    <w:rsid w:val="00D72CC9"/>
    <w:rsid w:val="00D73224"/>
    <w:rsid w:val="00D736B3"/>
    <w:rsid w:val="00D7398C"/>
    <w:rsid w:val="00D73C0D"/>
    <w:rsid w:val="00D74546"/>
    <w:rsid w:val="00D7486C"/>
    <w:rsid w:val="00D7520D"/>
    <w:rsid w:val="00D7555F"/>
    <w:rsid w:val="00D8196E"/>
    <w:rsid w:val="00D843BC"/>
    <w:rsid w:val="00D84BBD"/>
    <w:rsid w:val="00D86507"/>
    <w:rsid w:val="00D86CDF"/>
    <w:rsid w:val="00D9179A"/>
    <w:rsid w:val="00D925BD"/>
    <w:rsid w:val="00D930B5"/>
    <w:rsid w:val="00D93B37"/>
    <w:rsid w:val="00D946D9"/>
    <w:rsid w:val="00D95E09"/>
    <w:rsid w:val="00D961C2"/>
    <w:rsid w:val="00D97EE4"/>
    <w:rsid w:val="00DA0003"/>
    <w:rsid w:val="00DA0568"/>
    <w:rsid w:val="00DA1E19"/>
    <w:rsid w:val="00DA23A9"/>
    <w:rsid w:val="00DA2DAF"/>
    <w:rsid w:val="00DA2F3C"/>
    <w:rsid w:val="00DA3028"/>
    <w:rsid w:val="00DA4377"/>
    <w:rsid w:val="00DA7EEE"/>
    <w:rsid w:val="00DB0D46"/>
    <w:rsid w:val="00DB100B"/>
    <w:rsid w:val="00DB1340"/>
    <w:rsid w:val="00DB4B89"/>
    <w:rsid w:val="00DB5101"/>
    <w:rsid w:val="00DB51F6"/>
    <w:rsid w:val="00DB58C3"/>
    <w:rsid w:val="00DB6731"/>
    <w:rsid w:val="00DB7C96"/>
    <w:rsid w:val="00DC07E1"/>
    <w:rsid w:val="00DC0C3C"/>
    <w:rsid w:val="00DC2BC5"/>
    <w:rsid w:val="00DC2D44"/>
    <w:rsid w:val="00DC31E6"/>
    <w:rsid w:val="00DC4D56"/>
    <w:rsid w:val="00DC53A4"/>
    <w:rsid w:val="00DC61CA"/>
    <w:rsid w:val="00DC6B1A"/>
    <w:rsid w:val="00DC6FA2"/>
    <w:rsid w:val="00DD0563"/>
    <w:rsid w:val="00DD1930"/>
    <w:rsid w:val="00DD33D0"/>
    <w:rsid w:val="00DD358F"/>
    <w:rsid w:val="00DD3FFA"/>
    <w:rsid w:val="00DD5DB2"/>
    <w:rsid w:val="00DD6AB1"/>
    <w:rsid w:val="00DD6DD5"/>
    <w:rsid w:val="00DD7071"/>
    <w:rsid w:val="00DD7432"/>
    <w:rsid w:val="00DE0AAA"/>
    <w:rsid w:val="00DE1576"/>
    <w:rsid w:val="00DE1D1E"/>
    <w:rsid w:val="00DE257D"/>
    <w:rsid w:val="00DE4177"/>
    <w:rsid w:val="00DE5D3C"/>
    <w:rsid w:val="00DE6475"/>
    <w:rsid w:val="00DE766D"/>
    <w:rsid w:val="00DE7BC6"/>
    <w:rsid w:val="00DF02FB"/>
    <w:rsid w:val="00DF0E6D"/>
    <w:rsid w:val="00DF20C7"/>
    <w:rsid w:val="00DF3C37"/>
    <w:rsid w:val="00DF43DB"/>
    <w:rsid w:val="00DF50B2"/>
    <w:rsid w:val="00DF75CC"/>
    <w:rsid w:val="00DF783B"/>
    <w:rsid w:val="00DF7B3D"/>
    <w:rsid w:val="00DF7F6D"/>
    <w:rsid w:val="00E01044"/>
    <w:rsid w:val="00E01919"/>
    <w:rsid w:val="00E01942"/>
    <w:rsid w:val="00E034A0"/>
    <w:rsid w:val="00E03AA4"/>
    <w:rsid w:val="00E05C69"/>
    <w:rsid w:val="00E05ECB"/>
    <w:rsid w:val="00E06053"/>
    <w:rsid w:val="00E06CE7"/>
    <w:rsid w:val="00E07108"/>
    <w:rsid w:val="00E0758D"/>
    <w:rsid w:val="00E079DB"/>
    <w:rsid w:val="00E10112"/>
    <w:rsid w:val="00E1124D"/>
    <w:rsid w:val="00E138FD"/>
    <w:rsid w:val="00E13CF6"/>
    <w:rsid w:val="00E15886"/>
    <w:rsid w:val="00E160F3"/>
    <w:rsid w:val="00E17237"/>
    <w:rsid w:val="00E17526"/>
    <w:rsid w:val="00E1787A"/>
    <w:rsid w:val="00E17D0C"/>
    <w:rsid w:val="00E21A06"/>
    <w:rsid w:val="00E21EE6"/>
    <w:rsid w:val="00E21F07"/>
    <w:rsid w:val="00E22405"/>
    <w:rsid w:val="00E22487"/>
    <w:rsid w:val="00E23038"/>
    <w:rsid w:val="00E235BA"/>
    <w:rsid w:val="00E25DA1"/>
    <w:rsid w:val="00E25FB0"/>
    <w:rsid w:val="00E30F18"/>
    <w:rsid w:val="00E31503"/>
    <w:rsid w:val="00E31F9E"/>
    <w:rsid w:val="00E32486"/>
    <w:rsid w:val="00E327F0"/>
    <w:rsid w:val="00E328D8"/>
    <w:rsid w:val="00E32FB0"/>
    <w:rsid w:val="00E33F30"/>
    <w:rsid w:val="00E34017"/>
    <w:rsid w:val="00E34FA7"/>
    <w:rsid w:val="00E35514"/>
    <w:rsid w:val="00E35AD7"/>
    <w:rsid w:val="00E35E78"/>
    <w:rsid w:val="00E366C3"/>
    <w:rsid w:val="00E373C3"/>
    <w:rsid w:val="00E3765B"/>
    <w:rsid w:val="00E37817"/>
    <w:rsid w:val="00E4073C"/>
    <w:rsid w:val="00E4105C"/>
    <w:rsid w:val="00E41C19"/>
    <w:rsid w:val="00E42E27"/>
    <w:rsid w:val="00E440B0"/>
    <w:rsid w:val="00E4427E"/>
    <w:rsid w:val="00E45130"/>
    <w:rsid w:val="00E451FB"/>
    <w:rsid w:val="00E5075C"/>
    <w:rsid w:val="00E508ED"/>
    <w:rsid w:val="00E50F5F"/>
    <w:rsid w:val="00E51B87"/>
    <w:rsid w:val="00E52002"/>
    <w:rsid w:val="00E52D9C"/>
    <w:rsid w:val="00E531A8"/>
    <w:rsid w:val="00E544A0"/>
    <w:rsid w:val="00E550D3"/>
    <w:rsid w:val="00E576BD"/>
    <w:rsid w:val="00E60F3C"/>
    <w:rsid w:val="00E61350"/>
    <w:rsid w:val="00E627F1"/>
    <w:rsid w:val="00E63847"/>
    <w:rsid w:val="00E63FC4"/>
    <w:rsid w:val="00E6618A"/>
    <w:rsid w:val="00E6679F"/>
    <w:rsid w:val="00E667EF"/>
    <w:rsid w:val="00E66C09"/>
    <w:rsid w:val="00E66FCB"/>
    <w:rsid w:val="00E676CE"/>
    <w:rsid w:val="00E73206"/>
    <w:rsid w:val="00E736B0"/>
    <w:rsid w:val="00E7439E"/>
    <w:rsid w:val="00E7440F"/>
    <w:rsid w:val="00E74560"/>
    <w:rsid w:val="00E75CEB"/>
    <w:rsid w:val="00E7744E"/>
    <w:rsid w:val="00E774F9"/>
    <w:rsid w:val="00E77E1D"/>
    <w:rsid w:val="00E80154"/>
    <w:rsid w:val="00E80910"/>
    <w:rsid w:val="00E82644"/>
    <w:rsid w:val="00E82B88"/>
    <w:rsid w:val="00E83B12"/>
    <w:rsid w:val="00E84C7D"/>
    <w:rsid w:val="00E84F14"/>
    <w:rsid w:val="00E86189"/>
    <w:rsid w:val="00E86639"/>
    <w:rsid w:val="00E86DD7"/>
    <w:rsid w:val="00E90801"/>
    <w:rsid w:val="00E90CAA"/>
    <w:rsid w:val="00E90D05"/>
    <w:rsid w:val="00E91187"/>
    <w:rsid w:val="00E915DC"/>
    <w:rsid w:val="00E925DA"/>
    <w:rsid w:val="00E94FD0"/>
    <w:rsid w:val="00EA0875"/>
    <w:rsid w:val="00EA09DB"/>
    <w:rsid w:val="00EA1279"/>
    <w:rsid w:val="00EA4793"/>
    <w:rsid w:val="00EA52F1"/>
    <w:rsid w:val="00EA533E"/>
    <w:rsid w:val="00EA7CA7"/>
    <w:rsid w:val="00EB0402"/>
    <w:rsid w:val="00EB0799"/>
    <w:rsid w:val="00EB0BE9"/>
    <w:rsid w:val="00EB214B"/>
    <w:rsid w:val="00EB2166"/>
    <w:rsid w:val="00EB2418"/>
    <w:rsid w:val="00EB34BC"/>
    <w:rsid w:val="00EB40F0"/>
    <w:rsid w:val="00EB55C4"/>
    <w:rsid w:val="00EB73B0"/>
    <w:rsid w:val="00EC0131"/>
    <w:rsid w:val="00EC0AA9"/>
    <w:rsid w:val="00EC0B71"/>
    <w:rsid w:val="00EC29B3"/>
    <w:rsid w:val="00EC29F4"/>
    <w:rsid w:val="00EC344C"/>
    <w:rsid w:val="00EC3ECD"/>
    <w:rsid w:val="00EC4D34"/>
    <w:rsid w:val="00EC52CD"/>
    <w:rsid w:val="00EC541C"/>
    <w:rsid w:val="00EC5582"/>
    <w:rsid w:val="00EC71B7"/>
    <w:rsid w:val="00EC7652"/>
    <w:rsid w:val="00EC7BD4"/>
    <w:rsid w:val="00ED05F3"/>
    <w:rsid w:val="00ED0C5F"/>
    <w:rsid w:val="00ED1321"/>
    <w:rsid w:val="00ED1C55"/>
    <w:rsid w:val="00ED2A73"/>
    <w:rsid w:val="00ED2FD7"/>
    <w:rsid w:val="00ED35B9"/>
    <w:rsid w:val="00ED372C"/>
    <w:rsid w:val="00ED47C5"/>
    <w:rsid w:val="00ED59FD"/>
    <w:rsid w:val="00ED6070"/>
    <w:rsid w:val="00ED61A0"/>
    <w:rsid w:val="00ED6F82"/>
    <w:rsid w:val="00ED7ACB"/>
    <w:rsid w:val="00ED7DB3"/>
    <w:rsid w:val="00EE1691"/>
    <w:rsid w:val="00EE1832"/>
    <w:rsid w:val="00EE195A"/>
    <w:rsid w:val="00EE2ED9"/>
    <w:rsid w:val="00EE355D"/>
    <w:rsid w:val="00EE41A4"/>
    <w:rsid w:val="00EE426E"/>
    <w:rsid w:val="00EE45EB"/>
    <w:rsid w:val="00EE50F7"/>
    <w:rsid w:val="00EE64D3"/>
    <w:rsid w:val="00EE6A0D"/>
    <w:rsid w:val="00EE786D"/>
    <w:rsid w:val="00EE7E63"/>
    <w:rsid w:val="00EF038C"/>
    <w:rsid w:val="00EF0DCB"/>
    <w:rsid w:val="00EF3032"/>
    <w:rsid w:val="00EF4E48"/>
    <w:rsid w:val="00EF571F"/>
    <w:rsid w:val="00EF6861"/>
    <w:rsid w:val="00EF72AE"/>
    <w:rsid w:val="00EF7DA9"/>
    <w:rsid w:val="00F00054"/>
    <w:rsid w:val="00F00E83"/>
    <w:rsid w:val="00F0171C"/>
    <w:rsid w:val="00F017C1"/>
    <w:rsid w:val="00F05746"/>
    <w:rsid w:val="00F05A26"/>
    <w:rsid w:val="00F06652"/>
    <w:rsid w:val="00F06F6B"/>
    <w:rsid w:val="00F07E08"/>
    <w:rsid w:val="00F07FBC"/>
    <w:rsid w:val="00F10906"/>
    <w:rsid w:val="00F110B5"/>
    <w:rsid w:val="00F110DD"/>
    <w:rsid w:val="00F11FCC"/>
    <w:rsid w:val="00F11FFF"/>
    <w:rsid w:val="00F12387"/>
    <w:rsid w:val="00F131CC"/>
    <w:rsid w:val="00F1395F"/>
    <w:rsid w:val="00F13A1A"/>
    <w:rsid w:val="00F13A56"/>
    <w:rsid w:val="00F145E8"/>
    <w:rsid w:val="00F152C7"/>
    <w:rsid w:val="00F15FF0"/>
    <w:rsid w:val="00F16A5A"/>
    <w:rsid w:val="00F17BD4"/>
    <w:rsid w:val="00F21662"/>
    <w:rsid w:val="00F216B1"/>
    <w:rsid w:val="00F228A8"/>
    <w:rsid w:val="00F22901"/>
    <w:rsid w:val="00F245DE"/>
    <w:rsid w:val="00F252F9"/>
    <w:rsid w:val="00F253FE"/>
    <w:rsid w:val="00F26912"/>
    <w:rsid w:val="00F27A6F"/>
    <w:rsid w:val="00F27CBF"/>
    <w:rsid w:val="00F30597"/>
    <w:rsid w:val="00F31EE3"/>
    <w:rsid w:val="00F3216D"/>
    <w:rsid w:val="00F344A8"/>
    <w:rsid w:val="00F34637"/>
    <w:rsid w:val="00F3529A"/>
    <w:rsid w:val="00F35926"/>
    <w:rsid w:val="00F35D95"/>
    <w:rsid w:val="00F35DEF"/>
    <w:rsid w:val="00F40F93"/>
    <w:rsid w:val="00F42C17"/>
    <w:rsid w:val="00F42F1D"/>
    <w:rsid w:val="00F444BB"/>
    <w:rsid w:val="00F459C5"/>
    <w:rsid w:val="00F45F19"/>
    <w:rsid w:val="00F45F89"/>
    <w:rsid w:val="00F465DF"/>
    <w:rsid w:val="00F4758A"/>
    <w:rsid w:val="00F47868"/>
    <w:rsid w:val="00F47D1A"/>
    <w:rsid w:val="00F502EE"/>
    <w:rsid w:val="00F51631"/>
    <w:rsid w:val="00F53BE6"/>
    <w:rsid w:val="00F5416A"/>
    <w:rsid w:val="00F543EA"/>
    <w:rsid w:val="00F547FA"/>
    <w:rsid w:val="00F55A58"/>
    <w:rsid w:val="00F55B83"/>
    <w:rsid w:val="00F56D4F"/>
    <w:rsid w:val="00F57161"/>
    <w:rsid w:val="00F6100B"/>
    <w:rsid w:val="00F613CD"/>
    <w:rsid w:val="00F62B2B"/>
    <w:rsid w:val="00F63348"/>
    <w:rsid w:val="00F644B0"/>
    <w:rsid w:val="00F6496D"/>
    <w:rsid w:val="00F6499B"/>
    <w:rsid w:val="00F64A2A"/>
    <w:rsid w:val="00F64BE9"/>
    <w:rsid w:val="00F65493"/>
    <w:rsid w:val="00F65DE8"/>
    <w:rsid w:val="00F65F41"/>
    <w:rsid w:val="00F65F8B"/>
    <w:rsid w:val="00F672D4"/>
    <w:rsid w:val="00F701AF"/>
    <w:rsid w:val="00F71ADC"/>
    <w:rsid w:val="00F72944"/>
    <w:rsid w:val="00F74359"/>
    <w:rsid w:val="00F751A8"/>
    <w:rsid w:val="00F763D8"/>
    <w:rsid w:val="00F76A39"/>
    <w:rsid w:val="00F76F34"/>
    <w:rsid w:val="00F76F85"/>
    <w:rsid w:val="00F77639"/>
    <w:rsid w:val="00F778BE"/>
    <w:rsid w:val="00F81A99"/>
    <w:rsid w:val="00F83D60"/>
    <w:rsid w:val="00F83E14"/>
    <w:rsid w:val="00F840F1"/>
    <w:rsid w:val="00F856F3"/>
    <w:rsid w:val="00F85966"/>
    <w:rsid w:val="00F864FF"/>
    <w:rsid w:val="00F874BD"/>
    <w:rsid w:val="00F87904"/>
    <w:rsid w:val="00F907CC"/>
    <w:rsid w:val="00F90DF1"/>
    <w:rsid w:val="00F91DC2"/>
    <w:rsid w:val="00F93035"/>
    <w:rsid w:val="00F932AF"/>
    <w:rsid w:val="00F944EE"/>
    <w:rsid w:val="00F94988"/>
    <w:rsid w:val="00F94A0A"/>
    <w:rsid w:val="00F95C5E"/>
    <w:rsid w:val="00F96222"/>
    <w:rsid w:val="00F969DA"/>
    <w:rsid w:val="00F97A42"/>
    <w:rsid w:val="00FA02CC"/>
    <w:rsid w:val="00FA1143"/>
    <w:rsid w:val="00FA1568"/>
    <w:rsid w:val="00FA1ADF"/>
    <w:rsid w:val="00FA2B09"/>
    <w:rsid w:val="00FA3916"/>
    <w:rsid w:val="00FA4122"/>
    <w:rsid w:val="00FA4E14"/>
    <w:rsid w:val="00FA5E0D"/>
    <w:rsid w:val="00FA63B8"/>
    <w:rsid w:val="00FA6464"/>
    <w:rsid w:val="00FA64F6"/>
    <w:rsid w:val="00FA6FCE"/>
    <w:rsid w:val="00FA715B"/>
    <w:rsid w:val="00FA79EA"/>
    <w:rsid w:val="00FA7ADD"/>
    <w:rsid w:val="00FA7CD2"/>
    <w:rsid w:val="00FB0FA5"/>
    <w:rsid w:val="00FB1893"/>
    <w:rsid w:val="00FB19A7"/>
    <w:rsid w:val="00FB28A0"/>
    <w:rsid w:val="00FB3236"/>
    <w:rsid w:val="00FB3B9B"/>
    <w:rsid w:val="00FB4E2D"/>
    <w:rsid w:val="00FB5938"/>
    <w:rsid w:val="00FB5C10"/>
    <w:rsid w:val="00FB6F97"/>
    <w:rsid w:val="00FB7882"/>
    <w:rsid w:val="00FC0C5B"/>
    <w:rsid w:val="00FC1370"/>
    <w:rsid w:val="00FC1454"/>
    <w:rsid w:val="00FC1C4C"/>
    <w:rsid w:val="00FC1F2B"/>
    <w:rsid w:val="00FC1FE1"/>
    <w:rsid w:val="00FC2185"/>
    <w:rsid w:val="00FC2344"/>
    <w:rsid w:val="00FC2983"/>
    <w:rsid w:val="00FC3323"/>
    <w:rsid w:val="00FC3A54"/>
    <w:rsid w:val="00FC4199"/>
    <w:rsid w:val="00FC47B7"/>
    <w:rsid w:val="00FC655B"/>
    <w:rsid w:val="00FC659D"/>
    <w:rsid w:val="00FC6C4E"/>
    <w:rsid w:val="00FC6DEC"/>
    <w:rsid w:val="00FC6E3D"/>
    <w:rsid w:val="00FD0662"/>
    <w:rsid w:val="00FD14D0"/>
    <w:rsid w:val="00FD16BB"/>
    <w:rsid w:val="00FD189A"/>
    <w:rsid w:val="00FD265F"/>
    <w:rsid w:val="00FD3A15"/>
    <w:rsid w:val="00FD542A"/>
    <w:rsid w:val="00FD5D11"/>
    <w:rsid w:val="00FD65DA"/>
    <w:rsid w:val="00FD6D9B"/>
    <w:rsid w:val="00FD6E96"/>
    <w:rsid w:val="00FD7DED"/>
    <w:rsid w:val="00FE029B"/>
    <w:rsid w:val="00FE113D"/>
    <w:rsid w:val="00FE27C8"/>
    <w:rsid w:val="00FE319C"/>
    <w:rsid w:val="00FE3DE3"/>
    <w:rsid w:val="00FE4024"/>
    <w:rsid w:val="00FE4D10"/>
    <w:rsid w:val="00FE57F9"/>
    <w:rsid w:val="00FE5895"/>
    <w:rsid w:val="00FE6329"/>
    <w:rsid w:val="00FE7108"/>
    <w:rsid w:val="00FE72ED"/>
    <w:rsid w:val="00FE75AE"/>
    <w:rsid w:val="00FF06B2"/>
    <w:rsid w:val="00FF0B02"/>
    <w:rsid w:val="00FF13B3"/>
    <w:rsid w:val="00FF1886"/>
    <w:rsid w:val="00FF194D"/>
    <w:rsid w:val="00FF2056"/>
    <w:rsid w:val="00FF2E08"/>
    <w:rsid w:val="00FF3310"/>
    <w:rsid w:val="00FF58DB"/>
    <w:rsid w:val="00FF5AE7"/>
    <w:rsid w:val="00FF658A"/>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01774123"/>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ED372C"/>
  </w:style>
  <w:style w:type="paragraph" w:styleId="2">
    <w:name w:val="heading 2"/>
    <w:basedOn w:val="a"/>
    <w:next w:val="a"/>
    <w:link w:val="20"/>
    <w:semiHidden/>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next w:val="a"/>
    <w:link w:val="30"/>
    <w:uiPriority w:val="9"/>
    <w:semiHidden/>
    <w:unhideWhenUsed/>
    <w:qFormat/>
    <w:rsid w:val="00176E27"/>
    <w:pPr>
      <w:keepNext/>
      <w:keepLines/>
      <w:spacing w:before="40"/>
      <w:ind w:firstLine="567"/>
      <w:jc w:val="both"/>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D372C"/>
    <w:pPr>
      <w:ind w:left="720"/>
    </w:pPr>
  </w:style>
  <w:style w:type="paragraph" w:styleId="a4">
    <w:name w:val="Balloon Text"/>
    <w:basedOn w:val="a"/>
    <w:link w:val="a5"/>
    <w:uiPriority w:val="99"/>
    <w:semiHidden/>
    <w:unhideWhenUsed/>
    <w:rsid w:val="00ED372C"/>
    <w:rPr>
      <w:rFonts w:ascii="Tahoma" w:hAnsi="Tahoma" w:cs="Tahoma"/>
      <w:sz w:val="16"/>
      <w:szCs w:val="16"/>
    </w:rPr>
  </w:style>
  <w:style w:type="character" w:customStyle="1" w:styleId="a5">
    <w:name w:val="Текст выноски Знак"/>
    <w:basedOn w:val="a0"/>
    <w:link w:val="a4"/>
    <w:uiPriority w:val="99"/>
    <w:semiHidden/>
    <w:rsid w:val="00ED372C"/>
    <w:rPr>
      <w:rFonts w:ascii="Tahoma" w:eastAsia="Calibri" w:hAnsi="Tahoma" w:cs="Tahoma"/>
      <w:sz w:val="16"/>
      <w:szCs w:val="16"/>
    </w:rPr>
  </w:style>
  <w:style w:type="paragraph" w:customStyle="1" w:styleId="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6">
    <w:name w:val="Hyperlink"/>
    <w:basedOn w:val="a0"/>
    <w:uiPriority w:val="99"/>
    <w:unhideWhenUsed/>
    <w:rsid w:val="000B4922"/>
    <w:rPr>
      <w:color w:val="0000FF"/>
      <w:u w:val="single"/>
    </w:rPr>
  </w:style>
  <w:style w:type="paragraph" w:styleId="a7">
    <w:name w:val="Normal (Web)"/>
    <w:basedOn w:val="a"/>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8">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8"/>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9">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a">
    <w:name w:val="header"/>
    <w:basedOn w:val="a"/>
    <w:link w:val="ab"/>
    <w:uiPriority w:val="99"/>
    <w:unhideWhenUsed/>
    <w:rsid w:val="00FA7CD2"/>
    <w:pPr>
      <w:tabs>
        <w:tab w:val="center" w:pos="4677"/>
        <w:tab w:val="right" w:pos="9355"/>
      </w:tabs>
    </w:pPr>
  </w:style>
  <w:style w:type="character" w:customStyle="1" w:styleId="ab">
    <w:name w:val="Верхний колонтитул Знак"/>
    <w:basedOn w:val="a0"/>
    <w:link w:val="aa"/>
    <w:uiPriority w:val="99"/>
    <w:rsid w:val="00FA7CD2"/>
    <w:rPr>
      <w:rFonts w:ascii="Calibri" w:eastAsia="Calibri" w:hAnsi="Calibri" w:cs="Calibri"/>
    </w:rPr>
  </w:style>
  <w:style w:type="paragraph" w:styleId="ac">
    <w:name w:val="footer"/>
    <w:basedOn w:val="a"/>
    <w:link w:val="ad"/>
    <w:uiPriority w:val="99"/>
    <w:unhideWhenUsed/>
    <w:rsid w:val="00FA7CD2"/>
    <w:pPr>
      <w:tabs>
        <w:tab w:val="center" w:pos="4677"/>
        <w:tab w:val="right" w:pos="9355"/>
      </w:tabs>
    </w:pPr>
  </w:style>
  <w:style w:type="character" w:customStyle="1" w:styleId="ad">
    <w:name w:val="Нижний колонтитул Знак"/>
    <w:basedOn w:val="a0"/>
    <w:link w:val="ac"/>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e">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
    <w:name w:val="Body Text Indent"/>
    <w:basedOn w:val="a"/>
    <w:link w:val="af0"/>
    <w:uiPriority w:val="99"/>
    <w:semiHidden/>
    <w:unhideWhenUsed/>
    <w:rsid w:val="00F110B5"/>
    <w:pPr>
      <w:spacing w:after="120"/>
      <w:ind w:left="283"/>
    </w:pPr>
  </w:style>
  <w:style w:type="character" w:customStyle="1" w:styleId="af0">
    <w:name w:val="Основной текст с отступом Знак"/>
    <w:basedOn w:val="a0"/>
    <w:link w:val="af"/>
    <w:uiPriority w:val="99"/>
    <w:semiHidden/>
    <w:rsid w:val="00F110B5"/>
    <w:rPr>
      <w:rFonts w:ascii="Calibri" w:eastAsia="Calibri" w:hAnsi="Calibri" w:cs="Calibri"/>
    </w:rPr>
  </w:style>
  <w:style w:type="paragraph" w:styleId="af1">
    <w:name w:val="No Spacing"/>
    <w:link w:val="af2"/>
    <w:uiPriority w:val="1"/>
    <w:qFormat/>
    <w:rsid w:val="008B0F53"/>
    <w:pPr>
      <w:jc w:val="left"/>
    </w:pPr>
    <w:rPr>
      <w:rFonts w:ascii="Consolas" w:eastAsia="Consolas" w:hAnsi="Consolas"/>
      <w:sz w:val="22"/>
      <w:szCs w:val="22"/>
      <w:lang w:val="en-US"/>
    </w:rPr>
  </w:style>
  <w:style w:type="character" w:customStyle="1" w:styleId="af2">
    <w:name w:val="Без интервала Знак"/>
    <w:link w:val="af1"/>
    <w:uiPriority w:val="1"/>
    <w:rsid w:val="008B0F53"/>
    <w:rPr>
      <w:rFonts w:ascii="Consolas" w:eastAsia="Consolas" w:hAnsi="Consolas"/>
      <w:sz w:val="22"/>
      <w:szCs w:val="22"/>
      <w:lang w:val="en-US"/>
    </w:rPr>
  </w:style>
  <w:style w:type="character" w:customStyle="1" w:styleId="30">
    <w:name w:val="Заголовок 3 Знак"/>
    <w:basedOn w:val="a0"/>
    <w:link w:val="3"/>
    <w:uiPriority w:val="9"/>
    <w:semiHidden/>
    <w:rsid w:val="00176E27"/>
    <w:rPr>
      <w:rFonts w:asciiTheme="majorHAnsi" w:eastAsiaTheme="majorEastAsia" w:hAnsiTheme="majorHAnsi" w:cstheme="majorBidi"/>
      <w:color w:val="243F60" w:themeColor="accent1" w:themeShade="7F"/>
      <w:sz w:val="24"/>
      <w:szCs w:val="24"/>
    </w:rPr>
  </w:style>
  <w:style w:type="character" w:customStyle="1" w:styleId="mw-headline">
    <w:name w:val="mw-headline"/>
    <w:basedOn w:val="a0"/>
    <w:rsid w:val="00176E27"/>
  </w:style>
  <w:style w:type="character" w:customStyle="1" w:styleId="mw-editsection">
    <w:name w:val="mw-editsection"/>
    <w:basedOn w:val="a0"/>
    <w:rsid w:val="00176E27"/>
  </w:style>
  <w:style w:type="character" w:customStyle="1" w:styleId="mw-editsection-bracket">
    <w:name w:val="mw-editsection-bracket"/>
    <w:basedOn w:val="a0"/>
    <w:rsid w:val="00176E27"/>
  </w:style>
  <w:style w:type="character" w:customStyle="1" w:styleId="mw-editsection-divider">
    <w:name w:val="mw-editsection-divider"/>
    <w:basedOn w:val="a0"/>
    <w:rsid w:val="00176E27"/>
  </w:style>
  <w:style w:type="character" w:customStyle="1" w:styleId="alt-edited">
    <w:name w:val="alt-edited"/>
    <w:basedOn w:val="a0"/>
    <w:rsid w:val="00176E27"/>
  </w:style>
  <w:style w:type="character" w:customStyle="1" w:styleId="citation">
    <w:name w:val="citation"/>
    <w:basedOn w:val="a0"/>
    <w:rsid w:val="00176E27"/>
  </w:style>
  <w:style w:type="character" w:customStyle="1" w:styleId="reference-text">
    <w:name w:val="reference-text"/>
    <w:basedOn w:val="a0"/>
    <w:rsid w:val="00176E27"/>
  </w:style>
  <w:style w:type="paragraph" w:customStyle="1" w:styleId="msolistparagraphcxspfirstmailrucssattributepostfix">
    <w:name w:val="msolistparagraphcxspfirst_mailru_css_attribute_postfix"/>
    <w:basedOn w:val="a"/>
    <w:rsid w:val="00176E27"/>
    <w:pPr>
      <w:spacing w:before="100" w:beforeAutospacing="1" w:after="100" w:afterAutospacing="1"/>
      <w:jc w:val="left"/>
    </w:pPr>
    <w:rPr>
      <w:rFonts w:eastAsia="Times New Roman"/>
      <w:sz w:val="24"/>
      <w:szCs w:val="24"/>
      <w:lang w:eastAsia="ru-RU"/>
    </w:rPr>
  </w:style>
  <w:style w:type="character" w:customStyle="1" w:styleId="A80">
    <w:name w:val="A8"/>
    <w:uiPriority w:val="99"/>
    <w:rsid w:val="00176E27"/>
    <w:rPr>
      <w:color w:val="000000"/>
      <w:u w:val="single"/>
    </w:rPr>
  </w:style>
  <w:style w:type="character" w:customStyle="1" w:styleId="s0">
    <w:name w:val="s0"/>
    <w:rsid w:val="00827F98"/>
    <w:rPr>
      <w:rFonts w:ascii="Times New Roman" w:hAnsi="Times New Roman" w:cs="Times New Roman" w:hint="default"/>
      <w:b w:val="0"/>
      <w:bCs w:val="0"/>
      <w:i w:val="0"/>
      <w:iCs w:val="0"/>
      <w:color w:val="000000"/>
    </w:rPr>
  </w:style>
  <w:style w:type="paragraph" w:customStyle="1" w:styleId="UDK">
    <w:name w:val="UDK"/>
    <w:basedOn w:val="a"/>
    <w:next w:val="a"/>
    <w:rsid w:val="00042E96"/>
    <w:pPr>
      <w:spacing w:line="360" w:lineRule="auto"/>
      <w:jc w:val="left"/>
    </w:pPr>
    <w:rPr>
      <w:rFonts w:eastAsia="Times New Roman"/>
      <w:i/>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392579073">
      <w:bodyDiv w:val="1"/>
      <w:marLeft w:val="0"/>
      <w:marRight w:val="0"/>
      <w:marTop w:val="0"/>
      <w:marBottom w:val="0"/>
      <w:divBdr>
        <w:top w:val="none" w:sz="0" w:space="0" w:color="auto"/>
        <w:left w:val="none" w:sz="0" w:space="0" w:color="auto"/>
        <w:bottom w:val="none" w:sz="0" w:space="0" w:color="auto"/>
        <w:right w:val="none" w:sz="0" w:space="0" w:color="auto"/>
      </w:divBdr>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535430505">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579289952">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23103011">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ature.com/nnano/journal/v8/n12/full/nnano.2013.236.html?foxtrotcallback=true" TargetMode="External"/><Relationship Id="rId21" Type="http://schemas.openxmlformats.org/officeDocument/2006/relationships/hyperlink" Target="https://ru.wikipedia.org/wiki/%D0%A0%D0%B5%D0%B4%D0%BA%D0%BE%D0%B7%D0%B5%D0%BC%D0%B5%D0%BB%D1%8C%D0%BD%D1%8B%D0%B5_%D1%8D%D0%BB%D0%B5%D0%BC%D0%B5%D0%BD%D1%82%D1%8B" TargetMode="External"/><Relationship Id="rId42" Type="http://schemas.openxmlformats.org/officeDocument/2006/relationships/hyperlink" Target="https://ru.wikipedia.org/w/index.php?title=%D0%9F%D1%80%D0%BE%D0%BC%D0%BE%D1%82%D0%B8%D1%80%D0%BE%D0%B2%D0%B0%D0%BD%D0%B8%D0%B5&amp;action=edit&amp;redlink=1" TargetMode="External"/><Relationship Id="rId63" Type="http://schemas.openxmlformats.org/officeDocument/2006/relationships/hyperlink" Target="https://ru.wikipedia.org/wiki/%D0%90%D0%BB%D0%BC%D0%B0%D0%B7" TargetMode="External"/><Relationship Id="rId84" Type="http://schemas.openxmlformats.org/officeDocument/2006/relationships/hyperlink" Target="http://elibrary.ru/contents.asp?issueid=600947" TargetMode="External"/><Relationship Id="rId138" Type="http://schemas.openxmlformats.org/officeDocument/2006/relationships/image" Target="media/image22.png"/><Relationship Id="rId107" Type="http://schemas.openxmlformats.org/officeDocument/2006/relationships/hyperlink" Target="http://www.nature.com/nnano/journal/v8/n12/full/nnano.2013.236.html?foxtrotcallback=true" TargetMode="External"/><Relationship Id="rId11" Type="http://schemas.openxmlformats.org/officeDocument/2006/relationships/hyperlink" Target="https://ru.wikipedia.org/wiki/%D0%A2%D0%B5%D0%BB%D0%BB%D1%83%D1%80%D0%BE%D0%B2%D0%BE%D0%B4%D0%BE%D1%80%D0%BE%D0%B4" TargetMode="External"/><Relationship Id="rId32" Type="http://schemas.openxmlformats.org/officeDocument/2006/relationships/hyperlink" Target="https://ru.wikipedia.org/wiki/%D0%9A%D0%B0%D1%82%D0%B0%D0%BB%D0%B8%D0%B7%D0%B0%D1%82%D0%BE%D1%80" TargetMode="External"/><Relationship Id="rId53" Type="http://schemas.openxmlformats.org/officeDocument/2006/relationships/hyperlink" Target="https://ru.wikipedia.org/wiki/%D0%AD%D0%BB%D0%B5%D0%BA%D1%82%D1%80%D0%B8%D1%87%D0%B5%D1%81%D0%BA%D0%B8%D0%B9_%D0%BA%D0%BE%D0%BD%D1%82%D0%B0%D0%BA%D1%82" TargetMode="External"/><Relationship Id="rId74" Type="http://schemas.openxmlformats.org/officeDocument/2006/relationships/image" Target="media/image10.jpeg"/><Relationship Id="rId128" Type="http://schemas.openxmlformats.org/officeDocument/2006/relationships/hyperlink" Target="http://www.sciencedirect.com/science/article/pii/S0039914003006246" TargetMode="External"/><Relationship Id="rId5" Type="http://schemas.openxmlformats.org/officeDocument/2006/relationships/webSettings" Target="webSettings.xml"/><Relationship Id="rId90" Type="http://schemas.openxmlformats.org/officeDocument/2006/relationships/hyperlink" Target="https://istina.msu.ru/workers/1199153/" TargetMode="External"/><Relationship Id="rId95" Type="http://schemas.openxmlformats.org/officeDocument/2006/relationships/hyperlink" Target="http://apps.webofknowledge.com/OneClickSearch.do?product=WOS&amp;search_mode=OneClickSearch&amp;excludeEventConfig=ExcludeIfFromFullRecPage&amp;colName=WOS&amp;SID=Z1B9WMXy9ERIQj5pKsy&amp;field=AU&amp;value=Farazin,%20A" TargetMode="External"/><Relationship Id="rId22" Type="http://schemas.openxmlformats.org/officeDocument/2006/relationships/hyperlink" Target="https://ru.wikipedia.org/wiki/%D0%94%D0%B8%D0%B4%D0%B8%D0%BC" TargetMode="External"/><Relationship Id="rId27" Type="http://schemas.openxmlformats.org/officeDocument/2006/relationships/hyperlink" Target="https://ru.wikipedia.org/wiki/%D0%92%D0%BE%D0%BB%D0%BE%D0%BA%D0%BE%D0%BD%D0%BD%D0%B0%D1%8F_%D0%BE%D0%BF%D1%82%D0%B8%D0%BA%D0%B0" TargetMode="External"/><Relationship Id="rId43" Type="http://schemas.openxmlformats.org/officeDocument/2006/relationships/hyperlink" Target="https://ru.wikipedia.org/wiki/%D0%98%D0%B7%D0%BD%D0%BE%D1%81%D0%BE%D1%83%D1%81%D1%82%D0%BE%D0%B9%D1%87%D0%B8%D0%B2%D0%BE%D1%81%D1%82%D1%8C" TargetMode="External"/><Relationship Id="rId48" Type="http://schemas.openxmlformats.org/officeDocument/2006/relationships/hyperlink" Target="https://ru.wikipedia.org/wiki/%D0%9C%D0%B0%D1%81%D1%81-%D1%81%D0%BF%D0%B5%D0%BA%D1%82%D1%80%D0%BE%D0%BC%D0%B5%D1%82%D1%80" TargetMode="External"/><Relationship Id="rId64" Type="http://schemas.openxmlformats.org/officeDocument/2006/relationships/hyperlink" Target="https://ru.wikipedia.org/wiki/%D0%96%D0%B5%D0%BB%D0%B5%D0%B7%D0%BE" TargetMode="External"/><Relationship Id="rId69" Type="http://schemas.openxmlformats.org/officeDocument/2006/relationships/image" Target="media/image5.jpeg"/><Relationship Id="rId113" Type="http://schemas.openxmlformats.org/officeDocument/2006/relationships/hyperlink" Target="http://www.nature.com/nnano/journal/v8/n12/full/nnano.2013.236.html?foxtrotcallback=true" TargetMode="External"/><Relationship Id="rId118" Type="http://schemas.openxmlformats.org/officeDocument/2006/relationships/hyperlink" Target="http://www.nature.com/nnano/journal/v8/n12/full/nnano.2013.236.html?foxtrotcallback=true" TargetMode="External"/><Relationship Id="rId134" Type="http://schemas.openxmlformats.org/officeDocument/2006/relationships/image" Target="media/image18.emf"/><Relationship Id="rId139" Type="http://schemas.openxmlformats.org/officeDocument/2006/relationships/image" Target="media/image23.emf"/><Relationship Id="rId80" Type="http://schemas.openxmlformats.org/officeDocument/2006/relationships/hyperlink" Target="https://ru.wikipedia.org/wiki/Proceedings_of_the_Royal_Society" TargetMode="External"/><Relationship Id="rId85" Type="http://schemas.openxmlformats.org/officeDocument/2006/relationships/hyperlink" Target="http://elibrary.ru/contents.asp?issueid=600947&amp;selid=12500778" TargetMode="External"/><Relationship Id="rId12" Type="http://schemas.openxmlformats.org/officeDocument/2006/relationships/hyperlink" Target="https://ru.wikipedia.org/wiki/%D0%A1%D0%B5%D0%BB%D0%B5%D0%BD%D0%B8%D0%B4%D1%8B" TargetMode="External"/><Relationship Id="rId17" Type="http://schemas.openxmlformats.org/officeDocument/2006/relationships/hyperlink" Target="https://ru.wikipedia.org/wiki/%D0%9E%D0%BA%D1%81%D0%B8%D0%B4_%D0%BD%D0%B5%D0%BE%D0%B4%D0%B8%D0%BC%D0%B0" TargetMode="External"/><Relationship Id="rId33" Type="http://schemas.openxmlformats.org/officeDocument/2006/relationships/hyperlink" Target="https://ru.wikipedia.org/wiki/%D0%9A%D0%B0%D1%82%D0%B0%D0%BB%D0%B8%D1%82%D0%B8%D1%87%D0%B5%D1%81%D0%BA%D0%B8%D0%B9_%D1%80%D0%B8%D1%84%D0%BE%D1%80%D0%BC%D0%B8%D0%BD%D0%B3" TargetMode="External"/><Relationship Id="rId38" Type="http://schemas.openxmlformats.org/officeDocument/2006/relationships/hyperlink" Target="https://ru.wikipedia.org/wiki/%D0%92%D0%BE%D0%BB%D1%8C%D1%84%D1%80%D0%B0%D0%BC" TargetMode="External"/><Relationship Id="rId59" Type="http://schemas.openxmlformats.org/officeDocument/2006/relationships/hyperlink" Target="https://ru.wikipedia.org/w/index.php?title=%D0%A2%D0%B5%D1%80%D0%BC%D0%BE%D1%83%D0%B4%D0%B0%D1%80&amp;action=edit&amp;redlink=1" TargetMode="External"/><Relationship Id="rId103" Type="http://schemas.openxmlformats.org/officeDocument/2006/relationships/hyperlink" Target="http://www.nature.com/nnano/journal/v8/n12/full/nnano.2013.236.html?foxtrotcallback=true" TargetMode="External"/><Relationship Id="rId108" Type="http://schemas.openxmlformats.org/officeDocument/2006/relationships/hyperlink" Target="http://www.nature.com/nnano/journal/v8/n12/full/nnano.2013.236.html?foxtrotcallback=true" TargetMode="External"/><Relationship Id="rId124" Type="http://schemas.openxmlformats.org/officeDocument/2006/relationships/hyperlink" Target="http://www.nature.com/nature/journal/v526/n7573/full/nature15363.html?WT.feed_name=subjects_supramolecular-polymers" TargetMode="External"/><Relationship Id="rId129" Type="http://schemas.openxmlformats.org/officeDocument/2006/relationships/hyperlink" Target="http://www.sciencedirect.com/science/article/pii/002196739401067O" TargetMode="External"/><Relationship Id="rId54" Type="http://schemas.openxmlformats.org/officeDocument/2006/relationships/hyperlink" Target="https://ru.wikipedia.org/wiki/%D0%AD%D0%BB%D0%B5%D0%BA%D1%82%D1%80%D0%B8%D1%87%D0%B5%D1%81%D0%BA%D0%B8%D0%B9_%D1%80%D0%B0%D0%B7%D1%80%D1%8F%D0%B4" TargetMode="External"/><Relationship Id="rId70" Type="http://schemas.openxmlformats.org/officeDocument/2006/relationships/image" Target="media/image6.png"/><Relationship Id="rId75" Type="http://schemas.openxmlformats.org/officeDocument/2006/relationships/image" Target="media/image11.jpeg"/><Relationship Id="rId91" Type="http://schemas.openxmlformats.org/officeDocument/2006/relationships/hyperlink" Target="https://istina.msu.ru/workers/1198329/" TargetMode="External"/><Relationship Id="rId96" Type="http://schemas.openxmlformats.org/officeDocument/2006/relationships/hyperlink" Target="http://apps.webofknowledge.com/OneClickSearch.do?product=WOS&amp;search_mode=OneClickSearch&amp;excludeEventConfig=ExcludeIfFromFullRecPage&amp;colName=WOS&amp;SID=Z1B9WMXy9ERIQj5pKsy&amp;field=AU&amp;value=Mizaikoff,%20B" TargetMode="External"/><Relationship Id="rId140" Type="http://schemas.openxmlformats.org/officeDocument/2006/relationships/image" Target="media/image24.emf"/><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ru.wikipedia.org/wiki/%D0%90%D0%BB%D0%B5%D0%BA%D1%81%D0%B0%D0%BD%D0%B4%D1%80%D0%B8%D1%82" TargetMode="External"/><Relationship Id="rId28" Type="http://schemas.openxmlformats.org/officeDocument/2006/relationships/hyperlink" Target="https://ru.wikipedia.org/wiki/%D0%A2%D0%B5%D0%BB%D0%BB%D1%83%D1%80%D0%B8%D0%B4_%D0%BD%D0%B5%D0%BE%D0%B4%D0%B8%D0%BC%D0%B0" TargetMode="External"/><Relationship Id="rId49" Type="http://schemas.openxmlformats.org/officeDocument/2006/relationships/hyperlink" Target="https://ru.wikipedia.org/wiki/%D0%9C%D0%B0%D0%BD%D0%BE%D0%BC%D0%B5%D1%82%D1%80" TargetMode="External"/><Relationship Id="rId114" Type="http://schemas.openxmlformats.org/officeDocument/2006/relationships/hyperlink" Target="http://www.nature.com/nnano/journal/v8/n12/full/nnano.2013.236.html?foxtrotcallback=true" TargetMode="External"/><Relationship Id="rId119" Type="http://schemas.openxmlformats.org/officeDocument/2006/relationships/hyperlink" Target="http://www.nature.com/nnano/journal/v8/n12/full/nnano.2013.236.html?foxtrotcallback=true" TargetMode="External"/><Relationship Id="rId44" Type="http://schemas.openxmlformats.org/officeDocument/2006/relationships/hyperlink" Target="https://ru.wikipedia.org/wiki/%D0%9F%D0%B5%D1%80%D1%8C%D0%B5%D0%B2%D0%B0%D1%8F_%D1%80%D1%83%D1%87%D0%BA%D0%B0" TargetMode="External"/><Relationship Id="rId60" Type="http://schemas.openxmlformats.org/officeDocument/2006/relationships/hyperlink" Target="https://ru.wikipedia.org/wiki/%D0%9A%D0%B0%D1%80%D0%B1%D0%B8%D0%B4_%D1%82%D0%B8%D1%82%D0%B0%D0%BD%D0%B0" TargetMode="External"/><Relationship Id="rId65" Type="http://schemas.openxmlformats.org/officeDocument/2006/relationships/hyperlink" Target="https://ru.wikipedia.org/wiki/%D0%A1%D0%B8%D0%BD%D1%82%D0%B5%D1%82%D0%B8%D0%BA%D0%B0" TargetMode="External"/><Relationship Id="rId81" Type="http://schemas.openxmlformats.org/officeDocument/2006/relationships/hyperlink" Target="http://elibrary.ru/item.asp?id=9934969" TargetMode="External"/><Relationship Id="rId86" Type="http://schemas.openxmlformats.org/officeDocument/2006/relationships/hyperlink" Target="http://elibrary.ru/item.asp?id=16374774" TargetMode="External"/><Relationship Id="rId130" Type="http://schemas.openxmlformats.org/officeDocument/2006/relationships/image" Target="media/image14.emf"/><Relationship Id="rId135" Type="http://schemas.openxmlformats.org/officeDocument/2006/relationships/image" Target="media/image19.emf"/><Relationship Id="rId13" Type="http://schemas.openxmlformats.org/officeDocument/2006/relationships/hyperlink" Target="https://ru.wikipedia.org/wiki/%D0%92%D0%B8%D1%81%D0%BC%D1%83%D1%82" TargetMode="External"/><Relationship Id="rId18" Type="http://schemas.openxmlformats.org/officeDocument/2006/relationships/hyperlink" Target="https://ru.wikipedia.org/wiki/%D0%9A%D0%BE%D1%8D%D1%84%D1%84%D0%B8%D1%86%D0%B8%D0%B5%D0%BD%D1%82_%D1%82%D0%B5%D0%BF%D0%BB%D0%BE%D0%B2%D0%BE%D0%B3%D0%BE_%D1%80%D0%B0%D1%81%D1%88%D0%B8%D1%80%D0%B5%D0%BD%D0%B8%D1%8F" TargetMode="External"/><Relationship Id="rId39" Type="http://schemas.openxmlformats.org/officeDocument/2006/relationships/hyperlink" Target="https://ru.wikipedia.org/wiki/%D0%A2%D0%B5%D1%80%D0%BC%D0%BE%D0%BF%D0%B0%D1%80%D0%B0" TargetMode="External"/><Relationship Id="rId109" Type="http://schemas.openxmlformats.org/officeDocument/2006/relationships/hyperlink" Target="http://www.nature.com/nnano/journal/v8/n12/full/nnano.2013.236.html?foxtrotcallback=true" TargetMode="External"/><Relationship Id="rId34" Type="http://schemas.openxmlformats.org/officeDocument/2006/relationships/hyperlink" Target="https://ru.wikipedia.org/wiki/%D0%A1%D0%BE%D0%BF%D0%BB%D0%BE" TargetMode="External"/><Relationship Id="rId50" Type="http://schemas.openxmlformats.org/officeDocument/2006/relationships/hyperlink" Target="https://ru.wikipedia.org/wiki/%D0%9A%D0%B0%D1%82%D0%BE%D0%B4" TargetMode="External"/><Relationship Id="rId55" Type="http://schemas.openxmlformats.org/officeDocument/2006/relationships/hyperlink" Target="https://ru.wikipedia.org/wiki/%D0%9E%D0%BA%D1%81%D0%B8%D0%B4_%D1%80%D0%B5%D0%BD%D0%B8%D1%8F(VII)" TargetMode="External"/><Relationship Id="rId76" Type="http://schemas.openxmlformats.org/officeDocument/2006/relationships/image" Target="media/image12.png"/><Relationship Id="rId97" Type="http://schemas.openxmlformats.org/officeDocument/2006/relationships/hyperlink" Target="http://www.nature.com/nnano/journal/v8/n12/full/nnano.2013.236.html?foxtrotcallback=true" TargetMode="External"/><Relationship Id="rId104" Type="http://schemas.openxmlformats.org/officeDocument/2006/relationships/hyperlink" Target="http://www.nature.com/nnano/journal/v8/n12/full/nnano.2013.236.html?foxtrotcallback=true" TargetMode="External"/><Relationship Id="rId120" Type="http://schemas.openxmlformats.org/officeDocument/2006/relationships/hyperlink" Target="http://www.nature.com/nnano/journal/v8/n12/full/nnano.2013.236.html?foxtrotcallback=true" TargetMode="External"/><Relationship Id="rId125" Type="http://schemas.openxmlformats.org/officeDocument/2006/relationships/hyperlink" Target="https://en.wikipedia.org/wiki/Jean-Marie_Lehn" TargetMode="External"/><Relationship Id="rId141" Type="http://schemas.openxmlformats.org/officeDocument/2006/relationships/image" Target="media/image25.emf"/><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7.png"/><Relationship Id="rId92" Type="http://schemas.openxmlformats.org/officeDocument/2006/relationships/hyperlink" Target="http://apps.webofknowledge.com/OneClickSearch.do?product=WOS&amp;search_mode=OneClickSearch&amp;excludeEventConfig=ExcludeIfFromFullRecPage&amp;colName=WOS&amp;SID=Z1B9WMXy9ERIQj5pKsy&amp;field=AU&amp;value=Zahedi,%20P" TargetMode="External"/><Relationship Id="rId2" Type="http://schemas.openxmlformats.org/officeDocument/2006/relationships/numbering" Target="numbering.xml"/><Relationship Id="rId29" Type="http://schemas.openxmlformats.org/officeDocument/2006/relationships/hyperlink" Target="https://ru.wikipedia.org/wiki/%D0%A1%D1%82%D0%B0%D0%BD%D0%B4%D0%B0%D1%80%D1%82%D0%BD%D1%8B%D0%B5_%D1%83%D1%81%D0%BB%D0%BE%D0%B2%D0%B8%D1%8F" TargetMode="External"/><Relationship Id="rId24" Type="http://schemas.openxmlformats.org/officeDocument/2006/relationships/hyperlink" Target="https://cs.wikipedia.org/wiki/Moser" TargetMode="External"/><Relationship Id="rId40" Type="http://schemas.openxmlformats.org/officeDocument/2006/relationships/hyperlink" Target="https://ru.wikipedia.org/wiki/%D0%A2%D0%B5%D1%80%D0%BC%D0%BE%D0%BC%D0%B5%D1%82%D1%80" TargetMode="External"/><Relationship Id="rId45" Type="http://schemas.openxmlformats.org/officeDocument/2006/relationships/hyperlink" Target="https://ru.wikipedia.org/wiki/%D0%A4%D0%B8%D0%BB%D1%8C%D0%B5%D1%80%D1%8B" TargetMode="External"/><Relationship Id="rId66" Type="http://schemas.openxmlformats.org/officeDocument/2006/relationships/hyperlink" Target="https://ru.wikipedia.org/wiki/%D0%98%D0%BE%D0%BD%D0%BE%D0%BE%D0%B1%D0%BC%D0%B5%D0%BD%D0%BD%D1%8B%D0%B5_%D1%81%D0%BC%D0%BE%D0%BB%D1%8B" TargetMode="External"/><Relationship Id="rId87" Type="http://schemas.openxmlformats.org/officeDocument/2006/relationships/hyperlink" Target="http://elibrary.ru/contents.asp?issueid=937201" TargetMode="External"/><Relationship Id="rId110" Type="http://schemas.openxmlformats.org/officeDocument/2006/relationships/hyperlink" Target="http://www.nature.com/nnano/journal/v8/n12/full/nnano.2013.236.html?foxtrotcallback=true" TargetMode="External"/><Relationship Id="rId115" Type="http://schemas.openxmlformats.org/officeDocument/2006/relationships/hyperlink" Target="http://www.nature.com/nnano/journal/v8/n12/full/nnano.2013.236.html?foxtrotcallback=true" TargetMode="External"/><Relationship Id="rId131" Type="http://schemas.openxmlformats.org/officeDocument/2006/relationships/image" Target="media/image15.emf"/><Relationship Id="rId136" Type="http://schemas.openxmlformats.org/officeDocument/2006/relationships/image" Target="media/image20.emf"/><Relationship Id="rId61" Type="http://schemas.openxmlformats.org/officeDocument/2006/relationships/hyperlink" Target="https://ru.wikipedia.org/w/index.php?title=%D0%9A%D0%B0%D1%80%D0%B1%D0%B8%D0%B4_%D1%81%D0%BA%D0%B0%D0%BD%D0%B4%D0%B8%D1%8F&amp;action=edit&amp;redlink=1" TargetMode="External"/><Relationship Id="rId82" Type="http://schemas.openxmlformats.org/officeDocument/2006/relationships/hyperlink" Target="http://elibrary.ru/contents.asp?issueid=447453" TargetMode="External"/><Relationship Id="rId19" Type="http://schemas.openxmlformats.org/officeDocument/2006/relationships/hyperlink" Target="https://ru.wikipedia.org/wiki/%D0%A1%D1%82%D0%B5%D0%BA%D0%BB%D0%BE" TargetMode="External"/><Relationship Id="rId14" Type="http://schemas.openxmlformats.org/officeDocument/2006/relationships/hyperlink" Target="https://ru.wikipedia.org/wiki/%D0%A1%D1%83%D1%80%D1%8C%D0%BC%D0%B0" TargetMode="External"/><Relationship Id="rId30" Type="http://schemas.openxmlformats.org/officeDocument/2006/relationships/hyperlink" Target="https://ru.wikipedia.org/wiki/%D0%9F%D0%B5%D1%80%D0%B5%D1%85%D0%BE%D0%B4%D0%BD%D1%8B%D0%B5_%D0%BC%D0%B5%D1%82%D0%B0%D0%BB%D0%BB%D1%8B" TargetMode="External"/><Relationship Id="rId35" Type="http://schemas.openxmlformats.org/officeDocument/2006/relationships/hyperlink" Target="https://ru.wikipedia.org/wiki/%D0%A0%D0%B5%D0%B0%D0%BA%D1%82%D0%B8%D0%B2%D0%BD%D1%8B%D0%B9_%D0%B4%D0%B2%D0%B8%D0%B3%D0%B0%D1%82%D0%B5%D0%BB%D1%8C" TargetMode="External"/><Relationship Id="rId56" Type="http://schemas.openxmlformats.org/officeDocument/2006/relationships/hyperlink" Target="https://ru.wikipedia.org/wiki/%D0%93%D1%80%D0%B0%D0%B4%D1%83%D1%81_%D0%A6%D0%B5%D0%BB%D1%8C%D1%81%D0%B8%D1%8F" TargetMode="External"/><Relationship Id="rId77" Type="http://schemas.openxmlformats.org/officeDocument/2006/relationships/image" Target="media/image13.png"/><Relationship Id="rId100" Type="http://schemas.openxmlformats.org/officeDocument/2006/relationships/hyperlink" Target="http://www.nature.com/nnano/journal/v8/n12/full/nnano.2013.236.html?foxtrotcallback=true" TargetMode="External"/><Relationship Id="rId105" Type="http://schemas.openxmlformats.org/officeDocument/2006/relationships/hyperlink" Target="http://www.nature.com/nnano/journal/v8/n12/full/nnano.2013.236.html?foxtrotcallback=true" TargetMode="External"/><Relationship Id="rId126" Type="http://schemas.openxmlformats.org/officeDocument/2006/relationships/hyperlink" Target="https://en.wikipedia.org/wiki/Weinheim" TargetMode="External"/><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ru.wikipedia.org/wiki/%D0%91%D0%B5%D0%BD%D0%B7%D0%B8%D0%BD" TargetMode="External"/><Relationship Id="rId72" Type="http://schemas.openxmlformats.org/officeDocument/2006/relationships/image" Target="media/image8.png"/><Relationship Id="rId93" Type="http://schemas.openxmlformats.org/officeDocument/2006/relationships/hyperlink" Target="http://apps.webofknowledge.com/OneClickSearch.do?product=WOS&amp;search_mode=OneClickSearch&amp;excludeEventConfig=ExcludeIfFromFullRecPage&amp;colName=WOS&amp;SID=Z1B9WMXy9ERIQj5pKsy&amp;field=AU&amp;value=Ziaee,%20M" TargetMode="External"/><Relationship Id="rId98" Type="http://schemas.openxmlformats.org/officeDocument/2006/relationships/hyperlink" Target="http://www.nature.com/nnano/journal/v8/n12/full/nnano.2013.236.html?foxtrotcallback=true" TargetMode="External"/><Relationship Id="rId121" Type="http://schemas.openxmlformats.org/officeDocument/2006/relationships/hyperlink" Target="http://www.nature.com/nnano/journal/v8/n12/full/nnano.2013.236.html?foxtrotcallback=true" TargetMode="External"/><Relationship Id="rId142" Type="http://schemas.openxmlformats.org/officeDocument/2006/relationships/image" Target="media/image26.png"/><Relationship Id="rId3" Type="http://schemas.openxmlformats.org/officeDocument/2006/relationships/styles" Target="styles.xml"/><Relationship Id="rId25" Type="http://schemas.openxmlformats.org/officeDocument/2006/relationships/hyperlink" Target="https://ru.wikipedia.org/wiki/%D0%A4%D1%82%D0%BE%D1%80%D0%B8%D0%B4_%D0%BD%D0%B5%D0%BE%D0%B4%D0%B8%D0%BC%D0%B0" TargetMode="External"/><Relationship Id="rId46" Type="http://schemas.openxmlformats.org/officeDocument/2006/relationships/hyperlink" Target="https://ru.wikipedia.org/wiki/%D0%9F%D1%80%D1%83%D0%B6%D0%B8%D0%BD%D0%B0" TargetMode="External"/><Relationship Id="rId67" Type="http://schemas.openxmlformats.org/officeDocument/2006/relationships/image" Target="media/image3.png"/><Relationship Id="rId116" Type="http://schemas.openxmlformats.org/officeDocument/2006/relationships/hyperlink" Target="http://www.nature.com/nnano/journal/v8/n12/full/nnano.2013.236.html?foxtrotcallback=true" TargetMode="External"/><Relationship Id="rId137" Type="http://schemas.openxmlformats.org/officeDocument/2006/relationships/image" Target="media/image21.emf"/><Relationship Id="rId20" Type="http://schemas.openxmlformats.org/officeDocument/2006/relationships/hyperlink" Target="https://ru.wikipedia.org/wiki/%D0%9E%D0%BA%D1%81%D0%B8%D0%B4_%D0%BD%D0%B5%D0%BE%D0%B4%D0%B8%D0%BC%D0%B0(III)" TargetMode="External"/><Relationship Id="rId41" Type="http://schemas.openxmlformats.org/officeDocument/2006/relationships/hyperlink" Target="https://ru.wikipedia.org/wiki/%D0%9B%D0%B5%D0%B3%D0%B8%D1%80%D0%BE%D0%B2%D0%B0%D0%BD%D0%B8%D0%B5_(%D0%BC%D0%B5%D1%82%D0%B0%D0%BB%D0%BB%D1%83%D1%80%D0%B3%D0%B8%D1%8F)" TargetMode="External"/><Relationship Id="rId62" Type="http://schemas.openxmlformats.org/officeDocument/2006/relationships/hyperlink" Target="https://ru.wikipedia.org/wiki/%D0%9C%D0%B8%D0%BA%D1%80%D0%BE%D1%82%D0%B2%D1%91%D1%80%D0%B4%D0%BE%D1%81%D1%82%D1%8C" TargetMode="External"/><Relationship Id="rId83" Type="http://schemas.openxmlformats.org/officeDocument/2006/relationships/hyperlink" Target="http://elibrary.ru/item.asp?id=12500778" TargetMode="External"/><Relationship Id="rId88" Type="http://schemas.openxmlformats.org/officeDocument/2006/relationships/hyperlink" Target="http://elibrary.ru/item.asp?id=12051620" TargetMode="External"/><Relationship Id="rId111" Type="http://schemas.openxmlformats.org/officeDocument/2006/relationships/hyperlink" Target="http://www.nature.com/nnano/journal/v8/n12/full/nnano.2013.236.html?foxtrotcallback=true" TargetMode="External"/><Relationship Id="rId132" Type="http://schemas.openxmlformats.org/officeDocument/2006/relationships/image" Target="media/image16.emf"/><Relationship Id="rId15" Type="http://schemas.openxmlformats.org/officeDocument/2006/relationships/hyperlink" Target="https://ru.wikipedia.org/wiki/%D0%A2%D0%B5%D1%80%D0%BC%D0%BE%D1%8D%D0%BB%D0%B5%D0%BA%D1%82%D1%80%D0%BE%D0%B3%D0%B5%D0%BD%D0%B5%D1%80%D0%B0%D1%82%D0%BE%D1%80" TargetMode="External"/><Relationship Id="rId36" Type="http://schemas.openxmlformats.org/officeDocument/2006/relationships/hyperlink" Target="https://ru.wikipedia.org/wiki/%D0%96%D0%B0%D1%80%D0%BE%D0%BF%D1%80%D0%BE%D1%87%D0%BD%D0%BE%D1%81%D1%82%D1%8C" TargetMode="External"/><Relationship Id="rId57" Type="http://schemas.openxmlformats.org/officeDocument/2006/relationships/hyperlink" Target="https://ru.wikipedia.org/wiki/%D0%9C%D0%BE%D0%BD%D0%BE%D0%B8%D0%B7%D0%BE%D1%82%D0%BE%D0%BF%D0%BD%D1%8B%D0%B9_%D1%8D%D0%BB%D0%B5%D0%BC%D0%B5%D0%BD%D1%82" TargetMode="External"/><Relationship Id="rId106" Type="http://schemas.openxmlformats.org/officeDocument/2006/relationships/hyperlink" Target="http://www.nature.com/nnano/journal/v8/n12/full/nnano.2013.236.html?foxtrotcallback=true" TargetMode="External"/><Relationship Id="rId127" Type="http://schemas.openxmlformats.org/officeDocument/2006/relationships/hyperlink" Target="https://en.wikipedia.org/wiki/Wiley-VCH" TargetMode="External"/><Relationship Id="rId10" Type="http://schemas.openxmlformats.org/officeDocument/2006/relationships/hyperlink" Target="https://ru.wikipedia.org/wiki/%D0%A2%D0%B5%D1%80%D0%BC%D0%BE%D1%8D%D0%BB%D0%B5%D0%BA%D1%82%D1%80%D0%B8%D1%87%D0%B5%D1%81%D0%BA%D0%B8%D0%B5_%D0%BC%D0%B0%D1%82%D0%B5%D1%80%D0%B8%D0%B0%D0%BB%D1%8B" TargetMode="External"/><Relationship Id="rId31" Type="http://schemas.openxmlformats.org/officeDocument/2006/relationships/hyperlink" Target="https://ru.wikipedia.org/wiki/%D0%A2%D0%B5%D0%BC%D0%BF%D0%B5%D1%80%D0%B0%D1%82%D1%83%D1%80%D0%B0_%D0%BF%D0%BB%D0%B0%D0%B2%D0%BB%D0%B5%D0%BD%D0%B8%D1%8F" TargetMode="External"/><Relationship Id="rId52" Type="http://schemas.openxmlformats.org/officeDocument/2006/relationships/hyperlink" Target="https://ru.wikipedia.org/wiki/%D0%A2%D0%B5%D1%82%D1%80%D0%B0%D1%8D%D1%82%D0%B8%D0%BB%D1%81%D0%B2%D0%B8%D0%BD%D0%B5%D1%86" TargetMode="External"/><Relationship Id="rId73" Type="http://schemas.openxmlformats.org/officeDocument/2006/relationships/image" Target="media/image9.jpeg"/><Relationship Id="rId78" Type="http://schemas.openxmlformats.org/officeDocument/2006/relationships/hyperlink" Target="https://books.google.com/?id=KbZkxDyeG18C&amp;pg=PA102" TargetMode="External"/><Relationship Id="rId94" Type="http://schemas.openxmlformats.org/officeDocument/2006/relationships/hyperlink" Target="http://apps.webofknowledge.com/OneClickSearch.do?product=WOS&amp;search_mode=OneClickSearch&amp;excludeEventConfig=ExcludeIfFromFullRecPage&amp;colName=WOS&amp;SID=Z1B9WMXy9ERIQj5pKsy&amp;field=AU&amp;value=Abdouss,%20M" TargetMode="External"/><Relationship Id="rId99" Type="http://schemas.openxmlformats.org/officeDocument/2006/relationships/hyperlink" Target="http://www.nature.com/nnano/journal/v8/n12/full/nnano.2013.236.html?foxtrotcallback=true" TargetMode="External"/><Relationship Id="rId101" Type="http://schemas.openxmlformats.org/officeDocument/2006/relationships/hyperlink" Target="http://www.nature.com/nnano/journal/v8/n12/full/nnano.2013.236.html?foxtrotcallback=true" TargetMode="External"/><Relationship Id="rId122" Type="http://schemas.openxmlformats.org/officeDocument/2006/relationships/hyperlink" Target="http://www.nature.com/nnano/journal/v8/n12/full/nnano.2013.236.html?foxtrotcallback=true" TargetMode="External"/><Relationship Id="rId143"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ru.wikipedia.org/wiki/%D0%9E%D0%BF%D1%82%D0%B8%D1%87%D0%B5%D1%81%D0%BA%D0%BE%D0%B5_%D0%B2%D0%BE%D0%BB%D0%BE%D0%BA%D0%BD%D0%BE" TargetMode="External"/><Relationship Id="rId47" Type="http://schemas.openxmlformats.org/officeDocument/2006/relationships/hyperlink" Target="https://ru.wikipedia.org/wiki/%D0%9D%D0%B8%D1%82%D1%8C_%D0%BD%D0%B0%D0%BA%D0%B0%D0%BB%D0%B0" TargetMode="External"/><Relationship Id="rId68" Type="http://schemas.openxmlformats.org/officeDocument/2006/relationships/image" Target="media/image4.png"/><Relationship Id="rId89" Type="http://schemas.openxmlformats.org/officeDocument/2006/relationships/hyperlink" Target="http://elibrary.ru/contents.asp?issueid=587076" TargetMode="External"/><Relationship Id="rId112" Type="http://schemas.openxmlformats.org/officeDocument/2006/relationships/hyperlink" Target="http://www.nature.com/nnano/journal/v8/n12/full/nnano.2013.236.html?foxtrotcallback=true" TargetMode="External"/><Relationship Id="rId133" Type="http://schemas.openxmlformats.org/officeDocument/2006/relationships/image" Target="media/image17.emf"/><Relationship Id="rId16" Type="http://schemas.openxmlformats.org/officeDocument/2006/relationships/hyperlink" Target="https://ru.wikipedia.org/wiki/%D0%A2%D0%B5%D1%80%D0%BC%D0%BE%D1%8D%D0%BB%D0%B5%D0%BA%D1%82%D1%80%D0%BE%D0%B3%D0%B5%D0%BD%D0%B5%D1%80%D0%B0%D1%82%D0%BE%D1%80" TargetMode="External"/><Relationship Id="rId37" Type="http://schemas.openxmlformats.org/officeDocument/2006/relationships/hyperlink" Target="https://ru.wikipedia.org/wiki/%D0%93%D0%B0%D0%B7%D0%BE%D1%82%D1%83%D1%80%D0%B1%D0%B8%D0%BD%D0%BD%D1%8B%D0%B9_%D0%B4%D0%B2%D0%B8%D0%B3%D0%B0%D1%82%D0%B5%D0%BB%D1%8C" TargetMode="External"/><Relationship Id="rId58" Type="http://schemas.openxmlformats.org/officeDocument/2006/relationships/hyperlink" Target="https://ru.wikipedia.org/wiki/%D0%93%D1%80%D0%B0%D0%B4%D1%83%D1%81_%D0%A6%D0%B5%D0%BB%D1%8C%D1%81%D0%B8%D1%8F" TargetMode="External"/><Relationship Id="rId79" Type="http://schemas.openxmlformats.org/officeDocument/2006/relationships/hyperlink" Target="https://en.wikipedia.org/wiki/Accounts_of_Chemical_Research" TargetMode="External"/><Relationship Id="rId102" Type="http://schemas.openxmlformats.org/officeDocument/2006/relationships/hyperlink" Target="http://www.nature.com/nnano/journal/v8/n12/full/nnano.2013.236.html?foxtrotcallback=true" TargetMode="External"/><Relationship Id="rId123" Type="http://schemas.openxmlformats.org/officeDocument/2006/relationships/hyperlink" Target="http://www.nature.com/nnano/journal/v8/n12/full/nnano.2013.236.html?foxtrotcallback=true" TargetMode="External"/><Relationship Id="rId144" Type="http://schemas.openxmlformats.org/officeDocument/2006/relationships/image" Target="media/image2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30F1F0-A5A0-4F66-A698-066E87CEE9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8739</TotalTime>
  <Pages>77</Pages>
  <Words>18939</Words>
  <Characters>107958</Characters>
  <Application>Microsoft Office Word</Application>
  <DocSecurity>0</DocSecurity>
  <Lines>899</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126644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cp:lastModifiedBy>
  <cp:revision>2535</cp:revision>
  <cp:lastPrinted>2018-10-24T04:38:00Z</cp:lastPrinted>
  <dcterms:created xsi:type="dcterms:W3CDTF">2015-10-16T16:33:00Z</dcterms:created>
  <dcterms:modified xsi:type="dcterms:W3CDTF">2020-10-27T08:57:00Z</dcterms:modified>
</cp:coreProperties>
</file>