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4A3" w:rsidRDefault="00AE5B13" w:rsidP="0092784D">
      <w:pPr>
        <w:tabs>
          <w:tab w:val="center" w:pos="4800"/>
          <w:tab w:val="right" w:pos="9500"/>
        </w:tabs>
        <w:spacing w:line="360" w:lineRule="auto"/>
        <w:jc w:val="center"/>
      </w:pPr>
      <w:r w:rsidRPr="00F12735">
        <w:rPr>
          <w:noProof/>
        </w:rPr>
        <w:drawing>
          <wp:inline distT="0" distB="0" distL="0" distR="0" wp14:anchorId="75B95FCE" wp14:editId="639D5D47">
            <wp:extent cx="5939790" cy="87669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766967"/>
                    </a:xfrm>
                    <a:prstGeom prst="rect">
                      <a:avLst/>
                    </a:prstGeom>
                    <a:noFill/>
                    <a:ln>
                      <a:noFill/>
                    </a:ln>
                  </pic:spPr>
                </pic:pic>
              </a:graphicData>
            </a:graphic>
          </wp:inline>
        </w:drawing>
      </w:r>
      <w:r w:rsidR="009412C2" w:rsidRPr="001A5077">
        <w:br w:type="page"/>
      </w:r>
      <w:r w:rsidR="00880059" w:rsidRPr="0043580F">
        <w:rPr>
          <w:noProof/>
        </w:rPr>
        <w:lastRenderedPageBreak/>
        <w:drawing>
          <wp:inline distT="0" distB="0" distL="0" distR="0" wp14:anchorId="5FAE0B65" wp14:editId="32F81010">
            <wp:extent cx="5939790" cy="72637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263774"/>
                    </a:xfrm>
                    <a:prstGeom prst="rect">
                      <a:avLst/>
                    </a:prstGeom>
                    <a:noFill/>
                    <a:ln>
                      <a:noFill/>
                    </a:ln>
                  </pic:spPr>
                </pic:pic>
              </a:graphicData>
            </a:graphic>
          </wp:inline>
        </w:drawing>
      </w:r>
    </w:p>
    <w:p w:rsidR="00880059" w:rsidRDefault="00880059" w:rsidP="00880059">
      <w:pPr>
        <w:tabs>
          <w:tab w:val="center" w:pos="4800"/>
          <w:tab w:val="right" w:pos="9500"/>
        </w:tabs>
        <w:spacing w:line="360" w:lineRule="auto"/>
        <w:ind w:firstLine="567"/>
        <w:jc w:val="center"/>
      </w:pPr>
    </w:p>
    <w:p w:rsidR="00880059" w:rsidRDefault="00880059" w:rsidP="00880059">
      <w:pPr>
        <w:tabs>
          <w:tab w:val="center" w:pos="4800"/>
          <w:tab w:val="right" w:pos="9500"/>
        </w:tabs>
        <w:spacing w:line="360" w:lineRule="auto"/>
        <w:ind w:firstLine="567"/>
        <w:jc w:val="center"/>
      </w:pPr>
    </w:p>
    <w:p w:rsidR="00880059" w:rsidRDefault="00880059" w:rsidP="00880059">
      <w:pPr>
        <w:tabs>
          <w:tab w:val="center" w:pos="4800"/>
          <w:tab w:val="right" w:pos="9500"/>
        </w:tabs>
        <w:spacing w:line="360" w:lineRule="auto"/>
        <w:ind w:firstLine="567"/>
        <w:jc w:val="center"/>
      </w:pPr>
    </w:p>
    <w:p w:rsidR="00880059" w:rsidRDefault="00880059" w:rsidP="00880059">
      <w:pPr>
        <w:tabs>
          <w:tab w:val="center" w:pos="4800"/>
          <w:tab w:val="right" w:pos="9500"/>
        </w:tabs>
        <w:spacing w:line="360" w:lineRule="auto"/>
        <w:ind w:firstLine="567"/>
        <w:jc w:val="center"/>
      </w:pPr>
    </w:p>
    <w:p w:rsidR="00880059" w:rsidRDefault="00880059" w:rsidP="00880059">
      <w:pPr>
        <w:tabs>
          <w:tab w:val="center" w:pos="4800"/>
          <w:tab w:val="right" w:pos="9500"/>
        </w:tabs>
        <w:spacing w:line="360" w:lineRule="auto"/>
        <w:ind w:firstLine="567"/>
        <w:jc w:val="center"/>
      </w:pPr>
    </w:p>
    <w:p w:rsidR="00880059" w:rsidRDefault="00880059" w:rsidP="00880059">
      <w:pPr>
        <w:tabs>
          <w:tab w:val="center" w:pos="4800"/>
          <w:tab w:val="right" w:pos="9500"/>
        </w:tabs>
        <w:spacing w:line="360" w:lineRule="auto"/>
        <w:ind w:firstLine="567"/>
        <w:jc w:val="center"/>
      </w:pPr>
    </w:p>
    <w:p w:rsidR="002D24A3" w:rsidRDefault="002D24A3" w:rsidP="00975AA1">
      <w:pPr>
        <w:spacing w:line="360" w:lineRule="auto"/>
        <w:jc w:val="center"/>
      </w:pPr>
    </w:p>
    <w:p w:rsidR="009355AA" w:rsidRPr="00266308" w:rsidRDefault="009355AA" w:rsidP="009355AA">
      <w:pPr>
        <w:tabs>
          <w:tab w:val="center" w:pos="4800"/>
          <w:tab w:val="right" w:pos="9500"/>
        </w:tabs>
        <w:spacing w:line="360" w:lineRule="auto"/>
        <w:ind w:firstLine="567"/>
        <w:jc w:val="center"/>
        <w:rPr>
          <w:b/>
          <w:noProof/>
          <w:lang w:val="en-US"/>
        </w:rPr>
      </w:pPr>
      <w:r w:rsidRPr="00266308">
        <w:rPr>
          <w:b/>
          <w:noProof/>
          <w:lang w:val="en-US"/>
        </w:rPr>
        <w:lastRenderedPageBreak/>
        <w:t xml:space="preserve">ABSTRACT </w:t>
      </w:r>
    </w:p>
    <w:p w:rsidR="009355AA" w:rsidRPr="00BB5F69" w:rsidRDefault="009355AA" w:rsidP="009355AA">
      <w:pPr>
        <w:tabs>
          <w:tab w:val="center" w:pos="4800"/>
          <w:tab w:val="right" w:pos="9500"/>
        </w:tabs>
        <w:spacing w:line="360" w:lineRule="auto"/>
        <w:ind w:firstLine="567"/>
        <w:jc w:val="both"/>
        <w:rPr>
          <w:noProof/>
          <w:lang w:val="en-US"/>
        </w:rPr>
      </w:pPr>
    </w:p>
    <w:p w:rsidR="009355AA" w:rsidRPr="00BB5F69" w:rsidRDefault="009355AA" w:rsidP="009355AA">
      <w:pPr>
        <w:tabs>
          <w:tab w:val="center" w:pos="4800"/>
          <w:tab w:val="right" w:pos="9500"/>
        </w:tabs>
        <w:spacing w:line="360" w:lineRule="auto"/>
        <w:ind w:firstLine="567"/>
        <w:jc w:val="both"/>
        <w:rPr>
          <w:noProof/>
          <w:lang w:val="en-US"/>
        </w:rPr>
      </w:pPr>
      <w:r>
        <w:rPr>
          <w:rStyle w:val="shorttext"/>
          <w:lang w:val="en"/>
        </w:rPr>
        <w:t>Report</w:t>
      </w:r>
      <w:r w:rsidRPr="00BB5F69">
        <w:rPr>
          <w:noProof/>
          <w:lang w:val="en-US"/>
        </w:rPr>
        <w:t xml:space="preserve"> </w:t>
      </w:r>
      <w:r>
        <w:rPr>
          <w:noProof/>
          <w:lang w:val="en-US"/>
        </w:rPr>
        <w:t>consists of 5</w:t>
      </w:r>
      <w:r w:rsidR="009A434A" w:rsidRPr="009A434A">
        <w:rPr>
          <w:noProof/>
          <w:lang w:val="en-US"/>
        </w:rPr>
        <w:t>8</w:t>
      </w:r>
      <w:r w:rsidRPr="00BB5F69">
        <w:rPr>
          <w:noProof/>
          <w:lang w:val="en-US"/>
        </w:rPr>
        <w:t xml:space="preserve"> </w:t>
      </w:r>
      <w:r>
        <w:rPr>
          <w:noProof/>
          <w:lang w:val="en-US"/>
        </w:rPr>
        <w:t>pages</w:t>
      </w:r>
      <w:r w:rsidRPr="00BB5F69">
        <w:rPr>
          <w:noProof/>
          <w:lang w:val="en-US"/>
        </w:rPr>
        <w:t xml:space="preserve">, </w:t>
      </w:r>
      <w:r w:rsidR="001A77C5">
        <w:rPr>
          <w:noProof/>
          <w:lang w:val="en-US"/>
        </w:rPr>
        <w:t xml:space="preserve">1 </w:t>
      </w:r>
      <w:r w:rsidR="00396FF8">
        <w:rPr>
          <w:noProof/>
          <w:lang w:val="en-US"/>
        </w:rPr>
        <w:t xml:space="preserve">book, </w:t>
      </w:r>
      <w:r w:rsidR="009A434A" w:rsidRPr="00E31679">
        <w:rPr>
          <w:noProof/>
          <w:lang w:val="en-US"/>
        </w:rPr>
        <w:t>44</w:t>
      </w:r>
      <w:r w:rsidRPr="00BB5F69">
        <w:rPr>
          <w:noProof/>
          <w:lang w:val="en-US"/>
        </w:rPr>
        <w:t xml:space="preserve"> references, 2 </w:t>
      </w:r>
      <w:r>
        <w:rPr>
          <w:noProof/>
          <w:lang w:val="en-US"/>
        </w:rPr>
        <w:t>a</w:t>
      </w:r>
      <w:r w:rsidRPr="00FC4D8C">
        <w:rPr>
          <w:rStyle w:val="shorttext"/>
          <w:lang w:val="en"/>
        </w:rPr>
        <w:t>ppendixes</w:t>
      </w:r>
      <w:r w:rsidRPr="00BB5F69">
        <w:rPr>
          <w:noProof/>
          <w:lang w:val="en-US"/>
        </w:rPr>
        <w:t xml:space="preserve">. </w:t>
      </w:r>
    </w:p>
    <w:p w:rsidR="009355AA" w:rsidRPr="00BE6E45" w:rsidRDefault="009355AA" w:rsidP="00F06739">
      <w:pPr>
        <w:tabs>
          <w:tab w:val="center" w:pos="4800"/>
          <w:tab w:val="right" w:pos="9500"/>
        </w:tabs>
        <w:spacing w:line="360" w:lineRule="auto"/>
        <w:jc w:val="both"/>
        <w:rPr>
          <w:noProof/>
          <w:lang w:val="en"/>
        </w:rPr>
      </w:pPr>
      <w:r>
        <w:rPr>
          <w:lang w:val="en"/>
        </w:rPr>
        <w:t xml:space="preserve">INVERSE PROBLEMS, STABILITY, INTEGRAL MANIFOLD, STOCHASTIC </w:t>
      </w:r>
      <w:r w:rsidR="000431B3" w:rsidRPr="000431B3">
        <w:rPr>
          <w:lang w:val="en-US"/>
        </w:rPr>
        <w:t xml:space="preserve">     </w:t>
      </w:r>
      <w:r>
        <w:rPr>
          <w:lang w:val="en"/>
        </w:rPr>
        <w:t>DIFFERENTIAL EQUATIONS</w:t>
      </w:r>
      <w:r w:rsidR="00BE6E45">
        <w:rPr>
          <w:lang w:val="en"/>
        </w:rPr>
        <w:t>, RANDOM PERTURBATIONS</w:t>
      </w:r>
      <w:bookmarkStart w:id="0" w:name="_GoBack"/>
      <w:bookmarkEnd w:id="0"/>
    </w:p>
    <w:p w:rsidR="000431B3" w:rsidRPr="00F03817" w:rsidRDefault="000431B3" w:rsidP="000431B3">
      <w:pPr>
        <w:tabs>
          <w:tab w:val="center" w:pos="4800"/>
          <w:tab w:val="right" w:pos="9500"/>
        </w:tabs>
        <w:spacing w:line="360" w:lineRule="auto"/>
        <w:ind w:firstLine="567"/>
        <w:jc w:val="both"/>
        <w:rPr>
          <w:lang w:val="en-US"/>
        </w:rPr>
      </w:pPr>
      <w:r>
        <w:rPr>
          <w:lang w:val="en"/>
        </w:rPr>
        <w:t xml:space="preserve">The object of the investigation are differential and stochastic differential equations, difference equations. The </w:t>
      </w:r>
      <w:r w:rsidRPr="00756F38">
        <w:rPr>
          <w:bCs/>
          <w:lang w:val="en-US"/>
        </w:rPr>
        <w:t>objective</w:t>
      </w:r>
      <w:r>
        <w:rPr>
          <w:lang w:val="en"/>
        </w:rPr>
        <w:t xml:space="preserve"> of these investigations is to develop methods for solving the inverse problems of differential systems in the presence of random perturbations and to develop mathematical tools of investigation of such problems. Qualitative methods for investigating differential equations, Lyapunov function</w:t>
      </w:r>
      <w:r>
        <w:rPr>
          <w:lang w:val="en-US"/>
        </w:rPr>
        <w:t>s</w:t>
      </w:r>
      <w:r>
        <w:rPr>
          <w:lang w:val="en"/>
        </w:rPr>
        <w:t xml:space="preserve"> method, stochastic differential and integral calculus are used in the investigation. There</w:t>
      </w:r>
      <w:r w:rsidRPr="00F03817">
        <w:rPr>
          <w:lang w:val="en-US"/>
        </w:rPr>
        <w:t xml:space="preserve"> </w:t>
      </w:r>
      <w:r>
        <w:rPr>
          <w:lang w:val="en"/>
        </w:rPr>
        <w:t>were</w:t>
      </w:r>
      <w:r w:rsidRPr="00F03817">
        <w:rPr>
          <w:lang w:val="en-US"/>
        </w:rPr>
        <w:t xml:space="preserve"> </w:t>
      </w:r>
      <w:r>
        <w:rPr>
          <w:lang w:val="en"/>
        </w:rPr>
        <w:t>obtained</w:t>
      </w:r>
      <w:r w:rsidRPr="00F03817">
        <w:rPr>
          <w:lang w:val="en-US"/>
        </w:rPr>
        <w:t xml:space="preserve"> </w:t>
      </w:r>
      <w:r>
        <w:rPr>
          <w:lang w:val="en"/>
        </w:rPr>
        <w:t>the</w:t>
      </w:r>
      <w:r w:rsidRPr="00F03817">
        <w:rPr>
          <w:lang w:val="en-US"/>
        </w:rPr>
        <w:t xml:space="preserve"> </w:t>
      </w:r>
      <w:r>
        <w:rPr>
          <w:lang w:val="en"/>
        </w:rPr>
        <w:t>following</w:t>
      </w:r>
      <w:r w:rsidRPr="00F03817">
        <w:rPr>
          <w:lang w:val="en-US"/>
        </w:rPr>
        <w:t xml:space="preserve"> </w:t>
      </w:r>
      <w:r>
        <w:rPr>
          <w:lang w:val="en"/>
        </w:rPr>
        <w:t>results</w:t>
      </w:r>
      <w:r w:rsidRPr="00F03817">
        <w:rPr>
          <w:lang w:val="en-US"/>
        </w:rPr>
        <w:t>:</w:t>
      </w:r>
    </w:p>
    <w:p w:rsidR="00DA1BE1" w:rsidRPr="00547787" w:rsidRDefault="00DA1BE1" w:rsidP="00DA1BE1">
      <w:pPr>
        <w:spacing w:line="360" w:lineRule="auto"/>
        <w:ind w:firstLine="709"/>
        <w:jc w:val="both"/>
        <w:rPr>
          <w:color w:val="222222"/>
          <w:lang w:val="en-US"/>
        </w:rPr>
      </w:pPr>
      <w:r w:rsidRPr="00547787">
        <w:rPr>
          <w:color w:val="222222"/>
          <w:lang w:val="en"/>
        </w:rPr>
        <w:t>The inverse problem of stochastic differential systems was solved by the method of Liouville</w:t>
      </w:r>
      <w:r w:rsidRPr="00547787">
        <w:rPr>
          <w:color w:val="222222"/>
          <w:lang w:val="en-US"/>
        </w:rPr>
        <w:t xml:space="preserve"> and of </w:t>
      </w:r>
      <w:r w:rsidRPr="00547787">
        <w:rPr>
          <w:color w:val="222222"/>
          <w:lang w:val="en"/>
        </w:rPr>
        <w:t>Shulgin additional variables.</w:t>
      </w:r>
      <w:r w:rsidRPr="00547787">
        <w:rPr>
          <w:color w:val="222222"/>
          <w:lang w:val="en-US"/>
        </w:rPr>
        <w:t xml:space="preserve"> </w:t>
      </w:r>
      <w:r w:rsidRPr="00547787">
        <w:rPr>
          <w:color w:val="222222"/>
          <w:lang w:val="en"/>
        </w:rPr>
        <w:t>The inverse problem for stochastic Helmholtz systems was solved</w:t>
      </w:r>
      <w:r w:rsidRPr="00547787">
        <w:rPr>
          <w:lang w:val="en-US"/>
        </w:rPr>
        <w:t>.</w:t>
      </w:r>
    </w:p>
    <w:p w:rsidR="00DA1BE1" w:rsidRPr="00547787" w:rsidRDefault="00DA1BE1" w:rsidP="00DA1BE1">
      <w:pPr>
        <w:spacing w:line="360" w:lineRule="auto"/>
        <w:ind w:firstLine="709"/>
        <w:jc w:val="both"/>
        <w:rPr>
          <w:color w:val="222222"/>
          <w:lang w:val="en-US"/>
        </w:rPr>
      </w:pPr>
      <w:r w:rsidRPr="00547787">
        <w:rPr>
          <w:color w:val="222222"/>
          <w:lang w:val="en"/>
        </w:rPr>
        <w:t>The inverse problem for Birkhoff stochastic systems was solved</w:t>
      </w:r>
      <w:r w:rsidRPr="00547787">
        <w:rPr>
          <w:lang w:val="en-US"/>
        </w:rPr>
        <w:t xml:space="preserve">. </w:t>
      </w:r>
      <w:r w:rsidRPr="00547787">
        <w:rPr>
          <w:color w:val="222222"/>
          <w:lang w:val="en"/>
        </w:rPr>
        <w:t>The force field was</w:t>
      </w:r>
      <w:r>
        <w:rPr>
          <w:color w:val="222222"/>
          <w:lang w:val="en"/>
        </w:rPr>
        <w:t xml:space="preserve">  </w:t>
      </w:r>
      <w:r w:rsidRPr="00547787">
        <w:rPr>
          <w:color w:val="222222"/>
          <w:lang w:val="en"/>
        </w:rPr>
        <w:t xml:space="preserve"> constructed along the </w:t>
      </w:r>
      <w:r w:rsidRPr="00547787">
        <w:rPr>
          <w:color w:val="222222"/>
          <w:lang w:val="en-US"/>
        </w:rPr>
        <w:t>given</w:t>
      </w:r>
      <w:r w:rsidRPr="00547787">
        <w:rPr>
          <w:color w:val="222222"/>
          <w:lang w:val="en"/>
        </w:rPr>
        <w:t xml:space="preserve"> trajectories in the presence of random perturbations.</w:t>
      </w:r>
      <w:r w:rsidRPr="00547787">
        <w:rPr>
          <w:color w:val="222222"/>
          <w:lang w:val="en-US"/>
        </w:rPr>
        <w:t xml:space="preserve"> </w:t>
      </w:r>
    </w:p>
    <w:p w:rsidR="00DA1BE1" w:rsidRPr="00547787" w:rsidRDefault="00DA1BE1" w:rsidP="00DA1BE1">
      <w:pPr>
        <w:spacing w:line="360" w:lineRule="auto"/>
        <w:ind w:firstLine="709"/>
        <w:jc w:val="both"/>
        <w:rPr>
          <w:lang w:val="en-US"/>
        </w:rPr>
      </w:pPr>
      <w:r w:rsidRPr="00547787">
        <w:rPr>
          <w:color w:val="222222"/>
          <w:lang w:val="en-US"/>
        </w:rPr>
        <w:t>The</w:t>
      </w:r>
      <w:r w:rsidRPr="00547787">
        <w:rPr>
          <w:color w:val="222222"/>
          <w:lang w:val="en"/>
        </w:rPr>
        <w:t xml:space="preserve"> set of comparison’s vector functions of the program motion that are independent on time and dependent on time was constructed in the presence of random perturbations</w:t>
      </w:r>
      <w:r w:rsidRPr="00547787">
        <w:rPr>
          <w:lang w:val="en-US"/>
        </w:rPr>
        <w:t>. The</w:t>
      </w:r>
      <w:r>
        <w:rPr>
          <w:lang w:val="en-US"/>
        </w:rPr>
        <w:t xml:space="preserve">    </w:t>
      </w:r>
      <w:r w:rsidRPr="00547787">
        <w:rPr>
          <w:lang w:val="en-US"/>
        </w:rPr>
        <w:t xml:space="preserve"> general problem of constructing the set of stochastic equations of program motion and the set of comparison was solved. </w:t>
      </w:r>
    </w:p>
    <w:p w:rsidR="00DA1BE1" w:rsidRPr="00547787" w:rsidRDefault="00DA1BE1" w:rsidP="00DA1BE1">
      <w:pPr>
        <w:pStyle w:val="a7"/>
        <w:spacing w:after="0" w:line="360" w:lineRule="auto"/>
        <w:ind w:left="0" w:right="91" w:firstLine="709"/>
        <w:jc w:val="both"/>
        <w:rPr>
          <w:lang w:val="en-US"/>
        </w:rPr>
      </w:pPr>
      <w:r w:rsidRPr="00547787">
        <w:rPr>
          <w:lang w:val="en-US"/>
        </w:rPr>
        <w:t xml:space="preserve">Sufficient conditions for the stability of nonautonomous systems’ program manifold of direct control and of indirect control with stationary and </w:t>
      </w:r>
      <w:r w:rsidRPr="00547787">
        <w:rPr>
          <w:color w:val="222222"/>
          <w:lang w:val="en"/>
        </w:rPr>
        <w:t>nonstationary</w:t>
      </w:r>
      <w:r w:rsidRPr="00547787">
        <w:rPr>
          <w:lang w:val="en-US"/>
        </w:rPr>
        <w:t xml:space="preserve"> nonlinearities was</w:t>
      </w:r>
      <w:r>
        <w:rPr>
          <w:lang w:val="en-US"/>
        </w:rPr>
        <w:t xml:space="preserve">     </w:t>
      </w:r>
      <w:r w:rsidRPr="00547787">
        <w:rPr>
          <w:lang w:val="en-US"/>
        </w:rPr>
        <w:t xml:space="preserve"> obtained. </w:t>
      </w:r>
    </w:p>
    <w:p w:rsidR="00DA1BE1" w:rsidRPr="00547787" w:rsidRDefault="00DA1BE1" w:rsidP="00DA1BE1">
      <w:pPr>
        <w:spacing w:line="360" w:lineRule="auto"/>
        <w:ind w:firstLine="709"/>
        <w:jc w:val="both"/>
        <w:rPr>
          <w:lang w:val="en-US"/>
        </w:rPr>
      </w:pPr>
      <w:r w:rsidRPr="00547787">
        <w:rPr>
          <w:lang w:val="en-US"/>
        </w:rPr>
        <w:t xml:space="preserve">The research on stability of the difference dynamical systems by Poisson and by </w:t>
      </w:r>
      <w:r>
        <w:rPr>
          <w:lang w:val="en-US"/>
        </w:rPr>
        <w:t xml:space="preserve">         </w:t>
      </w:r>
      <w:r w:rsidRPr="00547787">
        <w:rPr>
          <w:lang w:val="en-US"/>
        </w:rPr>
        <w:t xml:space="preserve">Lagrange was investigated. The research on the Poincaré map near the homoclinic loop was </w:t>
      </w:r>
      <w:r>
        <w:rPr>
          <w:lang w:val="en-US"/>
        </w:rPr>
        <w:t xml:space="preserve">   </w:t>
      </w:r>
      <w:r w:rsidRPr="00547787">
        <w:rPr>
          <w:lang w:val="en-US"/>
        </w:rPr>
        <w:t>carried out.</w:t>
      </w:r>
    </w:p>
    <w:p w:rsidR="000431B3" w:rsidRDefault="000431B3" w:rsidP="000431B3">
      <w:pPr>
        <w:tabs>
          <w:tab w:val="center" w:pos="4800"/>
          <w:tab w:val="right" w:pos="9500"/>
        </w:tabs>
        <w:spacing w:line="360" w:lineRule="auto"/>
        <w:ind w:firstLine="567"/>
        <w:jc w:val="both"/>
        <w:rPr>
          <w:noProof/>
          <w:lang w:val="en-US"/>
        </w:rPr>
      </w:pPr>
      <w:r>
        <w:rPr>
          <w:lang w:val="en"/>
        </w:rPr>
        <w:t xml:space="preserve">The novelty of the results of investigation is the solution of the problems posed under the additional assumption </w:t>
      </w:r>
      <w:r>
        <w:rPr>
          <w:lang w:val="en-US"/>
        </w:rPr>
        <w:t xml:space="preserve">of the </w:t>
      </w:r>
      <w:r>
        <w:rPr>
          <w:rStyle w:val="shorttext"/>
          <w:lang w:val="en"/>
        </w:rPr>
        <w:t xml:space="preserve">existence of </w:t>
      </w:r>
      <w:r>
        <w:rPr>
          <w:lang w:val="en"/>
        </w:rPr>
        <w:t>random perturbations. The results of the research are theoretical. These results can be used in construction of mathematical models of dynamics of the real processes taking into account the action of random perturbing forces.</w:t>
      </w:r>
    </w:p>
    <w:p w:rsidR="002D24A3" w:rsidRPr="000431B3" w:rsidRDefault="002D24A3" w:rsidP="002D24A3">
      <w:pPr>
        <w:tabs>
          <w:tab w:val="center" w:pos="4800"/>
          <w:tab w:val="right" w:pos="9500"/>
        </w:tabs>
        <w:spacing w:line="360" w:lineRule="auto"/>
        <w:ind w:firstLine="567"/>
        <w:jc w:val="both"/>
        <w:rPr>
          <w:noProof/>
          <w:lang w:val="en-US"/>
        </w:rPr>
      </w:pPr>
      <w:r w:rsidRPr="000431B3">
        <w:rPr>
          <w:noProof/>
          <w:lang w:val="en-US"/>
        </w:rPr>
        <w:t xml:space="preserve"> </w:t>
      </w:r>
    </w:p>
    <w:p w:rsidR="002D24A3" w:rsidRPr="000431B3" w:rsidRDefault="002D24A3" w:rsidP="002D24A3">
      <w:pPr>
        <w:tabs>
          <w:tab w:val="center" w:pos="4800"/>
          <w:tab w:val="right" w:pos="9500"/>
        </w:tabs>
        <w:spacing w:line="360" w:lineRule="auto"/>
        <w:ind w:firstLine="567"/>
        <w:jc w:val="center"/>
        <w:rPr>
          <w:noProof/>
          <w:lang w:val="en-US"/>
        </w:rPr>
      </w:pPr>
    </w:p>
    <w:p w:rsidR="002D24A3" w:rsidRPr="000431B3" w:rsidRDefault="002D24A3" w:rsidP="002D24A3">
      <w:pPr>
        <w:tabs>
          <w:tab w:val="center" w:pos="4800"/>
          <w:tab w:val="right" w:pos="9500"/>
        </w:tabs>
        <w:spacing w:line="360" w:lineRule="auto"/>
        <w:ind w:firstLine="567"/>
        <w:jc w:val="center"/>
        <w:rPr>
          <w:noProof/>
          <w:lang w:val="en-US"/>
        </w:rPr>
      </w:pPr>
    </w:p>
    <w:p w:rsidR="002D24A3" w:rsidRPr="000431B3" w:rsidRDefault="002D24A3" w:rsidP="002D24A3">
      <w:pPr>
        <w:tabs>
          <w:tab w:val="center" w:pos="4800"/>
          <w:tab w:val="right" w:pos="9500"/>
        </w:tabs>
        <w:spacing w:line="360" w:lineRule="auto"/>
        <w:ind w:firstLine="567"/>
        <w:jc w:val="center"/>
        <w:rPr>
          <w:noProof/>
          <w:lang w:val="en-US"/>
        </w:rPr>
      </w:pPr>
    </w:p>
    <w:p w:rsidR="002D24A3" w:rsidRPr="000431B3" w:rsidRDefault="002D24A3" w:rsidP="002D24A3">
      <w:pPr>
        <w:tabs>
          <w:tab w:val="center" w:pos="4800"/>
          <w:tab w:val="right" w:pos="9500"/>
        </w:tabs>
        <w:spacing w:line="360" w:lineRule="auto"/>
        <w:ind w:firstLine="567"/>
        <w:jc w:val="center"/>
        <w:rPr>
          <w:noProof/>
          <w:lang w:val="en-US"/>
        </w:rPr>
      </w:pPr>
    </w:p>
    <w:p w:rsidR="009A250E" w:rsidRDefault="009A250E" w:rsidP="009A250E">
      <w:pPr>
        <w:spacing w:line="360" w:lineRule="auto"/>
        <w:ind w:firstLine="567"/>
        <w:jc w:val="center"/>
        <w:rPr>
          <w:rStyle w:val="shorttext"/>
          <w:b/>
          <w:lang w:val="en"/>
        </w:rPr>
      </w:pPr>
      <w:r w:rsidRPr="009A250E">
        <w:rPr>
          <w:rStyle w:val="shorttext"/>
          <w:b/>
          <w:lang w:val="en"/>
        </w:rPr>
        <w:lastRenderedPageBreak/>
        <w:t>CONTENTS</w:t>
      </w:r>
    </w:p>
    <w:p w:rsidR="00881385" w:rsidRPr="009A250E" w:rsidRDefault="00881385" w:rsidP="009A250E">
      <w:pPr>
        <w:spacing w:line="360" w:lineRule="auto"/>
        <w:ind w:firstLine="567"/>
        <w:jc w:val="center"/>
        <w:rPr>
          <w:rStyle w:val="shorttext"/>
          <w:b/>
          <w:lang w:val="en"/>
        </w:rPr>
      </w:pP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926"/>
        <w:gridCol w:w="567"/>
      </w:tblGrid>
      <w:tr w:rsidR="008D1E7D" w:rsidRPr="002464E6" w:rsidTr="001A4416">
        <w:tc>
          <w:tcPr>
            <w:tcW w:w="8926" w:type="dxa"/>
          </w:tcPr>
          <w:p w:rsidR="008D1E7D" w:rsidRPr="002464E6" w:rsidRDefault="00E44D1C" w:rsidP="00E44D1C">
            <w:pPr>
              <w:tabs>
                <w:tab w:val="center" w:pos="4800"/>
                <w:tab w:val="right" w:pos="9498"/>
              </w:tabs>
              <w:spacing w:line="360" w:lineRule="auto"/>
              <w:jc w:val="left"/>
              <w:rPr>
                <w:sz w:val="24"/>
                <w:szCs w:val="24"/>
              </w:rPr>
            </w:pPr>
            <w:r w:rsidRPr="002464E6">
              <w:rPr>
                <w:noProof/>
                <w:sz w:val="24"/>
                <w:szCs w:val="24"/>
                <w:lang w:val="en-US"/>
              </w:rPr>
              <w:t>INTRODUCTION</w:t>
            </w:r>
          </w:p>
        </w:tc>
        <w:tc>
          <w:tcPr>
            <w:tcW w:w="567" w:type="dxa"/>
          </w:tcPr>
          <w:p w:rsidR="008D1E7D" w:rsidRPr="002464E6" w:rsidRDefault="003C01ED" w:rsidP="001A4416">
            <w:pPr>
              <w:spacing w:line="276" w:lineRule="auto"/>
              <w:ind w:firstLine="29"/>
              <w:jc w:val="right"/>
              <w:rPr>
                <w:sz w:val="24"/>
                <w:szCs w:val="24"/>
                <w:lang w:val="en-US"/>
              </w:rPr>
            </w:pPr>
            <w:r w:rsidRPr="002464E6">
              <w:rPr>
                <w:sz w:val="24"/>
                <w:szCs w:val="24"/>
                <w:lang w:val="en-US"/>
              </w:rPr>
              <w:t>5</w:t>
            </w:r>
          </w:p>
        </w:tc>
      </w:tr>
      <w:tr w:rsidR="005B6E76" w:rsidRPr="002464E6" w:rsidTr="001A4416">
        <w:tc>
          <w:tcPr>
            <w:tcW w:w="8926" w:type="dxa"/>
          </w:tcPr>
          <w:p w:rsidR="005B6E76" w:rsidRPr="005B0F4D" w:rsidRDefault="005B6E76" w:rsidP="005B6E76">
            <w:pPr>
              <w:tabs>
                <w:tab w:val="center" w:pos="4800"/>
                <w:tab w:val="right" w:pos="9498"/>
              </w:tabs>
              <w:rPr>
                <w:noProof/>
                <w:sz w:val="24"/>
                <w:szCs w:val="24"/>
                <w:lang w:val="en-US"/>
              </w:rPr>
            </w:pPr>
            <w:r w:rsidRPr="009B2513">
              <w:rPr>
                <w:rStyle w:val="tlid-translation"/>
                <w:sz w:val="24"/>
                <w:szCs w:val="24"/>
                <w:lang w:val="en"/>
              </w:rPr>
              <w:t>MAIN PART</w:t>
            </w:r>
            <w:r w:rsidR="005B0F4D" w:rsidRPr="005B0F4D">
              <w:rPr>
                <w:rStyle w:val="tlid-translation"/>
                <w:sz w:val="24"/>
                <w:szCs w:val="24"/>
                <w:lang w:val="en-US"/>
              </w:rPr>
              <w:t xml:space="preserve"> </w:t>
            </w:r>
            <w:r w:rsidR="005B0F4D" w:rsidRPr="005B0F4D">
              <w:rPr>
                <w:rStyle w:val="shorttext"/>
                <w:sz w:val="24"/>
                <w:szCs w:val="24"/>
                <w:lang w:val="en"/>
              </w:rPr>
              <w:t>O</w:t>
            </w:r>
            <w:r w:rsidR="005B0F4D">
              <w:rPr>
                <w:rStyle w:val="shorttext"/>
                <w:sz w:val="24"/>
                <w:szCs w:val="24"/>
                <w:lang w:val="en-US"/>
              </w:rPr>
              <w:t>F THE</w:t>
            </w:r>
            <w:r w:rsidR="005B0F4D" w:rsidRPr="005B0F4D">
              <w:rPr>
                <w:rStyle w:val="shorttext"/>
                <w:sz w:val="24"/>
                <w:szCs w:val="24"/>
                <w:lang w:val="en"/>
              </w:rPr>
              <w:t xml:space="preserve"> </w:t>
            </w:r>
            <w:r w:rsidR="001D6DF5" w:rsidRPr="001D6DF5">
              <w:rPr>
                <w:rStyle w:val="shorttext"/>
                <w:sz w:val="24"/>
                <w:szCs w:val="24"/>
                <w:lang w:val="en"/>
              </w:rPr>
              <w:t>REPORT</w:t>
            </w:r>
            <w:r w:rsidR="001D6DF5" w:rsidRPr="005B0F4D">
              <w:rPr>
                <w:rStyle w:val="shorttext"/>
                <w:sz w:val="24"/>
                <w:szCs w:val="24"/>
                <w:lang w:val="en"/>
              </w:rPr>
              <w:t xml:space="preserve"> </w:t>
            </w:r>
            <w:r w:rsidR="001D6DF5">
              <w:rPr>
                <w:rStyle w:val="shorttext"/>
                <w:sz w:val="24"/>
                <w:szCs w:val="24"/>
                <w:lang w:val="en-US"/>
              </w:rPr>
              <w:t xml:space="preserve">ON </w:t>
            </w:r>
            <w:r w:rsidR="005B0F4D" w:rsidRPr="005B0F4D">
              <w:rPr>
                <w:rStyle w:val="shorttext"/>
                <w:sz w:val="24"/>
                <w:szCs w:val="24"/>
                <w:lang w:val="en"/>
              </w:rPr>
              <w:t>SCIENTIFIC-RESEARCH WORK</w:t>
            </w:r>
          </w:p>
        </w:tc>
        <w:tc>
          <w:tcPr>
            <w:tcW w:w="567" w:type="dxa"/>
          </w:tcPr>
          <w:p w:rsidR="005B6E76" w:rsidRPr="005B6E76" w:rsidRDefault="005B6E76" w:rsidP="001A4416">
            <w:pPr>
              <w:spacing w:line="276" w:lineRule="auto"/>
              <w:ind w:firstLine="29"/>
              <w:jc w:val="right"/>
              <w:rPr>
                <w:sz w:val="24"/>
                <w:szCs w:val="24"/>
              </w:rPr>
            </w:pPr>
            <w:r w:rsidRPr="005B6E76">
              <w:rPr>
                <w:sz w:val="24"/>
                <w:szCs w:val="24"/>
              </w:rPr>
              <w:t>8</w:t>
            </w:r>
          </w:p>
        </w:tc>
      </w:tr>
      <w:tr w:rsidR="008D1E7D" w:rsidRPr="002464E6" w:rsidTr="001A4416">
        <w:tc>
          <w:tcPr>
            <w:tcW w:w="8926" w:type="dxa"/>
          </w:tcPr>
          <w:p w:rsidR="008D1E7D" w:rsidRPr="002464E6" w:rsidRDefault="008D1E7D" w:rsidP="0098317B">
            <w:pPr>
              <w:tabs>
                <w:tab w:val="center" w:pos="4800"/>
                <w:tab w:val="right" w:pos="9500"/>
              </w:tabs>
              <w:spacing w:line="360" w:lineRule="auto"/>
              <w:rPr>
                <w:sz w:val="24"/>
                <w:szCs w:val="24"/>
                <w:lang w:val="en-US"/>
              </w:rPr>
            </w:pPr>
            <w:r w:rsidRPr="002464E6">
              <w:rPr>
                <w:noProof/>
                <w:sz w:val="24"/>
                <w:szCs w:val="24"/>
                <w:lang w:val="en-US"/>
              </w:rPr>
              <w:t xml:space="preserve">1 </w:t>
            </w:r>
            <w:r w:rsidR="0098317B" w:rsidRPr="002464E6">
              <w:rPr>
                <w:noProof/>
                <w:sz w:val="24"/>
                <w:szCs w:val="24"/>
                <w:lang w:val="en-US"/>
              </w:rPr>
              <w:t>Inverse problems in the class of stochastic differential equations</w:t>
            </w:r>
          </w:p>
        </w:tc>
        <w:tc>
          <w:tcPr>
            <w:tcW w:w="567" w:type="dxa"/>
          </w:tcPr>
          <w:p w:rsidR="008D1E7D" w:rsidRPr="002464E6" w:rsidRDefault="003C01ED" w:rsidP="001A4416">
            <w:pPr>
              <w:spacing w:line="276" w:lineRule="auto"/>
              <w:ind w:firstLine="29"/>
              <w:jc w:val="right"/>
              <w:rPr>
                <w:sz w:val="24"/>
                <w:szCs w:val="24"/>
                <w:lang w:val="en-US"/>
              </w:rPr>
            </w:pPr>
            <w:r w:rsidRPr="002464E6">
              <w:rPr>
                <w:sz w:val="24"/>
                <w:szCs w:val="24"/>
                <w:lang w:val="en-US"/>
              </w:rPr>
              <w:t>8</w:t>
            </w:r>
          </w:p>
        </w:tc>
      </w:tr>
      <w:tr w:rsidR="008D1E7D" w:rsidRPr="002464E6" w:rsidTr="001A4416">
        <w:tc>
          <w:tcPr>
            <w:tcW w:w="8926" w:type="dxa"/>
          </w:tcPr>
          <w:p w:rsidR="008D1E7D" w:rsidRPr="002464E6" w:rsidRDefault="0098317B" w:rsidP="00520DFA">
            <w:pPr>
              <w:pStyle w:val="af"/>
              <w:numPr>
                <w:ilvl w:val="1"/>
                <w:numId w:val="3"/>
              </w:numPr>
              <w:tabs>
                <w:tab w:val="center" w:pos="454"/>
                <w:tab w:val="right" w:pos="9500"/>
              </w:tabs>
              <w:spacing w:line="276" w:lineRule="auto"/>
              <w:ind w:left="0" w:firstLine="0"/>
              <w:rPr>
                <w:sz w:val="24"/>
                <w:szCs w:val="24"/>
                <w:lang w:val="en-US"/>
              </w:rPr>
            </w:pPr>
            <w:r w:rsidRPr="002464E6">
              <w:rPr>
                <w:noProof/>
                <w:sz w:val="24"/>
                <w:szCs w:val="24"/>
                <w:lang w:val="en-US"/>
              </w:rPr>
              <w:t>The Liouville additional variables method in the stochastic Helmholtz problem</w:t>
            </w:r>
            <w:r w:rsidR="008D1E7D" w:rsidRPr="002464E6">
              <w:rPr>
                <w:sz w:val="24"/>
                <w:szCs w:val="24"/>
                <w:lang w:val="en-US"/>
              </w:rPr>
              <w:t xml:space="preserve"> </w:t>
            </w:r>
          </w:p>
        </w:tc>
        <w:tc>
          <w:tcPr>
            <w:tcW w:w="567" w:type="dxa"/>
          </w:tcPr>
          <w:p w:rsidR="008D1E7D" w:rsidRPr="002464E6" w:rsidRDefault="003C01ED" w:rsidP="001A4416">
            <w:pPr>
              <w:spacing w:line="276" w:lineRule="auto"/>
              <w:ind w:firstLine="29"/>
              <w:jc w:val="right"/>
              <w:rPr>
                <w:sz w:val="24"/>
                <w:szCs w:val="24"/>
                <w:lang w:val="en-US"/>
              </w:rPr>
            </w:pPr>
            <w:r w:rsidRPr="002464E6">
              <w:rPr>
                <w:sz w:val="24"/>
                <w:szCs w:val="24"/>
                <w:lang w:val="en-US"/>
              </w:rPr>
              <w:t>8</w:t>
            </w:r>
          </w:p>
        </w:tc>
      </w:tr>
      <w:tr w:rsidR="008D1E7D" w:rsidRPr="002464E6" w:rsidTr="001A4416">
        <w:tc>
          <w:tcPr>
            <w:tcW w:w="8926" w:type="dxa"/>
          </w:tcPr>
          <w:p w:rsidR="008D1E7D" w:rsidRPr="002464E6" w:rsidRDefault="003B423F" w:rsidP="003B423F">
            <w:pPr>
              <w:rPr>
                <w:sz w:val="24"/>
                <w:szCs w:val="24"/>
                <w:lang w:val="en-US"/>
              </w:rPr>
            </w:pPr>
            <w:r w:rsidRPr="002464E6">
              <w:rPr>
                <w:sz w:val="24"/>
                <w:szCs w:val="24"/>
                <w:lang w:val="en-US"/>
              </w:rPr>
              <w:t>1.2 Shulgin's method of additional variables in the inverse problem of stochastic            differential systems</w:t>
            </w:r>
          </w:p>
        </w:tc>
        <w:tc>
          <w:tcPr>
            <w:tcW w:w="567" w:type="dxa"/>
          </w:tcPr>
          <w:p w:rsidR="008D1E7D" w:rsidRPr="002464E6" w:rsidRDefault="003B423F" w:rsidP="001A4416">
            <w:pPr>
              <w:spacing w:line="276" w:lineRule="auto"/>
              <w:ind w:firstLine="29"/>
              <w:jc w:val="right"/>
              <w:rPr>
                <w:sz w:val="24"/>
                <w:szCs w:val="24"/>
                <w:lang w:val="en-US"/>
              </w:rPr>
            </w:pPr>
            <w:r w:rsidRPr="002464E6">
              <w:rPr>
                <w:sz w:val="24"/>
                <w:szCs w:val="24"/>
                <w:lang w:val="en-US"/>
              </w:rPr>
              <w:t>9</w:t>
            </w:r>
          </w:p>
        </w:tc>
      </w:tr>
      <w:tr w:rsidR="008D1E7D" w:rsidRPr="002464E6" w:rsidTr="001A4416">
        <w:tc>
          <w:tcPr>
            <w:tcW w:w="8926" w:type="dxa"/>
          </w:tcPr>
          <w:p w:rsidR="008D1E7D" w:rsidRPr="002464E6" w:rsidRDefault="003B423F" w:rsidP="003B423F">
            <w:pPr>
              <w:rPr>
                <w:sz w:val="24"/>
                <w:szCs w:val="24"/>
                <w:lang w:val="en-US"/>
              </w:rPr>
            </w:pPr>
            <w:r w:rsidRPr="002464E6">
              <w:rPr>
                <w:sz w:val="24"/>
                <w:szCs w:val="24"/>
                <w:lang w:val="en-US"/>
              </w:rPr>
              <w:t>1.3 Inverse problem for stochastic Helmholtz systems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1</w:t>
            </w:r>
            <w:r w:rsidR="003B423F" w:rsidRPr="002464E6">
              <w:rPr>
                <w:sz w:val="24"/>
                <w:szCs w:val="24"/>
                <w:lang w:val="en-US"/>
              </w:rPr>
              <w:t>1</w:t>
            </w:r>
          </w:p>
        </w:tc>
      </w:tr>
      <w:tr w:rsidR="008D1E7D" w:rsidRPr="002464E6" w:rsidTr="001A4416">
        <w:tc>
          <w:tcPr>
            <w:tcW w:w="8926" w:type="dxa"/>
          </w:tcPr>
          <w:p w:rsidR="008D1E7D" w:rsidRPr="002464E6" w:rsidRDefault="00634E6F" w:rsidP="00634E6F">
            <w:pPr>
              <w:tabs>
                <w:tab w:val="center" w:pos="4800"/>
                <w:tab w:val="left" w:pos="7095"/>
              </w:tabs>
              <w:rPr>
                <w:sz w:val="24"/>
                <w:szCs w:val="24"/>
                <w:lang w:val="en-US"/>
              </w:rPr>
            </w:pPr>
            <w:r w:rsidRPr="002464E6">
              <w:rPr>
                <w:noProof/>
                <w:sz w:val="24"/>
                <w:szCs w:val="24"/>
                <w:lang w:val="en-US"/>
              </w:rPr>
              <w:t xml:space="preserve">2 Construction of equations of mechanics for a given integral manifold in the presence of random </w:t>
            </w:r>
            <w:r w:rsidR="00407B85">
              <w:rPr>
                <w:noProof/>
                <w:sz w:val="24"/>
                <w:szCs w:val="24"/>
                <w:lang w:val="en-US"/>
              </w:rPr>
              <w:t>per</w:t>
            </w:r>
            <w:r w:rsidRPr="002464E6">
              <w:rPr>
                <w:noProof/>
                <w:sz w:val="24"/>
                <w:szCs w:val="24"/>
                <w:lang w:val="en-US"/>
              </w:rPr>
              <w:t>turbing forces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1</w:t>
            </w:r>
            <w:r w:rsidR="00634E6F" w:rsidRPr="002464E6">
              <w:rPr>
                <w:sz w:val="24"/>
                <w:szCs w:val="24"/>
                <w:lang w:val="en-US"/>
              </w:rPr>
              <w:t>4</w:t>
            </w:r>
          </w:p>
        </w:tc>
      </w:tr>
      <w:tr w:rsidR="008D1E7D" w:rsidRPr="002464E6" w:rsidTr="001A4416">
        <w:tc>
          <w:tcPr>
            <w:tcW w:w="8926" w:type="dxa"/>
          </w:tcPr>
          <w:p w:rsidR="008D1E7D" w:rsidRPr="002464E6" w:rsidRDefault="00634E6F" w:rsidP="00634E6F">
            <w:pPr>
              <w:tabs>
                <w:tab w:val="center" w:pos="4800"/>
                <w:tab w:val="left" w:pos="7095"/>
              </w:tabs>
              <w:rPr>
                <w:bCs/>
                <w:noProof/>
                <w:sz w:val="24"/>
                <w:szCs w:val="24"/>
                <w:lang w:val="en-US"/>
              </w:rPr>
            </w:pPr>
            <w:r w:rsidRPr="002464E6">
              <w:rPr>
                <w:noProof/>
                <w:sz w:val="24"/>
                <w:szCs w:val="24"/>
                <w:lang w:val="en-US"/>
              </w:rPr>
              <w:t>2.1 Stochastic Helmholtz problem for Birkhoff systems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1</w:t>
            </w:r>
            <w:r w:rsidR="00634E6F" w:rsidRPr="002464E6">
              <w:rPr>
                <w:sz w:val="24"/>
                <w:szCs w:val="24"/>
                <w:lang w:val="en-US"/>
              </w:rPr>
              <w:t>4</w:t>
            </w:r>
          </w:p>
        </w:tc>
      </w:tr>
      <w:tr w:rsidR="008D1E7D" w:rsidRPr="002464E6" w:rsidTr="001A4416">
        <w:tc>
          <w:tcPr>
            <w:tcW w:w="8926" w:type="dxa"/>
          </w:tcPr>
          <w:p w:rsidR="008D1E7D" w:rsidRPr="002464E6" w:rsidRDefault="00D3342F" w:rsidP="00D3342F">
            <w:pPr>
              <w:rPr>
                <w:sz w:val="24"/>
                <w:szCs w:val="24"/>
                <w:lang w:val="en-US"/>
              </w:rPr>
            </w:pPr>
            <w:r w:rsidRPr="002464E6">
              <w:rPr>
                <w:sz w:val="24"/>
                <w:szCs w:val="24"/>
                <w:lang w:val="en-US"/>
              </w:rPr>
              <w:t>2.2 The problem of constructing a force field on given trajectories (independent of        velocities) in the presence of random perturbations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1</w:t>
            </w:r>
            <w:r w:rsidR="00D3342F" w:rsidRPr="002464E6">
              <w:rPr>
                <w:sz w:val="24"/>
                <w:szCs w:val="24"/>
                <w:lang w:val="en-US"/>
              </w:rPr>
              <w:t>7</w:t>
            </w:r>
          </w:p>
        </w:tc>
      </w:tr>
      <w:tr w:rsidR="008D1E7D" w:rsidRPr="002464E6" w:rsidTr="001A4416">
        <w:tc>
          <w:tcPr>
            <w:tcW w:w="8926" w:type="dxa"/>
          </w:tcPr>
          <w:p w:rsidR="008D1E7D" w:rsidRPr="002464E6" w:rsidRDefault="00C40D06" w:rsidP="00C40D06">
            <w:pPr>
              <w:rPr>
                <w:bCs/>
                <w:noProof/>
                <w:sz w:val="24"/>
                <w:szCs w:val="24"/>
                <w:lang w:val="en-US"/>
              </w:rPr>
            </w:pPr>
            <w:r w:rsidRPr="002464E6">
              <w:rPr>
                <w:rFonts w:eastAsiaTheme="minorEastAsia"/>
                <w:sz w:val="24"/>
                <w:szCs w:val="24"/>
                <w:lang w:val="en-US"/>
              </w:rPr>
              <w:t>2.3 The problem of constructing a force field along given trajectories (depending on velocities) in the presence of random perturbations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1</w:t>
            </w:r>
            <w:r w:rsidR="00C40D06" w:rsidRPr="002464E6">
              <w:rPr>
                <w:sz w:val="24"/>
                <w:szCs w:val="24"/>
                <w:lang w:val="en-US"/>
              </w:rPr>
              <w:t>9</w:t>
            </w:r>
          </w:p>
        </w:tc>
      </w:tr>
      <w:tr w:rsidR="008D1E7D" w:rsidRPr="002464E6" w:rsidTr="001A4416">
        <w:tc>
          <w:tcPr>
            <w:tcW w:w="8926" w:type="dxa"/>
          </w:tcPr>
          <w:p w:rsidR="008D1E7D" w:rsidRPr="002464E6" w:rsidRDefault="00C40D06" w:rsidP="00C40D06">
            <w:pPr>
              <w:rPr>
                <w:sz w:val="24"/>
                <w:szCs w:val="24"/>
                <w:lang w:val="en-US"/>
              </w:rPr>
            </w:pPr>
            <w:r w:rsidRPr="002464E6">
              <w:rPr>
                <w:rStyle w:val="tlid-translation"/>
                <w:sz w:val="24"/>
                <w:szCs w:val="24"/>
                <w:lang w:val="en-US"/>
              </w:rPr>
              <w:t>3 On construction of the comparison function of program motion in probable statement</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2</w:t>
            </w:r>
            <w:r w:rsidR="00C40D06" w:rsidRPr="002464E6">
              <w:rPr>
                <w:sz w:val="24"/>
                <w:szCs w:val="24"/>
                <w:lang w:val="en-US"/>
              </w:rPr>
              <w:t>1</w:t>
            </w:r>
          </w:p>
        </w:tc>
      </w:tr>
      <w:tr w:rsidR="008D1E7D" w:rsidRPr="002464E6" w:rsidTr="001A4416">
        <w:tc>
          <w:tcPr>
            <w:tcW w:w="8926" w:type="dxa"/>
          </w:tcPr>
          <w:p w:rsidR="008D1E7D" w:rsidRPr="002464E6" w:rsidRDefault="00C40D06" w:rsidP="00C40D06">
            <w:pPr>
              <w:rPr>
                <w:sz w:val="24"/>
                <w:szCs w:val="24"/>
                <w:lang w:val="en-US"/>
              </w:rPr>
            </w:pPr>
            <w:r w:rsidRPr="002464E6">
              <w:rPr>
                <w:sz w:val="24"/>
                <w:szCs w:val="24"/>
                <w:lang w:val="en-US"/>
              </w:rPr>
              <w:t xml:space="preserve">3.1 </w:t>
            </w:r>
            <w:r w:rsidRPr="002464E6">
              <w:rPr>
                <w:rStyle w:val="tlid-translation"/>
                <w:sz w:val="24"/>
                <w:szCs w:val="24"/>
                <w:lang w:val="en-US"/>
              </w:rPr>
              <w:t>A set of vector functions</w:t>
            </w:r>
            <w:r w:rsidRPr="002464E6">
              <w:rPr>
                <w:position w:val="-12"/>
                <w:sz w:val="24"/>
                <w:szCs w:val="24"/>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9pt" o:ole="">
                  <v:imagedata r:id="rId10" o:title=""/>
                </v:shape>
                <o:OLEObject Type="Embed" ProgID="Equation.3" ShapeID="_x0000_i1025" DrawAspect="Content" ObjectID="_1665229491" r:id="rId11"/>
              </w:object>
            </w:r>
            <w:r w:rsidRPr="002464E6">
              <w:rPr>
                <w:rStyle w:val="tlid-translation"/>
                <w:sz w:val="24"/>
                <w:szCs w:val="24"/>
                <w:lang w:val="en-US"/>
              </w:rPr>
              <w:t xml:space="preserve"> that are not externally depend on time</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2</w:t>
            </w:r>
            <w:r w:rsidR="00C40D06" w:rsidRPr="002464E6">
              <w:rPr>
                <w:sz w:val="24"/>
                <w:szCs w:val="24"/>
                <w:lang w:val="en-US"/>
              </w:rPr>
              <w:t>2</w:t>
            </w:r>
          </w:p>
        </w:tc>
      </w:tr>
      <w:tr w:rsidR="008D1E7D" w:rsidRPr="002464E6" w:rsidTr="001A4416">
        <w:tc>
          <w:tcPr>
            <w:tcW w:w="8926" w:type="dxa"/>
          </w:tcPr>
          <w:p w:rsidR="008D1E7D" w:rsidRPr="002464E6" w:rsidRDefault="00C40D06" w:rsidP="00C40D06">
            <w:pPr>
              <w:rPr>
                <w:caps/>
                <w:sz w:val="24"/>
                <w:szCs w:val="24"/>
                <w:lang w:val="en-US"/>
              </w:rPr>
            </w:pPr>
            <w:r w:rsidRPr="002464E6">
              <w:rPr>
                <w:sz w:val="24"/>
                <w:szCs w:val="24"/>
                <w:lang w:val="en-US"/>
              </w:rPr>
              <w:t xml:space="preserve">3.2 </w:t>
            </w:r>
            <w:r w:rsidRPr="002464E6">
              <w:rPr>
                <w:rStyle w:val="tlid-translation"/>
                <w:sz w:val="24"/>
                <w:szCs w:val="24"/>
                <w:lang w:val="en-US"/>
              </w:rPr>
              <w:t xml:space="preserve">A set of vector functions </w:t>
            </w:r>
            <w:r w:rsidRPr="002464E6">
              <w:rPr>
                <w:position w:val="-12"/>
                <w:sz w:val="24"/>
                <w:szCs w:val="24"/>
              </w:rPr>
              <w:object w:dxaOrig="820" w:dyaOrig="360">
                <v:shape id="_x0000_i1026" type="#_x0000_t75" style="width:41pt;height:19pt" o:ole="">
                  <v:imagedata r:id="rId12" o:title=""/>
                </v:shape>
                <o:OLEObject Type="Embed" ProgID="Equation.3" ShapeID="_x0000_i1026" DrawAspect="Content" ObjectID="_1665229492" r:id="rId13"/>
              </w:object>
            </w:r>
            <w:r w:rsidRPr="002464E6">
              <w:rPr>
                <w:rStyle w:val="tlid-translation"/>
                <w:sz w:val="24"/>
                <w:szCs w:val="24"/>
                <w:lang w:val="en-US"/>
              </w:rPr>
              <w:t xml:space="preserve"> depending on </w:t>
            </w:r>
            <w:r w:rsidRPr="002464E6">
              <w:rPr>
                <w:position w:val="-12"/>
                <w:sz w:val="24"/>
                <w:szCs w:val="24"/>
              </w:rPr>
              <w:object w:dxaOrig="240" w:dyaOrig="300">
                <v:shape id="_x0000_i1027" type="#_x0000_t75" style="width:12pt;height:16pt" o:ole="">
                  <v:imagedata r:id="rId14" o:title=""/>
                </v:shape>
                <o:OLEObject Type="Embed" ProgID="Equation.3" ShapeID="_x0000_i1027" DrawAspect="Content" ObjectID="_1665229493" r:id="rId15"/>
              </w:object>
            </w:r>
            <w:r w:rsidRPr="002464E6">
              <w:rPr>
                <w:rStyle w:val="tlid-translation"/>
                <w:sz w:val="24"/>
                <w:szCs w:val="24"/>
                <w:lang w:val="en-US"/>
              </w:rPr>
              <w:t>and</w:t>
            </w:r>
            <w:r w:rsidRPr="002464E6">
              <w:rPr>
                <w:sz w:val="24"/>
                <w:szCs w:val="24"/>
                <w:lang w:val="en-US"/>
              </w:rPr>
              <w:t xml:space="preserve"> </w:t>
            </w:r>
            <w:r w:rsidRPr="002464E6">
              <w:rPr>
                <w:position w:val="-6"/>
                <w:sz w:val="24"/>
                <w:szCs w:val="24"/>
              </w:rPr>
              <w:object w:dxaOrig="160" w:dyaOrig="260">
                <v:shape id="_x0000_i1028" type="#_x0000_t75" style="width:8pt;height:12pt" o:ole="">
                  <v:imagedata r:id="rId16" o:title=""/>
                </v:shape>
                <o:OLEObject Type="Embed" ProgID="Equation.3" ShapeID="_x0000_i1028" DrawAspect="Content" ObjectID="_1665229494" r:id="rId17"/>
              </w:objec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2</w:t>
            </w:r>
            <w:r w:rsidR="00C40D06" w:rsidRPr="002464E6">
              <w:rPr>
                <w:sz w:val="24"/>
                <w:szCs w:val="24"/>
                <w:lang w:val="en-US"/>
              </w:rPr>
              <w:t>3</w:t>
            </w:r>
          </w:p>
        </w:tc>
      </w:tr>
      <w:tr w:rsidR="008D1E7D" w:rsidRPr="002464E6" w:rsidTr="001A4416">
        <w:tc>
          <w:tcPr>
            <w:tcW w:w="8926" w:type="dxa"/>
          </w:tcPr>
          <w:p w:rsidR="008D1E7D" w:rsidRPr="002464E6" w:rsidRDefault="00C40D06" w:rsidP="00C40D06">
            <w:pPr>
              <w:rPr>
                <w:caps/>
                <w:sz w:val="24"/>
                <w:szCs w:val="24"/>
                <w:lang w:val="en-US"/>
              </w:rPr>
            </w:pPr>
            <w:r w:rsidRPr="002464E6">
              <w:rPr>
                <w:sz w:val="24"/>
                <w:szCs w:val="24"/>
                <w:lang w:val="en-US"/>
              </w:rPr>
              <w:t xml:space="preserve">3.3 </w:t>
            </w:r>
            <w:r w:rsidRPr="002464E6">
              <w:rPr>
                <w:rStyle w:val="tlid-translation"/>
                <w:sz w:val="24"/>
                <w:szCs w:val="24"/>
                <w:lang w:val="en-US"/>
              </w:rPr>
              <w:t xml:space="preserve">Program motion </w:t>
            </w:r>
            <w:r w:rsidRPr="002464E6">
              <w:rPr>
                <w:position w:val="-12"/>
                <w:sz w:val="24"/>
                <w:szCs w:val="24"/>
              </w:rPr>
              <w:object w:dxaOrig="1219" w:dyaOrig="360">
                <v:shape id="_x0000_i1029" type="#_x0000_t75" style="width:61pt;height:19pt" o:ole="">
                  <v:imagedata r:id="rId18" o:title=""/>
                </v:shape>
                <o:OLEObject Type="Embed" ProgID="Equation.3" ShapeID="_x0000_i1029" DrawAspect="Content" ObjectID="_1665229495" r:id="rId19"/>
              </w:object>
            </w:r>
            <w:r w:rsidRPr="002464E6">
              <w:rPr>
                <w:rStyle w:val="tlid-translation"/>
                <w:sz w:val="24"/>
                <w:szCs w:val="24"/>
                <w:lang w:val="en-US"/>
              </w:rPr>
              <w:t>and a set of comparison vector functions</w:t>
            </w:r>
            <w:r w:rsidRPr="002464E6">
              <w:rPr>
                <w:sz w:val="24"/>
                <w:szCs w:val="24"/>
                <w:lang w:val="en-US"/>
              </w:rPr>
              <w:t xml:space="preserve"> </w:t>
            </w:r>
            <w:r w:rsidRPr="002464E6">
              <w:rPr>
                <w:position w:val="-12"/>
                <w:sz w:val="24"/>
                <w:szCs w:val="24"/>
              </w:rPr>
              <w:object w:dxaOrig="820" w:dyaOrig="360">
                <v:shape id="_x0000_i1030" type="#_x0000_t75" style="width:41pt;height:19pt" o:ole="">
                  <v:imagedata r:id="rId20" o:title=""/>
                </v:shape>
                <o:OLEObject Type="Embed" ProgID="Equation.3" ShapeID="_x0000_i1030" DrawAspect="Content" ObjectID="_1665229496" r:id="rId21"/>
              </w:object>
            </w:r>
          </w:p>
        </w:tc>
        <w:tc>
          <w:tcPr>
            <w:tcW w:w="567" w:type="dxa"/>
          </w:tcPr>
          <w:p w:rsidR="008D1E7D" w:rsidRPr="002464E6" w:rsidRDefault="008D1E7D" w:rsidP="001A4416">
            <w:pPr>
              <w:spacing w:line="276" w:lineRule="auto"/>
              <w:ind w:firstLine="29"/>
              <w:jc w:val="right"/>
              <w:rPr>
                <w:sz w:val="24"/>
                <w:szCs w:val="24"/>
              </w:rPr>
            </w:pPr>
            <w:r w:rsidRPr="002464E6">
              <w:rPr>
                <w:sz w:val="24"/>
                <w:szCs w:val="24"/>
              </w:rPr>
              <w:t>23</w:t>
            </w:r>
          </w:p>
        </w:tc>
      </w:tr>
      <w:tr w:rsidR="008D1E7D" w:rsidRPr="002464E6" w:rsidTr="001A4416">
        <w:tc>
          <w:tcPr>
            <w:tcW w:w="8926" w:type="dxa"/>
          </w:tcPr>
          <w:p w:rsidR="008D1E7D" w:rsidRPr="002464E6" w:rsidRDefault="005F2211" w:rsidP="005F2211">
            <w:pPr>
              <w:rPr>
                <w:caps/>
                <w:sz w:val="24"/>
                <w:szCs w:val="24"/>
                <w:lang w:val="en-US"/>
              </w:rPr>
            </w:pPr>
            <w:r w:rsidRPr="002464E6">
              <w:rPr>
                <w:sz w:val="24"/>
                <w:szCs w:val="24"/>
                <w:lang w:val="en-US"/>
              </w:rPr>
              <w:t>4 Stability of the program manifold of automatic control systems with variable              coefficients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2</w:t>
            </w:r>
            <w:r w:rsidR="005F2211" w:rsidRPr="002464E6">
              <w:rPr>
                <w:sz w:val="24"/>
                <w:szCs w:val="24"/>
                <w:lang w:val="en-US"/>
              </w:rPr>
              <w:t>6</w:t>
            </w:r>
          </w:p>
        </w:tc>
      </w:tr>
      <w:tr w:rsidR="008D1E7D" w:rsidRPr="002464E6" w:rsidTr="001A4416">
        <w:tc>
          <w:tcPr>
            <w:tcW w:w="8926" w:type="dxa"/>
          </w:tcPr>
          <w:p w:rsidR="008D1E7D" w:rsidRPr="002464E6" w:rsidRDefault="005F2211" w:rsidP="005F2211">
            <w:pPr>
              <w:rPr>
                <w:caps/>
                <w:sz w:val="24"/>
                <w:szCs w:val="24"/>
                <w:lang w:val="en-US"/>
              </w:rPr>
            </w:pPr>
            <w:r w:rsidRPr="002464E6">
              <w:rPr>
                <w:sz w:val="24"/>
                <w:szCs w:val="24"/>
                <w:lang w:val="en-US"/>
              </w:rPr>
              <w:t xml:space="preserve">4.1 Stability of the program manifold of non-autonomous direct control systems with   stationary nonlinearities </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2</w:t>
            </w:r>
            <w:r w:rsidR="005F2211" w:rsidRPr="002464E6">
              <w:rPr>
                <w:sz w:val="24"/>
                <w:szCs w:val="24"/>
                <w:lang w:val="en-US"/>
              </w:rPr>
              <w:t>6</w:t>
            </w:r>
          </w:p>
        </w:tc>
      </w:tr>
      <w:tr w:rsidR="008D1E7D" w:rsidRPr="002464E6" w:rsidTr="001A4416">
        <w:tc>
          <w:tcPr>
            <w:tcW w:w="8926" w:type="dxa"/>
          </w:tcPr>
          <w:p w:rsidR="008D1E7D" w:rsidRPr="002464E6" w:rsidRDefault="005F2211" w:rsidP="005F2211">
            <w:pPr>
              <w:rPr>
                <w:sz w:val="24"/>
                <w:szCs w:val="24"/>
                <w:lang w:val="en-US"/>
              </w:rPr>
            </w:pPr>
            <w:r w:rsidRPr="002464E6">
              <w:rPr>
                <w:sz w:val="24"/>
                <w:szCs w:val="24"/>
                <w:lang w:val="en-US"/>
              </w:rPr>
              <w:t xml:space="preserve">4.2 The problem of stability of the program manifold of non-autonomous indirect control systems with stationary nonlinearities </w:t>
            </w:r>
          </w:p>
        </w:tc>
        <w:tc>
          <w:tcPr>
            <w:tcW w:w="567" w:type="dxa"/>
          </w:tcPr>
          <w:p w:rsidR="008D1E7D" w:rsidRPr="002464E6" w:rsidRDefault="005F2211" w:rsidP="001A4416">
            <w:pPr>
              <w:spacing w:line="276" w:lineRule="auto"/>
              <w:ind w:firstLine="29"/>
              <w:jc w:val="right"/>
              <w:rPr>
                <w:sz w:val="24"/>
                <w:szCs w:val="24"/>
                <w:lang w:val="en-US"/>
              </w:rPr>
            </w:pPr>
            <w:r w:rsidRPr="002464E6">
              <w:rPr>
                <w:sz w:val="24"/>
                <w:szCs w:val="24"/>
                <w:lang w:val="en-US"/>
              </w:rPr>
              <w:t>30</w:t>
            </w:r>
          </w:p>
        </w:tc>
      </w:tr>
      <w:tr w:rsidR="008D1E7D" w:rsidRPr="002464E6" w:rsidTr="001A4416">
        <w:tc>
          <w:tcPr>
            <w:tcW w:w="8926" w:type="dxa"/>
          </w:tcPr>
          <w:p w:rsidR="008D1E7D" w:rsidRPr="002464E6" w:rsidRDefault="006B09D9" w:rsidP="00062196">
            <w:pPr>
              <w:rPr>
                <w:sz w:val="24"/>
                <w:szCs w:val="24"/>
                <w:lang w:val="en-US"/>
              </w:rPr>
            </w:pPr>
            <w:r w:rsidRPr="002464E6">
              <w:rPr>
                <w:sz w:val="24"/>
                <w:szCs w:val="24"/>
                <w:lang w:val="en-US"/>
              </w:rPr>
              <w:t>4.3 Stability of the program manifold of control systems with non-stationary nonlinearity</w:t>
            </w:r>
          </w:p>
        </w:tc>
        <w:tc>
          <w:tcPr>
            <w:tcW w:w="567" w:type="dxa"/>
          </w:tcPr>
          <w:p w:rsidR="008D1E7D" w:rsidRPr="002464E6" w:rsidRDefault="00062196" w:rsidP="001A4416">
            <w:pPr>
              <w:spacing w:line="276" w:lineRule="auto"/>
              <w:ind w:firstLine="29"/>
              <w:jc w:val="right"/>
              <w:rPr>
                <w:sz w:val="24"/>
                <w:szCs w:val="24"/>
                <w:lang w:val="en-US"/>
              </w:rPr>
            </w:pPr>
            <w:r w:rsidRPr="002464E6">
              <w:rPr>
                <w:sz w:val="24"/>
                <w:szCs w:val="24"/>
                <w:lang w:val="en-US"/>
              </w:rPr>
              <w:t>32</w:t>
            </w:r>
          </w:p>
        </w:tc>
      </w:tr>
      <w:tr w:rsidR="008D1E7D" w:rsidRPr="002464E6" w:rsidTr="001A4416">
        <w:tc>
          <w:tcPr>
            <w:tcW w:w="8926" w:type="dxa"/>
          </w:tcPr>
          <w:p w:rsidR="008D1E7D" w:rsidRPr="002464E6" w:rsidRDefault="00EC666F" w:rsidP="00EC666F">
            <w:pPr>
              <w:rPr>
                <w:sz w:val="24"/>
                <w:szCs w:val="24"/>
                <w:lang w:val="en-US"/>
              </w:rPr>
            </w:pPr>
            <w:r w:rsidRPr="002464E6">
              <w:rPr>
                <w:sz w:val="24"/>
                <w:szCs w:val="24"/>
                <w:lang w:val="en-US"/>
              </w:rPr>
              <w:t xml:space="preserve">5 </w:t>
            </w:r>
            <w:r w:rsidRPr="002464E6">
              <w:rPr>
                <w:rStyle w:val="tlid-translation"/>
                <w:sz w:val="24"/>
                <w:szCs w:val="24"/>
                <w:lang w:val="en"/>
              </w:rPr>
              <w:t>Investigation of the stability of difference-dynamic systems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3</w:t>
            </w:r>
            <w:r w:rsidR="00EC666F" w:rsidRPr="002464E6">
              <w:rPr>
                <w:sz w:val="24"/>
                <w:szCs w:val="24"/>
                <w:lang w:val="en-US"/>
              </w:rPr>
              <w:t>7</w:t>
            </w:r>
          </w:p>
        </w:tc>
      </w:tr>
      <w:tr w:rsidR="008D1E7D" w:rsidRPr="002464E6" w:rsidTr="001A4416">
        <w:tc>
          <w:tcPr>
            <w:tcW w:w="8926" w:type="dxa"/>
          </w:tcPr>
          <w:p w:rsidR="008D1E7D" w:rsidRPr="002464E6" w:rsidRDefault="00EC666F" w:rsidP="00EC666F">
            <w:pPr>
              <w:rPr>
                <w:sz w:val="24"/>
                <w:szCs w:val="24"/>
                <w:lang w:val="en-US"/>
              </w:rPr>
            </w:pPr>
            <w:r w:rsidRPr="002464E6">
              <w:rPr>
                <w:sz w:val="24"/>
                <w:szCs w:val="24"/>
                <w:lang w:val="en-US"/>
              </w:rPr>
              <w:t xml:space="preserve">5.1 </w:t>
            </w:r>
            <w:r w:rsidRPr="002464E6">
              <w:rPr>
                <w:rStyle w:val="tlid-translation"/>
                <w:sz w:val="24"/>
                <w:szCs w:val="24"/>
                <w:lang w:val="en"/>
              </w:rPr>
              <w:t>Poisson stability of difference-dynamical systems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3</w:t>
            </w:r>
            <w:r w:rsidR="00EC666F" w:rsidRPr="002464E6">
              <w:rPr>
                <w:sz w:val="24"/>
                <w:szCs w:val="24"/>
                <w:lang w:val="en-US"/>
              </w:rPr>
              <w:t>7</w:t>
            </w:r>
          </w:p>
        </w:tc>
      </w:tr>
      <w:tr w:rsidR="008D1E7D" w:rsidRPr="002464E6" w:rsidTr="001A4416">
        <w:tc>
          <w:tcPr>
            <w:tcW w:w="8926" w:type="dxa"/>
          </w:tcPr>
          <w:p w:rsidR="008D1E7D" w:rsidRPr="002464E6" w:rsidRDefault="007A56B7" w:rsidP="007A56B7">
            <w:pPr>
              <w:tabs>
                <w:tab w:val="left" w:pos="4536"/>
              </w:tabs>
              <w:rPr>
                <w:sz w:val="24"/>
                <w:szCs w:val="24"/>
                <w:lang w:val="en-US"/>
              </w:rPr>
            </w:pPr>
            <w:r w:rsidRPr="002464E6">
              <w:rPr>
                <w:sz w:val="24"/>
                <w:szCs w:val="24"/>
                <w:lang w:val="en-US"/>
              </w:rPr>
              <w:t xml:space="preserve">5.2 </w:t>
            </w:r>
            <w:r w:rsidRPr="002464E6">
              <w:rPr>
                <w:rStyle w:val="tlid-translation"/>
                <w:sz w:val="24"/>
                <w:szCs w:val="24"/>
                <w:lang w:val="en"/>
              </w:rPr>
              <w:t>Lagrange stability of the difference dynamic systems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3</w:t>
            </w:r>
            <w:r w:rsidR="007A56B7" w:rsidRPr="002464E6">
              <w:rPr>
                <w:sz w:val="24"/>
                <w:szCs w:val="24"/>
                <w:lang w:val="en-US"/>
              </w:rPr>
              <w:t>8</w:t>
            </w:r>
          </w:p>
        </w:tc>
      </w:tr>
      <w:tr w:rsidR="008D1E7D" w:rsidRPr="002464E6" w:rsidTr="001A4416">
        <w:tc>
          <w:tcPr>
            <w:tcW w:w="8926" w:type="dxa"/>
          </w:tcPr>
          <w:p w:rsidR="008D1E7D" w:rsidRPr="002464E6" w:rsidRDefault="00D965E4" w:rsidP="00D965E4">
            <w:pPr>
              <w:rPr>
                <w:sz w:val="24"/>
                <w:szCs w:val="24"/>
                <w:lang w:val="en-US"/>
              </w:rPr>
            </w:pPr>
            <w:r w:rsidRPr="002464E6">
              <w:rPr>
                <w:sz w:val="24"/>
                <w:szCs w:val="24"/>
                <w:lang w:val="en-US"/>
              </w:rPr>
              <w:t xml:space="preserve">5.3 </w:t>
            </w:r>
            <w:r w:rsidRPr="002464E6">
              <w:rPr>
                <w:rStyle w:val="tlid-translation"/>
                <w:sz w:val="24"/>
                <w:szCs w:val="24"/>
                <w:lang w:val="en"/>
              </w:rPr>
              <w:t>On the dissipativity of dynamic difference systems</w:t>
            </w:r>
          </w:p>
        </w:tc>
        <w:tc>
          <w:tcPr>
            <w:tcW w:w="567" w:type="dxa"/>
          </w:tcPr>
          <w:p w:rsidR="008D1E7D" w:rsidRPr="002464E6" w:rsidRDefault="008D1E7D" w:rsidP="001A4416">
            <w:pPr>
              <w:spacing w:line="276" w:lineRule="auto"/>
              <w:ind w:firstLine="29"/>
              <w:jc w:val="right"/>
              <w:rPr>
                <w:sz w:val="24"/>
                <w:szCs w:val="24"/>
                <w:lang w:val="en-US"/>
              </w:rPr>
            </w:pPr>
            <w:r w:rsidRPr="002464E6">
              <w:rPr>
                <w:sz w:val="24"/>
                <w:szCs w:val="24"/>
              </w:rPr>
              <w:t>3</w:t>
            </w:r>
            <w:r w:rsidR="00D965E4" w:rsidRPr="002464E6">
              <w:rPr>
                <w:sz w:val="24"/>
                <w:szCs w:val="24"/>
                <w:lang w:val="en-US"/>
              </w:rPr>
              <w:t>9</w:t>
            </w:r>
          </w:p>
        </w:tc>
      </w:tr>
      <w:tr w:rsidR="00D965E4" w:rsidRPr="002464E6" w:rsidTr="001A4416">
        <w:tc>
          <w:tcPr>
            <w:tcW w:w="8926" w:type="dxa"/>
          </w:tcPr>
          <w:p w:rsidR="00D965E4" w:rsidRPr="002464E6" w:rsidRDefault="00D965E4" w:rsidP="00D965E4">
            <w:pPr>
              <w:rPr>
                <w:lang w:val="en-US"/>
              </w:rPr>
            </w:pPr>
            <w:r w:rsidRPr="002464E6">
              <w:rPr>
                <w:sz w:val="24"/>
                <w:szCs w:val="24"/>
                <w:lang w:val="en-US"/>
              </w:rPr>
              <w:t xml:space="preserve">5.4 </w:t>
            </w:r>
            <w:r w:rsidRPr="002464E6">
              <w:rPr>
                <w:rStyle w:val="tlid-translation"/>
                <w:sz w:val="24"/>
                <w:szCs w:val="24"/>
                <w:lang w:val="en"/>
              </w:rPr>
              <w:t>On the total stability theorem for the difference-dynamic systems</w:t>
            </w:r>
          </w:p>
        </w:tc>
        <w:tc>
          <w:tcPr>
            <w:tcW w:w="567" w:type="dxa"/>
          </w:tcPr>
          <w:p w:rsidR="00D965E4" w:rsidRPr="002464E6" w:rsidRDefault="00D965E4" w:rsidP="001A4416">
            <w:pPr>
              <w:spacing w:line="276" w:lineRule="auto"/>
              <w:ind w:firstLine="29"/>
              <w:jc w:val="right"/>
              <w:rPr>
                <w:sz w:val="24"/>
                <w:szCs w:val="24"/>
                <w:lang w:val="en-US"/>
              </w:rPr>
            </w:pPr>
            <w:r w:rsidRPr="002464E6">
              <w:rPr>
                <w:sz w:val="24"/>
                <w:szCs w:val="24"/>
                <w:lang w:val="en-US"/>
              </w:rPr>
              <w:t>40</w:t>
            </w:r>
          </w:p>
        </w:tc>
      </w:tr>
      <w:tr w:rsidR="00D965E4" w:rsidRPr="002464E6" w:rsidTr="001A4416">
        <w:tc>
          <w:tcPr>
            <w:tcW w:w="8926" w:type="dxa"/>
          </w:tcPr>
          <w:p w:rsidR="00D965E4" w:rsidRPr="002464E6" w:rsidRDefault="00D965E4" w:rsidP="00D965E4">
            <w:pPr>
              <w:rPr>
                <w:sz w:val="24"/>
                <w:szCs w:val="24"/>
                <w:lang w:val="en-US"/>
              </w:rPr>
            </w:pPr>
            <w:r w:rsidRPr="002464E6">
              <w:rPr>
                <w:sz w:val="24"/>
                <w:szCs w:val="24"/>
                <w:lang w:val="en-US"/>
              </w:rPr>
              <w:t xml:space="preserve">5.5 </w:t>
            </w:r>
            <w:r w:rsidRPr="002464E6">
              <w:rPr>
                <w:rStyle w:val="tlid-translation"/>
                <w:sz w:val="24"/>
                <w:szCs w:val="24"/>
                <w:lang w:val="en"/>
              </w:rPr>
              <w:t>Investigation of the Poincaré mapping near a homoclinic loop</w:t>
            </w:r>
          </w:p>
        </w:tc>
        <w:tc>
          <w:tcPr>
            <w:tcW w:w="567" w:type="dxa"/>
          </w:tcPr>
          <w:p w:rsidR="00D965E4" w:rsidRPr="002464E6" w:rsidRDefault="00D965E4" w:rsidP="00D965E4">
            <w:pPr>
              <w:jc w:val="right"/>
              <w:rPr>
                <w:sz w:val="24"/>
                <w:szCs w:val="24"/>
                <w:lang w:val="en-US"/>
              </w:rPr>
            </w:pPr>
            <w:r w:rsidRPr="002464E6">
              <w:rPr>
                <w:sz w:val="24"/>
                <w:szCs w:val="24"/>
                <w:lang w:val="en-US"/>
              </w:rPr>
              <w:t>42</w:t>
            </w:r>
          </w:p>
        </w:tc>
      </w:tr>
      <w:tr w:rsidR="0085303C" w:rsidRPr="002464E6" w:rsidTr="001A4416">
        <w:tc>
          <w:tcPr>
            <w:tcW w:w="8926" w:type="dxa"/>
          </w:tcPr>
          <w:p w:rsidR="0085303C" w:rsidRPr="002464E6" w:rsidRDefault="0085303C" w:rsidP="0085303C">
            <w:pPr>
              <w:spacing w:line="360" w:lineRule="auto"/>
              <w:ind w:firstLine="29"/>
              <w:rPr>
                <w:sz w:val="24"/>
                <w:szCs w:val="24"/>
              </w:rPr>
            </w:pPr>
            <w:r w:rsidRPr="002464E6">
              <w:rPr>
                <w:rStyle w:val="shorttext"/>
                <w:sz w:val="24"/>
                <w:szCs w:val="24"/>
                <w:lang w:val="en"/>
              </w:rPr>
              <w:t>CONCLUSION</w:t>
            </w:r>
          </w:p>
        </w:tc>
        <w:tc>
          <w:tcPr>
            <w:tcW w:w="567" w:type="dxa"/>
          </w:tcPr>
          <w:p w:rsidR="0085303C" w:rsidRPr="002464E6" w:rsidRDefault="00540654" w:rsidP="0085303C">
            <w:pPr>
              <w:spacing w:line="276" w:lineRule="auto"/>
              <w:ind w:firstLine="29"/>
              <w:jc w:val="right"/>
              <w:rPr>
                <w:sz w:val="24"/>
                <w:szCs w:val="24"/>
                <w:lang w:val="en-US"/>
              </w:rPr>
            </w:pPr>
            <w:r w:rsidRPr="002464E6">
              <w:rPr>
                <w:sz w:val="24"/>
                <w:szCs w:val="24"/>
                <w:lang w:val="en-US"/>
              </w:rPr>
              <w:t>44</w:t>
            </w:r>
          </w:p>
        </w:tc>
      </w:tr>
      <w:tr w:rsidR="0085303C" w:rsidRPr="002464E6" w:rsidTr="001A4416">
        <w:tc>
          <w:tcPr>
            <w:tcW w:w="8926" w:type="dxa"/>
          </w:tcPr>
          <w:p w:rsidR="0085303C" w:rsidRPr="002464E6" w:rsidRDefault="0085303C" w:rsidP="0085303C">
            <w:pPr>
              <w:tabs>
                <w:tab w:val="center" w:pos="4800"/>
                <w:tab w:val="right" w:pos="9500"/>
              </w:tabs>
              <w:spacing w:line="360" w:lineRule="auto"/>
              <w:rPr>
                <w:sz w:val="24"/>
                <w:szCs w:val="24"/>
              </w:rPr>
            </w:pPr>
            <w:r w:rsidRPr="002464E6">
              <w:rPr>
                <w:noProof/>
                <w:sz w:val="24"/>
                <w:szCs w:val="24"/>
                <w:lang w:val="en-US"/>
              </w:rPr>
              <w:t>LIST OF USED SOURCES</w:t>
            </w:r>
          </w:p>
        </w:tc>
        <w:tc>
          <w:tcPr>
            <w:tcW w:w="567" w:type="dxa"/>
          </w:tcPr>
          <w:p w:rsidR="0085303C" w:rsidRPr="002464E6" w:rsidRDefault="00540654" w:rsidP="0085303C">
            <w:pPr>
              <w:spacing w:line="360" w:lineRule="auto"/>
              <w:ind w:firstLine="29"/>
              <w:jc w:val="right"/>
              <w:rPr>
                <w:sz w:val="24"/>
                <w:szCs w:val="24"/>
                <w:lang w:val="en-US"/>
              </w:rPr>
            </w:pPr>
            <w:r w:rsidRPr="002464E6">
              <w:rPr>
                <w:sz w:val="24"/>
                <w:szCs w:val="24"/>
                <w:lang w:val="en-US"/>
              </w:rPr>
              <w:t>45</w:t>
            </w:r>
          </w:p>
        </w:tc>
      </w:tr>
      <w:tr w:rsidR="0085303C" w:rsidRPr="002464E6" w:rsidTr="001A4416">
        <w:tc>
          <w:tcPr>
            <w:tcW w:w="8926" w:type="dxa"/>
          </w:tcPr>
          <w:p w:rsidR="0085303C" w:rsidRPr="002464E6" w:rsidRDefault="0085303C" w:rsidP="0085303C">
            <w:pPr>
              <w:spacing w:line="360" w:lineRule="auto"/>
              <w:ind w:firstLine="29"/>
              <w:rPr>
                <w:sz w:val="24"/>
                <w:szCs w:val="24"/>
                <w:lang w:val="en-US"/>
              </w:rPr>
            </w:pPr>
            <w:r w:rsidRPr="002464E6">
              <w:rPr>
                <w:rStyle w:val="shorttext"/>
                <w:sz w:val="24"/>
                <w:szCs w:val="24"/>
                <w:lang w:val="en"/>
              </w:rPr>
              <w:t>APPENDIX A List of publications</w:t>
            </w:r>
          </w:p>
        </w:tc>
        <w:tc>
          <w:tcPr>
            <w:tcW w:w="567" w:type="dxa"/>
          </w:tcPr>
          <w:p w:rsidR="0085303C" w:rsidRPr="002464E6" w:rsidRDefault="0085303C" w:rsidP="0085303C">
            <w:pPr>
              <w:spacing w:line="360" w:lineRule="auto"/>
              <w:ind w:firstLine="29"/>
              <w:jc w:val="right"/>
              <w:rPr>
                <w:sz w:val="24"/>
                <w:szCs w:val="24"/>
                <w:lang w:val="en-US"/>
              </w:rPr>
            </w:pPr>
            <w:r w:rsidRPr="002464E6">
              <w:rPr>
                <w:sz w:val="24"/>
                <w:szCs w:val="24"/>
              </w:rPr>
              <w:t>4</w:t>
            </w:r>
            <w:r w:rsidR="00C904CF" w:rsidRPr="002464E6">
              <w:rPr>
                <w:sz w:val="24"/>
                <w:szCs w:val="24"/>
                <w:lang w:val="en-US"/>
              </w:rPr>
              <w:t>8</w:t>
            </w:r>
          </w:p>
        </w:tc>
      </w:tr>
      <w:tr w:rsidR="0085303C" w:rsidRPr="008D1E7D" w:rsidTr="001A4416">
        <w:tc>
          <w:tcPr>
            <w:tcW w:w="8926" w:type="dxa"/>
          </w:tcPr>
          <w:p w:rsidR="0085303C" w:rsidRPr="002464E6" w:rsidRDefault="0085303C" w:rsidP="0085303C">
            <w:pPr>
              <w:spacing w:line="360" w:lineRule="auto"/>
              <w:ind w:firstLine="29"/>
              <w:rPr>
                <w:sz w:val="24"/>
                <w:szCs w:val="24"/>
              </w:rPr>
            </w:pPr>
            <w:r w:rsidRPr="002464E6">
              <w:rPr>
                <w:rStyle w:val="shorttext"/>
                <w:sz w:val="24"/>
                <w:szCs w:val="24"/>
                <w:lang w:val="en"/>
              </w:rPr>
              <w:t>APPENDIX B Work schedule</w:t>
            </w:r>
          </w:p>
        </w:tc>
        <w:tc>
          <w:tcPr>
            <w:tcW w:w="567" w:type="dxa"/>
          </w:tcPr>
          <w:p w:rsidR="0085303C" w:rsidRPr="00540654" w:rsidRDefault="00C904CF" w:rsidP="0085303C">
            <w:pPr>
              <w:spacing w:line="360" w:lineRule="auto"/>
              <w:ind w:firstLine="29"/>
              <w:jc w:val="right"/>
              <w:rPr>
                <w:sz w:val="24"/>
                <w:szCs w:val="24"/>
                <w:lang w:val="en-US"/>
              </w:rPr>
            </w:pPr>
            <w:r w:rsidRPr="002464E6">
              <w:rPr>
                <w:sz w:val="24"/>
                <w:szCs w:val="24"/>
                <w:lang w:val="en-US"/>
              </w:rPr>
              <w:t>53</w:t>
            </w:r>
          </w:p>
        </w:tc>
      </w:tr>
    </w:tbl>
    <w:p w:rsidR="008D1E7D" w:rsidRPr="00915B54" w:rsidRDefault="008D1E7D" w:rsidP="00915B54">
      <w:pPr>
        <w:spacing w:line="360" w:lineRule="auto"/>
        <w:ind w:firstLine="567"/>
        <w:jc w:val="center"/>
        <w:rPr>
          <w:b/>
        </w:rPr>
      </w:pPr>
    </w:p>
    <w:p w:rsidR="00915B54" w:rsidRDefault="00915B54" w:rsidP="00915B54">
      <w:pPr>
        <w:spacing w:line="360" w:lineRule="auto"/>
        <w:ind w:firstLine="567"/>
        <w:jc w:val="center"/>
      </w:pPr>
    </w:p>
    <w:p w:rsidR="00915B54" w:rsidRDefault="00915B54" w:rsidP="00975AA1">
      <w:pPr>
        <w:spacing w:line="360" w:lineRule="auto"/>
        <w:jc w:val="center"/>
        <w:rPr>
          <w:lang w:val="kk-KZ"/>
        </w:rPr>
      </w:pPr>
    </w:p>
    <w:p w:rsidR="00540654" w:rsidRDefault="00540654" w:rsidP="00975AA1">
      <w:pPr>
        <w:spacing w:line="360" w:lineRule="auto"/>
        <w:jc w:val="center"/>
        <w:rPr>
          <w:lang w:val="kk-KZ"/>
        </w:rPr>
      </w:pPr>
    </w:p>
    <w:p w:rsidR="00540654" w:rsidRDefault="00540654" w:rsidP="00975AA1">
      <w:pPr>
        <w:spacing w:line="360" w:lineRule="auto"/>
        <w:jc w:val="center"/>
        <w:rPr>
          <w:lang w:val="kk-KZ"/>
        </w:rPr>
      </w:pPr>
    </w:p>
    <w:p w:rsidR="00540654" w:rsidRDefault="00540654" w:rsidP="00975AA1">
      <w:pPr>
        <w:spacing w:line="360" w:lineRule="auto"/>
        <w:jc w:val="center"/>
        <w:rPr>
          <w:lang w:val="kk-KZ"/>
        </w:rPr>
      </w:pPr>
    </w:p>
    <w:p w:rsidR="009F7523" w:rsidRPr="00CE2768" w:rsidRDefault="009F7523" w:rsidP="009F7523">
      <w:pPr>
        <w:tabs>
          <w:tab w:val="center" w:pos="4800"/>
          <w:tab w:val="right" w:pos="9498"/>
        </w:tabs>
        <w:spacing w:line="360" w:lineRule="auto"/>
        <w:ind w:firstLine="709"/>
        <w:jc w:val="center"/>
        <w:rPr>
          <w:b/>
          <w:noProof/>
          <w:lang w:val="en-US"/>
        </w:rPr>
      </w:pPr>
      <w:r w:rsidRPr="00CE2768">
        <w:rPr>
          <w:b/>
          <w:noProof/>
          <w:lang w:val="en-US"/>
        </w:rPr>
        <w:lastRenderedPageBreak/>
        <w:t>INTRODUCTION</w:t>
      </w:r>
    </w:p>
    <w:p w:rsidR="009F7523" w:rsidRPr="00516104" w:rsidRDefault="009F7523" w:rsidP="009F7523">
      <w:pPr>
        <w:tabs>
          <w:tab w:val="center" w:pos="4800"/>
          <w:tab w:val="right" w:pos="9498"/>
        </w:tabs>
        <w:spacing w:line="360" w:lineRule="auto"/>
        <w:ind w:firstLine="709"/>
        <w:jc w:val="both"/>
        <w:rPr>
          <w:noProof/>
          <w:lang w:val="en-US"/>
        </w:rPr>
      </w:pPr>
    </w:p>
    <w:p w:rsidR="009F7523" w:rsidRPr="00516104" w:rsidRDefault="009F7523" w:rsidP="009F7523">
      <w:pPr>
        <w:tabs>
          <w:tab w:val="center" w:pos="4800"/>
          <w:tab w:val="right" w:pos="9498"/>
        </w:tabs>
        <w:spacing w:line="360" w:lineRule="auto"/>
        <w:ind w:firstLine="709"/>
        <w:jc w:val="both"/>
        <w:rPr>
          <w:noProof/>
          <w:lang w:val="en-US"/>
        </w:rPr>
      </w:pPr>
      <w:r w:rsidRPr="00516104">
        <w:rPr>
          <w:noProof/>
          <w:lang w:val="en-US"/>
        </w:rPr>
        <w:t>The report on the project "Development of methods for solving inverse problems of stochastic differential systems and their application" (2018-2020) contains research on the further development of methods for solving inverse problems of differential systems. The novelty of the topic of this research lies in the further generalization and development of methods for solving inverse problems of dynamics to the class of stochastic differential equations arising in a number of practical applications.</w:t>
      </w:r>
    </w:p>
    <w:p w:rsidR="009F7523" w:rsidRPr="00516104" w:rsidRDefault="009F7523" w:rsidP="009F7523">
      <w:pPr>
        <w:tabs>
          <w:tab w:val="center" w:pos="4800"/>
          <w:tab w:val="right" w:pos="9498"/>
        </w:tabs>
        <w:spacing w:line="360" w:lineRule="auto"/>
        <w:ind w:firstLine="709"/>
        <w:jc w:val="both"/>
        <w:rPr>
          <w:noProof/>
          <w:lang w:val="en-US"/>
        </w:rPr>
      </w:pPr>
      <w:r w:rsidRPr="00516104">
        <w:rPr>
          <w:noProof/>
          <w:lang w:val="en-US"/>
        </w:rPr>
        <w:t>By inverse problems of differential systems we mean both problems of constructing force fields and problems of determining functionals that are stationary in the process of motion, and of restoring and constructing equations of motion of a mechanical system from the given properties of its motion. These problems continue to attract the attention of mathematicians and mechanics for their wide applied potential and go back to such classical inverse problems for differential systems as Newton's problem, Bertrand's problem, Suslov's problem, Meshchersky's problem and Helmholtz's problem. The solutions of these problems with further generalization of their physical interpretation revealed new positions and phenomena in the natural sciences; some of them turned out to be the initial tasks in the formation and development of modern branches of science to control the movements of material systems.</w:t>
      </w:r>
    </w:p>
    <w:p w:rsidR="009F7523" w:rsidRPr="00516104" w:rsidRDefault="009F7523" w:rsidP="009F7523">
      <w:pPr>
        <w:tabs>
          <w:tab w:val="center" w:pos="4800"/>
          <w:tab w:val="right" w:pos="9498"/>
        </w:tabs>
        <w:spacing w:line="360" w:lineRule="auto"/>
        <w:ind w:firstLine="709"/>
        <w:jc w:val="both"/>
        <w:rPr>
          <w:noProof/>
          <w:lang w:val="en-US"/>
        </w:rPr>
      </w:pPr>
      <w:r w:rsidRPr="00516104">
        <w:rPr>
          <w:noProof/>
          <w:lang w:val="en-US"/>
        </w:rPr>
        <w:t>At the present time, possible formulations of inverse problems of differential systems have been formulated and general methods for solving these problems in the class of ODEs have been developed quite fully. At the same time, in many works on stochastic stability and stochastic control, dynamical systems are considered, described by second-order differential equations of the Ito type. These equations describe numerous models of mechanical systems that are important in application, taking into account the effect of external random forces, for example, the motion of an artificial Earth satellite under the action of gravitational and aerodynamic forces, fluctuation drift of a heavy gyroscope in a gimbal, etc. problems of dynamics for the class of stochastic differential equations.</w:t>
      </w:r>
    </w:p>
    <w:p w:rsidR="009F7523" w:rsidRPr="00516104" w:rsidRDefault="009F7523" w:rsidP="009F7523">
      <w:pPr>
        <w:tabs>
          <w:tab w:val="center" w:pos="4800"/>
          <w:tab w:val="right" w:pos="9498"/>
        </w:tabs>
        <w:spacing w:line="360" w:lineRule="auto"/>
        <w:ind w:firstLine="709"/>
        <w:jc w:val="both"/>
        <w:rPr>
          <w:noProof/>
          <w:lang w:val="en-US"/>
        </w:rPr>
      </w:pPr>
      <w:r w:rsidRPr="00516104">
        <w:rPr>
          <w:noProof/>
          <w:lang w:val="en-US"/>
        </w:rPr>
        <w:t xml:space="preserve">In the modern theory of inverse problems of differential systems, possible formulations of problems are formulated and general methods for solving these problems in the class of ordinary differential equations are developed [1]. And one of the general methods for solving inverse problems of differential systems in the class of ordinary differential equations (the method of quasi-inversion) was proposed by R.G. Mukharlyamov [2]. It should also be noted that the rapidly developing theory of inverse problems of differential systems is a generalization of methods for solving classical inverse problems of dynamics. The main ideas of this theory were first formulated by N.P. Erugin [3], A.S. Galiullin [4, 5] and were further developed in the works </w:t>
      </w:r>
      <w:r w:rsidRPr="00516104">
        <w:rPr>
          <w:noProof/>
          <w:lang w:val="en-US"/>
        </w:rPr>
        <w:lastRenderedPageBreak/>
        <w:t>of I.A. Mukhametzyanova, R.G. Mukharlyamov and other authors [6, 7-10]. Moreover, for solving inverse problems of differential systems, the initial problem is the construction of differential equations from given integrals, posed by N.P. Erugin [3]. A new stage in the study of inverse problems of ordinary differential systems is associated with the growing interest in the study of the Helmholtz problem in recent years (see, for example, [11, 12] for a survey of works). The classical Helmholtz problem [13] is the problem of constructing equivalent differential equations in the Lagrange form from given ordinary differential equations of the second order. And the equations for which such a transition is possible are called Helmholtz systems [11-15]. The solution of the Helmholtz problem in a particular class of differential equations allows one to extend to this class of equations well-developed mathematical methods of classical mechanics [11, 16, 17].</w:t>
      </w:r>
    </w:p>
    <w:p w:rsidR="009F7523" w:rsidRPr="00E86957" w:rsidRDefault="009F7523" w:rsidP="009F7523">
      <w:pPr>
        <w:tabs>
          <w:tab w:val="center" w:pos="4800"/>
          <w:tab w:val="right" w:pos="9498"/>
        </w:tabs>
        <w:spacing w:line="360" w:lineRule="auto"/>
        <w:ind w:firstLine="709"/>
        <w:jc w:val="both"/>
        <w:rPr>
          <w:noProof/>
          <w:lang w:val="en-US"/>
        </w:rPr>
      </w:pPr>
      <w:r w:rsidRPr="00516104">
        <w:rPr>
          <w:noProof/>
          <w:lang w:val="en-US"/>
        </w:rPr>
        <w:t>One of the main requirements in the theory of inverse problems of differential systems associated with the system's operability and its intransigence to disturbances is the requirement of stability of the given properties of motion [5], therefore, solving the problem of stability of programmed motion [18-24] is essential for the further development of the qualitative theory inverse problems of differential systems and the theory of constructing systems of programmed motion. The foundations and methods for solving inverse problems of differential systems have been developed mainly only for deterministic systems, the equations of which are ordinary differential equations. And in most cases, ordinary differential equations are a fairly effective apparatus for modeling real processes in dynamic systems. But the increased requirements for the accuracy and performance of material systems leads to a situation where many observed phenomena can no longer be explained from the standpoint of deterministic processes. This circumstance requires, in particular, the involvement of probabilistic laws for modeling the behavior of real systems.</w:t>
      </w:r>
      <w:r>
        <w:rPr>
          <w:noProof/>
          <w:lang w:val="en-US"/>
        </w:rPr>
        <w:t xml:space="preserve"> </w:t>
      </w:r>
      <w:r w:rsidRPr="00E86957">
        <w:rPr>
          <w:noProof/>
          <w:lang w:val="en-US"/>
        </w:rPr>
        <w:t>Therefore, the problem of generalizing the methods for solving inverse problems of differential systems to the class of stochastic differential equations seems to be urgent. In this project it is assumed that the dynamics of the system under study is described by an ordinary differential equation, and fluctuations of its parameters are processes of the "white noise" type, the intensity of which may depend on the state of the system. A random process, caused only by initial deviations and fluctuations of parameters, is, as is known, Markovian [25], and the equation describing its trajectory can be understood as the stochastic differential Itô equation. Stochastic differential equations of the Ito type describe numerous models of mechanical systems that are important in the application, taking into account the effect of external random forces, for example, the motion of an artificial Earth satellite under the action of gravitational forces and aerodynamic forces [26], or fluctuation drift of a heavy gyroscope in a gimbal [27] and a lot others.</w:t>
      </w:r>
    </w:p>
    <w:p w:rsidR="009F7523" w:rsidRPr="00E86957" w:rsidRDefault="009F7523" w:rsidP="009F7523">
      <w:pPr>
        <w:tabs>
          <w:tab w:val="center" w:pos="4800"/>
          <w:tab w:val="right" w:pos="9498"/>
        </w:tabs>
        <w:spacing w:line="360" w:lineRule="auto"/>
        <w:ind w:firstLine="709"/>
        <w:jc w:val="both"/>
        <w:rPr>
          <w:noProof/>
          <w:lang w:val="en-US"/>
        </w:rPr>
      </w:pPr>
      <w:r w:rsidRPr="00E86957">
        <w:rPr>
          <w:noProof/>
          <w:lang w:val="en-US"/>
        </w:rPr>
        <w:lastRenderedPageBreak/>
        <w:t>In this paper, we study inverse problems of dynamics in a probabilistic formulation, investigate the influence of random perturbing forces on the solvability of inverse problems of dynamics and the stability of the given properties of motion. Within the framework of this report, the results of studies on the construction of a set of stochastic differential equations with a given stable integral manifold are presented. This report reflects research on the topic "Development of methods for solving inverse problems of stochastic differential systems and their application" for 2018-2020. The results obtained by the performers are new and make a significant contribution to the modern qualitative theory of differential equations, as evidenced by the publication of the works of the performers in authoritative mathematical journals and their participation with scientific reports at international conferences.</w:t>
      </w:r>
    </w:p>
    <w:p w:rsidR="009F7523" w:rsidRPr="00516104" w:rsidRDefault="009F7523" w:rsidP="009F7523">
      <w:pPr>
        <w:tabs>
          <w:tab w:val="center" w:pos="4800"/>
          <w:tab w:val="right" w:pos="9498"/>
        </w:tabs>
        <w:spacing w:line="360" w:lineRule="auto"/>
        <w:ind w:firstLine="709"/>
        <w:jc w:val="both"/>
        <w:rPr>
          <w:noProof/>
          <w:lang w:val="en-US"/>
        </w:rPr>
      </w:pPr>
      <w:r w:rsidRPr="00E86957">
        <w:rPr>
          <w:noProof/>
          <w:lang w:val="en-US"/>
        </w:rPr>
        <w:t xml:space="preserve">For 2018, 2019 years of the reporting period 2018-2020, interim reports on research work "Development of methods for solving inverse problems of stochastic differential systems and their application" were prepared, inventory </w:t>
      </w:r>
      <w:r w:rsidRPr="009F7523">
        <w:rPr>
          <w:noProof/>
          <w:lang w:val="en-US"/>
        </w:rPr>
        <w:t>numbers No. 0218</w:t>
      </w:r>
      <w:r w:rsidRPr="009F7523">
        <w:rPr>
          <w:noProof/>
        </w:rPr>
        <w:t>РК</w:t>
      </w:r>
      <w:r w:rsidRPr="009F7523">
        <w:rPr>
          <w:noProof/>
          <w:lang w:val="en-US"/>
        </w:rPr>
        <w:t>00090, No. 0219</w:t>
      </w:r>
      <w:r w:rsidRPr="001F4931">
        <w:rPr>
          <w:noProof/>
        </w:rPr>
        <w:t>РК</w:t>
      </w:r>
      <w:r w:rsidRPr="009F7523">
        <w:rPr>
          <w:noProof/>
          <w:lang w:val="en-US"/>
        </w:rPr>
        <w:t>00051</w:t>
      </w:r>
      <w:r w:rsidRPr="00E86957">
        <w:rPr>
          <w:noProof/>
          <w:lang w:val="en-US"/>
        </w:rPr>
        <w:t>.</w:t>
      </w:r>
    </w:p>
    <w:p w:rsidR="009F7523" w:rsidRDefault="009F7523"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E0015D" w:rsidRDefault="00E0015D" w:rsidP="00975AA1">
      <w:pPr>
        <w:spacing w:line="360" w:lineRule="auto"/>
        <w:jc w:val="center"/>
        <w:rPr>
          <w:lang w:val="en-US"/>
        </w:rPr>
      </w:pPr>
    </w:p>
    <w:p w:rsidR="005B6E76" w:rsidRDefault="005B6E76" w:rsidP="00975AA1">
      <w:pPr>
        <w:spacing w:line="360" w:lineRule="auto"/>
        <w:jc w:val="center"/>
        <w:rPr>
          <w:lang w:val="en-US"/>
        </w:rPr>
      </w:pPr>
    </w:p>
    <w:p w:rsidR="005B6E76" w:rsidRDefault="005B6E76" w:rsidP="00975AA1">
      <w:pPr>
        <w:spacing w:line="360" w:lineRule="auto"/>
        <w:jc w:val="center"/>
        <w:rPr>
          <w:lang w:val="en-US"/>
        </w:rPr>
      </w:pPr>
    </w:p>
    <w:p w:rsidR="00E0015D" w:rsidRPr="005B6E76" w:rsidRDefault="005B6E76" w:rsidP="00975AA1">
      <w:pPr>
        <w:spacing w:line="360" w:lineRule="auto"/>
        <w:jc w:val="center"/>
        <w:rPr>
          <w:b/>
          <w:lang w:val="en-US"/>
        </w:rPr>
      </w:pPr>
      <w:r w:rsidRPr="005B6E76">
        <w:rPr>
          <w:rStyle w:val="tlid-translation"/>
          <w:b/>
          <w:lang w:val="en"/>
        </w:rPr>
        <w:lastRenderedPageBreak/>
        <w:t>MAIN PART</w:t>
      </w:r>
      <w:r w:rsidR="005B0F4D">
        <w:rPr>
          <w:rStyle w:val="tlid-translation"/>
          <w:b/>
          <w:lang w:val="en"/>
        </w:rPr>
        <w:t xml:space="preserve"> </w:t>
      </w:r>
      <w:bookmarkStart w:id="1" w:name="_Hlk54546447"/>
      <w:r w:rsidR="001D6DF5" w:rsidRPr="001D6DF5">
        <w:rPr>
          <w:rStyle w:val="shorttext"/>
          <w:b/>
          <w:lang w:val="en"/>
        </w:rPr>
        <w:t>O</w:t>
      </w:r>
      <w:r w:rsidR="001D6DF5" w:rsidRPr="001D6DF5">
        <w:rPr>
          <w:rStyle w:val="shorttext"/>
          <w:b/>
          <w:lang w:val="en-US"/>
        </w:rPr>
        <w:t>F THE</w:t>
      </w:r>
      <w:r w:rsidR="001D6DF5" w:rsidRPr="001D6DF5">
        <w:rPr>
          <w:rStyle w:val="shorttext"/>
          <w:b/>
          <w:lang w:val="en"/>
        </w:rPr>
        <w:t xml:space="preserve"> REPORT </w:t>
      </w:r>
      <w:r w:rsidR="001D6DF5" w:rsidRPr="001D6DF5">
        <w:rPr>
          <w:rStyle w:val="shorttext"/>
          <w:b/>
          <w:lang w:val="en-US"/>
        </w:rPr>
        <w:t xml:space="preserve">ON </w:t>
      </w:r>
      <w:r w:rsidR="001D6DF5" w:rsidRPr="001D6DF5">
        <w:rPr>
          <w:rStyle w:val="shorttext"/>
          <w:b/>
          <w:lang w:val="en"/>
        </w:rPr>
        <w:t>SCIENTIFIC-RESEARCH WORK</w:t>
      </w:r>
      <w:bookmarkEnd w:id="1"/>
    </w:p>
    <w:p w:rsidR="00E0015D" w:rsidRDefault="00E0015D" w:rsidP="00975AA1">
      <w:pPr>
        <w:spacing w:line="360" w:lineRule="auto"/>
        <w:jc w:val="center"/>
        <w:rPr>
          <w:lang w:val="en-US"/>
        </w:rPr>
      </w:pPr>
    </w:p>
    <w:p w:rsidR="00EA6DE6" w:rsidRPr="005B6E76" w:rsidRDefault="00EA6DE6" w:rsidP="00EA6DE6">
      <w:pPr>
        <w:tabs>
          <w:tab w:val="center" w:pos="4800"/>
          <w:tab w:val="right" w:pos="9500"/>
        </w:tabs>
        <w:spacing w:line="360" w:lineRule="auto"/>
        <w:ind w:firstLine="709"/>
        <w:jc w:val="both"/>
        <w:rPr>
          <w:b/>
          <w:noProof/>
          <w:lang w:val="en-US"/>
        </w:rPr>
      </w:pPr>
      <w:r w:rsidRPr="005B6E76">
        <w:rPr>
          <w:b/>
          <w:noProof/>
          <w:lang w:val="en-US"/>
        </w:rPr>
        <w:t>1 Inverse problems in the class of stochastic differential equations</w:t>
      </w:r>
    </w:p>
    <w:p w:rsidR="00674832" w:rsidRDefault="00674832" w:rsidP="00EA6DE6">
      <w:pPr>
        <w:tabs>
          <w:tab w:val="center" w:pos="4800"/>
          <w:tab w:val="right" w:pos="9500"/>
        </w:tabs>
        <w:spacing w:line="360" w:lineRule="auto"/>
        <w:ind w:firstLine="709"/>
        <w:jc w:val="both"/>
        <w:rPr>
          <w:b/>
          <w:noProof/>
          <w:lang w:val="en-US"/>
        </w:rPr>
      </w:pPr>
    </w:p>
    <w:p w:rsidR="00EA6DE6" w:rsidRPr="005B6E76" w:rsidRDefault="00EA6DE6" w:rsidP="00EA6DE6">
      <w:pPr>
        <w:tabs>
          <w:tab w:val="center" w:pos="4800"/>
          <w:tab w:val="right" w:pos="9500"/>
        </w:tabs>
        <w:spacing w:line="360" w:lineRule="auto"/>
        <w:ind w:firstLine="709"/>
        <w:jc w:val="both"/>
        <w:rPr>
          <w:b/>
          <w:noProof/>
          <w:lang w:val="en-US"/>
        </w:rPr>
      </w:pPr>
      <w:r w:rsidRPr="005B6E76">
        <w:rPr>
          <w:b/>
          <w:noProof/>
          <w:lang w:val="en-US"/>
        </w:rPr>
        <w:t>1.1 The Liouville additional variables method in the stochastic Helmholtz problem</w:t>
      </w:r>
    </w:p>
    <w:p w:rsidR="00EA6DE6" w:rsidRPr="00CD4712" w:rsidRDefault="00EA6DE6" w:rsidP="00EA6DE6">
      <w:pPr>
        <w:tabs>
          <w:tab w:val="center" w:pos="4800"/>
          <w:tab w:val="right" w:pos="9500"/>
        </w:tabs>
        <w:spacing w:line="360" w:lineRule="auto"/>
        <w:ind w:firstLine="709"/>
        <w:jc w:val="both"/>
        <w:rPr>
          <w:noProof/>
          <w:lang w:val="en-US"/>
        </w:rPr>
      </w:pP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Using the Liouville method, first-order stochastic ito equations are reduced to stochastic equations of canonical structure.</w:t>
      </w: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Let us consider a system of first-order stochastic ito differential equations</w:t>
      </w:r>
    </w:p>
    <w:p w:rsidR="00EA6DE6" w:rsidRPr="00CD4712" w:rsidRDefault="00EA6DE6" w:rsidP="00EA6DE6">
      <w:pPr>
        <w:tabs>
          <w:tab w:val="center" w:pos="4800"/>
          <w:tab w:val="right" w:pos="9500"/>
        </w:tabs>
        <w:spacing w:line="360" w:lineRule="auto"/>
        <w:ind w:firstLine="709"/>
        <w:jc w:val="right"/>
        <w:rPr>
          <w:noProof/>
          <w:lang w:val="en-US"/>
        </w:rPr>
      </w:pPr>
      <w:r w:rsidRPr="00CD4712">
        <w:rPr>
          <w:noProof/>
          <w:position w:val="-16"/>
        </w:rPr>
        <w:object w:dxaOrig="5179" w:dyaOrig="480">
          <v:shape id="_x0000_i1031" type="#_x0000_t75" style="width:258.5pt;height:24pt" o:ole="">
            <v:imagedata r:id="rId22" o:title=""/>
          </v:shape>
          <o:OLEObject Type="Embed" ProgID="Equation.3" ShapeID="_x0000_i1031" DrawAspect="Content" ObjectID="_1665229497" r:id="rId23"/>
        </w:object>
      </w:r>
      <w:r w:rsidRPr="00CD4712">
        <w:rPr>
          <w:noProof/>
          <w:lang w:val="en-US"/>
        </w:rPr>
        <w:t xml:space="preserve">                          (1.1.1)</w:t>
      </w: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It is necessary to bring the system of equations (1.1.1) to equivalent equations of the Hamiltonian structure.</w:t>
      </w: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We assume that the functions included in the above equations have the smoothness necessary for further reasoning and satisfy the existence and uniqueness theorem for solving the Cauchy problem in the class of stochastic differential ito equations [28].</w:t>
      </w: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 xml:space="preserve">Here </w:t>
      </w:r>
      <w:r w:rsidRPr="00CD4712">
        <w:rPr>
          <w:position w:val="-10"/>
        </w:rPr>
        <w:object w:dxaOrig="2040" w:dyaOrig="340">
          <v:shape id="_x0000_i1032" type="#_x0000_t75" style="width:102pt;height:16.5pt" o:ole="" fillcolor="window">
            <v:imagedata r:id="rId24" o:title=""/>
          </v:shape>
          <o:OLEObject Type="Embed" ProgID="Equation.3" ShapeID="_x0000_i1032" DrawAspect="Content" ObjectID="_1665229498" r:id="rId25"/>
        </w:object>
      </w:r>
      <w:r w:rsidRPr="00CD4712">
        <w:rPr>
          <w:noProof/>
          <w:lang w:val="en-US"/>
        </w:rPr>
        <w:t>are systems of random processes with independent increments, which, following [28], can be represented as a sum of processes</w:t>
      </w:r>
      <w:r>
        <w:rPr>
          <w:noProof/>
          <w:lang w:val="en-US"/>
        </w:rPr>
        <w:t xml:space="preserve"> </w:t>
      </w:r>
      <w:r w:rsidRPr="00DA360F">
        <w:rPr>
          <w:position w:val="-16"/>
          <w:lang w:val="en-US"/>
        </w:rPr>
        <w:object w:dxaOrig="2299" w:dyaOrig="440">
          <v:shape id="_x0000_i1033" type="#_x0000_t75" style="width:115pt;height:21.5pt" o:ole="" fillcolor="window">
            <v:imagedata r:id="rId26" o:title=""/>
          </v:shape>
          <o:OLEObject Type="Embed" ProgID="Equation.DSMT4" ShapeID="_x0000_i1033" DrawAspect="Content" ObjectID="_1665229499" r:id="rId27"/>
        </w:object>
      </w:r>
      <w:r w:rsidRPr="00CD4712">
        <w:rPr>
          <w:noProof/>
          <w:lang w:val="en-US"/>
        </w:rPr>
        <w:t xml:space="preserve"> </w:t>
      </w:r>
      <w:r>
        <w:rPr>
          <w:noProof/>
          <w:lang w:val="en-US"/>
        </w:rPr>
        <w:t>H</w:t>
      </w:r>
      <w:r w:rsidRPr="00CD4712">
        <w:rPr>
          <w:noProof/>
          <w:lang w:val="en-US"/>
        </w:rPr>
        <w:t>ere</w:t>
      </w:r>
      <w:r>
        <w:rPr>
          <w:noProof/>
          <w:lang w:val="en-US"/>
        </w:rPr>
        <w:t xml:space="preserve"> </w:t>
      </w:r>
      <w:r w:rsidRPr="00CD4712">
        <w:rPr>
          <w:noProof/>
          <w:lang w:val="en-US"/>
        </w:rPr>
        <w:t xml:space="preserve"> </w:t>
      </w:r>
      <w:r w:rsidRPr="00DA360F">
        <w:rPr>
          <w:position w:val="-12"/>
        </w:rPr>
        <w:object w:dxaOrig="2540" w:dyaOrig="380">
          <v:shape id="_x0000_i1034" type="#_x0000_t75" style="width:126.5pt;height:19pt" o:ole="">
            <v:imagedata r:id="rId28" o:title=""/>
          </v:shape>
          <o:OLEObject Type="Embed" ProgID="Equation.DSMT4" ShapeID="_x0000_i1034" DrawAspect="Content" ObjectID="_1665229500" r:id="rId29"/>
        </w:object>
      </w:r>
      <w:r>
        <w:rPr>
          <w:lang w:val="en-US"/>
        </w:rPr>
        <w:t xml:space="preserve"> </w:t>
      </w:r>
      <w:r w:rsidRPr="00CD4712">
        <w:rPr>
          <w:position w:val="-12"/>
          <w:lang w:val="en-US"/>
        </w:rPr>
        <w:object w:dxaOrig="260" w:dyaOrig="360">
          <v:shape id="_x0000_i1035" type="#_x0000_t75" style="width:13pt;height:18.5pt" o:ole="" fillcolor="window">
            <v:imagedata r:id="rId30" o:title=""/>
          </v:shape>
          <o:OLEObject Type="Embed" ProgID="Equation.DSMT4" ShapeID="_x0000_i1035" DrawAspect="Content" ObjectID="_1665229501" r:id="rId31"/>
        </w:object>
      </w:r>
      <w:r>
        <w:rPr>
          <w:lang w:val="en-US"/>
        </w:rPr>
        <w:t xml:space="preserve">is </w:t>
      </w:r>
      <w:r w:rsidRPr="00CD4712">
        <w:rPr>
          <w:noProof/>
          <w:lang w:val="en-US"/>
        </w:rPr>
        <w:t>a vector Wiener process</w:t>
      </w:r>
      <w:r>
        <w:rPr>
          <w:noProof/>
          <w:lang w:val="en-US"/>
        </w:rPr>
        <w:t>.</w:t>
      </w:r>
      <w:r w:rsidRPr="00CD4712">
        <w:rPr>
          <w:noProof/>
          <w:lang w:val="en-US"/>
        </w:rPr>
        <w:t xml:space="preserve"> </w:t>
      </w:r>
      <w:r w:rsidRPr="00CD4712">
        <w:rPr>
          <w:position w:val="-4"/>
          <w:lang w:val="en-US"/>
        </w:rPr>
        <w:object w:dxaOrig="320" w:dyaOrig="300">
          <v:shape id="_x0000_i1036" type="#_x0000_t75" style="width:15.5pt;height:15pt" o:ole="" fillcolor="window">
            <v:imagedata r:id="rId32" o:title=""/>
          </v:shape>
          <o:OLEObject Type="Embed" ProgID="Equation.DSMT4" ShapeID="_x0000_i1036" DrawAspect="Content" ObjectID="_1665229502" r:id="rId33"/>
        </w:object>
      </w:r>
      <w:r>
        <w:rPr>
          <w:lang w:val="en-US"/>
        </w:rPr>
        <w:t xml:space="preserve">is </w:t>
      </w:r>
      <w:r w:rsidRPr="00CD4712">
        <w:rPr>
          <w:noProof/>
          <w:lang w:val="en-US"/>
        </w:rPr>
        <w:t>a Poisson process</w:t>
      </w:r>
      <w:r>
        <w:rPr>
          <w:noProof/>
          <w:lang w:val="en-US"/>
        </w:rPr>
        <w:t>.</w:t>
      </w:r>
      <w:r w:rsidRPr="00CD4712">
        <w:rPr>
          <w:noProof/>
          <w:lang w:val="en-US"/>
        </w:rPr>
        <w:t xml:space="preserve"> </w:t>
      </w:r>
      <w:r w:rsidRPr="00CD4712">
        <w:rPr>
          <w:position w:val="-10"/>
        </w:rPr>
        <w:object w:dxaOrig="900" w:dyaOrig="360">
          <v:shape id="_x0000_i1037" type="#_x0000_t75" style="width:45pt;height:18.5pt" o:ole="" fillcolor="window">
            <v:imagedata r:id="rId34" o:title=""/>
          </v:shape>
          <o:OLEObject Type="Embed" ProgID="Equation.DSMT4" ShapeID="_x0000_i1037" DrawAspect="Content" ObjectID="_1665229503" r:id="rId35"/>
        </w:object>
      </w:r>
      <w:r>
        <w:rPr>
          <w:lang w:val="en-US"/>
        </w:rPr>
        <w:t xml:space="preserve">is </w:t>
      </w:r>
      <w:r w:rsidRPr="00CD4712">
        <w:rPr>
          <w:noProof/>
          <w:lang w:val="en-US"/>
        </w:rPr>
        <w:t>the number of jumps of the process</w:t>
      </w:r>
      <w:r>
        <w:rPr>
          <w:noProof/>
          <w:lang w:val="en-US"/>
        </w:rPr>
        <w:t xml:space="preserve"> </w:t>
      </w:r>
      <w:r w:rsidRPr="00CD4712">
        <w:rPr>
          <w:position w:val="-4"/>
          <w:lang w:val="en-US"/>
        </w:rPr>
        <w:object w:dxaOrig="320" w:dyaOrig="300">
          <v:shape id="_x0000_i1038" type="#_x0000_t75" style="width:16.5pt;height:15pt" o:ole="" fillcolor="window">
            <v:imagedata r:id="rId36" o:title=""/>
          </v:shape>
          <o:OLEObject Type="Embed" ProgID="Equation.3" ShapeID="_x0000_i1038" DrawAspect="Content" ObjectID="_1665229504" r:id="rId37"/>
        </w:object>
      </w:r>
      <w:r w:rsidRPr="00CD4712">
        <w:rPr>
          <w:noProof/>
          <w:lang w:val="en-US"/>
        </w:rPr>
        <w:t xml:space="preserve"> </w:t>
      </w:r>
      <w:r>
        <w:rPr>
          <w:noProof/>
          <w:lang w:val="en-US"/>
        </w:rPr>
        <w:t>o</w:t>
      </w:r>
      <w:r w:rsidRPr="00CD4712">
        <w:rPr>
          <w:noProof/>
          <w:lang w:val="en-US"/>
        </w:rPr>
        <w:t xml:space="preserve">n the interval [0, t] that fall on the set </w:t>
      </w:r>
      <w:r w:rsidRPr="00CD4712">
        <w:rPr>
          <w:position w:val="-10"/>
          <w:lang w:val="en-US"/>
        </w:rPr>
        <w:object w:dxaOrig="320" w:dyaOrig="320">
          <v:shape id="_x0000_i1039" type="#_x0000_t75" style="width:15.5pt;height:15.5pt" o:ole="" fillcolor="window">
            <v:imagedata r:id="rId38" o:title=""/>
          </v:shape>
          <o:OLEObject Type="Embed" ProgID="Equation.3" ShapeID="_x0000_i1039" DrawAspect="Content" ObjectID="_1665229505" r:id="rId39"/>
        </w:object>
      </w:r>
      <w:r>
        <w:rPr>
          <w:noProof/>
          <w:lang w:val="en-US"/>
        </w:rPr>
        <w:t>.</w:t>
      </w:r>
      <w:r w:rsidRPr="00CD4712">
        <w:rPr>
          <w:noProof/>
          <w:lang w:val="en-US"/>
        </w:rPr>
        <w:t xml:space="preserve"> </w:t>
      </w:r>
      <w:r w:rsidRPr="00CD4712">
        <w:rPr>
          <w:position w:val="-10"/>
        </w:rPr>
        <w:object w:dxaOrig="499" w:dyaOrig="320">
          <v:shape id="_x0000_i1040" type="#_x0000_t75" style="width:25pt;height:15.5pt" o:ole="" fillcolor="window">
            <v:imagedata r:id="rId40" o:title=""/>
          </v:shape>
          <o:OLEObject Type="Embed" ProgID="Equation.3" ShapeID="_x0000_i1040" DrawAspect="Content" ObjectID="_1665229506" r:id="rId41"/>
        </w:object>
      </w:r>
      <w:r>
        <w:rPr>
          <w:noProof/>
          <w:lang w:val="en-US"/>
        </w:rPr>
        <w:t>is</w:t>
      </w:r>
      <w:r w:rsidRPr="00CD4712">
        <w:rPr>
          <w:noProof/>
          <w:lang w:val="en-US"/>
        </w:rPr>
        <w:t xml:space="preserve"> a vector function that maps </w:t>
      </w:r>
      <w:r w:rsidRPr="00CD4712">
        <w:rPr>
          <w:position w:val="-4"/>
          <w:lang w:val="en-US"/>
        </w:rPr>
        <w:object w:dxaOrig="460" w:dyaOrig="360">
          <v:shape id="_x0000_i1041" type="#_x0000_t75" style="width:23.5pt;height:18.5pt" o:ole="" fillcolor="window">
            <v:imagedata r:id="rId42" o:title=""/>
          </v:shape>
          <o:OLEObject Type="Embed" ProgID="Equation.3" ShapeID="_x0000_i1041" DrawAspect="Content" ObjectID="_1665229507" r:id="rId43"/>
        </w:object>
      </w:r>
      <w:r w:rsidRPr="00CD4712">
        <w:rPr>
          <w:noProof/>
          <w:lang w:val="en-US"/>
        </w:rPr>
        <w:t>the space into the space of process values</w:t>
      </w:r>
      <w:r>
        <w:rPr>
          <w:noProof/>
          <w:lang w:val="en-US"/>
        </w:rPr>
        <w:t xml:space="preserve"> </w:t>
      </w:r>
      <w:r w:rsidRPr="00CD4712">
        <w:rPr>
          <w:position w:val="-4"/>
        </w:rPr>
        <w:object w:dxaOrig="340" w:dyaOrig="360">
          <v:shape id="_x0000_i1042" type="#_x0000_t75" style="width:17.5pt;height:18.5pt" o:ole="" fillcolor="window">
            <v:imagedata r:id="rId44" o:title=""/>
          </v:shape>
          <o:OLEObject Type="Embed" ProgID="Equation.3" ShapeID="_x0000_i1042" DrawAspect="Content" ObjectID="_1665229508" r:id="rId45"/>
        </w:object>
      </w:r>
      <w:r w:rsidRPr="00CD4712">
        <w:rPr>
          <w:noProof/>
          <w:lang w:val="en-US"/>
        </w:rPr>
        <w:t xml:space="preserve"> for any t</w:t>
      </w:r>
      <w:r>
        <w:rPr>
          <w:noProof/>
          <w:lang w:val="en-US"/>
        </w:rPr>
        <w:t>.</w:t>
      </w:r>
      <w:r w:rsidRPr="00CD4712">
        <w:rPr>
          <w:noProof/>
          <w:lang w:val="en-US"/>
        </w:rPr>
        <w:t xml:space="preserve"> </w:t>
      </w:r>
      <w:r>
        <w:rPr>
          <w:noProof/>
          <w:lang w:val="en-US"/>
        </w:rPr>
        <w:t>A</w:t>
      </w:r>
      <w:r w:rsidRPr="00CD4712">
        <w:rPr>
          <w:noProof/>
          <w:lang w:val="en-US"/>
        </w:rPr>
        <w:t xml:space="preserve">nd the equivalence of solutions of equations is understood in the sense of equivalence almost certainly [29]: random processes </w:t>
      </w:r>
      <w:r w:rsidRPr="00CD4712">
        <w:rPr>
          <w:noProof/>
          <w:position w:val="-10"/>
        </w:rPr>
        <w:object w:dxaOrig="2220" w:dyaOrig="420">
          <v:shape id="_x0000_i1043" type="#_x0000_t75" style="width:111pt;height:21pt" o:ole="">
            <v:imagedata r:id="rId46" o:title=""/>
          </v:shape>
          <o:OLEObject Type="Embed" ProgID="Equation.3" ShapeID="_x0000_i1043" DrawAspect="Content" ObjectID="_1665229509" r:id="rId47"/>
        </w:object>
      </w:r>
      <w:r w:rsidRPr="00CD4712">
        <w:rPr>
          <w:noProof/>
          <w:lang w:val="en-US"/>
        </w:rPr>
        <w:t xml:space="preserve">and </w:t>
      </w:r>
      <w:r w:rsidRPr="00CD4712">
        <w:rPr>
          <w:noProof/>
          <w:position w:val="-10"/>
        </w:rPr>
        <w:object w:dxaOrig="2180" w:dyaOrig="420">
          <v:shape id="_x0000_i1044" type="#_x0000_t75" style="width:109pt;height:21pt" o:ole="">
            <v:imagedata r:id="rId48" o:title=""/>
          </v:shape>
          <o:OLEObject Type="Embed" ProgID="Equation.3" ShapeID="_x0000_i1044" DrawAspect="Content" ObjectID="_1665229510" r:id="rId49"/>
        </w:object>
      </w:r>
      <w:r w:rsidRPr="00CD4712">
        <w:rPr>
          <w:noProof/>
          <w:lang w:val="en-US"/>
        </w:rPr>
        <w:t>are equivalent</w:t>
      </w:r>
      <w:r>
        <w:rPr>
          <w:noProof/>
          <w:lang w:val="en-US"/>
        </w:rPr>
        <w:t xml:space="preserve"> </w:t>
      </w:r>
      <w:r w:rsidRPr="00CD4712">
        <w:rPr>
          <w:noProof/>
          <w:lang w:val="en-US"/>
        </w:rPr>
        <w:t xml:space="preserve">almost certainly or in a vector-wise way, if the </w:t>
      </w:r>
      <w:r w:rsidRPr="00CD4712">
        <w:rPr>
          <w:noProof/>
          <w:position w:val="-10"/>
        </w:rPr>
        <w:object w:dxaOrig="1120" w:dyaOrig="320">
          <v:shape id="_x0000_i1045" type="#_x0000_t75" style="width:56pt;height:15.5pt" o:ole="">
            <v:imagedata r:id="rId50" o:title=""/>
          </v:shape>
          <o:OLEObject Type="Embed" ProgID="Equation.3" ShapeID="_x0000_i1045" DrawAspect="Content" ObjectID="_1665229511" r:id="rId51"/>
        </w:object>
      </w:r>
      <w:r w:rsidRPr="00CD4712">
        <w:rPr>
          <w:noProof/>
          <w:lang w:val="en-US"/>
        </w:rPr>
        <w:t xml:space="preserve"> follows</w:t>
      </w:r>
      <w:r>
        <w:rPr>
          <w:noProof/>
          <w:lang w:val="en-US"/>
        </w:rPr>
        <w:t xml:space="preserve"> </w:t>
      </w:r>
      <w:r w:rsidRPr="00CD4712">
        <w:rPr>
          <w:noProof/>
          <w:lang w:val="en-US"/>
        </w:rPr>
        <w:t>almost certainly</w:t>
      </w:r>
      <w:r>
        <w:rPr>
          <w:noProof/>
          <w:lang w:val="en-US"/>
        </w:rPr>
        <w:t xml:space="preserve"> from</w:t>
      </w:r>
      <w:r w:rsidRPr="00CD4712">
        <w:rPr>
          <w:noProof/>
          <w:position w:val="-12"/>
        </w:rPr>
        <w:object w:dxaOrig="1359" w:dyaOrig="360">
          <v:shape id="_x0000_i1046" type="#_x0000_t75" style="width:68pt;height:18.5pt" o:ole="">
            <v:imagedata r:id="rId52" o:title=""/>
          </v:shape>
          <o:OLEObject Type="Embed" ProgID="Equation.3" ShapeID="_x0000_i1046" DrawAspect="Content" ObjectID="_1665229512" r:id="rId53"/>
        </w:object>
      </w:r>
      <w:r w:rsidRPr="00CD4712">
        <w:rPr>
          <w:noProof/>
          <w:lang w:val="en-US"/>
        </w:rPr>
        <w:t xml:space="preserve"> for all </w:t>
      </w:r>
      <w:r w:rsidRPr="00CD4712">
        <w:rPr>
          <w:noProof/>
          <w:position w:val="-12"/>
        </w:rPr>
        <w:object w:dxaOrig="560" w:dyaOrig="360">
          <v:shape id="_x0000_i1047" type="#_x0000_t75" style="width:27.5pt;height:18.5pt" o:ole="">
            <v:imagedata r:id="rId54" o:title=""/>
          </v:shape>
          <o:OLEObject Type="Embed" ProgID="Equation.3" ShapeID="_x0000_i1047" DrawAspect="Content" ObjectID="_1665229513" r:id="rId55"/>
        </w:object>
      </w:r>
      <w:r w:rsidRPr="00CD4712">
        <w:rPr>
          <w:noProof/>
          <w:lang w:val="en-US"/>
        </w:rPr>
        <w:t>.</w:t>
      </w: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 xml:space="preserve">This problem in the absence of random perturbations </w:t>
      </w:r>
      <w:r w:rsidRPr="00807FC2">
        <w:rPr>
          <w:noProof/>
          <w:position w:val="-14"/>
        </w:rPr>
        <w:object w:dxaOrig="1320" w:dyaOrig="400">
          <v:shape id="_x0000_i1048" type="#_x0000_t75" style="width:65.5pt;height:20pt" o:ole="">
            <v:imagedata r:id="rId56" o:title=""/>
          </v:shape>
          <o:OLEObject Type="Embed" ProgID="Equation.DSMT4" ShapeID="_x0000_i1048" DrawAspect="Content" ObjectID="_1665229514" r:id="rId57"/>
        </w:object>
      </w:r>
      <w:r>
        <w:rPr>
          <w:noProof/>
          <w:lang w:val="en-US"/>
        </w:rPr>
        <w:t xml:space="preserve"> </w:t>
      </w:r>
      <w:r w:rsidRPr="00CD4712">
        <w:rPr>
          <w:noProof/>
          <w:lang w:val="en-US"/>
        </w:rPr>
        <w:t>is considered in [30].</w:t>
      </w: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 xml:space="preserve">Here and further, summation is assumed for repeated indices of multipliers. Indexes </w:t>
      </w:r>
      <w:r w:rsidRPr="00CD4712">
        <w:rPr>
          <w:noProof/>
          <w:position w:val="-10"/>
        </w:rPr>
        <w:object w:dxaOrig="560" w:dyaOrig="320">
          <v:shape id="_x0000_i1049" type="#_x0000_t75" style="width:27.5pt;height:15.5pt" o:ole="">
            <v:imagedata r:id="rId58" o:title=""/>
          </v:shape>
          <o:OLEObject Type="Embed" ProgID="Equation.3" ShapeID="_x0000_i1049" DrawAspect="Content" ObjectID="_1665229515" r:id="rId59"/>
        </w:object>
      </w:r>
      <w:r w:rsidRPr="00CD4712">
        <w:rPr>
          <w:noProof/>
          <w:lang w:val="en-US"/>
        </w:rPr>
        <w:t xml:space="preserve">change from </w:t>
      </w:r>
      <w:r>
        <w:rPr>
          <w:noProof/>
          <w:lang w:val="en-US"/>
        </w:rPr>
        <w:t xml:space="preserve">1 </w:t>
      </w:r>
      <w:r w:rsidRPr="00CD4712">
        <w:rPr>
          <w:noProof/>
          <w:lang w:val="en-US"/>
        </w:rPr>
        <w:t xml:space="preserve">to </w:t>
      </w:r>
      <w:r w:rsidRPr="00CD4712">
        <w:rPr>
          <w:noProof/>
          <w:position w:val="-6"/>
        </w:rPr>
        <w:object w:dxaOrig="200" w:dyaOrig="220">
          <v:shape id="_x0000_i1050" type="#_x0000_t75" style="width:10pt;height:11.5pt" o:ole="">
            <v:imagedata r:id="rId60" o:title=""/>
          </v:shape>
          <o:OLEObject Type="Embed" ProgID="Equation.3" ShapeID="_x0000_i1050" DrawAspect="Content" ObjectID="_1665229516" r:id="rId61"/>
        </w:object>
      </w:r>
      <w:r w:rsidRPr="00CD4712">
        <w:rPr>
          <w:noProof/>
          <w:lang w:val="en-US"/>
        </w:rPr>
        <w:t xml:space="preserve">, and the index </w:t>
      </w:r>
      <w:r w:rsidRPr="00CD4712">
        <w:rPr>
          <w:noProof/>
          <w:position w:val="-10"/>
        </w:rPr>
        <w:object w:dxaOrig="200" w:dyaOrig="300">
          <v:shape id="_x0000_i1051" type="#_x0000_t75" style="width:10pt;height:15pt" o:ole="">
            <v:imagedata r:id="rId62" o:title=""/>
          </v:shape>
          <o:OLEObject Type="Embed" ProgID="Equation.3" ShapeID="_x0000_i1051" DrawAspect="Content" ObjectID="_1665229517" r:id="rId63"/>
        </w:object>
      </w:r>
      <w:r w:rsidRPr="00CD4712">
        <w:rPr>
          <w:noProof/>
          <w:lang w:val="en-US"/>
        </w:rPr>
        <w:t xml:space="preserve">changes from </w:t>
      </w:r>
      <w:r>
        <w:rPr>
          <w:noProof/>
          <w:lang w:val="en-US"/>
        </w:rPr>
        <w:t xml:space="preserve">1 </w:t>
      </w:r>
      <w:r w:rsidRPr="00CD4712">
        <w:rPr>
          <w:noProof/>
          <w:lang w:val="en-US"/>
        </w:rPr>
        <w:t xml:space="preserve">to </w:t>
      </w:r>
      <w:r w:rsidRPr="00CD4712">
        <w:rPr>
          <w:noProof/>
          <w:position w:val="-6"/>
        </w:rPr>
        <w:object w:dxaOrig="260" w:dyaOrig="220">
          <v:shape id="_x0000_i1052" type="#_x0000_t75" style="width:13pt;height:11.5pt" o:ole="">
            <v:imagedata r:id="rId64" o:title=""/>
          </v:shape>
          <o:OLEObject Type="Embed" ProgID="Equation.3" ShapeID="_x0000_i1052" DrawAspect="Content" ObjectID="_1665229518" r:id="rId65"/>
        </w:object>
      </w:r>
      <w:r w:rsidRPr="00CD4712">
        <w:rPr>
          <w:noProof/>
          <w:lang w:val="en-US"/>
        </w:rPr>
        <w:t>.</w:t>
      </w:r>
    </w:p>
    <w:p w:rsidR="00EA6DE6" w:rsidRPr="00CD4712" w:rsidRDefault="00EA6DE6" w:rsidP="00EA6DE6">
      <w:pPr>
        <w:tabs>
          <w:tab w:val="center" w:pos="4800"/>
          <w:tab w:val="right" w:pos="9500"/>
        </w:tabs>
        <w:spacing w:line="360" w:lineRule="auto"/>
        <w:ind w:firstLine="709"/>
        <w:jc w:val="both"/>
        <w:rPr>
          <w:noProof/>
          <w:lang w:val="en-US"/>
        </w:rPr>
      </w:pPr>
      <w:r>
        <w:rPr>
          <w:noProof/>
          <w:lang w:val="en-US"/>
        </w:rPr>
        <w:t>W</w:t>
      </w:r>
      <w:r w:rsidRPr="00CD4712">
        <w:rPr>
          <w:noProof/>
          <w:lang w:val="en-US"/>
        </w:rPr>
        <w:t>e use the Liouville method</w:t>
      </w:r>
      <w:r>
        <w:rPr>
          <w:noProof/>
          <w:lang w:val="en-US"/>
        </w:rPr>
        <w:t xml:space="preserve"> </w:t>
      </w:r>
      <w:r w:rsidRPr="00CD4712">
        <w:rPr>
          <w:noProof/>
          <w:lang w:val="en-US"/>
        </w:rPr>
        <w:t>[30]</w:t>
      </w:r>
      <w:r>
        <w:rPr>
          <w:noProof/>
          <w:lang w:val="en-US"/>
        </w:rPr>
        <w:t xml:space="preserve"> for</w:t>
      </w:r>
      <w:r w:rsidRPr="00CD4712">
        <w:rPr>
          <w:noProof/>
          <w:lang w:val="en-US"/>
        </w:rPr>
        <w:t xml:space="preserve"> solv</w:t>
      </w:r>
      <w:r>
        <w:rPr>
          <w:noProof/>
          <w:lang w:val="en-US"/>
        </w:rPr>
        <w:t>ing</w:t>
      </w:r>
      <w:r w:rsidRPr="00CD4712">
        <w:rPr>
          <w:noProof/>
          <w:lang w:val="en-US"/>
        </w:rPr>
        <w:t xml:space="preserve"> this problem</w:t>
      </w:r>
      <w:r>
        <w:rPr>
          <w:noProof/>
          <w:lang w:val="en-US"/>
        </w:rPr>
        <w:t>.</w:t>
      </w:r>
      <w:r w:rsidRPr="00CD4712">
        <w:rPr>
          <w:noProof/>
          <w:lang w:val="en-US"/>
        </w:rPr>
        <w:t xml:space="preserve"> Namely, we introduce auxiliary variables </w:t>
      </w:r>
      <w:r w:rsidRPr="00CD4712">
        <w:rPr>
          <w:noProof/>
          <w:position w:val="-12"/>
        </w:rPr>
        <w:object w:dxaOrig="999" w:dyaOrig="400">
          <v:shape id="_x0000_i1053" type="#_x0000_t75" style="width:50pt;height:20.5pt" o:ole="">
            <v:imagedata r:id="rId66" o:title=""/>
          </v:shape>
          <o:OLEObject Type="Embed" ProgID="Equation.3" ShapeID="_x0000_i1053" DrawAspect="Content" ObjectID="_1665229519" r:id="rId67"/>
        </w:object>
      </w:r>
      <w:r w:rsidRPr="00CD4712">
        <w:rPr>
          <w:noProof/>
          <w:lang w:val="en-US"/>
        </w:rPr>
        <w:t xml:space="preserve">, and </w:t>
      </w:r>
      <w:r>
        <w:rPr>
          <w:noProof/>
          <w:lang w:val="en-US"/>
        </w:rPr>
        <w:t xml:space="preserve">we </w:t>
      </w:r>
      <w:r w:rsidRPr="00CD4712">
        <w:rPr>
          <w:noProof/>
          <w:lang w:val="en-US"/>
        </w:rPr>
        <w:t>define the Hamilton function of the extended system as</w:t>
      </w:r>
    </w:p>
    <w:p w:rsidR="00EA6DE6" w:rsidRPr="00CD4712" w:rsidRDefault="00EA6DE6" w:rsidP="00EA6DE6">
      <w:pPr>
        <w:tabs>
          <w:tab w:val="center" w:pos="4800"/>
          <w:tab w:val="right" w:pos="9500"/>
        </w:tabs>
        <w:spacing w:line="360" w:lineRule="auto"/>
        <w:ind w:firstLine="709"/>
        <w:jc w:val="both"/>
        <w:rPr>
          <w:noProof/>
          <w:lang w:val="en-US"/>
        </w:rPr>
      </w:pPr>
    </w:p>
    <w:p w:rsidR="00EA6DE6" w:rsidRPr="00CD4712" w:rsidRDefault="00EA6DE6" w:rsidP="00EA6DE6">
      <w:pPr>
        <w:tabs>
          <w:tab w:val="center" w:pos="4800"/>
          <w:tab w:val="right" w:pos="9500"/>
        </w:tabs>
        <w:spacing w:line="360" w:lineRule="auto"/>
        <w:ind w:firstLine="709"/>
        <w:jc w:val="right"/>
        <w:rPr>
          <w:noProof/>
          <w:lang w:val="en-US"/>
        </w:rPr>
      </w:pPr>
      <w:r w:rsidRPr="00AB6CC5">
        <w:rPr>
          <w:noProof/>
          <w:position w:val="-12"/>
        </w:rPr>
        <w:object w:dxaOrig="2400" w:dyaOrig="360">
          <v:shape id="_x0000_i1054" type="#_x0000_t75" style="width:120pt;height:18.5pt" o:ole="">
            <v:imagedata r:id="rId68" o:title=""/>
          </v:shape>
          <o:OLEObject Type="Embed" ProgID="Equation.3" ShapeID="_x0000_i1054" DrawAspect="Content" ObjectID="_1665229520" r:id="rId69"/>
        </w:object>
      </w:r>
      <w:r w:rsidRPr="00AB6CC5">
        <w:rPr>
          <w:noProof/>
          <w:position w:val="-12"/>
          <w:lang w:val="en-US"/>
        </w:rPr>
        <w:t xml:space="preserve">                                              </w:t>
      </w:r>
      <w:r w:rsidRPr="00AB6CC5">
        <w:rPr>
          <w:noProof/>
          <w:lang w:val="en-US"/>
        </w:rPr>
        <w:t>(1.1.2)</w:t>
      </w:r>
    </w:p>
    <w:p w:rsidR="00EA6DE6" w:rsidRPr="00CD4712" w:rsidRDefault="00EA6DE6" w:rsidP="00EA6DE6">
      <w:pPr>
        <w:tabs>
          <w:tab w:val="center" w:pos="4800"/>
          <w:tab w:val="right" w:pos="9500"/>
        </w:tabs>
        <w:spacing w:line="360" w:lineRule="auto"/>
        <w:ind w:firstLine="709"/>
        <w:jc w:val="right"/>
        <w:rPr>
          <w:noProof/>
          <w:lang w:val="en-US"/>
        </w:rPr>
      </w:pPr>
    </w:p>
    <w:p w:rsidR="00EA6DE6" w:rsidRPr="00CD4712" w:rsidRDefault="00EA6DE6" w:rsidP="00EA6DE6">
      <w:pPr>
        <w:tabs>
          <w:tab w:val="center" w:pos="4800"/>
          <w:tab w:val="right" w:pos="9500"/>
        </w:tabs>
        <w:spacing w:line="360" w:lineRule="auto"/>
        <w:ind w:firstLine="709"/>
        <w:jc w:val="both"/>
        <w:rPr>
          <w:noProof/>
          <w:lang w:val="en-US"/>
        </w:rPr>
      </w:pPr>
      <w:r w:rsidRPr="00CD4712">
        <w:rPr>
          <w:noProof/>
          <w:lang w:val="en-US"/>
        </w:rPr>
        <w:t xml:space="preserve">Then </w:t>
      </w:r>
      <w:r w:rsidRPr="00CD4712">
        <w:rPr>
          <w:noProof/>
          <w:position w:val="-30"/>
        </w:rPr>
        <w:object w:dxaOrig="1120" w:dyaOrig="680">
          <v:shape id="_x0000_i1055" type="#_x0000_t75" style="width:56pt;height:34pt" o:ole="">
            <v:imagedata r:id="rId70" o:title=""/>
          </v:shape>
          <o:OLEObject Type="Embed" ProgID="Equation.3" ShapeID="_x0000_i1055" DrawAspect="Content" ObjectID="_1665229521" r:id="rId71"/>
        </w:object>
      </w:r>
      <w:r>
        <w:rPr>
          <w:noProof/>
          <w:lang w:val="en-US"/>
        </w:rPr>
        <w:t xml:space="preserve">and </w:t>
      </w:r>
      <w:r w:rsidRPr="00CD4712">
        <w:rPr>
          <w:noProof/>
          <w:lang w:val="en-US"/>
        </w:rPr>
        <w:t>the corresponding equations of motion of the extended system are written as</w:t>
      </w:r>
    </w:p>
    <w:p w:rsidR="00EA6DE6" w:rsidRPr="00CD4712" w:rsidRDefault="00EA6DE6" w:rsidP="00EA6DE6">
      <w:pPr>
        <w:tabs>
          <w:tab w:val="center" w:pos="4800"/>
          <w:tab w:val="right" w:pos="9500"/>
        </w:tabs>
        <w:spacing w:line="360" w:lineRule="auto"/>
        <w:ind w:firstLine="709"/>
        <w:jc w:val="both"/>
        <w:rPr>
          <w:noProof/>
          <w:lang w:val="en-US"/>
        </w:rPr>
      </w:pPr>
    </w:p>
    <w:p w:rsidR="00EA6DE6" w:rsidRPr="00CD4712" w:rsidRDefault="00EA6DE6" w:rsidP="00EA6DE6">
      <w:pPr>
        <w:tabs>
          <w:tab w:val="center" w:pos="4800"/>
          <w:tab w:val="right" w:pos="9500"/>
        </w:tabs>
        <w:spacing w:line="360" w:lineRule="auto"/>
        <w:ind w:firstLine="709"/>
        <w:jc w:val="right"/>
        <w:rPr>
          <w:noProof/>
          <w:position w:val="-92"/>
          <w:lang w:val="en-US"/>
        </w:rPr>
      </w:pPr>
      <w:r w:rsidRPr="000635FC">
        <w:rPr>
          <w:position w:val="-66"/>
        </w:rPr>
        <w:object w:dxaOrig="5040" w:dyaOrig="1440">
          <v:shape id="_x0000_i1056" type="#_x0000_t75" style="width:252pt;height:1in" o:ole="">
            <v:imagedata r:id="rId72" o:title=""/>
          </v:shape>
          <o:OLEObject Type="Embed" ProgID="Equation.3" ShapeID="_x0000_i1056" DrawAspect="Content" ObjectID="_1665229522" r:id="rId73"/>
        </w:object>
      </w:r>
      <w:r w:rsidRPr="000635FC">
        <w:rPr>
          <w:lang w:val="en-US"/>
        </w:rPr>
        <w:t xml:space="preserve">                               (1.1.3)</w:t>
      </w:r>
    </w:p>
    <w:p w:rsidR="00EA6DE6" w:rsidRPr="00CD4712" w:rsidRDefault="00EA6DE6" w:rsidP="00EA6DE6">
      <w:pPr>
        <w:tabs>
          <w:tab w:val="center" w:pos="4800"/>
          <w:tab w:val="right" w:pos="9500"/>
        </w:tabs>
        <w:spacing w:line="360" w:lineRule="auto"/>
        <w:ind w:firstLine="709"/>
        <w:jc w:val="both"/>
        <w:rPr>
          <w:noProof/>
          <w:lang w:val="en-US"/>
        </w:rPr>
      </w:pPr>
    </w:p>
    <w:p w:rsidR="00EA6DE6" w:rsidRPr="00CD4712" w:rsidRDefault="00EA6DE6" w:rsidP="00EA6DE6">
      <w:pPr>
        <w:tabs>
          <w:tab w:val="center" w:pos="4800"/>
          <w:tab w:val="right" w:pos="9500"/>
        </w:tabs>
        <w:spacing w:line="360" w:lineRule="auto"/>
        <w:jc w:val="both"/>
        <w:rPr>
          <w:noProof/>
          <w:lang w:val="en-US"/>
        </w:rPr>
      </w:pPr>
      <w:r w:rsidRPr="00CD4712">
        <w:rPr>
          <w:noProof/>
          <w:lang w:val="en-US"/>
        </w:rPr>
        <w:t xml:space="preserve">where the equations </w:t>
      </w:r>
      <w:r w:rsidRPr="00CD4712">
        <w:rPr>
          <w:noProof/>
          <w:position w:val="-10"/>
        </w:rPr>
        <w:object w:dxaOrig="820" w:dyaOrig="320">
          <v:shape id="_x0000_i1057" type="#_x0000_t75" style="width:41.5pt;height:15.5pt" o:ole="">
            <v:imagedata r:id="rId74" o:title=""/>
          </v:shape>
          <o:OLEObject Type="Embed" ProgID="Equation.DSMT4" ShapeID="_x0000_i1057" DrawAspect="Content" ObjectID="_1665229523" r:id="rId75"/>
        </w:object>
      </w:r>
      <w:r w:rsidRPr="00CD4712">
        <w:rPr>
          <w:noProof/>
          <w:lang w:val="en-US"/>
        </w:rPr>
        <w:t>coincide with the original equations (1.1</w:t>
      </w:r>
      <w:r>
        <w:rPr>
          <w:noProof/>
          <w:lang w:val="en-US"/>
        </w:rPr>
        <w:t>.1</w:t>
      </w:r>
      <w:r w:rsidRPr="00CD4712">
        <w:rPr>
          <w:noProof/>
          <w:lang w:val="en-US"/>
        </w:rPr>
        <w:t xml:space="preserve">), and the equations </w:t>
      </w:r>
      <w:r w:rsidRPr="00CD4712">
        <w:rPr>
          <w:noProof/>
          <w:position w:val="-10"/>
        </w:rPr>
        <w:object w:dxaOrig="840" w:dyaOrig="320">
          <v:shape id="_x0000_i1058" type="#_x0000_t75" style="width:42pt;height:15.5pt" o:ole="">
            <v:imagedata r:id="rId76" o:title=""/>
          </v:shape>
          <o:OLEObject Type="Embed" ProgID="Equation.DSMT4" ShapeID="_x0000_i1058" DrawAspect="Content" ObjectID="_1665229524" r:id="rId77"/>
        </w:object>
      </w:r>
      <w:r w:rsidRPr="00CD4712">
        <w:rPr>
          <w:noProof/>
          <w:lang w:val="en-US"/>
        </w:rPr>
        <w:t xml:space="preserve">are used to determine auxiliary variables </w:t>
      </w:r>
      <w:r w:rsidRPr="00CD4712">
        <w:rPr>
          <w:noProof/>
          <w:position w:val="-12"/>
        </w:rPr>
        <w:object w:dxaOrig="1020" w:dyaOrig="400">
          <v:shape id="_x0000_i1059" type="#_x0000_t75" style="width:51pt;height:20.5pt" o:ole="">
            <v:imagedata r:id="rId78" o:title=""/>
          </v:shape>
          <o:OLEObject Type="Embed" ProgID="Equation.3" ShapeID="_x0000_i1059" DrawAspect="Content" ObjectID="_1665229525" r:id="rId79"/>
        </w:object>
      </w:r>
      <w:r w:rsidRPr="00CD4712">
        <w:rPr>
          <w:noProof/>
          <w:lang w:val="en-US"/>
        </w:rPr>
        <w:t>.</w:t>
      </w:r>
    </w:p>
    <w:p w:rsidR="00EA6DE6" w:rsidRDefault="00EA6DE6" w:rsidP="00EA6DE6">
      <w:pPr>
        <w:tabs>
          <w:tab w:val="center" w:pos="4800"/>
          <w:tab w:val="right" w:pos="9500"/>
        </w:tabs>
        <w:spacing w:line="360" w:lineRule="auto"/>
        <w:ind w:firstLine="709"/>
        <w:jc w:val="both"/>
        <w:rPr>
          <w:noProof/>
          <w:lang w:val="en-US"/>
        </w:rPr>
      </w:pPr>
      <w:r w:rsidRPr="000635FC">
        <w:rPr>
          <w:noProof/>
          <w:lang w:val="en-US"/>
        </w:rPr>
        <w:t>Theorem 1.1.</w:t>
      </w:r>
      <w:r w:rsidR="00FA2ADD">
        <w:rPr>
          <w:noProof/>
          <w:lang w:val="en-US"/>
        </w:rPr>
        <w:t>1</w:t>
      </w:r>
      <w:r w:rsidRPr="000635FC">
        <w:rPr>
          <w:noProof/>
          <w:lang w:val="en-US"/>
        </w:rPr>
        <w:t xml:space="preserve"> Necessary and sufficient conditions for the representation of the first-order Ito equation (1.1.1) in the form of equations of the canonical structure (1.1.3) are the representation of the Hamilton function in the form (1.1.2) using additional variables </w:t>
      </w:r>
      <w:r w:rsidRPr="000635FC">
        <w:rPr>
          <w:iCs/>
          <w:noProof/>
          <w:position w:val="-12"/>
        </w:rPr>
        <w:object w:dxaOrig="999" w:dyaOrig="400">
          <v:shape id="_x0000_i1060" type="#_x0000_t75" style="width:50pt;height:20.5pt" o:ole="">
            <v:imagedata r:id="rId80" o:title=""/>
          </v:shape>
          <o:OLEObject Type="Embed" ProgID="Equation.3" ShapeID="_x0000_i1060" DrawAspect="Content" ObjectID="_1665229526" r:id="rId81"/>
        </w:object>
      </w:r>
      <w:r w:rsidRPr="000635FC">
        <w:rPr>
          <w:noProof/>
          <w:lang w:val="en-US"/>
        </w:rPr>
        <w:t xml:space="preserve"> that</w:t>
      </w:r>
      <w:r w:rsidRPr="00CD4712">
        <w:rPr>
          <w:noProof/>
          <w:lang w:val="en-US"/>
        </w:rPr>
        <w:t xml:space="preserve"> are determined from the equations (1.1.3a).</w:t>
      </w:r>
    </w:p>
    <w:p w:rsidR="004E548F" w:rsidRDefault="004E548F" w:rsidP="00EA6DE6">
      <w:pPr>
        <w:tabs>
          <w:tab w:val="center" w:pos="4800"/>
          <w:tab w:val="right" w:pos="9500"/>
        </w:tabs>
        <w:spacing w:line="360" w:lineRule="auto"/>
        <w:ind w:firstLine="709"/>
        <w:jc w:val="both"/>
        <w:rPr>
          <w:noProof/>
          <w:lang w:val="en-US"/>
        </w:rPr>
      </w:pPr>
    </w:p>
    <w:p w:rsidR="004E548F" w:rsidRPr="00674832" w:rsidRDefault="004E548F" w:rsidP="004E548F">
      <w:pPr>
        <w:spacing w:line="360" w:lineRule="auto"/>
        <w:ind w:firstLine="709"/>
        <w:jc w:val="both"/>
        <w:rPr>
          <w:b/>
          <w:lang w:val="en-US"/>
        </w:rPr>
      </w:pPr>
      <w:r w:rsidRPr="00674832">
        <w:rPr>
          <w:b/>
          <w:lang w:val="en-US"/>
        </w:rPr>
        <w:t xml:space="preserve">1.2 Shulgin's method of additional variables in the inverse problem of stochastic </w:t>
      </w:r>
      <w:r w:rsidR="003C01ED" w:rsidRPr="00674832">
        <w:rPr>
          <w:b/>
          <w:lang w:val="en-US"/>
        </w:rPr>
        <w:t xml:space="preserve">         </w:t>
      </w:r>
      <w:r w:rsidRPr="00674832">
        <w:rPr>
          <w:b/>
          <w:lang w:val="en-US"/>
        </w:rPr>
        <w:t>differential systems</w:t>
      </w:r>
    </w:p>
    <w:p w:rsidR="004E548F" w:rsidRPr="002953D8" w:rsidRDefault="004E548F" w:rsidP="004E548F">
      <w:pPr>
        <w:spacing w:line="360" w:lineRule="auto"/>
        <w:ind w:firstLine="709"/>
        <w:rPr>
          <w:lang w:val="en-US"/>
        </w:rPr>
      </w:pPr>
    </w:p>
    <w:p w:rsidR="004E548F" w:rsidRDefault="004E548F" w:rsidP="004E548F">
      <w:pPr>
        <w:spacing w:line="360" w:lineRule="auto"/>
        <w:ind w:firstLine="709"/>
        <w:rPr>
          <w:lang w:val="en-US"/>
        </w:rPr>
      </w:pPr>
      <w:r w:rsidRPr="002953D8">
        <w:rPr>
          <w:lang w:val="en-US"/>
        </w:rPr>
        <w:t>Using the Shulgin method, second-order stochastic Ito equations are reduced to stochastic equations of the Lagrangian structure.</w:t>
      </w:r>
    </w:p>
    <w:p w:rsidR="004E548F" w:rsidRPr="002953D8" w:rsidRDefault="004E548F" w:rsidP="004E548F">
      <w:pPr>
        <w:spacing w:line="360" w:lineRule="auto"/>
        <w:ind w:firstLine="709"/>
        <w:rPr>
          <w:lang w:val="en-US"/>
        </w:rPr>
      </w:pPr>
      <w:r w:rsidRPr="002953D8">
        <w:rPr>
          <w:lang w:val="en-US"/>
        </w:rPr>
        <w:t xml:space="preserve">Let be a system of second-order stochastic </w:t>
      </w:r>
      <w:r>
        <w:rPr>
          <w:lang w:val="en-US"/>
        </w:rPr>
        <w:t>I</w:t>
      </w:r>
      <w:r w:rsidRPr="002953D8">
        <w:rPr>
          <w:lang w:val="en-US"/>
        </w:rPr>
        <w:t>to equations of the form</w:t>
      </w:r>
    </w:p>
    <w:p w:rsidR="004E548F" w:rsidRPr="002953D8" w:rsidRDefault="004E548F" w:rsidP="004E548F">
      <w:pPr>
        <w:spacing w:line="360" w:lineRule="auto"/>
        <w:ind w:firstLine="709"/>
        <w:rPr>
          <w:lang w:val="en-US"/>
        </w:rPr>
      </w:pPr>
    </w:p>
    <w:p w:rsidR="004E548F" w:rsidRDefault="004E548F" w:rsidP="004E548F">
      <w:pPr>
        <w:tabs>
          <w:tab w:val="center" w:pos="4800"/>
          <w:tab w:val="right" w:pos="9500"/>
        </w:tabs>
        <w:spacing w:line="360" w:lineRule="auto"/>
        <w:ind w:firstLine="709"/>
        <w:jc w:val="right"/>
        <w:rPr>
          <w:noProof/>
          <w:lang w:val="en-US"/>
        </w:rPr>
      </w:pPr>
      <w:r w:rsidRPr="002953D8">
        <w:rPr>
          <w:noProof/>
          <w:position w:val="-14"/>
        </w:rPr>
        <w:object w:dxaOrig="4920" w:dyaOrig="420">
          <v:shape id="_x0000_i1061" type="#_x0000_t75" style="width:246pt;height:21pt" o:ole="">
            <v:imagedata r:id="rId82" o:title=""/>
          </v:shape>
          <o:OLEObject Type="Embed" ProgID="Equation.DSMT4" ShapeID="_x0000_i1061" DrawAspect="Content" ObjectID="_1665229527" r:id="rId83"/>
        </w:object>
      </w:r>
      <w:r w:rsidRPr="002953D8">
        <w:rPr>
          <w:noProof/>
          <w:lang w:val="en-US"/>
        </w:rPr>
        <w:t xml:space="preserve">                       (1.2.1)</w:t>
      </w:r>
    </w:p>
    <w:p w:rsidR="004E548F" w:rsidRPr="002953D8" w:rsidRDefault="004E548F" w:rsidP="004E548F">
      <w:pPr>
        <w:tabs>
          <w:tab w:val="center" w:pos="4800"/>
          <w:tab w:val="right" w:pos="9500"/>
        </w:tabs>
        <w:spacing w:line="360" w:lineRule="auto"/>
        <w:ind w:firstLine="709"/>
        <w:jc w:val="right"/>
        <w:rPr>
          <w:noProof/>
          <w:lang w:val="en-US"/>
        </w:rPr>
      </w:pPr>
    </w:p>
    <w:p w:rsidR="004E548F" w:rsidRPr="002953D8" w:rsidRDefault="004E548F" w:rsidP="004E548F">
      <w:pPr>
        <w:spacing w:line="360" w:lineRule="auto"/>
        <w:ind w:firstLine="709"/>
        <w:jc w:val="both"/>
        <w:rPr>
          <w:lang w:val="en-US"/>
        </w:rPr>
      </w:pPr>
      <w:r w:rsidRPr="002953D8">
        <w:rPr>
          <w:lang w:val="en-US"/>
        </w:rPr>
        <w:t>It is necessary to reduce the system of equations (1.2.1) to equivalent equations of the Lagrangian structure.</w:t>
      </w:r>
    </w:p>
    <w:p w:rsidR="004E548F" w:rsidRPr="002953D8" w:rsidRDefault="004E548F" w:rsidP="004E548F">
      <w:pPr>
        <w:spacing w:line="360" w:lineRule="auto"/>
        <w:ind w:firstLine="709"/>
        <w:jc w:val="both"/>
        <w:rPr>
          <w:lang w:val="en-US"/>
        </w:rPr>
      </w:pPr>
      <w:r w:rsidRPr="002953D8">
        <w:rPr>
          <w:lang w:val="en-US"/>
        </w:rPr>
        <w:t>Here is a system of random processes with independent increments, and the equivalence of solutions of equations is understood in the sense of equivalence almost certainly.</w:t>
      </w:r>
    </w:p>
    <w:p w:rsidR="004E548F" w:rsidRPr="002953D8" w:rsidRDefault="004E548F" w:rsidP="004E548F">
      <w:pPr>
        <w:spacing w:line="360" w:lineRule="auto"/>
        <w:ind w:firstLine="709"/>
        <w:jc w:val="both"/>
        <w:rPr>
          <w:lang w:val="en-US"/>
        </w:rPr>
      </w:pPr>
      <w:r w:rsidRPr="002953D8">
        <w:rPr>
          <w:lang w:val="en-US"/>
        </w:rPr>
        <w:t>To solve this problem, we will use the Shulgin method [31]. Namely, we introduce additional variables and define the Lagrange function of the extended system as</w:t>
      </w:r>
    </w:p>
    <w:p w:rsidR="004E548F" w:rsidRPr="002953D8" w:rsidRDefault="004E548F" w:rsidP="004E548F">
      <w:pPr>
        <w:spacing w:line="360" w:lineRule="auto"/>
        <w:ind w:firstLine="709"/>
        <w:rPr>
          <w:lang w:val="en-US"/>
        </w:rPr>
      </w:pPr>
    </w:p>
    <w:p w:rsidR="004E548F" w:rsidRDefault="004E548F" w:rsidP="004E548F">
      <w:pPr>
        <w:tabs>
          <w:tab w:val="center" w:pos="4800"/>
          <w:tab w:val="right" w:pos="9500"/>
        </w:tabs>
        <w:spacing w:line="360" w:lineRule="auto"/>
        <w:ind w:firstLine="709"/>
        <w:jc w:val="right"/>
        <w:rPr>
          <w:noProof/>
          <w:lang w:val="en-US"/>
        </w:rPr>
      </w:pPr>
      <w:r w:rsidRPr="002953D8">
        <w:rPr>
          <w:noProof/>
          <w:position w:val="-30"/>
        </w:rPr>
        <w:object w:dxaOrig="2240" w:dyaOrig="720">
          <v:shape id="_x0000_i1062" type="#_x0000_t75" style="width:112pt;height:36pt" o:ole="">
            <v:imagedata r:id="rId84" o:title=""/>
          </v:shape>
          <o:OLEObject Type="Embed" ProgID="Equation.DSMT4" ShapeID="_x0000_i1062" DrawAspect="Content" ObjectID="_1665229528" r:id="rId85"/>
        </w:object>
      </w:r>
      <w:r w:rsidRPr="002953D8">
        <w:rPr>
          <w:noProof/>
          <w:lang w:val="en-US"/>
        </w:rPr>
        <w:t xml:space="preserve">                                                  (1.2.2)</w:t>
      </w:r>
    </w:p>
    <w:p w:rsidR="004E548F" w:rsidRPr="002953D8" w:rsidRDefault="004E548F" w:rsidP="00CC7CDF">
      <w:pPr>
        <w:spacing w:line="360" w:lineRule="auto"/>
        <w:ind w:firstLine="709"/>
        <w:rPr>
          <w:lang w:val="en-US"/>
        </w:rPr>
      </w:pPr>
      <w:r w:rsidRPr="002953D8">
        <w:rPr>
          <w:lang w:val="en-US"/>
        </w:rPr>
        <w:t xml:space="preserve">here </w:t>
      </w:r>
      <w:r w:rsidRPr="002953D8">
        <w:rPr>
          <w:noProof/>
          <w:position w:val="-24"/>
        </w:rPr>
        <w:object w:dxaOrig="2340" w:dyaOrig="620">
          <v:shape id="_x0000_i1063" type="#_x0000_t75" style="width:117pt;height:31pt" o:ole="">
            <v:imagedata r:id="rId86" o:title=""/>
          </v:shape>
          <o:OLEObject Type="Embed" ProgID="Equation.3" ShapeID="_x0000_i1063" DrawAspect="Content" ObjectID="_1665229529" r:id="rId87"/>
        </w:object>
      </w:r>
      <w:r w:rsidRPr="002953D8">
        <w:rPr>
          <w:noProof/>
          <w:lang w:val="en-US"/>
        </w:rPr>
        <w:t>.</w:t>
      </w:r>
      <w:r w:rsidRPr="002953D8">
        <w:rPr>
          <w:lang w:val="en-US"/>
        </w:rPr>
        <w:t xml:space="preserve"> Then  </w:t>
      </w:r>
      <w:r w:rsidRPr="002953D8">
        <w:rPr>
          <w:noProof/>
          <w:position w:val="-30"/>
        </w:rPr>
        <w:object w:dxaOrig="3680" w:dyaOrig="680">
          <v:shape id="_x0000_i1064" type="#_x0000_t75" style="width:184pt;height:34pt" o:ole="">
            <v:imagedata r:id="rId88" o:title=""/>
          </v:shape>
          <o:OLEObject Type="Embed" ProgID="Equation.3" ShapeID="_x0000_i1064" DrawAspect="Content" ObjectID="_1665229530" r:id="rId89"/>
        </w:object>
      </w:r>
      <w:r w:rsidRPr="002953D8">
        <w:rPr>
          <w:noProof/>
          <w:lang w:val="en-US"/>
        </w:rPr>
        <w:t xml:space="preserve"> </w:t>
      </w:r>
      <w:r w:rsidRPr="002953D8">
        <w:rPr>
          <w:lang w:val="en-US"/>
        </w:rPr>
        <w:t xml:space="preserve">  and, therefore, equation (1.1) will be equivalent to the equation</w:t>
      </w:r>
    </w:p>
    <w:p w:rsidR="004E548F" w:rsidRPr="002953D8" w:rsidRDefault="004E548F" w:rsidP="004E548F">
      <w:pPr>
        <w:spacing w:line="360" w:lineRule="auto"/>
        <w:ind w:firstLine="709"/>
        <w:rPr>
          <w:lang w:val="en-US"/>
        </w:rPr>
      </w:pPr>
    </w:p>
    <w:p w:rsidR="004E548F" w:rsidRPr="002953D8" w:rsidRDefault="004E548F" w:rsidP="004E548F">
      <w:pPr>
        <w:spacing w:line="360" w:lineRule="auto"/>
        <w:ind w:firstLine="709"/>
        <w:jc w:val="right"/>
        <w:rPr>
          <w:noProof/>
          <w:lang w:val="en-US"/>
        </w:rPr>
      </w:pPr>
      <w:r w:rsidRPr="002953D8">
        <w:rPr>
          <w:noProof/>
          <w:position w:val="-30"/>
        </w:rPr>
        <w:object w:dxaOrig="3060" w:dyaOrig="680">
          <v:shape id="_x0000_i1065" type="#_x0000_t75" style="width:153pt;height:34pt" o:ole="">
            <v:imagedata r:id="rId90" o:title=""/>
          </v:shape>
          <o:OLEObject Type="Embed" ProgID="Equation.DSMT4" ShapeID="_x0000_i1065" DrawAspect="Content" ObjectID="_1665229531" r:id="rId91"/>
        </w:object>
      </w:r>
      <w:r w:rsidRPr="002953D8">
        <w:rPr>
          <w:noProof/>
          <w:lang w:val="en-US"/>
        </w:rPr>
        <w:t xml:space="preserve">  </w:t>
      </w:r>
      <w:r w:rsidRPr="002953D8">
        <w:rPr>
          <w:noProof/>
          <w:position w:val="-10"/>
          <w:lang w:val="en-US"/>
        </w:rPr>
        <w:object w:dxaOrig="1560" w:dyaOrig="380">
          <v:shape id="_x0000_i1066" type="#_x0000_t75" style="width:78pt;height:19pt" o:ole="">
            <v:imagedata r:id="rId92" o:title=""/>
          </v:shape>
          <o:OLEObject Type="Embed" ProgID="Equation.DSMT4" ShapeID="_x0000_i1066" DrawAspect="Content" ObjectID="_1665229532" r:id="rId93"/>
        </w:object>
      </w:r>
      <w:r w:rsidRPr="002953D8">
        <w:rPr>
          <w:noProof/>
          <w:lang w:val="en-US"/>
        </w:rPr>
        <w:t xml:space="preserve">                          (1.2.3a)</w:t>
      </w:r>
    </w:p>
    <w:p w:rsidR="004E548F" w:rsidRPr="002953D8" w:rsidRDefault="004E548F" w:rsidP="004E548F">
      <w:pPr>
        <w:spacing w:line="360" w:lineRule="auto"/>
        <w:ind w:firstLine="709"/>
        <w:jc w:val="right"/>
        <w:rPr>
          <w:lang w:val="en-US"/>
        </w:rPr>
      </w:pPr>
    </w:p>
    <w:p w:rsidR="004E548F" w:rsidRPr="002953D8" w:rsidRDefault="004E548F" w:rsidP="004E548F">
      <w:pPr>
        <w:spacing w:line="360" w:lineRule="auto"/>
        <w:ind w:firstLine="709"/>
        <w:jc w:val="both"/>
        <w:rPr>
          <w:lang w:val="en-US"/>
        </w:rPr>
      </w:pPr>
      <w:r w:rsidRPr="002953D8">
        <w:rPr>
          <w:lang w:val="en-US"/>
        </w:rPr>
        <w:t>And to determine the auxiliary variables we write the following equation of the Lagrangian structure</w:t>
      </w:r>
    </w:p>
    <w:p w:rsidR="004E548F" w:rsidRPr="002953D8" w:rsidRDefault="004E548F" w:rsidP="004E548F">
      <w:pPr>
        <w:spacing w:line="360" w:lineRule="auto"/>
        <w:ind w:firstLine="709"/>
        <w:rPr>
          <w:lang w:val="en-US"/>
        </w:rPr>
      </w:pPr>
    </w:p>
    <w:p w:rsidR="004E548F" w:rsidRPr="002953D8" w:rsidRDefault="004E548F" w:rsidP="004E548F">
      <w:pPr>
        <w:spacing w:line="360" w:lineRule="auto"/>
        <w:ind w:firstLine="709"/>
        <w:jc w:val="right"/>
        <w:rPr>
          <w:noProof/>
          <w:lang w:val="en-US"/>
        </w:rPr>
      </w:pPr>
      <w:r w:rsidRPr="002953D8">
        <w:rPr>
          <w:noProof/>
          <w:position w:val="-30"/>
        </w:rPr>
        <w:object w:dxaOrig="2680" w:dyaOrig="680">
          <v:shape id="_x0000_i1067" type="#_x0000_t75" style="width:134.5pt;height:34pt" o:ole="">
            <v:imagedata r:id="rId94" o:title=""/>
          </v:shape>
          <o:OLEObject Type="Embed" ProgID="Equation.DSMT4" ShapeID="_x0000_i1067" DrawAspect="Content" ObjectID="_1665229533" r:id="rId95"/>
        </w:object>
      </w:r>
      <w:r w:rsidRPr="002953D8">
        <w:rPr>
          <w:noProof/>
          <w:lang w:val="en-US"/>
        </w:rPr>
        <w:t xml:space="preserve">        </w:t>
      </w:r>
      <w:r w:rsidRPr="002953D8">
        <w:rPr>
          <w:noProof/>
          <w:position w:val="-10"/>
          <w:lang w:val="en-US"/>
        </w:rPr>
        <w:object w:dxaOrig="1560" w:dyaOrig="380">
          <v:shape id="_x0000_i1068" type="#_x0000_t75" style="width:78pt;height:19pt" o:ole="">
            <v:imagedata r:id="rId92" o:title=""/>
          </v:shape>
          <o:OLEObject Type="Embed" ProgID="Equation.DSMT4" ShapeID="_x0000_i1068" DrawAspect="Content" ObjectID="_1665229534" r:id="rId96"/>
        </w:object>
      </w:r>
      <w:r w:rsidRPr="002953D8">
        <w:rPr>
          <w:noProof/>
          <w:lang w:val="en-US"/>
        </w:rPr>
        <w:t xml:space="preserve">                         (1.2.3b)</w:t>
      </w:r>
    </w:p>
    <w:p w:rsidR="004E548F" w:rsidRPr="002953D8" w:rsidRDefault="004E548F" w:rsidP="004E548F">
      <w:pPr>
        <w:spacing w:line="360" w:lineRule="auto"/>
        <w:ind w:firstLine="709"/>
        <w:rPr>
          <w:noProof/>
          <w:lang w:val="en-US"/>
        </w:rPr>
      </w:pPr>
    </w:p>
    <w:p w:rsidR="004E548F" w:rsidRDefault="004E548F" w:rsidP="00CC7CDF">
      <w:pPr>
        <w:spacing w:line="360" w:lineRule="auto"/>
        <w:ind w:firstLine="709"/>
        <w:jc w:val="both"/>
        <w:rPr>
          <w:lang w:val="en-US"/>
        </w:rPr>
      </w:pPr>
      <w:r w:rsidRPr="002953D8">
        <w:rPr>
          <w:lang w:val="en-US"/>
        </w:rPr>
        <w:t xml:space="preserve">here </w:t>
      </w:r>
      <w:r w:rsidRPr="002953D8">
        <w:rPr>
          <w:noProof/>
          <w:position w:val="-16"/>
        </w:rPr>
        <w:object w:dxaOrig="1600" w:dyaOrig="480">
          <v:shape id="_x0000_i1069" type="#_x0000_t75" style="width:80pt;height:24pt" o:ole="">
            <v:imagedata r:id="rId97" o:title=""/>
          </v:shape>
          <o:OLEObject Type="Embed" ProgID="Equation.3" ShapeID="_x0000_i1069" DrawAspect="Content" ObjectID="_1665229535" r:id="rId98"/>
        </w:object>
      </w:r>
      <w:r w:rsidRPr="002953D8">
        <w:rPr>
          <w:noProof/>
          <w:lang w:val="en-US"/>
        </w:rPr>
        <w:t xml:space="preserve"> </w:t>
      </w:r>
      <w:r w:rsidRPr="002953D8">
        <w:rPr>
          <w:lang w:val="en-US"/>
        </w:rPr>
        <w:t xml:space="preserve">  are some arbitrary functions that are continuous in their arguments and do not violate the conditions of the existence and uniqueness theorem of the Cauchy problem for the system of equations (1.2.3a) and (1.2.3b) [28], and in particular can be chosen to be identically equal to zero for all  </w:t>
      </w:r>
      <w:r w:rsidRPr="002953D8">
        <w:rPr>
          <w:noProof/>
          <w:position w:val="-10"/>
        </w:rPr>
        <w:object w:dxaOrig="700" w:dyaOrig="380">
          <v:shape id="_x0000_i1070" type="#_x0000_t75" style="width:35pt;height:19pt" o:ole="">
            <v:imagedata r:id="rId99" o:title=""/>
          </v:shape>
          <o:OLEObject Type="Embed" ProgID="Equation.3" ShapeID="_x0000_i1070" DrawAspect="Content" ObjectID="_1665229536" r:id="rId100"/>
        </w:object>
      </w:r>
      <w:r w:rsidRPr="002953D8">
        <w:rPr>
          <w:lang w:val="en-US"/>
        </w:rPr>
        <w:t xml:space="preserve">  and  </w:t>
      </w:r>
      <w:r w:rsidRPr="002953D8">
        <w:rPr>
          <w:noProof/>
          <w:position w:val="-10"/>
        </w:rPr>
        <w:object w:dxaOrig="800" w:dyaOrig="380">
          <v:shape id="_x0000_i1071" type="#_x0000_t75" style="width:40pt;height:19pt" o:ole="">
            <v:imagedata r:id="rId101" o:title=""/>
          </v:shape>
          <o:OLEObject Type="Embed" ProgID="Equation.3" ShapeID="_x0000_i1071" DrawAspect="Content" ObjectID="_1665229537" r:id="rId102"/>
        </w:object>
      </w:r>
      <w:r w:rsidRPr="002953D8">
        <w:rPr>
          <w:lang w:val="en-US"/>
        </w:rPr>
        <w:t>.</w:t>
      </w:r>
    </w:p>
    <w:p w:rsidR="004E548F" w:rsidRPr="002953D8" w:rsidRDefault="004E548F" w:rsidP="004E548F">
      <w:pPr>
        <w:spacing w:line="360" w:lineRule="auto"/>
        <w:ind w:firstLine="709"/>
        <w:jc w:val="both"/>
        <w:rPr>
          <w:lang w:val="en-US"/>
        </w:rPr>
      </w:pPr>
      <w:r w:rsidRPr="002953D8">
        <w:rPr>
          <w:lang w:val="en-US"/>
        </w:rPr>
        <w:t>Set of equations (1.2.3a) and (1.2.3b)</w:t>
      </w:r>
    </w:p>
    <w:p w:rsidR="004E548F" w:rsidRPr="002953D8" w:rsidRDefault="004E548F" w:rsidP="004E548F">
      <w:pPr>
        <w:spacing w:line="360" w:lineRule="auto"/>
        <w:ind w:firstLine="709"/>
        <w:rPr>
          <w:lang w:val="en-US"/>
        </w:rPr>
      </w:pPr>
    </w:p>
    <w:p w:rsidR="004E548F" w:rsidRPr="002953D8" w:rsidRDefault="004E548F" w:rsidP="004E548F">
      <w:pPr>
        <w:tabs>
          <w:tab w:val="center" w:pos="4800"/>
          <w:tab w:val="right" w:pos="9500"/>
        </w:tabs>
        <w:spacing w:line="360" w:lineRule="auto"/>
        <w:ind w:firstLine="709"/>
        <w:jc w:val="right"/>
        <w:rPr>
          <w:noProof/>
          <w:lang w:val="en-US"/>
        </w:rPr>
      </w:pPr>
      <w:r w:rsidRPr="002953D8">
        <w:rPr>
          <w:noProof/>
          <w:position w:val="-66"/>
        </w:rPr>
        <w:object w:dxaOrig="4700" w:dyaOrig="1440">
          <v:shape id="_x0000_i1072" type="#_x0000_t75" style="width:235pt;height:1in" o:ole="">
            <v:imagedata r:id="rId103" o:title=""/>
          </v:shape>
          <o:OLEObject Type="Embed" ProgID="Equation.DSMT4" ShapeID="_x0000_i1072" DrawAspect="Content" ObjectID="_1665229538" r:id="rId104"/>
        </w:object>
      </w:r>
      <w:r w:rsidRPr="002953D8">
        <w:rPr>
          <w:noProof/>
          <w:lang w:val="en-US"/>
        </w:rPr>
        <w:t xml:space="preserve">                         (1.2.3)</w:t>
      </w:r>
    </w:p>
    <w:p w:rsidR="004E548F" w:rsidRPr="002953D8" w:rsidRDefault="004E548F" w:rsidP="004E548F">
      <w:pPr>
        <w:spacing w:line="360" w:lineRule="auto"/>
        <w:ind w:firstLine="709"/>
        <w:rPr>
          <w:lang w:val="en-US"/>
        </w:rPr>
      </w:pPr>
    </w:p>
    <w:p w:rsidR="004E548F" w:rsidRPr="002953D8" w:rsidRDefault="004E548F" w:rsidP="00CC7CDF">
      <w:pPr>
        <w:spacing w:line="360" w:lineRule="auto"/>
        <w:ind w:firstLine="709"/>
        <w:jc w:val="both"/>
        <w:rPr>
          <w:lang w:val="en-US"/>
        </w:rPr>
      </w:pPr>
      <w:r w:rsidRPr="002953D8">
        <w:rPr>
          <w:lang w:val="en-US"/>
        </w:rPr>
        <w:t xml:space="preserve">forms a system </w:t>
      </w:r>
      <w:r w:rsidRPr="002953D8">
        <w:rPr>
          <w:noProof/>
          <w:position w:val="-6"/>
        </w:rPr>
        <w:object w:dxaOrig="320" w:dyaOrig="279">
          <v:shape id="_x0000_i1073" type="#_x0000_t75" style="width:15.5pt;height:14.5pt" o:ole="">
            <v:imagedata r:id="rId105" o:title=""/>
          </v:shape>
          <o:OLEObject Type="Embed" ProgID="Equation.3" ShapeID="_x0000_i1073" DrawAspect="Content" ObjectID="_1665229539" r:id="rId106"/>
        </w:object>
      </w:r>
      <w:r w:rsidRPr="002953D8">
        <w:rPr>
          <w:noProof/>
          <w:lang w:val="en-US"/>
        </w:rPr>
        <w:t xml:space="preserve"> </w:t>
      </w:r>
      <w:r w:rsidRPr="002953D8">
        <w:rPr>
          <w:lang w:val="en-US"/>
        </w:rPr>
        <w:t xml:space="preserve"> of Lagrangian structure equations with a generalized Lagrangian </w:t>
      </w:r>
      <w:r w:rsidRPr="002953D8">
        <w:rPr>
          <w:noProof/>
          <w:position w:val="-12"/>
        </w:rPr>
        <w:object w:dxaOrig="2720" w:dyaOrig="360">
          <v:shape id="_x0000_i1074" type="#_x0000_t75" style="width:136.5pt;height:18.5pt" o:ole="">
            <v:imagedata r:id="rId107" o:title=""/>
          </v:shape>
          <o:OLEObject Type="Embed" ProgID="Equation.DSMT4" ShapeID="_x0000_i1074" DrawAspect="Content" ObjectID="_1665229540" r:id="rId108"/>
        </w:object>
      </w:r>
      <w:r w:rsidRPr="002953D8">
        <w:rPr>
          <w:lang w:val="en-US"/>
        </w:rPr>
        <w:t>.</w:t>
      </w:r>
    </w:p>
    <w:p w:rsidR="004E548F" w:rsidRPr="002953D8" w:rsidRDefault="004E548F" w:rsidP="004E548F">
      <w:pPr>
        <w:tabs>
          <w:tab w:val="center" w:pos="4800"/>
          <w:tab w:val="right" w:pos="9500"/>
        </w:tabs>
        <w:spacing w:line="360" w:lineRule="auto"/>
        <w:ind w:firstLine="709"/>
        <w:jc w:val="both"/>
        <w:rPr>
          <w:lang w:val="en-US"/>
        </w:rPr>
      </w:pPr>
      <w:r w:rsidRPr="002953D8">
        <w:rPr>
          <w:lang w:val="en-US"/>
        </w:rPr>
        <w:t>Theorem</w:t>
      </w:r>
      <w:r>
        <w:rPr>
          <w:lang w:val="en-US"/>
        </w:rPr>
        <w:t xml:space="preserve"> </w:t>
      </w:r>
      <w:r w:rsidRPr="002953D8">
        <w:rPr>
          <w:lang w:val="en-US"/>
        </w:rPr>
        <w:t xml:space="preserve">1.2.1 Let the functions </w:t>
      </w:r>
      <w:r w:rsidRPr="002953D8">
        <w:rPr>
          <w:iCs/>
          <w:noProof/>
          <w:position w:val="-12"/>
        </w:rPr>
        <w:object w:dxaOrig="1020" w:dyaOrig="360">
          <v:shape id="_x0000_i1075" type="#_x0000_t75" style="width:51pt;height:18.5pt" o:ole="">
            <v:imagedata r:id="rId109" o:title=""/>
          </v:shape>
          <o:OLEObject Type="Embed" ProgID="Equation.DSMT4" ShapeID="_x0000_i1075" DrawAspect="Content" ObjectID="_1665229541" r:id="rId110"/>
        </w:object>
      </w:r>
      <w:r w:rsidRPr="002953D8">
        <w:rPr>
          <w:iCs/>
          <w:noProof/>
          <w:lang w:val="en-US"/>
        </w:rPr>
        <w:t xml:space="preserve"> </w:t>
      </w:r>
      <w:r w:rsidRPr="002953D8">
        <w:rPr>
          <w:iCs/>
          <w:noProof/>
          <w:position w:val="-10"/>
          <w:lang w:val="en-US"/>
        </w:rPr>
        <w:object w:dxaOrig="820" w:dyaOrig="380">
          <v:shape id="_x0000_i1076" type="#_x0000_t75" style="width:41pt;height:19pt" o:ole="">
            <v:imagedata r:id="rId111" o:title=""/>
          </v:shape>
          <o:OLEObject Type="Embed" ProgID="Equation.DSMT4" ShapeID="_x0000_i1076" DrawAspect="Content" ObjectID="_1665229542" r:id="rId112"/>
        </w:object>
      </w:r>
      <w:r w:rsidRPr="002953D8">
        <w:rPr>
          <w:lang w:val="en-US"/>
        </w:rPr>
        <w:t xml:space="preserve"> included in equations (1.2.1) have continuous partial derivatives of the second order (including mixed ones) and, in addition, have continuous partial derivatives of the third order </w:t>
      </w:r>
      <w:r w:rsidRPr="002953D8">
        <w:rPr>
          <w:iCs/>
          <w:noProof/>
          <w:position w:val="-34"/>
        </w:rPr>
        <w:object w:dxaOrig="2480" w:dyaOrig="780">
          <v:shape id="_x0000_i1077" type="#_x0000_t75" style="width:124pt;height:39pt" o:ole="">
            <v:imagedata r:id="rId113" o:title=""/>
          </v:shape>
          <o:OLEObject Type="Embed" ProgID="Equation.DSMT4" ShapeID="_x0000_i1077" DrawAspect="Content" ObjectID="_1665229543" r:id="rId114"/>
        </w:object>
      </w:r>
      <w:r w:rsidRPr="002953D8">
        <w:rPr>
          <w:iCs/>
          <w:noProof/>
          <w:lang w:val="en-US"/>
        </w:rPr>
        <w:t xml:space="preserve">    </w:t>
      </w:r>
    </w:p>
    <w:p w:rsidR="004E548F" w:rsidRDefault="004E548F" w:rsidP="004E548F">
      <w:pPr>
        <w:spacing w:line="360" w:lineRule="auto"/>
        <w:ind w:firstLine="709"/>
        <w:jc w:val="both"/>
        <w:rPr>
          <w:lang w:val="en-US"/>
        </w:rPr>
      </w:pPr>
      <w:r w:rsidRPr="002953D8">
        <w:rPr>
          <w:lang w:val="en-US"/>
        </w:rPr>
        <w:lastRenderedPageBreak/>
        <w:t xml:space="preserve"> Then sufficient conditions for representing the system of stochastic equations (1.2.1) in the form of Lagrangian structure equations (1.2.3) are the representation of the Lagrangian in the form of (1.2.2) using additional variables that are determined from equations (1.2.3b).</w:t>
      </w:r>
    </w:p>
    <w:p w:rsidR="00674832" w:rsidRPr="002953D8" w:rsidRDefault="00674832" w:rsidP="004E548F">
      <w:pPr>
        <w:spacing w:line="360" w:lineRule="auto"/>
        <w:ind w:firstLine="709"/>
        <w:jc w:val="both"/>
        <w:rPr>
          <w:lang w:val="en-US"/>
        </w:rPr>
      </w:pPr>
    </w:p>
    <w:p w:rsidR="006F27BB" w:rsidRPr="00674832" w:rsidRDefault="006F27BB" w:rsidP="006F27BB">
      <w:pPr>
        <w:spacing w:line="360" w:lineRule="auto"/>
        <w:ind w:firstLine="709"/>
        <w:jc w:val="both"/>
        <w:rPr>
          <w:b/>
          <w:lang w:val="en-US"/>
        </w:rPr>
      </w:pPr>
      <w:r w:rsidRPr="00674832">
        <w:rPr>
          <w:b/>
          <w:lang w:val="en-US"/>
        </w:rPr>
        <w:t>1.3 Inverse problem for stochastic Helmholtz systems</w:t>
      </w:r>
    </w:p>
    <w:p w:rsidR="006F27BB" w:rsidRPr="00A743D7" w:rsidRDefault="006F27BB" w:rsidP="006F27BB">
      <w:pPr>
        <w:spacing w:line="360" w:lineRule="auto"/>
        <w:ind w:firstLine="709"/>
        <w:jc w:val="both"/>
        <w:rPr>
          <w:lang w:val="en-US"/>
        </w:rPr>
      </w:pPr>
    </w:p>
    <w:p w:rsidR="006F27BB" w:rsidRPr="00A743D7" w:rsidRDefault="006F27BB" w:rsidP="006F27BB">
      <w:pPr>
        <w:spacing w:line="360" w:lineRule="auto"/>
        <w:ind w:firstLine="709"/>
        <w:jc w:val="both"/>
        <w:rPr>
          <w:lang w:val="en-US"/>
        </w:rPr>
      </w:pPr>
      <w:r w:rsidRPr="00A743D7">
        <w:rPr>
          <w:lang w:val="en-US"/>
        </w:rPr>
        <w:t>The classical Helmholtz problem [13] is the problem of constructing equivalent Lagrange equations of motion for a mechanical system in the form of Newton using the given equations of motion. The results of further research of the Helmholtz problem can be found in</w:t>
      </w:r>
      <w:r w:rsidR="00654BF6">
        <w:rPr>
          <w:lang w:val="en-US"/>
        </w:rPr>
        <w:t xml:space="preserve"> </w:t>
      </w:r>
      <w:r w:rsidRPr="00A743D7">
        <w:rPr>
          <w:lang w:val="en-US"/>
        </w:rPr>
        <w:t>[16, 17, 32], which, along with their own research, mainly in the class of odes (ordinary differential equ</w:t>
      </w:r>
      <w:r w:rsidR="00654BF6">
        <w:rPr>
          <w:lang w:val="en-US"/>
        </w:rPr>
        <w:t>a</w:t>
      </w:r>
      <w:r w:rsidRPr="00A743D7">
        <w:rPr>
          <w:lang w:val="en-US"/>
        </w:rPr>
        <w:t>tions) and dstp (partial differential equations), provides a historical overview of the development and generalization of this problem.</w:t>
      </w:r>
    </w:p>
    <w:p w:rsidR="006F27BB" w:rsidRPr="00A743D7" w:rsidRDefault="006F27BB" w:rsidP="006F27BB">
      <w:pPr>
        <w:spacing w:line="360" w:lineRule="auto"/>
        <w:ind w:firstLine="709"/>
        <w:jc w:val="both"/>
        <w:rPr>
          <w:lang w:val="en-US"/>
        </w:rPr>
      </w:pPr>
      <w:r w:rsidRPr="00A743D7">
        <w:rPr>
          <w:lang w:val="en-US"/>
        </w:rPr>
        <w:t>Solving the Helmholtz problem</w:t>
      </w:r>
      <w:r>
        <w:rPr>
          <w:lang w:val="en-US"/>
        </w:rPr>
        <w:t xml:space="preserve"> </w:t>
      </w:r>
      <w:r w:rsidRPr="00A743D7">
        <w:rPr>
          <w:lang w:val="en-US"/>
        </w:rPr>
        <w:t>[13] in a particular class of differential equations allows us to extend well-developed mathematical methods of classical mechanics to this class of equations.</w:t>
      </w:r>
    </w:p>
    <w:p w:rsidR="006F27BB" w:rsidRPr="00A743D7" w:rsidRDefault="006F27BB" w:rsidP="006F27BB">
      <w:pPr>
        <w:spacing w:line="360" w:lineRule="auto"/>
        <w:ind w:firstLine="709"/>
        <w:jc w:val="both"/>
        <w:rPr>
          <w:lang w:val="en-US"/>
        </w:rPr>
      </w:pPr>
      <w:r w:rsidRPr="00A743D7">
        <w:rPr>
          <w:lang w:val="en-US"/>
        </w:rPr>
        <w:t>The second-order stochastic ito equations are used to construct stochastic Lagrangian structure equations that are equivalent in the sense of almost certainly. Conditions for direct and indirect analytical representation of the Lagrangian in the presence of random perturbations are determined. The results are illustrated with examples.</w:t>
      </w:r>
    </w:p>
    <w:p w:rsidR="006F27BB" w:rsidRDefault="006F27BB" w:rsidP="006F27BB">
      <w:pPr>
        <w:spacing w:line="360" w:lineRule="auto"/>
        <w:ind w:firstLine="709"/>
        <w:jc w:val="both"/>
        <w:rPr>
          <w:lang w:val="en-US"/>
        </w:rPr>
      </w:pPr>
      <w:r w:rsidRPr="00A743D7">
        <w:rPr>
          <w:lang w:val="en-US"/>
        </w:rPr>
        <w:t xml:space="preserve">Let a system of stochastic second-order </w:t>
      </w:r>
      <w:r>
        <w:rPr>
          <w:lang w:val="en-US"/>
        </w:rPr>
        <w:t>I</w:t>
      </w:r>
      <w:r w:rsidRPr="00A743D7">
        <w:rPr>
          <w:lang w:val="en-US"/>
        </w:rPr>
        <w:t>to differential equations be given in the form</w:t>
      </w:r>
    </w:p>
    <w:p w:rsidR="006F27BB" w:rsidRPr="00A743D7" w:rsidRDefault="006F27BB" w:rsidP="006F27BB">
      <w:pPr>
        <w:spacing w:line="360" w:lineRule="auto"/>
        <w:ind w:firstLine="709"/>
        <w:jc w:val="both"/>
        <w:rPr>
          <w:lang w:val="en-US"/>
        </w:rPr>
      </w:pPr>
    </w:p>
    <w:p w:rsidR="006F27BB" w:rsidRPr="00A743D7" w:rsidRDefault="006F27BB" w:rsidP="006F27BB">
      <w:pPr>
        <w:pStyle w:val="af"/>
        <w:tabs>
          <w:tab w:val="left" w:pos="567"/>
        </w:tabs>
        <w:spacing w:line="360" w:lineRule="auto"/>
        <w:ind w:left="284"/>
        <w:jc w:val="right"/>
        <w:rPr>
          <w:lang w:val="en-US"/>
        </w:rPr>
      </w:pPr>
      <w:r w:rsidRPr="00A743D7">
        <w:rPr>
          <w:b/>
          <w:lang w:val="en-US"/>
        </w:rPr>
        <w:t xml:space="preserve">                       </w:t>
      </w:r>
      <w:r w:rsidRPr="00A743D7">
        <w:rPr>
          <w:position w:val="-10"/>
          <w:lang w:eastAsia="ko-KR"/>
        </w:rPr>
        <w:object w:dxaOrig="4360" w:dyaOrig="380">
          <v:shape id="_x0000_i1078" type="#_x0000_t75" style="width:218pt;height:19pt" o:ole="">
            <v:imagedata r:id="rId115" o:title=""/>
          </v:shape>
          <o:OLEObject Type="Embed" ProgID="Equation.3" ShapeID="_x0000_i1078" DrawAspect="Content" ObjectID="_1665229544" r:id="rId116"/>
        </w:object>
      </w:r>
      <w:r w:rsidRPr="00A743D7">
        <w:rPr>
          <w:b/>
          <w:lang w:val="en-US"/>
        </w:rPr>
        <w:t xml:space="preserve">                                    </w:t>
      </w:r>
      <w:r w:rsidRPr="00A743D7">
        <w:rPr>
          <w:lang w:val="en-US"/>
        </w:rPr>
        <w:t>(1.3.1)</w:t>
      </w:r>
    </w:p>
    <w:p w:rsidR="006F27BB" w:rsidRPr="00A743D7" w:rsidRDefault="006F27BB" w:rsidP="006F27BB">
      <w:pPr>
        <w:spacing w:line="360" w:lineRule="auto"/>
        <w:jc w:val="both"/>
        <w:rPr>
          <w:lang w:val="en-US"/>
        </w:rPr>
      </w:pPr>
    </w:p>
    <w:p w:rsidR="006F27BB" w:rsidRPr="00A743D7" w:rsidRDefault="006F27BB" w:rsidP="006F27BB">
      <w:pPr>
        <w:spacing w:line="360" w:lineRule="auto"/>
        <w:ind w:firstLine="709"/>
        <w:jc w:val="both"/>
        <w:rPr>
          <w:lang w:val="en-US"/>
        </w:rPr>
      </w:pPr>
      <w:r w:rsidRPr="00A743D7">
        <w:rPr>
          <w:lang w:val="en-US"/>
        </w:rPr>
        <w:t>It is necessary to bring the system of equations (1.3.1) to equivalent equations of the Lagrangian structure</w:t>
      </w:r>
    </w:p>
    <w:p w:rsidR="006F27BB" w:rsidRPr="00A743D7" w:rsidRDefault="006F27BB" w:rsidP="006F27BB">
      <w:pPr>
        <w:spacing w:line="360" w:lineRule="auto"/>
        <w:jc w:val="both"/>
        <w:rPr>
          <w:lang w:val="en-US"/>
        </w:rPr>
      </w:pPr>
    </w:p>
    <w:p w:rsidR="006F27BB" w:rsidRPr="00A743D7" w:rsidRDefault="006F27BB" w:rsidP="006F27BB">
      <w:pPr>
        <w:pStyle w:val="af"/>
        <w:tabs>
          <w:tab w:val="left" w:pos="567"/>
        </w:tabs>
        <w:spacing w:line="360" w:lineRule="auto"/>
        <w:ind w:left="0" w:firstLine="284"/>
        <w:jc w:val="right"/>
        <w:rPr>
          <w:lang w:val="en-US"/>
        </w:rPr>
      </w:pPr>
      <w:r w:rsidRPr="00A743D7">
        <w:rPr>
          <w:noProof/>
          <w:position w:val="-30"/>
        </w:rPr>
        <w:object w:dxaOrig="3080" w:dyaOrig="680">
          <v:shape id="_x0000_i1079" type="#_x0000_t75" style="width:154.5pt;height:34pt" o:ole="">
            <v:imagedata r:id="rId117" o:title=""/>
          </v:shape>
          <o:OLEObject Type="Embed" ProgID="Equation.3" ShapeID="_x0000_i1079" DrawAspect="Content" ObjectID="_1665229545" r:id="rId118"/>
        </w:object>
      </w:r>
      <w:r w:rsidRPr="00A743D7">
        <w:rPr>
          <w:noProof/>
          <w:lang w:val="en-US"/>
        </w:rPr>
        <w:t xml:space="preserve">                                         (1.3.2)</w:t>
      </w:r>
    </w:p>
    <w:p w:rsidR="006F27BB" w:rsidRPr="00A743D7" w:rsidRDefault="006F27BB" w:rsidP="006F27BB">
      <w:pPr>
        <w:spacing w:line="360" w:lineRule="auto"/>
        <w:jc w:val="both"/>
        <w:rPr>
          <w:lang w:val="en-US"/>
        </w:rPr>
      </w:pPr>
    </w:p>
    <w:p w:rsidR="006F27BB" w:rsidRPr="00A743D7" w:rsidRDefault="006F27BB" w:rsidP="006F27BB">
      <w:pPr>
        <w:spacing w:line="360" w:lineRule="auto"/>
        <w:ind w:firstLine="709"/>
        <w:jc w:val="both"/>
        <w:rPr>
          <w:lang w:val="en-US"/>
        </w:rPr>
      </w:pPr>
      <w:r w:rsidRPr="00A743D7">
        <w:rPr>
          <w:lang w:val="en-US"/>
        </w:rPr>
        <w:t xml:space="preserve">We assume that the functions included in the above equations have the smoothness necessary for further reasoning and satisfy the existence and uniqueness theorem for solving the Cauchy problem in the class of stochastic differential </w:t>
      </w:r>
      <w:r>
        <w:rPr>
          <w:lang w:val="en-US"/>
        </w:rPr>
        <w:t>I</w:t>
      </w:r>
      <w:r w:rsidRPr="00A743D7">
        <w:rPr>
          <w:lang w:val="en-US"/>
        </w:rPr>
        <w:t>to equations [28].</w:t>
      </w:r>
    </w:p>
    <w:p w:rsidR="006F27BB" w:rsidRPr="00A743D7" w:rsidRDefault="006F27BB" w:rsidP="006F27BB">
      <w:pPr>
        <w:spacing w:line="360" w:lineRule="auto"/>
        <w:ind w:firstLine="709"/>
        <w:jc w:val="both"/>
        <w:rPr>
          <w:lang w:val="en-US"/>
        </w:rPr>
      </w:pPr>
      <w:r w:rsidRPr="00A743D7">
        <w:rPr>
          <w:lang w:val="en-US"/>
        </w:rPr>
        <w:t xml:space="preserve">Here </w:t>
      </w:r>
      <w:r w:rsidRPr="00A743D7">
        <w:rPr>
          <w:position w:val="-10"/>
        </w:rPr>
        <w:object w:dxaOrig="2120" w:dyaOrig="340">
          <v:shape id="_x0000_i1080" type="#_x0000_t75" style="width:106pt;height:16.5pt" o:ole="" fillcolor="window">
            <v:imagedata r:id="rId119" o:title=""/>
          </v:shape>
          <o:OLEObject Type="Embed" ProgID="Equation.3" ShapeID="_x0000_i1080" DrawAspect="Content" ObjectID="_1665229546" r:id="rId120"/>
        </w:object>
      </w:r>
      <w:r w:rsidRPr="00A743D7">
        <w:rPr>
          <w:lang w:val="en-US"/>
        </w:rPr>
        <w:t xml:space="preserve"> are systems of random processes with independent increments, which, following [33], can be represented as a sum of processes:  </w:t>
      </w:r>
      <w:r w:rsidRPr="00A743D7">
        <w:rPr>
          <w:position w:val="-12"/>
          <w:lang w:val="en-US"/>
        </w:rPr>
        <w:object w:dxaOrig="2420" w:dyaOrig="440">
          <v:shape id="_x0000_i1081" type="#_x0000_t75" style="width:121.5pt;height:22pt" o:ole="" fillcolor="window">
            <v:imagedata r:id="rId121" o:title=""/>
          </v:shape>
          <o:OLEObject Type="Embed" ProgID="Equation.3" ShapeID="_x0000_i1081" DrawAspect="Content" ObjectID="_1665229547" r:id="rId122"/>
        </w:object>
      </w:r>
      <w:r w:rsidRPr="00A743D7">
        <w:rPr>
          <w:lang w:val="en-US"/>
        </w:rPr>
        <w:t xml:space="preserve">  where  </w:t>
      </w:r>
      <w:r w:rsidRPr="00A743D7">
        <w:rPr>
          <w:position w:val="-10"/>
        </w:rPr>
        <w:object w:dxaOrig="2640" w:dyaOrig="420">
          <v:shape id="_x0000_i1082" type="#_x0000_t75" style="width:131pt;height:21pt" o:ole="">
            <v:imagedata r:id="rId123" o:title=""/>
          </v:shape>
          <o:OLEObject Type="Embed" ProgID="Equation.3" ShapeID="_x0000_i1082" DrawAspect="Content" ObjectID="_1665229548" r:id="rId124"/>
        </w:object>
      </w:r>
      <w:r w:rsidRPr="00A743D7">
        <w:rPr>
          <w:lang w:val="en-US"/>
        </w:rPr>
        <w:t xml:space="preserve">, </w:t>
      </w:r>
      <w:r w:rsidRPr="00A743D7">
        <w:rPr>
          <w:position w:val="-12"/>
        </w:rPr>
        <w:object w:dxaOrig="279" w:dyaOrig="360">
          <v:shape id="_x0000_i1083" type="#_x0000_t75" style="width:14.5pt;height:18.5pt" o:ole="">
            <v:imagedata r:id="rId125" o:title=""/>
          </v:shape>
          <o:OLEObject Type="Embed" ProgID="Equation.3" ShapeID="_x0000_i1083" DrawAspect="Content" ObjectID="_1665229549" r:id="rId126"/>
        </w:object>
      </w:r>
      <w:r w:rsidRPr="00A743D7">
        <w:rPr>
          <w:lang w:val="en-US"/>
        </w:rPr>
        <w:t xml:space="preserve">is a vector Wiener process; </w:t>
      </w:r>
      <w:r w:rsidRPr="00A743D7">
        <w:rPr>
          <w:position w:val="-4"/>
        </w:rPr>
        <w:object w:dxaOrig="340" w:dyaOrig="360">
          <v:shape id="_x0000_i1084" type="#_x0000_t75" style="width:17.5pt;height:18.5pt" o:ole="">
            <v:imagedata r:id="rId127" o:title=""/>
          </v:shape>
          <o:OLEObject Type="Embed" ProgID="Equation.3" ShapeID="_x0000_i1084" DrawAspect="Content" ObjectID="_1665229550" r:id="rId128"/>
        </w:object>
      </w:r>
      <w:r w:rsidRPr="00A743D7">
        <w:rPr>
          <w:lang w:val="en-US"/>
        </w:rPr>
        <w:t xml:space="preserve">is a Poisson process; </w:t>
      </w:r>
      <w:r w:rsidRPr="00A743D7">
        <w:rPr>
          <w:position w:val="-10"/>
        </w:rPr>
        <w:object w:dxaOrig="940" w:dyaOrig="420">
          <v:shape id="_x0000_i1085" type="#_x0000_t75" style="width:47pt;height:21pt" o:ole="">
            <v:imagedata r:id="rId129" o:title=""/>
          </v:shape>
          <o:OLEObject Type="Embed" ProgID="Equation.3" ShapeID="_x0000_i1085" DrawAspect="Content" ObjectID="_1665229551" r:id="rId130"/>
        </w:object>
      </w:r>
      <w:r w:rsidRPr="00A743D7">
        <w:rPr>
          <w:lang w:val="en-US"/>
        </w:rPr>
        <w:t xml:space="preserve">is the number of jumps of the process in the interval [0, t] that fall on the set  </w:t>
      </w:r>
      <w:r w:rsidRPr="00A743D7">
        <w:rPr>
          <w:position w:val="-10"/>
          <w:lang w:val="en-US"/>
        </w:rPr>
        <w:object w:dxaOrig="320" w:dyaOrig="320">
          <v:shape id="_x0000_i1086" type="#_x0000_t75" style="width:15.5pt;height:15.5pt" o:ole="" fillcolor="window">
            <v:imagedata r:id="rId38" o:title=""/>
          </v:shape>
          <o:OLEObject Type="Embed" ProgID="Equation.3" ShapeID="_x0000_i1086" DrawAspect="Content" ObjectID="_1665229552" r:id="rId131"/>
        </w:object>
      </w:r>
      <w:r w:rsidRPr="00A743D7">
        <w:rPr>
          <w:lang w:val="en-US"/>
        </w:rPr>
        <w:t xml:space="preserve">; </w:t>
      </w:r>
      <w:r w:rsidRPr="00A743D7">
        <w:rPr>
          <w:position w:val="-10"/>
        </w:rPr>
        <w:object w:dxaOrig="499" w:dyaOrig="320">
          <v:shape id="_x0000_i1087" type="#_x0000_t75" style="width:25pt;height:15.5pt" o:ole="" fillcolor="window">
            <v:imagedata r:id="rId40" o:title=""/>
          </v:shape>
          <o:OLEObject Type="Embed" ProgID="Equation.3" ShapeID="_x0000_i1087" DrawAspect="Content" ObjectID="_1665229553" r:id="rId132"/>
        </w:object>
      </w:r>
      <w:r w:rsidRPr="00A743D7">
        <w:rPr>
          <w:lang w:val="en-US"/>
        </w:rPr>
        <w:t xml:space="preserve">  is a vector function that maps the space </w:t>
      </w:r>
      <w:r w:rsidRPr="00A743D7">
        <w:rPr>
          <w:position w:val="-4"/>
          <w:lang w:val="en-US"/>
        </w:rPr>
        <w:object w:dxaOrig="460" w:dyaOrig="360">
          <v:shape id="_x0000_i1088" type="#_x0000_t75" style="width:23.5pt;height:18.5pt" o:ole="" fillcolor="window">
            <v:imagedata r:id="rId42" o:title=""/>
          </v:shape>
          <o:OLEObject Type="Embed" ProgID="Equation.3" ShapeID="_x0000_i1088" DrawAspect="Content" ObjectID="_1665229554" r:id="rId133"/>
        </w:object>
      </w:r>
      <w:r w:rsidRPr="00A743D7">
        <w:rPr>
          <w:lang w:val="en-US"/>
        </w:rPr>
        <w:t xml:space="preserve"> into the space  of process values </w:t>
      </w:r>
      <w:r w:rsidRPr="00A743D7">
        <w:rPr>
          <w:position w:val="-4"/>
        </w:rPr>
        <w:object w:dxaOrig="340" w:dyaOrig="360">
          <v:shape id="_x0000_i1089" type="#_x0000_t75" style="width:17.5pt;height:18.5pt" o:ole="" fillcolor="window">
            <v:imagedata r:id="rId44" o:title=""/>
          </v:shape>
          <o:OLEObject Type="Embed" ProgID="Equation.3" ShapeID="_x0000_i1089" DrawAspect="Content" ObjectID="_1665229555" r:id="rId134"/>
        </w:object>
      </w:r>
      <w:r w:rsidRPr="00A743D7">
        <w:rPr>
          <w:lang w:val="en-US"/>
        </w:rPr>
        <w:t xml:space="preserve">  for any </w:t>
      </w:r>
      <w:r w:rsidRPr="00A743D7">
        <w:rPr>
          <w:i/>
          <w:lang w:val="en-US"/>
        </w:rPr>
        <w:t>t</w:t>
      </w:r>
      <w:r w:rsidRPr="00A743D7">
        <w:rPr>
          <w:lang w:val="en-US"/>
        </w:rPr>
        <w:t xml:space="preserve">, and the equivalence of solutions of equations is understood in the sense of equivalence almost certainly (n. n.) [29]: random processes </w:t>
      </w:r>
      <w:r w:rsidRPr="00A743D7">
        <w:rPr>
          <w:noProof/>
          <w:position w:val="-10"/>
        </w:rPr>
        <w:object w:dxaOrig="2220" w:dyaOrig="420">
          <v:shape id="_x0000_i1090" type="#_x0000_t75" style="width:111pt;height:21pt" o:ole="">
            <v:imagedata r:id="rId46" o:title=""/>
          </v:shape>
          <o:OLEObject Type="Embed" ProgID="Equation.3" ShapeID="_x0000_i1090" DrawAspect="Content" ObjectID="_1665229556" r:id="rId135"/>
        </w:object>
      </w:r>
      <w:r w:rsidRPr="00A743D7">
        <w:rPr>
          <w:noProof/>
          <w:lang w:val="en-US"/>
        </w:rPr>
        <w:t xml:space="preserve"> </w:t>
      </w:r>
      <w:r w:rsidRPr="00A743D7">
        <w:rPr>
          <w:lang w:val="en-US"/>
        </w:rPr>
        <w:t xml:space="preserve"> and  </w:t>
      </w:r>
      <w:r w:rsidRPr="00A743D7">
        <w:rPr>
          <w:noProof/>
          <w:position w:val="-10"/>
        </w:rPr>
        <w:object w:dxaOrig="2180" w:dyaOrig="420">
          <v:shape id="_x0000_i1091" type="#_x0000_t75" style="width:109pt;height:21pt" o:ole="">
            <v:imagedata r:id="rId48" o:title=""/>
          </v:shape>
          <o:OLEObject Type="Embed" ProgID="Equation.3" ShapeID="_x0000_i1091" DrawAspect="Content" ObjectID="_1665229557" r:id="rId136"/>
        </w:object>
      </w:r>
      <w:r w:rsidRPr="00A743D7">
        <w:rPr>
          <w:lang w:val="en-US"/>
        </w:rPr>
        <w:t xml:space="preserve">  are equivalent to n. n. or in a vector-wise way, if from  </w:t>
      </w:r>
      <w:r w:rsidRPr="00A743D7">
        <w:rPr>
          <w:noProof/>
          <w:position w:val="-12"/>
        </w:rPr>
        <w:object w:dxaOrig="1359" w:dyaOrig="360">
          <v:shape id="_x0000_i1092" type="#_x0000_t75" style="width:68pt;height:18.5pt" o:ole="">
            <v:imagedata r:id="rId52" o:title=""/>
          </v:shape>
          <o:OLEObject Type="Embed" ProgID="Equation.3" ShapeID="_x0000_i1092" DrawAspect="Content" ObjectID="_1665229558" r:id="rId137"/>
        </w:object>
      </w:r>
      <w:r w:rsidRPr="00A743D7">
        <w:rPr>
          <w:lang w:val="en-US"/>
        </w:rPr>
        <w:t xml:space="preserve"> n. n. follows  </w:t>
      </w:r>
      <w:r w:rsidRPr="00A743D7">
        <w:rPr>
          <w:noProof/>
          <w:position w:val="-10"/>
        </w:rPr>
        <w:object w:dxaOrig="1120" w:dyaOrig="320">
          <v:shape id="_x0000_i1093" type="#_x0000_t75" style="width:56pt;height:15.5pt" o:ole="">
            <v:imagedata r:id="rId50" o:title=""/>
          </v:shape>
          <o:OLEObject Type="Embed" ProgID="Equation.3" ShapeID="_x0000_i1093" DrawAspect="Content" ObjectID="_1665229559" r:id="rId138"/>
        </w:object>
      </w:r>
      <w:r w:rsidRPr="00A743D7">
        <w:rPr>
          <w:noProof/>
          <w:lang w:val="en-US"/>
        </w:rPr>
        <w:t xml:space="preserve"> </w:t>
      </w:r>
      <w:r w:rsidRPr="00A743D7">
        <w:rPr>
          <w:lang w:val="en-US"/>
        </w:rPr>
        <w:t xml:space="preserve">  for all  </w:t>
      </w:r>
      <w:r w:rsidRPr="00A743D7">
        <w:rPr>
          <w:noProof/>
          <w:position w:val="-12"/>
        </w:rPr>
        <w:object w:dxaOrig="560" w:dyaOrig="360">
          <v:shape id="_x0000_i1094" type="#_x0000_t75" style="width:27.5pt;height:18.5pt" o:ole="">
            <v:imagedata r:id="rId54" o:title=""/>
          </v:shape>
          <o:OLEObject Type="Embed" ProgID="Equation.3" ShapeID="_x0000_i1094" DrawAspect="Content" ObjectID="_1665229560" r:id="rId139"/>
        </w:object>
      </w:r>
      <w:r w:rsidRPr="00A743D7">
        <w:rPr>
          <w:lang w:val="en-US"/>
        </w:rPr>
        <w:t xml:space="preserve">  almost certainly</w:t>
      </w:r>
      <w:r>
        <w:rPr>
          <w:lang w:val="en-US"/>
        </w:rPr>
        <w:t>.</w:t>
      </w:r>
    </w:p>
    <w:p w:rsidR="006F27BB" w:rsidRPr="00A743D7" w:rsidRDefault="006F27BB" w:rsidP="006F27BB">
      <w:pPr>
        <w:spacing w:line="360" w:lineRule="auto"/>
        <w:ind w:firstLine="709"/>
        <w:jc w:val="both"/>
        <w:rPr>
          <w:lang w:val="en-US"/>
        </w:rPr>
      </w:pPr>
      <w:r w:rsidRPr="00A743D7">
        <w:rPr>
          <w:lang w:val="en-US"/>
        </w:rPr>
        <w:t xml:space="preserve">This problem in the absence of random perturbations </w:t>
      </w:r>
      <w:r w:rsidRPr="00A743D7">
        <w:rPr>
          <w:noProof/>
          <w:position w:val="-16"/>
        </w:rPr>
        <w:object w:dxaOrig="1380" w:dyaOrig="480">
          <v:shape id="_x0000_i1095" type="#_x0000_t75" style="width:69pt;height:24pt" o:ole="">
            <v:imagedata r:id="rId140" o:title=""/>
          </v:shape>
          <o:OLEObject Type="Embed" ProgID="Equation.3" ShapeID="_x0000_i1095" DrawAspect="Content" ObjectID="_1665229561" r:id="rId141"/>
        </w:object>
      </w:r>
      <w:r w:rsidRPr="00A743D7">
        <w:rPr>
          <w:noProof/>
          <w:lang w:val="en-US"/>
        </w:rPr>
        <w:t xml:space="preserve"> </w:t>
      </w:r>
      <w:r w:rsidRPr="00A743D7">
        <w:rPr>
          <w:lang w:val="en-US"/>
        </w:rPr>
        <w:t xml:space="preserve"> is considered in [16].</w:t>
      </w:r>
    </w:p>
    <w:p w:rsidR="006F27BB" w:rsidRPr="00A743D7" w:rsidRDefault="006F27BB" w:rsidP="006F27BB">
      <w:pPr>
        <w:spacing w:line="360" w:lineRule="auto"/>
        <w:jc w:val="both"/>
        <w:rPr>
          <w:lang w:val="en-US"/>
        </w:rPr>
      </w:pPr>
      <w:r w:rsidRPr="00A743D7">
        <w:rPr>
          <w:lang w:val="en-US"/>
        </w:rPr>
        <w:t xml:space="preserve">Here and further, summation is assumed for repeated indices of multipliers. Indexes </w:t>
      </w:r>
      <w:r w:rsidRPr="00A743D7">
        <w:rPr>
          <w:noProof/>
          <w:position w:val="-10"/>
        </w:rPr>
        <w:object w:dxaOrig="560" w:dyaOrig="320">
          <v:shape id="_x0000_i1096" type="#_x0000_t75" style="width:27.5pt;height:15.5pt" o:ole="">
            <v:imagedata r:id="rId58" o:title=""/>
          </v:shape>
          <o:OLEObject Type="Embed" ProgID="Equation.3" ShapeID="_x0000_i1096" DrawAspect="Content" ObjectID="_1665229562" r:id="rId142"/>
        </w:object>
      </w:r>
      <w:r w:rsidRPr="00A743D7">
        <w:rPr>
          <w:noProof/>
          <w:lang w:val="en-US"/>
        </w:rPr>
        <w:t xml:space="preserve"> </w:t>
      </w:r>
      <w:r w:rsidRPr="00A743D7">
        <w:rPr>
          <w:lang w:val="en-US"/>
        </w:rPr>
        <w:t xml:space="preserve"> change from 1 to </w:t>
      </w:r>
      <w:r w:rsidRPr="00A743D7">
        <w:rPr>
          <w:noProof/>
          <w:position w:val="-6"/>
        </w:rPr>
        <w:object w:dxaOrig="200" w:dyaOrig="220">
          <v:shape id="_x0000_i1097" type="#_x0000_t75" style="width:10pt;height:11.5pt" o:ole="">
            <v:imagedata r:id="rId60" o:title=""/>
          </v:shape>
          <o:OLEObject Type="Embed" ProgID="Equation.3" ShapeID="_x0000_i1097" DrawAspect="Content" ObjectID="_1665229563" r:id="rId143"/>
        </w:object>
      </w:r>
      <w:r w:rsidRPr="00A743D7">
        <w:rPr>
          <w:lang w:val="en-US"/>
        </w:rPr>
        <w:t xml:space="preserve">, and the index </w:t>
      </w:r>
      <w:r w:rsidRPr="00A743D7">
        <w:rPr>
          <w:noProof/>
          <w:position w:val="-10"/>
        </w:rPr>
        <w:object w:dxaOrig="200" w:dyaOrig="300">
          <v:shape id="_x0000_i1098" type="#_x0000_t75" style="width:10pt;height:15pt" o:ole="">
            <v:imagedata r:id="rId62" o:title=""/>
          </v:shape>
          <o:OLEObject Type="Embed" ProgID="Equation.3" ShapeID="_x0000_i1098" DrawAspect="Content" ObjectID="_1665229564" r:id="rId144"/>
        </w:object>
      </w:r>
      <w:r w:rsidRPr="00A743D7">
        <w:rPr>
          <w:lang w:val="en-US"/>
        </w:rPr>
        <w:t xml:space="preserve"> changes from 1 to </w:t>
      </w:r>
      <w:r w:rsidRPr="00A743D7">
        <w:rPr>
          <w:noProof/>
          <w:position w:val="-6"/>
        </w:rPr>
        <w:object w:dxaOrig="260" w:dyaOrig="220">
          <v:shape id="_x0000_i1099" type="#_x0000_t75" style="width:13pt;height:11.5pt" o:ole="">
            <v:imagedata r:id="rId64" o:title=""/>
          </v:shape>
          <o:OLEObject Type="Embed" ProgID="Equation.3" ShapeID="_x0000_i1099" DrawAspect="Content" ObjectID="_1665229565" r:id="rId145"/>
        </w:object>
      </w:r>
      <w:r w:rsidRPr="00A743D7">
        <w:rPr>
          <w:lang w:val="en-US"/>
        </w:rPr>
        <w:t>.</w:t>
      </w:r>
    </w:p>
    <w:p w:rsidR="006F27BB" w:rsidRPr="00A743D7" w:rsidRDefault="006F27BB" w:rsidP="006F27BB">
      <w:pPr>
        <w:spacing w:line="360" w:lineRule="auto"/>
        <w:jc w:val="both"/>
        <w:rPr>
          <w:lang w:val="en-US"/>
        </w:rPr>
      </w:pPr>
      <w:r w:rsidRPr="00A743D7">
        <w:rPr>
          <w:lang w:val="en-US"/>
        </w:rPr>
        <w:t>Fair</w:t>
      </w:r>
    </w:p>
    <w:p w:rsidR="006F27BB" w:rsidRDefault="006F27BB" w:rsidP="006F27BB">
      <w:pPr>
        <w:spacing w:line="360" w:lineRule="auto"/>
        <w:jc w:val="both"/>
        <w:rPr>
          <w:lang w:val="en-US"/>
        </w:rPr>
      </w:pPr>
      <w:r w:rsidRPr="00A743D7">
        <w:rPr>
          <w:lang w:val="en-US"/>
        </w:rPr>
        <w:t xml:space="preserve">           Theorem 1.3.1 In order for the equation (1.3.1) to admit an equivalent analytical representation (1.3.2), it is necessary and sufficient to meet the conditions</w:t>
      </w:r>
    </w:p>
    <w:p w:rsidR="006F27BB" w:rsidRPr="00A743D7" w:rsidRDefault="006F27BB" w:rsidP="006F27BB">
      <w:pPr>
        <w:spacing w:line="360" w:lineRule="auto"/>
        <w:jc w:val="both"/>
        <w:rPr>
          <w:lang w:val="en-US"/>
        </w:rPr>
      </w:pPr>
    </w:p>
    <w:p w:rsidR="006F27BB" w:rsidRDefault="006F27BB" w:rsidP="006F27BB">
      <w:pPr>
        <w:tabs>
          <w:tab w:val="center" w:pos="4800"/>
          <w:tab w:val="right" w:pos="9500"/>
        </w:tabs>
        <w:spacing w:line="360" w:lineRule="auto"/>
        <w:jc w:val="right"/>
        <w:rPr>
          <w:noProof/>
          <w:lang w:val="en-US"/>
        </w:rPr>
      </w:pPr>
      <w:r w:rsidRPr="00A743D7">
        <w:rPr>
          <w:noProof/>
          <w:position w:val="-30"/>
        </w:rPr>
        <w:object w:dxaOrig="1440" w:dyaOrig="760">
          <v:shape id="_x0000_i1100" type="#_x0000_t75" style="width:1in;height:38.5pt" o:ole="">
            <v:imagedata r:id="rId146" o:title=""/>
          </v:shape>
          <o:OLEObject Type="Embed" ProgID="Equation.3" ShapeID="_x0000_i1100" DrawAspect="Content" ObjectID="_1665229566" r:id="rId147"/>
        </w:object>
      </w:r>
      <w:r w:rsidRPr="00A743D7">
        <w:rPr>
          <w:noProof/>
          <w:lang w:val="en-US"/>
        </w:rPr>
        <w:t xml:space="preserve">  </w:t>
      </w:r>
      <w:r w:rsidRPr="00A743D7">
        <w:rPr>
          <w:noProof/>
          <w:position w:val="-30"/>
        </w:rPr>
        <w:object w:dxaOrig="3820" w:dyaOrig="760">
          <v:shape id="_x0000_i1101" type="#_x0000_t75" style="width:191pt;height:38.5pt" o:ole="">
            <v:imagedata r:id="rId148" o:title=""/>
          </v:shape>
          <o:OLEObject Type="Embed" ProgID="Equation.3" ShapeID="_x0000_i1101" DrawAspect="Content" ObjectID="_1665229567" r:id="rId149"/>
        </w:object>
      </w:r>
      <w:r w:rsidRPr="00A743D7">
        <w:rPr>
          <w:noProof/>
          <w:lang w:val="en-US"/>
        </w:rPr>
        <w:t xml:space="preserve"> </w:t>
      </w:r>
      <w:r w:rsidRPr="00A743D7">
        <w:rPr>
          <w:noProof/>
          <w:position w:val="-16"/>
        </w:rPr>
        <w:object w:dxaOrig="2400" w:dyaOrig="480">
          <v:shape id="_x0000_i1102" type="#_x0000_t75" style="width:120pt;height:24pt" o:ole="">
            <v:imagedata r:id="rId150" o:title=""/>
          </v:shape>
          <o:OLEObject Type="Embed" ProgID="Equation.3" ShapeID="_x0000_i1102" DrawAspect="Content" ObjectID="_1665229568" r:id="rId151"/>
        </w:object>
      </w:r>
      <w:r w:rsidRPr="00A743D7">
        <w:rPr>
          <w:noProof/>
          <w:lang w:val="en-US"/>
        </w:rPr>
        <w:t xml:space="preserve">     (1.3.3)</w:t>
      </w:r>
    </w:p>
    <w:p w:rsidR="006F27BB" w:rsidRPr="00A743D7" w:rsidRDefault="006F27BB" w:rsidP="006F27BB">
      <w:pPr>
        <w:tabs>
          <w:tab w:val="center" w:pos="4800"/>
          <w:tab w:val="right" w:pos="9500"/>
        </w:tabs>
        <w:spacing w:line="360" w:lineRule="auto"/>
        <w:jc w:val="right"/>
        <w:rPr>
          <w:noProof/>
          <w:lang w:val="en-US"/>
        </w:rPr>
      </w:pPr>
    </w:p>
    <w:p w:rsidR="006F27BB" w:rsidRPr="00A743D7" w:rsidRDefault="006F27BB" w:rsidP="006F27BB">
      <w:pPr>
        <w:tabs>
          <w:tab w:val="center" w:pos="4800"/>
          <w:tab w:val="right" w:pos="9500"/>
        </w:tabs>
        <w:spacing w:line="360" w:lineRule="auto"/>
        <w:jc w:val="both"/>
        <w:rPr>
          <w:noProof/>
          <w:lang w:val="en-US"/>
        </w:rPr>
      </w:pPr>
      <w:r w:rsidRPr="00A743D7">
        <w:rPr>
          <w:lang w:val="en-US"/>
        </w:rPr>
        <w:t xml:space="preserve">where </w:t>
      </w:r>
      <w:r w:rsidRPr="00A743D7">
        <w:rPr>
          <w:noProof/>
          <w:position w:val="-30"/>
        </w:rPr>
        <w:object w:dxaOrig="1840" w:dyaOrig="720">
          <v:shape id="_x0000_i1103" type="#_x0000_t75" style="width:91.5pt;height:36pt" o:ole="">
            <v:imagedata r:id="rId152" o:title=""/>
          </v:shape>
          <o:OLEObject Type="Embed" ProgID="Equation.3" ShapeID="_x0000_i1103" DrawAspect="Content" ObjectID="_1665229569" r:id="rId153"/>
        </w:object>
      </w:r>
    </w:p>
    <w:p w:rsidR="006F27BB" w:rsidRPr="00A743D7" w:rsidRDefault="006F27BB" w:rsidP="006F27BB">
      <w:pPr>
        <w:spacing w:line="360" w:lineRule="auto"/>
        <w:ind w:firstLine="709"/>
        <w:jc w:val="both"/>
        <w:rPr>
          <w:lang w:val="en-US"/>
        </w:rPr>
      </w:pPr>
      <w:r w:rsidRPr="00A743D7">
        <w:rPr>
          <w:lang w:val="en-US"/>
        </w:rPr>
        <w:t xml:space="preserve">Remark 1.3.1 If  </w:t>
      </w:r>
      <w:r w:rsidRPr="00A743D7">
        <w:rPr>
          <w:noProof/>
          <w:position w:val="-16"/>
        </w:rPr>
        <w:object w:dxaOrig="1359" w:dyaOrig="480">
          <v:shape id="_x0000_i1104" type="#_x0000_t75" style="width:68pt;height:24pt" o:ole="">
            <v:imagedata r:id="rId154" o:title=""/>
          </v:shape>
          <o:OLEObject Type="Embed" ProgID="Equation.3" ShapeID="_x0000_i1104" DrawAspect="Content" ObjectID="_1665229570" r:id="rId155"/>
        </w:object>
      </w:r>
      <w:r w:rsidRPr="00A743D7">
        <w:rPr>
          <w:lang w:val="en-US"/>
        </w:rPr>
        <w:t xml:space="preserve"> then the conditions (1.3.3) coincide with the conditions of R.M. Santilli</w:t>
      </w:r>
      <w:r>
        <w:rPr>
          <w:lang w:val="en-US"/>
        </w:rPr>
        <w:t xml:space="preserve"> </w:t>
      </w:r>
      <w:r w:rsidRPr="00A743D7">
        <w:rPr>
          <w:lang w:val="en-US"/>
        </w:rPr>
        <w:t>[16].</w:t>
      </w:r>
    </w:p>
    <w:p w:rsidR="006F27BB" w:rsidRPr="00A743D7" w:rsidRDefault="006F27BB" w:rsidP="006F27BB">
      <w:pPr>
        <w:spacing w:line="360" w:lineRule="auto"/>
        <w:ind w:firstLine="709"/>
        <w:jc w:val="both"/>
        <w:rPr>
          <w:lang w:val="en-US"/>
        </w:rPr>
      </w:pPr>
      <w:r w:rsidRPr="00A743D7">
        <w:rPr>
          <w:lang w:val="en-US"/>
        </w:rPr>
        <w:t>The above problem can be solved in a slightly different way if we use a method similar in the case of ordinary differential equations to the method described in the book by E. T. Whittaker</w:t>
      </w:r>
      <w:r>
        <w:rPr>
          <w:lang w:val="en-US"/>
        </w:rPr>
        <w:t xml:space="preserve"> </w:t>
      </w:r>
      <w:r w:rsidRPr="00A743D7">
        <w:rPr>
          <w:lang w:val="en-US"/>
        </w:rPr>
        <w:t xml:space="preserve">[30] and going back to the works of N. Ya. Sonin [34] and Zh. Darboux [35]. </w:t>
      </w:r>
    </w:p>
    <w:p w:rsidR="006F27BB" w:rsidRPr="00A743D7" w:rsidRDefault="006F27BB" w:rsidP="00CB19B9">
      <w:pPr>
        <w:spacing w:line="360" w:lineRule="auto"/>
        <w:ind w:firstLine="709"/>
        <w:jc w:val="both"/>
        <w:rPr>
          <w:lang w:val="en-US"/>
        </w:rPr>
      </w:pPr>
      <w:r w:rsidRPr="00A743D7">
        <w:rPr>
          <w:lang w:val="en-US"/>
        </w:rPr>
        <w:t>The follow theorem takes place</w:t>
      </w:r>
    </w:p>
    <w:p w:rsidR="006F27BB" w:rsidRDefault="006F27BB" w:rsidP="006F27BB">
      <w:pPr>
        <w:spacing w:line="360" w:lineRule="auto"/>
        <w:ind w:firstLine="709"/>
        <w:jc w:val="both"/>
        <w:rPr>
          <w:lang w:val="en-US"/>
        </w:rPr>
      </w:pPr>
      <w:r w:rsidRPr="00A743D7">
        <w:rPr>
          <w:lang w:val="en-US"/>
        </w:rPr>
        <w:t>Theorem1.3.2 In order for the equation (1.3.1) to admit an equivalent analytical representation (1.3.2) it is necessary and sufficient to meet the following conditions</w:t>
      </w:r>
    </w:p>
    <w:p w:rsidR="006F27BB" w:rsidRPr="00A743D7" w:rsidRDefault="006F27BB" w:rsidP="006F27BB">
      <w:pPr>
        <w:spacing w:line="360" w:lineRule="auto"/>
        <w:ind w:firstLine="709"/>
        <w:jc w:val="both"/>
        <w:rPr>
          <w:lang w:val="en-US"/>
        </w:rPr>
      </w:pPr>
    </w:p>
    <w:p w:rsidR="006F27BB" w:rsidRPr="00A743D7" w:rsidRDefault="006F27BB" w:rsidP="006F27BB">
      <w:pPr>
        <w:tabs>
          <w:tab w:val="center" w:pos="4800"/>
          <w:tab w:val="right" w:pos="9500"/>
        </w:tabs>
        <w:spacing w:line="360" w:lineRule="auto"/>
        <w:jc w:val="both"/>
        <w:rPr>
          <w:noProof/>
          <w:lang w:val="en-US"/>
        </w:rPr>
      </w:pPr>
      <w:r w:rsidRPr="00A743D7">
        <w:rPr>
          <w:noProof/>
          <w:position w:val="-30"/>
        </w:rPr>
        <w:object w:dxaOrig="6440" w:dyaOrig="760">
          <v:shape id="_x0000_i1105" type="#_x0000_t75" style="width:321.5pt;height:38.5pt" o:ole="">
            <v:imagedata r:id="rId156" o:title=""/>
          </v:shape>
          <o:OLEObject Type="Embed" ProgID="Equation.3" ShapeID="_x0000_i1105" DrawAspect="Content" ObjectID="_1665229571" r:id="rId157"/>
        </w:object>
      </w:r>
      <w:r w:rsidRPr="00A743D7">
        <w:rPr>
          <w:noProof/>
          <w:lang w:val="en-US"/>
        </w:rPr>
        <w:t xml:space="preserve">  </w:t>
      </w:r>
      <w:r w:rsidRPr="00A743D7">
        <w:rPr>
          <w:noProof/>
          <w:position w:val="-30"/>
        </w:rPr>
        <w:object w:dxaOrig="1840" w:dyaOrig="760">
          <v:shape id="_x0000_i1106" type="#_x0000_t75" style="width:92.5pt;height:38.5pt" o:ole="">
            <v:imagedata r:id="rId158" o:title=""/>
          </v:shape>
          <o:OLEObject Type="Embed" ProgID="Equation.3" ShapeID="_x0000_i1106" DrawAspect="Content" ObjectID="_1665229572" r:id="rId159"/>
        </w:object>
      </w:r>
      <w:r w:rsidRPr="00A743D7">
        <w:rPr>
          <w:noProof/>
          <w:lang w:val="en-US"/>
        </w:rPr>
        <w:t xml:space="preserve">  (1.3.4)</w:t>
      </w:r>
    </w:p>
    <w:p w:rsidR="006F27BB" w:rsidRPr="00A743D7" w:rsidRDefault="006F27BB" w:rsidP="006F27BB">
      <w:pPr>
        <w:spacing w:line="360" w:lineRule="auto"/>
        <w:jc w:val="both"/>
        <w:rPr>
          <w:lang w:val="en-US"/>
        </w:rPr>
      </w:pPr>
    </w:p>
    <w:p w:rsidR="006F27BB" w:rsidRPr="00A743D7" w:rsidRDefault="006F27BB" w:rsidP="006F27BB">
      <w:pPr>
        <w:spacing w:line="360" w:lineRule="auto"/>
        <w:ind w:firstLine="709"/>
        <w:jc w:val="both"/>
        <w:rPr>
          <w:lang w:val="en-US"/>
        </w:rPr>
      </w:pPr>
      <w:r w:rsidRPr="00A743D7">
        <w:rPr>
          <w:lang w:val="en-US"/>
        </w:rPr>
        <w:t xml:space="preserve">Remark 1.3.2 If  </w:t>
      </w:r>
      <w:r w:rsidRPr="00A743D7">
        <w:rPr>
          <w:noProof/>
          <w:position w:val="-16"/>
        </w:rPr>
        <w:object w:dxaOrig="1400" w:dyaOrig="480">
          <v:shape id="_x0000_i1107" type="#_x0000_t75" style="width:70.5pt;height:24pt" o:ole="">
            <v:imagedata r:id="rId160" o:title=""/>
          </v:shape>
          <o:OLEObject Type="Embed" ProgID="Equation.3" ShapeID="_x0000_i1107" DrawAspect="Content" ObjectID="_1665229573" r:id="rId161"/>
        </w:object>
      </w:r>
      <w:r w:rsidRPr="00A743D7">
        <w:rPr>
          <w:noProof/>
          <w:lang w:val="en-US"/>
        </w:rPr>
        <w:t xml:space="preserve"> </w:t>
      </w:r>
      <w:r w:rsidRPr="00A743D7">
        <w:rPr>
          <w:lang w:val="en-US"/>
        </w:rPr>
        <w:t xml:space="preserve">  the conditions (1.3.4) coincide with those of E.T. Whi</w:t>
      </w:r>
      <w:r w:rsidR="00654BF6">
        <w:rPr>
          <w:lang w:val="en-US"/>
        </w:rPr>
        <w:t>t</w:t>
      </w:r>
      <w:r w:rsidRPr="00A743D7">
        <w:rPr>
          <w:lang w:val="en-US"/>
        </w:rPr>
        <w:t>aker [30].</w:t>
      </w:r>
    </w:p>
    <w:p w:rsidR="006F27BB" w:rsidRDefault="006F27BB" w:rsidP="006F27BB">
      <w:pPr>
        <w:spacing w:line="360" w:lineRule="auto"/>
        <w:jc w:val="both"/>
        <w:rPr>
          <w:lang w:val="en-US"/>
        </w:rPr>
      </w:pPr>
      <w:r w:rsidRPr="00A743D7">
        <w:rPr>
          <w:lang w:val="en-US"/>
        </w:rPr>
        <w:t xml:space="preserve">            In particular, when </w:t>
      </w:r>
      <w:r w:rsidRPr="00A743D7">
        <w:rPr>
          <w:noProof/>
          <w:position w:val="-10"/>
        </w:rPr>
        <w:object w:dxaOrig="1380" w:dyaOrig="420">
          <v:shape id="_x0000_i1108" type="#_x0000_t75" style="width:69pt;height:21pt" o:ole="">
            <v:imagedata r:id="rId162" o:title=""/>
          </v:shape>
          <o:OLEObject Type="Embed" ProgID="Equation.3" ShapeID="_x0000_i1108" DrawAspect="Content" ObjectID="_1665229574" r:id="rId163"/>
        </w:object>
      </w:r>
      <w:r w:rsidRPr="00A743D7">
        <w:rPr>
          <w:lang w:val="en-US"/>
        </w:rPr>
        <w:t xml:space="preserve"> the conditions (1.3.3) for the transition from (1.3.1) to (1.3.2) take the form (1.3.5)</w:t>
      </w:r>
    </w:p>
    <w:p w:rsidR="006F27BB" w:rsidRPr="00A743D7" w:rsidRDefault="006F27BB" w:rsidP="006F27BB">
      <w:pPr>
        <w:spacing w:line="360" w:lineRule="auto"/>
        <w:jc w:val="both"/>
        <w:rPr>
          <w:lang w:val="en-US"/>
        </w:rPr>
      </w:pPr>
    </w:p>
    <w:p w:rsidR="006F27BB" w:rsidRDefault="006F27BB" w:rsidP="006F27BB">
      <w:pPr>
        <w:spacing w:line="360" w:lineRule="auto"/>
        <w:jc w:val="right"/>
        <w:rPr>
          <w:noProof/>
          <w:lang w:val="en-US"/>
        </w:rPr>
      </w:pPr>
      <w:r w:rsidRPr="00A743D7">
        <w:rPr>
          <w:noProof/>
          <w:position w:val="-30"/>
        </w:rPr>
        <w:object w:dxaOrig="4459" w:dyaOrig="760">
          <v:shape id="_x0000_i1109" type="#_x0000_t75" style="width:223.5pt;height:38.5pt" o:ole="">
            <v:imagedata r:id="rId164" o:title=""/>
          </v:shape>
          <o:OLEObject Type="Embed" ProgID="Equation.3" ShapeID="_x0000_i1109" DrawAspect="Content" ObjectID="_1665229575" r:id="rId165"/>
        </w:object>
      </w:r>
      <w:r w:rsidRPr="00A743D7">
        <w:rPr>
          <w:noProof/>
          <w:lang w:val="en-US"/>
        </w:rPr>
        <w:t xml:space="preserve">                                 (1.3.5)</w:t>
      </w:r>
    </w:p>
    <w:p w:rsidR="006F27BB" w:rsidRPr="00A743D7" w:rsidRDefault="006F27BB" w:rsidP="006F27BB">
      <w:pPr>
        <w:spacing w:line="360" w:lineRule="auto"/>
        <w:jc w:val="right"/>
        <w:rPr>
          <w:noProof/>
          <w:lang w:val="en-US"/>
        </w:rPr>
      </w:pPr>
    </w:p>
    <w:p w:rsidR="006F27BB" w:rsidRDefault="006F27BB" w:rsidP="006F27BB">
      <w:pPr>
        <w:spacing w:line="360" w:lineRule="auto"/>
        <w:jc w:val="both"/>
        <w:rPr>
          <w:lang w:val="en-US"/>
        </w:rPr>
      </w:pPr>
      <w:r w:rsidRPr="00A743D7">
        <w:rPr>
          <w:lang w:val="en-US"/>
        </w:rPr>
        <w:t>and the conditions (1.3.4) take the form (1.3.6), respectively</w:t>
      </w:r>
    </w:p>
    <w:p w:rsidR="006F27BB" w:rsidRPr="00A743D7" w:rsidRDefault="006F27BB" w:rsidP="006F27BB">
      <w:pPr>
        <w:spacing w:line="360" w:lineRule="auto"/>
        <w:jc w:val="both"/>
        <w:rPr>
          <w:lang w:val="en-US"/>
        </w:rPr>
      </w:pPr>
    </w:p>
    <w:p w:rsidR="006F27BB" w:rsidRPr="00A743D7" w:rsidRDefault="006F27BB" w:rsidP="006F27BB">
      <w:pPr>
        <w:tabs>
          <w:tab w:val="center" w:pos="4800"/>
          <w:tab w:val="right" w:pos="9500"/>
        </w:tabs>
        <w:spacing w:line="360" w:lineRule="auto"/>
        <w:ind w:firstLine="720"/>
        <w:jc w:val="right"/>
        <w:rPr>
          <w:noProof/>
          <w:lang w:val="en-US"/>
        </w:rPr>
      </w:pPr>
      <w:r w:rsidRPr="00A743D7">
        <w:rPr>
          <w:noProof/>
          <w:lang w:val="en-US"/>
        </w:rPr>
        <w:tab/>
      </w:r>
      <w:r w:rsidRPr="00A743D7">
        <w:rPr>
          <w:noProof/>
          <w:position w:val="-30"/>
        </w:rPr>
        <w:object w:dxaOrig="5840" w:dyaOrig="760">
          <v:shape id="_x0000_i1110" type="#_x0000_t75" style="width:291pt;height:38.5pt" o:ole="">
            <v:imagedata r:id="rId166" o:title=""/>
          </v:shape>
          <o:OLEObject Type="Embed" ProgID="Equation.3" ShapeID="_x0000_i1110" DrawAspect="Content" ObjectID="_1665229576" r:id="rId167"/>
        </w:object>
      </w:r>
      <w:r w:rsidRPr="00A743D7">
        <w:rPr>
          <w:noProof/>
          <w:lang w:val="en-US"/>
        </w:rPr>
        <w:t xml:space="preserve">                     (1.3.6)</w:t>
      </w:r>
    </w:p>
    <w:p w:rsidR="006F27BB" w:rsidRDefault="006F27BB" w:rsidP="006F27BB">
      <w:pPr>
        <w:spacing w:line="360" w:lineRule="auto"/>
        <w:jc w:val="both"/>
        <w:rPr>
          <w:lang w:val="en-US"/>
        </w:rPr>
      </w:pPr>
    </w:p>
    <w:p w:rsidR="00914D7A" w:rsidRDefault="00914D7A" w:rsidP="006F27BB">
      <w:pPr>
        <w:spacing w:line="360" w:lineRule="auto"/>
        <w:jc w:val="both"/>
        <w:rPr>
          <w:lang w:val="en-US"/>
        </w:rPr>
      </w:pPr>
    </w:p>
    <w:p w:rsidR="00914D7A" w:rsidRDefault="00914D7A"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3D19E8" w:rsidRDefault="003D19E8" w:rsidP="006F27BB">
      <w:pPr>
        <w:spacing w:line="360" w:lineRule="auto"/>
        <w:jc w:val="both"/>
        <w:rPr>
          <w:lang w:val="en-US"/>
        </w:rPr>
      </w:pPr>
    </w:p>
    <w:p w:rsidR="00914D7A" w:rsidRPr="00674832" w:rsidRDefault="00914D7A" w:rsidP="00914D7A">
      <w:pPr>
        <w:tabs>
          <w:tab w:val="center" w:pos="4800"/>
          <w:tab w:val="left" w:pos="7095"/>
        </w:tabs>
        <w:spacing w:line="360" w:lineRule="auto"/>
        <w:ind w:firstLine="720"/>
        <w:jc w:val="both"/>
        <w:rPr>
          <w:b/>
          <w:noProof/>
          <w:lang w:val="en-US"/>
        </w:rPr>
      </w:pPr>
      <w:r w:rsidRPr="00674832">
        <w:rPr>
          <w:b/>
          <w:noProof/>
          <w:lang w:val="en-US"/>
        </w:rPr>
        <w:lastRenderedPageBreak/>
        <w:t xml:space="preserve">2 Construction of equations of mechanics for a given integral manifold in the presence of random </w:t>
      </w:r>
      <w:r w:rsidR="001E4323" w:rsidRPr="00674832">
        <w:rPr>
          <w:b/>
          <w:noProof/>
          <w:lang w:val="en-US"/>
        </w:rPr>
        <w:t>per</w:t>
      </w:r>
      <w:r w:rsidRPr="00674832">
        <w:rPr>
          <w:b/>
          <w:noProof/>
          <w:lang w:val="en-US"/>
        </w:rPr>
        <w:t>turbing forces</w:t>
      </w:r>
    </w:p>
    <w:p w:rsidR="00674832" w:rsidRPr="00674832" w:rsidRDefault="00674832" w:rsidP="00914D7A">
      <w:pPr>
        <w:tabs>
          <w:tab w:val="center" w:pos="4800"/>
          <w:tab w:val="left" w:pos="7095"/>
        </w:tabs>
        <w:spacing w:line="360" w:lineRule="auto"/>
        <w:ind w:firstLine="720"/>
        <w:jc w:val="both"/>
        <w:rPr>
          <w:b/>
          <w:noProof/>
          <w:lang w:val="en-US"/>
        </w:rPr>
      </w:pPr>
    </w:p>
    <w:p w:rsidR="00914D7A" w:rsidRPr="00674832" w:rsidRDefault="00914D7A" w:rsidP="00914D7A">
      <w:pPr>
        <w:tabs>
          <w:tab w:val="center" w:pos="4800"/>
          <w:tab w:val="left" w:pos="7095"/>
        </w:tabs>
        <w:spacing w:line="360" w:lineRule="auto"/>
        <w:ind w:firstLine="720"/>
        <w:jc w:val="both"/>
        <w:rPr>
          <w:b/>
          <w:noProof/>
          <w:lang w:val="en-US"/>
        </w:rPr>
      </w:pPr>
      <w:r w:rsidRPr="00674832">
        <w:rPr>
          <w:b/>
          <w:noProof/>
          <w:lang w:val="en-US"/>
        </w:rPr>
        <w:t>2.1 Stochastic Helmholtz problem for Birkhoff systems</w:t>
      </w:r>
    </w:p>
    <w:p w:rsidR="00914D7A" w:rsidRPr="00B07C48" w:rsidRDefault="00914D7A" w:rsidP="00914D7A">
      <w:pPr>
        <w:tabs>
          <w:tab w:val="center" w:pos="4800"/>
          <w:tab w:val="left" w:pos="7095"/>
        </w:tabs>
        <w:spacing w:line="360" w:lineRule="auto"/>
        <w:ind w:firstLine="720"/>
        <w:jc w:val="both"/>
        <w:rPr>
          <w:noProof/>
          <w:lang w:val="en-US"/>
        </w:rPr>
      </w:pP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According to the given stochastic Langevin-Ito equation in an indirect representation, both the Hamiltonian structure equation and the Birkhofian structure equation are constructed. The method of moment functions is used to determine a functional that takes a stationary value on solutions of a given stochastic Birkhoff equation. The results are illustrated with an example.</w:t>
      </w:r>
    </w:p>
    <w:p w:rsidR="00914D7A" w:rsidRDefault="00914D7A" w:rsidP="00914D7A">
      <w:pPr>
        <w:tabs>
          <w:tab w:val="center" w:pos="4800"/>
          <w:tab w:val="left" w:pos="7095"/>
        </w:tabs>
        <w:spacing w:line="360" w:lineRule="auto"/>
        <w:ind w:firstLine="720"/>
        <w:jc w:val="both"/>
        <w:rPr>
          <w:noProof/>
          <w:lang w:val="en-US"/>
        </w:rPr>
      </w:pPr>
      <w:r w:rsidRPr="00B07C48">
        <w:rPr>
          <w:noProof/>
          <w:lang w:val="en-US"/>
        </w:rPr>
        <w:t>According to the equation given in the Langevin-Itô form</w:t>
      </w:r>
    </w:p>
    <w:p w:rsidR="00914D7A" w:rsidRPr="00B07C48" w:rsidRDefault="00914D7A" w:rsidP="00914D7A">
      <w:pPr>
        <w:tabs>
          <w:tab w:val="center" w:pos="4800"/>
          <w:tab w:val="left" w:pos="7095"/>
        </w:tabs>
        <w:spacing w:line="360" w:lineRule="auto"/>
        <w:ind w:firstLine="720"/>
        <w:jc w:val="both"/>
        <w:rPr>
          <w:noProof/>
          <w:lang w:val="en-US"/>
        </w:rPr>
      </w:pPr>
    </w:p>
    <w:p w:rsidR="00914D7A" w:rsidRDefault="00914D7A" w:rsidP="00914D7A">
      <w:pPr>
        <w:tabs>
          <w:tab w:val="center" w:pos="4800"/>
          <w:tab w:val="right" w:pos="9500"/>
        </w:tabs>
        <w:spacing w:line="360" w:lineRule="auto"/>
        <w:ind w:firstLine="720"/>
        <w:jc w:val="right"/>
        <w:rPr>
          <w:noProof/>
          <w:lang w:val="en-US"/>
        </w:rPr>
      </w:pPr>
      <w:r w:rsidRPr="00B07C48">
        <w:rPr>
          <w:noProof/>
          <w:position w:val="-16"/>
        </w:rPr>
        <w:object w:dxaOrig="5500" w:dyaOrig="480">
          <v:shape id="_x0000_i1111" type="#_x0000_t75" style="width:274.5pt;height:24pt" o:ole="">
            <v:imagedata r:id="rId168" o:title=""/>
          </v:shape>
          <o:OLEObject Type="Embed" ProgID="Equation.3" ShapeID="_x0000_i1111" DrawAspect="Content" ObjectID="_1665229577" r:id="rId169"/>
        </w:object>
      </w:r>
      <w:r w:rsidRPr="00E33C9C">
        <w:rPr>
          <w:noProof/>
          <w:position w:val="-18"/>
          <w:lang w:val="en-US"/>
        </w:rPr>
        <w:t xml:space="preserve">                </w:t>
      </w:r>
      <w:r w:rsidRPr="00E33C9C">
        <w:rPr>
          <w:noProof/>
          <w:lang w:val="en-US"/>
        </w:rPr>
        <w:t>(2.1.1)</w:t>
      </w:r>
    </w:p>
    <w:p w:rsidR="00914D7A" w:rsidRDefault="00914D7A" w:rsidP="00914D7A">
      <w:pPr>
        <w:tabs>
          <w:tab w:val="center" w:pos="4800"/>
          <w:tab w:val="left" w:pos="7095"/>
        </w:tabs>
        <w:spacing w:line="360" w:lineRule="auto"/>
        <w:jc w:val="both"/>
        <w:rPr>
          <w:noProof/>
          <w:lang w:val="en-US"/>
        </w:rPr>
      </w:pPr>
    </w:p>
    <w:p w:rsidR="00914D7A" w:rsidRPr="00B07C48" w:rsidRDefault="00914D7A" w:rsidP="00914D7A">
      <w:pPr>
        <w:tabs>
          <w:tab w:val="center" w:pos="4800"/>
          <w:tab w:val="left" w:pos="7095"/>
        </w:tabs>
        <w:spacing w:line="360" w:lineRule="auto"/>
        <w:jc w:val="both"/>
        <w:rPr>
          <w:noProof/>
          <w:lang w:val="en-US"/>
        </w:rPr>
      </w:pPr>
      <w:r w:rsidRPr="00B07C48">
        <w:rPr>
          <w:noProof/>
          <w:lang w:val="en-US"/>
        </w:rPr>
        <w:t>it is required to construct an equivalent equation of the Hamiltonian (or Birkhofian) structure.</w: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Here</w:t>
      </w:r>
      <w:r>
        <w:rPr>
          <w:noProof/>
          <w:lang w:val="en-US"/>
        </w:rPr>
        <w:t xml:space="preserve"> </w:t>
      </w:r>
      <w:r w:rsidRPr="00B07C48">
        <w:rPr>
          <w:noProof/>
          <w:color w:val="FF0000"/>
          <w:position w:val="-14"/>
        </w:rPr>
        <w:object w:dxaOrig="2540" w:dyaOrig="460">
          <v:shape id="_x0000_i1112" type="#_x0000_t75" style="width:127.5pt;height:23.5pt" o:ole="">
            <v:imagedata r:id="rId170" o:title=""/>
          </v:shape>
          <o:OLEObject Type="Embed" ProgID="Equation.3" ShapeID="_x0000_i1112" DrawAspect="Content" ObjectID="_1665229578" r:id="rId171"/>
        </w:object>
      </w:r>
      <w:r w:rsidRPr="00B07C48">
        <w:rPr>
          <w:noProof/>
          <w:lang w:val="en-US"/>
        </w:rPr>
        <w:t xml:space="preserve">, where, following [22], </w:t>
      </w:r>
      <w:r w:rsidRPr="0094506A">
        <w:rPr>
          <w:noProof/>
          <w:color w:val="FF0000"/>
          <w:position w:val="-12"/>
        </w:rPr>
        <w:object w:dxaOrig="300" w:dyaOrig="380">
          <v:shape id="_x0000_i1113" type="#_x0000_t75" style="width:15pt;height:18.5pt" o:ole="">
            <v:imagedata r:id="rId172" o:title=""/>
          </v:shape>
          <o:OLEObject Type="Embed" ProgID="Equation.DSMT4" ShapeID="_x0000_i1113" DrawAspect="Content" ObjectID="_1665229579" r:id="rId173"/>
        </w:object>
      </w:r>
      <w:r w:rsidRPr="00B07C48">
        <w:rPr>
          <w:noProof/>
          <w:lang w:val="en-US"/>
        </w:rPr>
        <w:t xml:space="preserve">is a Wiener process, </w:t>
      </w:r>
      <w:r w:rsidRPr="0094506A">
        <w:rPr>
          <w:noProof/>
          <w:position w:val="-4"/>
        </w:rPr>
        <w:object w:dxaOrig="320" w:dyaOrig="300">
          <v:shape id="_x0000_i1114" type="#_x0000_t75" style="width:16.5pt;height:15pt" o:ole="">
            <v:imagedata r:id="rId174" o:title=""/>
          </v:shape>
          <o:OLEObject Type="Embed" ProgID="Equation.DSMT4" ShapeID="_x0000_i1114" DrawAspect="Content" ObjectID="_1665229580" r:id="rId175"/>
        </w:object>
      </w:r>
      <w:r w:rsidRPr="0094506A">
        <w:rPr>
          <w:noProof/>
          <w:lang w:val="en-US"/>
        </w:rPr>
        <w:t>is</w:t>
      </w:r>
      <w:r>
        <w:rPr>
          <w:noProof/>
          <w:color w:val="FF0000"/>
          <w:lang w:val="en-US"/>
        </w:rPr>
        <w:t xml:space="preserve"> </w:t>
      </w:r>
      <w:r w:rsidRPr="00B07C48">
        <w:rPr>
          <w:noProof/>
          <w:lang w:val="en-US"/>
        </w:rPr>
        <w:t xml:space="preserve">a Poisson process, </w:t>
      </w:r>
      <w:r w:rsidRPr="0094506A">
        <w:rPr>
          <w:noProof/>
          <w:position w:val="-14"/>
        </w:rPr>
        <w:object w:dxaOrig="940" w:dyaOrig="400">
          <v:shape id="_x0000_i1115" type="#_x0000_t75" style="width:47.5pt;height:20pt" o:ole="">
            <v:imagedata r:id="rId176" o:title=""/>
          </v:shape>
          <o:OLEObject Type="Embed" ProgID="Equation.DSMT4" ShapeID="_x0000_i1115" DrawAspect="Content" ObjectID="_1665229581" r:id="rId177"/>
        </w:object>
      </w:r>
      <w:r w:rsidRPr="0094506A">
        <w:rPr>
          <w:noProof/>
          <w:lang w:val="en-US"/>
        </w:rPr>
        <w:t xml:space="preserve"> is</w:t>
      </w:r>
      <w:r>
        <w:rPr>
          <w:noProof/>
          <w:color w:val="FF0000"/>
          <w:lang w:val="en-US"/>
        </w:rPr>
        <w:t xml:space="preserve"> </w:t>
      </w:r>
      <w:r w:rsidRPr="00B07C48">
        <w:rPr>
          <w:noProof/>
          <w:lang w:val="en-US"/>
        </w:rPr>
        <w:t>the number of jumps of the process</w:t>
      </w:r>
      <w:r>
        <w:rPr>
          <w:noProof/>
          <w:lang w:val="en-US"/>
        </w:rPr>
        <w:t xml:space="preserve"> </w:t>
      </w:r>
      <w:r w:rsidRPr="00B07C48">
        <w:rPr>
          <w:noProof/>
          <w:color w:val="FF0000"/>
          <w:position w:val="-4"/>
        </w:rPr>
        <w:object w:dxaOrig="340" w:dyaOrig="360">
          <v:shape id="_x0000_i1116" type="#_x0000_t75" style="width:17.5pt;height:18.5pt" o:ole="">
            <v:imagedata r:id="rId178" o:title=""/>
          </v:shape>
          <o:OLEObject Type="Embed" ProgID="Equation.3" ShapeID="_x0000_i1116" DrawAspect="Content" ObjectID="_1665229582" r:id="rId179"/>
        </w:object>
      </w:r>
      <w:r w:rsidRPr="00B07C48">
        <w:rPr>
          <w:noProof/>
          <w:lang w:val="en-US"/>
        </w:rPr>
        <w:t xml:space="preserve"> in the interval</w:t>
      </w:r>
      <w:r>
        <w:rPr>
          <w:noProof/>
          <w:lang w:val="en-US"/>
        </w:rPr>
        <w:t xml:space="preserve"> </w:t>
      </w:r>
      <w:r w:rsidRPr="00B07C48">
        <w:rPr>
          <w:noProof/>
          <w:color w:val="FF0000"/>
          <w:position w:val="-10"/>
        </w:rPr>
        <w:object w:dxaOrig="520" w:dyaOrig="340">
          <v:shape id="_x0000_i1117" type="#_x0000_t75" style="width:26.5pt;height:17.5pt" o:ole="">
            <v:imagedata r:id="rId180" o:title=""/>
          </v:shape>
          <o:OLEObject Type="Embed" ProgID="Equation.3" ShapeID="_x0000_i1117" DrawAspect="Content" ObjectID="_1665229583" r:id="rId181"/>
        </w:object>
      </w:r>
      <w:r w:rsidRPr="00B07C48">
        <w:rPr>
          <w:noProof/>
          <w:lang w:val="en-US"/>
        </w:rPr>
        <w:t xml:space="preserve"> falling on the set </w:t>
      </w:r>
      <w:r w:rsidRPr="00B07C48">
        <w:rPr>
          <w:noProof/>
          <w:color w:val="FF0000"/>
          <w:position w:val="-10"/>
        </w:rPr>
        <w:object w:dxaOrig="360" w:dyaOrig="320">
          <v:shape id="_x0000_i1118" type="#_x0000_t75" style="width:18.5pt;height:15.5pt" o:ole="">
            <v:imagedata r:id="rId182" o:title=""/>
          </v:shape>
          <o:OLEObject Type="Embed" ProgID="Equation.3" ShapeID="_x0000_i1118" DrawAspect="Content" ObjectID="_1665229584" r:id="rId183"/>
        </w:object>
      </w:r>
      <w:r w:rsidRPr="00B07C48">
        <w:rPr>
          <w:noProof/>
          <w:lang w:val="en-US"/>
        </w:rPr>
        <w:t>where</w:t>
      </w:r>
      <w:r>
        <w:rPr>
          <w:noProof/>
          <w:lang w:val="en-US"/>
        </w:rPr>
        <w:t xml:space="preserve"> </w:t>
      </w:r>
      <w:r w:rsidRPr="00B07C48">
        <w:rPr>
          <w:noProof/>
          <w:color w:val="FF0000"/>
          <w:position w:val="-10"/>
        </w:rPr>
        <w:object w:dxaOrig="1440" w:dyaOrig="480">
          <v:shape id="_x0000_i1119" type="#_x0000_t75" style="width:72.5pt;height:24pt" o:ole="">
            <v:imagedata r:id="rId184" o:title=""/>
          </v:shape>
          <o:OLEObject Type="Embed" ProgID="Equation.3" ShapeID="_x0000_i1119" DrawAspect="Content" ObjectID="_1665229585" r:id="rId185"/>
        </w:objec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This formulation of the problem in the absence of random perturbations (</w:t>
      </w:r>
      <w:r w:rsidRPr="00B07C48">
        <w:rPr>
          <w:noProof/>
          <w:position w:val="-16"/>
        </w:rPr>
        <w:object w:dxaOrig="760" w:dyaOrig="400">
          <v:shape id="_x0000_i1120" type="#_x0000_t75" style="width:38.5pt;height:20.5pt" o:ole="">
            <v:imagedata r:id="rId186" o:title=""/>
          </v:shape>
          <o:OLEObject Type="Embed" ProgID="Equation.3" ShapeID="_x0000_i1120" DrawAspect="Content" ObjectID="_1665229586" r:id="rId187"/>
        </w:object>
      </w:r>
      <w:r w:rsidRPr="00B07C48">
        <w:rPr>
          <w:noProof/>
          <w:lang w:val="en-US"/>
        </w:rPr>
        <w:t xml:space="preserve">) was considered </w:t>
      </w:r>
      <w:r w:rsidR="00AE1BA4">
        <w:rPr>
          <w:noProof/>
          <w:lang w:val="en-US"/>
        </w:rPr>
        <w:t xml:space="preserve"> by </w:t>
      </w:r>
      <w:r w:rsidRPr="00B07C48">
        <w:rPr>
          <w:noProof/>
          <w:lang w:val="en-US"/>
        </w:rPr>
        <w:t>R.M. Santilli [16].</w:t>
      </w:r>
    </w:p>
    <w:p w:rsidR="00914D7A" w:rsidRDefault="00914D7A" w:rsidP="00914D7A">
      <w:pPr>
        <w:tabs>
          <w:tab w:val="center" w:pos="4800"/>
          <w:tab w:val="left" w:pos="7095"/>
        </w:tabs>
        <w:spacing w:line="360" w:lineRule="auto"/>
        <w:ind w:firstLine="720"/>
        <w:jc w:val="both"/>
        <w:rPr>
          <w:noProof/>
          <w:lang w:val="en-US"/>
        </w:rPr>
      </w:pPr>
      <w:r w:rsidRPr="00B07C48">
        <w:rPr>
          <w:noProof/>
          <w:lang w:val="en-US"/>
        </w:rPr>
        <w:t xml:space="preserve">To solve the problem, we first introduce a new variable </w:t>
      </w:r>
      <w:r w:rsidRPr="00B07C48">
        <w:rPr>
          <w:noProof/>
          <w:position w:val="-12"/>
        </w:rPr>
        <w:object w:dxaOrig="859" w:dyaOrig="360">
          <v:shape id="_x0000_i1121" type="#_x0000_t75" style="width:43.5pt;height:18.5pt" o:ole="">
            <v:imagedata r:id="rId188" o:title=""/>
          </v:shape>
          <o:OLEObject Type="Embed" ProgID="Equation.3" ShapeID="_x0000_i1121" DrawAspect="Content" ObjectID="_1665229587" r:id="rId189"/>
        </w:object>
      </w:r>
      <w:r w:rsidRPr="00B07C48">
        <w:rPr>
          <w:noProof/>
          <w:lang w:val="en-US"/>
        </w:rPr>
        <w:t>and rewrite the given equation (2.1.1) in the form</w:t>
      </w:r>
    </w:p>
    <w:p w:rsidR="00914D7A" w:rsidRPr="00B07C48" w:rsidRDefault="00914D7A" w:rsidP="00914D7A">
      <w:pPr>
        <w:tabs>
          <w:tab w:val="center" w:pos="4800"/>
          <w:tab w:val="left" w:pos="7095"/>
        </w:tabs>
        <w:spacing w:line="360" w:lineRule="auto"/>
        <w:ind w:firstLine="720"/>
        <w:jc w:val="both"/>
        <w:rPr>
          <w:noProof/>
          <w:lang w:val="en-US"/>
        </w:rPr>
      </w:pPr>
    </w:p>
    <w:p w:rsidR="00914D7A" w:rsidRDefault="00914D7A" w:rsidP="00914D7A">
      <w:pPr>
        <w:tabs>
          <w:tab w:val="center" w:pos="4800"/>
          <w:tab w:val="left" w:pos="7095"/>
        </w:tabs>
        <w:spacing w:line="360" w:lineRule="auto"/>
        <w:ind w:firstLine="720"/>
        <w:jc w:val="right"/>
        <w:rPr>
          <w:noProof/>
          <w:lang w:val="en-US"/>
        </w:rPr>
      </w:pPr>
      <w:r w:rsidRPr="00B07C48">
        <w:rPr>
          <w:noProof/>
          <w:lang w:val="en-US"/>
        </w:rPr>
        <w:t xml:space="preserve">                                         </w:t>
      </w:r>
      <w:r w:rsidRPr="00B07C48">
        <w:rPr>
          <w:noProof/>
          <w:position w:val="-34"/>
        </w:rPr>
        <w:object w:dxaOrig="4480" w:dyaOrig="800">
          <v:shape id="_x0000_i1122" type="#_x0000_t75" style="width:181pt;height:40.5pt" o:ole="">
            <v:imagedata r:id="rId190" o:title=""/>
          </v:shape>
          <o:OLEObject Type="Embed" ProgID="Equation.3" ShapeID="_x0000_i1122" DrawAspect="Content" ObjectID="_1665229588" r:id="rId191"/>
        </w:object>
      </w:r>
      <w:r w:rsidRPr="00B07C48">
        <w:rPr>
          <w:noProof/>
          <w:lang w:val="en-US"/>
        </w:rPr>
        <w:t xml:space="preserve"> </w:t>
      </w:r>
      <w:r>
        <w:rPr>
          <w:noProof/>
          <w:lang w:val="en-US"/>
        </w:rPr>
        <w:t xml:space="preserve">                        </w:t>
      </w:r>
      <w:r w:rsidRPr="00B07C48">
        <w:rPr>
          <w:noProof/>
          <w:lang w:val="en-US"/>
        </w:rPr>
        <w:t>(2.1.2)</w:t>
      </w:r>
    </w:p>
    <w:p w:rsidR="00914D7A"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ind w:firstLine="709"/>
        <w:jc w:val="both"/>
        <w:rPr>
          <w:noProof/>
          <w:lang w:val="en-US"/>
        </w:rPr>
      </w:pPr>
      <w:r w:rsidRPr="00B07C48">
        <w:rPr>
          <w:noProof/>
          <w:lang w:val="en-US"/>
        </w:rPr>
        <w:t>And then, using substitutions</w:t>
      </w:r>
    </w:p>
    <w:p w:rsidR="00914D7A" w:rsidRPr="00B07C48" w:rsidRDefault="00914D7A" w:rsidP="00914D7A">
      <w:pPr>
        <w:tabs>
          <w:tab w:val="center" w:pos="4800"/>
          <w:tab w:val="left" w:pos="7095"/>
        </w:tabs>
        <w:spacing w:line="360" w:lineRule="auto"/>
        <w:ind w:firstLine="709"/>
        <w:jc w:val="both"/>
        <w:rPr>
          <w:noProof/>
          <w:lang w:val="en-US"/>
        </w:rPr>
      </w:pPr>
    </w:p>
    <w:p w:rsidR="00914D7A" w:rsidRDefault="00914D7A" w:rsidP="00914D7A">
      <w:pPr>
        <w:tabs>
          <w:tab w:val="center" w:pos="4800"/>
          <w:tab w:val="left" w:pos="7095"/>
        </w:tabs>
        <w:spacing w:line="360" w:lineRule="auto"/>
        <w:ind w:firstLine="720"/>
        <w:jc w:val="center"/>
        <w:rPr>
          <w:noProof/>
        </w:rPr>
      </w:pPr>
      <w:r w:rsidRPr="00B07C48">
        <w:rPr>
          <w:noProof/>
          <w:position w:val="-36"/>
        </w:rPr>
        <w:object w:dxaOrig="5280" w:dyaOrig="840">
          <v:shape id="_x0000_i1123" type="#_x0000_t75" style="width:290.5pt;height:43pt" o:ole="">
            <v:imagedata r:id="rId192" o:title=""/>
          </v:shape>
          <o:OLEObject Type="Embed" ProgID="Equation.3" ShapeID="_x0000_i1123" DrawAspect="Content" ObjectID="_1665229589" r:id="rId193"/>
        </w:object>
      </w:r>
    </w:p>
    <w:p w:rsidR="00914D7A" w:rsidRPr="00B07C48" w:rsidRDefault="00914D7A" w:rsidP="00914D7A">
      <w:pPr>
        <w:tabs>
          <w:tab w:val="center" w:pos="4800"/>
          <w:tab w:val="left" w:pos="7095"/>
        </w:tabs>
        <w:spacing w:line="360" w:lineRule="auto"/>
        <w:ind w:firstLine="720"/>
        <w:jc w:val="center"/>
        <w:rPr>
          <w:noProof/>
          <w:lang w:val="en-US"/>
        </w:rPr>
      </w:pPr>
      <w:r w:rsidRPr="00B07C48">
        <w:rPr>
          <w:noProof/>
          <w:position w:val="-32"/>
        </w:rPr>
        <w:object w:dxaOrig="5380" w:dyaOrig="760">
          <v:shape id="_x0000_i1124" type="#_x0000_t75" style="width:296.5pt;height:38.5pt" o:ole="">
            <v:imagedata r:id="rId194" o:title=""/>
          </v:shape>
          <o:OLEObject Type="Embed" ProgID="Equation.DSMT4" ShapeID="_x0000_i1124" DrawAspect="Content" ObjectID="_1665229590" r:id="rId195"/>
        </w:objec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lastRenderedPageBreak/>
        <w:t xml:space="preserve"> </w:t>
      </w:r>
    </w:p>
    <w:p w:rsidR="00914D7A" w:rsidRDefault="00914D7A" w:rsidP="00914D7A">
      <w:pPr>
        <w:tabs>
          <w:tab w:val="center" w:pos="4800"/>
          <w:tab w:val="left" w:pos="7095"/>
        </w:tabs>
        <w:spacing w:line="360" w:lineRule="auto"/>
        <w:jc w:val="both"/>
        <w:rPr>
          <w:noProof/>
          <w:lang w:val="en-US"/>
        </w:rPr>
      </w:pPr>
      <w:r w:rsidRPr="00B07C48">
        <w:rPr>
          <w:noProof/>
          <w:lang w:val="en-US"/>
        </w:rPr>
        <w:t>we rewrite equation (2) as</w:t>
      </w:r>
    </w:p>
    <w:p w:rsidR="00914D7A" w:rsidRPr="00B07C48"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ind w:firstLine="720"/>
        <w:jc w:val="right"/>
        <w:rPr>
          <w:noProof/>
          <w:lang w:val="en-US"/>
        </w:rPr>
      </w:pPr>
      <w:r w:rsidRPr="00B07C48">
        <w:rPr>
          <w:noProof/>
          <w:lang w:val="en-US"/>
        </w:rPr>
        <w:t xml:space="preserve">                                           </w:t>
      </w:r>
      <w:r w:rsidRPr="00B07C48">
        <w:rPr>
          <w:noProof/>
          <w:position w:val="-16"/>
        </w:rPr>
        <w:object w:dxaOrig="2780" w:dyaOrig="400">
          <v:shape id="_x0000_i1125" type="#_x0000_t75" style="width:139.5pt;height:20.5pt" o:ole="">
            <v:imagedata r:id="rId196" o:title=""/>
          </v:shape>
          <o:OLEObject Type="Embed" ProgID="Equation.3" ShapeID="_x0000_i1125" DrawAspect="Content" ObjectID="_1665229591" r:id="rId197"/>
        </w:object>
      </w:r>
      <w:r w:rsidRPr="00B07C48">
        <w:rPr>
          <w:noProof/>
          <w:lang w:val="en-US"/>
        </w:rPr>
        <w:t xml:space="preserve">                                      (2.1.3)</w:t>
      </w:r>
    </w:p>
    <w:p w:rsidR="00914D7A" w:rsidRPr="00B07C48" w:rsidRDefault="00914D7A" w:rsidP="00914D7A">
      <w:pPr>
        <w:tabs>
          <w:tab w:val="center" w:pos="4800"/>
          <w:tab w:val="left" w:pos="7095"/>
        </w:tabs>
        <w:spacing w:line="360" w:lineRule="auto"/>
        <w:ind w:firstLine="720"/>
        <w:jc w:val="right"/>
        <w:rPr>
          <w:noProof/>
          <w:lang w:val="en-US"/>
        </w:rPr>
      </w:pPr>
    </w:p>
    <w:p w:rsidR="00914D7A" w:rsidRDefault="00914D7A" w:rsidP="00914D7A">
      <w:pPr>
        <w:tabs>
          <w:tab w:val="center" w:pos="4800"/>
          <w:tab w:val="left" w:pos="7095"/>
        </w:tabs>
        <w:spacing w:line="360" w:lineRule="auto"/>
        <w:ind w:firstLine="709"/>
        <w:jc w:val="both"/>
        <w:rPr>
          <w:noProof/>
          <w:lang w:val="en-US"/>
        </w:rPr>
      </w:pPr>
      <w:r w:rsidRPr="00B07C48">
        <w:rPr>
          <w:noProof/>
          <w:lang w:val="en-US"/>
        </w:rPr>
        <w:t>Further, the stochastic equation of the Hamiltonian structure</w:t>
      </w:r>
    </w:p>
    <w:p w:rsidR="00914D7A" w:rsidRDefault="00914D7A" w:rsidP="00914D7A">
      <w:pPr>
        <w:tabs>
          <w:tab w:val="center" w:pos="4800"/>
          <w:tab w:val="right" w:pos="9500"/>
        </w:tabs>
        <w:spacing w:line="360" w:lineRule="auto"/>
        <w:ind w:firstLine="720"/>
        <w:jc w:val="right"/>
        <w:rPr>
          <w:noProof/>
        </w:rPr>
      </w:pPr>
      <w:r w:rsidRPr="00914D7A">
        <w:rPr>
          <w:noProof/>
          <w:position w:val="-78"/>
          <w:lang w:val="en-US"/>
        </w:rPr>
        <w:t xml:space="preserve">          </w:t>
      </w:r>
      <w:r w:rsidRPr="00B07C48">
        <w:rPr>
          <w:noProof/>
          <w:position w:val="-62"/>
        </w:rPr>
        <w:object w:dxaOrig="4340" w:dyaOrig="1359">
          <v:shape id="_x0000_i1126" type="#_x0000_t75" style="width:217.5pt;height:68pt" o:ole="">
            <v:imagedata r:id="rId198" o:title=""/>
          </v:shape>
          <o:OLEObject Type="Embed" ProgID="Equation.3" ShapeID="_x0000_i1126" DrawAspect="Content" ObjectID="_1665229592" r:id="rId199"/>
        </w:object>
      </w:r>
      <w:r w:rsidRPr="00B07C48">
        <w:rPr>
          <w:noProof/>
          <w:position w:val="-78"/>
        </w:rPr>
        <w:t xml:space="preserve">                                                  </w:t>
      </w:r>
      <w:r w:rsidRPr="00B07C48">
        <w:rPr>
          <w:noProof/>
        </w:rPr>
        <w:t>(</w:t>
      </w:r>
      <w:r w:rsidRPr="00B07C48">
        <w:rPr>
          <w:noProof/>
          <w:lang w:val="en-US"/>
        </w:rPr>
        <w:t>2.1.</w:t>
      </w:r>
      <w:r w:rsidRPr="00B07C48">
        <w:rPr>
          <w:noProof/>
        </w:rPr>
        <w:t>4)</w:t>
      </w:r>
    </w:p>
    <w:p w:rsidR="00914D7A"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jc w:val="both"/>
        <w:rPr>
          <w:noProof/>
          <w:lang w:val="en-US"/>
        </w:rPr>
      </w:pPr>
      <w:r w:rsidRPr="00B07C48">
        <w:rPr>
          <w:noProof/>
          <w:lang w:val="en-US"/>
        </w:rPr>
        <w:t>by substitution</w:t>
      </w:r>
    </w:p>
    <w:p w:rsidR="00914D7A" w:rsidRDefault="00914D7A" w:rsidP="00914D7A">
      <w:pPr>
        <w:tabs>
          <w:tab w:val="center" w:pos="4800"/>
          <w:tab w:val="left" w:pos="7095"/>
        </w:tabs>
        <w:spacing w:line="360" w:lineRule="auto"/>
        <w:jc w:val="both"/>
        <w:rPr>
          <w:noProof/>
          <w:lang w:val="en-US"/>
        </w:rPr>
      </w:pPr>
    </w:p>
    <w:p w:rsidR="00914D7A" w:rsidRPr="00B07C48" w:rsidRDefault="00914D7A" w:rsidP="00914D7A">
      <w:pPr>
        <w:tabs>
          <w:tab w:val="center" w:pos="4800"/>
          <w:tab w:val="left" w:pos="7095"/>
        </w:tabs>
        <w:spacing w:line="360" w:lineRule="auto"/>
        <w:jc w:val="center"/>
        <w:rPr>
          <w:noProof/>
          <w:lang w:val="en-US"/>
        </w:rPr>
      </w:pPr>
      <w:r w:rsidRPr="00B07C48">
        <w:rPr>
          <w:noProof/>
          <w:position w:val="-32"/>
        </w:rPr>
        <w:object w:dxaOrig="3519" w:dyaOrig="760">
          <v:shape id="_x0000_i1127" type="#_x0000_t75" style="width:175.5pt;height:38.5pt" o:ole="">
            <v:imagedata r:id="rId200" o:title=""/>
          </v:shape>
          <o:OLEObject Type="Embed" ProgID="Equation.3" ShapeID="_x0000_i1127" DrawAspect="Content" ObjectID="_1665229593" r:id="rId201"/>
        </w:objec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 xml:space="preserve"> </w:t>
      </w:r>
    </w:p>
    <w:p w:rsidR="00914D7A" w:rsidRPr="00B07C48" w:rsidRDefault="00914D7A" w:rsidP="00914D7A">
      <w:pPr>
        <w:tabs>
          <w:tab w:val="center" w:pos="4800"/>
          <w:tab w:val="left" w:pos="7095"/>
        </w:tabs>
        <w:spacing w:line="360" w:lineRule="auto"/>
        <w:jc w:val="both"/>
        <w:rPr>
          <w:noProof/>
          <w:lang w:val="en-US"/>
        </w:rPr>
      </w:pPr>
      <w:r w:rsidRPr="00B07C48">
        <w:rPr>
          <w:noProof/>
          <w:lang w:val="en-US"/>
        </w:rPr>
        <w:t>and matrices</w:t>
      </w:r>
    </w:p>
    <w:p w:rsidR="00914D7A" w:rsidRDefault="00914D7A" w:rsidP="00914D7A">
      <w:pPr>
        <w:tabs>
          <w:tab w:val="center" w:pos="4800"/>
          <w:tab w:val="left" w:pos="7095"/>
        </w:tabs>
        <w:spacing w:line="360" w:lineRule="auto"/>
        <w:ind w:firstLine="720"/>
        <w:jc w:val="center"/>
        <w:rPr>
          <w:noProof/>
          <w:lang w:val="en-US"/>
        </w:rPr>
      </w:pPr>
    </w:p>
    <w:p w:rsidR="00914D7A" w:rsidRPr="00B07C48" w:rsidRDefault="00914D7A" w:rsidP="00914D7A">
      <w:pPr>
        <w:tabs>
          <w:tab w:val="center" w:pos="4800"/>
          <w:tab w:val="left" w:pos="7095"/>
        </w:tabs>
        <w:spacing w:line="360" w:lineRule="auto"/>
        <w:ind w:firstLine="720"/>
        <w:jc w:val="center"/>
        <w:rPr>
          <w:noProof/>
          <w:lang w:val="en-US"/>
        </w:rPr>
      </w:pPr>
      <w:r w:rsidRPr="00E70444">
        <w:rPr>
          <w:noProof/>
          <w:position w:val="-34"/>
        </w:rPr>
        <w:object w:dxaOrig="5580" w:dyaOrig="800">
          <v:shape id="_x0000_i1128" type="#_x0000_t75" style="width:278.5pt;height:40pt" o:ole="">
            <v:imagedata r:id="rId202" o:title=""/>
          </v:shape>
          <o:OLEObject Type="Embed" ProgID="Equation.DSMT4" ShapeID="_x0000_i1128" DrawAspect="Content" ObjectID="_1665229594" r:id="rId203"/>
        </w:object>
      </w:r>
    </w:p>
    <w:p w:rsidR="00914D7A"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jc w:val="both"/>
        <w:rPr>
          <w:noProof/>
          <w:lang w:val="en-US"/>
        </w:rPr>
      </w:pPr>
      <w:r w:rsidRPr="00B07C48">
        <w:rPr>
          <w:noProof/>
          <w:lang w:val="en-US"/>
        </w:rPr>
        <w:t>and also taking into account that</w:t>
      </w:r>
    </w:p>
    <w:p w:rsidR="00914D7A" w:rsidRPr="00B07C48" w:rsidRDefault="00914D7A" w:rsidP="00914D7A">
      <w:pPr>
        <w:tabs>
          <w:tab w:val="center" w:pos="4800"/>
          <w:tab w:val="left" w:pos="7095"/>
        </w:tabs>
        <w:spacing w:line="360" w:lineRule="auto"/>
        <w:jc w:val="both"/>
        <w:rPr>
          <w:noProof/>
          <w:lang w:val="en-US"/>
        </w:rPr>
      </w:pPr>
    </w:p>
    <w:p w:rsidR="00914D7A" w:rsidRPr="00B07C48" w:rsidRDefault="00914D7A" w:rsidP="00914D7A">
      <w:pPr>
        <w:tabs>
          <w:tab w:val="center" w:pos="4800"/>
          <w:tab w:val="left" w:pos="7095"/>
        </w:tabs>
        <w:spacing w:line="360" w:lineRule="auto"/>
        <w:ind w:firstLine="720"/>
        <w:jc w:val="center"/>
        <w:rPr>
          <w:noProof/>
          <w:lang w:val="en-US"/>
        </w:rPr>
      </w:pPr>
      <w:r w:rsidRPr="00B07C48">
        <w:rPr>
          <w:noProof/>
          <w:position w:val="-66"/>
        </w:rPr>
        <w:object w:dxaOrig="2380" w:dyaOrig="1440">
          <v:shape id="_x0000_i1129" type="#_x0000_t75" style="width:118.5pt;height:1in" o:ole="">
            <v:imagedata r:id="rId204" o:title=""/>
          </v:shape>
          <o:OLEObject Type="Embed" ProgID="Equation.3" ShapeID="_x0000_i1129" DrawAspect="Content" ObjectID="_1665229595" r:id="rId205"/>
        </w:objec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 xml:space="preserve"> </w:t>
      </w:r>
    </w:p>
    <w:p w:rsidR="00914D7A" w:rsidRPr="008A18EA" w:rsidRDefault="00914D7A" w:rsidP="00914D7A">
      <w:pPr>
        <w:tabs>
          <w:tab w:val="center" w:pos="4800"/>
          <w:tab w:val="left" w:pos="7095"/>
        </w:tabs>
        <w:spacing w:line="360" w:lineRule="auto"/>
        <w:jc w:val="both"/>
        <w:rPr>
          <w:noProof/>
          <w:lang w:val="en-US"/>
        </w:rPr>
      </w:pPr>
      <w:r w:rsidRPr="00B07C48">
        <w:rPr>
          <w:noProof/>
          <w:lang w:val="en-US"/>
        </w:rPr>
        <w:t xml:space="preserve">rewrite as            </w:t>
      </w:r>
      <w:r w:rsidRPr="008A18EA">
        <w:rPr>
          <w:noProof/>
          <w:position w:val="-38"/>
          <w:lang w:val="en-US"/>
        </w:rPr>
        <w:t xml:space="preserve">                                    </w:t>
      </w:r>
    </w:p>
    <w:p w:rsidR="00914D7A" w:rsidRDefault="00914D7A" w:rsidP="00914D7A">
      <w:pPr>
        <w:tabs>
          <w:tab w:val="center" w:pos="4800"/>
          <w:tab w:val="left" w:pos="7095"/>
        </w:tabs>
        <w:spacing w:line="360" w:lineRule="auto"/>
        <w:ind w:firstLine="720"/>
        <w:jc w:val="right"/>
        <w:rPr>
          <w:noProof/>
          <w:lang w:val="en-US"/>
        </w:rPr>
      </w:pPr>
      <w:r w:rsidRPr="00B07C48">
        <w:rPr>
          <w:noProof/>
          <w:position w:val="-30"/>
        </w:rPr>
        <w:object w:dxaOrig="2520" w:dyaOrig="680">
          <v:shape id="_x0000_i1130" type="#_x0000_t75" style="width:125pt;height:34.5pt" o:ole="">
            <v:imagedata r:id="rId206" o:title=""/>
          </v:shape>
          <o:OLEObject Type="Embed" ProgID="Equation.3" ShapeID="_x0000_i1130" DrawAspect="Content" ObjectID="_1665229596" r:id="rId207"/>
        </w:object>
      </w:r>
      <w:r w:rsidRPr="008A18EA">
        <w:rPr>
          <w:noProof/>
          <w:position w:val="-38"/>
          <w:lang w:val="en-US"/>
        </w:rPr>
        <w:t xml:space="preserve">                                                       </w:t>
      </w:r>
      <w:r w:rsidRPr="008A18EA">
        <w:rPr>
          <w:noProof/>
          <w:lang w:val="en-US"/>
        </w:rPr>
        <w:t>(2.1.5)</w:t>
      </w:r>
    </w:p>
    <w:p w:rsidR="00914D7A" w:rsidRDefault="00914D7A" w:rsidP="00914D7A">
      <w:pPr>
        <w:tabs>
          <w:tab w:val="center" w:pos="4800"/>
          <w:tab w:val="left" w:pos="7095"/>
        </w:tabs>
        <w:spacing w:line="360" w:lineRule="auto"/>
        <w:ind w:firstLine="720"/>
        <w:jc w:val="both"/>
        <w:rPr>
          <w:noProof/>
          <w:lang w:val="en-US"/>
        </w:rPr>
      </w:pPr>
    </w:p>
    <w:p w:rsidR="00914D7A" w:rsidRPr="00914D7A" w:rsidRDefault="00914D7A" w:rsidP="00914D7A">
      <w:pPr>
        <w:tabs>
          <w:tab w:val="center" w:pos="4800"/>
          <w:tab w:val="left" w:pos="7095"/>
        </w:tabs>
        <w:spacing w:line="360" w:lineRule="auto"/>
        <w:ind w:firstLine="720"/>
        <w:jc w:val="both"/>
        <w:rPr>
          <w:noProof/>
          <w:lang w:val="en-US"/>
        </w:rPr>
      </w:pPr>
      <w:r w:rsidRPr="00B07C48">
        <w:rPr>
          <w:noProof/>
          <w:lang w:val="en-US"/>
        </w:rPr>
        <w:t>Or, if we introduce the inverse</w:t>
      </w:r>
      <w:r>
        <w:rPr>
          <w:noProof/>
          <w:lang w:val="en-US"/>
        </w:rPr>
        <w:t xml:space="preserve"> </w:t>
      </w:r>
      <w:r w:rsidRPr="00B07C48">
        <w:rPr>
          <w:noProof/>
          <w:lang w:val="en-US"/>
        </w:rPr>
        <w:t>matrix</w:t>
      </w:r>
      <w:r>
        <w:rPr>
          <w:noProof/>
          <w:lang w:val="en-US"/>
        </w:rPr>
        <w:t xml:space="preserve"> for</w:t>
      </w:r>
      <w:r w:rsidRPr="00B07C48">
        <w:rPr>
          <w:noProof/>
          <w:lang w:val="en-US"/>
        </w:rPr>
        <w:t xml:space="preserve"> </w:t>
      </w:r>
      <w:r w:rsidRPr="00B07C48">
        <w:rPr>
          <w:noProof/>
          <w:position w:val="-16"/>
        </w:rPr>
        <w:object w:dxaOrig="680" w:dyaOrig="400">
          <v:shape id="_x0000_i1131" type="#_x0000_t75" style="width:34pt;height:20.5pt" o:ole="">
            <v:imagedata r:id="rId208" o:title=""/>
          </v:shape>
          <o:OLEObject Type="Embed" ProgID="Equation.3" ShapeID="_x0000_i1131" DrawAspect="Content" ObjectID="_1665229597" r:id="rId209"/>
        </w:object>
      </w:r>
    </w:p>
    <w:p w:rsidR="00914D7A" w:rsidRPr="00B07C48" w:rsidRDefault="00914D7A" w:rsidP="00914D7A">
      <w:pPr>
        <w:tabs>
          <w:tab w:val="center" w:pos="4800"/>
          <w:tab w:val="left" w:pos="7095"/>
        </w:tabs>
        <w:spacing w:line="360" w:lineRule="auto"/>
        <w:ind w:firstLine="720"/>
        <w:jc w:val="both"/>
        <w:rPr>
          <w:noProof/>
          <w:lang w:val="en-US"/>
        </w:rPr>
      </w:pPr>
    </w:p>
    <w:p w:rsidR="00914D7A" w:rsidRDefault="00914D7A" w:rsidP="00914D7A">
      <w:pPr>
        <w:tabs>
          <w:tab w:val="center" w:pos="4800"/>
          <w:tab w:val="left" w:pos="7095"/>
        </w:tabs>
        <w:spacing w:line="360" w:lineRule="auto"/>
        <w:ind w:firstLine="720"/>
        <w:jc w:val="center"/>
        <w:rPr>
          <w:noProof/>
        </w:rPr>
      </w:pPr>
      <w:r w:rsidRPr="00B07C48">
        <w:rPr>
          <w:noProof/>
          <w:position w:val="-32"/>
        </w:rPr>
        <w:object w:dxaOrig="3780" w:dyaOrig="760">
          <v:shape id="_x0000_i1132" type="#_x0000_t75" style="width:189pt;height:38.5pt" o:ole="">
            <v:imagedata r:id="rId210" o:title=""/>
          </v:shape>
          <o:OLEObject Type="Embed" ProgID="Equation.3" ShapeID="_x0000_i1132" DrawAspect="Content" ObjectID="_1665229598" r:id="rId211"/>
        </w:object>
      </w:r>
    </w:p>
    <w:p w:rsidR="00914D7A" w:rsidRPr="00B07C48" w:rsidRDefault="00914D7A" w:rsidP="00914D7A">
      <w:pPr>
        <w:tabs>
          <w:tab w:val="center" w:pos="4800"/>
          <w:tab w:val="left" w:pos="7095"/>
        </w:tabs>
        <w:spacing w:line="360" w:lineRule="auto"/>
        <w:ind w:firstLine="720"/>
        <w:jc w:val="center"/>
        <w:rPr>
          <w:noProof/>
          <w:lang w:val="en-US"/>
        </w:rPr>
      </w:pPr>
    </w:p>
    <w:p w:rsidR="00914D7A" w:rsidRDefault="00914D7A" w:rsidP="00AE1BA4">
      <w:pPr>
        <w:tabs>
          <w:tab w:val="center" w:pos="4800"/>
          <w:tab w:val="left" w:pos="7095"/>
        </w:tabs>
        <w:spacing w:line="360" w:lineRule="auto"/>
        <w:jc w:val="both"/>
        <w:rPr>
          <w:noProof/>
          <w:lang w:val="en-US"/>
        </w:rPr>
      </w:pPr>
      <w:r w:rsidRPr="00B07C48">
        <w:rPr>
          <w:noProof/>
          <w:lang w:val="en-US"/>
        </w:rPr>
        <w:t xml:space="preserve">and </w:t>
      </w:r>
      <w:r w:rsidRPr="00B07C48">
        <w:rPr>
          <w:noProof/>
          <w:position w:val="-6"/>
        </w:rPr>
        <w:object w:dxaOrig="320" w:dyaOrig="279">
          <v:shape id="_x0000_i1133" type="#_x0000_t75" style="width:16.5pt;height:13.5pt" o:ole="">
            <v:imagedata r:id="rId212" o:title=""/>
          </v:shape>
          <o:OLEObject Type="Embed" ProgID="Equation.3" ShapeID="_x0000_i1133" DrawAspect="Content" ObjectID="_1665229599" r:id="rId213"/>
        </w:object>
      </w:r>
      <w:r w:rsidRPr="00B07C48">
        <w:rPr>
          <w:noProof/>
          <w:lang w:val="en-US"/>
        </w:rPr>
        <w:t>-dimensional vector</w:t>
      </w:r>
    </w:p>
    <w:p w:rsidR="00914D7A" w:rsidRPr="00B07C48" w:rsidRDefault="00914D7A" w:rsidP="00914D7A">
      <w:pPr>
        <w:tabs>
          <w:tab w:val="center" w:pos="4800"/>
          <w:tab w:val="left" w:pos="7095"/>
        </w:tabs>
        <w:spacing w:line="360" w:lineRule="auto"/>
        <w:ind w:firstLine="720"/>
        <w:jc w:val="both"/>
        <w:rPr>
          <w:noProof/>
          <w:lang w:val="en-US"/>
        </w:rPr>
      </w:pPr>
    </w:p>
    <w:p w:rsidR="00914D7A" w:rsidRDefault="00914D7A" w:rsidP="00914D7A">
      <w:pPr>
        <w:tabs>
          <w:tab w:val="center" w:pos="4800"/>
          <w:tab w:val="left" w:pos="7095"/>
        </w:tabs>
        <w:spacing w:line="360" w:lineRule="auto"/>
        <w:ind w:firstLine="720"/>
        <w:jc w:val="center"/>
        <w:rPr>
          <w:noProof/>
        </w:rPr>
      </w:pPr>
      <w:r w:rsidRPr="00B07C48">
        <w:rPr>
          <w:noProof/>
          <w:position w:val="-36"/>
        </w:rPr>
        <w:object w:dxaOrig="4740" w:dyaOrig="840">
          <v:shape id="_x0000_i1134" type="#_x0000_t75" style="width:237pt;height:42pt" o:ole="">
            <v:imagedata r:id="rId214" o:title=""/>
          </v:shape>
          <o:OLEObject Type="Embed" ProgID="Equation.3" ShapeID="_x0000_i1134" DrawAspect="Content" ObjectID="_1665229600" r:id="rId215"/>
        </w:object>
      </w:r>
    </w:p>
    <w:p w:rsidR="00914D7A"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jc w:val="both"/>
        <w:rPr>
          <w:noProof/>
          <w:lang w:val="en-US"/>
        </w:rPr>
      </w:pPr>
      <w:r w:rsidRPr="00B07C48">
        <w:rPr>
          <w:noProof/>
          <w:lang w:val="en-US"/>
        </w:rPr>
        <w:t>then equation (2.1.5) transforms to the equivalent equation</w:t>
      </w:r>
    </w:p>
    <w:p w:rsidR="00914D7A" w:rsidRPr="00B07C48"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jc w:val="right"/>
        <w:rPr>
          <w:noProof/>
          <w:lang w:val="en-US"/>
        </w:rPr>
      </w:pPr>
      <w:r w:rsidRPr="00B07C48">
        <w:rPr>
          <w:noProof/>
          <w:position w:val="-30"/>
        </w:rPr>
        <w:object w:dxaOrig="2880" w:dyaOrig="680">
          <v:shape id="_x0000_i1135" type="#_x0000_t75" style="width:2in;height:34.5pt" o:ole="">
            <v:imagedata r:id="rId216" o:title=""/>
          </v:shape>
          <o:OLEObject Type="Embed" ProgID="Equation.3" ShapeID="_x0000_i1135" DrawAspect="Content" ObjectID="_1665229601" r:id="rId217"/>
        </w:object>
      </w:r>
      <w:r w:rsidRPr="008A18EA">
        <w:rPr>
          <w:noProof/>
          <w:position w:val="-38"/>
          <w:lang w:val="en-US"/>
        </w:rPr>
        <w:t xml:space="preserve">                                                  </w:t>
      </w:r>
      <w:r w:rsidRPr="008A18EA">
        <w:rPr>
          <w:noProof/>
          <w:lang w:val="en-US"/>
        </w:rPr>
        <w:t xml:space="preserve"> (2.1.6)</w:t>
      </w:r>
    </w:p>
    <w:p w:rsidR="00914D7A"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ind w:firstLine="709"/>
        <w:jc w:val="both"/>
        <w:rPr>
          <w:noProof/>
          <w:lang w:val="en-US"/>
        </w:rPr>
      </w:pPr>
      <w:r w:rsidRPr="00B07C48">
        <w:rPr>
          <w:noProof/>
          <w:lang w:val="en-US"/>
        </w:rPr>
        <w:t>Construction of the Hamiltonian in the indirect representation. Consider the problem of indirect representation of equation (2.1.3) in the form of an equation of Hamiltonian structure (2.1.6), i.e. using some matrix</w:t>
      </w:r>
      <w:r>
        <w:rPr>
          <w:noProof/>
          <w:lang w:val="en-US"/>
        </w:rPr>
        <w:t xml:space="preserve"> </w:t>
      </w:r>
      <w:r w:rsidRPr="00B07C48">
        <w:rPr>
          <w:noProof/>
          <w:position w:val="-12"/>
        </w:rPr>
        <w:object w:dxaOrig="920" w:dyaOrig="440">
          <v:shape id="_x0000_i1136" type="#_x0000_t75" style="width:46pt;height:22pt" o:ole="">
            <v:imagedata r:id="rId218" o:title=""/>
          </v:shape>
          <o:OLEObject Type="Embed" ProgID="Equation.3" ShapeID="_x0000_i1136" DrawAspect="Content" ObjectID="_1665229602" r:id="rId219"/>
        </w:object>
      </w:r>
      <w:r w:rsidRPr="00B07C48">
        <w:rPr>
          <w:noProof/>
          <w:lang w:val="en-US"/>
        </w:rPr>
        <w:t>, consider the relation</w:t>
      </w:r>
    </w:p>
    <w:p w:rsidR="00914D7A" w:rsidRPr="00B07C48" w:rsidRDefault="00914D7A" w:rsidP="00914D7A">
      <w:pPr>
        <w:tabs>
          <w:tab w:val="center" w:pos="4800"/>
          <w:tab w:val="left" w:pos="7095"/>
        </w:tabs>
        <w:spacing w:line="360" w:lineRule="auto"/>
        <w:ind w:firstLine="709"/>
        <w:jc w:val="both"/>
        <w:rPr>
          <w:noProof/>
          <w:lang w:val="en-US"/>
        </w:rPr>
      </w:pPr>
    </w:p>
    <w:p w:rsidR="00914D7A" w:rsidRPr="00914D7A" w:rsidRDefault="00914D7A" w:rsidP="00914D7A">
      <w:pPr>
        <w:tabs>
          <w:tab w:val="center" w:pos="4800"/>
          <w:tab w:val="left" w:pos="7095"/>
        </w:tabs>
        <w:spacing w:line="360" w:lineRule="auto"/>
        <w:ind w:firstLine="720"/>
        <w:jc w:val="right"/>
        <w:rPr>
          <w:noProof/>
          <w:lang w:val="en-US"/>
        </w:rPr>
      </w:pPr>
      <w:r w:rsidRPr="00B07C48">
        <w:rPr>
          <w:noProof/>
          <w:position w:val="-30"/>
        </w:rPr>
        <w:object w:dxaOrig="5040" w:dyaOrig="680">
          <v:shape id="_x0000_i1137" type="#_x0000_t75" style="width:253pt;height:34.5pt" o:ole="">
            <v:imagedata r:id="rId220" o:title=""/>
          </v:shape>
          <o:OLEObject Type="Embed" ProgID="Equation.3" ShapeID="_x0000_i1137" DrawAspect="Content" ObjectID="_1665229603" r:id="rId221"/>
        </w:object>
      </w:r>
      <w:r w:rsidRPr="00914D7A">
        <w:rPr>
          <w:noProof/>
          <w:position w:val="-38"/>
          <w:lang w:val="en-US"/>
        </w:rPr>
        <w:t xml:space="preserve">                                </w:t>
      </w:r>
      <w:r w:rsidRPr="00914D7A">
        <w:rPr>
          <w:noProof/>
          <w:lang w:val="en-US"/>
        </w:rPr>
        <w:t xml:space="preserve">(2.1.7) </w:t>
      </w:r>
    </w:p>
    <w:p w:rsidR="00914D7A" w:rsidRPr="00B07C48" w:rsidRDefault="00914D7A" w:rsidP="00914D7A">
      <w:pPr>
        <w:tabs>
          <w:tab w:val="center" w:pos="4800"/>
          <w:tab w:val="left" w:pos="7095"/>
        </w:tabs>
        <w:spacing w:line="360" w:lineRule="auto"/>
        <w:jc w:val="both"/>
        <w:rPr>
          <w:noProof/>
          <w:lang w:val="en-US"/>
        </w:rPr>
      </w:pPr>
      <w:r w:rsidRPr="00B07C48">
        <w:rPr>
          <w:noProof/>
          <w:lang w:val="en-US"/>
        </w:rPr>
        <w:t>or</w:t>
      </w:r>
    </w:p>
    <w:p w:rsidR="00914D7A" w:rsidRPr="00B07C48" w:rsidRDefault="00914D7A" w:rsidP="00914D7A">
      <w:pPr>
        <w:tabs>
          <w:tab w:val="center" w:pos="4800"/>
          <w:tab w:val="left" w:pos="7095"/>
        </w:tabs>
        <w:spacing w:line="360" w:lineRule="auto"/>
        <w:ind w:firstLine="720"/>
        <w:jc w:val="right"/>
        <w:rPr>
          <w:noProof/>
          <w:lang w:val="en-US"/>
        </w:rPr>
      </w:pPr>
      <w:r w:rsidRPr="00914D7A">
        <w:rPr>
          <w:noProof/>
          <w:lang w:val="en-US"/>
        </w:rPr>
        <w:t xml:space="preserve">     </w:t>
      </w:r>
      <w:r w:rsidRPr="00B07C48">
        <w:rPr>
          <w:noProof/>
          <w:position w:val="-30"/>
        </w:rPr>
        <w:object w:dxaOrig="5920" w:dyaOrig="680">
          <v:shape id="_x0000_i1138" type="#_x0000_t75" style="width:296.5pt;height:34.5pt" o:ole="">
            <v:imagedata r:id="rId222" o:title=""/>
          </v:shape>
          <o:OLEObject Type="Embed" ProgID="Equation.3" ShapeID="_x0000_i1138" DrawAspect="Content" ObjectID="_1665229604" r:id="rId223"/>
        </w:object>
      </w:r>
      <w:r w:rsidRPr="00B07C48">
        <w:rPr>
          <w:noProof/>
          <w:lang w:val="en-US"/>
        </w:rPr>
        <w:t xml:space="preserve"> </w:t>
      </w:r>
      <w:r>
        <w:rPr>
          <w:noProof/>
          <w:lang w:val="en-US"/>
        </w:rPr>
        <w:t xml:space="preserve">                </w:t>
      </w:r>
      <w:r w:rsidRPr="00B07C48">
        <w:rPr>
          <w:noProof/>
          <w:lang w:val="en-US"/>
        </w:rPr>
        <w:t>(2.1.7 ')</w:t>
      </w:r>
    </w:p>
    <w:p w:rsidR="00914D7A" w:rsidRDefault="00914D7A" w:rsidP="00914D7A">
      <w:pPr>
        <w:tabs>
          <w:tab w:val="center" w:pos="4800"/>
          <w:tab w:val="left" w:pos="7095"/>
        </w:tabs>
        <w:spacing w:line="360" w:lineRule="auto"/>
        <w:jc w:val="both"/>
        <w:rPr>
          <w:noProof/>
          <w:lang w:val="en-US"/>
        </w:rPr>
      </w:pPr>
    </w:p>
    <w:p w:rsidR="00914D7A" w:rsidRPr="008A18EA" w:rsidRDefault="00914D7A" w:rsidP="00914D7A">
      <w:pPr>
        <w:tabs>
          <w:tab w:val="center" w:pos="4800"/>
          <w:tab w:val="left" w:pos="7095"/>
        </w:tabs>
        <w:spacing w:line="360" w:lineRule="auto"/>
        <w:jc w:val="both"/>
        <w:rPr>
          <w:noProof/>
          <w:lang w:val="en-US"/>
        </w:rPr>
      </w:pPr>
      <w:r>
        <w:rPr>
          <w:noProof/>
          <w:lang w:val="en-US"/>
        </w:rPr>
        <w:t>w</w:t>
      </w:r>
      <w:r w:rsidRPr="00B07C48">
        <w:rPr>
          <w:noProof/>
          <w:lang w:val="en-US"/>
        </w:rPr>
        <w:t>here</w:t>
      </w:r>
      <w:r>
        <w:rPr>
          <w:noProof/>
          <w:lang w:val="en-US"/>
        </w:rPr>
        <w:t xml:space="preserve"> </w:t>
      </w:r>
      <w:r w:rsidRPr="00B07C48">
        <w:rPr>
          <w:noProof/>
          <w:position w:val="-12"/>
        </w:rPr>
        <w:object w:dxaOrig="2720" w:dyaOrig="440">
          <v:shape id="_x0000_i1139" type="#_x0000_t75" style="width:135.5pt;height:22pt" o:ole="">
            <v:imagedata r:id="rId224" o:title=""/>
          </v:shape>
          <o:OLEObject Type="Embed" ProgID="Equation.3" ShapeID="_x0000_i1139" DrawAspect="Content" ObjectID="_1665229605" r:id="rId225"/>
        </w:object>
      </w:r>
      <w:r>
        <w:rPr>
          <w:noProof/>
          <w:lang w:val="en-US"/>
        </w:rPr>
        <w:t>.</w:t>
      </w:r>
    </w:p>
    <w:p w:rsidR="00914D7A" w:rsidRDefault="00914D7A" w:rsidP="00914D7A">
      <w:pPr>
        <w:tabs>
          <w:tab w:val="center" w:pos="4800"/>
          <w:tab w:val="left" w:pos="7095"/>
        </w:tabs>
        <w:spacing w:line="360" w:lineRule="auto"/>
        <w:ind w:firstLine="720"/>
        <w:jc w:val="both"/>
        <w:rPr>
          <w:noProof/>
          <w:lang w:val="en-US"/>
        </w:rPr>
      </w:pPr>
      <w:r w:rsidRPr="00B07C48">
        <w:rPr>
          <w:noProof/>
          <w:lang w:val="en-US"/>
        </w:rPr>
        <w:t>For identity (2.1.7) to hold, the conditions</w:t>
      </w:r>
    </w:p>
    <w:p w:rsidR="00914D7A" w:rsidRPr="00B07C48" w:rsidRDefault="00914D7A" w:rsidP="00914D7A">
      <w:pPr>
        <w:tabs>
          <w:tab w:val="center" w:pos="4800"/>
          <w:tab w:val="left" w:pos="7095"/>
        </w:tabs>
        <w:spacing w:line="360" w:lineRule="auto"/>
        <w:ind w:firstLine="720"/>
        <w:jc w:val="both"/>
        <w:rPr>
          <w:noProof/>
          <w:lang w:val="en-US"/>
        </w:rPr>
      </w:pPr>
    </w:p>
    <w:p w:rsidR="00914D7A" w:rsidRPr="00B07C48" w:rsidRDefault="00914D7A" w:rsidP="00914D7A">
      <w:pPr>
        <w:tabs>
          <w:tab w:val="center" w:pos="4800"/>
          <w:tab w:val="left" w:pos="7095"/>
        </w:tabs>
        <w:spacing w:line="360" w:lineRule="auto"/>
        <w:ind w:firstLine="720"/>
        <w:jc w:val="right"/>
        <w:rPr>
          <w:noProof/>
          <w:lang w:val="en-US"/>
        </w:rPr>
      </w:pPr>
      <w:r w:rsidRPr="00B07C48">
        <w:rPr>
          <w:noProof/>
          <w:position w:val="-30"/>
        </w:rPr>
        <w:object w:dxaOrig="2940" w:dyaOrig="680">
          <v:shape id="_x0000_i1140" type="#_x0000_t75" style="width:147.5pt;height:34pt" o:ole="">
            <v:imagedata r:id="rId226" o:title=""/>
          </v:shape>
          <o:OLEObject Type="Embed" ProgID="Equation.3" ShapeID="_x0000_i1140" DrawAspect="Content" ObjectID="_1665229606" r:id="rId227"/>
        </w:object>
      </w:r>
      <w:r w:rsidRPr="00B07C48">
        <w:rPr>
          <w:noProof/>
          <w:lang w:val="en-US"/>
        </w:rPr>
        <w:t xml:space="preserve"> </w:t>
      </w:r>
      <w:r>
        <w:rPr>
          <w:noProof/>
          <w:lang w:val="en-US"/>
        </w:rPr>
        <w:t xml:space="preserve">                                         </w:t>
      </w:r>
      <w:r w:rsidRPr="00B07C48">
        <w:rPr>
          <w:noProof/>
          <w:lang w:val="en-US"/>
        </w:rPr>
        <w:t>(2.1.8)</w:t>
      </w:r>
    </w:p>
    <w:p w:rsidR="00914D7A" w:rsidRPr="00B07C48" w:rsidRDefault="00914D7A" w:rsidP="00914D7A">
      <w:pPr>
        <w:tabs>
          <w:tab w:val="center" w:pos="4800"/>
          <w:tab w:val="left" w:pos="7095"/>
        </w:tabs>
        <w:spacing w:line="360" w:lineRule="auto"/>
        <w:ind w:firstLine="720"/>
        <w:jc w:val="right"/>
        <w:rPr>
          <w:noProof/>
          <w:lang w:val="en-US"/>
        </w:rPr>
      </w:pPr>
      <w:r w:rsidRPr="00B07C48">
        <w:rPr>
          <w:noProof/>
          <w:lang w:val="en-US"/>
        </w:rPr>
        <w:t xml:space="preserve">        </w:t>
      </w:r>
      <w:r w:rsidRPr="00B07C48">
        <w:rPr>
          <w:noProof/>
          <w:position w:val="-16"/>
        </w:rPr>
        <w:object w:dxaOrig="4220" w:dyaOrig="480">
          <v:shape id="_x0000_i1141" type="#_x0000_t75" style="width:211pt;height:24pt" o:ole="">
            <v:imagedata r:id="rId228" o:title=""/>
          </v:shape>
          <o:OLEObject Type="Embed" ProgID="Equation.3" ShapeID="_x0000_i1141" DrawAspect="Content" ObjectID="_1665229607" r:id="rId229"/>
        </w:object>
      </w:r>
      <w:r w:rsidRPr="00B07C48">
        <w:rPr>
          <w:noProof/>
          <w:lang w:val="en-US"/>
        </w:rPr>
        <w:t xml:space="preserve"> </w:t>
      </w:r>
      <w:r>
        <w:rPr>
          <w:noProof/>
          <w:lang w:val="en-US"/>
        </w:rPr>
        <w:t xml:space="preserve">                         </w:t>
      </w:r>
      <w:r w:rsidRPr="00B07C48">
        <w:rPr>
          <w:noProof/>
          <w:lang w:val="en-US"/>
        </w:rPr>
        <w:t>(2.1.9)</w:t>
      </w:r>
    </w:p>
    <w:p w:rsidR="00914D7A" w:rsidRPr="00B07C48" w:rsidRDefault="00914D7A" w:rsidP="00914D7A">
      <w:pPr>
        <w:tabs>
          <w:tab w:val="center" w:pos="4800"/>
          <w:tab w:val="left" w:pos="7095"/>
        </w:tabs>
        <w:spacing w:line="360" w:lineRule="auto"/>
        <w:ind w:firstLine="720"/>
        <w:jc w:val="right"/>
        <w:rPr>
          <w:noProof/>
          <w:lang w:val="en-US"/>
        </w:rPr>
      </w:pPr>
      <w:r w:rsidRPr="00B07C48">
        <w:rPr>
          <w:noProof/>
          <w:lang w:val="en-US"/>
        </w:rPr>
        <w:t xml:space="preserve">             </w:t>
      </w:r>
      <w:r w:rsidRPr="00B07C48">
        <w:rPr>
          <w:noProof/>
          <w:position w:val="-12"/>
        </w:rPr>
        <w:object w:dxaOrig="1060" w:dyaOrig="440">
          <v:shape id="_x0000_i1142" type="#_x0000_t75" style="width:53.5pt;height:22pt" o:ole="">
            <v:imagedata r:id="rId230" o:title=""/>
          </v:shape>
          <o:OLEObject Type="Embed" ProgID="Equation.3" ShapeID="_x0000_i1142" DrawAspect="Content" ObjectID="_1665229608" r:id="rId231"/>
        </w:object>
      </w:r>
      <w:r w:rsidRPr="00B07C48">
        <w:rPr>
          <w:noProof/>
          <w:lang w:val="en-US"/>
        </w:rPr>
        <w:t xml:space="preserve">    </w:t>
      </w:r>
      <w:r>
        <w:rPr>
          <w:noProof/>
          <w:lang w:val="en-US"/>
        </w:rPr>
        <w:t xml:space="preserve">                                </w:t>
      </w:r>
      <w:r w:rsidRPr="00B07C48">
        <w:rPr>
          <w:noProof/>
          <w:lang w:val="en-US"/>
        </w:rPr>
        <w:t xml:space="preserve"> </w:t>
      </w:r>
      <w:r>
        <w:rPr>
          <w:noProof/>
          <w:lang w:val="en-US"/>
        </w:rPr>
        <w:t xml:space="preserve">              </w:t>
      </w:r>
      <w:r w:rsidRPr="00B07C48">
        <w:rPr>
          <w:noProof/>
          <w:lang w:val="en-US"/>
        </w:rPr>
        <w:t xml:space="preserve"> (2.1.10)</w:t>
      </w:r>
    </w:p>
    <w:p w:rsidR="00914D7A" w:rsidRDefault="00914D7A" w:rsidP="00914D7A">
      <w:pPr>
        <w:tabs>
          <w:tab w:val="center" w:pos="4800"/>
          <w:tab w:val="left" w:pos="7095"/>
        </w:tabs>
        <w:spacing w:line="360" w:lineRule="auto"/>
        <w:ind w:firstLine="720"/>
        <w:jc w:val="both"/>
        <w:rPr>
          <w:noProof/>
          <w:lang w:val="en-US"/>
        </w:rPr>
      </w:pPr>
      <w:r w:rsidRPr="00B07C48">
        <w:rPr>
          <w:noProof/>
          <w:lang w:val="en-US"/>
        </w:rPr>
        <w:t xml:space="preserve"> From (2.1.9) and (2.1.10) </w:t>
      </w:r>
      <w:r w:rsidRPr="00B87316">
        <w:rPr>
          <w:noProof/>
          <w:position w:val="-14"/>
        </w:rPr>
        <w:object w:dxaOrig="880" w:dyaOrig="400">
          <v:shape id="_x0000_i1143" type="#_x0000_t75" style="width:44pt;height:20pt" o:ole="">
            <v:imagedata r:id="rId232" o:title=""/>
          </v:shape>
          <o:OLEObject Type="Embed" ProgID="Equation.DSMT4" ShapeID="_x0000_i1143" DrawAspect="Content" ObjectID="_1665229609" r:id="rId233"/>
        </w:object>
      </w:r>
      <w:r w:rsidRPr="00B07C48">
        <w:rPr>
          <w:noProof/>
          <w:lang w:val="en-US"/>
        </w:rPr>
        <w:t>follows that the equality</w:t>
      </w:r>
    </w:p>
    <w:p w:rsidR="00914D7A" w:rsidRPr="00B07C48" w:rsidRDefault="00914D7A" w:rsidP="00914D7A">
      <w:pPr>
        <w:tabs>
          <w:tab w:val="center" w:pos="4800"/>
          <w:tab w:val="left" w:pos="7095"/>
        </w:tabs>
        <w:spacing w:line="360" w:lineRule="auto"/>
        <w:ind w:firstLine="720"/>
        <w:jc w:val="both"/>
        <w:rPr>
          <w:noProof/>
          <w:lang w:val="en-US"/>
        </w:rPr>
      </w:pPr>
    </w:p>
    <w:p w:rsidR="00914D7A" w:rsidRDefault="00914D7A" w:rsidP="00914D7A">
      <w:pPr>
        <w:tabs>
          <w:tab w:val="center" w:pos="4800"/>
          <w:tab w:val="left" w:pos="7095"/>
        </w:tabs>
        <w:spacing w:line="360" w:lineRule="auto"/>
        <w:ind w:firstLine="720"/>
        <w:jc w:val="right"/>
        <w:rPr>
          <w:noProof/>
          <w:lang w:val="en-US"/>
        </w:rPr>
      </w:pPr>
      <w:r w:rsidRPr="00B07C48">
        <w:rPr>
          <w:noProof/>
          <w:position w:val="-16"/>
        </w:rPr>
        <w:object w:dxaOrig="2940" w:dyaOrig="480">
          <v:shape id="_x0000_i1144" type="#_x0000_t75" style="width:147pt;height:24pt" o:ole="">
            <v:imagedata r:id="rId234" o:title=""/>
          </v:shape>
          <o:OLEObject Type="Embed" ProgID="Equation.3" ShapeID="_x0000_i1144" DrawAspect="Content" ObjectID="_1665229610" r:id="rId235"/>
        </w:object>
      </w:r>
      <w:r>
        <w:rPr>
          <w:noProof/>
          <w:lang w:val="en-US"/>
        </w:rPr>
        <w:t xml:space="preserve">                                   </w:t>
      </w:r>
      <w:r w:rsidRPr="00B07C48">
        <w:rPr>
          <w:noProof/>
          <w:lang w:val="en-US"/>
        </w:rPr>
        <w:t xml:space="preserve"> (2.1.11)</w:t>
      </w:r>
    </w:p>
    <w:p w:rsidR="00914D7A" w:rsidRDefault="00914D7A" w:rsidP="00914D7A">
      <w:pPr>
        <w:tabs>
          <w:tab w:val="center" w:pos="4800"/>
          <w:tab w:val="left" w:pos="7095"/>
        </w:tabs>
        <w:spacing w:line="360" w:lineRule="auto"/>
        <w:ind w:firstLine="720"/>
        <w:jc w:val="right"/>
        <w:rPr>
          <w:noProof/>
          <w:lang w:val="en-US"/>
        </w:rPr>
      </w:pPr>
    </w:p>
    <w:p w:rsidR="00914D7A" w:rsidRPr="00B07C48" w:rsidRDefault="00914D7A" w:rsidP="00914D7A">
      <w:pPr>
        <w:tabs>
          <w:tab w:val="center" w:pos="4800"/>
          <w:tab w:val="left" w:pos="7095"/>
        </w:tabs>
        <w:spacing w:line="360" w:lineRule="auto"/>
        <w:jc w:val="both"/>
        <w:rPr>
          <w:noProof/>
          <w:lang w:val="en-US"/>
        </w:rPr>
      </w:pPr>
      <w:r>
        <w:rPr>
          <w:noProof/>
          <w:lang w:val="en-US"/>
        </w:rPr>
        <w:t>takes place.</w: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Therefore, it is true</w: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 xml:space="preserve"> Theorem 2.1.1. For an indirect representation of the stochastic equation (2.1.3) in the form of the stochastic Hamilton equation (2.1.6), it is necessary and sufficient to satisfy conditions (2.1.8), (2.1.10), (2.1.11).</w:t>
      </w:r>
    </w:p>
    <w:p w:rsidR="00914D7A" w:rsidRPr="00B07C48" w:rsidRDefault="00914D7A" w:rsidP="00914D7A">
      <w:pPr>
        <w:tabs>
          <w:tab w:val="center" w:pos="4800"/>
          <w:tab w:val="left" w:pos="7095"/>
        </w:tabs>
        <w:spacing w:line="360" w:lineRule="auto"/>
        <w:ind w:firstLine="720"/>
        <w:jc w:val="both"/>
        <w:rPr>
          <w:noProof/>
          <w:lang w:val="en-US"/>
        </w:rPr>
      </w:pPr>
      <w:r w:rsidRPr="00B07C48">
        <w:rPr>
          <w:noProof/>
          <w:lang w:val="en-US"/>
        </w:rPr>
        <w:t>Further, in Section 2.1, the following stochastic Helmholtz problem is considered: for a given equation</w:t>
      </w:r>
    </w:p>
    <w:p w:rsidR="00914D7A" w:rsidRDefault="00914D7A" w:rsidP="00914D7A">
      <w:pPr>
        <w:tabs>
          <w:tab w:val="center" w:pos="4800"/>
          <w:tab w:val="left" w:pos="7095"/>
        </w:tabs>
        <w:spacing w:line="360" w:lineRule="auto"/>
        <w:ind w:firstLine="720"/>
        <w:jc w:val="right"/>
        <w:rPr>
          <w:noProof/>
          <w:lang w:val="en-US"/>
        </w:rPr>
      </w:pPr>
      <w:r w:rsidRPr="00B07C48">
        <w:rPr>
          <w:noProof/>
          <w:position w:val="-16"/>
        </w:rPr>
        <w:object w:dxaOrig="3920" w:dyaOrig="440">
          <v:shape id="_x0000_i1145" type="#_x0000_t75" style="width:196pt;height:22.5pt" o:ole="">
            <v:imagedata r:id="rId236" o:title=""/>
          </v:shape>
          <o:OLEObject Type="Embed" ProgID="Equation.3" ShapeID="_x0000_i1145" DrawAspect="Content" ObjectID="_1665229611" r:id="rId237"/>
        </w:object>
      </w:r>
      <w:r w:rsidRPr="00B07C48">
        <w:rPr>
          <w:noProof/>
          <w:lang w:val="en-US"/>
        </w:rPr>
        <w:t xml:space="preserve"> </w:t>
      </w:r>
      <w:r>
        <w:rPr>
          <w:noProof/>
          <w:lang w:val="en-US"/>
        </w:rPr>
        <w:t xml:space="preserve">                        </w:t>
      </w:r>
      <w:r w:rsidRPr="00B07C48">
        <w:rPr>
          <w:noProof/>
          <w:lang w:val="en-US"/>
        </w:rPr>
        <w:t>(2.1.12)</w:t>
      </w:r>
    </w:p>
    <w:p w:rsidR="00914D7A" w:rsidRPr="00B07C48" w:rsidRDefault="00914D7A" w:rsidP="00914D7A">
      <w:pPr>
        <w:tabs>
          <w:tab w:val="center" w:pos="4800"/>
          <w:tab w:val="left" w:pos="7095"/>
        </w:tabs>
        <w:spacing w:line="360" w:lineRule="auto"/>
        <w:ind w:firstLine="720"/>
        <w:jc w:val="right"/>
        <w:rPr>
          <w:noProof/>
          <w:lang w:val="en-US"/>
        </w:rPr>
      </w:pPr>
    </w:p>
    <w:p w:rsidR="00914D7A" w:rsidRDefault="00914D7A" w:rsidP="00914D7A">
      <w:pPr>
        <w:tabs>
          <w:tab w:val="center" w:pos="4800"/>
          <w:tab w:val="left" w:pos="7095"/>
        </w:tabs>
        <w:spacing w:line="360" w:lineRule="auto"/>
        <w:jc w:val="both"/>
        <w:rPr>
          <w:noProof/>
          <w:lang w:val="en-US"/>
        </w:rPr>
      </w:pPr>
      <w:r w:rsidRPr="00B07C48">
        <w:rPr>
          <w:noProof/>
          <w:lang w:val="en-US"/>
        </w:rPr>
        <w:t>construct a stochastic equation of the Birkhofian structure of the form</w:t>
      </w:r>
    </w:p>
    <w:p w:rsidR="00914D7A" w:rsidRPr="00B07C48" w:rsidRDefault="00914D7A" w:rsidP="00914D7A">
      <w:pPr>
        <w:tabs>
          <w:tab w:val="center" w:pos="4800"/>
          <w:tab w:val="left" w:pos="7095"/>
        </w:tabs>
        <w:spacing w:line="360" w:lineRule="auto"/>
        <w:jc w:val="both"/>
        <w:rPr>
          <w:noProof/>
          <w:lang w:val="en-US"/>
        </w:rPr>
      </w:pPr>
    </w:p>
    <w:p w:rsidR="00914D7A" w:rsidRDefault="00914D7A" w:rsidP="00914D7A">
      <w:pPr>
        <w:tabs>
          <w:tab w:val="center" w:pos="4800"/>
          <w:tab w:val="left" w:pos="7095"/>
        </w:tabs>
        <w:spacing w:line="360" w:lineRule="auto"/>
        <w:ind w:firstLine="720"/>
        <w:jc w:val="right"/>
        <w:rPr>
          <w:noProof/>
          <w:lang w:val="en-US"/>
        </w:rPr>
      </w:pPr>
      <w:r w:rsidRPr="00E451E6">
        <w:rPr>
          <w:noProof/>
          <w:position w:val="-34"/>
        </w:rPr>
        <w:object w:dxaOrig="5520" w:dyaOrig="800">
          <v:shape id="_x0000_i1146" type="#_x0000_t75" style="width:276.5pt;height:40pt" o:ole="">
            <v:imagedata r:id="rId238" o:title=""/>
          </v:shape>
          <o:OLEObject Type="Embed" ProgID="Equation.DSMT4" ShapeID="_x0000_i1146" DrawAspect="Content" ObjectID="_1665229612" r:id="rId239"/>
        </w:object>
      </w:r>
      <w:r w:rsidRPr="00B07C48">
        <w:rPr>
          <w:noProof/>
          <w:lang w:val="en-US"/>
        </w:rPr>
        <w:t xml:space="preserve"> </w:t>
      </w:r>
      <w:r>
        <w:rPr>
          <w:noProof/>
          <w:lang w:val="en-US"/>
        </w:rPr>
        <w:t xml:space="preserve">          </w:t>
      </w:r>
      <w:r w:rsidRPr="00B07C48">
        <w:rPr>
          <w:noProof/>
          <w:lang w:val="en-US"/>
        </w:rPr>
        <w:t>(2.1.13)</w:t>
      </w:r>
    </w:p>
    <w:p w:rsidR="00914D7A" w:rsidRDefault="00914D7A" w:rsidP="00914D7A">
      <w:pPr>
        <w:tabs>
          <w:tab w:val="center" w:pos="4800"/>
          <w:tab w:val="left" w:pos="7095"/>
        </w:tabs>
        <w:spacing w:line="360" w:lineRule="auto"/>
        <w:jc w:val="both"/>
        <w:rPr>
          <w:noProof/>
          <w:lang w:val="en-US"/>
        </w:rPr>
      </w:pPr>
    </w:p>
    <w:p w:rsidR="00914D7A" w:rsidRPr="00E451E6" w:rsidRDefault="00914D7A" w:rsidP="00914D7A">
      <w:pPr>
        <w:tabs>
          <w:tab w:val="center" w:pos="4800"/>
          <w:tab w:val="right" w:pos="9500"/>
        </w:tabs>
        <w:spacing w:line="360" w:lineRule="auto"/>
        <w:rPr>
          <w:noProof/>
          <w:color w:val="FF0000"/>
          <w:lang w:val="en-US"/>
        </w:rPr>
      </w:pPr>
      <w:r>
        <w:rPr>
          <w:noProof/>
          <w:lang w:val="en-US"/>
        </w:rPr>
        <w:t>H</w:t>
      </w:r>
      <w:r w:rsidRPr="00B07C48">
        <w:rPr>
          <w:noProof/>
          <w:lang w:val="en-US"/>
        </w:rPr>
        <w:t>ere</w:t>
      </w:r>
      <w:r>
        <w:rPr>
          <w:noProof/>
          <w:lang w:val="en-US"/>
        </w:rPr>
        <w:t xml:space="preserve"> </w:t>
      </w:r>
      <w:r w:rsidRPr="00B07C48">
        <w:rPr>
          <w:noProof/>
          <w:position w:val="-10"/>
        </w:rPr>
        <w:object w:dxaOrig="1120" w:dyaOrig="320">
          <v:shape id="_x0000_i1147" type="#_x0000_t75" style="width:56pt;height:16.5pt" o:ole="">
            <v:imagedata r:id="rId240" o:title=""/>
          </v:shape>
          <o:OLEObject Type="Embed" ProgID="Equation.3" ShapeID="_x0000_i1147" DrawAspect="Content" ObjectID="_1665229613" r:id="rId241"/>
        </w:object>
      </w:r>
      <w:r w:rsidRPr="00B07C48">
        <w:rPr>
          <w:noProof/>
          <w:lang w:val="en-US"/>
        </w:rPr>
        <w:t xml:space="preserve"> is called the Birkhoff function, and</w:t>
      </w:r>
      <w:r>
        <w:rPr>
          <w:noProof/>
          <w:lang w:val="en-US"/>
        </w:rPr>
        <w:t xml:space="preserve"> </w:t>
      </w:r>
      <w:r w:rsidRPr="00B07C48">
        <w:rPr>
          <w:noProof/>
          <w:position w:val="-16"/>
        </w:rPr>
        <w:object w:dxaOrig="1160" w:dyaOrig="400">
          <v:shape id="_x0000_i1148" type="#_x0000_t75" style="width:58pt;height:20.5pt" o:ole="">
            <v:imagedata r:id="rId242" o:title=""/>
          </v:shape>
          <o:OLEObject Type="Embed" ProgID="Equation.3" ShapeID="_x0000_i1148" DrawAspect="Content" ObjectID="_1665229614" r:id="rId243"/>
        </w:object>
      </w:r>
      <w:r w:rsidRPr="00B07C48">
        <w:rPr>
          <w:noProof/>
          <w:lang w:val="en-US"/>
        </w:rPr>
        <w:t xml:space="preserve"> is called the Birkhoff tensor [39] with components </w:t>
      </w:r>
      <w:r w:rsidRPr="00B07C48">
        <w:rPr>
          <w:noProof/>
          <w:position w:val="-16"/>
        </w:rPr>
        <w:object w:dxaOrig="499" w:dyaOrig="400">
          <v:shape id="_x0000_i1149" type="#_x0000_t75" style="width:25.5pt;height:20.5pt" o:ole="">
            <v:imagedata r:id="rId244" o:title=""/>
          </v:shape>
          <o:OLEObject Type="Embed" ProgID="Equation.3" ShapeID="_x0000_i1149" DrawAspect="Content" ObjectID="_1665229615" r:id="rId245"/>
        </w:object>
      </w:r>
      <w:r w:rsidRPr="00E451E6">
        <w:rPr>
          <w:noProof/>
          <w:lang w:val="en-US"/>
        </w:rPr>
        <w:t xml:space="preserve"> = </w:t>
      </w:r>
      <w:r w:rsidRPr="00B07C48">
        <w:rPr>
          <w:noProof/>
          <w:position w:val="-34"/>
        </w:rPr>
        <w:object w:dxaOrig="960" w:dyaOrig="720">
          <v:shape id="_x0000_i1150" type="#_x0000_t75" style="width:48pt;height:36pt" o:ole="">
            <v:imagedata r:id="rId246" o:title=""/>
          </v:shape>
          <o:OLEObject Type="Embed" ProgID="Equation.3" ShapeID="_x0000_i1150" DrawAspect="Content" ObjectID="_1665229616" r:id="rId247"/>
        </w:object>
      </w:r>
      <w:r w:rsidRPr="00E451E6">
        <w:rPr>
          <w:noProof/>
          <w:lang w:val="en-US"/>
        </w:rPr>
        <w:t xml:space="preserve"> </w:t>
      </w:r>
      <w:r w:rsidRPr="00B07C48">
        <w:object w:dxaOrig="200" w:dyaOrig="120">
          <v:shape id="_x0000_i1151" type="#_x0000_t75" style="width:10pt;height:6pt" o:ole="">
            <v:imagedata r:id="rId248" o:title=""/>
          </v:shape>
          <o:OLEObject Type="Embed" ProgID="Equation.3" ShapeID="_x0000_i1151" DrawAspect="Content" ObjectID="_1665229617" r:id="rId249"/>
        </w:object>
      </w:r>
      <w:r w:rsidRPr="00E451E6">
        <w:rPr>
          <w:noProof/>
          <w:color w:val="FF0000"/>
          <w:lang w:val="en-US"/>
        </w:rPr>
        <w:t xml:space="preserve"> </w:t>
      </w:r>
      <w:r w:rsidRPr="00B07C48">
        <w:rPr>
          <w:noProof/>
          <w:color w:val="FF0000"/>
          <w:position w:val="-30"/>
        </w:rPr>
        <w:object w:dxaOrig="980" w:dyaOrig="720">
          <v:shape id="_x0000_i1152" type="#_x0000_t75" style="width:49.5pt;height:36pt" o:ole="">
            <v:imagedata r:id="rId250" o:title=""/>
          </v:shape>
          <o:OLEObject Type="Embed" ProgID="Equation.3" ShapeID="_x0000_i1152" DrawAspect="Content" ObjectID="_1665229618" r:id="rId251"/>
        </w:object>
      </w:r>
      <w:r w:rsidRPr="00E451E6">
        <w:rPr>
          <w:noProof/>
          <w:lang w:val="en-US"/>
        </w:rPr>
        <w:t>.</w:t>
      </w:r>
    </w:p>
    <w:p w:rsidR="00914D7A" w:rsidRPr="00F03817" w:rsidRDefault="00914D7A" w:rsidP="00914D7A">
      <w:pPr>
        <w:tabs>
          <w:tab w:val="center" w:pos="4800"/>
          <w:tab w:val="left" w:pos="7095"/>
        </w:tabs>
        <w:spacing w:line="360" w:lineRule="auto"/>
        <w:ind w:firstLine="720"/>
        <w:jc w:val="both"/>
        <w:rPr>
          <w:noProof/>
          <w:lang w:val="en-US"/>
        </w:rPr>
      </w:pPr>
      <w:r w:rsidRPr="00B07C48">
        <w:rPr>
          <w:noProof/>
          <w:lang w:val="en-US"/>
        </w:rPr>
        <w:t xml:space="preserve">The Helmholtz problem in the class of Langevin-Ito stochastic differential equations is divided into two interrelated problems. At the first stage, a stochastic analogue of the Lagrange, Hamilton, or Birkhoff equations is constructed using a given equation. And then, at the second stage, using the constructed, </w:t>
      </w:r>
      <w:r w:rsidRPr="00B07C48">
        <w:rPr>
          <w:noProof/>
          <w:position w:val="-4"/>
        </w:rPr>
        <w:object w:dxaOrig="220" w:dyaOrig="260">
          <v:shape id="_x0000_i1153" type="#_x0000_t75" style="width:10.5pt;height:13pt" o:ole="">
            <v:imagedata r:id="rId252" o:title=""/>
          </v:shape>
          <o:OLEObject Type="Embed" ProgID="Equation.3" ShapeID="_x0000_i1153" DrawAspect="Content" ObjectID="_1665229619" r:id="rId253"/>
        </w:object>
      </w:r>
      <w:r w:rsidRPr="00370EAF">
        <w:rPr>
          <w:noProof/>
          <w:lang w:val="en-US"/>
        </w:rPr>
        <w:t xml:space="preserve">, </w:t>
      </w:r>
      <w:r w:rsidRPr="00B07C48">
        <w:rPr>
          <w:noProof/>
          <w:position w:val="-4"/>
        </w:rPr>
        <w:object w:dxaOrig="279" w:dyaOrig="260">
          <v:shape id="_x0000_i1154" type="#_x0000_t75" style="width:14.5pt;height:13pt" o:ole="">
            <v:imagedata r:id="rId254" o:title=""/>
          </v:shape>
          <o:OLEObject Type="Embed" ProgID="Equation.3" ShapeID="_x0000_i1154" DrawAspect="Content" ObjectID="_1665229620" r:id="rId255"/>
        </w:object>
      </w:r>
      <w:r w:rsidRPr="00370EAF">
        <w:rPr>
          <w:noProof/>
          <w:lang w:val="en-US"/>
        </w:rPr>
        <w:t xml:space="preserve"> </w:t>
      </w:r>
      <w:r w:rsidRPr="00B07C48">
        <w:rPr>
          <w:noProof/>
          <w:lang w:val="en-US"/>
        </w:rPr>
        <w:t xml:space="preserve">or </w:t>
      </w:r>
      <w:r w:rsidRPr="00B07C48">
        <w:rPr>
          <w:noProof/>
          <w:position w:val="-4"/>
        </w:rPr>
        <w:object w:dxaOrig="240" w:dyaOrig="260">
          <v:shape id="_x0000_i1155" type="#_x0000_t75" style="width:12pt;height:13pt" o:ole="">
            <v:imagedata r:id="rId256" o:title=""/>
          </v:shape>
          <o:OLEObject Type="Embed" ProgID="Equation.3" ShapeID="_x0000_i1155" DrawAspect="Content" ObjectID="_1665229621" r:id="rId257"/>
        </w:object>
      </w:r>
      <w:r w:rsidRPr="00B07C48">
        <w:rPr>
          <w:noProof/>
          <w:lang w:val="en-US"/>
        </w:rPr>
        <w:t xml:space="preserve">, </w:t>
      </w:r>
      <w:r w:rsidRPr="00B07C48">
        <w:rPr>
          <w:noProof/>
          <w:position w:val="-4"/>
        </w:rPr>
        <w:object w:dxaOrig="240" w:dyaOrig="260">
          <v:shape id="_x0000_i1156" type="#_x0000_t75" style="width:12pt;height:13pt" o:ole="">
            <v:imagedata r:id="rId258" o:title=""/>
          </v:shape>
          <o:OLEObject Type="Embed" ProgID="Equation.3" ShapeID="_x0000_i1156" DrawAspect="Content" ObjectID="_1665229622" r:id="rId259"/>
        </w:object>
      </w:r>
      <w:r>
        <w:rPr>
          <w:noProof/>
          <w:lang w:val="en-US"/>
        </w:rPr>
        <w:t xml:space="preserve"> we</w:t>
      </w:r>
      <w:r w:rsidRPr="00B07C48">
        <w:rPr>
          <w:noProof/>
          <w:lang w:val="en-US"/>
        </w:rPr>
        <w:t xml:space="preserve"> need to construct the required functional (action according to Hamilton or according to Birkhoff). Therefore, this section also considers one of the options for constructing a stochastic analogue of the Birkhoff action. And the functional that takes a stationary value on the solutions of equation (2.1.13) is constructed in the form of the averaged action according to Birkhoff in the form</w:t>
      </w:r>
      <w:r>
        <w:rPr>
          <w:noProof/>
          <w:lang w:val="en-US"/>
        </w:rPr>
        <w:t xml:space="preserve"> </w:t>
      </w:r>
      <w:r w:rsidRPr="00B07C48">
        <w:rPr>
          <w:noProof/>
          <w:position w:val="-22"/>
        </w:rPr>
        <w:object w:dxaOrig="3060" w:dyaOrig="560">
          <v:shape id="_x0000_i1157" type="#_x0000_t75" style="width:153pt;height:27.5pt" o:ole="">
            <v:imagedata r:id="rId260" o:title=""/>
          </v:shape>
          <o:OLEObject Type="Embed" ProgID="Equation.3" ShapeID="_x0000_i1157" DrawAspect="Content" ObjectID="_1665229623" r:id="rId261"/>
        </w:object>
      </w:r>
    </w:p>
    <w:p w:rsidR="002F01C1" w:rsidRDefault="002F01C1" w:rsidP="00914D7A">
      <w:pPr>
        <w:tabs>
          <w:tab w:val="center" w:pos="4800"/>
          <w:tab w:val="left" w:pos="7095"/>
        </w:tabs>
        <w:spacing w:line="360" w:lineRule="auto"/>
        <w:ind w:firstLine="720"/>
        <w:jc w:val="both"/>
        <w:rPr>
          <w:noProof/>
          <w:lang w:val="en-US"/>
        </w:rPr>
      </w:pPr>
    </w:p>
    <w:p w:rsidR="002F01C1" w:rsidRPr="00674832" w:rsidRDefault="002F01C1" w:rsidP="002F01C1">
      <w:pPr>
        <w:spacing w:line="360" w:lineRule="auto"/>
        <w:ind w:firstLine="709"/>
        <w:jc w:val="both"/>
        <w:rPr>
          <w:b/>
          <w:lang w:val="en-US"/>
        </w:rPr>
      </w:pPr>
      <w:r w:rsidRPr="00674832">
        <w:rPr>
          <w:b/>
          <w:lang w:val="en-US"/>
        </w:rPr>
        <w:t xml:space="preserve">2.2 The problem of constructing a force field on given trajectories (independent of </w:t>
      </w:r>
      <w:r w:rsidR="005251FF" w:rsidRPr="00674832">
        <w:rPr>
          <w:b/>
          <w:lang w:val="en-US"/>
        </w:rPr>
        <w:t xml:space="preserve">       </w:t>
      </w:r>
      <w:r w:rsidRPr="00674832">
        <w:rPr>
          <w:b/>
          <w:lang w:val="en-US"/>
        </w:rPr>
        <w:t>velocities) in the presence of random perturbations</w:t>
      </w:r>
    </w:p>
    <w:p w:rsidR="002F01C1" w:rsidRPr="007B3834" w:rsidRDefault="002F01C1" w:rsidP="002F01C1">
      <w:pPr>
        <w:spacing w:line="360" w:lineRule="auto"/>
        <w:ind w:firstLine="709"/>
        <w:rPr>
          <w:lang w:val="en-US"/>
        </w:rPr>
      </w:pPr>
    </w:p>
    <w:p w:rsidR="002F01C1" w:rsidRPr="007B3834" w:rsidRDefault="002F01C1" w:rsidP="002F01C1">
      <w:pPr>
        <w:spacing w:line="360" w:lineRule="auto"/>
        <w:ind w:firstLine="709"/>
        <w:rPr>
          <w:lang w:val="en-US"/>
        </w:rPr>
      </w:pPr>
      <w:r w:rsidRPr="007B3834">
        <w:rPr>
          <w:lang w:val="en-US"/>
        </w:rPr>
        <w:t xml:space="preserve">Let the trajectory </w:t>
      </w:r>
    </w:p>
    <w:p w:rsidR="002F01C1" w:rsidRDefault="002F01C1" w:rsidP="002F01C1">
      <w:pPr>
        <w:spacing w:line="360" w:lineRule="auto"/>
        <w:ind w:firstLine="709"/>
        <w:jc w:val="right"/>
        <w:rPr>
          <w:lang w:val="en-US"/>
        </w:rPr>
      </w:pPr>
      <w:r w:rsidRPr="007B3834">
        <w:lastRenderedPageBreak/>
        <w:t>Λ</w:t>
      </w:r>
      <w:r w:rsidRPr="007B3834">
        <w:rPr>
          <w:lang w:val="en-US"/>
        </w:rPr>
        <w:t xml:space="preserve">: </w:t>
      </w:r>
      <w:r w:rsidRPr="007B3834">
        <w:t>λ</w:t>
      </w:r>
      <w:r w:rsidRPr="007B3834">
        <w:rPr>
          <w:lang w:val="en-US"/>
        </w:rPr>
        <w:t xml:space="preserve"> (x, y) = 0. </w:t>
      </w:r>
      <w:r>
        <w:rPr>
          <w:lang w:val="en-US"/>
        </w:rPr>
        <w:t xml:space="preserve">                                                       </w:t>
      </w:r>
      <w:r w:rsidRPr="007B3834">
        <w:rPr>
          <w:lang w:val="en-US"/>
        </w:rPr>
        <w:t>(2.2.1)</w:t>
      </w:r>
    </w:p>
    <w:p w:rsidR="002F01C1" w:rsidRPr="007B3834" w:rsidRDefault="002F01C1" w:rsidP="002F01C1">
      <w:pPr>
        <w:spacing w:line="360" w:lineRule="auto"/>
        <w:ind w:firstLine="709"/>
        <w:rPr>
          <w:lang w:val="en-US"/>
        </w:rPr>
      </w:pPr>
    </w:p>
    <w:p w:rsidR="002F01C1" w:rsidRPr="007B3834" w:rsidRDefault="002F01C1" w:rsidP="002F01C1">
      <w:pPr>
        <w:spacing w:line="360" w:lineRule="auto"/>
        <w:rPr>
          <w:lang w:val="en-US"/>
        </w:rPr>
      </w:pPr>
      <w:r>
        <w:rPr>
          <w:lang w:val="en-US"/>
        </w:rPr>
        <w:t>is</w:t>
      </w:r>
      <w:r w:rsidRPr="007B3834">
        <w:rPr>
          <w:lang w:val="en-US"/>
        </w:rPr>
        <w:t xml:space="preserve"> given</w:t>
      </w:r>
      <w:r>
        <w:rPr>
          <w:lang w:val="en-US"/>
        </w:rPr>
        <w:t>.</w:t>
      </w:r>
    </w:p>
    <w:p w:rsidR="002F01C1" w:rsidRPr="007B3834" w:rsidRDefault="002F01C1" w:rsidP="002F01C1">
      <w:pPr>
        <w:spacing w:line="360" w:lineRule="auto"/>
        <w:ind w:firstLine="709"/>
        <w:rPr>
          <w:lang w:val="en-US"/>
        </w:rPr>
      </w:pPr>
      <w:r w:rsidRPr="007B3834">
        <w:rPr>
          <w:lang w:val="en-US"/>
        </w:rPr>
        <w:t>It is required to construct a force field in the presence of stochastic disturbing forces, so that the constructed force field has a given trajectory as an integral manifold</w:t>
      </w:r>
    </w:p>
    <w:p w:rsidR="002F01C1" w:rsidRPr="007B3834" w:rsidRDefault="002F01C1" w:rsidP="002F01C1">
      <w:pPr>
        <w:spacing w:line="360" w:lineRule="auto"/>
        <w:ind w:firstLine="709"/>
        <w:rPr>
          <w:lang w:val="en-US"/>
        </w:rPr>
      </w:pPr>
    </w:p>
    <w:p w:rsidR="002F01C1" w:rsidRPr="002F01C1" w:rsidRDefault="004A0B20" w:rsidP="002F01C1">
      <w:pPr>
        <w:spacing w:line="360" w:lineRule="auto"/>
        <w:ind w:firstLine="709"/>
        <w:jc w:val="right"/>
        <w:rPr>
          <w:rFonts w:eastAsiaTheme="minorEastAsia"/>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acc>
                  <m:accPr>
                    <m:chr m:val="̈"/>
                    <m:ctrlPr>
                      <w:rPr>
                        <w:rFonts w:ascii="Cambria Math" w:hAnsi="Cambria Math"/>
                        <w:i/>
                      </w:rPr>
                    </m:ctrlPr>
                  </m:accPr>
                  <m:e>
                    <m:r>
                      <w:rPr>
                        <w:rFonts w:ascii="Cambria Math" w:hAnsi="Cambria Math"/>
                      </w:rPr>
                      <m:t>x</m:t>
                    </m:r>
                  </m:e>
                </m:acc>
                <m:r>
                  <w:rPr>
                    <w:rFonts w:ascii="Cambria Math" w:hAnsi="Cambria Math"/>
                    <w:lang w:val="en-US"/>
                  </w:rPr>
                  <m:t>=</m:t>
                </m:r>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lang w:val="en-US"/>
                      </w:rPr>
                      <m:t>1</m:t>
                    </m:r>
                  </m:sub>
                </m:sSub>
                <m:acc>
                  <m:accPr>
                    <m:chr m:val="̇"/>
                    <m:ctrlPr>
                      <w:rPr>
                        <w:rFonts w:ascii="Cambria Math" w:hAnsi="Cambria Math"/>
                        <w:i/>
                      </w:rPr>
                    </m:ctrlPr>
                  </m:accPr>
                  <m:e>
                    <m:r>
                      <w:rPr>
                        <w:rFonts w:ascii="Cambria Math" w:hAnsi="Cambria Math"/>
                      </w:rPr>
                      <m:t>ξ</m:t>
                    </m:r>
                  </m:e>
                </m:acc>
              </m:e>
              <m:e>
                <m:acc>
                  <m:accPr>
                    <m:chr m:val="̈"/>
                    <m:ctrlPr>
                      <w:rPr>
                        <w:rFonts w:ascii="Cambria Math" w:hAnsi="Cambria Math"/>
                        <w:i/>
                      </w:rPr>
                    </m:ctrlPr>
                  </m:accPr>
                  <m:e>
                    <m:r>
                      <w:rPr>
                        <w:rFonts w:ascii="Cambria Math" w:hAnsi="Cambria Math"/>
                      </w:rPr>
                      <m:t>y</m:t>
                    </m:r>
                  </m:e>
                </m:acc>
                <m:r>
                  <w:rPr>
                    <w:rFonts w:ascii="Cambria Math" w:hAnsi="Cambria Math"/>
                    <w:lang w:val="en-US"/>
                  </w:rPr>
                  <m:t>=</m:t>
                </m:r>
                <m:r>
                  <w:rPr>
                    <w:rFonts w:ascii="Cambria Math" w:hAnsi="Cambria Math"/>
                  </w:rPr>
                  <m:t>Y</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lang w:val="en-US"/>
                      </w:rPr>
                      <m:t>2</m:t>
                    </m:r>
                  </m:sub>
                </m:sSub>
                <m:acc>
                  <m:accPr>
                    <m:chr m:val="̇"/>
                    <m:ctrlPr>
                      <w:rPr>
                        <w:rFonts w:ascii="Cambria Math" w:hAnsi="Cambria Math"/>
                        <w:i/>
                      </w:rPr>
                    </m:ctrlPr>
                  </m:accPr>
                  <m:e>
                    <m:r>
                      <w:rPr>
                        <w:rFonts w:ascii="Cambria Math" w:hAnsi="Cambria Math"/>
                      </w:rPr>
                      <m:t>ξ</m:t>
                    </m:r>
                  </m:e>
                </m:acc>
                <m:r>
                  <w:rPr>
                    <w:rFonts w:ascii="Cambria Math" w:eastAsiaTheme="minorEastAsia" w:hAnsi="Cambria Math"/>
                    <w:lang w:val="en-US"/>
                  </w:rPr>
                  <m:t>.</m:t>
                </m:r>
              </m:e>
            </m:eqArr>
          </m:e>
        </m:d>
      </m:oMath>
      <w:r w:rsidR="002F01C1" w:rsidRPr="002F01C1">
        <w:rPr>
          <w:rFonts w:eastAsiaTheme="minorEastAsia"/>
          <w:lang w:val="en-US"/>
        </w:rPr>
        <w:t xml:space="preserve">                                                   (2.2.2)</w:t>
      </w:r>
    </w:p>
    <w:p w:rsidR="002F01C1" w:rsidRPr="002F01C1" w:rsidRDefault="002F01C1" w:rsidP="002F01C1">
      <w:pPr>
        <w:spacing w:line="360" w:lineRule="auto"/>
        <w:ind w:firstLine="709"/>
        <w:rPr>
          <w:lang w:val="en-US"/>
        </w:rPr>
      </w:pPr>
    </w:p>
    <w:p w:rsidR="002F01C1" w:rsidRPr="007B3834" w:rsidRDefault="002F01C1" w:rsidP="0060789E">
      <w:pPr>
        <w:spacing w:line="360" w:lineRule="auto"/>
        <w:ind w:firstLine="709"/>
        <w:rPr>
          <w:lang w:val="en-US"/>
        </w:rPr>
      </w:pPr>
      <w:r w:rsidRPr="007B3834">
        <w:rPr>
          <w:lang w:val="en-US"/>
        </w:rPr>
        <w:t xml:space="preserve">The projections of the velocity of a material point </w:t>
      </w:r>
      <m:oMath>
        <m:acc>
          <m:accPr>
            <m:chr m:val="̇"/>
            <m:ctrlPr>
              <w:rPr>
                <w:rFonts w:ascii="Cambria Math" w:hAnsi="Cambria Math"/>
                <w:i/>
              </w:rPr>
            </m:ctrlPr>
          </m:accPr>
          <m:e>
            <m:r>
              <w:rPr>
                <w:rFonts w:ascii="Cambria Math" w:hAnsi="Cambria Math"/>
                <w:lang w:val="en-US"/>
              </w:rPr>
              <m:t xml:space="preserve">x,  </m:t>
            </m:r>
          </m:e>
        </m:acc>
        <m:acc>
          <m:accPr>
            <m:chr m:val="̇"/>
            <m:ctrlPr>
              <w:rPr>
                <w:rFonts w:ascii="Cambria Math" w:hAnsi="Cambria Math"/>
                <w:i/>
              </w:rPr>
            </m:ctrlPr>
          </m:accPr>
          <m:e>
            <m:r>
              <w:rPr>
                <w:rFonts w:ascii="Cambria Math" w:hAnsi="Cambria Math"/>
              </w:rPr>
              <m:t>y</m:t>
            </m:r>
            <m:r>
              <w:rPr>
                <w:rFonts w:ascii="Cambria Math" w:hAnsi="Cambria Math"/>
                <w:lang w:val="en-US"/>
              </w:rPr>
              <m:t xml:space="preserve"> </m:t>
            </m:r>
          </m:e>
        </m:acc>
      </m:oMath>
      <w:r w:rsidRPr="007B3834">
        <w:rPr>
          <w:lang w:val="en-US"/>
        </w:rPr>
        <w:t xml:space="preserve">onto the coordinate axes </w:t>
      </w:r>
      <m:oMath>
        <m:r>
          <w:rPr>
            <w:rFonts w:ascii="Cambria Math" w:hAnsi="Cambria Math"/>
          </w:rPr>
          <m:t>x</m:t>
        </m:r>
        <m:r>
          <w:rPr>
            <w:rFonts w:ascii="Cambria Math" w:hAnsi="Cambria Math"/>
            <w:lang w:val="en-US"/>
          </w:rPr>
          <m:t>,</m:t>
        </m:r>
        <m:r>
          <w:rPr>
            <w:rFonts w:ascii="Cambria Math" w:hAnsi="Cambria Math"/>
          </w:rPr>
          <m:t>y</m:t>
        </m:r>
      </m:oMath>
      <w:r w:rsidRPr="007B3834">
        <w:rPr>
          <w:lang w:val="en-US"/>
        </w:rPr>
        <w:t xml:space="preserve"> are determined from the equation</w:t>
      </w:r>
      <w:r>
        <w:rPr>
          <w:lang w:val="en-US"/>
        </w:rPr>
        <w:t xml:space="preserve"> </w:t>
      </w:r>
      <m:oMath>
        <m:acc>
          <m:accPr>
            <m:chr m:val="̇"/>
            <m:ctrlPr>
              <w:rPr>
                <w:rFonts w:ascii="Cambria Math" w:hAnsi="Cambria Math"/>
                <w:i/>
              </w:rPr>
            </m:ctrlPr>
          </m:accPr>
          <m:e>
            <m:r>
              <w:rPr>
                <w:rFonts w:ascii="Cambria Math" w:hAnsi="Cambria Math"/>
              </w:rPr>
              <m:t>λ</m:t>
            </m:r>
          </m:e>
        </m:acc>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r>
          <w:rPr>
            <w:rFonts w:ascii="Cambria Math" w:hAnsi="Cambria Math"/>
            <w:lang w:val="en-US"/>
          </w:rPr>
          <m:t>.</m:t>
        </m:r>
      </m:oMath>
    </w:p>
    <w:p w:rsidR="002F01C1" w:rsidRPr="007B3834" w:rsidRDefault="002F01C1" w:rsidP="002F01C1">
      <w:pPr>
        <w:spacing w:line="360" w:lineRule="auto"/>
        <w:ind w:firstLine="709"/>
        <w:rPr>
          <w:lang w:val="en-US"/>
        </w:rPr>
      </w:pPr>
      <w:r w:rsidRPr="007B3834">
        <w:rPr>
          <w:lang w:val="en-US"/>
        </w:rPr>
        <w:t>Differentiating the last expression with respect to time, we obtain</w:t>
      </w:r>
    </w:p>
    <w:p w:rsidR="002F01C1" w:rsidRPr="002F01C1" w:rsidRDefault="002F01C1" w:rsidP="002F01C1">
      <w:pPr>
        <w:spacing w:line="360" w:lineRule="auto"/>
        <w:ind w:firstLine="709"/>
        <w:jc w:val="both"/>
        <w:rPr>
          <w:rFonts w:eastAsiaTheme="minorEastAsia"/>
          <w:lang w:val="en-US"/>
        </w:rPr>
      </w:pPr>
    </w:p>
    <w:p w:rsidR="002F01C1" w:rsidRPr="007B3834" w:rsidRDefault="004A0B20" w:rsidP="002F01C1">
      <w:pPr>
        <w:spacing w:line="360" w:lineRule="auto"/>
        <w:ind w:firstLine="709"/>
        <w:jc w:val="both"/>
        <w:rPr>
          <w:rFonts w:eastAsiaTheme="minorEastAsia"/>
        </w:rPr>
      </w:pPr>
      <m:oMathPara>
        <m:oMath>
          <m:acc>
            <m:accPr>
              <m:chr m:val="̈"/>
              <m:ctrlPr>
                <w:rPr>
                  <w:rFonts w:ascii="Cambria Math" w:hAnsi="Cambria Math"/>
                  <w:i/>
                </w:rPr>
              </m:ctrlPr>
            </m:accPr>
            <m:e>
              <m:r>
                <w:rPr>
                  <w:rFonts w:ascii="Cambria Math" w:hAnsi="Cambria Math"/>
                </w:rPr>
                <m:t>λ</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y</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r>
            <w:rPr>
              <w:rFonts w:ascii="Cambria Math" w:hAnsi="Cambria Math"/>
            </w:rPr>
            <m:t>=</m:t>
          </m:r>
        </m:oMath>
      </m:oMathPara>
    </w:p>
    <w:p w:rsidR="002F01C1" w:rsidRPr="007B3834" w:rsidRDefault="002F01C1" w:rsidP="002F01C1">
      <w:pPr>
        <w:spacing w:line="360" w:lineRule="auto"/>
        <w:ind w:firstLine="709"/>
        <w:jc w:val="both"/>
        <w:rPr>
          <w:rFonts w:eastAsiaTheme="minorEastAsia"/>
        </w:rPr>
      </w:pPr>
    </w:p>
    <w:p w:rsidR="002F01C1" w:rsidRPr="007B3834" w:rsidRDefault="002F01C1" w:rsidP="002F01C1">
      <w:pPr>
        <w:spacing w:line="360" w:lineRule="auto"/>
        <w:ind w:firstLine="709"/>
        <w:jc w:val="both"/>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e>
          </m:d>
          <m:r>
            <w:rPr>
              <w:rFonts w:ascii="Cambria Math" w:hAnsi="Cambria Math"/>
            </w:rPr>
            <m:t>.</m:t>
          </m:r>
        </m:oMath>
      </m:oMathPara>
    </w:p>
    <w:p w:rsidR="002F01C1" w:rsidRPr="007B3834" w:rsidRDefault="002F01C1" w:rsidP="002F01C1">
      <w:pPr>
        <w:spacing w:line="360" w:lineRule="auto"/>
        <w:ind w:firstLine="709"/>
        <w:rPr>
          <w:lang w:val="en-US"/>
        </w:rPr>
      </w:pPr>
    </w:p>
    <w:p w:rsidR="002F01C1" w:rsidRDefault="002F01C1" w:rsidP="002F01C1">
      <w:pPr>
        <w:spacing w:line="360" w:lineRule="auto"/>
        <w:ind w:firstLine="709"/>
        <w:rPr>
          <w:i/>
          <w:lang w:val="en-US"/>
        </w:rPr>
      </w:pPr>
      <w:r w:rsidRPr="007B3834">
        <w:rPr>
          <w:lang w:val="en-US"/>
        </w:rPr>
        <w:t xml:space="preserve">We introduce the vector function </w:t>
      </w:r>
      <w:r w:rsidRPr="00B93FEB">
        <w:rPr>
          <w:i/>
          <w:lang w:val="en-US"/>
        </w:rPr>
        <w:t>A</w:t>
      </w:r>
      <w:r w:rsidRPr="007B3834">
        <w:rPr>
          <w:lang w:val="en-US"/>
        </w:rPr>
        <w:t xml:space="preserve"> and the Erugin matrix </w:t>
      </w:r>
      <w:r w:rsidRPr="00B93FEB">
        <w:rPr>
          <w:i/>
          <w:lang w:val="en-US"/>
        </w:rPr>
        <w:t>B</w:t>
      </w:r>
    </w:p>
    <w:p w:rsidR="002F01C1" w:rsidRPr="007B3834" w:rsidRDefault="002F01C1" w:rsidP="002F01C1">
      <w:pPr>
        <w:spacing w:line="360" w:lineRule="auto"/>
        <w:ind w:firstLine="709"/>
        <w:rPr>
          <w:lang w:val="en-US"/>
        </w:rPr>
      </w:pPr>
    </w:p>
    <w:p w:rsidR="002F01C1" w:rsidRPr="00B93FEB" w:rsidRDefault="002F01C1" w:rsidP="002F01C1">
      <w:pPr>
        <w:spacing w:line="360" w:lineRule="auto"/>
        <w:ind w:firstLine="709"/>
        <w:jc w:val="both"/>
        <w:rPr>
          <w:rFonts w:eastAsiaTheme="minorEastAsia"/>
          <w:i/>
        </w:rPr>
      </w:pPr>
      <m:oMathPara>
        <m:oMath>
          <m:r>
            <w:rPr>
              <w:rFonts w:ascii="Cambria Math" w:hAnsi="Cambria Math"/>
            </w:rPr>
            <m:t>A=A</m:t>
          </m:r>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eastAsiaTheme="minorEastAsia" w:hAnsi="Cambria Math"/>
            </w:rPr>
            <m:t xml:space="preserve">,  </m:t>
          </m:r>
          <m:r>
            <w:rPr>
              <w:rFonts w:ascii="Cambria Math" w:hAnsi="Cambria Math"/>
            </w:rPr>
            <m:t>B=B</m:t>
          </m:r>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oMath>
      </m:oMathPara>
    </w:p>
    <w:p w:rsidR="002F01C1" w:rsidRPr="007B3834" w:rsidRDefault="002F01C1" w:rsidP="002F01C1">
      <w:pPr>
        <w:spacing w:line="360" w:lineRule="auto"/>
        <w:ind w:firstLine="709"/>
        <w:rPr>
          <w:lang w:val="en-US"/>
        </w:rPr>
      </w:pPr>
    </w:p>
    <w:p w:rsidR="002F01C1" w:rsidRDefault="002F01C1" w:rsidP="00DE1DA9">
      <w:pPr>
        <w:spacing w:line="360" w:lineRule="auto"/>
        <w:ind w:firstLine="709"/>
        <w:rPr>
          <w:lang w:val="en-US"/>
        </w:rPr>
      </w:pPr>
      <w:r>
        <w:rPr>
          <w:lang w:val="en-US"/>
        </w:rPr>
        <w:t>H</w:t>
      </w:r>
      <w:r w:rsidRPr="007B3834">
        <w:rPr>
          <w:lang w:val="en-US"/>
        </w:rPr>
        <w:t xml:space="preserve">ere </w:t>
      </w:r>
      <m:oMath>
        <m:r>
          <w:rPr>
            <w:rFonts w:ascii="Cambria Math" w:hAnsi="Cambria Math"/>
          </w:rPr>
          <m:t>A</m:t>
        </m:r>
        <m:d>
          <m:dPr>
            <m:ctrlPr>
              <w:rPr>
                <w:rFonts w:ascii="Cambria Math" w:hAnsi="Cambria Math"/>
                <w:i/>
              </w:rPr>
            </m:ctrlPr>
          </m:dPr>
          <m:e>
            <m:r>
              <w:rPr>
                <w:rFonts w:ascii="Cambria Math" w:hAnsi="Cambria Math"/>
                <w:lang w:val="en-US"/>
              </w:rPr>
              <m:t>0;</m:t>
            </m:r>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 xml:space="preserve">, </m:t>
            </m:r>
            <m:acc>
              <m:accPr>
                <m:chr m:val="̇"/>
                <m:ctrlPr>
                  <w:rPr>
                    <w:rFonts w:ascii="Cambria Math" w:hAnsi="Cambria Math"/>
                    <w:i/>
                  </w:rPr>
                </m:ctrlPr>
              </m:accPr>
              <m:e>
                <m:r>
                  <w:rPr>
                    <w:rFonts w:ascii="Cambria Math" w:hAnsi="Cambria Math"/>
                  </w:rPr>
                  <m:t>y</m:t>
                </m:r>
              </m:e>
            </m:acc>
          </m:e>
        </m:d>
        <m:r>
          <w:rPr>
            <w:rFonts w:ascii="Cambria Math" w:hAnsi="Cambria Math"/>
            <w:lang w:val="en-US"/>
          </w:rPr>
          <m:t xml:space="preserve">=0,  </m:t>
        </m:r>
        <m:r>
          <w:rPr>
            <w:rFonts w:ascii="Cambria Math" w:hAnsi="Cambria Math"/>
          </w:rPr>
          <m:t>B</m:t>
        </m:r>
        <m:d>
          <m:dPr>
            <m:ctrlPr>
              <w:rPr>
                <w:rFonts w:ascii="Cambria Math" w:hAnsi="Cambria Math"/>
                <w:i/>
              </w:rPr>
            </m:ctrlPr>
          </m:dPr>
          <m:e>
            <m:r>
              <w:rPr>
                <w:rFonts w:ascii="Cambria Math" w:hAnsi="Cambria Math"/>
                <w:lang w:val="en-US"/>
              </w:rPr>
              <m:t>0;</m:t>
            </m:r>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 xml:space="preserve">, </m:t>
            </m:r>
            <m:acc>
              <m:accPr>
                <m:chr m:val="̇"/>
                <m:ctrlPr>
                  <w:rPr>
                    <w:rFonts w:ascii="Cambria Math" w:hAnsi="Cambria Math"/>
                    <w:i/>
                  </w:rPr>
                </m:ctrlPr>
              </m:accPr>
              <m:e>
                <m:r>
                  <w:rPr>
                    <w:rFonts w:ascii="Cambria Math" w:hAnsi="Cambria Math"/>
                  </w:rPr>
                  <m:t>y</m:t>
                </m:r>
              </m:e>
            </m:acc>
          </m:e>
        </m:d>
        <m:r>
          <w:rPr>
            <w:rFonts w:ascii="Cambria Math" w:hAnsi="Cambria Math"/>
            <w:lang w:val="en-US"/>
          </w:rPr>
          <m:t>=0,</m:t>
        </m:r>
      </m:oMath>
      <w:r w:rsidRPr="007B3834">
        <w:rPr>
          <w:lang w:val="en-US"/>
        </w:rPr>
        <w:t xml:space="preserve"> such that</w:t>
      </w:r>
      <w:r>
        <w:rPr>
          <w:lang w:val="en-US"/>
        </w:rPr>
        <w:t xml:space="preserve"> </w:t>
      </w:r>
      <m:oMath>
        <m:acc>
          <m:accPr>
            <m:chr m:val="̈"/>
            <m:ctrlPr>
              <w:rPr>
                <w:rFonts w:ascii="Cambria Math" w:hAnsi="Cambria Math"/>
                <w:i/>
              </w:rPr>
            </m:ctrlPr>
          </m:accPr>
          <m:e>
            <m:r>
              <w:rPr>
                <w:rFonts w:ascii="Cambria Math" w:hAnsi="Cambria Math"/>
              </w:rPr>
              <m:t>λ</m:t>
            </m:r>
          </m:e>
        </m:acc>
        <m:r>
          <w:rPr>
            <w:rFonts w:ascii="Cambria Math" w:eastAsiaTheme="minorEastAsia" w:hAnsi="Cambria Math"/>
            <w:lang w:val="en-US"/>
          </w:rPr>
          <m:t>=</m:t>
        </m:r>
        <m:r>
          <w:rPr>
            <w:rFonts w:ascii="Cambria Math" w:eastAsiaTheme="minorEastAsia" w:hAnsi="Cambria Math"/>
          </w:rPr>
          <m:t>A</m:t>
        </m:r>
        <m:r>
          <w:rPr>
            <w:rFonts w:ascii="Cambria Math" w:eastAsiaTheme="minorEastAsia" w:hAnsi="Cambria Math"/>
            <w:lang w:val="en-US"/>
          </w:rPr>
          <m:t>+</m:t>
        </m:r>
        <m:r>
          <w:rPr>
            <w:rFonts w:ascii="Cambria Math" w:eastAsiaTheme="minorEastAsia" w:hAnsi="Cambria Math"/>
          </w:rPr>
          <m:t>B</m:t>
        </m:r>
        <m:acc>
          <m:accPr>
            <m:chr m:val="̇"/>
            <m:ctrlPr>
              <w:rPr>
                <w:rFonts w:ascii="Cambria Math" w:hAnsi="Cambria Math"/>
                <w:i/>
              </w:rPr>
            </m:ctrlPr>
          </m:accPr>
          <m:e>
            <m:r>
              <w:rPr>
                <w:rFonts w:ascii="Cambria Math" w:hAnsi="Cambria Math"/>
              </w:rPr>
              <m:t>ξ</m:t>
            </m:r>
          </m:e>
        </m:acc>
        <m:r>
          <w:rPr>
            <w:rFonts w:ascii="Cambria Math" w:hAnsi="Cambria Math"/>
            <w:lang w:val="en-US"/>
          </w:rPr>
          <m:t>.</m:t>
        </m:r>
      </m:oMath>
      <w:r>
        <w:rPr>
          <w:lang w:val="en-US"/>
        </w:rPr>
        <w:t xml:space="preserve"> </w:t>
      </w:r>
      <w:r w:rsidRPr="007B3834">
        <w:rPr>
          <w:lang w:val="en-US"/>
        </w:rPr>
        <w:t>Here</w:t>
      </w:r>
    </w:p>
    <w:p w:rsidR="002F01C1" w:rsidRPr="002F01C1" w:rsidRDefault="002F01C1" w:rsidP="002F01C1">
      <w:pPr>
        <w:spacing w:line="360" w:lineRule="auto"/>
        <w:ind w:firstLine="709"/>
        <w:jc w:val="both"/>
        <w:rPr>
          <w:rFonts w:eastAsiaTheme="minorEastAsia"/>
          <w:lang w:val="en-US"/>
        </w:rPr>
      </w:pPr>
    </w:p>
    <w:p w:rsidR="002F01C1" w:rsidRPr="00DE1DA9" w:rsidRDefault="002F01C1" w:rsidP="00DE1DA9">
      <w:pPr>
        <w:spacing w:line="360" w:lineRule="auto"/>
        <w:ind w:firstLine="709"/>
        <w:jc w:val="center"/>
        <w:rPr>
          <w:rFonts w:eastAsiaTheme="minorEastAsia"/>
          <w:lang w:val="en-US"/>
        </w:rPr>
      </w:pPr>
      <m:oMath>
        <m:r>
          <w:rPr>
            <w:rFonts w:ascii="Cambria Math" w:eastAsiaTheme="minorEastAsia" w:hAnsi="Cambria Math"/>
          </w:rPr>
          <m:t>A</m:t>
        </m:r>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lang w:val="en-US"/>
              </w:rPr>
              <m:t>2</m:t>
            </m:r>
          </m:sup>
        </m:sSup>
        <m:r>
          <w:rPr>
            <w:rFonts w:ascii="Cambria Math" w:hAnsi="Cambria Math"/>
            <w:lang w:val="en-US"/>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lang w:val="en-US"/>
              </w:rPr>
              <m:t>2</m:t>
            </m:r>
          </m:sup>
        </m:sSup>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Y</m:t>
        </m:r>
        <m:r>
          <w:rPr>
            <w:rFonts w:ascii="Cambria Math" w:hAnsi="Cambria Math"/>
            <w:lang w:val="en-US"/>
          </w:rPr>
          <m:t>,</m:t>
        </m:r>
      </m:oMath>
      <w:r w:rsidR="00DE1DA9">
        <w:rPr>
          <w:rFonts w:eastAsiaTheme="minorEastAsia"/>
          <w:lang w:val="en-US"/>
        </w:rPr>
        <w:t xml:space="preserve">      </w:t>
      </w:r>
      <m:oMath>
        <m:r>
          <w:rPr>
            <w:rFonts w:ascii="Cambria Math" w:eastAsiaTheme="minorEastAsia" w:hAnsi="Cambria Math"/>
            <w:lang w:val="en-US"/>
          </w:rPr>
          <m:t>B=</m:t>
        </m:r>
        <m:sSub>
          <m:sSubPr>
            <m:ctrlPr>
              <w:rPr>
                <w:rFonts w:ascii="Cambria Math" w:hAnsi="Cambria Math"/>
                <w:i/>
              </w:rPr>
            </m:ctrlPr>
          </m:sSubPr>
          <m:e>
            <m:r>
              <w:rPr>
                <w:rFonts w:ascii="Cambria Math" w:hAnsi="Cambria Math"/>
              </w:rPr>
              <m:t>λ</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m:t>
        </m:r>
      </m:oMath>
    </w:p>
    <w:p w:rsidR="002F01C1" w:rsidRPr="00DE1DA9" w:rsidRDefault="002F01C1" w:rsidP="002F01C1">
      <w:pPr>
        <w:spacing w:line="360" w:lineRule="auto"/>
        <w:ind w:firstLine="709"/>
        <w:jc w:val="both"/>
        <w:rPr>
          <w:rFonts w:eastAsiaTheme="minorEastAsia"/>
          <w:lang w:val="en-US"/>
        </w:rPr>
      </w:pPr>
    </w:p>
    <w:p w:rsidR="002F01C1" w:rsidRPr="007B3834" w:rsidRDefault="002F01C1" w:rsidP="002F01C1">
      <w:pPr>
        <w:spacing w:line="360" w:lineRule="auto"/>
        <w:ind w:firstLine="709"/>
        <w:jc w:val="both"/>
        <w:rPr>
          <w:lang w:val="en-US"/>
        </w:rPr>
      </w:pPr>
      <w:r w:rsidRPr="007B3834">
        <w:rPr>
          <w:lang w:val="en-US"/>
        </w:rPr>
        <w:t xml:space="preserve">Definition 2.2.1 We say that some function </w:t>
      </w:r>
      <w:r w:rsidRPr="007B3834">
        <w:rPr>
          <w:noProof/>
          <w:color w:val="FF0000"/>
          <w:position w:val="-10"/>
        </w:rPr>
        <w:object w:dxaOrig="639" w:dyaOrig="340">
          <v:shape id="_x0000_i1158" type="#_x0000_t75" style="width:32pt;height:17.5pt" o:ole="">
            <v:imagedata r:id="rId262" o:title=""/>
          </v:shape>
          <o:OLEObject Type="Embed" ProgID="Equation.3" ShapeID="_x0000_i1158" DrawAspect="Content" ObjectID="_1665229624" r:id="rId263"/>
        </w:object>
      </w:r>
      <w:r>
        <w:rPr>
          <w:noProof/>
          <w:color w:val="FF0000"/>
          <w:lang w:val="en-US"/>
        </w:rPr>
        <w:t xml:space="preserve"> </w:t>
      </w:r>
      <w:r w:rsidRPr="007B3834">
        <w:rPr>
          <w:lang w:val="en-US"/>
        </w:rPr>
        <w:t xml:space="preserve">from the class </w:t>
      </w:r>
      <w:r w:rsidRPr="007B3834">
        <w:rPr>
          <w:noProof/>
          <w:color w:val="FF0000"/>
          <w:position w:val="-10"/>
        </w:rPr>
        <w:object w:dxaOrig="1040" w:dyaOrig="320">
          <v:shape id="_x0000_i1159" type="#_x0000_t75" style="width:51.5pt;height:15.5pt" o:ole="">
            <v:imagedata r:id="rId264" o:title=""/>
          </v:shape>
          <o:OLEObject Type="Embed" ProgID="Equation.3" ShapeID="_x0000_i1159" DrawAspect="Content" ObjectID="_1665229625" r:id="rId265"/>
        </w:object>
      </w:r>
      <w:r w:rsidRPr="00546AC7">
        <w:rPr>
          <w:noProof/>
          <w:color w:val="FF0000"/>
          <w:position w:val="-18"/>
          <w:lang w:val="en-US"/>
        </w:rPr>
        <w:t xml:space="preserve"> </w:t>
      </w:r>
      <w:r w:rsidRPr="007B3834">
        <w:rPr>
          <w:lang w:val="en-US"/>
        </w:rPr>
        <w:t>if it is continuous in</w:t>
      </w:r>
      <w:r>
        <w:rPr>
          <w:lang w:val="en-US"/>
        </w:rPr>
        <w:t xml:space="preserve"> </w:t>
      </w:r>
      <w:r w:rsidRPr="007B3834">
        <w:rPr>
          <w:noProof/>
          <w:color w:val="FF0000"/>
          <w:position w:val="-6"/>
        </w:rPr>
        <w:object w:dxaOrig="139" w:dyaOrig="240">
          <v:shape id="_x0000_i1160" type="#_x0000_t75" style="width:7.5pt;height:12pt" o:ole="">
            <v:imagedata r:id="rId266" o:title=""/>
          </v:shape>
          <o:OLEObject Type="Embed" ProgID="Equation.3" ShapeID="_x0000_i1160" DrawAspect="Content" ObjectID="_1665229626" r:id="rId267"/>
        </w:object>
      </w:r>
      <w:r w:rsidRPr="007B3834">
        <w:rPr>
          <w:lang w:val="en-US"/>
        </w:rPr>
        <w:t xml:space="preserve"> and Lipschitz in </w:t>
      </w:r>
      <w:r w:rsidRPr="007B3834">
        <w:rPr>
          <w:noProof/>
          <w:color w:val="FF0000"/>
          <w:position w:val="-4"/>
        </w:rPr>
        <w:object w:dxaOrig="200" w:dyaOrig="200">
          <v:shape id="_x0000_i1161" type="#_x0000_t75" style="width:10pt;height:10pt" o:ole="">
            <v:imagedata r:id="rId268" o:title=""/>
          </v:shape>
          <o:OLEObject Type="Embed" ProgID="Equation.3" ShapeID="_x0000_i1161" DrawAspect="Content" ObjectID="_1665229627" r:id="rId269"/>
        </w:object>
      </w:r>
      <w:r w:rsidRPr="007B3834">
        <w:rPr>
          <w:lang w:val="en-US"/>
        </w:rPr>
        <w:t xml:space="preserve">the whole space </w:t>
      </w:r>
      <w:r w:rsidRPr="007B3834">
        <w:rPr>
          <w:noProof/>
          <w:color w:val="FF0000"/>
          <w:position w:val="-6"/>
        </w:rPr>
        <w:object w:dxaOrig="840" w:dyaOrig="380">
          <v:shape id="_x0000_i1162" type="#_x0000_t75" style="width:42pt;height:19pt" o:ole="">
            <v:imagedata r:id="rId270" o:title=""/>
          </v:shape>
          <o:OLEObject Type="Embed" ProgID="Equation.3" ShapeID="_x0000_i1162" DrawAspect="Content" ObjectID="_1665229628" r:id="rId271"/>
        </w:object>
      </w:r>
      <w:r w:rsidRPr="007B3834">
        <w:rPr>
          <w:lang w:val="en-US"/>
        </w:rPr>
        <w:t>and satisfies the condition of linear growth in</w:t>
      </w:r>
      <w:r w:rsidRPr="007B3834">
        <w:rPr>
          <w:position w:val="-4"/>
        </w:rPr>
        <w:object w:dxaOrig="200" w:dyaOrig="200">
          <v:shape id="_x0000_i1163" type="#_x0000_t75" style="width:10.5pt;height:10pt" o:ole="">
            <v:imagedata r:id="rId272" o:title=""/>
          </v:shape>
          <o:OLEObject Type="Embed" ProgID="Equation.3" ShapeID="_x0000_i1163" DrawAspect="Content" ObjectID="_1665229629" r:id="rId273"/>
        </w:object>
      </w:r>
      <w:r w:rsidRPr="00546AC7">
        <w:rPr>
          <w:lang w:val="en-US"/>
        </w:rPr>
        <w:t>:</w:t>
      </w:r>
      <w:r w:rsidRPr="00546AC7">
        <w:rPr>
          <w:noProof/>
          <w:lang w:val="en-US"/>
        </w:rPr>
        <w:t xml:space="preserve"> </w:t>
      </w:r>
      <w:r w:rsidRPr="007B3834">
        <w:rPr>
          <w:noProof/>
          <w:color w:val="FF0000"/>
          <w:position w:val="-14"/>
        </w:rPr>
        <w:object w:dxaOrig="1980" w:dyaOrig="400">
          <v:shape id="_x0000_i1164" type="#_x0000_t75" style="width:100pt;height:20.5pt" o:ole="">
            <v:imagedata r:id="rId274" o:title=""/>
          </v:shape>
          <o:OLEObject Type="Embed" ProgID="Equation.3" ShapeID="_x0000_i1164" DrawAspect="Content" ObjectID="_1665229630" r:id="rId275"/>
        </w:object>
      </w:r>
      <w:r>
        <w:rPr>
          <w:noProof/>
          <w:color w:val="FF0000"/>
          <w:lang w:val="en-US"/>
        </w:rPr>
        <w:t xml:space="preserve"> </w:t>
      </w:r>
      <w:r w:rsidRPr="007B3834">
        <w:rPr>
          <w:lang w:val="en-US"/>
        </w:rPr>
        <w:t>with some constant</w:t>
      </w:r>
      <w:r>
        <w:rPr>
          <w:lang w:val="en-US"/>
        </w:rPr>
        <w:t xml:space="preserve"> </w:t>
      </w:r>
      <w:r w:rsidRPr="007B3834">
        <w:rPr>
          <w:noProof/>
          <w:color w:val="FF0000"/>
          <w:position w:val="-6"/>
        </w:rPr>
        <w:object w:dxaOrig="360" w:dyaOrig="279">
          <v:shape id="_x0000_i1165" type="#_x0000_t75" style="width:18.5pt;height:13.5pt" o:ole="">
            <v:imagedata r:id="rId276" o:title=""/>
          </v:shape>
          <o:OLEObject Type="Embed" ProgID="Equation.3" ShapeID="_x0000_i1165" DrawAspect="Content" ObjectID="_1665229631" r:id="rId277"/>
        </w:object>
      </w:r>
    </w:p>
    <w:p w:rsidR="002F01C1" w:rsidRPr="007B3834" w:rsidRDefault="002F01C1" w:rsidP="002F01C1">
      <w:pPr>
        <w:spacing w:line="360" w:lineRule="auto"/>
        <w:ind w:firstLine="709"/>
        <w:rPr>
          <w:lang w:val="en-US"/>
        </w:rPr>
      </w:pPr>
      <w:r w:rsidRPr="007B3834">
        <w:rPr>
          <w:lang w:val="en-US"/>
        </w:rPr>
        <w:t xml:space="preserve">Let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lang w:val="en-US"/>
              </w:rPr>
              <m:t>2</m:t>
            </m:r>
          </m:sup>
        </m:sSup>
        <m:r>
          <w:rPr>
            <w:rFonts w:ascii="Cambria Math" w:hAnsi="Cambria Math"/>
            <w:lang w:val="en-US"/>
          </w:rPr>
          <m:t xml:space="preserve">≠0, </m:t>
        </m:r>
      </m:oMath>
      <w:r w:rsidRPr="007B3834">
        <w:rPr>
          <w:lang w:val="en-US"/>
        </w:rPr>
        <w:t>then</w:t>
      </w:r>
    </w:p>
    <w:p w:rsidR="002F01C1" w:rsidRPr="007B3834" w:rsidRDefault="002F01C1" w:rsidP="002F01C1">
      <w:pPr>
        <w:spacing w:line="360" w:lineRule="auto"/>
        <w:ind w:firstLine="709"/>
        <w:rPr>
          <w:lang w:val="en-US"/>
        </w:rPr>
      </w:pPr>
      <w:r w:rsidRPr="007B3834">
        <w:rPr>
          <w:lang w:val="en-US"/>
        </w:rPr>
        <w:t xml:space="preserve">a) if </w:t>
      </w:r>
      <m:oMath>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lang w:val="en-US"/>
          </w:rPr>
          <m:t xml:space="preserve">≠0 </m:t>
        </m:r>
      </m:oMath>
      <w:r w:rsidRPr="007B3834">
        <w:rPr>
          <w:lang w:val="en-US"/>
        </w:rPr>
        <w:t xml:space="preserve">for any </w:t>
      </w:r>
      <m:oMath>
        <m:r>
          <w:rPr>
            <w:rFonts w:ascii="Cambria Math" w:hAnsi="Cambria Math"/>
          </w:rPr>
          <m:t>x</m:t>
        </m:r>
        <m:r>
          <w:rPr>
            <w:rFonts w:ascii="Cambria Math" w:hAnsi="Cambria Math"/>
            <w:lang w:val="en-US"/>
          </w:rPr>
          <m:t xml:space="preserve">, </m:t>
        </m:r>
        <m:r>
          <w:rPr>
            <w:rFonts w:ascii="Cambria Math" w:hAnsi="Cambria Math"/>
          </w:rPr>
          <m:t>y</m:t>
        </m:r>
        <m:r>
          <w:rPr>
            <w:rFonts w:ascii="Cambria Math" w:eastAsiaTheme="minorEastAsia" w:hAnsi="Cambria Math"/>
            <w:lang w:val="en-US"/>
          </w:rPr>
          <m:t>,</m:t>
        </m:r>
      </m:oMath>
      <w:r w:rsidRPr="00546AC7">
        <w:rPr>
          <w:rFonts w:eastAsiaTheme="minorEastAsia"/>
          <w:lang w:val="en-US"/>
        </w:rPr>
        <w:t xml:space="preserve"> </w:t>
      </w:r>
      <w:r w:rsidRPr="007B3834">
        <w:rPr>
          <w:lang w:val="en-US"/>
        </w:rPr>
        <w:t>then</w:t>
      </w:r>
    </w:p>
    <w:p w:rsidR="002F01C1" w:rsidRPr="002F01C1" w:rsidRDefault="002F01C1" w:rsidP="002F01C1">
      <w:pPr>
        <w:spacing w:line="360" w:lineRule="auto"/>
        <w:ind w:firstLine="709"/>
        <w:jc w:val="both"/>
        <w:rPr>
          <w:rFonts w:eastAsiaTheme="minorEastAsia"/>
          <w:lang w:val="en-US"/>
        </w:rPr>
      </w:pPr>
    </w:p>
    <w:p w:rsidR="002F01C1" w:rsidRPr="00F03817" w:rsidRDefault="004A0B20" w:rsidP="002F01C1">
      <w:pPr>
        <w:spacing w:line="360" w:lineRule="auto"/>
        <w:ind w:firstLine="709"/>
        <w:jc w:val="right"/>
        <w:rPr>
          <w:rFonts w:eastAsiaTheme="minorEastAsia"/>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X</m:t>
                </m:r>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lang w:val="en-US"/>
                      </w:rPr>
                      <m:t>-1</m:t>
                    </m:r>
                  </m:sup>
                </m:sSup>
                <m:r>
                  <w:rPr>
                    <w:rFonts w:ascii="Cambria Math" w:hAnsi="Cambria Math"/>
                    <w:lang w:val="en-US"/>
                  </w:rPr>
                  <m:t>(</m:t>
                </m:r>
                <m:r>
                  <w:rPr>
                    <w:rFonts w:ascii="Cambria Math" w:hAnsi="Cambria Math"/>
                  </w:rPr>
                  <m:t>A</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lang w:val="en-US"/>
                      </w:rPr>
                      <m:t>2</m:t>
                    </m:r>
                  </m:sup>
                </m:sSup>
                <m:r>
                  <w:rPr>
                    <w:rFonts w:ascii="Cambria Math" w:hAnsi="Cambria Math"/>
                    <w:lang w:val="en-US"/>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lang w:val="en-US"/>
                      </w:rPr>
                      <m:t>2</m:t>
                    </m:r>
                  </m:sup>
                </m:sSup>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Y</m:t>
                </m:r>
                <m:r>
                  <w:rPr>
                    <w:rFonts w:ascii="Cambria Math" w:hAnsi="Cambria Math"/>
                    <w:lang w:val="en-US"/>
                  </w:rPr>
                  <m:t>)</m:t>
                </m:r>
              </m:e>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1</m:t>
                    </m:r>
                  </m:sub>
                </m:sSub>
                <m:r>
                  <w:rPr>
                    <w:rFonts w:ascii="Cambria Math" w:eastAsiaTheme="minorEastAsia"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lang w:val="en-US"/>
                      </w:rPr>
                      <m:t>-1</m:t>
                    </m:r>
                  </m:sup>
                </m:sSup>
                <m:r>
                  <w:rPr>
                    <w:rFonts w:ascii="Cambria Math" w:hAnsi="Cambria Math"/>
                    <w:lang w:val="en-US"/>
                  </w:rPr>
                  <m:t>(</m:t>
                </m:r>
                <m:r>
                  <w:rPr>
                    <w:rFonts w:ascii="Cambria Math" w:hAnsi="Cambria Math"/>
                  </w:rPr>
                  <m:t>B</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m:t>
                </m:r>
              </m:e>
            </m:eqArr>
          </m:e>
        </m:d>
      </m:oMath>
      <w:r w:rsidR="002F01C1" w:rsidRPr="00F03817">
        <w:rPr>
          <w:rFonts w:eastAsiaTheme="minorEastAsia"/>
          <w:lang w:val="en-US"/>
        </w:rPr>
        <w:t xml:space="preserve">                            (2.2.3)</w:t>
      </w:r>
    </w:p>
    <w:p w:rsidR="002F01C1" w:rsidRPr="007B3834" w:rsidRDefault="002F01C1" w:rsidP="002F01C1">
      <w:pPr>
        <w:spacing w:line="360" w:lineRule="auto"/>
        <w:rPr>
          <w:lang w:val="en-US"/>
        </w:rPr>
      </w:pPr>
      <w:r w:rsidRPr="007B3834">
        <w:rPr>
          <w:lang w:val="en-US"/>
        </w:rPr>
        <w:lastRenderedPageBreak/>
        <w:t xml:space="preserve">for arbitrary </w:t>
      </w:r>
      <m:oMath>
        <m:r>
          <w:rPr>
            <w:rFonts w:ascii="Cambria Math" w:hAnsi="Cambria Math"/>
          </w:rPr>
          <m:t>Y</m:t>
        </m:r>
        <m:r>
          <w:rPr>
            <w:rFonts w:ascii="Cambria Math" w:hAnsi="Cambria Math"/>
            <w:lang w:val="en-US"/>
          </w:rPr>
          <m:t xml:space="preserve">, </m:t>
        </m:r>
        <m:sSub>
          <m:sSubPr>
            <m:ctrlPr>
              <w:rPr>
                <w:rFonts w:ascii="Cambria Math" w:hAnsi="Cambria Math"/>
                <w:i/>
              </w:rPr>
            </m:ctrlPr>
          </m:sSubPr>
          <m:e>
            <m:r>
              <w:rPr>
                <w:rFonts w:ascii="Cambria Math" w:hAnsi="Cambria Math"/>
              </w:rPr>
              <m:t>σ</m:t>
            </m:r>
          </m:e>
          <m:sub>
            <m:r>
              <w:rPr>
                <w:rFonts w:ascii="Cambria Math" w:hAnsi="Cambria Math"/>
                <w:lang w:val="en-US"/>
              </w:rPr>
              <m:t>2</m:t>
            </m:r>
          </m:sub>
        </m:sSub>
      </m:oMath>
      <w:r w:rsidRPr="007B3834">
        <w:rPr>
          <w:lang w:val="en-US"/>
        </w:rPr>
        <w:t xml:space="preserve">from class </w:t>
      </w:r>
      <w:r w:rsidRPr="00546AC7">
        <w:rPr>
          <w:i/>
          <w:lang w:val="en-US"/>
        </w:rPr>
        <w:t>K</w:t>
      </w:r>
      <w:r w:rsidRPr="007B3834">
        <w:rPr>
          <w:lang w:val="en-US"/>
        </w:rPr>
        <w:t>;</w:t>
      </w:r>
    </w:p>
    <w:p w:rsidR="002F01C1" w:rsidRPr="007B3834" w:rsidRDefault="002F01C1" w:rsidP="002F01C1">
      <w:pPr>
        <w:spacing w:line="360" w:lineRule="auto"/>
        <w:ind w:firstLine="709"/>
        <w:rPr>
          <w:lang w:val="en-US"/>
        </w:rPr>
      </w:pPr>
      <w:r w:rsidRPr="007B3834">
        <w:rPr>
          <w:lang w:val="en-US"/>
        </w:rPr>
        <w:t xml:space="preserve">b) if </w:t>
      </w:r>
      <m:oMath>
        <m:sSub>
          <m:sSubPr>
            <m:ctrlPr>
              <w:rPr>
                <w:rFonts w:ascii="Cambria Math" w:hAnsi="Cambria Math"/>
                <w:i/>
              </w:rPr>
            </m:ctrlPr>
          </m:sSubPr>
          <m:e>
            <m:r>
              <w:rPr>
                <w:rFonts w:ascii="Cambria Math" w:hAnsi="Cambria Math"/>
              </w:rPr>
              <m:t>λ</m:t>
            </m:r>
          </m:e>
          <m:sub>
            <m:r>
              <w:rPr>
                <w:rFonts w:ascii="Cambria Math" w:hAnsi="Cambria Math"/>
                <w:lang w:val="en-US"/>
              </w:rPr>
              <m:t>y</m:t>
            </m:r>
          </m:sub>
        </m:sSub>
        <m:r>
          <w:rPr>
            <w:rFonts w:ascii="Cambria Math" w:hAnsi="Cambria Math"/>
            <w:lang w:val="en-US"/>
          </w:rPr>
          <m:t xml:space="preserve">≠0 </m:t>
        </m:r>
      </m:oMath>
      <w:r w:rsidRPr="007B3834">
        <w:rPr>
          <w:lang w:val="en-US"/>
        </w:rPr>
        <w:t xml:space="preserve">for any </w:t>
      </w:r>
      <m:oMath>
        <m:r>
          <w:rPr>
            <w:rFonts w:ascii="Cambria Math" w:hAnsi="Cambria Math"/>
          </w:rPr>
          <m:t>x</m:t>
        </m:r>
        <m:r>
          <w:rPr>
            <w:rFonts w:ascii="Cambria Math" w:hAnsi="Cambria Math"/>
            <w:lang w:val="en-US"/>
          </w:rPr>
          <m:t xml:space="preserve">, </m:t>
        </m:r>
        <m:r>
          <w:rPr>
            <w:rFonts w:ascii="Cambria Math" w:hAnsi="Cambria Math"/>
          </w:rPr>
          <m:t>y</m:t>
        </m:r>
        <m:r>
          <w:rPr>
            <w:rFonts w:ascii="Cambria Math" w:eastAsiaTheme="minorEastAsia" w:hAnsi="Cambria Math"/>
            <w:lang w:val="en-US"/>
          </w:rPr>
          <m:t xml:space="preserve">, </m:t>
        </m:r>
      </m:oMath>
      <w:r w:rsidRPr="007B3834">
        <w:rPr>
          <w:lang w:val="en-US"/>
        </w:rPr>
        <w:t>then</w:t>
      </w:r>
    </w:p>
    <w:p w:rsidR="002F01C1" w:rsidRPr="007B3834" w:rsidRDefault="002F01C1" w:rsidP="002F01C1">
      <w:pPr>
        <w:spacing w:line="360" w:lineRule="auto"/>
        <w:ind w:firstLine="709"/>
        <w:rPr>
          <w:lang w:val="en-US"/>
        </w:rPr>
      </w:pPr>
    </w:p>
    <w:p w:rsidR="002F01C1" w:rsidRPr="002F01C1" w:rsidRDefault="004A0B20" w:rsidP="002F01C1">
      <w:pPr>
        <w:spacing w:line="360" w:lineRule="auto"/>
        <w:ind w:firstLine="709"/>
        <w:jc w:val="right"/>
        <w:rPr>
          <w:rFonts w:eastAsiaTheme="minorEastAsia"/>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Y</m:t>
                </m:r>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lang w:val="en-US"/>
                      </w:rPr>
                      <m:t>-1</m:t>
                    </m:r>
                  </m:sup>
                </m:sSup>
                <m:r>
                  <w:rPr>
                    <w:rFonts w:ascii="Cambria Math" w:hAnsi="Cambria Math"/>
                    <w:lang w:val="en-US"/>
                  </w:rPr>
                  <m:t>(</m:t>
                </m:r>
                <m:r>
                  <w:rPr>
                    <w:rFonts w:ascii="Cambria Math" w:hAnsi="Cambria Math"/>
                  </w:rPr>
                  <m:t>A</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lang w:val="en-US"/>
                      </w:rPr>
                      <m:t>2</m:t>
                    </m:r>
                  </m:sup>
                </m:sSup>
                <m:r>
                  <w:rPr>
                    <w:rFonts w:ascii="Cambria Math" w:hAnsi="Cambria Math"/>
                    <w:lang w:val="en-US"/>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lang w:val="en-US"/>
                      </w:rPr>
                      <m:t>2</m:t>
                    </m:r>
                  </m:sup>
                </m:sSup>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X</m:t>
                </m:r>
                <m:r>
                  <w:rPr>
                    <w:rFonts w:ascii="Cambria Math" w:hAnsi="Cambria Math"/>
                    <w:lang w:val="en-US"/>
                  </w:rPr>
                  <m:t>)</m:t>
                </m:r>
              </m:e>
              <m:e>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lang w:val="en-US"/>
                      </w:rPr>
                      <m:t>-1</m:t>
                    </m:r>
                  </m:sup>
                </m:sSup>
                <m:r>
                  <w:rPr>
                    <w:rFonts w:ascii="Cambria Math" w:hAnsi="Cambria Math"/>
                    <w:lang w:val="en-US"/>
                  </w:rPr>
                  <m:t>(</m:t>
                </m:r>
                <m:r>
                  <w:rPr>
                    <w:rFonts w:ascii="Cambria Math" w:hAnsi="Cambria Math"/>
                  </w:rPr>
                  <m:t>B</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lang w:val="en-US"/>
                      </w:rPr>
                      <m:t>1</m:t>
                    </m:r>
                  </m:sub>
                </m:sSub>
                <m:r>
                  <w:rPr>
                    <w:rFonts w:ascii="Cambria Math" w:hAnsi="Cambria Math"/>
                    <w:lang w:val="en-US"/>
                  </w:rPr>
                  <m:t>)</m:t>
                </m:r>
              </m:e>
            </m:eqArr>
          </m:e>
        </m:d>
      </m:oMath>
      <w:r w:rsidR="002F01C1" w:rsidRPr="002F01C1">
        <w:rPr>
          <w:rFonts w:eastAsiaTheme="minorEastAsia"/>
          <w:lang w:val="en-US"/>
        </w:rPr>
        <w:t xml:space="preserve">                            (2.2.4)</w:t>
      </w:r>
    </w:p>
    <w:p w:rsidR="002F01C1" w:rsidRPr="007B3834" w:rsidRDefault="002F01C1" w:rsidP="002F01C1">
      <w:pPr>
        <w:spacing w:line="360" w:lineRule="auto"/>
        <w:rPr>
          <w:lang w:val="en-US"/>
        </w:rPr>
      </w:pPr>
      <w:r w:rsidRPr="007B3834">
        <w:rPr>
          <w:lang w:val="en-US"/>
        </w:rPr>
        <w:t xml:space="preserve">for arbitrary </w:t>
      </w:r>
      <m:oMath>
        <m:r>
          <w:rPr>
            <w:rFonts w:ascii="Cambria Math" w:hAnsi="Cambria Math"/>
          </w:rPr>
          <m:t>Y</m:t>
        </m:r>
        <m:r>
          <w:rPr>
            <w:rFonts w:ascii="Cambria Math" w:hAnsi="Cambria Math"/>
            <w:lang w:val="en-US"/>
          </w:rPr>
          <m:t xml:space="preserve">, </m:t>
        </m:r>
        <m:sSub>
          <m:sSubPr>
            <m:ctrlPr>
              <w:rPr>
                <w:rFonts w:ascii="Cambria Math" w:hAnsi="Cambria Math"/>
                <w:i/>
              </w:rPr>
            </m:ctrlPr>
          </m:sSubPr>
          <m:e>
            <m:r>
              <w:rPr>
                <w:rFonts w:ascii="Cambria Math" w:hAnsi="Cambria Math"/>
              </w:rPr>
              <m:t>σ</m:t>
            </m:r>
          </m:e>
          <m:sub>
            <m:r>
              <w:rPr>
                <w:rFonts w:ascii="Cambria Math" w:hAnsi="Cambria Math"/>
                <w:lang w:val="en-US"/>
              </w:rPr>
              <m:t>2</m:t>
            </m:r>
          </m:sub>
        </m:sSub>
      </m:oMath>
      <w:r w:rsidRPr="007B3834">
        <w:rPr>
          <w:lang w:val="en-US"/>
        </w:rPr>
        <w:t xml:space="preserve">from class </w:t>
      </w:r>
      <w:r w:rsidRPr="00546AC7">
        <w:rPr>
          <w:i/>
          <w:lang w:val="en-US"/>
        </w:rPr>
        <w:t>K</w:t>
      </w:r>
      <w:r w:rsidRPr="007B3834">
        <w:rPr>
          <w:lang w:val="en-US"/>
        </w:rPr>
        <w:t>.</w:t>
      </w:r>
    </w:p>
    <w:p w:rsidR="002F01C1" w:rsidRPr="007B3834" w:rsidRDefault="002F01C1" w:rsidP="002F01C1">
      <w:pPr>
        <w:spacing w:line="360" w:lineRule="auto"/>
        <w:ind w:firstLine="709"/>
        <w:jc w:val="both"/>
        <w:rPr>
          <w:lang w:val="en-US"/>
        </w:rPr>
      </w:pPr>
      <w:r w:rsidRPr="007B3834">
        <w:rPr>
          <w:lang w:val="en-US"/>
        </w:rPr>
        <w:t>Theorem 2.2.1 In order for the set of force fields (2.2.2)</w:t>
      </w:r>
      <w:r>
        <w:rPr>
          <w:lang w:val="en-US"/>
        </w:rPr>
        <w:t xml:space="preserve"> </w:t>
      </w:r>
      <w:r w:rsidRPr="007B3834">
        <w:rPr>
          <w:lang w:val="en-US"/>
        </w:rPr>
        <w:t xml:space="preserve"> ha</w:t>
      </w:r>
      <w:r>
        <w:rPr>
          <w:lang w:val="en-US"/>
        </w:rPr>
        <w:t>s</w:t>
      </w:r>
      <w:r w:rsidRPr="007B3834">
        <w:rPr>
          <w:lang w:val="en-US"/>
        </w:rPr>
        <w:t xml:space="preserve"> a given trajectory (2.2.1) in the presence of random perturbations from the class of processes with independent increments, it is necessary and sufficient that one of conditions (2.2.3), (2.2 .4) be satisfied.</w:t>
      </w:r>
    </w:p>
    <w:p w:rsidR="006F27BB" w:rsidRPr="00914D7A" w:rsidRDefault="006F27BB" w:rsidP="006F27BB">
      <w:pPr>
        <w:spacing w:line="360" w:lineRule="auto"/>
        <w:jc w:val="both"/>
        <w:rPr>
          <w:lang w:val="en-US"/>
        </w:rPr>
      </w:pPr>
    </w:p>
    <w:p w:rsidR="00D72859" w:rsidRPr="00674832" w:rsidRDefault="00D72859" w:rsidP="00D72859">
      <w:pPr>
        <w:spacing w:line="360" w:lineRule="auto"/>
        <w:ind w:firstLine="709"/>
        <w:jc w:val="both"/>
        <w:rPr>
          <w:rFonts w:eastAsiaTheme="minorEastAsia"/>
          <w:b/>
          <w:lang w:val="en-US"/>
        </w:rPr>
      </w:pPr>
      <w:r w:rsidRPr="00674832">
        <w:rPr>
          <w:rFonts w:eastAsiaTheme="minorEastAsia"/>
          <w:b/>
          <w:lang w:val="en-US"/>
        </w:rPr>
        <w:t xml:space="preserve">2.3 The problem of constructing a force field along given trajectories (depending on velocities) in the presence of random </w:t>
      </w:r>
      <w:r w:rsidR="00D3342F" w:rsidRPr="00674832">
        <w:rPr>
          <w:rFonts w:eastAsiaTheme="minorEastAsia"/>
          <w:b/>
          <w:lang w:val="en-US"/>
        </w:rPr>
        <w:t>perturbations</w:t>
      </w:r>
    </w:p>
    <w:p w:rsidR="00D72859" w:rsidRPr="003F66E0" w:rsidRDefault="00D72859" w:rsidP="00D72859">
      <w:pPr>
        <w:spacing w:line="360" w:lineRule="auto"/>
        <w:ind w:firstLine="709"/>
        <w:jc w:val="both"/>
        <w:rPr>
          <w:rFonts w:eastAsiaTheme="minorEastAsia"/>
          <w:lang w:val="en-US"/>
        </w:rPr>
      </w:pPr>
    </w:p>
    <w:p w:rsidR="00D72859" w:rsidRDefault="00D72859" w:rsidP="00D72859">
      <w:pPr>
        <w:spacing w:line="360" w:lineRule="auto"/>
        <w:ind w:firstLine="709"/>
        <w:jc w:val="both"/>
        <w:rPr>
          <w:rFonts w:eastAsiaTheme="minorEastAsia"/>
          <w:lang w:val="en-US"/>
        </w:rPr>
      </w:pPr>
      <w:r w:rsidRPr="003F66E0">
        <w:rPr>
          <w:rFonts w:eastAsiaTheme="minorEastAsia"/>
          <w:lang w:val="en-US"/>
        </w:rPr>
        <w:t xml:space="preserve">Let us consider the case when </w:t>
      </w:r>
      <w:r w:rsidRPr="003F66E0">
        <w:rPr>
          <w:rFonts w:eastAsiaTheme="minorEastAsia"/>
        </w:rPr>
        <w:t>λ</w:t>
      </w:r>
      <w:r w:rsidRPr="003F66E0">
        <w:rPr>
          <w:rFonts w:eastAsiaTheme="minorEastAsia"/>
          <w:lang w:val="en-US"/>
        </w:rPr>
        <w:t xml:space="preserve"> depends on both generalized coordinates and generalized velocities</w:t>
      </w:r>
    </w:p>
    <w:p w:rsidR="00D72859" w:rsidRPr="003F66E0" w:rsidRDefault="00D72859" w:rsidP="00D72859">
      <w:pPr>
        <w:spacing w:line="360" w:lineRule="auto"/>
        <w:ind w:firstLine="709"/>
        <w:jc w:val="both"/>
        <w:rPr>
          <w:rFonts w:eastAsiaTheme="minorEastAsia"/>
          <w:lang w:val="en-US"/>
        </w:rPr>
      </w:pPr>
    </w:p>
    <w:p w:rsidR="00D72859" w:rsidRPr="00D72859" w:rsidRDefault="00D72859" w:rsidP="00D72859">
      <w:pPr>
        <w:spacing w:line="360" w:lineRule="auto"/>
        <w:ind w:firstLine="709"/>
        <w:jc w:val="right"/>
        <w:rPr>
          <w:rFonts w:eastAsiaTheme="minorEastAsia"/>
          <w:lang w:val="en-US"/>
        </w:rPr>
      </w:pPr>
      <m:oMath>
        <m:r>
          <m:rPr>
            <m:sty m:val="p"/>
          </m:rPr>
          <w:rPr>
            <w:rFonts w:ascii="Cambria Math" w:hAnsi="Cambria Math"/>
          </w:rPr>
          <m:t>Λ</m:t>
        </m:r>
        <m:r>
          <w:rPr>
            <w:rFonts w:ascii="Cambria Math" w:hAnsi="Cambria Math"/>
            <w:lang w:val="en-US"/>
          </w:rPr>
          <m:t xml:space="preserve">: </m:t>
        </m:r>
        <m:r>
          <w:rPr>
            <w:rFonts w:ascii="Cambria Math" w:hAnsi="Cambria Math"/>
          </w:rPr>
          <m:t>λ</m:t>
        </m:r>
        <m:d>
          <m:dPr>
            <m:ctrlPr>
              <w:rPr>
                <w:rFonts w:ascii="Cambria Math" w:hAnsi="Cambria Math"/>
                <w:i/>
              </w:rPr>
            </m:ctrlPr>
          </m:dPr>
          <m:e>
            <m:r>
              <w:rPr>
                <w:rFonts w:ascii="Cambria Math" w:hAnsi="Cambria Math"/>
              </w:rPr>
              <m:t>x</m:t>
            </m:r>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m:t>
            </m:r>
            <m:r>
              <w:rPr>
                <w:rFonts w:ascii="Cambria Math" w:hAnsi="Cambria Math"/>
              </w:rPr>
              <m:t>y</m:t>
            </m:r>
            <m:r>
              <w:rPr>
                <w:rFonts w:ascii="Cambria Math" w:hAnsi="Cambria Math"/>
                <w:lang w:val="en-US"/>
              </w:rPr>
              <m:t>,</m:t>
            </m:r>
            <m:acc>
              <m:accPr>
                <m:chr m:val="̇"/>
                <m:ctrlPr>
                  <w:rPr>
                    <w:rFonts w:ascii="Cambria Math" w:hAnsi="Cambria Math"/>
                    <w:i/>
                  </w:rPr>
                </m:ctrlPr>
              </m:accPr>
              <m:e>
                <m:r>
                  <w:rPr>
                    <w:rFonts w:ascii="Cambria Math" w:hAnsi="Cambria Math"/>
                  </w:rPr>
                  <m:t>y</m:t>
                </m:r>
              </m:e>
            </m:acc>
          </m:e>
        </m:d>
        <m:r>
          <w:rPr>
            <w:rFonts w:ascii="Cambria Math" w:hAnsi="Cambria Math"/>
            <w:lang w:val="en-US"/>
          </w:rPr>
          <m:t>=0</m:t>
        </m:r>
        <m:r>
          <m:rPr>
            <m:sty m:val="p"/>
          </m:rPr>
          <w:rPr>
            <w:rFonts w:ascii="Cambria Math" w:hAnsi="Cambria Math"/>
            <w:lang w:val="en-US"/>
          </w:rPr>
          <m:t>.</m:t>
        </m:r>
      </m:oMath>
      <w:r w:rsidRPr="00D72859">
        <w:rPr>
          <w:rFonts w:eastAsiaTheme="minorEastAsia"/>
          <w:lang w:val="en-US"/>
        </w:rPr>
        <w:t xml:space="preserve">                                                         (2.3.1)</w:t>
      </w:r>
    </w:p>
    <w:p w:rsidR="00D72859" w:rsidRPr="003F66E0" w:rsidRDefault="00D72859" w:rsidP="00D72859">
      <w:pPr>
        <w:spacing w:line="360" w:lineRule="auto"/>
        <w:ind w:firstLine="709"/>
        <w:jc w:val="both"/>
        <w:rPr>
          <w:rFonts w:eastAsiaTheme="minorEastAsia"/>
          <w:lang w:val="en-US"/>
        </w:rPr>
      </w:pPr>
    </w:p>
    <w:p w:rsidR="00D72859" w:rsidRPr="003F66E0" w:rsidRDefault="00D72859" w:rsidP="00D72859">
      <w:pPr>
        <w:spacing w:line="360" w:lineRule="auto"/>
        <w:ind w:firstLine="709"/>
        <w:jc w:val="both"/>
        <w:rPr>
          <w:rFonts w:eastAsiaTheme="minorEastAsia"/>
          <w:lang w:val="en-US"/>
        </w:rPr>
      </w:pPr>
      <w:r w:rsidRPr="003F66E0">
        <w:rPr>
          <w:rFonts w:eastAsiaTheme="minorEastAsia"/>
          <w:lang w:val="en-US"/>
        </w:rPr>
        <w:t>It is required to construct a force field in the presence of stochastic disturbing forces, so that the constructed force field has a given trajectory as an integral manifold</w:t>
      </w:r>
    </w:p>
    <w:p w:rsidR="00D72859" w:rsidRPr="003F66E0" w:rsidRDefault="00D72859" w:rsidP="00D72859">
      <w:pPr>
        <w:spacing w:line="360" w:lineRule="auto"/>
        <w:ind w:firstLine="709"/>
        <w:jc w:val="both"/>
        <w:rPr>
          <w:rFonts w:eastAsiaTheme="minorEastAsia"/>
          <w:lang w:val="en-US"/>
        </w:rPr>
      </w:pPr>
    </w:p>
    <w:p w:rsidR="00D72859" w:rsidRPr="003F66E0" w:rsidRDefault="004A0B20" w:rsidP="00D72859">
      <w:pPr>
        <w:spacing w:line="360" w:lineRule="auto"/>
        <w:ind w:firstLine="709"/>
        <w:jc w:val="right"/>
        <w:rPr>
          <w:rFonts w:eastAsiaTheme="minorEastAsia"/>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acc>
                  <m:accPr>
                    <m:chr m:val="̈"/>
                    <m:ctrlPr>
                      <w:rPr>
                        <w:rFonts w:ascii="Cambria Math" w:hAnsi="Cambria Math"/>
                        <w:i/>
                      </w:rPr>
                    </m:ctrlPr>
                  </m:accPr>
                  <m:e>
                    <m:r>
                      <w:rPr>
                        <w:rFonts w:ascii="Cambria Math" w:hAnsi="Cambria Math"/>
                      </w:rPr>
                      <m:t>x</m:t>
                    </m:r>
                  </m:e>
                </m:acc>
                <m:r>
                  <w:rPr>
                    <w:rFonts w:ascii="Cambria Math" w:hAnsi="Cambria Math"/>
                    <w:lang w:val="en-US"/>
                  </w:rPr>
                  <m:t>=</m:t>
                </m:r>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lang w:val="en-US"/>
                      </w:rPr>
                      <m:t>1</m:t>
                    </m:r>
                  </m:sub>
                </m:sSub>
                <m:acc>
                  <m:accPr>
                    <m:chr m:val="̇"/>
                    <m:ctrlPr>
                      <w:rPr>
                        <w:rFonts w:ascii="Cambria Math" w:hAnsi="Cambria Math"/>
                        <w:i/>
                      </w:rPr>
                    </m:ctrlPr>
                  </m:accPr>
                  <m:e>
                    <m:r>
                      <w:rPr>
                        <w:rFonts w:ascii="Cambria Math" w:hAnsi="Cambria Math"/>
                      </w:rPr>
                      <m:t>ξ</m:t>
                    </m:r>
                  </m:e>
                </m:acc>
              </m:e>
              <m:e>
                <m:acc>
                  <m:accPr>
                    <m:chr m:val="̈"/>
                    <m:ctrlPr>
                      <w:rPr>
                        <w:rFonts w:ascii="Cambria Math" w:hAnsi="Cambria Math"/>
                        <w:i/>
                      </w:rPr>
                    </m:ctrlPr>
                  </m:accPr>
                  <m:e>
                    <m:r>
                      <w:rPr>
                        <w:rFonts w:ascii="Cambria Math" w:hAnsi="Cambria Math"/>
                      </w:rPr>
                      <m:t>y</m:t>
                    </m:r>
                  </m:e>
                </m:acc>
                <m:r>
                  <w:rPr>
                    <w:rFonts w:ascii="Cambria Math" w:hAnsi="Cambria Math"/>
                    <w:lang w:val="en-US"/>
                  </w:rPr>
                  <m:t>=</m:t>
                </m:r>
                <m:r>
                  <w:rPr>
                    <w:rFonts w:ascii="Cambria Math" w:hAnsi="Cambria Math"/>
                  </w:rPr>
                  <m:t>Y</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lang w:val="en-US"/>
                      </w:rPr>
                      <m:t>2</m:t>
                    </m:r>
                  </m:sub>
                </m:sSub>
                <m:acc>
                  <m:accPr>
                    <m:chr m:val="̇"/>
                    <m:ctrlPr>
                      <w:rPr>
                        <w:rFonts w:ascii="Cambria Math" w:hAnsi="Cambria Math"/>
                        <w:i/>
                      </w:rPr>
                    </m:ctrlPr>
                  </m:accPr>
                  <m:e>
                    <m:r>
                      <w:rPr>
                        <w:rFonts w:ascii="Cambria Math" w:hAnsi="Cambria Math"/>
                      </w:rPr>
                      <m:t>ξ</m:t>
                    </m:r>
                  </m:e>
                </m:acc>
                <m:r>
                  <w:rPr>
                    <w:rFonts w:ascii="Cambria Math" w:eastAsiaTheme="minorEastAsia" w:hAnsi="Cambria Math"/>
                    <w:lang w:val="en-US"/>
                  </w:rPr>
                  <m:t>.</m:t>
                </m:r>
              </m:e>
            </m:eqArr>
          </m:e>
        </m:d>
      </m:oMath>
      <w:r w:rsidR="00D72859" w:rsidRPr="003F66E0">
        <w:rPr>
          <w:rFonts w:eastAsiaTheme="minorEastAsia"/>
          <w:lang w:val="en-US"/>
        </w:rPr>
        <w:t xml:space="preserve">                                                   (2.3.2)</w:t>
      </w:r>
    </w:p>
    <w:p w:rsidR="00D72859" w:rsidRPr="003F66E0" w:rsidRDefault="00D72859" w:rsidP="00D72859">
      <w:pPr>
        <w:spacing w:line="360" w:lineRule="auto"/>
        <w:ind w:firstLine="709"/>
        <w:jc w:val="both"/>
        <w:rPr>
          <w:rFonts w:eastAsiaTheme="minorEastAsia"/>
          <w:lang w:val="en-US"/>
        </w:rPr>
      </w:pPr>
    </w:p>
    <w:p w:rsidR="00D72859" w:rsidRPr="00D72859" w:rsidRDefault="00D72859" w:rsidP="00D72859">
      <w:pPr>
        <w:spacing w:line="360" w:lineRule="auto"/>
        <w:ind w:firstLine="709"/>
        <w:jc w:val="both"/>
        <w:rPr>
          <w:rFonts w:eastAsiaTheme="minorEastAsia"/>
          <w:lang w:val="en-US"/>
        </w:rPr>
      </w:pPr>
      <w:r w:rsidRPr="003F66E0">
        <w:rPr>
          <w:rFonts w:eastAsiaTheme="minorEastAsia"/>
          <w:lang w:val="en-US"/>
        </w:rPr>
        <w:t>Differentiating (2.3.1) with respect to time, we obtain</w:t>
      </w:r>
      <w:r>
        <w:rPr>
          <w:rFonts w:eastAsiaTheme="minorEastAsia"/>
          <w:lang w:val="en-US"/>
        </w:rPr>
        <w:t xml:space="preserve"> </w:t>
      </w:r>
      <m:oMath>
        <m:acc>
          <m:accPr>
            <m:chr m:val="̇"/>
            <m:ctrlPr>
              <w:rPr>
                <w:rFonts w:ascii="Cambria Math" w:hAnsi="Cambria Math"/>
                <w:i/>
              </w:rPr>
            </m:ctrlPr>
          </m:accPr>
          <m:e>
            <m:r>
              <m:rPr>
                <m:sty m:val="p"/>
              </m:rPr>
              <w:rPr>
                <w:rFonts w:ascii="Cambria Math" w:hAnsi="Cambria Math"/>
              </w:rPr>
              <m:t>Λ</m:t>
            </m:r>
          </m:e>
        </m:acc>
        <m:r>
          <w:rPr>
            <w:rFonts w:ascii="Cambria Math" w:hAnsi="Cambria Math"/>
            <w:lang w:val="en-US"/>
          </w:rPr>
          <m:t xml:space="preserve"> : </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r>
              <w:rPr>
                <w:rFonts w:ascii="Cambria Math" w:hAnsi="Cambria Math"/>
                <w:lang w:val="en-US"/>
              </w:rPr>
              <m:t>+</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acc>
          <m:accPr>
            <m:chr m:val="̈"/>
            <m:ctrlPr>
              <w:rPr>
                <w:rFonts w:ascii="Cambria Math" w:hAnsi="Cambria Math"/>
                <w:i/>
              </w:rPr>
            </m:ctrlPr>
          </m:accPr>
          <m:e>
            <m:r>
              <w:rPr>
                <w:rFonts w:ascii="Cambria Math" w:hAnsi="Cambria Math"/>
              </w:rPr>
              <m:t>y</m:t>
            </m:r>
          </m:e>
        </m:acc>
        <m:r>
          <w:rPr>
            <w:rFonts w:ascii="Cambria Math" w:hAnsi="Cambria Math"/>
            <w:lang w:val="en-US"/>
          </w:rPr>
          <m:t>=0.</m:t>
        </m:r>
      </m:oMath>
      <w:r>
        <w:rPr>
          <w:rFonts w:eastAsiaTheme="minorEastAsia"/>
          <w:lang w:val="en-US"/>
        </w:rPr>
        <w:t xml:space="preserve"> </w:t>
      </w:r>
      <w:r w:rsidRPr="003F66E0">
        <w:rPr>
          <w:rFonts w:eastAsiaTheme="minorEastAsia"/>
          <w:lang w:val="en-US"/>
        </w:rPr>
        <w:t>On the other hand</w:t>
      </w:r>
      <w:r>
        <w:rPr>
          <w:rFonts w:eastAsiaTheme="minorEastAsia"/>
          <w:lang w:val="en-US"/>
        </w:rPr>
        <w:t xml:space="preserve"> </w:t>
      </w:r>
      <m:oMath>
        <m:acc>
          <m:accPr>
            <m:chr m:val="̇"/>
            <m:ctrlPr>
              <w:rPr>
                <w:rFonts w:ascii="Cambria Math" w:hAnsi="Cambria Math"/>
                <w:i/>
              </w:rPr>
            </m:ctrlPr>
          </m:accPr>
          <m:e>
            <m:r>
              <w:rPr>
                <w:rFonts w:ascii="Cambria Math" w:hAnsi="Cambria Math"/>
              </w:rPr>
              <m:t>λ</m:t>
            </m:r>
          </m:e>
        </m:acc>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d>
          <m:dPr>
            <m:ctrlPr>
              <w:rPr>
                <w:rFonts w:ascii="Cambria Math" w:hAnsi="Cambria Math"/>
                <w:i/>
              </w:rPr>
            </m:ctrlPr>
          </m:dPr>
          <m:e>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lang w:val="en-US"/>
                  </w:rPr>
                  <m:t>1</m:t>
                </m:r>
              </m:sub>
            </m:sSub>
            <m:acc>
              <m:accPr>
                <m:chr m:val="̇"/>
                <m:ctrlPr>
                  <w:rPr>
                    <w:rFonts w:ascii="Cambria Math" w:hAnsi="Cambria Math"/>
                    <w:i/>
                  </w:rPr>
                </m:ctrlPr>
              </m:accPr>
              <m:e>
                <m:r>
                  <w:rPr>
                    <w:rFonts w:ascii="Cambria Math" w:hAnsi="Cambria Math"/>
                  </w:rPr>
                  <m:t>ξ</m:t>
                </m:r>
              </m:e>
            </m:acc>
          </m:e>
        </m:d>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r>
              <w:rPr>
                <w:rFonts w:ascii="Cambria Math" w:hAnsi="Cambria Math"/>
                <w:lang w:val="en-US"/>
              </w:rPr>
              <m:t>+</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d>
          <m:dPr>
            <m:ctrlPr>
              <w:rPr>
                <w:rFonts w:ascii="Cambria Math" w:hAnsi="Cambria Math"/>
                <w:i/>
              </w:rPr>
            </m:ctrlPr>
          </m:dPr>
          <m:e>
            <m:r>
              <w:rPr>
                <w:rFonts w:ascii="Cambria Math" w:hAnsi="Cambria Math"/>
              </w:rPr>
              <m:t>Y</m:t>
            </m:r>
            <m:r>
              <w:rPr>
                <w:rFonts w:ascii="Cambria Math" w:hAnsi="Cambria Math"/>
                <w:lang w:val="en-US"/>
              </w:rPr>
              <m:t>+</m:t>
            </m:r>
            <m:sSub>
              <m:sSubPr>
                <m:ctrlPr>
                  <w:rPr>
                    <w:rFonts w:ascii="Cambria Math" w:hAnsi="Cambria Math"/>
                    <w:i/>
                  </w:rPr>
                </m:ctrlPr>
              </m:sSubPr>
              <m:e>
                <m:r>
                  <w:rPr>
                    <w:rFonts w:ascii="Cambria Math" w:hAnsi="Cambria Math"/>
                  </w:rPr>
                  <m:t>σ</m:t>
                </m:r>
              </m:e>
              <m:sub>
                <m:r>
                  <w:rPr>
                    <w:rFonts w:ascii="Cambria Math" w:hAnsi="Cambria Math"/>
                    <w:lang w:val="en-US"/>
                  </w:rPr>
                  <m:t>2</m:t>
                </m:r>
              </m:sub>
            </m:sSub>
            <m:acc>
              <m:accPr>
                <m:chr m:val="̇"/>
                <m:ctrlPr>
                  <w:rPr>
                    <w:rFonts w:ascii="Cambria Math" w:hAnsi="Cambria Math"/>
                    <w:i/>
                  </w:rPr>
                </m:ctrlPr>
              </m:accPr>
              <m:e>
                <m:r>
                  <w:rPr>
                    <w:rFonts w:ascii="Cambria Math" w:hAnsi="Cambria Math"/>
                  </w:rPr>
                  <m:t>ξ</m:t>
                </m:r>
              </m:e>
            </m:acc>
          </m:e>
        </m:d>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w:p>
    <w:p w:rsidR="00D72859" w:rsidRPr="003F66E0" w:rsidRDefault="00D72859" w:rsidP="00D72859">
      <w:pPr>
        <w:spacing w:line="360" w:lineRule="auto"/>
        <w:ind w:firstLine="709"/>
        <w:jc w:val="both"/>
        <w:rPr>
          <w:rFonts w:eastAsiaTheme="minorEastAsia"/>
          <w:i/>
          <w:lang w:val="en-US"/>
        </w:rPr>
      </w:pPr>
      <w:r w:rsidRPr="003F66E0">
        <w:rPr>
          <w:rFonts w:eastAsiaTheme="minorEastAsia"/>
          <w:lang w:val="en-US"/>
        </w:rPr>
        <w:t xml:space="preserve">We introduce the vector function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1</m:t>
            </m:r>
          </m:sub>
        </m:sSub>
      </m:oMath>
      <w:r w:rsidRPr="003F66E0">
        <w:rPr>
          <w:rFonts w:eastAsiaTheme="minorEastAsia"/>
          <w:lang w:val="en-US"/>
        </w:rPr>
        <w:t xml:space="preserve"> and the Erugin matrix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1</m:t>
            </m:r>
          </m:sub>
        </m:sSub>
      </m:oMath>
    </w:p>
    <w:p w:rsidR="00D72859" w:rsidRPr="003F66E0" w:rsidRDefault="00D72859" w:rsidP="00D72859">
      <w:pPr>
        <w:spacing w:line="360" w:lineRule="auto"/>
        <w:ind w:firstLine="709"/>
        <w:jc w:val="both"/>
        <w:rPr>
          <w:rFonts w:eastAsiaTheme="minorEastAsia"/>
          <w:lang w:val="en-US"/>
        </w:rPr>
      </w:pPr>
    </w:p>
    <w:p w:rsidR="00D72859" w:rsidRPr="003F66E0" w:rsidRDefault="004A0B20" w:rsidP="00D72859">
      <w:pPr>
        <w:spacing w:line="360" w:lineRule="auto"/>
        <w:ind w:firstLine="709"/>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oMath>
      </m:oMathPara>
    </w:p>
    <w:p w:rsidR="00D72859" w:rsidRPr="003F66E0" w:rsidRDefault="00D72859" w:rsidP="00D72859">
      <w:pPr>
        <w:spacing w:line="360" w:lineRule="auto"/>
        <w:ind w:firstLine="709"/>
        <w:jc w:val="both"/>
        <w:rPr>
          <w:rFonts w:eastAsiaTheme="minorEastAsia"/>
          <w:lang w:val="en-US"/>
        </w:rPr>
      </w:pPr>
    </w:p>
    <w:p w:rsidR="00D72859" w:rsidRPr="003F66E0" w:rsidRDefault="00D72859" w:rsidP="00D72859">
      <w:pPr>
        <w:spacing w:line="360" w:lineRule="auto"/>
        <w:jc w:val="both"/>
        <w:rPr>
          <w:rFonts w:eastAsiaTheme="minorEastAsia"/>
          <w:lang w:val="en-US"/>
        </w:rPr>
      </w:pPr>
      <w:r w:rsidRPr="003F66E0">
        <w:rPr>
          <w:rFonts w:eastAsiaTheme="minorEastAsia"/>
          <w:lang w:val="en-US"/>
        </w:rPr>
        <w:t>her</w:t>
      </w:r>
      <m:oMath>
        <m:r>
          <m:rPr>
            <m:sty m:val="p"/>
          </m:rPr>
          <w:rPr>
            <w:rFonts w:ascii="Cambria Math" w:eastAsiaTheme="minorEastAsia" w:hAnsi="Cambria Math"/>
            <w:lang w:val="en-US"/>
          </w:rPr>
          <m:t>e</m:t>
        </m:r>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1</m:t>
            </m:r>
          </m:sub>
        </m:sSub>
        <m:d>
          <m:dPr>
            <m:ctrlPr>
              <w:rPr>
                <w:rFonts w:ascii="Cambria Math" w:hAnsi="Cambria Math"/>
                <w:i/>
              </w:rPr>
            </m:ctrlPr>
          </m:dPr>
          <m:e>
            <m:r>
              <w:rPr>
                <w:rFonts w:ascii="Cambria Math" w:hAnsi="Cambria Math"/>
                <w:lang w:val="en-US"/>
              </w:rPr>
              <m:t>0;</m:t>
            </m:r>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 xml:space="preserve">, </m:t>
            </m:r>
            <m:acc>
              <m:accPr>
                <m:chr m:val="̇"/>
                <m:ctrlPr>
                  <w:rPr>
                    <w:rFonts w:ascii="Cambria Math" w:hAnsi="Cambria Math"/>
                    <w:i/>
                  </w:rPr>
                </m:ctrlPr>
              </m:accPr>
              <m:e>
                <m:r>
                  <w:rPr>
                    <w:rFonts w:ascii="Cambria Math" w:hAnsi="Cambria Math"/>
                  </w:rPr>
                  <m:t>y</m:t>
                </m:r>
              </m:e>
            </m:acc>
          </m:e>
        </m:d>
        <m:r>
          <w:rPr>
            <w:rFonts w:ascii="Cambria Math" w:hAnsi="Cambria Math"/>
            <w:lang w:val="en-US"/>
          </w:rPr>
          <m:t>=0,</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1</m:t>
            </m:r>
          </m:sub>
        </m:sSub>
        <m:d>
          <m:dPr>
            <m:ctrlPr>
              <w:rPr>
                <w:rFonts w:ascii="Cambria Math" w:hAnsi="Cambria Math"/>
                <w:i/>
              </w:rPr>
            </m:ctrlPr>
          </m:dPr>
          <m:e>
            <m:r>
              <w:rPr>
                <w:rFonts w:ascii="Cambria Math" w:hAnsi="Cambria Math"/>
                <w:lang w:val="en-US"/>
              </w:rPr>
              <m:t>0;</m:t>
            </m:r>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 xml:space="preserve">, </m:t>
            </m:r>
            <m:acc>
              <m:accPr>
                <m:chr m:val="̇"/>
                <m:ctrlPr>
                  <w:rPr>
                    <w:rFonts w:ascii="Cambria Math" w:hAnsi="Cambria Math"/>
                    <w:i/>
                  </w:rPr>
                </m:ctrlPr>
              </m:accPr>
              <m:e>
                <m:r>
                  <w:rPr>
                    <w:rFonts w:ascii="Cambria Math" w:hAnsi="Cambria Math"/>
                  </w:rPr>
                  <m:t>y</m:t>
                </m:r>
              </m:e>
            </m:acc>
          </m:e>
        </m:d>
        <m:r>
          <w:rPr>
            <w:rFonts w:ascii="Cambria Math" w:hAnsi="Cambria Math"/>
            <w:lang w:val="en-US"/>
          </w:rPr>
          <m:t>=0,</m:t>
        </m:r>
      </m:oMath>
      <w:r w:rsidRPr="003F66E0">
        <w:rPr>
          <w:rFonts w:eastAsiaTheme="minorEastAsia"/>
          <w:lang w:val="en-US"/>
        </w:rPr>
        <w:t xml:space="preserve">   such that the relation </w:t>
      </w:r>
      <w:r>
        <w:rPr>
          <w:rFonts w:eastAsiaTheme="minorEastAsia"/>
          <w:lang w:val="en-US"/>
        </w:rPr>
        <w:t xml:space="preserve"> </w:t>
      </w:r>
      <m:oMath>
        <m:acc>
          <m:accPr>
            <m:chr m:val="̈"/>
            <m:ctrlPr>
              <w:rPr>
                <w:rFonts w:ascii="Cambria Math" w:hAnsi="Cambria Math"/>
                <w:i/>
              </w:rPr>
            </m:ctrlPr>
          </m:accPr>
          <m:e>
            <m:r>
              <w:rPr>
                <w:rFonts w:ascii="Cambria Math" w:hAnsi="Cambria Math"/>
              </w:rPr>
              <m:t>λ</m:t>
            </m:r>
          </m:e>
        </m:acc>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1</m:t>
            </m:r>
          </m:sub>
        </m:sSub>
        <m:acc>
          <m:accPr>
            <m:chr m:val="̇"/>
            <m:ctrlPr>
              <w:rPr>
                <w:rFonts w:ascii="Cambria Math" w:hAnsi="Cambria Math"/>
                <w:i/>
              </w:rPr>
            </m:ctrlPr>
          </m:accPr>
          <m:e>
            <m:r>
              <w:rPr>
                <w:rFonts w:ascii="Cambria Math" w:hAnsi="Cambria Math"/>
              </w:rPr>
              <m:t>ξ</m:t>
            </m:r>
          </m:e>
        </m:acc>
      </m:oMath>
      <w:r>
        <w:rPr>
          <w:rFonts w:eastAsiaTheme="minorEastAsia"/>
          <w:lang w:val="en-US"/>
        </w:rPr>
        <w:t xml:space="preserve"> </w:t>
      </w:r>
      <w:r w:rsidRPr="003F66E0">
        <w:rPr>
          <w:rFonts w:eastAsiaTheme="minorEastAsia"/>
          <w:lang w:val="en-US"/>
        </w:rPr>
        <w:t>takes place</w:t>
      </w:r>
      <w:r>
        <w:rPr>
          <w:rFonts w:eastAsiaTheme="minorEastAsia"/>
          <w:lang w:val="en-US"/>
        </w:rPr>
        <w:t>.</w:t>
      </w:r>
      <w:r w:rsidR="00EA4251">
        <w:rPr>
          <w:rFonts w:eastAsiaTheme="minorEastAsia"/>
          <w:lang w:val="en-US"/>
        </w:rPr>
        <w:t xml:space="preserve"> </w:t>
      </w:r>
      <w:r w:rsidRPr="003F66E0">
        <w:rPr>
          <w:rFonts w:eastAsiaTheme="minorEastAsia"/>
          <w:lang w:val="en-US"/>
        </w:rPr>
        <w:t>Here</w:t>
      </w:r>
      <w:r>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r>
              <w:rPr>
                <w:rFonts w:ascii="Cambria Math" w:hAnsi="Cambria Math"/>
                <w:lang w:val="en-US"/>
              </w:rPr>
              <m:t>+</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r>
          <w:rPr>
            <w:rFonts w:ascii="Cambria Math" w:hAnsi="Cambria Math"/>
          </w:rPr>
          <m:t>Y</m:t>
        </m:r>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w:r>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sSub>
          <m:sSubPr>
            <m:ctrlPr>
              <w:rPr>
                <w:rFonts w:ascii="Cambria Math" w:hAnsi="Cambria Math"/>
                <w:i/>
              </w:rPr>
            </m:ctrlPr>
          </m:sSubPr>
          <m:e>
            <m:r>
              <w:rPr>
                <w:rFonts w:ascii="Cambria Math" w:hAnsi="Cambria Math"/>
              </w:rPr>
              <m:t>σ</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m:t>
        </m:r>
      </m:oMath>
    </w:p>
    <w:p w:rsidR="00D72859" w:rsidRPr="003F66E0" w:rsidRDefault="00D72859" w:rsidP="00D72859">
      <w:pPr>
        <w:spacing w:line="360" w:lineRule="auto"/>
        <w:ind w:firstLine="709"/>
        <w:jc w:val="both"/>
        <w:rPr>
          <w:rFonts w:eastAsiaTheme="minorEastAsia"/>
          <w:lang w:val="en-US"/>
        </w:rPr>
      </w:pPr>
      <w:r w:rsidRPr="003F66E0">
        <w:rPr>
          <w:rFonts w:eastAsiaTheme="minorEastAsia"/>
          <w:lang w:val="en-US"/>
        </w:rPr>
        <w:t xml:space="preserve">Let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lang w:val="en-US"/>
              </w:rPr>
              <m:t>2</m:t>
            </m:r>
          </m:sup>
        </m:sSup>
        <m:r>
          <w:rPr>
            <w:rFonts w:ascii="Cambria Math" w:hAnsi="Cambria Math"/>
            <w:lang w:val="en-US"/>
          </w:rPr>
          <m:t>≠0,</m:t>
        </m:r>
      </m:oMath>
      <w:r w:rsidRPr="003F66E0">
        <w:rPr>
          <w:lang w:val="en-US"/>
        </w:rPr>
        <w:t xml:space="preserve"> </w:t>
      </w:r>
      <w:r w:rsidRPr="003F66E0">
        <w:rPr>
          <w:rFonts w:eastAsiaTheme="minorEastAsia"/>
          <w:lang w:val="en-US"/>
        </w:rPr>
        <w:t xml:space="preserve"> then</w:t>
      </w:r>
    </w:p>
    <w:p w:rsidR="00D72859" w:rsidRPr="003F66E0" w:rsidRDefault="00D72859" w:rsidP="00D72859">
      <w:pPr>
        <w:spacing w:line="360" w:lineRule="auto"/>
        <w:ind w:firstLine="709"/>
        <w:jc w:val="both"/>
        <w:rPr>
          <w:rFonts w:eastAsiaTheme="minorEastAsia"/>
          <w:lang w:val="en-US"/>
        </w:rPr>
      </w:pPr>
      <w:r w:rsidRPr="003F66E0">
        <w:rPr>
          <w:rFonts w:eastAsiaTheme="minorEastAsia"/>
          <w:lang w:val="en-US"/>
        </w:rPr>
        <w:t xml:space="preserve">a) if  </w:t>
      </w:r>
      <m:oMath>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lang w:val="en-US"/>
          </w:rPr>
          <m:t>≠0</m:t>
        </m:r>
      </m:oMath>
      <w:r w:rsidRPr="003F66E0">
        <w:rPr>
          <w:rFonts w:eastAsiaTheme="minorEastAsia"/>
          <w:lang w:val="en-US"/>
        </w:rPr>
        <w:t xml:space="preserve">  for any </w:t>
      </w:r>
      <m:oMath>
        <m:r>
          <w:rPr>
            <w:rFonts w:ascii="Cambria Math" w:hAnsi="Cambria Math"/>
          </w:rPr>
          <m:t>x</m:t>
        </m:r>
        <m:r>
          <w:rPr>
            <w:rFonts w:ascii="Cambria Math" w:hAnsi="Cambria Math"/>
            <w:lang w:val="en-US"/>
          </w:rPr>
          <m:t xml:space="preserve">, </m:t>
        </m:r>
        <m:r>
          <w:rPr>
            <w:rFonts w:ascii="Cambria Math" w:hAnsi="Cambria Math"/>
          </w:rPr>
          <m:t>y</m:t>
        </m:r>
        <m:r>
          <w:rPr>
            <w:rFonts w:ascii="Cambria Math" w:eastAsiaTheme="minorEastAsia" w:hAnsi="Cambria Math"/>
            <w:lang w:val="en-US"/>
          </w:rPr>
          <m:t>,</m:t>
        </m:r>
      </m:oMath>
      <w:r w:rsidRPr="003F66E0">
        <w:rPr>
          <w:rFonts w:eastAsiaTheme="minorEastAsia"/>
          <w:lang w:val="en-US"/>
        </w:rPr>
        <w:t xml:space="preserve"> then</w:t>
      </w:r>
    </w:p>
    <w:p w:rsidR="00D72859" w:rsidRPr="003F66E0" w:rsidRDefault="00D72859" w:rsidP="00D72859">
      <w:pPr>
        <w:spacing w:line="360" w:lineRule="auto"/>
        <w:ind w:firstLine="709"/>
        <w:jc w:val="both"/>
        <w:rPr>
          <w:rFonts w:eastAsiaTheme="minorEastAsia"/>
          <w:lang w:val="en-US"/>
        </w:rPr>
      </w:pPr>
    </w:p>
    <w:p w:rsidR="00D72859" w:rsidRPr="003F66E0" w:rsidRDefault="00D72859" w:rsidP="00D72859">
      <w:pPr>
        <w:spacing w:line="360" w:lineRule="auto"/>
        <w:ind w:firstLine="709"/>
        <w:jc w:val="right"/>
        <w:rPr>
          <w:rFonts w:eastAsiaTheme="minorEastAsia"/>
          <w:lang w:val="en-US"/>
        </w:rPr>
      </w:pPr>
      <w:r w:rsidRPr="003F66E0">
        <w:rPr>
          <w:rFonts w:eastAsiaTheme="minorEastAsia"/>
          <w:lang w:val="en-US"/>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X</m:t>
                </m:r>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lang w:val="en-US"/>
                      </w:rPr>
                      <m:t>-1</m:t>
                    </m:r>
                  </m:sup>
                </m:sSup>
                <m:r>
                  <w:rPr>
                    <w:rFonts w:ascii="Cambria Math" w:hAnsi="Cambria Math"/>
                    <w:lang w:val="en-US"/>
                  </w:rPr>
                  <m:t>(</m:t>
                </m:r>
                <m:sSub>
                  <m:sSubPr>
                    <m:ctrlPr>
                      <w:rPr>
                        <w:rFonts w:ascii="Cambria Math"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1</m:t>
                        </m:r>
                      </m:sub>
                    </m:sSub>
                    <m:r>
                      <w:rPr>
                        <w:rFonts w:ascii="Cambria Math" w:hAnsi="Cambria Math"/>
                        <w:lang w:val="en-US"/>
                      </w:rPr>
                      <m:t>-</m:t>
                    </m:r>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r>
                      <w:rPr>
                        <w:rFonts w:ascii="Cambria Math" w:hAnsi="Cambria Math"/>
                        <w:lang w:val="en-US"/>
                      </w:rPr>
                      <m:t>+</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r>
                  <w:rPr>
                    <w:rFonts w:ascii="Cambria Math" w:hAnsi="Cambria Math"/>
                  </w:rPr>
                  <m:t>Y</m:t>
                </m:r>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1</m:t>
                    </m:r>
                  </m:sub>
                </m:sSub>
                <m:r>
                  <w:rPr>
                    <w:rFonts w:ascii="Cambria Math" w:eastAsiaTheme="minorEastAsia"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lang w:val="en-US"/>
                      </w:rPr>
                      <m:t>-1</m:t>
                    </m:r>
                  </m:sup>
                </m:sSup>
                <m:r>
                  <w:rPr>
                    <w:rFonts w:ascii="Cambria Math" w:hAnsi="Cambria Math"/>
                    <w:lang w:val="en-US"/>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m:t>
                </m:r>
              </m:e>
            </m:eqArr>
          </m:e>
        </m:d>
      </m:oMath>
      <w:r w:rsidRPr="003F66E0">
        <w:rPr>
          <w:rFonts w:eastAsiaTheme="minorEastAsia"/>
          <w:lang w:val="en-US"/>
        </w:rPr>
        <w:t xml:space="preserve">                            (2.3.3)</w:t>
      </w:r>
    </w:p>
    <w:p w:rsidR="00D72859" w:rsidRPr="003F66E0" w:rsidRDefault="00D72859" w:rsidP="00D72859">
      <w:pPr>
        <w:spacing w:line="360" w:lineRule="auto"/>
        <w:ind w:firstLine="709"/>
        <w:jc w:val="both"/>
        <w:rPr>
          <w:rFonts w:eastAsiaTheme="minorEastAsia"/>
          <w:lang w:val="en-US"/>
        </w:rPr>
      </w:pPr>
    </w:p>
    <w:p w:rsidR="00D72859" w:rsidRPr="003F66E0" w:rsidRDefault="00D72859" w:rsidP="00D72859">
      <w:pPr>
        <w:spacing w:line="360" w:lineRule="auto"/>
        <w:jc w:val="both"/>
        <w:rPr>
          <w:rFonts w:eastAsiaTheme="minorEastAsia"/>
          <w:lang w:val="en-US"/>
        </w:rPr>
      </w:pPr>
      <w:r w:rsidRPr="003F66E0">
        <w:rPr>
          <w:rFonts w:eastAsiaTheme="minorEastAsia"/>
          <w:lang w:val="en-US"/>
        </w:rPr>
        <w:t xml:space="preserve">for arbitrary </w:t>
      </w:r>
      <m:oMath>
        <m:r>
          <w:rPr>
            <w:rFonts w:ascii="Cambria Math" w:hAnsi="Cambria Math"/>
          </w:rPr>
          <m:t>Y</m:t>
        </m:r>
        <m:r>
          <w:rPr>
            <w:rFonts w:ascii="Cambria Math" w:hAnsi="Cambria Math"/>
            <w:lang w:val="en-US"/>
          </w:rPr>
          <m:t xml:space="preserve">, </m:t>
        </m:r>
        <m:sSub>
          <m:sSubPr>
            <m:ctrlPr>
              <w:rPr>
                <w:rFonts w:ascii="Cambria Math" w:hAnsi="Cambria Math"/>
                <w:i/>
              </w:rPr>
            </m:ctrlPr>
          </m:sSubPr>
          <m:e>
            <m:r>
              <w:rPr>
                <w:rFonts w:ascii="Cambria Math" w:hAnsi="Cambria Math"/>
              </w:rPr>
              <m:t>σ</m:t>
            </m:r>
          </m:e>
          <m:sub>
            <m:r>
              <w:rPr>
                <w:rFonts w:ascii="Cambria Math" w:hAnsi="Cambria Math"/>
                <w:lang w:val="en-US"/>
              </w:rPr>
              <m:t>2</m:t>
            </m:r>
          </m:sub>
        </m:sSub>
      </m:oMath>
      <w:r w:rsidRPr="003F66E0">
        <w:rPr>
          <w:rFonts w:eastAsiaTheme="minorEastAsia"/>
          <w:lang w:val="en-US"/>
        </w:rPr>
        <w:t xml:space="preserve"> from class </w:t>
      </w:r>
      <m:oMath>
        <m:r>
          <w:rPr>
            <w:rFonts w:ascii="Cambria Math" w:eastAsiaTheme="minorEastAsia" w:hAnsi="Cambria Math"/>
            <w:lang w:val="en-US"/>
          </w:rPr>
          <m:t>K;</m:t>
        </m:r>
      </m:oMath>
    </w:p>
    <w:p w:rsidR="00D72859" w:rsidRPr="003F66E0" w:rsidRDefault="00D72859" w:rsidP="00D72859">
      <w:pPr>
        <w:spacing w:line="360" w:lineRule="auto"/>
        <w:ind w:firstLine="709"/>
        <w:jc w:val="both"/>
        <w:rPr>
          <w:rFonts w:eastAsiaTheme="minorEastAsia"/>
          <w:lang w:val="en-US"/>
        </w:rPr>
      </w:pPr>
      <w:r w:rsidRPr="003F66E0">
        <w:rPr>
          <w:rFonts w:eastAsiaTheme="minorEastAsia"/>
          <w:lang w:val="en-US"/>
        </w:rPr>
        <w:t xml:space="preserve">b) if </w:t>
      </w:r>
      <m:oMath>
        <m:sSub>
          <m:sSubPr>
            <m:ctrlPr>
              <w:rPr>
                <w:rFonts w:ascii="Cambria Math" w:hAnsi="Cambria Math"/>
                <w:i/>
              </w:rPr>
            </m:ctrlPr>
          </m:sSubPr>
          <m:e>
            <m:r>
              <w:rPr>
                <w:rFonts w:ascii="Cambria Math" w:hAnsi="Cambria Math"/>
              </w:rPr>
              <m:t>λ</m:t>
            </m:r>
          </m:e>
          <m:sub>
            <m:acc>
              <m:accPr>
                <m:chr m:val="̇"/>
                <m:ctrlPr>
                  <w:rPr>
                    <w:rFonts w:ascii="Cambria Math" w:hAnsi="Cambria Math"/>
                    <w:i/>
                    <w:lang w:val="en-US"/>
                  </w:rPr>
                </m:ctrlPr>
              </m:accPr>
              <m:e>
                <m:r>
                  <w:rPr>
                    <w:rFonts w:ascii="Cambria Math" w:hAnsi="Cambria Math"/>
                    <w:lang w:val="en-US"/>
                  </w:rPr>
                  <m:t>y</m:t>
                </m:r>
              </m:e>
            </m:acc>
          </m:sub>
        </m:sSub>
        <m:r>
          <w:rPr>
            <w:rFonts w:ascii="Cambria Math" w:hAnsi="Cambria Math"/>
            <w:lang w:val="en-US"/>
          </w:rPr>
          <m:t>≠0</m:t>
        </m:r>
      </m:oMath>
      <w:r w:rsidRPr="003F66E0">
        <w:rPr>
          <w:rFonts w:eastAsiaTheme="minorEastAsia"/>
          <w:lang w:val="en-US"/>
        </w:rPr>
        <w:t xml:space="preserve">  for any x, y, then</w:t>
      </w:r>
    </w:p>
    <w:p w:rsidR="00D72859" w:rsidRPr="003F66E0" w:rsidRDefault="00D72859" w:rsidP="00D72859">
      <w:pPr>
        <w:spacing w:line="360" w:lineRule="auto"/>
        <w:ind w:firstLine="709"/>
        <w:jc w:val="both"/>
        <w:rPr>
          <w:rFonts w:eastAsiaTheme="minorEastAsia"/>
          <w:lang w:val="en-US"/>
        </w:rPr>
      </w:pPr>
    </w:p>
    <w:p w:rsidR="00D72859" w:rsidRPr="003F66E0" w:rsidRDefault="004A0B20" w:rsidP="00D72859">
      <w:pPr>
        <w:spacing w:line="360" w:lineRule="auto"/>
        <w:ind w:firstLine="709"/>
        <w:jc w:val="right"/>
        <w:rPr>
          <w:rFonts w:eastAsiaTheme="minorEastAsia"/>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Y</m:t>
                </m:r>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lang w:val="en-US"/>
                      </w:rPr>
                      <m:t>-1</m:t>
                    </m:r>
                  </m:sup>
                </m:sSup>
                <m:r>
                  <w:rPr>
                    <w:rFonts w:ascii="Cambria Math" w:hAnsi="Cambria Math"/>
                    <w:lang w:val="en-US"/>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e>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lang w:val="en-US"/>
                      </w:rPr>
                      <m:t>-1</m:t>
                    </m:r>
                  </m:sup>
                </m:sSup>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sSub>
                  <m:sSubPr>
                    <m:ctrlPr>
                      <w:rPr>
                        <w:rFonts w:ascii="Cambria Math" w:hAnsi="Cambria Math"/>
                        <w:i/>
                      </w:rPr>
                    </m:ctrlPr>
                  </m:sSubPr>
                  <m:e>
                    <m:r>
                      <w:rPr>
                        <w:rFonts w:ascii="Cambria Math" w:hAnsi="Cambria Math"/>
                      </w:rPr>
                      <m:t>σ</m:t>
                    </m:r>
                  </m:e>
                  <m:sub>
                    <m:r>
                      <w:rPr>
                        <w:rFonts w:ascii="Cambria Math" w:hAnsi="Cambria Math"/>
                        <w:lang w:val="en-US"/>
                      </w:rPr>
                      <m:t>1</m:t>
                    </m:r>
                  </m:sub>
                </m:sSub>
                <m:r>
                  <w:rPr>
                    <w:rFonts w:ascii="Cambria Math" w:hAnsi="Cambria Math"/>
                    <w:lang w:val="en-US"/>
                  </w:rPr>
                  <m:t>)</m:t>
                </m:r>
              </m:e>
            </m:eqArr>
          </m:e>
        </m:d>
      </m:oMath>
      <w:r w:rsidR="00D72859" w:rsidRPr="003F66E0">
        <w:rPr>
          <w:rFonts w:eastAsiaTheme="minorEastAsia"/>
          <w:lang w:val="en-US"/>
        </w:rPr>
        <w:t xml:space="preserve">                            (2.3.4)</w:t>
      </w:r>
    </w:p>
    <w:p w:rsidR="00D72859" w:rsidRPr="003F66E0" w:rsidRDefault="00D72859" w:rsidP="00D72859">
      <w:pPr>
        <w:spacing w:line="360" w:lineRule="auto"/>
        <w:ind w:firstLine="709"/>
        <w:jc w:val="both"/>
        <w:rPr>
          <w:rFonts w:eastAsiaTheme="minorEastAsia"/>
          <w:lang w:val="en-US"/>
        </w:rPr>
      </w:pPr>
    </w:p>
    <w:p w:rsidR="00D72859" w:rsidRDefault="00D72859" w:rsidP="00D72859">
      <w:pPr>
        <w:spacing w:line="360" w:lineRule="auto"/>
        <w:jc w:val="both"/>
        <w:rPr>
          <w:rFonts w:eastAsiaTheme="minorEastAsia"/>
          <w:lang w:val="en-US"/>
        </w:rPr>
      </w:pPr>
      <w:r w:rsidRPr="003F66E0">
        <w:rPr>
          <w:rFonts w:eastAsiaTheme="minorEastAsia"/>
          <w:lang w:val="en-US"/>
        </w:rPr>
        <w:t xml:space="preserve">for arbitrary </w:t>
      </w:r>
      <m:oMath>
        <m:r>
          <w:rPr>
            <w:rFonts w:ascii="Cambria Math" w:hAnsi="Cambria Math"/>
          </w:rPr>
          <m:t>Y</m:t>
        </m:r>
        <m:r>
          <w:rPr>
            <w:rFonts w:ascii="Cambria Math" w:hAnsi="Cambria Math"/>
            <w:lang w:val="en-US"/>
          </w:rPr>
          <m:t xml:space="preserve">, </m:t>
        </m:r>
        <m:sSub>
          <m:sSubPr>
            <m:ctrlPr>
              <w:rPr>
                <w:rFonts w:ascii="Cambria Math" w:hAnsi="Cambria Math"/>
                <w:i/>
              </w:rPr>
            </m:ctrlPr>
          </m:sSubPr>
          <m:e>
            <m:r>
              <w:rPr>
                <w:rFonts w:ascii="Cambria Math" w:hAnsi="Cambria Math"/>
              </w:rPr>
              <m:t>σ</m:t>
            </m:r>
          </m:e>
          <m:sub>
            <m:r>
              <w:rPr>
                <w:rFonts w:ascii="Cambria Math" w:hAnsi="Cambria Math"/>
                <w:lang w:val="en-US"/>
              </w:rPr>
              <m:t>2</m:t>
            </m:r>
          </m:sub>
        </m:sSub>
        <m:r>
          <w:rPr>
            <w:rFonts w:ascii="Cambria Math" w:hAnsi="Cambria Math"/>
            <w:lang w:val="en-US"/>
          </w:rPr>
          <m:t xml:space="preserve"> </m:t>
        </m:r>
      </m:oMath>
      <w:r w:rsidRPr="003F66E0">
        <w:rPr>
          <w:rFonts w:eastAsiaTheme="minorEastAsia"/>
          <w:lang w:val="en-US"/>
        </w:rPr>
        <w:t xml:space="preserve">from class </w:t>
      </w:r>
      <m:oMath>
        <m:r>
          <w:rPr>
            <w:rFonts w:ascii="Cambria Math" w:eastAsiaTheme="minorEastAsia" w:hAnsi="Cambria Math"/>
            <w:lang w:val="en-US"/>
          </w:rPr>
          <m:t>K.</m:t>
        </m:r>
      </m:oMath>
      <w:r w:rsidRPr="003F66E0">
        <w:rPr>
          <w:rFonts w:eastAsiaTheme="minorEastAsia"/>
          <w:lang w:val="en-US"/>
        </w:rPr>
        <w:t xml:space="preserve">             </w:t>
      </w:r>
    </w:p>
    <w:p w:rsidR="00D72859" w:rsidRPr="003F66E0" w:rsidRDefault="00D72859" w:rsidP="00D72859">
      <w:pPr>
        <w:spacing w:line="360" w:lineRule="auto"/>
        <w:ind w:firstLine="709"/>
        <w:jc w:val="both"/>
        <w:rPr>
          <w:rFonts w:eastAsiaTheme="minorEastAsia"/>
          <w:lang w:val="en-US"/>
        </w:rPr>
      </w:pPr>
      <w:r w:rsidRPr="003F66E0">
        <w:rPr>
          <w:rFonts w:eastAsiaTheme="minorEastAsia"/>
          <w:lang w:val="en-US"/>
        </w:rPr>
        <w:t xml:space="preserve">Theorem 2.3.1 </w:t>
      </w:r>
      <w:r w:rsidRPr="003F66E0">
        <w:rPr>
          <w:lang w:val="en-US"/>
        </w:rPr>
        <w:t xml:space="preserve">In order for </w:t>
      </w:r>
      <w:r w:rsidRPr="003F66E0">
        <w:rPr>
          <w:rFonts w:eastAsiaTheme="minorEastAsia"/>
          <w:lang w:val="en-US"/>
        </w:rPr>
        <w:t>the set of force fields (2.3.2)</w:t>
      </w:r>
      <w:r>
        <w:rPr>
          <w:rFonts w:eastAsiaTheme="minorEastAsia"/>
          <w:lang w:val="en-US"/>
        </w:rPr>
        <w:t xml:space="preserve"> </w:t>
      </w:r>
      <w:r w:rsidRPr="003F66E0">
        <w:rPr>
          <w:rFonts w:eastAsiaTheme="minorEastAsia"/>
          <w:lang w:val="en-US"/>
        </w:rPr>
        <w:t>ha</w:t>
      </w:r>
      <w:r>
        <w:rPr>
          <w:rFonts w:eastAsiaTheme="minorEastAsia"/>
          <w:lang w:val="en-US"/>
        </w:rPr>
        <w:t>s</w:t>
      </w:r>
      <w:r w:rsidRPr="003F66E0">
        <w:rPr>
          <w:rFonts w:eastAsiaTheme="minorEastAsia"/>
          <w:lang w:val="en-US"/>
        </w:rPr>
        <w:t xml:space="preserve"> a given trajectory (2.3.1) in the presence of random perturbations from the class of </w:t>
      </w:r>
      <w:r w:rsidRPr="003F66E0">
        <w:rPr>
          <w:lang w:val="en-US"/>
        </w:rPr>
        <w:t>processes with independent increments</w:t>
      </w:r>
      <w:r w:rsidRPr="003F66E0">
        <w:rPr>
          <w:rFonts w:eastAsiaTheme="minorEastAsia"/>
          <w:lang w:val="en-US"/>
        </w:rPr>
        <w:t>, it is necessary and sufficient that one of the conditions (2.3.3), (2.3.4) be satisfied.</w:t>
      </w:r>
    </w:p>
    <w:p w:rsidR="00EA6DE6" w:rsidRDefault="00EA6DE6"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Default="005A59BB" w:rsidP="00D72859">
      <w:pPr>
        <w:spacing w:line="360" w:lineRule="auto"/>
        <w:jc w:val="both"/>
        <w:rPr>
          <w:lang w:val="en-US"/>
        </w:rPr>
      </w:pPr>
    </w:p>
    <w:p w:rsidR="005A59BB" w:rsidRPr="00674832" w:rsidRDefault="005A59BB" w:rsidP="005A59BB">
      <w:pPr>
        <w:spacing w:line="360" w:lineRule="auto"/>
        <w:ind w:firstLine="709"/>
        <w:jc w:val="both"/>
        <w:rPr>
          <w:b/>
          <w:lang w:val="en-US"/>
        </w:rPr>
      </w:pPr>
      <w:r w:rsidRPr="00674832">
        <w:rPr>
          <w:rStyle w:val="tlid-translation"/>
          <w:b/>
          <w:lang w:val="en-US"/>
        </w:rPr>
        <w:lastRenderedPageBreak/>
        <w:t>3 On construction of the comparison function of program motion in probable statement</w:t>
      </w:r>
    </w:p>
    <w:p w:rsidR="005A59BB" w:rsidRPr="00310105" w:rsidRDefault="005A59BB" w:rsidP="005A59BB">
      <w:pPr>
        <w:autoSpaceDE w:val="0"/>
        <w:autoSpaceDN w:val="0"/>
        <w:adjustRightInd w:val="0"/>
        <w:spacing w:line="360" w:lineRule="auto"/>
        <w:ind w:firstLine="709"/>
        <w:jc w:val="both"/>
        <w:rPr>
          <w:rStyle w:val="tlid-translation"/>
          <w:lang w:val="en-US"/>
        </w:rPr>
      </w:pPr>
    </w:p>
    <w:p w:rsidR="005A59BB" w:rsidRPr="00310105" w:rsidRDefault="005A59BB" w:rsidP="005A59BB">
      <w:pPr>
        <w:autoSpaceDE w:val="0"/>
        <w:autoSpaceDN w:val="0"/>
        <w:adjustRightInd w:val="0"/>
        <w:spacing w:line="360" w:lineRule="auto"/>
        <w:ind w:firstLine="709"/>
        <w:jc w:val="both"/>
        <w:rPr>
          <w:rFonts w:eastAsia="SFTI1000"/>
          <w:iCs/>
          <w:lang w:val="en-US" w:eastAsia="en-US"/>
        </w:rPr>
      </w:pPr>
      <w:r w:rsidRPr="00310105">
        <w:rPr>
          <w:rStyle w:val="tlid-translation"/>
          <w:lang w:val="en-US"/>
        </w:rPr>
        <w:t xml:space="preserve">One of the stochastic inverse problems of differential systems is considered. It is the problem of constructing both a set of first-order stochastic differential equations, and a set of comparison functions. </w:t>
      </w:r>
      <w:r w:rsidRPr="00310105">
        <w:rPr>
          <w:rFonts w:eastAsia="SFTI1000"/>
          <w:iCs/>
          <w:lang w:val="en-US" w:eastAsia="en-US"/>
        </w:rPr>
        <w:t>There is stability in probability of the given program motion with respect to comparison functions.</w:t>
      </w:r>
    </w:p>
    <w:p w:rsidR="005A59BB" w:rsidRDefault="005A59BB" w:rsidP="005A59BB">
      <w:pPr>
        <w:spacing w:line="360" w:lineRule="auto"/>
        <w:ind w:firstLine="709"/>
        <w:jc w:val="both"/>
        <w:rPr>
          <w:rStyle w:val="tlid-translation"/>
          <w:lang w:val="en-US"/>
        </w:rPr>
      </w:pPr>
      <w:r w:rsidRPr="00310105">
        <w:rPr>
          <w:lang w:val="en-US"/>
        </w:rPr>
        <w:t xml:space="preserve">It is required to construct the </w:t>
      </w:r>
      <w:r w:rsidRPr="00310105">
        <w:rPr>
          <w:rStyle w:val="tlid-translation"/>
          <w:lang w:val="en-US"/>
        </w:rPr>
        <w:t>corresponding set of equations of motion for the material system</w:t>
      </w:r>
    </w:p>
    <w:p w:rsidR="005A59BB" w:rsidRPr="00310105" w:rsidRDefault="005A59BB" w:rsidP="005A59BB">
      <w:pPr>
        <w:spacing w:line="360" w:lineRule="auto"/>
        <w:ind w:firstLine="709"/>
        <w:jc w:val="both"/>
        <w:rPr>
          <w:lang w:val="en-US"/>
        </w:rPr>
      </w:pPr>
    </w:p>
    <w:p w:rsidR="005A59BB" w:rsidRDefault="005A59BB" w:rsidP="005A59BB">
      <w:pPr>
        <w:spacing w:line="360" w:lineRule="auto"/>
        <w:ind w:firstLine="709"/>
        <w:jc w:val="right"/>
        <w:rPr>
          <w:lang w:val="en-US"/>
        </w:rPr>
      </w:pPr>
      <w:r w:rsidRPr="00310105">
        <w:rPr>
          <w:position w:val="-12"/>
        </w:rPr>
        <w:object w:dxaOrig="2400" w:dyaOrig="420">
          <v:shape id="_x0000_i1166" type="#_x0000_t75" style="width:120pt;height:20pt" o:ole="">
            <v:imagedata r:id="rId278" o:title=""/>
          </v:shape>
          <o:OLEObject Type="Embed" ProgID="Equation.3" ShapeID="_x0000_i1166" DrawAspect="Content" ObjectID="_1665229632" r:id="rId279"/>
        </w:object>
      </w:r>
      <w:r w:rsidRPr="00310105">
        <w:rPr>
          <w:lang w:val="en-US"/>
        </w:rPr>
        <w:t xml:space="preserve">,  </w:t>
      </w:r>
      <w:r w:rsidRPr="00310105">
        <w:rPr>
          <w:position w:val="-10"/>
        </w:rPr>
        <w:object w:dxaOrig="820" w:dyaOrig="420">
          <v:shape id="_x0000_i1167" type="#_x0000_t75" style="width:41pt;height:20pt" o:ole="">
            <v:imagedata r:id="rId280" o:title=""/>
          </v:shape>
          <o:OLEObject Type="Embed" ProgID="Equation.3" ShapeID="_x0000_i1167" DrawAspect="Content" ObjectID="_1665229633" r:id="rId281"/>
        </w:object>
      </w:r>
      <w:r w:rsidRPr="00310105">
        <w:rPr>
          <w:lang w:val="en-US"/>
        </w:rPr>
        <w:t>,                                     (</w:t>
      </w:r>
      <w:r w:rsidRPr="005A59BB">
        <w:rPr>
          <w:lang w:val="en-US"/>
        </w:rPr>
        <w:t>3.1.1</w:t>
      </w:r>
      <w:r w:rsidRPr="00310105">
        <w:rPr>
          <w:lang w:val="en-US"/>
        </w:rPr>
        <w:t>)</w:t>
      </w:r>
    </w:p>
    <w:p w:rsidR="005A59BB" w:rsidRDefault="005A59BB" w:rsidP="005A59BB">
      <w:pPr>
        <w:spacing w:line="360" w:lineRule="auto"/>
        <w:jc w:val="both"/>
        <w:rPr>
          <w:lang w:val="en-US"/>
        </w:rPr>
      </w:pPr>
    </w:p>
    <w:p w:rsidR="005A59BB" w:rsidRDefault="005A59BB" w:rsidP="005A59BB">
      <w:pPr>
        <w:spacing w:line="360" w:lineRule="auto"/>
        <w:jc w:val="both"/>
        <w:rPr>
          <w:rStyle w:val="tlid-translation"/>
          <w:lang w:val="en-US"/>
        </w:rPr>
      </w:pPr>
      <w:r w:rsidRPr="00310105">
        <w:rPr>
          <w:lang w:val="en-US"/>
        </w:rPr>
        <w:t xml:space="preserve">by the </w:t>
      </w:r>
      <w:r w:rsidRPr="00310105">
        <w:rPr>
          <w:rStyle w:val="tlid-translation"/>
          <w:lang w:val="en-US"/>
        </w:rPr>
        <w:t>given program of motion</w:t>
      </w:r>
    </w:p>
    <w:p w:rsidR="005A59BB" w:rsidRPr="00310105" w:rsidRDefault="005A59BB" w:rsidP="005A59BB">
      <w:pPr>
        <w:spacing w:line="360" w:lineRule="auto"/>
        <w:jc w:val="both"/>
        <w:rPr>
          <w:lang w:val="en-US"/>
        </w:rPr>
      </w:pPr>
    </w:p>
    <w:p w:rsidR="005A59BB" w:rsidRDefault="005A59BB" w:rsidP="005A59BB">
      <w:pPr>
        <w:spacing w:line="360" w:lineRule="auto"/>
        <w:ind w:firstLine="709"/>
        <w:jc w:val="right"/>
        <w:rPr>
          <w:lang w:val="en-US"/>
        </w:rPr>
      </w:pPr>
      <w:r w:rsidRPr="00310105">
        <w:rPr>
          <w:lang w:val="en-US"/>
        </w:rPr>
        <w:t xml:space="preserve">                   </w:t>
      </w:r>
      <w:r w:rsidRPr="00310105">
        <w:rPr>
          <w:position w:val="-12"/>
        </w:rPr>
        <w:object w:dxaOrig="2180" w:dyaOrig="360">
          <v:shape id="_x0000_i1168" type="#_x0000_t75" style="width:109pt;height:19pt" o:ole="">
            <v:imagedata r:id="rId282" o:title=""/>
          </v:shape>
          <o:OLEObject Type="Embed" ProgID="Equation.3" ShapeID="_x0000_i1168" DrawAspect="Content" ObjectID="_1665229634" r:id="rId283"/>
        </w:object>
      </w:r>
      <w:r w:rsidRPr="00310105">
        <w:rPr>
          <w:lang w:val="en-US"/>
        </w:rPr>
        <w:t xml:space="preserve">, </w:t>
      </w:r>
      <w:r w:rsidRPr="00310105">
        <w:rPr>
          <w:position w:val="-12"/>
        </w:rPr>
        <w:object w:dxaOrig="820" w:dyaOrig="440">
          <v:shape id="_x0000_i1169" type="#_x0000_t75" style="width:41pt;height:22pt" o:ole="">
            <v:imagedata r:id="rId284" o:title=""/>
          </v:shape>
          <o:OLEObject Type="Embed" ProgID="Equation.3" ShapeID="_x0000_i1169" DrawAspect="Content" ObjectID="_1665229635" r:id="rId285"/>
        </w:object>
      </w:r>
      <w:r w:rsidRPr="00310105">
        <w:rPr>
          <w:lang w:val="en-US"/>
        </w:rPr>
        <w:t xml:space="preserve">, </w:t>
      </w:r>
      <w:r w:rsidRPr="00310105">
        <w:rPr>
          <w:position w:val="-10"/>
        </w:rPr>
        <w:object w:dxaOrig="800" w:dyaOrig="420">
          <v:shape id="_x0000_i1170" type="#_x0000_t75" style="width:40pt;height:20pt" o:ole="">
            <v:imagedata r:id="rId286" o:title=""/>
          </v:shape>
          <o:OLEObject Type="Embed" ProgID="Equation.3" ShapeID="_x0000_i1170" DrawAspect="Content" ObjectID="_1665229636" r:id="rId287"/>
        </w:object>
      </w:r>
      <w:r w:rsidRPr="00310105">
        <w:rPr>
          <w:lang w:val="en-US"/>
        </w:rPr>
        <w:t xml:space="preserve">, </w:t>
      </w:r>
      <w:r w:rsidRPr="00310105">
        <w:rPr>
          <w:position w:val="-14"/>
        </w:rPr>
        <w:object w:dxaOrig="740" w:dyaOrig="420">
          <v:shape id="_x0000_i1171" type="#_x0000_t75" style="width:36.5pt;height:20pt" o:ole="">
            <v:imagedata r:id="rId288" o:title=""/>
          </v:shape>
          <o:OLEObject Type="Embed" ProgID="Equation.3" ShapeID="_x0000_i1171" DrawAspect="Content" ObjectID="_1665229637" r:id="rId289"/>
        </w:object>
      </w:r>
      <w:r w:rsidRPr="00310105">
        <w:rPr>
          <w:lang w:val="en-US"/>
        </w:rPr>
        <w:t>.                          (</w:t>
      </w:r>
      <w:r w:rsidRPr="005A59BB">
        <w:rPr>
          <w:lang w:val="en-US"/>
        </w:rPr>
        <w:t>3.1.2</w:t>
      </w:r>
      <w:r w:rsidRPr="00310105">
        <w:rPr>
          <w:lang w:val="en-US"/>
        </w:rPr>
        <w:t>)</w:t>
      </w:r>
    </w:p>
    <w:p w:rsidR="005A59BB" w:rsidRPr="00310105" w:rsidRDefault="005A59BB" w:rsidP="005A59BB">
      <w:pPr>
        <w:spacing w:line="360" w:lineRule="auto"/>
        <w:ind w:firstLine="709"/>
        <w:jc w:val="right"/>
        <w:rPr>
          <w:lang w:val="en-US"/>
        </w:rPr>
      </w:pPr>
    </w:p>
    <w:p w:rsidR="005A59BB" w:rsidRPr="00310105" w:rsidRDefault="005A59BB" w:rsidP="005A59BB">
      <w:pPr>
        <w:spacing w:line="360" w:lineRule="auto"/>
        <w:ind w:firstLine="709"/>
        <w:jc w:val="both"/>
        <w:rPr>
          <w:rStyle w:val="tlid-translation"/>
          <w:lang w:val="en-US"/>
        </w:rPr>
      </w:pPr>
      <w:r w:rsidRPr="00310105">
        <w:rPr>
          <w:rStyle w:val="tlid-translation"/>
          <w:lang w:val="en-US"/>
        </w:rPr>
        <w:t>Let the considering equations be the class of equations admitting the existence of a unique up to stochastic equivalence of solution of the equation (</w:t>
      </w:r>
      <w:r w:rsidRPr="00E457BE">
        <w:rPr>
          <w:lang w:val="en-US"/>
        </w:rPr>
        <w:t>3.1.</w:t>
      </w:r>
      <w:r>
        <w:rPr>
          <w:lang w:val="en-US"/>
        </w:rPr>
        <w:t>1</w:t>
      </w:r>
      <w:r w:rsidRPr="00310105">
        <w:rPr>
          <w:rStyle w:val="tlid-translation"/>
          <w:lang w:val="en-US"/>
        </w:rPr>
        <w:t xml:space="preserve">) with initial condition </w:t>
      </w:r>
      <w:r w:rsidRPr="00310105">
        <w:rPr>
          <w:position w:val="-22"/>
        </w:rPr>
        <w:object w:dxaOrig="1560" w:dyaOrig="499">
          <v:shape id="_x0000_i1172" type="#_x0000_t75" style="width:78pt;height:25pt" o:ole="">
            <v:imagedata r:id="rId290" o:title=""/>
          </v:shape>
          <o:OLEObject Type="Embed" ProgID="Equation.3" ShapeID="_x0000_i1172" DrawAspect="Content" ObjectID="_1665229638" r:id="rId291"/>
        </w:object>
      </w:r>
      <w:r w:rsidRPr="00310105">
        <w:rPr>
          <w:lang w:val="en-US"/>
        </w:rPr>
        <w:t xml:space="preserve">. </w:t>
      </w:r>
      <w:r w:rsidRPr="00310105">
        <w:rPr>
          <w:rStyle w:val="tlid-translation"/>
          <w:lang w:val="en-US"/>
        </w:rPr>
        <w:t>We also assume that there is a set of n-dimensional vector functions</w:t>
      </w:r>
      <w:r w:rsidRPr="00310105">
        <w:rPr>
          <w:position w:val="-12"/>
        </w:rPr>
        <w:object w:dxaOrig="639" w:dyaOrig="360">
          <v:shape id="_x0000_i1173" type="#_x0000_t75" style="width:32pt;height:19pt" o:ole="">
            <v:imagedata r:id="rId292" o:title=""/>
          </v:shape>
          <o:OLEObject Type="Embed" ProgID="Equation.3" ShapeID="_x0000_i1173" DrawAspect="Content" ObjectID="_1665229639" r:id="rId293"/>
        </w:object>
      </w:r>
      <w:r w:rsidRPr="00310105">
        <w:rPr>
          <w:lang w:val="en-US"/>
        </w:rPr>
        <w:t xml:space="preserve">. </w:t>
      </w:r>
      <w:r w:rsidRPr="00310105">
        <w:rPr>
          <w:position w:val="-12"/>
        </w:rPr>
        <w:object w:dxaOrig="639" w:dyaOrig="360">
          <v:shape id="_x0000_i1174" type="#_x0000_t75" style="width:32pt;height:19pt" o:ole="">
            <v:imagedata r:id="rId292" o:title=""/>
          </v:shape>
          <o:OLEObject Type="Embed" ProgID="Equation.3" ShapeID="_x0000_i1174" DrawAspect="Content" ObjectID="_1665229640" r:id="rId294"/>
        </w:object>
      </w:r>
      <w:r w:rsidRPr="00310105">
        <w:rPr>
          <w:lang w:val="en-US"/>
        </w:rPr>
        <w:t xml:space="preserve">is </w:t>
      </w:r>
      <w:r w:rsidRPr="00310105">
        <w:rPr>
          <w:rStyle w:val="tlid-translation"/>
          <w:lang w:val="en-US"/>
        </w:rPr>
        <w:t xml:space="preserve">holomorphic vector functions in some </w:t>
      </w:r>
      <w:r w:rsidRPr="00310105">
        <w:rPr>
          <w:position w:val="-6"/>
        </w:rPr>
        <w:object w:dxaOrig="220" w:dyaOrig="240">
          <v:shape id="_x0000_i1175" type="#_x0000_t75" style="width:11.5pt;height:12pt" o:ole="">
            <v:imagedata r:id="rId295" o:title=""/>
          </v:shape>
          <o:OLEObject Type="Embed" ProgID="Equation.3" ShapeID="_x0000_i1175" DrawAspect="Content" ObjectID="_1665229641" r:id="rId296"/>
        </w:object>
      </w:r>
      <w:r w:rsidRPr="00310105">
        <w:rPr>
          <w:rStyle w:val="tlid-translation"/>
          <w:lang w:val="en-US"/>
        </w:rPr>
        <w:t xml:space="preserve">-neighborhood </w:t>
      </w:r>
      <w:r w:rsidRPr="00310105">
        <w:rPr>
          <w:position w:val="-14"/>
        </w:rPr>
        <w:object w:dxaOrig="2320" w:dyaOrig="420">
          <v:shape id="_x0000_i1176" type="#_x0000_t75" style="width:116pt;height:20pt" o:ole="">
            <v:imagedata r:id="rId297" o:title=""/>
          </v:shape>
          <o:OLEObject Type="Embed" ProgID="Equation.3" ShapeID="_x0000_i1176" DrawAspect="Content" ObjectID="_1665229642" r:id="rId298"/>
        </w:object>
      </w:r>
      <w:r w:rsidRPr="00310105">
        <w:rPr>
          <w:rStyle w:val="tlid-translation"/>
          <w:lang w:val="en-US"/>
        </w:rPr>
        <w:t xml:space="preserve"> of the integral manifold (</w:t>
      </w:r>
      <w:r w:rsidRPr="00E457BE">
        <w:rPr>
          <w:lang w:val="en-US"/>
        </w:rPr>
        <w:t>3.1.</w:t>
      </w:r>
      <w:r>
        <w:rPr>
          <w:lang w:val="en-US"/>
        </w:rPr>
        <w:t>2</w:t>
      </w:r>
      <w:r w:rsidRPr="00310105">
        <w:rPr>
          <w:rStyle w:val="tlid-translation"/>
          <w:lang w:val="en-US"/>
        </w:rPr>
        <w:t xml:space="preserve">) for all </w:t>
      </w:r>
      <w:r w:rsidRPr="00310105">
        <w:rPr>
          <w:position w:val="-12"/>
        </w:rPr>
        <w:object w:dxaOrig="639" w:dyaOrig="380">
          <v:shape id="_x0000_i1177" type="#_x0000_t75" style="width:32pt;height:19pt" o:ole="">
            <v:imagedata r:id="rId299" o:title=""/>
          </v:shape>
          <o:OLEObject Type="Embed" ProgID="Equation.3" ShapeID="_x0000_i1177" DrawAspect="Content" ObjectID="_1665229643" r:id="rId300"/>
        </w:object>
      </w:r>
      <w:r w:rsidRPr="00310105">
        <w:rPr>
          <w:lang w:val="en-US"/>
        </w:rPr>
        <w:t xml:space="preserve">. </w:t>
      </w:r>
      <w:r w:rsidRPr="00310105">
        <w:rPr>
          <w:rStyle w:val="tlid-translation"/>
          <w:lang w:val="en-US"/>
        </w:rPr>
        <w:t xml:space="preserve">There is stability in probability </w:t>
      </w:r>
      <w:r w:rsidRPr="00310105">
        <w:rPr>
          <w:rFonts w:eastAsia="SFTI1000"/>
          <w:iCs/>
          <w:lang w:val="en-US" w:eastAsia="en-US"/>
        </w:rPr>
        <w:t>of the program motion (</w:t>
      </w:r>
      <w:r w:rsidRPr="00E457BE">
        <w:rPr>
          <w:lang w:val="en-US"/>
        </w:rPr>
        <w:t>3.1.2</w:t>
      </w:r>
      <w:r w:rsidRPr="00310105">
        <w:rPr>
          <w:rFonts w:eastAsia="SFTI1000"/>
          <w:iCs/>
          <w:lang w:val="en-US" w:eastAsia="en-US"/>
        </w:rPr>
        <w:t xml:space="preserve">) </w:t>
      </w:r>
      <w:r w:rsidRPr="00310105">
        <w:rPr>
          <w:rStyle w:val="tlid-translation"/>
          <w:lang w:val="en-US"/>
        </w:rPr>
        <w:t>with respect to</w:t>
      </w:r>
      <w:r w:rsidRPr="00310105">
        <w:rPr>
          <w:position w:val="-12"/>
        </w:rPr>
        <w:object w:dxaOrig="639" w:dyaOrig="360">
          <v:shape id="_x0000_i1178" type="#_x0000_t75" style="width:32pt;height:19pt" o:ole="">
            <v:imagedata r:id="rId292" o:title=""/>
          </v:shape>
          <o:OLEObject Type="Embed" ProgID="Equation.3" ShapeID="_x0000_i1178" DrawAspect="Content" ObjectID="_1665229644" r:id="rId301"/>
        </w:object>
      </w:r>
      <w:r w:rsidRPr="00310105">
        <w:rPr>
          <w:rStyle w:val="tlid-translation"/>
          <w:lang w:val="en-US"/>
        </w:rPr>
        <w:t xml:space="preserve">. </w:t>
      </w:r>
    </w:p>
    <w:p w:rsidR="005A59BB" w:rsidRDefault="005A59BB" w:rsidP="005A59BB">
      <w:pPr>
        <w:spacing w:line="360" w:lineRule="auto"/>
        <w:ind w:firstLine="709"/>
        <w:jc w:val="both"/>
        <w:rPr>
          <w:rStyle w:val="tlid-translation"/>
          <w:lang w:val="en-US"/>
        </w:rPr>
      </w:pPr>
      <w:r w:rsidRPr="00310105">
        <w:rPr>
          <w:rStyle w:val="tlid-translation"/>
          <w:lang w:val="en-US"/>
        </w:rPr>
        <w:t xml:space="preserve">Following </w:t>
      </w:r>
      <w:r w:rsidRPr="00DA28DF">
        <w:rPr>
          <w:rStyle w:val="tlid-translation"/>
          <w:lang w:val="en-US"/>
        </w:rPr>
        <w:t>[1</w:t>
      </w:r>
      <w:r w:rsidRPr="00310105">
        <w:rPr>
          <w:rStyle w:val="tlid-translation"/>
          <w:lang w:val="en-US"/>
        </w:rPr>
        <w:t>] the equation of perturbed motion of the material system, for which the given motion (</w:t>
      </w:r>
      <w:r>
        <w:rPr>
          <w:rStyle w:val="tlid-translation"/>
          <w:lang w:val="en-US"/>
        </w:rPr>
        <w:t>3.1</w:t>
      </w:r>
      <w:r w:rsidRPr="00310105">
        <w:rPr>
          <w:rStyle w:val="tlid-translation"/>
          <w:lang w:val="en-US"/>
        </w:rPr>
        <w:t>.2) is possible, is represented as</w:t>
      </w:r>
    </w:p>
    <w:p w:rsidR="005A59BB" w:rsidRPr="00310105" w:rsidRDefault="005A59BB" w:rsidP="005A59BB">
      <w:pPr>
        <w:spacing w:line="360" w:lineRule="auto"/>
        <w:ind w:firstLine="709"/>
        <w:jc w:val="both"/>
        <w:rPr>
          <w:rStyle w:val="tlid-translation"/>
          <w:lang w:val="en-US"/>
        </w:rPr>
      </w:pPr>
    </w:p>
    <w:p w:rsidR="005A59BB" w:rsidRDefault="005A59BB" w:rsidP="005A59BB">
      <w:pPr>
        <w:tabs>
          <w:tab w:val="left" w:pos="8100"/>
          <w:tab w:val="left" w:pos="8280"/>
        </w:tabs>
        <w:spacing w:line="360" w:lineRule="auto"/>
        <w:ind w:firstLine="709"/>
        <w:jc w:val="right"/>
        <w:rPr>
          <w:lang w:val="en-US"/>
        </w:rPr>
      </w:pPr>
      <w:r w:rsidRPr="00310105">
        <w:rPr>
          <w:lang w:val="kk-KZ"/>
        </w:rPr>
        <w:t xml:space="preserve">                    </w:t>
      </w:r>
      <w:r w:rsidRPr="00310105">
        <w:rPr>
          <w:position w:val="-12"/>
          <w:lang w:val="kk-KZ"/>
        </w:rPr>
        <w:object w:dxaOrig="2960" w:dyaOrig="420">
          <v:shape id="_x0000_i1179" type="#_x0000_t75" style="width:148.5pt;height:20pt" o:ole="">
            <v:imagedata r:id="rId302" o:title=""/>
          </v:shape>
          <o:OLEObject Type="Embed" ProgID="Equation.3" ShapeID="_x0000_i1179" DrawAspect="Content" ObjectID="_1665229645" r:id="rId303"/>
        </w:object>
      </w:r>
      <w:r w:rsidRPr="00310105">
        <w:rPr>
          <w:lang w:val="en-US"/>
        </w:rPr>
        <w:t>.                                         (</w:t>
      </w:r>
      <w:r>
        <w:rPr>
          <w:lang w:val="en-US"/>
        </w:rPr>
        <w:t>3.1</w:t>
      </w:r>
      <w:r w:rsidRPr="00310105">
        <w:rPr>
          <w:lang w:val="en-US"/>
        </w:rPr>
        <w:t>.3)</w:t>
      </w:r>
    </w:p>
    <w:p w:rsidR="005A59BB" w:rsidRPr="00310105" w:rsidRDefault="005A59BB" w:rsidP="005A59BB">
      <w:pPr>
        <w:tabs>
          <w:tab w:val="left" w:pos="8100"/>
          <w:tab w:val="left" w:pos="8280"/>
        </w:tabs>
        <w:spacing w:line="360" w:lineRule="auto"/>
        <w:ind w:firstLine="709"/>
        <w:jc w:val="right"/>
        <w:rPr>
          <w:lang w:val="en-US"/>
        </w:rPr>
      </w:pPr>
    </w:p>
    <w:p w:rsidR="005A59BB" w:rsidRPr="00310105" w:rsidRDefault="005A59BB" w:rsidP="005A59BB">
      <w:pPr>
        <w:tabs>
          <w:tab w:val="left" w:pos="8100"/>
          <w:tab w:val="left" w:pos="8280"/>
        </w:tabs>
        <w:spacing w:line="360" w:lineRule="auto"/>
        <w:ind w:firstLine="709"/>
        <w:jc w:val="both"/>
        <w:rPr>
          <w:lang w:val="en-US"/>
        </w:rPr>
      </w:pPr>
      <w:r w:rsidRPr="00310105">
        <w:rPr>
          <w:lang w:val="en-US"/>
        </w:rPr>
        <w:t xml:space="preserve">Here </w:t>
      </w:r>
      <w:r w:rsidRPr="00310105">
        <w:rPr>
          <w:position w:val="-12"/>
        </w:rPr>
        <w:object w:dxaOrig="1080" w:dyaOrig="360">
          <v:shape id="_x0000_i1180" type="#_x0000_t75" style="width:55pt;height:19pt" o:ole="">
            <v:imagedata r:id="rId304" o:title=""/>
          </v:shape>
          <o:OLEObject Type="Embed" ProgID="Equation.3" ShapeID="_x0000_i1180" DrawAspect="Content" ObjectID="_1665229646" r:id="rId305"/>
        </w:object>
      </w:r>
      <w:r w:rsidRPr="00310105">
        <w:rPr>
          <w:lang w:val="en-US"/>
        </w:rPr>
        <w:t xml:space="preserve">is a </w:t>
      </w:r>
      <w:r w:rsidRPr="00310105">
        <w:rPr>
          <w:rStyle w:val="tlid-translation"/>
          <w:lang w:val="en-US"/>
        </w:rPr>
        <w:t>vector function</w:t>
      </w:r>
      <w:r w:rsidRPr="00310105">
        <w:rPr>
          <w:lang w:val="en-US"/>
        </w:rPr>
        <w:t xml:space="preserve"> and </w:t>
      </w:r>
      <w:r w:rsidRPr="00310105">
        <w:rPr>
          <w:position w:val="-12"/>
        </w:rPr>
        <w:object w:dxaOrig="1080" w:dyaOrig="360">
          <v:shape id="_x0000_i1181" type="#_x0000_t75" style="width:55pt;height:19pt" o:ole="">
            <v:imagedata r:id="rId306" o:title=""/>
          </v:shape>
          <o:OLEObject Type="Embed" ProgID="Equation.3" ShapeID="_x0000_i1181" DrawAspect="Content" ObjectID="_1665229647" r:id="rId307"/>
        </w:object>
      </w:r>
      <w:r w:rsidRPr="00310105">
        <w:rPr>
          <w:lang w:val="en-US"/>
        </w:rPr>
        <w:t xml:space="preserve">is a </w:t>
      </w:r>
      <w:r w:rsidRPr="00310105">
        <w:rPr>
          <w:position w:val="-6"/>
        </w:rPr>
        <w:object w:dxaOrig="600" w:dyaOrig="300">
          <v:shape id="_x0000_i1182" type="#_x0000_t75" style="width:30pt;height:16pt" o:ole="">
            <v:imagedata r:id="rId308" o:title=""/>
          </v:shape>
          <o:OLEObject Type="Embed" ProgID="Equation.3" ShapeID="_x0000_i1182" DrawAspect="Content" ObjectID="_1665229648" r:id="rId309"/>
        </w:object>
      </w:r>
      <w:r w:rsidRPr="00310105">
        <w:rPr>
          <w:lang w:val="en-US"/>
        </w:rPr>
        <w:t xml:space="preserve">-dimentional </w:t>
      </w:r>
      <w:r w:rsidRPr="00310105">
        <w:rPr>
          <w:rStyle w:val="tlid-translation"/>
          <w:lang w:val="en-US"/>
        </w:rPr>
        <w:t>Erugin type matrix</w:t>
      </w:r>
      <w:r w:rsidRPr="00310105">
        <w:rPr>
          <w:lang w:val="en-US"/>
        </w:rPr>
        <w:t xml:space="preserve"> such that </w:t>
      </w:r>
      <w:r w:rsidRPr="00310105">
        <w:rPr>
          <w:position w:val="-12"/>
        </w:rPr>
        <w:object w:dxaOrig="1460" w:dyaOrig="360">
          <v:shape id="_x0000_i1183" type="#_x0000_t75" style="width:73pt;height:19pt" o:ole="">
            <v:imagedata r:id="rId310" o:title=""/>
          </v:shape>
          <o:OLEObject Type="Embed" ProgID="Equation.3" ShapeID="_x0000_i1183" DrawAspect="Content" ObjectID="_1665229649" r:id="rId311"/>
        </w:object>
      </w:r>
      <w:r w:rsidRPr="00310105">
        <w:rPr>
          <w:lang w:val="en-US"/>
        </w:rPr>
        <w:t xml:space="preserve">, </w:t>
      </w:r>
      <w:r w:rsidRPr="00310105">
        <w:rPr>
          <w:position w:val="-12"/>
        </w:rPr>
        <w:object w:dxaOrig="1460" w:dyaOrig="360">
          <v:shape id="_x0000_i1184" type="#_x0000_t75" style="width:73pt;height:19pt" o:ole="">
            <v:imagedata r:id="rId312" o:title=""/>
          </v:shape>
          <o:OLEObject Type="Embed" ProgID="Equation.3" ShapeID="_x0000_i1184" DrawAspect="Content" ObjectID="_1665229650" r:id="rId313"/>
        </w:object>
      </w:r>
      <w:r w:rsidRPr="00310105">
        <w:rPr>
          <w:lang w:val="en-US"/>
        </w:rPr>
        <w:t>.</w:t>
      </w:r>
    </w:p>
    <w:p w:rsidR="005A59BB" w:rsidRPr="00310105" w:rsidRDefault="005A59BB" w:rsidP="005A59BB">
      <w:pPr>
        <w:tabs>
          <w:tab w:val="left" w:pos="8100"/>
          <w:tab w:val="left" w:pos="8280"/>
        </w:tabs>
        <w:spacing w:line="360" w:lineRule="auto"/>
        <w:ind w:firstLine="709"/>
        <w:jc w:val="both"/>
        <w:rPr>
          <w:lang w:val="kk-KZ"/>
        </w:rPr>
      </w:pPr>
      <w:r w:rsidRPr="00310105">
        <w:rPr>
          <w:rStyle w:val="tlid-translation"/>
          <w:lang w:val="en-US"/>
        </w:rPr>
        <w:t>In the future we need the following definitions</w:t>
      </w:r>
      <w:r w:rsidRPr="00310105">
        <w:rPr>
          <w:lang w:val="en-US"/>
        </w:rPr>
        <w:t xml:space="preserve">: </w:t>
      </w:r>
    </w:p>
    <w:p w:rsidR="005A59BB" w:rsidRPr="00310105" w:rsidRDefault="005A59BB" w:rsidP="005A59BB">
      <w:pPr>
        <w:tabs>
          <w:tab w:val="left" w:pos="8100"/>
          <w:tab w:val="left" w:pos="8280"/>
        </w:tabs>
        <w:spacing w:line="360" w:lineRule="auto"/>
        <w:ind w:firstLine="709"/>
        <w:jc w:val="both"/>
        <w:rPr>
          <w:lang w:val="en-US"/>
        </w:rPr>
      </w:pPr>
      <w:r w:rsidRPr="00310105">
        <w:rPr>
          <w:rStyle w:val="tlid-translation"/>
          <w:lang w:val="en-US"/>
        </w:rPr>
        <w:lastRenderedPageBreak/>
        <w:t>Definition</w:t>
      </w:r>
      <w:r w:rsidRPr="00310105">
        <w:rPr>
          <w:lang w:val="kk-KZ"/>
        </w:rPr>
        <w:t xml:space="preserve"> </w:t>
      </w:r>
      <w:r>
        <w:rPr>
          <w:lang w:val="en-US"/>
        </w:rPr>
        <w:t>3.1.</w:t>
      </w:r>
      <w:r w:rsidRPr="00310105">
        <w:rPr>
          <w:lang w:val="kk-KZ"/>
        </w:rPr>
        <w:t xml:space="preserve">1 </w:t>
      </w:r>
      <w:r w:rsidRPr="00DA28DF">
        <w:rPr>
          <w:lang w:val="en-US"/>
        </w:rPr>
        <w:t>[36].</w:t>
      </w:r>
      <w:r w:rsidRPr="00310105">
        <w:rPr>
          <w:lang w:val="en-US"/>
        </w:rPr>
        <w:t xml:space="preserve"> </w:t>
      </w:r>
      <w:r w:rsidRPr="00310105">
        <w:rPr>
          <w:rStyle w:val="tlid-translation"/>
          <w:lang w:val="en-US"/>
        </w:rPr>
        <w:t xml:space="preserve">A function </w:t>
      </w:r>
      <w:r w:rsidRPr="00310105">
        <w:rPr>
          <w:position w:val="-12"/>
        </w:rPr>
        <w:object w:dxaOrig="680" w:dyaOrig="420">
          <v:shape id="_x0000_i1185" type="#_x0000_t75" style="width:27pt;height:16.5pt" o:ole="">
            <v:imagedata r:id="rId314" o:title=""/>
          </v:shape>
          <o:OLEObject Type="Embed" ProgID="Equation.3" ShapeID="_x0000_i1185" DrawAspect="Content" ObjectID="_1665229651" r:id="rId315"/>
        </w:object>
      </w:r>
      <w:r w:rsidRPr="00310105">
        <w:rPr>
          <w:rStyle w:val="tlid-translation"/>
          <w:lang w:val="en-US"/>
        </w:rPr>
        <w:t xml:space="preserve"> is called the function of Khan class </w:t>
      </w:r>
      <w:r w:rsidRPr="00310105">
        <w:rPr>
          <w:position w:val="-12"/>
        </w:rPr>
        <w:object w:dxaOrig="1320" w:dyaOrig="420">
          <v:shape id="_x0000_i1186" type="#_x0000_t75" style="width:53.5pt;height:17pt" o:ole="">
            <v:imagedata r:id="rId316" o:title=""/>
          </v:shape>
          <o:OLEObject Type="Embed" ProgID="Equation.3" ShapeID="_x0000_i1186" DrawAspect="Content" ObjectID="_1665229652" r:id="rId317"/>
        </w:object>
      </w:r>
      <w:r w:rsidRPr="00310105">
        <w:rPr>
          <w:rStyle w:val="tlid-translation"/>
          <w:lang w:val="en-US"/>
        </w:rPr>
        <w:t xml:space="preserve"> if it is continuous and strictly increasing and satisfies the condition </w:t>
      </w:r>
      <w:r w:rsidRPr="00310105">
        <w:rPr>
          <w:position w:val="-12"/>
        </w:rPr>
        <w:object w:dxaOrig="1219" w:dyaOrig="420">
          <v:shape id="_x0000_i1187" type="#_x0000_t75" style="width:49.5pt;height:17pt" o:ole="">
            <v:imagedata r:id="rId318" o:title=""/>
          </v:shape>
          <o:OLEObject Type="Embed" ProgID="Equation.3" ShapeID="_x0000_i1187" DrawAspect="Content" ObjectID="_1665229653" r:id="rId319"/>
        </w:object>
      </w:r>
      <w:r w:rsidRPr="00310105">
        <w:rPr>
          <w:rStyle w:val="tlid-translation"/>
          <w:lang w:val="en-US"/>
        </w:rPr>
        <w:t>.</w:t>
      </w:r>
    </w:p>
    <w:p w:rsidR="005A59BB" w:rsidRDefault="005A59BB" w:rsidP="005A59BB">
      <w:pPr>
        <w:spacing w:line="360" w:lineRule="auto"/>
        <w:ind w:firstLine="709"/>
        <w:jc w:val="both"/>
        <w:rPr>
          <w:rStyle w:val="tlid-translation"/>
          <w:lang w:val="en-US"/>
        </w:rPr>
      </w:pPr>
      <w:r w:rsidRPr="00310105">
        <w:rPr>
          <w:rStyle w:val="tlid-translation"/>
          <w:lang w:val="en-US"/>
        </w:rPr>
        <w:t>Definition</w:t>
      </w:r>
      <w:r w:rsidRPr="00310105">
        <w:rPr>
          <w:lang w:val="kk-KZ"/>
        </w:rPr>
        <w:t xml:space="preserve"> </w:t>
      </w:r>
      <w:r>
        <w:rPr>
          <w:lang w:val="en-US"/>
        </w:rPr>
        <w:t>3.1.</w:t>
      </w:r>
      <w:r w:rsidRPr="00310105">
        <w:rPr>
          <w:lang w:val="kk-KZ"/>
        </w:rPr>
        <w:t xml:space="preserve">2 </w:t>
      </w:r>
      <w:r w:rsidRPr="00310105">
        <w:rPr>
          <w:lang w:val="en-US"/>
        </w:rPr>
        <w:t>[</w:t>
      </w:r>
      <w:r w:rsidRPr="00DA28DF">
        <w:rPr>
          <w:lang w:val="en-US"/>
        </w:rPr>
        <w:t>25]</w:t>
      </w:r>
      <w:r w:rsidRPr="00310105">
        <w:rPr>
          <w:lang w:val="en-US"/>
        </w:rPr>
        <w:t xml:space="preserve">. </w:t>
      </w:r>
      <w:r w:rsidRPr="00310105">
        <w:rPr>
          <w:rStyle w:val="tlid-translation"/>
          <w:lang w:val="en-US"/>
        </w:rPr>
        <w:t>The program manifold (</w:t>
      </w:r>
      <w:r>
        <w:rPr>
          <w:rStyle w:val="tlid-translation"/>
          <w:lang w:val="en-US"/>
        </w:rPr>
        <w:t>3.1</w:t>
      </w:r>
      <w:r w:rsidRPr="00310105">
        <w:rPr>
          <w:rStyle w:val="tlid-translation"/>
          <w:lang w:val="en-US"/>
        </w:rPr>
        <w:t>.2) of the equation (</w:t>
      </w:r>
      <w:r>
        <w:rPr>
          <w:rStyle w:val="tlid-translation"/>
          <w:lang w:val="en-US"/>
        </w:rPr>
        <w:t>3.1</w:t>
      </w:r>
      <w:r w:rsidRPr="00310105">
        <w:rPr>
          <w:rStyle w:val="tlid-translation"/>
          <w:lang w:val="en-US"/>
        </w:rPr>
        <w:t xml:space="preserve">.1) is called </w:t>
      </w:r>
      <w:r w:rsidRPr="00310105">
        <w:rPr>
          <w:position w:val="-12"/>
        </w:rPr>
        <w:object w:dxaOrig="240" w:dyaOrig="300">
          <v:shape id="_x0000_i1188" type="#_x0000_t75" style="width:12pt;height:16pt" o:ole="" fillcolor="window">
            <v:imagedata r:id="rId320" o:title=""/>
          </v:shape>
          <o:OLEObject Type="Embed" ProgID="Equation.2" ShapeID="_x0000_i1188" DrawAspect="Content" ObjectID="_1665229654" r:id="rId321"/>
        </w:object>
      </w:r>
      <w:r w:rsidRPr="00310105">
        <w:rPr>
          <w:rStyle w:val="tlid-translation"/>
          <w:lang w:val="en-US"/>
        </w:rPr>
        <w:t>-stable in probability if</w:t>
      </w:r>
    </w:p>
    <w:p w:rsidR="005A59BB" w:rsidRPr="00310105" w:rsidRDefault="005A59BB" w:rsidP="005A59BB">
      <w:pPr>
        <w:spacing w:line="360" w:lineRule="auto"/>
        <w:ind w:firstLine="709"/>
        <w:jc w:val="both"/>
        <w:rPr>
          <w:lang w:val="en-US"/>
        </w:rPr>
      </w:pPr>
    </w:p>
    <w:p w:rsidR="005A59BB" w:rsidRPr="00310105" w:rsidRDefault="005A59BB" w:rsidP="005A59BB">
      <w:pPr>
        <w:tabs>
          <w:tab w:val="left" w:pos="8100"/>
          <w:tab w:val="left" w:pos="8280"/>
        </w:tabs>
        <w:spacing w:line="360" w:lineRule="auto"/>
        <w:ind w:firstLine="709"/>
        <w:jc w:val="center"/>
      </w:pPr>
      <w:r w:rsidRPr="00310105">
        <w:rPr>
          <w:position w:val="-44"/>
        </w:rPr>
        <w:object w:dxaOrig="7080" w:dyaOrig="940">
          <v:shape id="_x0000_i1189" type="#_x0000_t75" style="width:311pt;height:37pt" o:ole="" fillcolor="window">
            <v:imagedata r:id="rId322" o:title=""/>
          </v:shape>
          <o:OLEObject Type="Embed" ProgID="Equation.3" ShapeID="_x0000_i1189" DrawAspect="Content" ObjectID="_1665229655" r:id="rId323"/>
        </w:object>
      </w:r>
    </w:p>
    <w:p w:rsidR="005A59BB" w:rsidRPr="00310105" w:rsidRDefault="005A59BB" w:rsidP="005A59BB">
      <w:pPr>
        <w:tabs>
          <w:tab w:val="left" w:pos="8100"/>
          <w:tab w:val="left" w:pos="8280"/>
        </w:tabs>
        <w:spacing w:line="360" w:lineRule="auto"/>
        <w:ind w:firstLine="709"/>
      </w:pPr>
    </w:p>
    <w:p w:rsidR="005A59BB" w:rsidRPr="00310105" w:rsidRDefault="005A59BB" w:rsidP="005A59BB">
      <w:pPr>
        <w:tabs>
          <w:tab w:val="left" w:pos="8100"/>
          <w:tab w:val="left" w:pos="8280"/>
        </w:tabs>
        <w:spacing w:line="360" w:lineRule="auto"/>
        <w:ind w:firstLine="709"/>
      </w:pPr>
    </w:p>
    <w:p w:rsidR="005A59BB" w:rsidRPr="00674832" w:rsidRDefault="005A59BB" w:rsidP="005A59BB">
      <w:pPr>
        <w:spacing w:line="360" w:lineRule="auto"/>
        <w:ind w:firstLine="709"/>
        <w:rPr>
          <w:b/>
          <w:lang w:val="en-US"/>
        </w:rPr>
      </w:pPr>
      <w:r w:rsidRPr="00674832">
        <w:rPr>
          <w:b/>
          <w:lang w:val="en-US"/>
        </w:rPr>
        <w:t xml:space="preserve">3.1 </w:t>
      </w:r>
      <w:r w:rsidRPr="00674832">
        <w:rPr>
          <w:rStyle w:val="tlid-translation"/>
          <w:b/>
          <w:lang w:val="en-US"/>
        </w:rPr>
        <w:t>A set of vector functions</w:t>
      </w:r>
      <w:r w:rsidRPr="00674832">
        <w:rPr>
          <w:b/>
          <w:position w:val="-12"/>
        </w:rPr>
        <w:object w:dxaOrig="639" w:dyaOrig="360">
          <v:shape id="_x0000_i1190" type="#_x0000_t75" style="width:32pt;height:19pt" o:ole="">
            <v:imagedata r:id="rId10" o:title=""/>
          </v:shape>
          <o:OLEObject Type="Embed" ProgID="Equation.3" ShapeID="_x0000_i1190" DrawAspect="Content" ObjectID="_1665229656" r:id="rId324"/>
        </w:object>
      </w:r>
      <w:r w:rsidRPr="00674832">
        <w:rPr>
          <w:rStyle w:val="tlid-translation"/>
          <w:b/>
          <w:lang w:val="en-US"/>
        </w:rPr>
        <w:t xml:space="preserve"> that are not externally depend on time</w:t>
      </w:r>
    </w:p>
    <w:p w:rsidR="005A59BB" w:rsidRPr="00310105" w:rsidRDefault="005A59BB" w:rsidP="005A59BB">
      <w:pPr>
        <w:spacing w:line="360" w:lineRule="auto"/>
        <w:ind w:firstLine="709"/>
        <w:jc w:val="center"/>
        <w:rPr>
          <w:lang w:val="en-US"/>
        </w:rPr>
      </w:pPr>
    </w:p>
    <w:p w:rsidR="005A59BB" w:rsidRDefault="005A59BB" w:rsidP="005A59BB">
      <w:pPr>
        <w:spacing w:line="360" w:lineRule="auto"/>
        <w:ind w:firstLine="709"/>
        <w:jc w:val="both"/>
        <w:rPr>
          <w:rStyle w:val="tlid-translation"/>
          <w:lang w:val="en-US"/>
        </w:rPr>
      </w:pPr>
      <w:r w:rsidRPr="00310105">
        <w:rPr>
          <w:rStyle w:val="tlid-translation"/>
          <w:lang w:val="en-US"/>
        </w:rPr>
        <w:t>Theorem</w:t>
      </w:r>
      <w:r w:rsidRPr="00310105">
        <w:rPr>
          <w:lang w:val="en-US"/>
        </w:rPr>
        <w:t xml:space="preserve"> </w:t>
      </w:r>
      <w:r>
        <w:rPr>
          <w:lang w:val="en-US"/>
        </w:rPr>
        <w:t>3.1.</w:t>
      </w:r>
      <w:r w:rsidRPr="00310105">
        <w:rPr>
          <w:lang w:val="en-US"/>
        </w:rPr>
        <w:t xml:space="preserve">1 </w:t>
      </w:r>
      <w:r w:rsidRPr="00310105">
        <w:rPr>
          <w:rFonts w:eastAsiaTheme="minorHAnsi"/>
          <w:lang w:val="en-US" w:eastAsia="en-US"/>
        </w:rPr>
        <w:t xml:space="preserve">Let there exist a </w:t>
      </w:r>
      <w:r w:rsidRPr="00310105">
        <w:rPr>
          <w:rStyle w:val="tlid-translation"/>
          <w:lang w:val="en-US"/>
        </w:rPr>
        <w:t xml:space="preserve">Lyapunov </w:t>
      </w:r>
      <w:r w:rsidRPr="00310105">
        <w:rPr>
          <w:rFonts w:eastAsiaTheme="minorHAnsi"/>
          <w:lang w:val="en-US" w:eastAsia="en-US"/>
        </w:rPr>
        <w:t xml:space="preserve">function </w:t>
      </w:r>
      <w:r w:rsidRPr="00310105">
        <w:rPr>
          <w:position w:val="-12"/>
        </w:rPr>
        <w:object w:dxaOrig="1060" w:dyaOrig="360">
          <v:shape id="_x0000_i1191" type="#_x0000_t75" style="width:53.5pt;height:19pt" o:ole="">
            <v:imagedata r:id="rId325" o:title=""/>
          </v:shape>
          <o:OLEObject Type="Embed" ProgID="Equation.3" ShapeID="_x0000_i1191" DrawAspect="Content" ObjectID="_1665229657" r:id="rId326"/>
        </w:object>
      </w:r>
      <w:r w:rsidRPr="00310105">
        <w:rPr>
          <w:rStyle w:val="tlid-translation"/>
          <w:lang w:val="en-US"/>
        </w:rPr>
        <w:t xml:space="preserve"> on the neighborhood </w:t>
      </w:r>
      <w:r w:rsidRPr="00310105">
        <w:rPr>
          <w:position w:val="-12"/>
        </w:rPr>
        <w:object w:dxaOrig="380" w:dyaOrig="380">
          <v:shape id="_x0000_i1192" type="#_x0000_t75" style="width:19pt;height:19pt" o:ole="">
            <v:imagedata r:id="rId327" o:title=""/>
          </v:shape>
          <o:OLEObject Type="Embed" ProgID="Equation.3" ShapeID="_x0000_i1192" DrawAspect="Content" ObjectID="_1665229658" r:id="rId328"/>
        </w:object>
      </w:r>
      <w:r w:rsidRPr="00310105">
        <w:rPr>
          <w:rStyle w:val="tlid-translation"/>
          <w:lang w:val="en-US"/>
        </w:rPr>
        <w:t xml:space="preserve"> of the integral manifold </w:t>
      </w:r>
      <w:r w:rsidRPr="00310105">
        <w:rPr>
          <w:position w:val="-4"/>
        </w:rPr>
        <w:object w:dxaOrig="279" w:dyaOrig="279">
          <v:shape id="_x0000_i1193" type="#_x0000_t75" style="width:14.5pt;height:14.5pt" o:ole="">
            <v:imagedata r:id="rId329" o:title=""/>
          </v:shape>
          <o:OLEObject Type="Embed" ProgID="Equation.3" ShapeID="_x0000_i1193" DrawAspect="Content" ObjectID="_1665229659" r:id="rId330"/>
        </w:object>
      </w:r>
      <w:r w:rsidRPr="00310105">
        <w:rPr>
          <w:rStyle w:val="tlid-translation"/>
          <w:lang w:val="en-US"/>
        </w:rPr>
        <w:t>satisfying the conditions</w:t>
      </w:r>
    </w:p>
    <w:p w:rsidR="005A59BB" w:rsidRPr="00310105" w:rsidRDefault="005A59BB" w:rsidP="005A59BB">
      <w:pPr>
        <w:spacing w:line="360" w:lineRule="auto"/>
        <w:ind w:firstLine="709"/>
        <w:jc w:val="both"/>
        <w:rPr>
          <w:lang w:val="en-US"/>
        </w:rPr>
      </w:pPr>
    </w:p>
    <w:p w:rsidR="005A59BB" w:rsidRDefault="005A59BB" w:rsidP="005A59BB">
      <w:pPr>
        <w:tabs>
          <w:tab w:val="left" w:pos="8280"/>
        </w:tabs>
        <w:spacing w:line="360" w:lineRule="auto"/>
        <w:ind w:firstLine="709"/>
        <w:jc w:val="right"/>
        <w:rPr>
          <w:lang w:val="en-US"/>
        </w:rPr>
      </w:pPr>
      <w:r w:rsidRPr="00310105">
        <w:rPr>
          <w:lang w:val="en-US"/>
        </w:rPr>
        <w:t xml:space="preserve">                          </w:t>
      </w:r>
      <w:r w:rsidRPr="00310105">
        <w:rPr>
          <w:position w:val="-14"/>
        </w:rPr>
        <w:object w:dxaOrig="2900" w:dyaOrig="420">
          <v:shape id="_x0000_i1194" type="#_x0000_t75" style="width:144.5pt;height:20pt" o:ole="">
            <v:imagedata r:id="rId331" o:title=""/>
          </v:shape>
          <o:OLEObject Type="Embed" ProgID="Equation.3" ShapeID="_x0000_i1194" DrawAspect="Content" ObjectID="_1665229660" r:id="rId332"/>
        </w:object>
      </w:r>
      <w:r w:rsidRPr="00310105">
        <w:rPr>
          <w:lang w:val="en-US"/>
        </w:rPr>
        <w:t xml:space="preserve">, </w:t>
      </w:r>
      <w:r w:rsidRPr="00310105">
        <w:rPr>
          <w:position w:val="-10"/>
        </w:rPr>
        <w:object w:dxaOrig="960" w:dyaOrig="340">
          <v:shape id="_x0000_i1195" type="#_x0000_t75" style="width:48pt;height:17.5pt" o:ole="">
            <v:imagedata r:id="rId333" o:title=""/>
          </v:shape>
          <o:OLEObject Type="Embed" ProgID="Equation.3" ShapeID="_x0000_i1195" DrawAspect="Content" ObjectID="_1665229661" r:id="rId334"/>
        </w:object>
      </w:r>
      <w:r w:rsidRPr="00310105">
        <w:rPr>
          <w:lang w:val="en-US"/>
        </w:rPr>
        <w:t>,                                  (</w:t>
      </w:r>
      <w:r w:rsidRPr="005A59BB">
        <w:rPr>
          <w:lang w:val="en-US"/>
        </w:rPr>
        <w:t>3.1.4</w:t>
      </w:r>
      <w:r w:rsidRPr="00310105">
        <w:rPr>
          <w:lang w:val="en-US"/>
        </w:rPr>
        <w:t>)</w:t>
      </w:r>
    </w:p>
    <w:p w:rsidR="005A59BB" w:rsidRPr="00310105" w:rsidRDefault="005A59BB" w:rsidP="005A59BB">
      <w:pPr>
        <w:tabs>
          <w:tab w:val="left" w:pos="8280"/>
        </w:tabs>
        <w:spacing w:line="360" w:lineRule="auto"/>
        <w:ind w:firstLine="709"/>
        <w:jc w:val="right"/>
        <w:rPr>
          <w:lang w:val="en-US"/>
        </w:rPr>
      </w:pPr>
    </w:p>
    <w:p w:rsidR="005A59BB" w:rsidRDefault="005A59BB" w:rsidP="005A59BB">
      <w:pPr>
        <w:spacing w:line="360" w:lineRule="auto"/>
        <w:ind w:firstLine="709"/>
        <w:jc w:val="right"/>
        <w:rPr>
          <w:lang w:val="en-US"/>
        </w:rPr>
      </w:pPr>
      <w:r w:rsidRPr="00310105">
        <w:rPr>
          <w:lang w:val="en-US"/>
        </w:rPr>
        <w:t xml:space="preserve">                                </w:t>
      </w:r>
      <w:r w:rsidRPr="00310105">
        <w:rPr>
          <w:position w:val="-14"/>
        </w:rPr>
        <w:object w:dxaOrig="1540" w:dyaOrig="420">
          <v:shape id="_x0000_i1196" type="#_x0000_t75" style="width:77pt;height:20pt" o:ole="">
            <v:imagedata r:id="rId335" o:title=""/>
          </v:shape>
          <o:OLEObject Type="Embed" ProgID="Equation.3" ShapeID="_x0000_i1196" DrawAspect="Content" ObjectID="_1665229662" r:id="rId336"/>
        </w:object>
      </w:r>
      <w:r w:rsidRPr="00310105">
        <w:rPr>
          <w:lang w:val="en-US"/>
        </w:rPr>
        <w:t xml:space="preserve">, </w:t>
      </w:r>
      <w:r w:rsidRPr="00310105">
        <w:rPr>
          <w:position w:val="-6"/>
        </w:rPr>
        <w:object w:dxaOrig="700" w:dyaOrig="300">
          <v:shape id="_x0000_i1197" type="#_x0000_t75" style="width:35pt;height:16pt" o:ole="">
            <v:imagedata r:id="rId337" o:title=""/>
          </v:shape>
          <o:OLEObject Type="Embed" ProgID="Equation.3" ShapeID="_x0000_i1197" DrawAspect="Content" ObjectID="_1665229663" r:id="rId338"/>
        </w:object>
      </w:r>
      <w:r w:rsidRPr="00310105">
        <w:rPr>
          <w:lang w:val="en-US"/>
        </w:rPr>
        <w:t>.                                             (</w:t>
      </w:r>
      <w:r w:rsidRPr="005A59BB">
        <w:rPr>
          <w:lang w:val="en-US"/>
        </w:rPr>
        <w:t>3.1.</w:t>
      </w:r>
      <w:r>
        <w:rPr>
          <w:lang w:val="en-US"/>
        </w:rPr>
        <w:t>5</w:t>
      </w:r>
      <w:r w:rsidRPr="00310105">
        <w:rPr>
          <w:lang w:val="en-US"/>
        </w:rPr>
        <w:t>)</w:t>
      </w:r>
    </w:p>
    <w:p w:rsidR="005A59BB" w:rsidRPr="00310105" w:rsidRDefault="005A59BB" w:rsidP="005A59BB">
      <w:pPr>
        <w:spacing w:line="360" w:lineRule="auto"/>
        <w:ind w:firstLine="709"/>
        <w:jc w:val="right"/>
        <w:rPr>
          <w:lang w:val="en-US"/>
        </w:rPr>
      </w:pPr>
    </w:p>
    <w:p w:rsidR="005A59BB" w:rsidRPr="00310105" w:rsidRDefault="005A59BB" w:rsidP="005A59BB">
      <w:pPr>
        <w:spacing w:line="360" w:lineRule="auto"/>
        <w:ind w:firstLine="709"/>
        <w:jc w:val="both"/>
        <w:rPr>
          <w:lang w:val="en-US"/>
        </w:rPr>
      </w:pPr>
      <w:r w:rsidRPr="00310105">
        <w:rPr>
          <w:lang w:val="en-US"/>
        </w:rPr>
        <w:t>T</w:t>
      </w:r>
      <w:r w:rsidRPr="00310105">
        <w:rPr>
          <w:rStyle w:val="tlid-translation"/>
          <w:lang w:val="en-US"/>
        </w:rPr>
        <w:t xml:space="preserve">hen the program motion </w:t>
      </w:r>
      <w:r w:rsidRPr="00310105">
        <w:rPr>
          <w:position w:val="-12"/>
        </w:rPr>
        <w:object w:dxaOrig="1820" w:dyaOrig="360">
          <v:shape id="_x0000_i1198" type="#_x0000_t75" style="width:90.5pt;height:19pt" o:ole="">
            <v:imagedata r:id="rId339" o:title=""/>
          </v:shape>
          <o:OLEObject Type="Embed" ProgID="Equation.3" ShapeID="_x0000_i1198" DrawAspect="Content" ObjectID="_1665229664" r:id="rId340"/>
        </w:object>
      </w:r>
      <w:r w:rsidRPr="00310105">
        <w:rPr>
          <w:rStyle w:val="tlid-translation"/>
          <w:lang w:val="en-US"/>
        </w:rPr>
        <w:t xml:space="preserve"> of system (</w:t>
      </w:r>
      <w:r w:rsidRPr="00E457BE">
        <w:rPr>
          <w:lang w:val="en-US"/>
        </w:rPr>
        <w:t>3.1.</w:t>
      </w:r>
      <w:r>
        <w:rPr>
          <w:lang w:val="en-US"/>
        </w:rPr>
        <w:t>3</w:t>
      </w:r>
      <w:r w:rsidRPr="00310105">
        <w:rPr>
          <w:rStyle w:val="tlid-translation"/>
          <w:lang w:val="en-US"/>
        </w:rPr>
        <w:t xml:space="preserve">) is </w:t>
      </w:r>
      <w:r w:rsidRPr="00310105">
        <w:rPr>
          <w:rFonts w:eastAsiaTheme="minorHAnsi"/>
          <w:lang w:val="en-US" w:eastAsia="en-US"/>
        </w:rPr>
        <w:t xml:space="preserve">asymptotically </w:t>
      </w:r>
      <w:r w:rsidRPr="00310105">
        <w:rPr>
          <w:position w:val="-10"/>
        </w:rPr>
        <w:object w:dxaOrig="260" w:dyaOrig="279">
          <v:shape id="_x0000_i1199" type="#_x0000_t75" style="width:12pt;height:14.5pt" o:ole="">
            <v:imagedata r:id="rId341" o:title=""/>
          </v:shape>
          <o:OLEObject Type="Embed" ProgID="Equation.3" ShapeID="_x0000_i1199" DrawAspect="Content" ObjectID="_1665229665" r:id="rId342"/>
        </w:object>
      </w:r>
      <w:r w:rsidRPr="00310105">
        <w:rPr>
          <w:rStyle w:val="tlid-translation"/>
          <w:lang w:val="en-US"/>
        </w:rPr>
        <w:t xml:space="preserve">- stable in probability with respect to an arbitrary </w:t>
      </w:r>
      <w:r w:rsidRPr="00310105">
        <w:rPr>
          <w:position w:val="-6"/>
        </w:rPr>
        <w:object w:dxaOrig="200" w:dyaOrig="240">
          <v:shape id="_x0000_i1200" type="#_x0000_t75" style="width:9pt;height:12pt" o:ole="">
            <v:imagedata r:id="rId343" o:title=""/>
          </v:shape>
          <o:OLEObject Type="Embed" ProgID="Equation.3" ShapeID="_x0000_i1200" DrawAspect="Content" ObjectID="_1665229666" r:id="rId344"/>
        </w:object>
      </w:r>
      <w:r w:rsidRPr="00310105">
        <w:rPr>
          <w:rStyle w:val="tlid-translation"/>
          <w:lang w:val="en-US"/>
        </w:rPr>
        <w:t xml:space="preserve">- dimensional vector function </w:t>
      </w:r>
      <w:r w:rsidRPr="00310105">
        <w:rPr>
          <w:position w:val="-12"/>
        </w:rPr>
        <w:object w:dxaOrig="639" w:dyaOrig="360">
          <v:shape id="_x0000_i1201" type="#_x0000_t75" style="width:32pt;height:19pt" o:ole="">
            <v:imagedata r:id="rId10" o:title=""/>
          </v:shape>
          <o:OLEObject Type="Embed" ProgID="Equation.3" ShapeID="_x0000_i1201" DrawAspect="Content" ObjectID="_1665229667" r:id="rId345"/>
        </w:object>
      </w:r>
      <w:r w:rsidRPr="00310105">
        <w:rPr>
          <w:rStyle w:val="tlid-translation"/>
          <w:lang w:val="en-US"/>
        </w:rPr>
        <w:t xml:space="preserve">, which is continuous on the neighborhood </w:t>
      </w:r>
      <w:r w:rsidRPr="00310105">
        <w:rPr>
          <w:position w:val="-12"/>
        </w:rPr>
        <w:object w:dxaOrig="380" w:dyaOrig="380">
          <v:shape id="_x0000_i1202" type="#_x0000_t75" style="width:19pt;height:19pt" o:ole="">
            <v:imagedata r:id="rId327" o:title=""/>
          </v:shape>
          <o:OLEObject Type="Embed" ProgID="Equation.3" ShapeID="_x0000_i1202" DrawAspect="Content" ObjectID="_1665229668" r:id="rId346"/>
        </w:object>
      </w:r>
      <w:r w:rsidRPr="00310105">
        <w:rPr>
          <w:rStyle w:val="tlid-translation"/>
          <w:lang w:val="en-US"/>
        </w:rPr>
        <w:t xml:space="preserve"> for </w:t>
      </w:r>
      <w:r w:rsidRPr="00310105">
        <w:rPr>
          <w:position w:val="-6"/>
        </w:rPr>
        <w:object w:dxaOrig="999" w:dyaOrig="300">
          <v:shape id="_x0000_i1203" type="#_x0000_t75" style="width:50pt;height:16pt" o:ole="">
            <v:imagedata r:id="rId347" o:title=""/>
          </v:shape>
          <o:OLEObject Type="Embed" ProgID="Equation.3" ShapeID="_x0000_i1203" DrawAspect="Content" ObjectID="_1665229669" r:id="rId348"/>
        </w:object>
      </w:r>
      <w:r w:rsidRPr="00310105">
        <w:rPr>
          <w:rStyle w:val="tlid-translation"/>
          <w:lang w:val="en-US"/>
        </w:rPr>
        <w:t>.</w:t>
      </w:r>
    </w:p>
    <w:p w:rsidR="005A59BB" w:rsidRDefault="005A59BB" w:rsidP="005A59BB">
      <w:pPr>
        <w:spacing w:line="360" w:lineRule="auto"/>
        <w:ind w:firstLine="709"/>
        <w:jc w:val="both"/>
        <w:rPr>
          <w:lang w:val="en-US"/>
        </w:rPr>
      </w:pPr>
      <w:r w:rsidRPr="00310105">
        <w:rPr>
          <w:lang w:val="en-US"/>
        </w:rPr>
        <w:t xml:space="preserve">Proof. </w:t>
      </w:r>
      <w:r w:rsidRPr="00310105">
        <w:rPr>
          <w:rStyle w:val="tlid-translation"/>
          <w:lang w:val="en-US"/>
        </w:rPr>
        <w:t xml:space="preserve">By definition of stability </w:t>
      </w:r>
      <w:r w:rsidRPr="00DA28DF">
        <w:rPr>
          <w:rStyle w:val="tlid-translation"/>
          <w:lang w:val="en-US"/>
        </w:rPr>
        <w:t>[1]</w:t>
      </w:r>
      <w:r w:rsidRPr="00310105">
        <w:rPr>
          <w:rStyle w:val="tlid-translation"/>
          <w:lang w:val="en-US"/>
        </w:rPr>
        <w:t xml:space="preserve"> we consider the difference </w:t>
      </w:r>
      <w:r w:rsidRPr="00310105">
        <w:rPr>
          <w:position w:val="-12"/>
        </w:rPr>
        <w:object w:dxaOrig="2180" w:dyaOrig="360">
          <v:shape id="_x0000_i1204" type="#_x0000_t75" style="width:109pt;height:19pt" o:ole="">
            <v:imagedata r:id="rId349" o:title=""/>
          </v:shape>
          <o:OLEObject Type="Embed" ProgID="Equation.3" ShapeID="_x0000_i1204" DrawAspect="Content" ObjectID="_1665229670" r:id="rId350"/>
        </w:object>
      </w:r>
      <w:r w:rsidRPr="00310105">
        <w:rPr>
          <w:rStyle w:val="tlid-translation"/>
          <w:lang w:val="en-US"/>
        </w:rPr>
        <w:t xml:space="preserve">. </w:t>
      </w:r>
      <w:r w:rsidRPr="00310105">
        <w:rPr>
          <w:lang w:val="en-US"/>
        </w:rPr>
        <w:t>By the condition of the theorem there is a Lyapunov function with properties (</w:t>
      </w:r>
      <w:r w:rsidRPr="00E457BE">
        <w:rPr>
          <w:lang w:val="en-US"/>
        </w:rPr>
        <w:t>3.1.4</w:t>
      </w:r>
      <w:r w:rsidRPr="00310105">
        <w:rPr>
          <w:lang w:val="en-US"/>
        </w:rPr>
        <w:t>), (</w:t>
      </w:r>
      <w:r w:rsidRPr="00E457BE">
        <w:rPr>
          <w:lang w:val="en-US"/>
        </w:rPr>
        <w:t>3.1.</w:t>
      </w:r>
      <w:r>
        <w:rPr>
          <w:lang w:val="en-US"/>
        </w:rPr>
        <w:t>5</w:t>
      </w:r>
      <w:r w:rsidRPr="00E457BE">
        <w:rPr>
          <w:lang w:val="en-US"/>
        </w:rPr>
        <w:t>). This</w:t>
      </w:r>
      <w:r w:rsidRPr="00310105">
        <w:rPr>
          <w:lang w:val="en-US"/>
        </w:rPr>
        <w:t xml:space="preserve"> provides an asymptotically </w:t>
      </w:r>
      <w:r w:rsidRPr="00310105">
        <w:rPr>
          <w:position w:val="-10"/>
        </w:rPr>
        <w:object w:dxaOrig="260" w:dyaOrig="279">
          <v:shape id="_x0000_i1205" type="#_x0000_t75" style="width:12pt;height:14.5pt" o:ole="">
            <v:imagedata r:id="rId341" o:title=""/>
          </v:shape>
          <o:OLEObject Type="Embed" ProgID="Equation.3" ShapeID="_x0000_i1205" DrawAspect="Content" ObjectID="_1665229671" r:id="rId351"/>
        </w:object>
      </w:r>
      <w:r w:rsidRPr="00310105">
        <w:rPr>
          <w:lang w:val="en-US"/>
        </w:rPr>
        <w:t xml:space="preserve">- stability in probability of program motion </w:t>
      </w:r>
      <w:r w:rsidRPr="00310105">
        <w:rPr>
          <w:position w:val="-6"/>
        </w:rPr>
        <w:object w:dxaOrig="660" w:dyaOrig="300">
          <v:shape id="_x0000_i1206" type="#_x0000_t75" style="width:33pt;height:16pt" o:ole="">
            <v:imagedata r:id="rId352" o:title=""/>
          </v:shape>
          <o:OLEObject Type="Embed" ProgID="Equation.3" ShapeID="_x0000_i1206" DrawAspect="Content" ObjectID="_1665229672" r:id="rId353"/>
        </w:object>
      </w:r>
      <w:r w:rsidRPr="00310105">
        <w:rPr>
          <w:lang w:val="en-US"/>
        </w:rPr>
        <w:t xml:space="preserve"> [</w:t>
      </w:r>
      <w:r w:rsidRPr="00DA28DF">
        <w:rPr>
          <w:lang w:val="en-US"/>
        </w:rPr>
        <w:t>37</w:t>
      </w:r>
      <w:r w:rsidRPr="00310105">
        <w:rPr>
          <w:lang w:val="en-US"/>
        </w:rPr>
        <w:t xml:space="preserve">]. </w:t>
      </w:r>
      <w:r w:rsidRPr="00310105">
        <w:rPr>
          <w:rStyle w:val="tlid-translation"/>
          <w:lang w:val="en-US"/>
        </w:rPr>
        <w:t>i.e.</w:t>
      </w:r>
      <w:r w:rsidRPr="00310105">
        <w:rPr>
          <w:lang w:val="en-US"/>
        </w:rPr>
        <w:t xml:space="preserve"> </w:t>
      </w:r>
    </w:p>
    <w:p w:rsidR="005A59BB" w:rsidRPr="00310105" w:rsidRDefault="005A59BB" w:rsidP="005A59BB">
      <w:pPr>
        <w:spacing w:line="360" w:lineRule="auto"/>
        <w:ind w:firstLine="709"/>
        <w:jc w:val="both"/>
        <w:rPr>
          <w:lang w:val="en-US"/>
        </w:rPr>
      </w:pPr>
    </w:p>
    <w:p w:rsidR="005A59BB" w:rsidRDefault="005A59BB" w:rsidP="005A59BB">
      <w:pPr>
        <w:spacing w:line="360" w:lineRule="auto"/>
        <w:ind w:firstLine="709"/>
        <w:jc w:val="right"/>
        <w:rPr>
          <w:lang w:val="en-US"/>
        </w:rPr>
      </w:pPr>
      <w:r w:rsidRPr="00310105">
        <w:rPr>
          <w:position w:val="-30"/>
        </w:rPr>
        <w:object w:dxaOrig="5500" w:dyaOrig="639">
          <v:shape id="_x0000_i1207" type="#_x0000_t75" style="width:276pt;height:32pt" o:ole="">
            <v:imagedata r:id="rId354" o:title=""/>
          </v:shape>
          <o:OLEObject Type="Embed" ProgID="Equation.3" ShapeID="_x0000_i1207" DrawAspect="Content" ObjectID="_1665229673" r:id="rId355"/>
        </w:object>
      </w:r>
      <w:r w:rsidRPr="00310105">
        <w:rPr>
          <w:lang w:val="en-US"/>
        </w:rPr>
        <w:t>.                       (</w:t>
      </w:r>
      <w:r>
        <w:rPr>
          <w:lang w:val="en-US"/>
        </w:rPr>
        <w:t>3.1</w:t>
      </w:r>
      <w:r w:rsidRPr="00310105">
        <w:rPr>
          <w:lang w:val="en-US"/>
        </w:rPr>
        <w:t>.6)</w:t>
      </w:r>
    </w:p>
    <w:p w:rsidR="005A59BB" w:rsidRPr="00310105" w:rsidRDefault="005A59BB" w:rsidP="005A59BB">
      <w:pPr>
        <w:spacing w:line="360" w:lineRule="auto"/>
        <w:ind w:firstLine="709"/>
        <w:jc w:val="right"/>
        <w:rPr>
          <w:lang w:val="en-US"/>
        </w:rPr>
      </w:pPr>
    </w:p>
    <w:p w:rsidR="005A59BB" w:rsidRDefault="005A59BB" w:rsidP="005A59BB">
      <w:pPr>
        <w:tabs>
          <w:tab w:val="left" w:pos="8280"/>
        </w:tabs>
        <w:spacing w:line="360" w:lineRule="auto"/>
        <w:ind w:firstLine="709"/>
        <w:jc w:val="both"/>
        <w:rPr>
          <w:rStyle w:val="tlid-translation"/>
          <w:lang w:val="en-US"/>
        </w:rPr>
      </w:pPr>
      <w:r w:rsidRPr="00310105">
        <w:rPr>
          <w:rStyle w:val="tlid-translation"/>
          <w:lang w:val="en-US"/>
        </w:rPr>
        <w:t xml:space="preserve">And from the continuity of the vector function </w:t>
      </w:r>
      <w:r w:rsidRPr="00310105">
        <w:rPr>
          <w:position w:val="-12"/>
        </w:rPr>
        <w:object w:dxaOrig="639" w:dyaOrig="360">
          <v:shape id="_x0000_i1208" type="#_x0000_t75" style="width:32pt;height:19pt" o:ole="">
            <v:imagedata r:id="rId10" o:title=""/>
          </v:shape>
          <o:OLEObject Type="Embed" ProgID="Equation.3" ShapeID="_x0000_i1208" DrawAspect="Content" ObjectID="_1665229674" r:id="rId356"/>
        </w:object>
      </w:r>
      <w:r w:rsidRPr="00310105">
        <w:rPr>
          <w:rStyle w:val="tlid-translation"/>
          <w:lang w:val="en-US"/>
        </w:rPr>
        <w:t xml:space="preserve"> and conditions (</w:t>
      </w:r>
      <w:r>
        <w:rPr>
          <w:rStyle w:val="tlid-translation"/>
          <w:lang w:val="en-US"/>
        </w:rPr>
        <w:t>3.1</w:t>
      </w:r>
      <w:r w:rsidRPr="00310105">
        <w:rPr>
          <w:rStyle w:val="tlid-translation"/>
          <w:lang w:val="en-US"/>
        </w:rPr>
        <w:t>.6) we have</w:t>
      </w:r>
    </w:p>
    <w:p w:rsidR="005A59BB" w:rsidRPr="00310105" w:rsidRDefault="005A59BB" w:rsidP="005A59BB">
      <w:pPr>
        <w:tabs>
          <w:tab w:val="left" w:pos="8280"/>
        </w:tabs>
        <w:spacing w:line="360" w:lineRule="auto"/>
        <w:ind w:firstLine="709"/>
        <w:jc w:val="both"/>
        <w:rPr>
          <w:rStyle w:val="tlid-translation"/>
          <w:lang w:val="en-US"/>
        </w:rPr>
      </w:pPr>
    </w:p>
    <w:p w:rsidR="005A59BB" w:rsidRPr="00310105" w:rsidRDefault="005A59BB" w:rsidP="005A59BB">
      <w:pPr>
        <w:tabs>
          <w:tab w:val="left" w:pos="8280"/>
        </w:tabs>
        <w:spacing w:line="360" w:lineRule="auto"/>
        <w:ind w:firstLine="709"/>
        <w:jc w:val="center"/>
        <w:rPr>
          <w:lang w:val="en-US"/>
        </w:rPr>
      </w:pPr>
      <w:r w:rsidRPr="00310105">
        <w:rPr>
          <w:position w:val="-30"/>
        </w:rPr>
        <w:object w:dxaOrig="6420" w:dyaOrig="580">
          <v:shape id="_x0000_i1209" type="#_x0000_t75" style="width:320.5pt;height:28.5pt" o:ole="">
            <v:imagedata r:id="rId357" o:title=""/>
          </v:shape>
          <o:OLEObject Type="Embed" ProgID="Equation.3" ShapeID="_x0000_i1209" DrawAspect="Content" ObjectID="_1665229675" r:id="rId358"/>
        </w:object>
      </w:r>
      <w:r w:rsidRPr="00310105">
        <w:rPr>
          <w:lang w:val="en-US"/>
        </w:rPr>
        <w:t>.</w:t>
      </w:r>
    </w:p>
    <w:p w:rsidR="005A59BB" w:rsidRDefault="005A59BB" w:rsidP="005A59BB">
      <w:pPr>
        <w:spacing w:line="360" w:lineRule="auto"/>
        <w:ind w:firstLine="709"/>
        <w:jc w:val="both"/>
        <w:rPr>
          <w:rStyle w:val="tlid-translation"/>
          <w:lang w:val="en-US"/>
        </w:rPr>
      </w:pPr>
      <w:r w:rsidRPr="00310105">
        <w:rPr>
          <w:rStyle w:val="tlid-translation"/>
          <w:lang w:val="en-US"/>
        </w:rPr>
        <w:lastRenderedPageBreak/>
        <w:t xml:space="preserve">This means that the motion </w:t>
      </w:r>
      <w:r w:rsidRPr="00310105">
        <w:rPr>
          <w:position w:val="-12"/>
        </w:rPr>
        <w:object w:dxaOrig="1820" w:dyaOrig="360">
          <v:shape id="_x0000_i1210" type="#_x0000_t75" style="width:90.5pt;height:19pt" o:ole="">
            <v:imagedata r:id="rId339" o:title=""/>
          </v:shape>
          <o:OLEObject Type="Embed" ProgID="Equation.3" ShapeID="_x0000_i1210" DrawAspect="Content" ObjectID="_1665229676" r:id="rId359"/>
        </w:object>
      </w:r>
      <w:r w:rsidRPr="00310105">
        <w:rPr>
          <w:rStyle w:val="tlid-translation"/>
          <w:lang w:val="en-US"/>
        </w:rPr>
        <w:t xml:space="preserve"> of the system (</w:t>
      </w:r>
      <w:r w:rsidRPr="00E457BE">
        <w:rPr>
          <w:lang w:val="en-US"/>
        </w:rPr>
        <w:t>3.1.3</w:t>
      </w:r>
      <w:r w:rsidRPr="00310105">
        <w:rPr>
          <w:rStyle w:val="tlid-translation"/>
          <w:lang w:val="en-US"/>
        </w:rPr>
        <w:t xml:space="preserve">) is asymptotically stable with respect to the vector function </w:t>
      </w:r>
      <w:r w:rsidRPr="00310105">
        <w:rPr>
          <w:position w:val="-12"/>
        </w:rPr>
        <w:object w:dxaOrig="639" w:dyaOrig="360">
          <v:shape id="_x0000_i1211" type="#_x0000_t75" style="width:32pt;height:19pt" o:ole="">
            <v:imagedata r:id="rId10" o:title=""/>
          </v:shape>
          <o:OLEObject Type="Embed" ProgID="Equation.3" ShapeID="_x0000_i1211" DrawAspect="Content" ObjectID="_1665229677" r:id="rId360"/>
        </w:object>
      </w:r>
      <w:r w:rsidRPr="00310105">
        <w:rPr>
          <w:rStyle w:val="tlid-translation"/>
          <w:lang w:val="en-US"/>
        </w:rPr>
        <w:t>.</w:t>
      </w:r>
    </w:p>
    <w:p w:rsidR="00674832" w:rsidRPr="00310105" w:rsidRDefault="00674832" w:rsidP="005A59BB">
      <w:pPr>
        <w:spacing w:line="360" w:lineRule="auto"/>
        <w:ind w:firstLine="709"/>
        <w:jc w:val="both"/>
        <w:rPr>
          <w:lang w:val="en-US"/>
        </w:rPr>
      </w:pPr>
    </w:p>
    <w:p w:rsidR="005A59BB" w:rsidRPr="00674832" w:rsidRDefault="005A59BB" w:rsidP="005A59BB">
      <w:pPr>
        <w:spacing w:line="360" w:lineRule="auto"/>
        <w:ind w:firstLine="709"/>
        <w:jc w:val="both"/>
        <w:rPr>
          <w:b/>
          <w:lang w:val="en-US"/>
        </w:rPr>
      </w:pPr>
      <w:r w:rsidRPr="00674832">
        <w:rPr>
          <w:b/>
          <w:lang w:val="en-US"/>
        </w:rPr>
        <w:t xml:space="preserve">3.2 </w:t>
      </w:r>
      <w:r w:rsidRPr="00674832">
        <w:rPr>
          <w:rStyle w:val="tlid-translation"/>
          <w:b/>
          <w:lang w:val="en-US"/>
        </w:rPr>
        <w:t xml:space="preserve">A set of vector functions </w:t>
      </w:r>
      <w:r w:rsidRPr="00674832">
        <w:rPr>
          <w:b/>
          <w:position w:val="-12"/>
        </w:rPr>
        <w:object w:dxaOrig="820" w:dyaOrig="360">
          <v:shape id="_x0000_i1212" type="#_x0000_t75" style="width:41pt;height:19pt" o:ole="">
            <v:imagedata r:id="rId12" o:title=""/>
          </v:shape>
          <o:OLEObject Type="Embed" ProgID="Equation.3" ShapeID="_x0000_i1212" DrawAspect="Content" ObjectID="_1665229678" r:id="rId361"/>
        </w:object>
      </w:r>
      <w:r w:rsidRPr="00674832">
        <w:rPr>
          <w:rStyle w:val="tlid-translation"/>
          <w:b/>
          <w:lang w:val="en-US"/>
        </w:rPr>
        <w:t xml:space="preserve"> depending on </w:t>
      </w:r>
      <w:r w:rsidRPr="00674832">
        <w:rPr>
          <w:b/>
          <w:position w:val="-12"/>
        </w:rPr>
        <w:object w:dxaOrig="240" w:dyaOrig="300">
          <v:shape id="_x0000_i1213" type="#_x0000_t75" style="width:12pt;height:16pt" o:ole="">
            <v:imagedata r:id="rId14" o:title=""/>
          </v:shape>
          <o:OLEObject Type="Embed" ProgID="Equation.3" ShapeID="_x0000_i1213" DrawAspect="Content" ObjectID="_1665229679" r:id="rId362"/>
        </w:object>
      </w:r>
      <w:r w:rsidRPr="00674832">
        <w:rPr>
          <w:rStyle w:val="tlid-translation"/>
          <w:b/>
          <w:lang w:val="en-US"/>
        </w:rPr>
        <w:t>and</w:t>
      </w:r>
      <w:r w:rsidRPr="00674832">
        <w:rPr>
          <w:b/>
          <w:lang w:val="en-US"/>
        </w:rPr>
        <w:t xml:space="preserve"> </w:t>
      </w:r>
      <w:r w:rsidRPr="00674832">
        <w:rPr>
          <w:b/>
          <w:position w:val="-6"/>
        </w:rPr>
        <w:object w:dxaOrig="160" w:dyaOrig="260">
          <v:shape id="_x0000_i1214" type="#_x0000_t75" style="width:8pt;height:12pt" o:ole="">
            <v:imagedata r:id="rId16" o:title=""/>
          </v:shape>
          <o:OLEObject Type="Embed" ProgID="Equation.3" ShapeID="_x0000_i1214" DrawAspect="Content" ObjectID="_1665229680" r:id="rId363"/>
        </w:object>
      </w:r>
    </w:p>
    <w:p w:rsidR="005A59BB" w:rsidRPr="00310105" w:rsidRDefault="005A59BB" w:rsidP="005A59BB">
      <w:pPr>
        <w:spacing w:line="360" w:lineRule="auto"/>
        <w:ind w:firstLine="709"/>
        <w:jc w:val="center"/>
        <w:rPr>
          <w:lang w:val="en-US"/>
        </w:rPr>
      </w:pPr>
    </w:p>
    <w:p w:rsidR="005A59BB" w:rsidRPr="00310105" w:rsidRDefault="005A59BB" w:rsidP="005A59BB">
      <w:pPr>
        <w:spacing w:line="360" w:lineRule="auto"/>
        <w:ind w:firstLine="709"/>
        <w:jc w:val="both"/>
        <w:rPr>
          <w:lang w:val="en-US"/>
        </w:rPr>
      </w:pPr>
      <w:r w:rsidRPr="00310105">
        <w:rPr>
          <w:rStyle w:val="tlid-translation"/>
          <w:lang w:val="en-US"/>
        </w:rPr>
        <w:t>Theorem</w:t>
      </w:r>
      <w:r w:rsidRPr="00310105">
        <w:rPr>
          <w:lang w:val="en-US"/>
        </w:rPr>
        <w:t xml:space="preserve"> </w:t>
      </w:r>
      <w:r>
        <w:rPr>
          <w:lang w:val="en-US"/>
        </w:rPr>
        <w:t>3.2.1</w:t>
      </w:r>
      <w:r w:rsidRPr="00310105">
        <w:rPr>
          <w:lang w:val="en-US"/>
        </w:rPr>
        <w:t xml:space="preserve"> </w:t>
      </w:r>
      <w:r w:rsidRPr="00310105">
        <w:rPr>
          <w:rFonts w:eastAsiaTheme="minorHAnsi"/>
          <w:lang w:val="en-US" w:eastAsia="en-US"/>
        </w:rPr>
        <w:t xml:space="preserve">Let there exist a </w:t>
      </w:r>
      <w:r w:rsidRPr="00310105">
        <w:rPr>
          <w:rStyle w:val="tlid-translation"/>
          <w:lang w:val="en-US"/>
        </w:rPr>
        <w:t xml:space="preserve">Lyapunov </w:t>
      </w:r>
      <w:r w:rsidRPr="00310105">
        <w:rPr>
          <w:rFonts w:eastAsiaTheme="minorHAnsi"/>
          <w:lang w:val="en-US" w:eastAsia="en-US"/>
        </w:rPr>
        <w:t xml:space="preserve">function </w:t>
      </w:r>
      <w:r w:rsidRPr="00310105">
        <w:rPr>
          <w:position w:val="-12"/>
        </w:rPr>
        <w:object w:dxaOrig="1060" w:dyaOrig="360">
          <v:shape id="_x0000_i1215" type="#_x0000_t75" style="width:53.5pt;height:19pt" o:ole="">
            <v:imagedata r:id="rId325" o:title=""/>
          </v:shape>
          <o:OLEObject Type="Embed" ProgID="Equation.3" ShapeID="_x0000_i1215" DrawAspect="Content" ObjectID="_1665229681" r:id="rId364"/>
        </w:object>
      </w:r>
      <w:r w:rsidRPr="00310105">
        <w:rPr>
          <w:rStyle w:val="tlid-translation"/>
          <w:lang w:val="en-US"/>
        </w:rPr>
        <w:t xml:space="preserve"> on the neighborhood </w:t>
      </w:r>
      <w:r w:rsidRPr="00310105">
        <w:rPr>
          <w:position w:val="-12"/>
        </w:rPr>
        <w:object w:dxaOrig="380" w:dyaOrig="380">
          <v:shape id="_x0000_i1216" type="#_x0000_t75" style="width:19pt;height:19pt" o:ole="">
            <v:imagedata r:id="rId327" o:title=""/>
          </v:shape>
          <o:OLEObject Type="Embed" ProgID="Equation.3" ShapeID="_x0000_i1216" DrawAspect="Content" ObjectID="_1665229682" r:id="rId365"/>
        </w:object>
      </w:r>
      <w:r w:rsidRPr="00310105">
        <w:rPr>
          <w:rStyle w:val="tlid-translation"/>
          <w:lang w:val="en-US"/>
        </w:rPr>
        <w:t xml:space="preserve"> of the integral manifold </w:t>
      </w:r>
      <w:r w:rsidRPr="00310105">
        <w:rPr>
          <w:position w:val="-4"/>
        </w:rPr>
        <w:object w:dxaOrig="279" w:dyaOrig="279">
          <v:shape id="_x0000_i1217" type="#_x0000_t75" style="width:14.5pt;height:14.5pt" o:ole="">
            <v:imagedata r:id="rId329" o:title=""/>
          </v:shape>
          <o:OLEObject Type="Embed" ProgID="Equation.3" ShapeID="_x0000_i1217" DrawAspect="Content" ObjectID="_1665229683" r:id="rId366"/>
        </w:object>
      </w:r>
      <w:r w:rsidRPr="00310105">
        <w:rPr>
          <w:rStyle w:val="tlid-translation"/>
          <w:lang w:val="en-US"/>
        </w:rPr>
        <w:t xml:space="preserve"> with properties </w:t>
      </w:r>
      <w:r w:rsidRPr="00E457BE">
        <w:rPr>
          <w:lang w:val="en-US"/>
        </w:rPr>
        <w:t>(3.1.4), (3.1.5)</w:t>
      </w:r>
      <w:r w:rsidRPr="00310105">
        <w:rPr>
          <w:lang w:val="en-US"/>
        </w:rPr>
        <w:t xml:space="preserve">.                           </w:t>
      </w:r>
    </w:p>
    <w:p w:rsidR="005A59BB" w:rsidRDefault="005A59BB" w:rsidP="005A59BB">
      <w:pPr>
        <w:spacing w:line="360" w:lineRule="auto"/>
        <w:ind w:firstLine="709"/>
        <w:jc w:val="both"/>
        <w:rPr>
          <w:rStyle w:val="tlid-translation"/>
          <w:lang w:val="en-US"/>
        </w:rPr>
      </w:pPr>
      <w:r w:rsidRPr="00310105">
        <w:rPr>
          <w:lang w:val="en-US"/>
        </w:rPr>
        <w:t>T</w:t>
      </w:r>
      <w:r w:rsidRPr="00310105">
        <w:rPr>
          <w:rStyle w:val="tlid-translation"/>
          <w:lang w:val="en-US"/>
        </w:rPr>
        <w:t xml:space="preserve">hen the program motion </w:t>
      </w:r>
      <w:r w:rsidRPr="00310105">
        <w:rPr>
          <w:position w:val="-12"/>
        </w:rPr>
        <w:object w:dxaOrig="1820" w:dyaOrig="360">
          <v:shape id="_x0000_i1218" type="#_x0000_t75" style="width:90.5pt;height:19pt" o:ole="">
            <v:imagedata r:id="rId339" o:title=""/>
          </v:shape>
          <o:OLEObject Type="Embed" ProgID="Equation.3" ShapeID="_x0000_i1218" DrawAspect="Content" ObjectID="_1665229684" r:id="rId367"/>
        </w:object>
      </w:r>
      <w:r w:rsidRPr="00310105">
        <w:rPr>
          <w:rStyle w:val="tlid-translation"/>
          <w:lang w:val="en-US"/>
        </w:rPr>
        <w:t xml:space="preserve"> of system (2.3) is </w:t>
      </w:r>
      <w:r w:rsidRPr="00310105">
        <w:rPr>
          <w:rFonts w:eastAsiaTheme="minorHAnsi"/>
          <w:lang w:val="en-US" w:eastAsia="en-US"/>
        </w:rPr>
        <w:t xml:space="preserve">asymptotically </w:t>
      </w:r>
      <w:r w:rsidRPr="00310105">
        <w:rPr>
          <w:position w:val="-10"/>
        </w:rPr>
        <w:object w:dxaOrig="260" w:dyaOrig="279">
          <v:shape id="_x0000_i1219" type="#_x0000_t75" style="width:12pt;height:14.5pt" o:ole="">
            <v:imagedata r:id="rId341" o:title=""/>
          </v:shape>
          <o:OLEObject Type="Embed" ProgID="Equation.3" ShapeID="_x0000_i1219" DrawAspect="Content" ObjectID="_1665229685" r:id="rId368"/>
        </w:object>
      </w:r>
      <w:r w:rsidRPr="00310105">
        <w:rPr>
          <w:rStyle w:val="tlid-translation"/>
          <w:lang w:val="en-US"/>
        </w:rPr>
        <w:t xml:space="preserve">- stable in probability with respect to an arbitrary </w:t>
      </w:r>
      <w:r w:rsidRPr="00310105">
        <w:rPr>
          <w:position w:val="-6"/>
        </w:rPr>
        <w:object w:dxaOrig="200" w:dyaOrig="240">
          <v:shape id="_x0000_i1220" type="#_x0000_t75" style="width:9pt;height:12pt" o:ole="">
            <v:imagedata r:id="rId343" o:title=""/>
          </v:shape>
          <o:OLEObject Type="Embed" ProgID="Equation.3" ShapeID="_x0000_i1220" DrawAspect="Content" ObjectID="_1665229686" r:id="rId369"/>
        </w:object>
      </w:r>
      <w:r w:rsidRPr="00310105">
        <w:rPr>
          <w:rStyle w:val="tlid-translation"/>
          <w:lang w:val="en-US"/>
        </w:rPr>
        <w:t>- dimensional vector function</w:t>
      </w:r>
      <w:r w:rsidRPr="00310105">
        <w:rPr>
          <w:position w:val="-12"/>
        </w:rPr>
        <w:object w:dxaOrig="820" w:dyaOrig="360">
          <v:shape id="_x0000_i1221" type="#_x0000_t75" style="width:41pt;height:19pt" o:ole="">
            <v:imagedata r:id="rId12" o:title=""/>
          </v:shape>
          <o:OLEObject Type="Embed" ProgID="Equation.3" ShapeID="_x0000_i1221" DrawAspect="Content" ObjectID="_1665229687" r:id="rId370"/>
        </w:object>
      </w:r>
      <w:r w:rsidRPr="00310105">
        <w:rPr>
          <w:rStyle w:val="tlid-translation"/>
          <w:lang w:val="en-US"/>
        </w:rPr>
        <w:t xml:space="preserve">, which is continuous in </w:t>
      </w:r>
      <w:r w:rsidRPr="00310105">
        <w:rPr>
          <w:position w:val="-12"/>
        </w:rPr>
        <w:object w:dxaOrig="240" w:dyaOrig="300">
          <v:shape id="_x0000_i1222" type="#_x0000_t75" style="width:12pt;height:16pt" o:ole="">
            <v:imagedata r:id="rId14" o:title=""/>
          </v:shape>
          <o:OLEObject Type="Embed" ProgID="Equation.3" ShapeID="_x0000_i1222" DrawAspect="Content" ObjectID="_1665229688" r:id="rId371"/>
        </w:object>
      </w:r>
      <w:r w:rsidRPr="00310105">
        <w:rPr>
          <w:lang w:val="en-US"/>
        </w:rPr>
        <w:t xml:space="preserve">and </w:t>
      </w:r>
      <w:r w:rsidRPr="00310105">
        <w:rPr>
          <w:position w:val="-6"/>
        </w:rPr>
        <w:object w:dxaOrig="160" w:dyaOrig="260">
          <v:shape id="_x0000_i1223" type="#_x0000_t75" style="width:8pt;height:12pt" o:ole="">
            <v:imagedata r:id="rId16" o:title=""/>
          </v:shape>
          <o:OLEObject Type="Embed" ProgID="Equation.3" ShapeID="_x0000_i1223" DrawAspect="Content" ObjectID="_1665229689" r:id="rId372"/>
        </w:object>
      </w:r>
      <w:r w:rsidRPr="00310105">
        <w:rPr>
          <w:lang w:val="en-US"/>
        </w:rPr>
        <w:t xml:space="preserve"> and </w:t>
      </w:r>
      <w:r w:rsidRPr="00310105">
        <w:rPr>
          <w:rStyle w:val="tlid-translation"/>
          <w:lang w:val="en-US"/>
        </w:rPr>
        <w:t>satisfying the condition</w:t>
      </w:r>
    </w:p>
    <w:p w:rsidR="005A59BB" w:rsidRPr="00310105" w:rsidRDefault="005A59BB" w:rsidP="005A59BB">
      <w:pPr>
        <w:spacing w:line="360" w:lineRule="auto"/>
        <w:ind w:firstLine="709"/>
        <w:jc w:val="both"/>
        <w:rPr>
          <w:lang w:val="en-US"/>
        </w:rPr>
      </w:pPr>
    </w:p>
    <w:p w:rsidR="005A59BB" w:rsidRDefault="005A59BB" w:rsidP="005A59BB">
      <w:pPr>
        <w:tabs>
          <w:tab w:val="left" w:pos="8280"/>
        </w:tabs>
        <w:spacing w:line="360" w:lineRule="auto"/>
        <w:ind w:firstLine="709"/>
        <w:jc w:val="right"/>
        <w:rPr>
          <w:lang w:val="en-US"/>
        </w:rPr>
      </w:pPr>
      <w:r w:rsidRPr="00310105">
        <w:rPr>
          <w:lang w:val="en-US"/>
        </w:rPr>
        <w:t xml:space="preserve">                                        </w:t>
      </w:r>
      <w:r w:rsidRPr="00310105">
        <w:rPr>
          <w:position w:val="-14"/>
        </w:rPr>
        <w:object w:dxaOrig="1320" w:dyaOrig="420">
          <v:shape id="_x0000_i1224" type="#_x0000_t75" style="width:66pt;height:20pt" o:ole="">
            <v:imagedata r:id="rId373" o:title=""/>
          </v:shape>
          <o:OLEObject Type="Embed" ProgID="Equation.3" ShapeID="_x0000_i1224" DrawAspect="Content" ObjectID="_1665229690" r:id="rId374"/>
        </w:object>
      </w:r>
      <w:r w:rsidRPr="002C61DA">
        <w:rPr>
          <w:lang w:val="en-US"/>
        </w:rPr>
        <w:t xml:space="preserve">, </w:t>
      </w:r>
      <w:r w:rsidRPr="00310105">
        <w:rPr>
          <w:position w:val="-10"/>
        </w:rPr>
        <w:object w:dxaOrig="760" w:dyaOrig="340">
          <v:shape id="_x0000_i1225" type="#_x0000_t75" style="width:38.5pt;height:17.5pt" o:ole="">
            <v:imagedata r:id="rId375" o:title=""/>
          </v:shape>
          <o:OLEObject Type="Embed" ProgID="Equation.3" ShapeID="_x0000_i1225" DrawAspect="Content" ObjectID="_1665229691" r:id="rId376"/>
        </w:object>
      </w:r>
      <w:r w:rsidRPr="002C61DA">
        <w:rPr>
          <w:lang w:val="en-US"/>
        </w:rPr>
        <w:t>.                                            (</w:t>
      </w:r>
      <w:r>
        <w:rPr>
          <w:lang w:val="en-US"/>
        </w:rPr>
        <w:t>3.1</w:t>
      </w:r>
      <w:r w:rsidRPr="002C61DA">
        <w:rPr>
          <w:lang w:val="en-US"/>
        </w:rPr>
        <w:t>.7)</w:t>
      </w:r>
    </w:p>
    <w:p w:rsidR="005A59BB" w:rsidRDefault="005A59BB" w:rsidP="005A59BB">
      <w:pPr>
        <w:spacing w:line="360" w:lineRule="auto"/>
        <w:jc w:val="both"/>
        <w:rPr>
          <w:lang w:val="en-US"/>
        </w:rPr>
      </w:pPr>
    </w:p>
    <w:p w:rsidR="005A59BB" w:rsidRPr="00310105" w:rsidRDefault="005A59BB" w:rsidP="005A59BB">
      <w:pPr>
        <w:spacing w:line="360" w:lineRule="auto"/>
        <w:jc w:val="both"/>
        <w:rPr>
          <w:lang w:val="en-US"/>
        </w:rPr>
      </w:pPr>
      <w:r w:rsidRPr="00310105">
        <w:rPr>
          <w:lang w:val="en-US"/>
        </w:rPr>
        <w:t xml:space="preserve">Here </w:t>
      </w:r>
      <w:r w:rsidRPr="00310105">
        <w:rPr>
          <w:position w:val="-12"/>
        </w:rPr>
        <w:object w:dxaOrig="2540" w:dyaOrig="360">
          <v:shape id="_x0000_i1226" type="#_x0000_t75" style="width:126.5pt;height:19pt" o:ole="">
            <v:imagedata r:id="rId377" o:title=""/>
          </v:shape>
          <o:OLEObject Type="Embed" ProgID="Equation.3" ShapeID="_x0000_i1226" DrawAspect="Content" ObjectID="_1665229692" r:id="rId378"/>
        </w:object>
      </w:r>
      <w:r w:rsidRPr="00310105">
        <w:rPr>
          <w:lang w:val="en-US"/>
        </w:rPr>
        <w:t>.</w:t>
      </w:r>
    </w:p>
    <w:p w:rsidR="005A59BB" w:rsidRDefault="005A59BB" w:rsidP="005A59BB">
      <w:pPr>
        <w:spacing w:line="360" w:lineRule="auto"/>
        <w:ind w:firstLine="709"/>
        <w:jc w:val="both"/>
        <w:rPr>
          <w:rStyle w:val="tlid-translation"/>
          <w:lang w:val="en-US"/>
        </w:rPr>
      </w:pPr>
      <w:r w:rsidRPr="00310105">
        <w:rPr>
          <w:lang w:val="en-US"/>
        </w:rPr>
        <w:t xml:space="preserve">Proof. </w:t>
      </w:r>
      <w:r w:rsidRPr="00310105">
        <w:rPr>
          <w:rStyle w:val="tlid-translation"/>
          <w:lang w:val="en-US"/>
        </w:rPr>
        <w:t xml:space="preserve">The existence of a function </w:t>
      </w:r>
      <w:r w:rsidRPr="00310105">
        <w:rPr>
          <w:position w:val="-12"/>
        </w:rPr>
        <w:object w:dxaOrig="1060" w:dyaOrig="360">
          <v:shape id="_x0000_i1227" type="#_x0000_t75" style="width:53.5pt;height:19pt" o:ole="">
            <v:imagedata r:id="rId379" o:title=""/>
          </v:shape>
          <o:OLEObject Type="Embed" ProgID="Equation.3" ShapeID="_x0000_i1227" DrawAspect="Content" ObjectID="_1665229693" r:id="rId380"/>
        </w:object>
      </w:r>
      <w:r w:rsidRPr="00310105">
        <w:rPr>
          <w:rStyle w:val="tlid-translation"/>
          <w:lang w:val="en-US"/>
        </w:rPr>
        <w:t xml:space="preserve"> with properties (</w:t>
      </w:r>
      <w:r>
        <w:rPr>
          <w:rStyle w:val="tlid-translation"/>
          <w:lang w:val="en-US"/>
        </w:rPr>
        <w:t>3.1</w:t>
      </w:r>
      <w:r w:rsidRPr="00310105">
        <w:rPr>
          <w:rStyle w:val="tlid-translation"/>
          <w:lang w:val="en-US"/>
        </w:rPr>
        <w:t>.4), (</w:t>
      </w:r>
      <w:r>
        <w:rPr>
          <w:rStyle w:val="tlid-translation"/>
          <w:lang w:val="en-US"/>
        </w:rPr>
        <w:t>3.1</w:t>
      </w:r>
      <w:r w:rsidRPr="00310105">
        <w:rPr>
          <w:rStyle w:val="tlid-translation"/>
          <w:lang w:val="en-US"/>
        </w:rPr>
        <w:t xml:space="preserve">.5) implies an asymptotical  uniform in </w:t>
      </w:r>
      <w:r w:rsidRPr="00310105">
        <w:rPr>
          <w:position w:val="-12"/>
        </w:rPr>
        <w:object w:dxaOrig="800" w:dyaOrig="380">
          <v:shape id="_x0000_i1228" type="#_x0000_t75" style="width:40pt;height:19pt" o:ole="">
            <v:imagedata r:id="rId381" o:title=""/>
          </v:shape>
          <o:OLEObject Type="Embed" ProgID="Equation.3" ShapeID="_x0000_i1228" DrawAspect="Content" ObjectID="_1665229694" r:id="rId382"/>
        </w:object>
      </w:r>
      <w:r w:rsidRPr="00310105">
        <w:rPr>
          <w:rStyle w:val="tlid-translation"/>
          <w:lang w:val="en-US"/>
        </w:rPr>
        <w:t xml:space="preserve"> </w:t>
      </w:r>
      <w:r w:rsidRPr="00310105">
        <w:rPr>
          <w:position w:val="-10"/>
        </w:rPr>
        <w:object w:dxaOrig="260" w:dyaOrig="279">
          <v:shape id="_x0000_i1229" type="#_x0000_t75" style="width:12pt;height:14.5pt" o:ole="">
            <v:imagedata r:id="rId341" o:title=""/>
          </v:shape>
          <o:OLEObject Type="Embed" ProgID="Equation.3" ShapeID="_x0000_i1229" DrawAspect="Content" ObjectID="_1665229695" r:id="rId383"/>
        </w:object>
      </w:r>
      <w:r w:rsidRPr="00310105">
        <w:rPr>
          <w:lang w:val="en-US"/>
        </w:rPr>
        <w:t>-</w:t>
      </w:r>
      <w:r w:rsidRPr="00310105">
        <w:rPr>
          <w:rStyle w:val="tlid-translation"/>
          <w:lang w:val="en-US"/>
        </w:rPr>
        <w:t xml:space="preserve">stability in probability of the motion </w:t>
      </w:r>
      <w:r w:rsidRPr="00310105">
        <w:rPr>
          <w:position w:val="-12"/>
        </w:rPr>
        <w:object w:dxaOrig="1820" w:dyaOrig="360">
          <v:shape id="_x0000_i1230" type="#_x0000_t75" style="width:90.5pt;height:19pt" o:ole="">
            <v:imagedata r:id="rId339" o:title=""/>
          </v:shape>
          <o:OLEObject Type="Embed" ProgID="Equation.3" ShapeID="_x0000_i1230" DrawAspect="Content" ObjectID="_1665229696" r:id="rId384"/>
        </w:object>
      </w:r>
      <w:r w:rsidRPr="00310105">
        <w:rPr>
          <w:rStyle w:val="tlid-translation"/>
          <w:lang w:val="en-US"/>
        </w:rPr>
        <w:t xml:space="preserve"> [</w:t>
      </w:r>
      <w:r w:rsidRPr="00DA28DF">
        <w:rPr>
          <w:rStyle w:val="tlid-translation"/>
          <w:lang w:val="en-US"/>
        </w:rPr>
        <w:t>37</w:t>
      </w:r>
      <w:r w:rsidRPr="00310105">
        <w:rPr>
          <w:rStyle w:val="tlid-translation"/>
          <w:lang w:val="en-US"/>
        </w:rPr>
        <w:t xml:space="preserve">] </w:t>
      </w:r>
    </w:p>
    <w:p w:rsidR="005A59BB" w:rsidRPr="00310105" w:rsidRDefault="005A59BB" w:rsidP="005A59BB">
      <w:pPr>
        <w:spacing w:line="360" w:lineRule="auto"/>
        <w:ind w:firstLine="709"/>
        <w:jc w:val="both"/>
        <w:rPr>
          <w:lang w:val="en-US"/>
        </w:rPr>
      </w:pPr>
    </w:p>
    <w:p w:rsidR="005A59BB" w:rsidRDefault="005A59BB" w:rsidP="005A59BB">
      <w:pPr>
        <w:spacing w:line="360" w:lineRule="auto"/>
        <w:ind w:firstLine="709"/>
        <w:jc w:val="center"/>
        <w:rPr>
          <w:lang w:val="en-US"/>
        </w:rPr>
      </w:pPr>
      <w:r w:rsidRPr="00310105">
        <w:rPr>
          <w:position w:val="-30"/>
        </w:rPr>
        <w:object w:dxaOrig="5500" w:dyaOrig="639">
          <v:shape id="_x0000_i1231" type="#_x0000_t75" style="width:276pt;height:32pt" o:ole="">
            <v:imagedata r:id="rId385" o:title=""/>
          </v:shape>
          <o:OLEObject Type="Embed" ProgID="Equation.3" ShapeID="_x0000_i1231" DrawAspect="Content" ObjectID="_1665229697" r:id="rId386"/>
        </w:object>
      </w:r>
      <w:r w:rsidRPr="00310105">
        <w:rPr>
          <w:lang w:val="en-US"/>
        </w:rPr>
        <w:t>.</w:t>
      </w:r>
    </w:p>
    <w:p w:rsidR="005A59BB" w:rsidRPr="00310105" w:rsidRDefault="005A59BB" w:rsidP="005A59BB">
      <w:pPr>
        <w:spacing w:line="360" w:lineRule="auto"/>
        <w:ind w:firstLine="709"/>
        <w:jc w:val="center"/>
        <w:rPr>
          <w:lang w:val="en-US"/>
        </w:rPr>
      </w:pPr>
    </w:p>
    <w:p w:rsidR="005A59BB" w:rsidRDefault="005A59BB" w:rsidP="005A59BB">
      <w:pPr>
        <w:spacing w:line="360" w:lineRule="auto"/>
        <w:ind w:firstLine="709"/>
        <w:jc w:val="both"/>
        <w:rPr>
          <w:rStyle w:val="tlid-translation"/>
          <w:lang w:val="en-US"/>
        </w:rPr>
      </w:pPr>
      <w:r w:rsidRPr="00310105">
        <w:rPr>
          <w:rStyle w:val="tlid-translation"/>
          <w:lang w:val="en-US"/>
        </w:rPr>
        <w:t>And we get from (</w:t>
      </w:r>
      <w:r w:rsidRPr="00E457BE">
        <w:rPr>
          <w:lang w:val="en-US"/>
        </w:rPr>
        <w:t>3.1.6</w:t>
      </w:r>
      <w:r w:rsidRPr="00310105">
        <w:rPr>
          <w:rStyle w:val="tlid-translation"/>
          <w:lang w:val="en-US"/>
        </w:rPr>
        <w:t>) and (</w:t>
      </w:r>
      <w:r w:rsidRPr="00E457BE">
        <w:rPr>
          <w:lang w:val="en-US"/>
        </w:rPr>
        <w:t>3.1.</w:t>
      </w:r>
      <w:r>
        <w:rPr>
          <w:lang w:val="en-US"/>
        </w:rPr>
        <w:t>7</w:t>
      </w:r>
      <w:r w:rsidRPr="00310105">
        <w:rPr>
          <w:rStyle w:val="tlid-translation"/>
          <w:lang w:val="en-US"/>
        </w:rPr>
        <w:t>) that</w:t>
      </w:r>
    </w:p>
    <w:p w:rsidR="005A59BB" w:rsidRPr="00310105" w:rsidRDefault="005A59BB" w:rsidP="005A59BB">
      <w:pPr>
        <w:spacing w:line="360" w:lineRule="auto"/>
        <w:ind w:firstLine="709"/>
        <w:jc w:val="both"/>
        <w:rPr>
          <w:lang w:val="en-US"/>
        </w:rPr>
      </w:pPr>
    </w:p>
    <w:p w:rsidR="005A59BB" w:rsidRDefault="005A59BB" w:rsidP="005A59BB">
      <w:pPr>
        <w:spacing w:line="360" w:lineRule="auto"/>
        <w:ind w:firstLine="709"/>
        <w:jc w:val="center"/>
        <w:rPr>
          <w:lang w:val="en-US"/>
        </w:rPr>
      </w:pPr>
      <w:r w:rsidRPr="00310105">
        <w:rPr>
          <w:position w:val="-30"/>
        </w:rPr>
        <w:object w:dxaOrig="6820" w:dyaOrig="580">
          <v:shape id="_x0000_i1232" type="#_x0000_t75" style="width:341.5pt;height:28.5pt" o:ole="">
            <v:imagedata r:id="rId387" o:title=""/>
          </v:shape>
          <o:OLEObject Type="Embed" ProgID="Equation.3" ShapeID="_x0000_i1232" DrawAspect="Content" ObjectID="_1665229698" r:id="rId388"/>
        </w:object>
      </w:r>
      <w:r w:rsidRPr="00310105">
        <w:rPr>
          <w:lang w:val="en-US"/>
        </w:rPr>
        <w:t>.</w:t>
      </w:r>
    </w:p>
    <w:p w:rsidR="005A59BB" w:rsidRPr="00310105" w:rsidRDefault="005A59BB" w:rsidP="005A59BB">
      <w:pPr>
        <w:spacing w:line="360" w:lineRule="auto"/>
        <w:ind w:firstLine="709"/>
        <w:jc w:val="center"/>
        <w:rPr>
          <w:lang w:val="en-US"/>
        </w:rPr>
      </w:pPr>
    </w:p>
    <w:p w:rsidR="005A59BB" w:rsidRPr="00310105" w:rsidRDefault="005A59BB" w:rsidP="005A59BB">
      <w:pPr>
        <w:spacing w:line="360" w:lineRule="auto"/>
        <w:ind w:firstLine="709"/>
        <w:jc w:val="both"/>
        <w:rPr>
          <w:lang w:val="en-US"/>
        </w:rPr>
      </w:pPr>
      <w:r w:rsidRPr="00310105">
        <w:rPr>
          <w:rStyle w:val="tlid-translation"/>
          <w:lang w:val="en-US"/>
        </w:rPr>
        <w:t xml:space="preserve">Consequently, there is an asymptotic stability in probability of the motion </w:t>
      </w:r>
      <w:r w:rsidRPr="00310105">
        <w:rPr>
          <w:position w:val="-12"/>
        </w:rPr>
        <w:object w:dxaOrig="1820" w:dyaOrig="360">
          <v:shape id="_x0000_i1233" type="#_x0000_t75" style="width:90.5pt;height:19pt" o:ole="">
            <v:imagedata r:id="rId339" o:title=""/>
          </v:shape>
          <o:OLEObject Type="Embed" ProgID="Equation.3" ShapeID="_x0000_i1233" DrawAspect="Content" ObjectID="_1665229699" r:id="rId389"/>
        </w:object>
      </w:r>
      <w:r w:rsidRPr="00310105">
        <w:rPr>
          <w:rStyle w:val="tlid-translation"/>
          <w:lang w:val="en-US"/>
        </w:rPr>
        <w:t xml:space="preserve"> of the system (</w:t>
      </w:r>
      <w:r w:rsidRPr="00E457BE">
        <w:rPr>
          <w:lang w:val="en-US"/>
        </w:rPr>
        <w:t>3.1.</w:t>
      </w:r>
      <w:r>
        <w:rPr>
          <w:lang w:val="en-US"/>
        </w:rPr>
        <w:t>3</w:t>
      </w:r>
      <w:r w:rsidRPr="00310105">
        <w:rPr>
          <w:rStyle w:val="tlid-translation"/>
          <w:lang w:val="en-US"/>
        </w:rPr>
        <w:t xml:space="preserve">) with respect to the vector function </w:t>
      </w:r>
      <w:r w:rsidRPr="00310105">
        <w:rPr>
          <w:position w:val="-12"/>
        </w:rPr>
        <w:object w:dxaOrig="820" w:dyaOrig="360">
          <v:shape id="_x0000_i1234" type="#_x0000_t75" style="width:41pt;height:19pt" o:ole="">
            <v:imagedata r:id="rId12" o:title=""/>
          </v:shape>
          <o:OLEObject Type="Embed" ProgID="Equation.3" ShapeID="_x0000_i1234" DrawAspect="Content" ObjectID="_1665229700" r:id="rId390"/>
        </w:object>
      </w:r>
      <w:r w:rsidRPr="00310105">
        <w:rPr>
          <w:rStyle w:val="tlid-translation"/>
          <w:lang w:val="en-US"/>
        </w:rPr>
        <w:t>.</w:t>
      </w:r>
    </w:p>
    <w:p w:rsidR="005A59BB" w:rsidRPr="00310105" w:rsidRDefault="005A59BB" w:rsidP="005A59BB">
      <w:pPr>
        <w:tabs>
          <w:tab w:val="left" w:pos="8100"/>
          <w:tab w:val="left" w:pos="8280"/>
        </w:tabs>
        <w:spacing w:line="360" w:lineRule="auto"/>
        <w:ind w:firstLine="709"/>
        <w:rPr>
          <w:lang w:val="en-US"/>
        </w:rPr>
      </w:pPr>
    </w:p>
    <w:p w:rsidR="005A59BB" w:rsidRPr="00674832" w:rsidRDefault="005A59BB" w:rsidP="005A59BB">
      <w:pPr>
        <w:spacing w:line="360" w:lineRule="auto"/>
        <w:ind w:firstLine="709"/>
        <w:jc w:val="both"/>
        <w:rPr>
          <w:b/>
          <w:lang w:val="en-US"/>
        </w:rPr>
      </w:pPr>
      <w:r w:rsidRPr="00674832">
        <w:rPr>
          <w:b/>
          <w:lang w:val="en-US"/>
        </w:rPr>
        <w:t xml:space="preserve">3.3 </w:t>
      </w:r>
      <w:r w:rsidRPr="00674832">
        <w:rPr>
          <w:rStyle w:val="tlid-translation"/>
          <w:b/>
          <w:lang w:val="en-US"/>
        </w:rPr>
        <w:t xml:space="preserve">Program motion </w:t>
      </w:r>
      <w:r w:rsidRPr="00674832">
        <w:rPr>
          <w:b/>
          <w:position w:val="-12"/>
        </w:rPr>
        <w:object w:dxaOrig="1219" w:dyaOrig="360">
          <v:shape id="_x0000_i1235" type="#_x0000_t75" style="width:61pt;height:19pt" o:ole="">
            <v:imagedata r:id="rId18" o:title=""/>
          </v:shape>
          <o:OLEObject Type="Embed" ProgID="Equation.3" ShapeID="_x0000_i1235" DrawAspect="Content" ObjectID="_1665229701" r:id="rId391"/>
        </w:object>
      </w:r>
      <w:r w:rsidRPr="00674832">
        <w:rPr>
          <w:rStyle w:val="tlid-translation"/>
          <w:b/>
          <w:lang w:val="en-US"/>
        </w:rPr>
        <w:t>and a set of comparison vector functions</w:t>
      </w:r>
      <w:r w:rsidRPr="00674832">
        <w:rPr>
          <w:b/>
          <w:lang w:val="en-US"/>
        </w:rPr>
        <w:t xml:space="preserve"> </w:t>
      </w:r>
      <w:r w:rsidRPr="00674832">
        <w:rPr>
          <w:b/>
          <w:position w:val="-12"/>
        </w:rPr>
        <w:object w:dxaOrig="820" w:dyaOrig="360">
          <v:shape id="_x0000_i1236" type="#_x0000_t75" style="width:41pt;height:19pt" o:ole="">
            <v:imagedata r:id="rId20" o:title=""/>
          </v:shape>
          <o:OLEObject Type="Embed" ProgID="Equation.3" ShapeID="_x0000_i1236" DrawAspect="Content" ObjectID="_1665229702" r:id="rId392"/>
        </w:object>
      </w:r>
    </w:p>
    <w:p w:rsidR="005A59BB" w:rsidRPr="00310105" w:rsidRDefault="005A59BB" w:rsidP="005A59BB">
      <w:pPr>
        <w:spacing w:line="360" w:lineRule="auto"/>
        <w:ind w:firstLine="709"/>
        <w:jc w:val="center"/>
        <w:rPr>
          <w:lang w:val="en-US"/>
        </w:rPr>
      </w:pPr>
    </w:p>
    <w:p w:rsidR="005A59BB" w:rsidRDefault="005A59BB" w:rsidP="005A59BB">
      <w:pPr>
        <w:spacing w:line="360" w:lineRule="auto"/>
        <w:ind w:firstLine="709"/>
        <w:rPr>
          <w:rStyle w:val="tlid-translation"/>
          <w:lang w:val="en-US"/>
        </w:rPr>
      </w:pPr>
      <w:r w:rsidRPr="00310105">
        <w:rPr>
          <w:rStyle w:val="tlid-translation"/>
          <w:lang w:val="en-US"/>
        </w:rPr>
        <w:t>Let the program motion be given as</w:t>
      </w:r>
    </w:p>
    <w:p w:rsidR="005A59BB" w:rsidRPr="00310105" w:rsidRDefault="005A59BB" w:rsidP="005A59BB">
      <w:pPr>
        <w:spacing w:line="360" w:lineRule="auto"/>
        <w:ind w:firstLine="709"/>
        <w:rPr>
          <w:lang w:val="en-US"/>
        </w:rPr>
      </w:pPr>
    </w:p>
    <w:p w:rsidR="005A59BB" w:rsidRPr="00310105" w:rsidRDefault="005A59BB" w:rsidP="005A59BB">
      <w:pPr>
        <w:tabs>
          <w:tab w:val="left" w:pos="8280"/>
        </w:tabs>
        <w:spacing w:line="360" w:lineRule="auto"/>
        <w:ind w:firstLine="709"/>
        <w:jc w:val="right"/>
        <w:rPr>
          <w:lang w:val="en-US"/>
        </w:rPr>
      </w:pPr>
      <w:r w:rsidRPr="00310105">
        <w:rPr>
          <w:lang w:val="en-US"/>
        </w:rPr>
        <w:t xml:space="preserve">                                            </w:t>
      </w:r>
      <w:r w:rsidRPr="00310105">
        <w:rPr>
          <w:position w:val="-12"/>
        </w:rPr>
        <w:object w:dxaOrig="1880" w:dyaOrig="360">
          <v:shape id="_x0000_i1237" type="#_x0000_t75" style="width:93.5pt;height:19pt" o:ole="">
            <v:imagedata r:id="rId393" o:title=""/>
          </v:shape>
          <o:OLEObject Type="Embed" ProgID="Equation.3" ShapeID="_x0000_i1237" DrawAspect="Content" ObjectID="_1665229703" r:id="rId394"/>
        </w:object>
      </w:r>
      <w:r w:rsidRPr="00310105">
        <w:rPr>
          <w:lang w:val="en-US"/>
        </w:rPr>
        <w:t>.                                                  (</w:t>
      </w:r>
      <w:r>
        <w:rPr>
          <w:lang w:val="en-US"/>
        </w:rPr>
        <w:t>3.1</w:t>
      </w:r>
      <w:r w:rsidRPr="00310105">
        <w:rPr>
          <w:lang w:val="en-US"/>
        </w:rPr>
        <w:t>.8)</w:t>
      </w:r>
    </w:p>
    <w:p w:rsidR="005A59BB" w:rsidRPr="00310105" w:rsidRDefault="005A59BB" w:rsidP="005A59BB">
      <w:pPr>
        <w:tabs>
          <w:tab w:val="left" w:pos="8280"/>
        </w:tabs>
        <w:spacing w:line="360" w:lineRule="auto"/>
        <w:ind w:firstLine="709"/>
        <w:jc w:val="right"/>
        <w:rPr>
          <w:lang w:val="en-US"/>
        </w:rPr>
      </w:pPr>
    </w:p>
    <w:p w:rsidR="005A59BB" w:rsidRPr="00310105" w:rsidRDefault="005A59BB" w:rsidP="005A59BB">
      <w:pPr>
        <w:spacing w:line="360" w:lineRule="auto"/>
        <w:ind w:firstLine="709"/>
        <w:rPr>
          <w:lang w:val="en-US"/>
        </w:rPr>
      </w:pPr>
      <w:r w:rsidRPr="00310105">
        <w:rPr>
          <w:lang w:val="en-US"/>
        </w:rPr>
        <w:t xml:space="preserve">Here </w:t>
      </w:r>
      <w:r w:rsidRPr="00310105">
        <w:rPr>
          <w:position w:val="-6"/>
        </w:rPr>
        <w:object w:dxaOrig="800" w:dyaOrig="340">
          <v:shape id="_x0000_i1238" type="#_x0000_t75" style="width:40pt;height:17.5pt" o:ole="">
            <v:imagedata r:id="rId395" o:title=""/>
          </v:shape>
          <o:OLEObject Type="Embed" ProgID="Equation.3" ShapeID="_x0000_i1238" DrawAspect="Content" ObjectID="_1665229704" r:id="rId396"/>
        </w:object>
      </w:r>
      <w:r w:rsidRPr="00310105">
        <w:rPr>
          <w:lang w:val="en-US"/>
        </w:rPr>
        <w:t xml:space="preserve">, </w:t>
      </w:r>
      <w:r w:rsidRPr="00310105">
        <w:rPr>
          <w:position w:val="-12"/>
        </w:rPr>
        <w:object w:dxaOrig="800" w:dyaOrig="400">
          <v:shape id="_x0000_i1239" type="#_x0000_t75" style="width:40pt;height:20.5pt" o:ole="">
            <v:imagedata r:id="rId397" o:title=""/>
          </v:shape>
          <o:OLEObject Type="Embed" ProgID="Equation.3" ShapeID="_x0000_i1239" DrawAspect="Content" ObjectID="_1665229705" r:id="rId398"/>
        </w:object>
      </w:r>
      <w:r w:rsidRPr="00310105">
        <w:rPr>
          <w:lang w:val="en-US"/>
        </w:rPr>
        <w:t xml:space="preserve">, </w:t>
      </w:r>
      <w:r w:rsidRPr="00310105">
        <w:rPr>
          <w:position w:val="-6"/>
        </w:rPr>
        <w:object w:dxaOrig="660" w:dyaOrig="300">
          <v:shape id="_x0000_i1240" type="#_x0000_t75" style="width:33pt;height:16pt" o:ole="">
            <v:imagedata r:id="rId399" o:title=""/>
          </v:shape>
          <o:OLEObject Type="Embed" ProgID="Equation.3" ShapeID="_x0000_i1240" DrawAspect="Content" ObjectID="_1665229706" r:id="rId400"/>
        </w:object>
      </w:r>
      <w:r w:rsidRPr="00310105">
        <w:rPr>
          <w:lang w:val="en-US"/>
        </w:rPr>
        <w:t>.</w:t>
      </w:r>
    </w:p>
    <w:p w:rsidR="005A59BB" w:rsidRPr="00310105" w:rsidRDefault="005A59BB" w:rsidP="005A59BB">
      <w:pPr>
        <w:spacing w:line="360" w:lineRule="auto"/>
        <w:ind w:firstLine="709"/>
        <w:jc w:val="both"/>
        <w:rPr>
          <w:lang w:val="en-US"/>
        </w:rPr>
      </w:pPr>
      <w:r w:rsidRPr="00310105">
        <w:rPr>
          <w:rStyle w:val="tlid-translation"/>
          <w:lang w:val="en-US"/>
        </w:rPr>
        <w:t xml:space="preserve">Suppose that it takes place </w:t>
      </w:r>
      <w:r w:rsidRPr="00310105">
        <w:rPr>
          <w:position w:val="-34"/>
        </w:rPr>
        <w:object w:dxaOrig="1700" w:dyaOrig="820">
          <v:shape id="_x0000_i1241" type="#_x0000_t75" style="width:84pt;height:41pt" o:ole="">
            <v:imagedata r:id="rId401" o:title=""/>
          </v:shape>
          <o:OLEObject Type="Embed" ProgID="Equation.3" ShapeID="_x0000_i1241" DrawAspect="Content" ObjectID="_1665229707" r:id="rId402"/>
        </w:object>
      </w:r>
      <w:r w:rsidRPr="00310105">
        <w:rPr>
          <w:lang w:val="en-US"/>
        </w:rPr>
        <w:t>for all</w:t>
      </w:r>
      <w:r w:rsidRPr="00310105">
        <w:rPr>
          <w:position w:val="-12"/>
        </w:rPr>
        <w:object w:dxaOrig="820" w:dyaOrig="380">
          <v:shape id="_x0000_i1242" type="#_x0000_t75" style="width:41pt;height:19pt" o:ole="">
            <v:imagedata r:id="rId403" o:title=""/>
          </v:shape>
          <o:OLEObject Type="Embed" ProgID="Equation.3" ShapeID="_x0000_i1242" DrawAspect="Content" ObjectID="_1665229708" r:id="rId404"/>
        </w:object>
      </w:r>
      <w:r w:rsidRPr="00310105">
        <w:rPr>
          <w:lang w:val="en-US"/>
        </w:rPr>
        <w:t xml:space="preserve">, </w:t>
      </w:r>
      <w:r w:rsidRPr="00310105">
        <w:rPr>
          <w:position w:val="-12"/>
        </w:rPr>
        <w:object w:dxaOrig="600" w:dyaOrig="380">
          <v:shape id="_x0000_i1243" type="#_x0000_t75" style="width:30pt;height:19pt" o:ole="">
            <v:imagedata r:id="rId405" o:title=""/>
          </v:shape>
          <o:OLEObject Type="Embed" ProgID="Equation.3" ShapeID="_x0000_i1243" DrawAspect="Content" ObjectID="_1665229709" r:id="rId406"/>
        </w:object>
      </w:r>
      <w:r w:rsidRPr="00310105">
        <w:rPr>
          <w:rStyle w:val="tlid-translation"/>
          <w:lang w:val="en-US"/>
        </w:rPr>
        <w:t xml:space="preserve"> on the neighborhood</w:t>
      </w:r>
      <w:r w:rsidRPr="00310105">
        <w:rPr>
          <w:lang w:val="en-US"/>
        </w:rPr>
        <w:t xml:space="preserve"> </w:t>
      </w:r>
      <w:r w:rsidRPr="00310105">
        <w:rPr>
          <w:position w:val="-12"/>
        </w:rPr>
        <w:object w:dxaOrig="1260" w:dyaOrig="400">
          <v:shape id="_x0000_i1244" type="#_x0000_t75" style="width:63pt;height:20.5pt" o:ole="">
            <v:imagedata r:id="rId407" o:title=""/>
          </v:shape>
          <o:OLEObject Type="Embed" ProgID="Equation.3" ShapeID="_x0000_i1244" DrawAspect="Content" ObjectID="_1665229710" r:id="rId408"/>
        </w:object>
      </w:r>
    </w:p>
    <w:p w:rsidR="005A59BB" w:rsidRDefault="005A59BB" w:rsidP="005A59BB">
      <w:pPr>
        <w:tabs>
          <w:tab w:val="left" w:pos="8100"/>
          <w:tab w:val="left" w:pos="8280"/>
        </w:tabs>
        <w:spacing w:line="360" w:lineRule="auto"/>
        <w:ind w:firstLine="709"/>
        <w:jc w:val="right"/>
        <w:rPr>
          <w:lang w:val="en-US"/>
        </w:rPr>
      </w:pPr>
      <w:r w:rsidRPr="00310105">
        <w:rPr>
          <w:lang w:val="en-US"/>
        </w:rPr>
        <w:t xml:space="preserve">                                    </w:t>
      </w:r>
      <w:r w:rsidRPr="00310105">
        <w:rPr>
          <w:position w:val="-14"/>
        </w:rPr>
        <w:object w:dxaOrig="2140" w:dyaOrig="420">
          <v:shape id="_x0000_i1245" type="#_x0000_t75" style="width:107pt;height:20pt" o:ole="">
            <v:imagedata r:id="rId409" o:title=""/>
          </v:shape>
          <o:OLEObject Type="Embed" ProgID="Equation.3" ShapeID="_x0000_i1245" DrawAspect="Content" ObjectID="_1665229711" r:id="rId410"/>
        </w:object>
      </w:r>
      <w:r w:rsidRPr="002C61DA">
        <w:rPr>
          <w:lang w:val="en-US"/>
        </w:rPr>
        <w:t xml:space="preserve">,    </w:t>
      </w:r>
      <w:r w:rsidRPr="00310105">
        <w:rPr>
          <w:position w:val="-12"/>
        </w:rPr>
        <w:object w:dxaOrig="600" w:dyaOrig="380">
          <v:shape id="_x0000_i1246" type="#_x0000_t75" style="width:30pt;height:19pt" o:ole="">
            <v:imagedata r:id="rId405" o:title=""/>
          </v:shape>
          <o:OLEObject Type="Embed" ProgID="Equation.3" ShapeID="_x0000_i1246" DrawAspect="Content" ObjectID="_1665229712" r:id="rId411"/>
        </w:object>
      </w:r>
      <w:r w:rsidRPr="002C61DA">
        <w:rPr>
          <w:lang w:val="en-US"/>
        </w:rPr>
        <w:t>.                                         (</w:t>
      </w:r>
      <w:r>
        <w:rPr>
          <w:lang w:val="en-US"/>
        </w:rPr>
        <w:t>3.1</w:t>
      </w:r>
      <w:r w:rsidRPr="002C61DA">
        <w:rPr>
          <w:lang w:val="en-US"/>
        </w:rPr>
        <w:t>.9)</w:t>
      </w:r>
    </w:p>
    <w:p w:rsidR="005A59BB" w:rsidRPr="002C61DA" w:rsidRDefault="005A59BB" w:rsidP="005A59BB">
      <w:pPr>
        <w:tabs>
          <w:tab w:val="left" w:pos="8100"/>
          <w:tab w:val="left" w:pos="8280"/>
        </w:tabs>
        <w:spacing w:line="360" w:lineRule="auto"/>
        <w:ind w:firstLine="709"/>
        <w:jc w:val="right"/>
        <w:rPr>
          <w:lang w:val="en-US"/>
        </w:rPr>
      </w:pPr>
    </w:p>
    <w:p w:rsidR="005A59BB" w:rsidRDefault="005A59BB" w:rsidP="005A59BB">
      <w:pPr>
        <w:tabs>
          <w:tab w:val="left" w:pos="8100"/>
          <w:tab w:val="left" w:pos="8280"/>
        </w:tabs>
        <w:spacing w:line="360" w:lineRule="auto"/>
        <w:ind w:firstLine="709"/>
        <w:jc w:val="both"/>
        <w:rPr>
          <w:rStyle w:val="tlid-translation"/>
          <w:lang w:val="en-US"/>
        </w:rPr>
      </w:pPr>
      <w:r w:rsidRPr="00310105">
        <w:rPr>
          <w:rStyle w:val="tlid-translation"/>
          <w:lang w:val="en-US"/>
        </w:rPr>
        <w:t>The set of equations of the perturbed motion for which the given program (</w:t>
      </w:r>
      <w:r>
        <w:rPr>
          <w:rStyle w:val="tlid-translation"/>
          <w:lang w:val="en-US"/>
        </w:rPr>
        <w:t>3.1</w:t>
      </w:r>
      <w:r w:rsidRPr="00310105">
        <w:rPr>
          <w:rStyle w:val="tlid-translation"/>
          <w:lang w:val="en-US"/>
        </w:rPr>
        <w:t>.8) is one of the possible ones, can be represented as</w:t>
      </w:r>
    </w:p>
    <w:p w:rsidR="005A59BB" w:rsidRPr="00310105" w:rsidRDefault="005A59BB" w:rsidP="005A59BB">
      <w:pPr>
        <w:tabs>
          <w:tab w:val="left" w:pos="8100"/>
          <w:tab w:val="left" w:pos="8280"/>
        </w:tabs>
        <w:spacing w:line="360" w:lineRule="auto"/>
        <w:ind w:firstLine="709"/>
        <w:jc w:val="both"/>
        <w:rPr>
          <w:rStyle w:val="tlid-translation"/>
          <w:lang w:val="en-US"/>
        </w:rPr>
      </w:pPr>
    </w:p>
    <w:p w:rsidR="005A59BB" w:rsidRPr="00310105" w:rsidRDefault="005A59BB" w:rsidP="005A59BB">
      <w:pPr>
        <w:tabs>
          <w:tab w:val="left" w:pos="8100"/>
          <w:tab w:val="left" w:pos="8280"/>
        </w:tabs>
        <w:spacing w:line="360" w:lineRule="auto"/>
        <w:ind w:firstLine="709"/>
        <w:jc w:val="right"/>
        <w:rPr>
          <w:lang w:val="en-US"/>
        </w:rPr>
      </w:pPr>
      <w:r w:rsidRPr="00310105">
        <w:rPr>
          <w:position w:val="-12"/>
          <w:lang w:val="kk-KZ"/>
        </w:rPr>
        <w:object w:dxaOrig="2960" w:dyaOrig="420">
          <v:shape id="_x0000_i1247" type="#_x0000_t75" style="width:148.5pt;height:20pt" o:ole="">
            <v:imagedata r:id="rId412" o:title=""/>
          </v:shape>
          <o:OLEObject Type="Embed" ProgID="Equation.3" ShapeID="_x0000_i1247" DrawAspect="Content" ObjectID="_1665229713" r:id="rId413"/>
        </w:object>
      </w:r>
      <w:r w:rsidRPr="00310105">
        <w:rPr>
          <w:lang w:val="kk-KZ"/>
        </w:rPr>
        <w:t>.                                        (</w:t>
      </w:r>
      <w:r>
        <w:rPr>
          <w:lang w:val="en-US"/>
        </w:rPr>
        <w:t>3.1</w:t>
      </w:r>
      <w:r w:rsidRPr="00310105">
        <w:rPr>
          <w:lang w:val="kk-KZ"/>
        </w:rPr>
        <w:t>.10)</w:t>
      </w:r>
    </w:p>
    <w:p w:rsidR="005A59BB" w:rsidRPr="00310105" w:rsidRDefault="005A59BB" w:rsidP="005A59BB">
      <w:pPr>
        <w:tabs>
          <w:tab w:val="left" w:pos="8100"/>
          <w:tab w:val="left" w:pos="8280"/>
        </w:tabs>
        <w:spacing w:line="360" w:lineRule="auto"/>
        <w:ind w:firstLine="709"/>
        <w:jc w:val="right"/>
        <w:rPr>
          <w:lang w:val="en-US"/>
        </w:rPr>
      </w:pPr>
      <w:r w:rsidRPr="00310105">
        <w:rPr>
          <w:lang w:val="kk-KZ"/>
        </w:rPr>
        <w:t xml:space="preserve">                    </w:t>
      </w:r>
    </w:p>
    <w:p w:rsidR="005A59BB" w:rsidRPr="00310105" w:rsidRDefault="005A59BB" w:rsidP="005A59BB">
      <w:pPr>
        <w:tabs>
          <w:tab w:val="left" w:pos="8100"/>
          <w:tab w:val="left" w:pos="8280"/>
        </w:tabs>
        <w:spacing w:line="360" w:lineRule="auto"/>
        <w:ind w:firstLine="709"/>
        <w:jc w:val="both"/>
        <w:rPr>
          <w:lang w:val="en-US"/>
        </w:rPr>
      </w:pPr>
      <w:r w:rsidRPr="00310105">
        <w:rPr>
          <w:lang w:val="en-US"/>
        </w:rPr>
        <w:t xml:space="preserve">Here </w:t>
      </w:r>
      <w:r w:rsidRPr="00310105">
        <w:rPr>
          <w:position w:val="-12"/>
        </w:rPr>
        <w:object w:dxaOrig="1080" w:dyaOrig="360">
          <v:shape id="_x0000_i1248" type="#_x0000_t75" style="width:55pt;height:19pt" o:ole="">
            <v:imagedata r:id="rId304" o:title=""/>
          </v:shape>
          <o:OLEObject Type="Embed" ProgID="Equation.3" ShapeID="_x0000_i1248" DrawAspect="Content" ObjectID="_1665229714" r:id="rId414"/>
        </w:object>
      </w:r>
      <w:r w:rsidRPr="00310105">
        <w:rPr>
          <w:lang w:val="en-US"/>
        </w:rPr>
        <w:t xml:space="preserve">is a </w:t>
      </w:r>
      <w:r w:rsidRPr="00310105">
        <w:rPr>
          <w:rStyle w:val="tlid-translation"/>
          <w:lang w:val="en-US"/>
        </w:rPr>
        <w:t>vector function</w:t>
      </w:r>
      <w:r w:rsidRPr="00310105">
        <w:rPr>
          <w:lang w:val="en-US"/>
        </w:rPr>
        <w:t xml:space="preserve"> and </w:t>
      </w:r>
      <w:r w:rsidRPr="00310105">
        <w:rPr>
          <w:position w:val="-12"/>
        </w:rPr>
        <w:object w:dxaOrig="1080" w:dyaOrig="360">
          <v:shape id="_x0000_i1249" type="#_x0000_t75" style="width:55pt;height:19pt" o:ole="">
            <v:imagedata r:id="rId306" o:title=""/>
          </v:shape>
          <o:OLEObject Type="Embed" ProgID="Equation.3" ShapeID="_x0000_i1249" DrawAspect="Content" ObjectID="_1665229715" r:id="rId415"/>
        </w:object>
      </w:r>
      <w:r w:rsidRPr="00310105">
        <w:rPr>
          <w:lang w:val="en-US"/>
        </w:rPr>
        <w:t xml:space="preserve">is a </w:t>
      </w:r>
      <w:r w:rsidRPr="00310105">
        <w:rPr>
          <w:position w:val="-6"/>
        </w:rPr>
        <w:object w:dxaOrig="600" w:dyaOrig="300">
          <v:shape id="_x0000_i1250" type="#_x0000_t75" style="width:30pt;height:16pt" o:ole="">
            <v:imagedata r:id="rId308" o:title=""/>
          </v:shape>
          <o:OLEObject Type="Embed" ProgID="Equation.3" ShapeID="_x0000_i1250" DrawAspect="Content" ObjectID="_1665229716" r:id="rId416"/>
        </w:object>
      </w:r>
      <w:r w:rsidRPr="00310105">
        <w:rPr>
          <w:lang w:val="en-US"/>
        </w:rPr>
        <w:t xml:space="preserve">-dimentional </w:t>
      </w:r>
      <w:r w:rsidRPr="00310105">
        <w:rPr>
          <w:rStyle w:val="tlid-translation"/>
          <w:lang w:val="en-US"/>
        </w:rPr>
        <w:t>Erugin type matrix</w:t>
      </w:r>
      <w:r w:rsidRPr="00310105">
        <w:rPr>
          <w:lang w:val="en-US"/>
        </w:rPr>
        <w:t xml:space="preserve"> such that </w:t>
      </w:r>
      <w:r w:rsidRPr="00310105">
        <w:rPr>
          <w:position w:val="-12"/>
        </w:rPr>
        <w:object w:dxaOrig="1460" w:dyaOrig="360">
          <v:shape id="_x0000_i1251" type="#_x0000_t75" style="width:73pt;height:19pt" o:ole="">
            <v:imagedata r:id="rId310" o:title=""/>
          </v:shape>
          <o:OLEObject Type="Embed" ProgID="Equation.3" ShapeID="_x0000_i1251" DrawAspect="Content" ObjectID="_1665229717" r:id="rId417"/>
        </w:object>
      </w:r>
      <w:r w:rsidRPr="00310105">
        <w:rPr>
          <w:lang w:val="en-US"/>
        </w:rPr>
        <w:t xml:space="preserve">, </w:t>
      </w:r>
      <w:r w:rsidRPr="00310105">
        <w:rPr>
          <w:position w:val="-12"/>
        </w:rPr>
        <w:object w:dxaOrig="1460" w:dyaOrig="360">
          <v:shape id="_x0000_i1252" type="#_x0000_t75" style="width:73pt;height:19pt" o:ole="">
            <v:imagedata r:id="rId312" o:title=""/>
          </v:shape>
          <o:OLEObject Type="Embed" ProgID="Equation.3" ShapeID="_x0000_i1252" DrawAspect="Content" ObjectID="_1665229718" r:id="rId418"/>
        </w:object>
      </w:r>
      <w:r w:rsidRPr="00310105">
        <w:rPr>
          <w:lang w:val="en-US"/>
        </w:rPr>
        <w:t>.</w:t>
      </w:r>
    </w:p>
    <w:p w:rsidR="005A59BB" w:rsidRDefault="005A59BB" w:rsidP="005A59BB">
      <w:pPr>
        <w:tabs>
          <w:tab w:val="left" w:pos="8100"/>
          <w:tab w:val="left" w:pos="8280"/>
        </w:tabs>
        <w:spacing w:line="360" w:lineRule="auto"/>
        <w:ind w:firstLine="709"/>
        <w:jc w:val="both"/>
        <w:rPr>
          <w:rStyle w:val="tlid-translation"/>
          <w:lang w:val="en-US"/>
        </w:rPr>
      </w:pPr>
      <w:r w:rsidRPr="00310105">
        <w:rPr>
          <w:rStyle w:val="tlid-translation"/>
          <w:lang w:val="en-US"/>
        </w:rPr>
        <w:t xml:space="preserve">Consider the continuous </w:t>
      </w:r>
      <w:r w:rsidRPr="00310105">
        <w:rPr>
          <w:position w:val="-6"/>
        </w:rPr>
        <w:object w:dxaOrig="200" w:dyaOrig="240">
          <v:shape id="_x0000_i1253" type="#_x0000_t75" style="width:9pt;height:12pt" o:ole="">
            <v:imagedata r:id="rId343" o:title=""/>
          </v:shape>
          <o:OLEObject Type="Embed" ProgID="Equation.3" ShapeID="_x0000_i1253" DrawAspect="Content" ObjectID="_1665229719" r:id="rId419"/>
        </w:object>
      </w:r>
      <w:r w:rsidRPr="00310105">
        <w:rPr>
          <w:rStyle w:val="tlid-translation"/>
          <w:lang w:val="en-US"/>
        </w:rPr>
        <w:t xml:space="preserve">-dimensional vector functions </w:t>
      </w:r>
      <w:r w:rsidRPr="00310105">
        <w:rPr>
          <w:position w:val="-12"/>
        </w:rPr>
        <w:object w:dxaOrig="820" w:dyaOrig="360">
          <v:shape id="_x0000_i1254" type="#_x0000_t75" style="width:41pt;height:19pt" o:ole="">
            <v:imagedata r:id="rId420" o:title=""/>
          </v:shape>
          <o:OLEObject Type="Embed" ProgID="Equation.3" ShapeID="_x0000_i1254" DrawAspect="Content" ObjectID="_1665229720" r:id="rId421"/>
        </w:object>
      </w:r>
      <w:r w:rsidRPr="00310105">
        <w:rPr>
          <w:rStyle w:val="tlid-translation"/>
          <w:lang w:val="en-US"/>
        </w:rPr>
        <w:t xml:space="preserve"> satisfying the condition</w:t>
      </w:r>
    </w:p>
    <w:p w:rsidR="005A59BB" w:rsidRPr="00310105" w:rsidRDefault="005A59BB" w:rsidP="005A59BB">
      <w:pPr>
        <w:tabs>
          <w:tab w:val="left" w:pos="8100"/>
          <w:tab w:val="left" w:pos="8280"/>
        </w:tabs>
        <w:spacing w:line="360" w:lineRule="auto"/>
        <w:ind w:firstLine="709"/>
        <w:jc w:val="both"/>
        <w:rPr>
          <w:lang w:val="en-US"/>
        </w:rPr>
      </w:pPr>
    </w:p>
    <w:p w:rsidR="005A59BB" w:rsidRDefault="005A59BB" w:rsidP="005A59BB">
      <w:pPr>
        <w:tabs>
          <w:tab w:val="left" w:pos="8280"/>
        </w:tabs>
        <w:spacing w:line="360" w:lineRule="auto"/>
        <w:ind w:firstLine="709"/>
        <w:jc w:val="right"/>
        <w:rPr>
          <w:lang w:val="en-US"/>
        </w:rPr>
      </w:pPr>
      <w:r w:rsidRPr="00310105">
        <w:rPr>
          <w:lang w:val="en-US"/>
        </w:rPr>
        <w:t xml:space="preserve">                                       </w:t>
      </w:r>
      <w:r w:rsidRPr="00310105">
        <w:rPr>
          <w:position w:val="-14"/>
        </w:rPr>
        <w:object w:dxaOrig="1320" w:dyaOrig="420">
          <v:shape id="_x0000_i1255" type="#_x0000_t75" style="width:66pt;height:20pt" o:ole="">
            <v:imagedata r:id="rId373" o:title=""/>
          </v:shape>
          <o:OLEObject Type="Embed" ProgID="Equation.3" ShapeID="_x0000_i1255" DrawAspect="Content" ObjectID="_1665229721" r:id="rId422"/>
        </w:object>
      </w:r>
      <w:r w:rsidRPr="00310105">
        <w:rPr>
          <w:lang w:val="en-US"/>
        </w:rPr>
        <w:t xml:space="preserve">, </w:t>
      </w:r>
      <w:r w:rsidRPr="00310105">
        <w:rPr>
          <w:position w:val="-10"/>
        </w:rPr>
        <w:object w:dxaOrig="760" w:dyaOrig="340">
          <v:shape id="_x0000_i1256" type="#_x0000_t75" style="width:38.5pt;height:17.5pt" o:ole="">
            <v:imagedata r:id="rId375" o:title=""/>
          </v:shape>
          <o:OLEObject Type="Embed" ProgID="Equation.3" ShapeID="_x0000_i1256" DrawAspect="Content" ObjectID="_1665229722" r:id="rId423"/>
        </w:object>
      </w:r>
      <w:r w:rsidRPr="00310105">
        <w:rPr>
          <w:lang w:val="en-US"/>
        </w:rPr>
        <w:t>.                                             (</w:t>
      </w:r>
      <w:r>
        <w:rPr>
          <w:lang w:val="en-US"/>
        </w:rPr>
        <w:t>3.1</w:t>
      </w:r>
      <w:r w:rsidRPr="00310105">
        <w:rPr>
          <w:lang w:val="en-US"/>
        </w:rPr>
        <w:t>.11)</w:t>
      </w:r>
    </w:p>
    <w:p w:rsidR="005A59BB" w:rsidRPr="00310105" w:rsidRDefault="005A59BB" w:rsidP="005A59BB">
      <w:pPr>
        <w:tabs>
          <w:tab w:val="left" w:pos="8280"/>
        </w:tabs>
        <w:spacing w:line="360" w:lineRule="auto"/>
        <w:ind w:firstLine="709"/>
        <w:jc w:val="right"/>
        <w:rPr>
          <w:lang w:val="en-US"/>
        </w:rPr>
      </w:pPr>
    </w:p>
    <w:p w:rsidR="005A59BB" w:rsidRPr="00310105" w:rsidRDefault="005A59BB" w:rsidP="005A59BB">
      <w:pPr>
        <w:spacing w:line="360" w:lineRule="auto"/>
        <w:ind w:firstLine="709"/>
        <w:rPr>
          <w:lang w:val="en-US"/>
        </w:rPr>
      </w:pPr>
      <w:r w:rsidRPr="00310105">
        <w:rPr>
          <w:lang w:val="en-US"/>
        </w:rPr>
        <w:t xml:space="preserve">Here </w:t>
      </w:r>
      <w:r w:rsidRPr="00310105">
        <w:rPr>
          <w:position w:val="-12"/>
        </w:rPr>
        <w:object w:dxaOrig="2600" w:dyaOrig="360">
          <v:shape id="_x0000_i1257" type="#_x0000_t75" style="width:129.5pt;height:19pt" o:ole="">
            <v:imagedata r:id="rId424" o:title=""/>
          </v:shape>
          <o:OLEObject Type="Embed" ProgID="Equation.3" ShapeID="_x0000_i1257" DrawAspect="Content" ObjectID="_1665229723" r:id="rId425"/>
        </w:object>
      </w:r>
      <w:r w:rsidRPr="00310105">
        <w:rPr>
          <w:lang w:val="en-US"/>
        </w:rPr>
        <w:t xml:space="preserve">, </w:t>
      </w:r>
      <w:r w:rsidRPr="00310105">
        <w:rPr>
          <w:position w:val="-6"/>
        </w:rPr>
        <w:object w:dxaOrig="999" w:dyaOrig="300">
          <v:shape id="_x0000_i1258" type="#_x0000_t75" style="width:50pt;height:16pt" o:ole="">
            <v:imagedata r:id="rId347" o:title=""/>
          </v:shape>
          <o:OLEObject Type="Embed" ProgID="Equation.3" ShapeID="_x0000_i1258" DrawAspect="Content" ObjectID="_1665229724" r:id="rId426"/>
        </w:object>
      </w:r>
      <w:r w:rsidRPr="00310105">
        <w:rPr>
          <w:lang w:val="en-US"/>
        </w:rPr>
        <w:t xml:space="preserve">. </w:t>
      </w:r>
    </w:p>
    <w:p w:rsidR="005A59BB" w:rsidRPr="00310105" w:rsidRDefault="005A59BB" w:rsidP="005A59BB">
      <w:pPr>
        <w:spacing w:line="360" w:lineRule="auto"/>
        <w:ind w:firstLine="709"/>
        <w:jc w:val="both"/>
        <w:rPr>
          <w:lang w:val="en-US"/>
        </w:rPr>
      </w:pPr>
    </w:p>
    <w:p w:rsidR="005A59BB" w:rsidRDefault="005A59BB" w:rsidP="005A59BB">
      <w:pPr>
        <w:spacing w:line="360" w:lineRule="auto"/>
        <w:ind w:firstLine="709"/>
        <w:jc w:val="both"/>
        <w:rPr>
          <w:lang w:val="en-US"/>
        </w:rPr>
      </w:pPr>
      <w:r w:rsidRPr="00310105">
        <w:rPr>
          <w:rStyle w:val="tlid-translation"/>
          <w:lang w:val="en-US"/>
        </w:rPr>
        <w:t>Theorem</w:t>
      </w:r>
      <w:r w:rsidRPr="00310105">
        <w:rPr>
          <w:lang w:val="en-US"/>
        </w:rPr>
        <w:t xml:space="preserve"> 3.</w:t>
      </w:r>
      <w:r>
        <w:rPr>
          <w:lang w:val="en-US"/>
        </w:rPr>
        <w:t>3.1</w:t>
      </w:r>
      <w:r w:rsidRPr="00310105">
        <w:rPr>
          <w:lang w:val="en-US"/>
        </w:rPr>
        <w:t xml:space="preserve"> </w:t>
      </w:r>
      <w:r w:rsidRPr="00310105">
        <w:rPr>
          <w:rFonts w:eastAsiaTheme="minorHAnsi"/>
          <w:lang w:val="en-US" w:eastAsia="en-US"/>
        </w:rPr>
        <w:t xml:space="preserve">Let there exist a </w:t>
      </w:r>
      <w:r w:rsidRPr="00310105">
        <w:rPr>
          <w:rStyle w:val="tlid-translation"/>
          <w:lang w:val="en-US"/>
        </w:rPr>
        <w:t xml:space="preserve">Lyapunov </w:t>
      </w:r>
      <w:r w:rsidRPr="00310105">
        <w:rPr>
          <w:rFonts w:eastAsiaTheme="minorHAnsi"/>
          <w:lang w:val="en-US" w:eastAsia="en-US"/>
        </w:rPr>
        <w:t xml:space="preserve">function </w:t>
      </w:r>
      <w:r w:rsidRPr="00310105">
        <w:rPr>
          <w:position w:val="-12"/>
        </w:rPr>
        <w:object w:dxaOrig="1060" w:dyaOrig="360">
          <v:shape id="_x0000_i1259" type="#_x0000_t75" style="width:53.5pt;height:19pt" o:ole="">
            <v:imagedata r:id="rId325" o:title=""/>
          </v:shape>
          <o:OLEObject Type="Embed" ProgID="Equation.3" ShapeID="_x0000_i1259" DrawAspect="Content" ObjectID="_1665229725" r:id="rId427"/>
        </w:object>
      </w:r>
      <w:r w:rsidRPr="00310105">
        <w:rPr>
          <w:rStyle w:val="tlid-translation"/>
          <w:lang w:val="en-US"/>
        </w:rPr>
        <w:t xml:space="preserve"> on the neighborhood </w:t>
      </w:r>
      <w:r w:rsidRPr="00310105">
        <w:rPr>
          <w:lang w:val="en-US"/>
        </w:rPr>
        <w:t>(</w:t>
      </w:r>
      <w:r>
        <w:rPr>
          <w:lang w:val="en-US"/>
        </w:rPr>
        <w:t>3.1</w:t>
      </w:r>
      <w:r w:rsidRPr="00310105">
        <w:rPr>
          <w:lang w:val="en-US"/>
        </w:rPr>
        <w:t>.9)</w:t>
      </w:r>
      <w:r w:rsidRPr="00310105">
        <w:rPr>
          <w:rStyle w:val="tlid-translation"/>
          <w:lang w:val="en-US"/>
        </w:rPr>
        <w:t xml:space="preserve"> of the integral manifold </w:t>
      </w:r>
      <w:r w:rsidRPr="00310105">
        <w:rPr>
          <w:lang w:val="en-US"/>
        </w:rPr>
        <w:t>(</w:t>
      </w:r>
      <w:r>
        <w:rPr>
          <w:lang w:val="en-US"/>
        </w:rPr>
        <w:t>3.1</w:t>
      </w:r>
      <w:r w:rsidRPr="00310105">
        <w:rPr>
          <w:lang w:val="en-US"/>
        </w:rPr>
        <w:t xml:space="preserve">.8) </w:t>
      </w:r>
      <w:r w:rsidRPr="00310105">
        <w:rPr>
          <w:rStyle w:val="tlid-translation"/>
          <w:lang w:val="en-US"/>
        </w:rPr>
        <w:t xml:space="preserve">satisfying the condition </w:t>
      </w:r>
      <w:r w:rsidRPr="00310105">
        <w:rPr>
          <w:lang w:val="en-US"/>
        </w:rPr>
        <w:t>(</w:t>
      </w:r>
      <w:r>
        <w:rPr>
          <w:lang w:val="en-US"/>
        </w:rPr>
        <w:t>3.1</w:t>
      </w:r>
      <w:r w:rsidRPr="00310105">
        <w:rPr>
          <w:lang w:val="en-US"/>
        </w:rPr>
        <w:t xml:space="preserve">.4) and </w:t>
      </w:r>
    </w:p>
    <w:p w:rsidR="005A59BB" w:rsidRPr="00310105" w:rsidRDefault="005A59BB" w:rsidP="005A59BB">
      <w:pPr>
        <w:spacing w:line="360" w:lineRule="auto"/>
        <w:ind w:firstLine="709"/>
        <w:jc w:val="both"/>
        <w:rPr>
          <w:lang w:val="en-US"/>
        </w:rPr>
      </w:pPr>
    </w:p>
    <w:p w:rsidR="005A59BB" w:rsidRDefault="005A59BB" w:rsidP="005A59BB">
      <w:pPr>
        <w:tabs>
          <w:tab w:val="left" w:pos="8280"/>
        </w:tabs>
        <w:spacing w:line="360" w:lineRule="auto"/>
        <w:ind w:firstLine="709"/>
        <w:jc w:val="right"/>
        <w:rPr>
          <w:lang w:val="en-US"/>
        </w:rPr>
      </w:pPr>
      <w:r w:rsidRPr="00310105">
        <w:rPr>
          <w:lang w:val="en-US"/>
        </w:rPr>
        <w:t xml:space="preserve">     </w:t>
      </w:r>
      <w:r w:rsidRPr="00310105">
        <w:rPr>
          <w:position w:val="-14"/>
        </w:rPr>
        <w:object w:dxaOrig="1540" w:dyaOrig="420">
          <v:shape id="_x0000_i1260" type="#_x0000_t75" style="width:77pt;height:20pt" o:ole="">
            <v:imagedata r:id="rId335" o:title=""/>
          </v:shape>
          <o:OLEObject Type="Embed" ProgID="Equation.3" ShapeID="_x0000_i1260" DrawAspect="Content" ObjectID="_1665229726" r:id="rId428"/>
        </w:object>
      </w:r>
      <w:r w:rsidRPr="00310105">
        <w:rPr>
          <w:lang w:val="en-US"/>
        </w:rPr>
        <w:t xml:space="preserve">, </w:t>
      </w:r>
      <w:r w:rsidRPr="00310105">
        <w:rPr>
          <w:position w:val="-6"/>
        </w:rPr>
        <w:object w:dxaOrig="700" w:dyaOrig="300">
          <v:shape id="_x0000_i1261" type="#_x0000_t75" style="width:35pt;height:16pt" o:ole="">
            <v:imagedata r:id="rId337" o:title=""/>
          </v:shape>
          <o:OLEObject Type="Embed" ProgID="Equation.3" ShapeID="_x0000_i1261" DrawAspect="Content" ObjectID="_1665229727" r:id="rId429"/>
        </w:object>
      </w:r>
      <w:r w:rsidRPr="00310105">
        <w:rPr>
          <w:lang w:val="en-US"/>
        </w:rPr>
        <w:t>.                                   (</w:t>
      </w:r>
      <w:r>
        <w:rPr>
          <w:lang w:val="en-US"/>
        </w:rPr>
        <w:t>3.1</w:t>
      </w:r>
      <w:r w:rsidRPr="00310105">
        <w:rPr>
          <w:lang w:val="en-US"/>
        </w:rPr>
        <w:t>.12)</w:t>
      </w:r>
    </w:p>
    <w:p w:rsidR="005A59BB" w:rsidRPr="00310105" w:rsidRDefault="005A59BB" w:rsidP="005A59BB">
      <w:pPr>
        <w:tabs>
          <w:tab w:val="left" w:pos="8280"/>
        </w:tabs>
        <w:spacing w:line="360" w:lineRule="auto"/>
        <w:ind w:firstLine="709"/>
        <w:jc w:val="right"/>
        <w:rPr>
          <w:lang w:val="en-US"/>
        </w:rPr>
      </w:pPr>
    </w:p>
    <w:p w:rsidR="005A59BB" w:rsidRPr="00310105" w:rsidRDefault="005A59BB" w:rsidP="005A59BB">
      <w:pPr>
        <w:tabs>
          <w:tab w:val="left" w:pos="8280"/>
        </w:tabs>
        <w:spacing w:line="360" w:lineRule="auto"/>
        <w:ind w:firstLine="709"/>
        <w:jc w:val="both"/>
        <w:rPr>
          <w:lang w:val="en-US"/>
        </w:rPr>
      </w:pPr>
      <w:r w:rsidRPr="00310105">
        <w:rPr>
          <w:lang w:val="en-US"/>
        </w:rPr>
        <w:t>T</w:t>
      </w:r>
      <w:r w:rsidRPr="00310105">
        <w:rPr>
          <w:rStyle w:val="tlid-translation"/>
          <w:lang w:val="en-US"/>
        </w:rPr>
        <w:t xml:space="preserve">hen the integral manifold </w:t>
      </w:r>
      <w:r w:rsidRPr="00310105">
        <w:rPr>
          <w:lang w:val="en-US"/>
        </w:rPr>
        <w:t>(</w:t>
      </w:r>
      <w:r>
        <w:rPr>
          <w:lang w:val="en-US"/>
        </w:rPr>
        <w:t>3.1</w:t>
      </w:r>
      <w:r w:rsidRPr="00310105">
        <w:rPr>
          <w:lang w:val="en-US"/>
        </w:rPr>
        <w:t xml:space="preserve">.8) </w:t>
      </w:r>
      <w:r w:rsidRPr="00310105">
        <w:rPr>
          <w:rStyle w:val="tlid-translation"/>
          <w:lang w:val="en-US"/>
        </w:rPr>
        <w:t xml:space="preserve"> is </w:t>
      </w:r>
      <w:r w:rsidRPr="00310105">
        <w:rPr>
          <w:rFonts w:eastAsiaTheme="minorHAnsi"/>
          <w:lang w:val="en-US" w:eastAsia="en-US"/>
        </w:rPr>
        <w:t xml:space="preserve">asymptotically </w:t>
      </w:r>
      <w:r w:rsidRPr="00310105">
        <w:rPr>
          <w:rStyle w:val="tlid-translation"/>
          <w:lang w:val="en-US"/>
        </w:rPr>
        <w:t xml:space="preserve">stable in probability with respect to an arbitrary </w:t>
      </w:r>
      <w:r w:rsidRPr="00310105">
        <w:rPr>
          <w:position w:val="-6"/>
        </w:rPr>
        <w:object w:dxaOrig="200" w:dyaOrig="240">
          <v:shape id="_x0000_i1262" type="#_x0000_t75" style="width:9pt;height:12pt" o:ole="">
            <v:imagedata r:id="rId343" o:title=""/>
          </v:shape>
          <o:OLEObject Type="Embed" ProgID="Equation.3" ShapeID="_x0000_i1262" DrawAspect="Content" ObjectID="_1665229728" r:id="rId430"/>
        </w:object>
      </w:r>
      <w:r w:rsidRPr="00310105">
        <w:rPr>
          <w:rStyle w:val="tlid-translation"/>
          <w:lang w:val="en-US"/>
        </w:rPr>
        <w:t xml:space="preserve">- dimensional vector function </w:t>
      </w:r>
      <w:r w:rsidRPr="00310105">
        <w:rPr>
          <w:position w:val="-12"/>
        </w:rPr>
        <w:object w:dxaOrig="820" w:dyaOrig="360">
          <v:shape id="_x0000_i1263" type="#_x0000_t75" style="width:41pt;height:19pt" o:ole="">
            <v:imagedata r:id="rId420" o:title=""/>
          </v:shape>
          <o:OLEObject Type="Embed" ProgID="Equation.3" ShapeID="_x0000_i1263" DrawAspect="Content" ObjectID="_1665229729" r:id="rId431"/>
        </w:object>
      </w:r>
      <w:r w:rsidRPr="00310105">
        <w:rPr>
          <w:rStyle w:val="tlid-translation"/>
          <w:lang w:val="en-US"/>
        </w:rPr>
        <w:t xml:space="preserve">, which is continuous in </w:t>
      </w:r>
      <w:r w:rsidRPr="00310105">
        <w:rPr>
          <w:position w:val="-6"/>
        </w:rPr>
        <w:object w:dxaOrig="240" w:dyaOrig="300">
          <v:shape id="_x0000_i1264" type="#_x0000_t75" style="width:12pt;height:16pt" o:ole="">
            <v:imagedata r:id="rId432" o:title=""/>
          </v:shape>
          <o:OLEObject Type="Embed" ProgID="Equation.3" ShapeID="_x0000_i1264" DrawAspect="Content" ObjectID="_1665229730" r:id="rId433"/>
        </w:object>
      </w:r>
      <w:r w:rsidRPr="00310105">
        <w:rPr>
          <w:lang w:val="en-US"/>
        </w:rPr>
        <w:t xml:space="preserve"> and </w:t>
      </w:r>
      <w:r w:rsidRPr="00310105">
        <w:rPr>
          <w:position w:val="-6"/>
        </w:rPr>
        <w:object w:dxaOrig="160" w:dyaOrig="260">
          <v:shape id="_x0000_i1265" type="#_x0000_t75" style="width:8pt;height:12pt" o:ole="">
            <v:imagedata r:id="rId434" o:title=""/>
          </v:shape>
          <o:OLEObject Type="Embed" ProgID="Equation.3" ShapeID="_x0000_i1265" DrawAspect="Content" ObjectID="_1665229731" r:id="rId435"/>
        </w:object>
      </w:r>
      <w:r w:rsidRPr="00310105">
        <w:rPr>
          <w:lang w:val="en-US"/>
        </w:rPr>
        <w:t xml:space="preserve"> and satisfying condition (</w:t>
      </w:r>
      <w:r>
        <w:rPr>
          <w:lang w:val="en-US"/>
        </w:rPr>
        <w:t>3.1</w:t>
      </w:r>
      <w:r w:rsidRPr="00310105">
        <w:rPr>
          <w:lang w:val="en-US"/>
        </w:rPr>
        <w:t xml:space="preserve">.11) for </w:t>
      </w:r>
      <w:r w:rsidRPr="00310105">
        <w:rPr>
          <w:position w:val="-6"/>
        </w:rPr>
        <w:object w:dxaOrig="999" w:dyaOrig="300">
          <v:shape id="_x0000_i1266" type="#_x0000_t75" style="width:50pt;height:16pt" o:ole="">
            <v:imagedata r:id="rId347" o:title=""/>
          </v:shape>
          <o:OLEObject Type="Embed" ProgID="Equation.3" ShapeID="_x0000_i1266" DrawAspect="Content" ObjectID="_1665229732" r:id="rId436"/>
        </w:object>
      </w:r>
      <w:r w:rsidRPr="00310105">
        <w:rPr>
          <w:rStyle w:val="tlid-translation"/>
          <w:lang w:val="en-US"/>
        </w:rPr>
        <w:t>.</w:t>
      </w:r>
    </w:p>
    <w:p w:rsidR="005A59BB" w:rsidRDefault="00C40D06" w:rsidP="00C40D06">
      <w:pPr>
        <w:spacing w:line="360" w:lineRule="auto"/>
        <w:ind w:firstLine="709"/>
        <w:jc w:val="both"/>
        <w:rPr>
          <w:rStyle w:val="tlid-translation"/>
          <w:lang w:val="en-US"/>
        </w:rPr>
      </w:pPr>
      <w:r>
        <w:rPr>
          <w:lang w:val="en-US"/>
        </w:rPr>
        <w:lastRenderedPageBreak/>
        <w:t>Let us consider a</w:t>
      </w:r>
      <w:r w:rsidR="005A59BB" w:rsidRPr="00310105">
        <w:rPr>
          <w:lang w:val="en-US"/>
        </w:rPr>
        <w:t xml:space="preserve"> s</w:t>
      </w:r>
      <w:r w:rsidR="005A59BB" w:rsidRPr="00310105">
        <w:rPr>
          <w:rStyle w:val="tlid-translation"/>
          <w:lang w:val="en-US"/>
        </w:rPr>
        <w:t xml:space="preserve">et of </w:t>
      </w:r>
      <w:r w:rsidR="005A59BB" w:rsidRPr="00310105">
        <w:rPr>
          <w:position w:val="-6"/>
        </w:rPr>
        <w:object w:dxaOrig="220" w:dyaOrig="240">
          <v:shape id="_x0000_i1267" type="#_x0000_t75" style="width:11.5pt;height:12pt" o:ole="">
            <v:imagedata r:id="rId437" o:title=""/>
          </v:shape>
          <o:OLEObject Type="Embed" ProgID="Equation.3" ShapeID="_x0000_i1267" DrawAspect="Content" ObjectID="_1665229733" r:id="rId438"/>
        </w:object>
      </w:r>
      <w:r w:rsidR="005A59BB" w:rsidRPr="00310105">
        <w:rPr>
          <w:rStyle w:val="tlid-translation"/>
          <w:lang w:val="en-US"/>
        </w:rPr>
        <w:t xml:space="preserve">- dimensional vector functions of the form </w:t>
      </w:r>
      <w:r w:rsidR="005A59BB" w:rsidRPr="00310105">
        <w:rPr>
          <w:position w:val="-12"/>
        </w:rPr>
        <w:object w:dxaOrig="720" w:dyaOrig="360">
          <v:shape id="_x0000_i1268" type="#_x0000_t75" style="width:36pt;height:19pt" o:ole="">
            <v:imagedata r:id="rId439" o:title=""/>
          </v:shape>
          <o:OLEObject Type="Embed" ProgID="Equation.3" ShapeID="_x0000_i1268" DrawAspect="Content" ObjectID="_1665229734" r:id="rId440"/>
        </w:object>
      </w:r>
      <w:r>
        <w:rPr>
          <w:lang w:val="en-US"/>
        </w:rPr>
        <w:t xml:space="preserve">. </w:t>
      </w:r>
      <w:r w:rsidR="005A59BB" w:rsidRPr="00310105">
        <w:rPr>
          <w:rStyle w:val="tlid-translation"/>
          <w:lang w:val="en-US"/>
        </w:rPr>
        <w:t>Let the equation of perturbed motion (</w:t>
      </w:r>
      <w:r w:rsidR="005A59BB">
        <w:rPr>
          <w:rStyle w:val="tlid-translation"/>
          <w:lang w:val="en-US"/>
        </w:rPr>
        <w:t>3.1</w:t>
      </w:r>
      <w:r w:rsidR="005A59BB" w:rsidRPr="00310105">
        <w:rPr>
          <w:rStyle w:val="tlid-translation"/>
          <w:lang w:val="en-US"/>
        </w:rPr>
        <w:t>.3) in the first approximation has the form</w:t>
      </w:r>
    </w:p>
    <w:p w:rsidR="005A59BB" w:rsidRPr="00310105" w:rsidRDefault="005A59BB" w:rsidP="005A59BB">
      <w:pPr>
        <w:tabs>
          <w:tab w:val="left" w:pos="8280"/>
        </w:tabs>
        <w:spacing w:line="360" w:lineRule="auto"/>
        <w:ind w:firstLine="709"/>
        <w:jc w:val="both"/>
        <w:rPr>
          <w:rStyle w:val="tlid-translation"/>
          <w:lang w:val="en-US"/>
        </w:rPr>
      </w:pPr>
    </w:p>
    <w:p w:rsidR="005A59BB" w:rsidRDefault="005A59BB" w:rsidP="005A59BB">
      <w:pPr>
        <w:tabs>
          <w:tab w:val="left" w:pos="8280"/>
        </w:tabs>
        <w:spacing w:line="360" w:lineRule="auto"/>
        <w:ind w:firstLine="709"/>
        <w:jc w:val="right"/>
        <w:rPr>
          <w:lang w:val="en-US"/>
        </w:rPr>
      </w:pPr>
      <w:r w:rsidRPr="00310105">
        <w:rPr>
          <w:lang w:val="en-US"/>
        </w:rPr>
        <w:t xml:space="preserve">                                    </w:t>
      </w:r>
      <w:r w:rsidRPr="00310105">
        <w:rPr>
          <w:position w:val="-14"/>
        </w:rPr>
        <w:object w:dxaOrig="3840" w:dyaOrig="499">
          <v:shape id="_x0000_i1269" type="#_x0000_t75" style="width:156.5pt;height:19.5pt" o:ole="">
            <v:imagedata r:id="rId441" o:title=""/>
          </v:shape>
          <o:OLEObject Type="Embed" ProgID="Equation.3" ShapeID="_x0000_i1269" DrawAspect="Content" ObjectID="_1665229735" r:id="rId442"/>
        </w:object>
      </w:r>
      <w:r w:rsidRPr="00310105">
        <w:rPr>
          <w:lang w:val="en-US"/>
        </w:rPr>
        <w:t>.                                         (2.13)</w:t>
      </w:r>
    </w:p>
    <w:p w:rsidR="005A59BB" w:rsidRPr="00310105" w:rsidRDefault="005A59BB" w:rsidP="005A59BB">
      <w:pPr>
        <w:tabs>
          <w:tab w:val="left" w:pos="8280"/>
        </w:tabs>
        <w:spacing w:line="360" w:lineRule="auto"/>
        <w:ind w:firstLine="709"/>
        <w:jc w:val="right"/>
        <w:rPr>
          <w:lang w:val="en-US"/>
        </w:rPr>
      </w:pPr>
    </w:p>
    <w:p w:rsidR="005A59BB" w:rsidRDefault="005A59BB" w:rsidP="005A59BB">
      <w:pPr>
        <w:spacing w:line="360" w:lineRule="auto"/>
        <w:ind w:firstLine="709"/>
        <w:jc w:val="both"/>
        <w:rPr>
          <w:rStyle w:val="tlid-translation"/>
          <w:lang w:val="en-US"/>
        </w:rPr>
      </w:pPr>
      <w:r w:rsidRPr="00310105">
        <w:rPr>
          <w:rStyle w:val="tlid-translation"/>
          <w:lang w:val="en-US"/>
        </w:rPr>
        <w:t>Let us consider the Lyapunov function</w:t>
      </w:r>
      <w:r w:rsidRPr="00310105">
        <w:rPr>
          <w:lang w:val="en-US"/>
        </w:rPr>
        <w:t xml:space="preserve"> </w:t>
      </w:r>
      <w:r w:rsidRPr="00310105">
        <w:rPr>
          <w:position w:val="-12"/>
        </w:rPr>
        <w:object w:dxaOrig="1560" w:dyaOrig="360">
          <v:shape id="_x0000_i1270" type="#_x0000_t75" style="width:78pt;height:19pt" o:ole="">
            <v:imagedata r:id="rId443" o:title=""/>
          </v:shape>
          <o:OLEObject Type="Embed" ProgID="Equation.3" ShapeID="_x0000_i1270" DrawAspect="Content" ObjectID="_1665229736" r:id="rId444"/>
        </w:object>
      </w:r>
      <w:r w:rsidRPr="00310105">
        <w:rPr>
          <w:lang w:val="en-US"/>
        </w:rPr>
        <w:t xml:space="preserve"> and </w:t>
      </w:r>
      <w:r w:rsidRPr="00310105">
        <w:rPr>
          <w:position w:val="-6"/>
        </w:rPr>
        <w:object w:dxaOrig="220" w:dyaOrig="240">
          <v:shape id="_x0000_i1271" type="#_x0000_t75" style="width:11.5pt;height:12pt" o:ole="">
            <v:imagedata r:id="rId437" o:title=""/>
          </v:shape>
          <o:OLEObject Type="Embed" ProgID="Equation.3" ShapeID="_x0000_i1271" DrawAspect="Content" ObjectID="_1665229737" r:id="rId445"/>
        </w:object>
      </w:r>
      <w:r w:rsidRPr="00310105">
        <w:rPr>
          <w:lang w:val="en-US"/>
        </w:rPr>
        <w:t xml:space="preserve">- </w:t>
      </w:r>
      <w:r w:rsidRPr="00310105">
        <w:rPr>
          <w:rStyle w:val="tlid-translation"/>
          <w:lang w:val="en-US"/>
        </w:rPr>
        <w:t>dimensional vector function</w:t>
      </w:r>
      <w:r w:rsidRPr="00310105">
        <w:rPr>
          <w:position w:val="-12"/>
        </w:rPr>
        <w:object w:dxaOrig="1760" w:dyaOrig="360">
          <v:shape id="_x0000_i1272" type="#_x0000_t75" style="width:87.5pt;height:19pt" o:ole="">
            <v:imagedata r:id="rId446" o:title=""/>
          </v:shape>
          <o:OLEObject Type="Embed" ProgID="Equation.3" ShapeID="_x0000_i1272" DrawAspect="Content" ObjectID="_1665229738" r:id="rId447"/>
        </w:object>
      </w:r>
      <w:r w:rsidRPr="00310105">
        <w:rPr>
          <w:lang w:val="en-US"/>
        </w:rPr>
        <w:t xml:space="preserve">. Here </w:t>
      </w:r>
      <w:r w:rsidRPr="00310105">
        <w:rPr>
          <w:position w:val="-12"/>
        </w:rPr>
        <w:object w:dxaOrig="1400" w:dyaOrig="360">
          <v:shape id="_x0000_i1273" type="#_x0000_t75" style="width:69.5pt;height:19pt" o:ole="">
            <v:imagedata r:id="rId448" o:title=""/>
          </v:shape>
          <o:OLEObject Type="Embed" ProgID="Equation.3" ShapeID="_x0000_i1273" DrawAspect="Content" ObjectID="_1665229739" r:id="rId449"/>
        </w:object>
      </w:r>
      <w:r w:rsidRPr="00310105">
        <w:rPr>
          <w:lang w:val="en-US"/>
        </w:rPr>
        <w:t xml:space="preserve">. </w:t>
      </w:r>
      <w:r w:rsidRPr="00310105">
        <w:rPr>
          <w:rStyle w:val="tlid-translation"/>
          <w:lang w:val="en-US"/>
        </w:rPr>
        <w:t>In this particular case</w:t>
      </w:r>
      <w:r w:rsidRPr="00310105">
        <w:rPr>
          <w:lang w:val="en-US"/>
        </w:rPr>
        <w:t xml:space="preserve"> </w:t>
      </w:r>
      <w:r w:rsidRPr="00310105">
        <w:rPr>
          <w:position w:val="-12"/>
        </w:rPr>
        <w:object w:dxaOrig="2180" w:dyaOrig="360">
          <v:shape id="_x0000_i1274" type="#_x0000_t75" style="width:109pt;height:19pt" o:ole="">
            <v:imagedata r:id="rId349" o:title=""/>
          </v:shape>
          <o:OLEObject Type="Embed" ProgID="Equation.3" ShapeID="_x0000_i1274" DrawAspect="Content" ObjectID="_1665229740" r:id="rId450"/>
        </w:object>
      </w:r>
      <w:r w:rsidRPr="00310105">
        <w:rPr>
          <w:lang w:val="en-US"/>
        </w:rPr>
        <w:t xml:space="preserve"> </w:t>
      </w:r>
      <w:r w:rsidRPr="00310105">
        <w:rPr>
          <w:rStyle w:val="tlid-translation"/>
          <w:lang w:val="en-US"/>
        </w:rPr>
        <w:t>has the form</w:t>
      </w:r>
    </w:p>
    <w:p w:rsidR="005A59BB" w:rsidRPr="00310105" w:rsidRDefault="005A59BB" w:rsidP="005A59BB">
      <w:pPr>
        <w:spacing w:line="360" w:lineRule="auto"/>
        <w:ind w:firstLine="709"/>
        <w:jc w:val="both"/>
        <w:rPr>
          <w:rStyle w:val="tlid-translation"/>
          <w:lang w:val="en-US"/>
        </w:rPr>
      </w:pPr>
    </w:p>
    <w:p w:rsidR="005A59BB" w:rsidRDefault="005A59BB" w:rsidP="005A59BB">
      <w:pPr>
        <w:spacing w:line="360" w:lineRule="auto"/>
        <w:ind w:firstLine="709"/>
        <w:jc w:val="right"/>
        <w:rPr>
          <w:lang w:val="en-US"/>
        </w:rPr>
      </w:pPr>
      <w:r w:rsidRPr="00310105">
        <w:rPr>
          <w:lang w:val="en-US"/>
        </w:rPr>
        <w:t xml:space="preserve">                                            </w:t>
      </w:r>
      <w:r w:rsidRPr="00310105">
        <w:rPr>
          <w:position w:val="-12"/>
        </w:rPr>
        <w:object w:dxaOrig="1160" w:dyaOrig="360">
          <v:shape id="_x0000_i1275" type="#_x0000_t75" style="width:58pt;height:19pt" o:ole="">
            <v:imagedata r:id="rId451" o:title=""/>
          </v:shape>
          <o:OLEObject Type="Embed" ProgID="Equation.3" ShapeID="_x0000_i1275" DrawAspect="Content" ObjectID="_1665229741" r:id="rId452"/>
        </w:object>
      </w:r>
      <w:r w:rsidRPr="00310105">
        <w:rPr>
          <w:lang w:val="en-US"/>
        </w:rPr>
        <w:t>.                                                      (</w:t>
      </w:r>
      <w:r>
        <w:rPr>
          <w:lang w:val="en-US"/>
        </w:rPr>
        <w:t>3.1</w:t>
      </w:r>
      <w:r w:rsidRPr="00310105">
        <w:rPr>
          <w:lang w:val="en-US"/>
        </w:rPr>
        <w:t>.14)</w:t>
      </w:r>
    </w:p>
    <w:p w:rsidR="005A59BB" w:rsidRPr="00310105" w:rsidRDefault="005A59BB" w:rsidP="005A59BB">
      <w:pPr>
        <w:spacing w:line="360" w:lineRule="auto"/>
        <w:ind w:firstLine="709"/>
        <w:jc w:val="right"/>
        <w:rPr>
          <w:lang w:val="en-US"/>
        </w:rPr>
      </w:pPr>
    </w:p>
    <w:p w:rsidR="005A59BB" w:rsidRPr="00310105" w:rsidRDefault="005A59BB" w:rsidP="005A59BB">
      <w:pPr>
        <w:spacing w:line="360" w:lineRule="auto"/>
        <w:ind w:firstLine="709"/>
        <w:rPr>
          <w:rStyle w:val="tlid-translation"/>
          <w:lang w:val="en-US"/>
        </w:rPr>
      </w:pPr>
      <w:r w:rsidRPr="00310105">
        <w:rPr>
          <w:rStyle w:val="tlid-translation"/>
          <w:lang w:val="en-US"/>
        </w:rPr>
        <w:t>Also suppose that</w:t>
      </w:r>
    </w:p>
    <w:p w:rsidR="005A59BB" w:rsidRPr="00310105" w:rsidRDefault="005A59BB" w:rsidP="005A59BB">
      <w:pPr>
        <w:spacing w:line="360" w:lineRule="auto"/>
        <w:ind w:firstLine="709"/>
        <w:rPr>
          <w:lang w:val="en-US"/>
        </w:rPr>
      </w:pPr>
      <w:r w:rsidRPr="00310105">
        <w:rPr>
          <w:lang w:val="en-US"/>
        </w:rPr>
        <w:t xml:space="preserve">1) </w:t>
      </w:r>
      <w:r w:rsidRPr="00310105">
        <w:rPr>
          <w:rStyle w:val="tlid-translation"/>
          <w:lang w:val="en-US"/>
        </w:rPr>
        <w:t xml:space="preserve">the matrix  </w:t>
      </w:r>
      <w:r w:rsidRPr="00310105">
        <w:rPr>
          <w:position w:val="-12"/>
        </w:rPr>
        <w:object w:dxaOrig="1500" w:dyaOrig="400">
          <v:shape id="_x0000_i1276" type="#_x0000_t75" style="width:75pt;height:20.5pt" o:ole="">
            <v:imagedata r:id="rId453" o:title=""/>
          </v:shape>
          <o:OLEObject Type="Embed" ProgID="Equation.3" ShapeID="_x0000_i1276" DrawAspect="Content" ObjectID="_1665229742" r:id="rId454"/>
        </w:object>
      </w:r>
      <w:r w:rsidRPr="00310105">
        <w:rPr>
          <w:rStyle w:val="tlid-translation"/>
          <w:lang w:val="en-US"/>
        </w:rPr>
        <w:t xml:space="preserve">is definitely negative and the vector function </w:t>
      </w:r>
      <w:r w:rsidRPr="00310105">
        <w:rPr>
          <w:position w:val="-12"/>
        </w:rPr>
        <w:object w:dxaOrig="300" w:dyaOrig="360">
          <v:shape id="_x0000_i1277" type="#_x0000_t75" style="width:16pt;height:19pt" o:ole="">
            <v:imagedata r:id="rId455" o:title=""/>
          </v:shape>
          <o:OLEObject Type="Embed" ProgID="Equation.DSMT4" ShapeID="_x0000_i1277" DrawAspect="Content" ObjectID="_1665229743" r:id="rId456"/>
        </w:object>
      </w:r>
      <w:r w:rsidRPr="00310105">
        <w:rPr>
          <w:rStyle w:val="tlid-translation"/>
          <w:lang w:val="en-US"/>
        </w:rPr>
        <w:t xml:space="preserve">satisfies the condition </w:t>
      </w:r>
      <w:r w:rsidRPr="00310105">
        <w:rPr>
          <w:position w:val="-12"/>
        </w:rPr>
        <w:object w:dxaOrig="1520" w:dyaOrig="360">
          <v:shape id="_x0000_i1278" type="#_x0000_t75" style="width:76pt;height:19pt" o:ole="">
            <v:imagedata r:id="rId457" o:title=""/>
          </v:shape>
          <o:OLEObject Type="Embed" ProgID="Equation.DSMT4" ShapeID="_x0000_i1278" DrawAspect="Content" ObjectID="_1665229744" r:id="rId458"/>
        </w:object>
      </w:r>
      <w:r w:rsidRPr="00310105">
        <w:rPr>
          <w:rStyle w:val="tlid-translation"/>
          <w:lang w:val="en-US"/>
        </w:rPr>
        <w:t>;</w:t>
      </w:r>
    </w:p>
    <w:p w:rsidR="005A59BB" w:rsidRPr="00310105" w:rsidRDefault="005A59BB" w:rsidP="005A59BB">
      <w:pPr>
        <w:spacing w:line="360" w:lineRule="auto"/>
        <w:ind w:firstLine="709"/>
        <w:rPr>
          <w:lang w:val="en-US"/>
        </w:rPr>
      </w:pPr>
      <w:r w:rsidRPr="00310105">
        <w:rPr>
          <w:lang w:val="en-US"/>
        </w:rPr>
        <w:t xml:space="preserve">2) </w:t>
      </w:r>
      <w:r w:rsidRPr="00310105">
        <w:rPr>
          <w:rStyle w:val="tlid-translation"/>
          <w:lang w:val="en-US"/>
        </w:rPr>
        <w:t xml:space="preserve">the matrix  </w:t>
      </w:r>
      <w:r w:rsidRPr="00310105">
        <w:rPr>
          <w:position w:val="-38"/>
        </w:rPr>
        <w:object w:dxaOrig="1719" w:dyaOrig="859">
          <v:shape id="_x0000_i1279" type="#_x0000_t75" style="width:86pt;height:43.5pt" o:ole="">
            <v:imagedata r:id="rId459" o:title=""/>
          </v:shape>
          <o:OLEObject Type="Embed" ProgID="Equation.3" ShapeID="_x0000_i1279" DrawAspect="Content" ObjectID="_1665229745" r:id="rId460"/>
        </w:object>
      </w:r>
      <w:r w:rsidRPr="00310105">
        <w:rPr>
          <w:lang w:val="en-US"/>
        </w:rPr>
        <w:t>is</w:t>
      </w:r>
      <w:r w:rsidRPr="00310105">
        <w:rPr>
          <w:rStyle w:val="70"/>
        </w:rPr>
        <w:t xml:space="preserve"> </w:t>
      </w:r>
      <w:r w:rsidRPr="00310105">
        <w:rPr>
          <w:rStyle w:val="tlid-translation"/>
          <w:lang w:val="en-US"/>
        </w:rPr>
        <w:t>continuous and limited</w:t>
      </w:r>
      <w:r w:rsidRPr="00310105">
        <w:rPr>
          <w:lang w:val="en-US"/>
        </w:rPr>
        <w:t xml:space="preserve"> for all </w:t>
      </w:r>
      <w:r w:rsidRPr="00310105">
        <w:rPr>
          <w:position w:val="-12"/>
        </w:rPr>
        <w:object w:dxaOrig="600" w:dyaOrig="380">
          <v:shape id="_x0000_i1280" type="#_x0000_t75" style="width:30pt;height:19pt" o:ole="">
            <v:imagedata r:id="rId405" o:title=""/>
          </v:shape>
          <o:OLEObject Type="Embed" ProgID="Equation.3" ShapeID="_x0000_i1280" DrawAspect="Content" ObjectID="_1665229746" r:id="rId461"/>
        </w:object>
      </w:r>
      <w:r w:rsidRPr="00310105">
        <w:rPr>
          <w:lang w:val="en-US"/>
        </w:rPr>
        <w:t>.</w:t>
      </w:r>
    </w:p>
    <w:p w:rsidR="005A59BB" w:rsidRPr="00310105" w:rsidRDefault="005A59BB" w:rsidP="005A59BB">
      <w:pPr>
        <w:spacing w:line="360" w:lineRule="auto"/>
        <w:ind w:firstLine="709"/>
        <w:jc w:val="both"/>
        <w:rPr>
          <w:rStyle w:val="tlid-translation"/>
          <w:lang w:val="en-US"/>
        </w:rPr>
      </w:pPr>
      <w:r w:rsidRPr="00310105">
        <w:rPr>
          <w:rStyle w:val="tlid-translation"/>
          <w:lang w:val="en-US"/>
        </w:rPr>
        <w:t xml:space="preserve">Then from properties 1), 2) and Theorem </w:t>
      </w:r>
      <w:r>
        <w:rPr>
          <w:rStyle w:val="tlid-translation"/>
          <w:lang w:val="en-US"/>
        </w:rPr>
        <w:t>3.2.1</w:t>
      </w:r>
      <w:r w:rsidRPr="00310105">
        <w:rPr>
          <w:rStyle w:val="tlid-translation"/>
          <w:lang w:val="en-US"/>
        </w:rPr>
        <w:t xml:space="preserve"> the following theorem holds.</w:t>
      </w:r>
    </w:p>
    <w:p w:rsidR="005A59BB" w:rsidRPr="00310105" w:rsidRDefault="005A59BB" w:rsidP="005A59BB">
      <w:pPr>
        <w:spacing w:line="360" w:lineRule="auto"/>
        <w:ind w:firstLine="709"/>
        <w:jc w:val="both"/>
        <w:rPr>
          <w:rStyle w:val="tlid-translation"/>
          <w:lang w:val="en-US"/>
        </w:rPr>
      </w:pPr>
    </w:p>
    <w:p w:rsidR="005A59BB" w:rsidRPr="00310105" w:rsidRDefault="005A59BB" w:rsidP="005A59BB">
      <w:pPr>
        <w:tabs>
          <w:tab w:val="left" w:pos="8280"/>
        </w:tabs>
        <w:spacing w:line="360" w:lineRule="auto"/>
        <w:ind w:firstLine="709"/>
        <w:jc w:val="both"/>
        <w:rPr>
          <w:lang w:val="en-US"/>
        </w:rPr>
      </w:pPr>
      <w:r w:rsidRPr="00310105">
        <w:rPr>
          <w:rStyle w:val="tlid-translation"/>
          <w:lang w:val="en-US"/>
        </w:rPr>
        <w:t>Theorem</w:t>
      </w:r>
      <w:r w:rsidRPr="00310105">
        <w:rPr>
          <w:lang w:val="en-US"/>
        </w:rPr>
        <w:t xml:space="preserve"> </w:t>
      </w:r>
      <w:r>
        <w:rPr>
          <w:lang w:val="en-US"/>
        </w:rPr>
        <w:t>3</w:t>
      </w:r>
      <w:r w:rsidRPr="00310105">
        <w:rPr>
          <w:lang w:val="en-US"/>
        </w:rPr>
        <w:t>.</w:t>
      </w:r>
      <w:r>
        <w:rPr>
          <w:lang w:val="en-US"/>
        </w:rPr>
        <w:t>4.1</w:t>
      </w:r>
      <w:r w:rsidRPr="00310105">
        <w:rPr>
          <w:lang w:val="en-US"/>
        </w:rPr>
        <w:t xml:space="preserve"> </w:t>
      </w:r>
      <w:r w:rsidRPr="00310105">
        <w:rPr>
          <w:rStyle w:val="tlid-translation"/>
          <w:lang w:val="en-US"/>
        </w:rPr>
        <w:t xml:space="preserve">Let </w:t>
      </w:r>
      <w:r w:rsidRPr="00310105">
        <w:rPr>
          <w:position w:val="-12"/>
        </w:rPr>
        <w:object w:dxaOrig="540" w:dyaOrig="360">
          <v:shape id="_x0000_i1281" type="#_x0000_t75" style="width:27pt;height:19pt" o:ole="">
            <v:imagedata r:id="rId462" o:title=""/>
          </v:shape>
          <o:OLEObject Type="Embed" ProgID="Equation.DSMT4" ShapeID="_x0000_i1281" DrawAspect="Content" ObjectID="_1665229747" r:id="rId463"/>
        </w:object>
      </w:r>
      <w:r w:rsidRPr="00310105">
        <w:rPr>
          <w:rStyle w:val="tlid-translation"/>
          <w:lang w:val="en-US"/>
        </w:rPr>
        <w:t xml:space="preserve">and </w:t>
      </w:r>
      <w:r w:rsidRPr="00310105">
        <w:rPr>
          <w:position w:val="-12"/>
        </w:rPr>
        <w:object w:dxaOrig="560" w:dyaOrig="360">
          <v:shape id="_x0000_i1282" type="#_x0000_t75" style="width:27.5pt;height:19pt" o:ole="">
            <v:imagedata r:id="rId464" o:title=""/>
          </v:shape>
          <o:OLEObject Type="Embed" ProgID="Equation.3" ShapeID="_x0000_i1282" DrawAspect="Content" ObjectID="_1665229748" r:id="rId465"/>
        </w:object>
      </w:r>
      <w:r w:rsidRPr="00310105">
        <w:rPr>
          <w:lang w:val="en-US"/>
        </w:rPr>
        <w:t xml:space="preserve">are </w:t>
      </w:r>
      <w:r w:rsidRPr="00310105">
        <w:rPr>
          <w:rStyle w:val="tlid-translation"/>
          <w:lang w:val="en-US"/>
        </w:rPr>
        <w:t xml:space="preserve">continuous matrices such that conditions 1) and 2) hold. </w:t>
      </w:r>
      <w:r w:rsidRPr="00310105">
        <w:rPr>
          <w:lang w:val="en-US"/>
        </w:rPr>
        <w:t>T</w:t>
      </w:r>
      <w:r w:rsidRPr="00310105">
        <w:rPr>
          <w:rStyle w:val="tlid-translation"/>
          <w:lang w:val="en-US"/>
        </w:rPr>
        <w:t xml:space="preserve">hen the motion </w:t>
      </w:r>
      <w:r w:rsidRPr="00310105">
        <w:rPr>
          <w:position w:val="-12"/>
        </w:rPr>
        <w:object w:dxaOrig="1820" w:dyaOrig="360">
          <v:shape id="_x0000_i1283" type="#_x0000_t75" style="width:90.5pt;height:19pt" o:ole="">
            <v:imagedata r:id="rId339" o:title=""/>
          </v:shape>
          <o:OLEObject Type="Embed" ProgID="Equation.3" ShapeID="_x0000_i1283" DrawAspect="Content" ObjectID="_1665229749" r:id="rId466"/>
        </w:object>
      </w:r>
      <w:r w:rsidRPr="00310105">
        <w:rPr>
          <w:lang w:val="en-US"/>
        </w:rPr>
        <w:t>of the system (</w:t>
      </w:r>
      <w:r>
        <w:rPr>
          <w:lang w:val="en-US"/>
        </w:rPr>
        <w:t>3.1</w:t>
      </w:r>
      <w:r w:rsidRPr="00310105">
        <w:rPr>
          <w:lang w:val="en-US"/>
        </w:rPr>
        <w:t xml:space="preserve">.3) </w:t>
      </w:r>
      <w:r w:rsidRPr="00310105">
        <w:rPr>
          <w:rStyle w:val="tlid-translation"/>
          <w:lang w:val="en-US"/>
        </w:rPr>
        <w:t xml:space="preserve">is stable in probability with respect to an arbitrary vector functions </w:t>
      </w:r>
      <w:r w:rsidRPr="00310105">
        <w:rPr>
          <w:position w:val="-12"/>
        </w:rPr>
        <w:object w:dxaOrig="1760" w:dyaOrig="360">
          <v:shape id="_x0000_i1284" type="#_x0000_t75" style="width:87.5pt;height:19pt" o:ole="">
            <v:imagedata r:id="rId446" o:title=""/>
          </v:shape>
          <o:OLEObject Type="Embed" ProgID="Equation.3" ShapeID="_x0000_i1284" DrawAspect="Content" ObjectID="_1665229750" r:id="rId467"/>
        </w:object>
      </w:r>
      <w:r w:rsidRPr="00310105">
        <w:rPr>
          <w:lang w:val="en-US"/>
        </w:rPr>
        <w:t>.</w:t>
      </w:r>
    </w:p>
    <w:p w:rsidR="005A59BB" w:rsidRDefault="005A59BB"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Default="00D91B93" w:rsidP="00D72859">
      <w:pPr>
        <w:spacing w:line="360" w:lineRule="auto"/>
        <w:jc w:val="both"/>
        <w:rPr>
          <w:lang w:val="en-US"/>
        </w:rPr>
      </w:pPr>
    </w:p>
    <w:p w:rsidR="00D91B93" w:rsidRPr="00674832" w:rsidRDefault="00D91B93" w:rsidP="00CE6BB5">
      <w:pPr>
        <w:spacing w:line="360" w:lineRule="auto"/>
        <w:ind w:firstLine="709"/>
        <w:jc w:val="both"/>
        <w:rPr>
          <w:b/>
          <w:lang w:val="en-US"/>
        </w:rPr>
      </w:pPr>
      <w:r w:rsidRPr="00674832">
        <w:rPr>
          <w:b/>
          <w:lang w:val="en-US"/>
        </w:rPr>
        <w:lastRenderedPageBreak/>
        <w:t xml:space="preserve">4 Stability of the program manifold of automatic control systems with variable </w:t>
      </w:r>
      <w:r w:rsidR="00CE6BB5" w:rsidRPr="00674832">
        <w:rPr>
          <w:b/>
          <w:lang w:val="en-US"/>
        </w:rPr>
        <w:t xml:space="preserve">            </w:t>
      </w:r>
      <w:r w:rsidRPr="00674832">
        <w:rPr>
          <w:b/>
          <w:lang w:val="en-US"/>
        </w:rPr>
        <w:t>coefficients</w:t>
      </w:r>
    </w:p>
    <w:p w:rsidR="00674832" w:rsidRPr="00674832" w:rsidRDefault="00674832" w:rsidP="00D91B93">
      <w:pPr>
        <w:spacing w:line="360" w:lineRule="auto"/>
        <w:ind w:firstLine="709"/>
        <w:jc w:val="both"/>
        <w:rPr>
          <w:b/>
          <w:lang w:val="en-US"/>
        </w:rPr>
      </w:pPr>
    </w:p>
    <w:p w:rsidR="00CE6BB5" w:rsidRPr="00674832" w:rsidRDefault="00D91B93" w:rsidP="00D91B93">
      <w:pPr>
        <w:spacing w:line="360" w:lineRule="auto"/>
        <w:ind w:firstLine="709"/>
        <w:jc w:val="both"/>
        <w:rPr>
          <w:b/>
          <w:lang w:val="en-US"/>
        </w:rPr>
      </w:pPr>
      <w:r w:rsidRPr="00674832">
        <w:rPr>
          <w:b/>
          <w:lang w:val="en-US"/>
        </w:rPr>
        <w:t xml:space="preserve">4.1 Stability of the program manifold of non-autonomous direct control systems with </w:t>
      </w:r>
      <w:r w:rsidR="00CE6BB5" w:rsidRPr="00674832">
        <w:rPr>
          <w:b/>
          <w:lang w:val="en-US"/>
        </w:rPr>
        <w:t xml:space="preserve">  </w:t>
      </w:r>
      <w:r w:rsidRPr="00674832">
        <w:rPr>
          <w:b/>
          <w:lang w:val="en-US"/>
        </w:rPr>
        <w:t xml:space="preserve">stationary nonlinearities </w:t>
      </w:r>
    </w:p>
    <w:p w:rsidR="00CE6BB5" w:rsidRDefault="00CE6BB5" w:rsidP="00D91B93">
      <w:pPr>
        <w:spacing w:line="360" w:lineRule="auto"/>
        <w:ind w:firstLine="709"/>
        <w:jc w:val="both"/>
        <w:rPr>
          <w:lang w:val="en-US"/>
        </w:rPr>
      </w:pPr>
    </w:p>
    <w:p w:rsidR="00D91B93" w:rsidRPr="000F1630" w:rsidRDefault="00D91B93" w:rsidP="00D91B93">
      <w:pPr>
        <w:spacing w:line="360" w:lineRule="auto"/>
        <w:ind w:firstLine="709"/>
        <w:jc w:val="both"/>
        <w:rPr>
          <w:lang w:val="en-US"/>
        </w:rPr>
      </w:pPr>
      <w:r w:rsidRPr="000F1630">
        <w:rPr>
          <w:lang w:val="en-US"/>
        </w:rPr>
        <w:t>The absolute stability of the program manifold of non-autonomous basic control systems with stationary nonlinearities is investigated.</w:t>
      </w:r>
    </w:p>
    <w:p w:rsidR="00D91B93" w:rsidRPr="000F1630" w:rsidRDefault="00D91B93" w:rsidP="00D91B93">
      <w:pPr>
        <w:spacing w:line="360" w:lineRule="auto"/>
        <w:ind w:firstLine="709"/>
        <w:jc w:val="both"/>
        <w:rPr>
          <w:lang w:val="en-US"/>
        </w:rPr>
      </w:pPr>
      <w:r w:rsidRPr="000F1630">
        <w:rPr>
          <w:lang w:val="en-US"/>
        </w:rPr>
        <w:t>The stability conditions for the basic systems are investigated in the vicinity of a given program manifold. Nonlinearities satisfy to the conditions of local quadratic connection. Sufficient conditions for the absolute stability of the program manifold with respect to a given vector function are obtained by constructing the Lyapunov function, “quadratic form plus integral of nonlinearity”. A specific method for the selection of the Lyapunov matrix is ​​indicated.</w:t>
      </w:r>
    </w:p>
    <w:p w:rsidR="00D91B93" w:rsidRPr="000F1630" w:rsidRDefault="00D91B93" w:rsidP="00D91B93">
      <w:pPr>
        <w:spacing w:line="360" w:lineRule="auto"/>
        <w:ind w:firstLine="709"/>
        <w:jc w:val="both"/>
        <w:rPr>
          <w:lang w:val="en-US"/>
        </w:rPr>
      </w:pPr>
      <w:r w:rsidRPr="000F1630">
        <w:rPr>
          <w:lang w:val="en-US"/>
        </w:rPr>
        <w:t xml:space="preserve">Consider the problem of constructing, for a given program manifold </w:t>
      </w:r>
      <w:r w:rsidRPr="000F1630">
        <w:rPr>
          <w:position w:val="-12"/>
        </w:rPr>
        <w:object w:dxaOrig="1995" w:dyaOrig="360">
          <v:shape id="_x0000_i1285" type="#_x0000_t75" style="width:100pt;height:18.5pt" o:ole="">
            <v:imagedata r:id="rId468" o:title=""/>
          </v:shape>
          <o:OLEObject Type="Embed" ProgID="Equation.3" ShapeID="_x0000_i1285" DrawAspect="Content" ObjectID="_1665229751" r:id="rId469"/>
        </w:object>
      </w:r>
      <w:r w:rsidRPr="000F1630">
        <w:rPr>
          <w:lang w:val="en-US"/>
        </w:rPr>
        <w:t>,  an automatic control system of the following structure [3]</w:t>
      </w:r>
    </w:p>
    <w:p w:rsidR="00D91B93" w:rsidRPr="000F1630" w:rsidRDefault="00D91B93" w:rsidP="00D91B93">
      <w:pPr>
        <w:spacing w:line="360" w:lineRule="auto"/>
        <w:ind w:firstLine="709"/>
        <w:jc w:val="both"/>
        <w:rPr>
          <w:lang w:val="en-US"/>
        </w:rPr>
      </w:pPr>
    </w:p>
    <w:p w:rsidR="00D91B93" w:rsidRPr="000F1630" w:rsidRDefault="00D91B93" w:rsidP="00D91B93">
      <w:pPr>
        <w:spacing w:line="360" w:lineRule="auto"/>
        <w:ind w:firstLine="709"/>
        <w:jc w:val="right"/>
        <w:rPr>
          <w:lang w:val="en-US"/>
        </w:rPr>
      </w:pPr>
      <w:r w:rsidRPr="000F1630">
        <w:rPr>
          <w:position w:val="-12"/>
        </w:rPr>
        <w:object w:dxaOrig="6420" w:dyaOrig="435">
          <v:shape id="_x0000_i1286" type="#_x0000_t75" style="width:320.5pt;height:22pt" o:ole="">
            <v:imagedata r:id="rId470" o:title=""/>
          </v:shape>
          <o:OLEObject Type="Embed" ProgID="Equation.3" ShapeID="_x0000_i1286" DrawAspect="Content" ObjectID="_1665229752" r:id="rId471"/>
        </w:object>
      </w:r>
      <w:r w:rsidRPr="000F1630">
        <w:rPr>
          <w:lang w:val="en-US"/>
        </w:rPr>
        <w:t>,               (4.1.1)</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where </w:t>
      </w:r>
      <w:r w:rsidRPr="000F1630">
        <w:rPr>
          <w:position w:val="-14"/>
        </w:rPr>
        <w:object w:dxaOrig="810" w:dyaOrig="420">
          <v:shape id="_x0000_i1287" type="#_x0000_t75" style="width:40.5pt;height:21pt" o:ole="">
            <v:imagedata r:id="rId472" o:title=""/>
          </v:shape>
          <o:OLEObject Type="Embed" ProgID="Equation.2" ShapeID="_x0000_i1287" DrawAspect="Content" ObjectID="_1665229753" r:id="rId473"/>
        </w:object>
      </w:r>
      <w:r w:rsidRPr="000F1630">
        <w:rPr>
          <w:lang w:val="en-US"/>
        </w:rPr>
        <w:t xml:space="preserve"> is some n-vector function satisfying the conditions for the existence of a solution; </w:t>
      </w:r>
      <w:r w:rsidRPr="000F1630">
        <w:rPr>
          <w:position w:val="-12"/>
          <w:lang w:val="en-US"/>
        </w:rPr>
        <w:object w:dxaOrig="3000" w:dyaOrig="435">
          <v:shape id="_x0000_i1288" type="#_x0000_t75" style="width:150pt;height:22pt" o:ole="">
            <v:imagedata r:id="rId474" o:title=""/>
          </v:shape>
          <o:OLEObject Type="Embed" ProgID="Equation.3" ShapeID="_x0000_i1288" DrawAspect="Content" ObjectID="_1665229754" r:id="rId475"/>
        </w:object>
      </w:r>
      <w:r w:rsidRPr="000F1630">
        <w:rPr>
          <w:lang w:val="en-US"/>
        </w:rPr>
        <w:t xml:space="preserve">are matrices; </w:t>
      </w:r>
      <w:r w:rsidRPr="000F1630">
        <w:rPr>
          <w:position w:val="-10"/>
        </w:rPr>
        <w:object w:dxaOrig="200" w:dyaOrig="320">
          <v:shape id="_x0000_i1289" type="#_x0000_t75" style="width:10pt;height:15.5pt" o:ole="">
            <v:imagedata r:id="rId476" o:title=""/>
          </v:shape>
          <o:OLEObject Type="Embed" ProgID="Equation.3" ShapeID="_x0000_i1289" DrawAspect="Content" ObjectID="_1665229755" r:id="rId477"/>
        </w:object>
      </w:r>
      <w:r w:rsidRPr="000F1630">
        <w:rPr>
          <w:lang w:val="en-US"/>
        </w:rPr>
        <w:t xml:space="preserve">is </w:t>
      </w:r>
      <w:r w:rsidRPr="000F1630">
        <w:rPr>
          <w:position w:val="-4"/>
        </w:rPr>
        <w:object w:dxaOrig="180" w:dyaOrig="200">
          <v:shape id="_x0000_i1290" type="#_x0000_t75" style="width:9pt;height:10pt" o:ole="">
            <v:imagedata r:id="rId478" o:title=""/>
          </v:shape>
          <o:OLEObject Type="Embed" ProgID="Equation.3" ShapeID="_x0000_i1290" DrawAspect="Content" ObjectID="_1665229756" r:id="rId479"/>
        </w:object>
      </w:r>
      <w:r w:rsidRPr="000F1630">
        <w:rPr>
          <w:lang w:val="en-US"/>
        </w:rPr>
        <w:t xml:space="preserve">-vector of control by deviation from the given program, satisfying the conditions </w:t>
      </w:r>
    </w:p>
    <w:p w:rsidR="00D91B93" w:rsidRPr="000F1630" w:rsidRDefault="00D91B93" w:rsidP="00D91B93">
      <w:pPr>
        <w:spacing w:line="360" w:lineRule="auto"/>
        <w:ind w:firstLine="709"/>
        <w:jc w:val="both"/>
        <w:rPr>
          <w:lang w:val="en-US"/>
        </w:rPr>
      </w:pPr>
    </w:p>
    <w:p w:rsidR="00D91B93" w:rsidRPr="000F1630" w:rsidRDefault="00D91B93" w:rsidP="00D91B93">
      <w:pPr>
        <w:spacing w:line="360" w:lineRule="auto"/>
        <w:ind w:firstLine="709"/>
        <w:jc w:val="right"/>
        <w:rPr>
          <w:lang w:val="en-US"/>
        </w:rPr>
      </w:pPr>
      <w:r w:rsidRPr="000F1630">
        <w:rPr>
          <w:position w:val="-14"/>
        </w:rPr>
        <w:object w:dxaOrig="6280" w:dyaOrig="400">
          <v:shape id="_x0000_i1291" type="#_x0000_t75" style="width:314.5pt;height:20.5pt" o:ole="">
            <v:imagedata r:id="rId480" o:title=""/>
          </v:shape>
          <o:OLEObject Type="Embed" ProgID="Equation.3" ShapeID="_x0000_i1291" DrawAspect="Content" ObjectID="_1665229757" r:id="rId481"/>
        </w:object>
      </w:r>
      <w:r w:rsidRPr="000F1630">
        <w:rPr>
          <w:lang w:val="en-US"/>
        </w:rPr>
        <w:t>,          (4.1.2)</w:t>
      </w:r>
    </w:p>
    <w:p w:rsidR="00D91B93" w:rsidRPr="000F1630" w:rsidRDefault="00D91B93" w:rsidP="00D91B93">
      <w:pPr>
        <w:tabs>
          <w:tab w:val="center" w:pos="4800"/>
          <w:tab w:val="right" w:pos="9500"/>
        </w:tabs>
        <w:spacing w:line="360" w:lineRule="auto"/>
        <w:rPr>
          <w:lang w:val="en-US"/>
        </w:rPr>
      </w:pPr>
    </w:p>
    <w:p w:rsidR="00D91B93" w:rsidRPr="000F1630" w:rsidRDefault="00D91B93" w:rsidP="00D91B93">
      <w:pPr>
        <w:tabs>
          <w:tab w:val="center" w:pos="4800"/>
          <w:tab w:val="right" w:pos="9500"/>
        </w:tabs>
        <w:spacing w:line="360" w:lineRule="auto"/>
        <w:ind w:firstLine="709"/>
        <w:jc w:val="both"/>
        <w:rPr>
          <w:noProof/>
          <w:lang w:val="en-US"/>
        </w:rPr>
      </w:pPr>
      <w:r w:rsidRPr="000F1630">
        <w:rPr>
          <w:position w:val="-10"/>
        </w:rPr>
        <w:object w:dxaOrig="2700" w:dyaOrig="360">
          <v:shape id="_x0000_i1292" type="#_x0000_t75" style="width:135pt;height:18.5pt" o:ole="">
            <v:imagedata r:id="rId482" o:title=""/>
          </v:shape>
          <o:OLEObject Type="Embed" ProgID="Equation.3" ShapeID="_x0000_i1292" DrawAspect="Content" ObjectID="_1665229758" r:id="rId483"/>
        </w:object>
      </w:r>
      <w:r w:rsidRPr="000F1630">
        <w:rPr>
          <w:lang w:val="en-US"/>
        </w:rPr>
        <w:t xml:space="preserve">. Here </w:t>
      </w:r>
      <w:r w:rsidRPr="000F1630">
        <w:rPr>
          <w:position w:val="-4"/>
        </w:rPr>
        <w:object w:dxaOrig="220" w:dyaOrig="240">
          <v:shape id="_x0000_i1293" type="#_x0000_t75" style="width:11.5pt;height:12pt" o:ole="">
            <v:imagedata r:id="rId484" o:title=""/>
          </v:shape>
          <o:OLEObject Type="Embed" ProgID="Equation.3" ShapeID="_x0000_i1293" DrawAspect="Content" ObjectID="_1665229759" r:id="rId485"/>
        </w:object>
      </w:r>
      <w:r w:rsidRPr="000F1630">
        <w:rPr>
          <w:lang w:val="en-US"/>
        </w:rPr>
        <w:t xml:space="preserve"> is the class of continuous, continuously differentiable and norm bounded matrices. </w:t>
      </w:r>
      <w:r w:rsidRPr="000F1630">
        <w:rPr>
          <w:noProof/>
          <w:lang w:val="en-US"/>
        </w:rPr>
        <w:t xml:space="preserve">The given program </w:t>
      </w:r>
      <w:r w:rsidRPr="000F1630">
        <w:rPr>
          <w:rFonts w:eastAsiaTheme="minorEastAsia"/>
          <w:noProof/>
          <w:position w:val="-10"/>
        </w:rPr>
        <w:object w:dxaOrig="499" w:dyaOrig="320">
          <v:shape id="_x0000_i1294" type="#_x0000_t75" style="width:25pt;height:15.5pt" o:ole="">
            <v:imagedata r:id="rId486" o:title=""/>
          </v:shape>
          <o:OLEObject Type="Embed" ProgID="Equation.3" ShapeID="_x0000_i1294" DrawAspect="Content" ObjectID="_1665229760" r:id="rId487"/>
        </w:object>
      </w:r>
      <w:r w:rsidRPr="000F1630">
        <w:rPr>
          <w:noProof/>
          <w:lang w:val="en-US"/>
        </w:rPr>
        <w:t xml:space="preserve"> is exactly realized only if the initial values of the state vector satisfy the condition </w:t>
      </w:r>
      <w:r w:rsidRPr="000F1630">
        <w:rPr>
          <w:rFonts w:eastAsiaTheme="minorEastAsia"/>
          <w:noProof/>
          <w:position w:val="-12"/>
        </w:rPr>
        <w:object w:dxaOrig="1260" w:dyaOrig="360">
          <v:shape id="_x0000_i1295" type="#_x0000_t75" style="width:63pt;height:18.5pt" o:ole="">
            <v:imagedata r:id="rId488" o:title=""/>
          </v:shape>
          <o:OLEObject Type="Embed" ProgID="Equation.3" ShapeID="_x0000_i1295" DrawAspect="Content" ObjectID="_1665229761" r:id="rId489"/>
        </w:object>
      </w:r>
      <w:r w:rsidRPr="000F1630">
        <w:rPr>
          <w:noProof/>
          <w:lang w:val="en-US"/>
        </w:rPr>
        <w:t xml:space="preserve">. However, this condition cannot be exactly satisfied, because of always there exist initial and permanent acting perturbations. Therefore, the conditions of the stability of the program manifold </w:t>
      </w:r>
      <w:r w:rsidRPr="000F1630">
        <w:rPr>
          <w:rFonts w:eastAsiaTheme="minorEastAsia"/>
          <w:noProof/>
          <w:position w:val="-10"/>
        </w:rPr>
        <w:object w:dxaOrig="480" w:dyaOrig="340">
          <v:shape id="_x0000_i1296" type="#_x0000_t75" style="width:24pt;height:17.5pt" o:ole="">
            <v:imagedata r:id="rId490" o:title=""/>
          </v:shape>
          <o:OLEObject Type="Embed" ProgID="Equation.3" ShapeID="_x0000_i1296" DrawAspect="Content" ObjectID="_1665229762" r:id="rId491"/>
        </w:object>
      </w:r>
      <w:r w:rsidRPr="000F1630">
        <w:rPr>
          <w:noProof/>
          <w:lang w:val="en-US"/>
        </w:rPr>
        <w:t xml:space="preserve"> with respect to the vector function </w:t>
      </w:r>
      <w:r w:rsidRPr="000F1630">
        <w:rPr>
          <w:rFonts w:eastAsiaTheme="minorEastAsia"/>
          <w:noProof/>
          <w:position w:val="-6"/>
        </w:rPr>
        <w:object w:dxaOrig="255" w:dyaOrig="240">
          <v:shape id="_x0000_i1297" type="#_x0000_t75" style="width:13pt;height:12pt" o:ole="">
            <v:imagedata r:id="rId492" o:title=""/>
          </v:shape>
          <o:OLEObject Type="Embed" ProgID="Equation.3" ShapeID="_x0000_i1297" DrawAspect="Content" ObjectID="_1665229763" r:id="rId493"/>
        </w:object>
      </w:r>
      <w:r w:rsidRPr="000F1630">
        <w:rPr>
          <w:noProof/>
          <w:lang w:val="en-US"/>
        </w:rPr>
        <w:t xml:space="preserve"> should be additionally required in the construction of systems of program motion.</w:t>
      </w:r>
    </w:p>
    <w:p w:rsidR="00D91B93" w:rsidRPr="000F1630" w:rsidRDefault="00D91B93" w:rsidP="00D91B93">
      <w:pPr>
        <w:spacing w:line="360" w:lineRule="auto"/>
        <w:ind w:firstLine="709"/>
        <w:jc w:val="both"/>
        <w:rPr>
          <w:lang w:val="en-US"/>
        </w:rPr>
      </w:pPr>
      <w:r w:rsidRPr="000F1630">
        <w:rPr>
          <w:lang w:val="en-US"/>
        </w:rPr>
        <w:lastRenderedPageBreak/>
        <w:t xml:space="preserve">Taking into account that the manifold  </w:t>
      </w:r>
      <w:r w:rsidRPr="000F1630">
        <w:rPr>
          <w:position w:val="-10"/>
        </w:rPr>
        <w:object w:dxaOrig="499" w:dyaOrig="320">
          <v:shape id="_x0000_i1298" type="#_x0000_t75" style="width:25pt;height:15.5pt" o:ole="">
            <v:imagedata r:id="rId494" o:title=""/>
          </v:shape>
          <o:OLEObject Type="Embed" ProgID="Equation.3" ShapeID="_x0000_i1298" DrawAspect="Content" ObjectID="_1665229764" r:id="rId495"/>
        </w:object>
      </w:r>
      <w:r w:rsidRPr="000F1630">
        <w:rPr>
          <w:lang w:val="en-US"/>
        </w:rPr>
        <w:t>is integral for system (4.1.1), we obtain</w:t>
      </w:r>
    </w:p>
    <w:p w:rsidR="00D91B93" w:rsidRPr="000F1630" w:rsidRDefault="00D91B93" w:rsidP="00D91B93">
      <w:pPr>
        <w:spacing w:line="360" w:lineRule="auto"/>
        <w:ind w:firstLine="709"/>
        <w:jc w:val="both"/>
        <w:rPr>
          <w:lang w:val="en-US"/>
        </w:rPr>
      </w:pPr>
    </w:p>
    <w:p w:rsidR="00D91B93" w:rsidRPr="000F1630" w:rsidRDefault="00D91B93" w:rsidP="00D91B93">
      <w:pPr>
        <w:spacing w:line="360" w:lineRule="auto"/>
        <w:ind w:firstLine="709"/>
        <w:jc w:val="right"/>
        <w:rPr>
          <w:lang w:val="en-US"/>
        </w:rPr>
      </w:pPr>
      <w:r w:rsidRPr="000F1630">
        <w:rPr>
          <w:position w:val="-30"/>
        </w:rPr>
        <w:object w:dxaOrig="6520" w:dyaOrig="680">
          <v:shape id="_x0000_i1299" type="#_x0000_t75" style="width:326.5pt;height:34pt" o:ole="">
            <v:imagedata r:id="rId496" o:title=""/>
          </v:shape>
          <o:OLEObject Type="Embed" ProgID="Equation.3" ShapeID="_x0000_i1299" DrawAspect="Content" ObjectID="_1665229765" r:id="rId497"/>
        </w:object>
      </w:r>
      <w:r w:rsidRPr="000F1630">
        <w:rPr>
          <w:lang w:val="en-US"/>
        </w:rPr>
        <w:t>,          (4.1.3)</w:t>
      </w:r>
    </w:p>
    <w:p w:rsidR="00D91B93" w:rsidRPr="000F1630" w:rsidRDefault="00D91B93" w:rsidP="00D91B93">
      <w:pPr>
        <w:spacing w:line="360" w:lineRule="auto"/>
        <w:ind w:firstLine="709"/>
        <w:jc w:val="both"/>
        <w:rPr>
          <w:lang w:val="en-US"/>
        </w:rPr>
      </w:pPr>
      <w:r w:rsidRPr="000F1630">
        <w:rPr>
          <w:lang w:val="en-US"/>
        </w:rPr>
        <w:t xml:space="preserve">where </w:t>
      </w:r>
      <w:r w:rsidRPr="000F1630">
        <w:rPr>
          <w:position w:val="-30"/>
        </w:rPr>
        <w:object w:dxaOrig="2820" w:dyaOrig="680">
          <v:shape id="_x0000_i1300" type="#_x0000_t75" style="width:141pt;height:34pt" o:ole="">
            <v:imagedata r:id="rId498" o:title=""/>
          </v:shape>
          <o:OLEObject Type="Embed" ProgID="Equation.3" ShapeID="_x0000_i1300" DrawAspect="Content" ObjectID="_1665229766" r:id="rId499"/>
        </w:object>
      </w:r>
      <w:r w:rsidRPr="000F1630">
        <w:rPr>
          <w:lang w:val="en-US"/>
        </w:rPr>
        <w:t xml:space="preserve"> and </w:t>
      </w:r>
      <w:r w:rsidRPr="000F1630">
        <w:rPr>
          <w:position w:val="-10"/>
        </w:rPr>
        <w:object w:dxaOrig="999" w:dyaOrig="320">
          <v:shape id="_x0000_i1301" type="#_x0000_t75" style="width:50pt;height:15.5pt" o:ole="">
            <v:imagedata r:id="rId500" o:title=""/>
          </v:shape>
          <o:OLEObject Type="Embed" ProgID="Equation.3" ShapeID="_x0000_i1301" DrawAspect="Content" ObjectID="_1665229767" r:id="rId501"/>
        </w:object>
      </w:r>
      <w:r w:rsidRPr="000F1630">
        <w:rPr>
          <w:lang w:val="en-US"/>
        </w:rPr>
        <w:t xml:space="preserve"> - is the Erugin vector function [3] that satisfies the condition  </w:t>
      </w:r>
      <w:r w:rsidRPr="000F1630">
        <w:rPr>
          <w:position w:val="-10"/>
        </w:rPr>
        <w:object w:dxaOrig="1300" w:dyaOrig="320">
          <v:shape id="_x0000_i1302" type="#_x0000_t75" style="width:65.5pt;height:15.5pt" o:ole="">
            <v:imagedata r:id="rId502" o:title=""/>
          </v:shape>
          <o:OLEObject Type="Embed" ProgID="Equation.3" ShapeID="_x0000_i1302" DrawAspect="Content" ObjectID="_1665229768" r:id="rId503"/>
        </w:object>
      </w:r>
      <w:r w:rsidRPr="000F1630">
        <w:rPr>
          <w:lang w:val="en-US"/>
        </w:rPr>
        <w:t xml:space="preserve">. If we assume that </w:t>
      </w:r>
      <w:r w:rsidRPr="000F1630">
        <w:rPr>
          <w:position w:val="-6"/>
        </w:rPr>
        <w:object w:dxaOrig="980" w:dyaOrig="279">
          <v:shape id="_x0000_i1303" type="#_x0000_t75" style="width:49pt;height:14.5pt" o:ole="">
            <v:imagedata r:id="rId504" o:title=""/>
          </v:shape>
          <o:OLEObject Type="Embed" ProgID="Equation.3" ShapeID="_x0000_i1303" DrawAspect="Content" ObjectID="_1665229769" r:id="rId505"/>
        </w:object>
      </w:r>
      <w:r w:rsidRPr="000F1630">
        <w:rPr>
          <w:lang w:val="en-US"/>
        </w:rPr>
        <w:t xml:space="preserve"> , </w:t>
      </w:r>
      <w:r w:rsidRPr="000F1630">
        <w:rPr>
          <w:position w:val="-10"/>
        </w:rPr>
        <w:object w:dxaOrig="960" w:dyaOrig="340">
          <v:shape id="_x0000_i1304" type="#_x0000_t75" style="width:48pt;height:17.5pt" o:ole="">
            <v:imagedata r:id="rId506" o:title=""/>
          </v:shape>
          <o:OLEObject Type="Embed" ProgID="Equation.3" ShapeID="_x0000_i1304" DrawAspect="Content" ObjectID="_1665229770" r:id="rId507"/>
        </w:object>
      </w:r>
      <w:r w:rsidRPr="000F1630">
        <w:rPr>
          <w:lang w:val="en-US"/>
        </w:rPr>
        <w:t>is a Hurwitz matrix, then differentiating the manifold with respect to time t by virtue of system (4.1.1) taking into account relations (4.1.3), we obtain</w:t>
      </w:r>
    </w:p>
    <w:p w:rsidR="00D91B93" w:rsidRPr="000F1630" w:rsidRDefault="00D91B93" w:rsidP="00D91B93">
      <w:pPr>
        <w:spacing w:line="360" w:lineRule="auto"/>
        <w:ind w:firstLine="709"/>
        <w:jc w:val="both"/>
        <w:rPr>
          <w:lang w:val="en-US"/>
        </w:rPr>
      </w:pPr>
    </w:p>
    <w:p w:rsidR="00D91B93" w:rsidRPr="000F1630" w:rsidRDefault="00D91B93" w:rsidP="00D91B93">
      <w:pPr>
        <w:spacing w:line="360" w:lineRule="auto"/>
        <w:ind w:firstLine="709"/>
        <w:jc w:val="right"/>
        <w:rPr>
          <w:lang w:val="en-US"/>
        </w:rPr>
      </w:pPr>
      <w:r w:rsidRPr="000F1630">
        <w:rPr>
          <w:position w:val="-30"/>
        </w:rPr>
        <w:object w:dxaOrig="5860" w:dyaOrig="680">
          <v:shape id="_x0000_i1305" type="#_x0000_t75" style="width:293.5pt;height:34pt" o:ole="">
            <v:imagedata r:id="rId508" o:title=""/>
          </v:shape>
          <o:OLEObject Type="Embed" ProgID="Equation.3" ShapeID="_x0000_i1305" DrawAspect="Content" ObjectID="_1665229771" r:id="rId509"/>
        </w:object>
      </w:r>
      <w:r w:rsidRPr="000F1630">
        <w:rPr>
          <w:lang w:val="en-US"/>
        </w:rPr>
        <w:t xml:space="preserve">        </w:t>
      </w:r>
      <w:r w:rsidRPr="00D91B93">
        <w:rPr>
          <w:lang w:val="en-US"/>
        </w:rPr>
        <w:t xml:space="preserve">  </w:t>
      </w:r>
      <w:r w:rsidRPr="000F1630">
        <w:rPr>
          <w:lang w:val="en-US"/>
        </w:rPr>
        <w:t xml:space="preserve">     (4.1.4)</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right"/>
        <w:rPr>
          <w:lang w:val="en-US"/>
        </w:rPr>
      </w:pPr>
      <w:r w:rsidRPr="000F1630">
        <w:rPr>
          <w:position w:val="-14"/>
        </w:rPr>
        <w:object w:dxaOrig="6280" w:dyaOrig="400">
          <v:shape id="_x0000_i1306" type="#_x0000_t75" style="width:314.5pt;height:20.5pt" o:ole="">
            <v:imagedata r:id="rId510" o:title=""/>
          </v:shape>
          <o:OLEObject Type="Embed" ProgID="Equation.3" ShapeID="_x0000_i1306" DrawAspect="Content" ObjectID="_1665229772" r:id="rId511"/>
        </w:object>
      </w:r>
      <w:r w:rsidRPr="000F1630">
        <w:rPr>
          <w:lang w:val="en-US"/>
        </w:rPr>
        <w:t xml:space="preserve">        (4.1.5)</w:t>
      </w:r>
    </w:p>
    <w:p w:rsidR="00D91B93" w:rsidRPr="000F1630" w:rsidRDefault="00D91B93" w:rsidP="00D91B93">
      <w:pPr>
        <w:tabs>
          <w:tab w:val="center" w:pos="4800"/>
          <w:tab w:val="right" w:pos="9500"/>
        </w:tabs>
        <w:spacing w:line="360" w:lineRule="auto"/>
        <w:ind w:firstLine="709"/>
        <w:jc w:val="both"/>
        <w:rPr>
          <w:noProof/>
          <w:lang w:val="en-US"/>
        </w:rPr>
      </w:pPr>
    </w:p>
    <w:p w:rsidR="00D91B93" w:rsidRDefault="00D91B93" w:rsidP="00D91B93">
      <w:pPr>
        <w:tabs>
          <w:tab w:val="center" w:pos="4800"/>
          <w:tab w:val="right" w:pos="9500"/>
        </w:tabs>
        <w:spacing w:line="360" w:lineRule="auto"/>
        <w:ind w:firstLine="709"/>
        <w:jc w:val="both"/>
        <w:rPr>
          <w:noProof/>
          <w:lang w:val="en-US"/>
        </w:rPr>
      </w:pPr>
      <w:r w:rsidRPr="000F1630">
        <w:rPr>
          <w:noProof/>
          <w:lang w:val="en-US"/>
        </w:rPr>
        <w:t xml:space="preserve">In the space </w:t>
      </w:r>
      <w:r w:rsidRPr="000F1630">
        <w:rPr>
          <w:rFonts w:eastAsiaTheme="minorEastAsia"/>
          <w:noProof/>
          <w:position w:val="-12"/>
        </w:rPr>
        <w:object w:dxaOrig="340" w:dyaOrig="360">
          <v:shape id="_x0000_i1307" type="#_x0000_t75" style="width:17.5pt;height:18.5pt" o:ole="">
            <v:imagedata r:id="rId512" o:title=""/>
          </v:shape>
          <o:OLEObject Type="Embed" ProgID="Equation.3" ShapeID="_x0000_i1307" DrawAspect="Content" ObjectID="_1665229773" r:id="rId513"/>
        </w:object>
      </w:r>
      <w:r w:rsidRPr="000F1630">
        <w:rPr>
          <w:noProof/>
          <w:lang w:val="en-US"/>
        </w:rPr>
        <w:t xml:space="preserve"> we choose the region </w:t>
      </w:r>
      <w:r w:rsidRPr="000F1630">
        <w:rPr>
          <w:rFonts w:eastAsiaTheme="minorEastAsia"/>
          <w:noProof/>
          <w:position w:val="-10"/>
        </w:rPr>
        <w:object w:dxaOrig="580" w:dyaOrig="320">
          <v:shape id="_x0000_i1308" type="#_x0000_t75" style="width:29.5pt;height:15.5pt" o:ole="">
            <v:imagedata r:id="rId514" o:title=""/>
          </v:shape>
          <o:OLEObject Type="Embed" ProgID="Equation.3" ShapeID="_x0000_i1308" DrawAspect="Content" ObjectID="_1665229774" r:id="rId515"/>
        </w:object>
      </w:r>
      <w:r w:rsidRPr="000F1630">
        <w:rPr>
          <w:noProof/>
          <w:lang w:val="en-US"/>
        </w:rPr>
        <w:t xml:space="preserve"> as follows </w:t>
      </w:r>
    </w:p>
    <w:p w:rsidR="00D91B93" w:rsidRPr="000F1630" w:rsidRDefault="00D91B93" w:rsidP="00D91B93">
      <w:pPr>
        <w:tabs>
          <w:tab w:val="center" w:pos="4800"/>
          <w:tab w:val="right" w:pos="9500"/>
        </w:tabs>
        <w:spacing w:line="360" w:lineRule="auto"/>
        <w:ind w:firstLine="709"/>
        <w:jc w:val="both"/>
        <w:rPr>
          <w:noProof/>
          <w:lang w:val="en-US"/>
        </w:rPr>
      </w:pPr>
    </w:p>
    <w:p w:rsidR="00D91B93" w:rsidRDefault="00D91B93" w:rsidP="00D91B93">
      <w:pPr>
        <w:spacing w:line="360" w:lineRule="auto"/>
        <w:ind w:firstLine="709"/>
        <w:jc w:val="right"/>
        <w:rPr>
          <w:lang w:val="en-US"/>
        </w:rPr>
      </w:pPr>
      <w:r w:rsidRPr="000F1630">
        <w:rPr>
          <w:rFonts w:eastAsiaTheme="minorEastAsia"/>
          <w:noProof/>
          <w:position w:val="-14"/>
        </w:rPr>
        <w:object w:dxaOrig="3640" w:dyaOrig="400">
          <v:shape id="_x0000_i1309" type="#_x0000_t75" style="width:182pt;height:20.5pt" o:ole="">
            <v:imagedata r:id="rId516" o:title=""/>
          </v:shape>
          <o:OLEObject Type="Embed" ProgID="Equation.3" ShapeID="_x0000_i1309" DrawAspect="Content" ObjectID="_1665229775" r:id="rId517"/>
        </w:object>
      </w:r>
      <w:r w:rsidRPr="000F1630">
        <w:rPr>
          <w:noProof/>
          <w:lang w:val="en-US"/>
        </w:rPr>
        <w:t xml:space="preserve">                </w:t>
      </w:r>
      <w:r w:rsidRPr="000F1630">
        <w:rPr>
          <w:lang w:val="en-US"/>
        </w:rPr>
        <w:t xml:space="preserve">                   (4.1.6)</w:t>
      </w:r>
    </w:p>
    <w:p w:rsidR="00D91B93" w:rsidRPr="000F1630" w:rsidRDefault="00D91B93" w:rsidP="00D91B93">
      <w:pPr>
        <w:spacing w:line="360" w:lineRule="auto"/>
        <w:ind w:firstLine="709"/>
        <w:jc w:val="right"/>
        <w:rPr>
          <w:lang w:val="en-US"/>
        </w:rPr>
      </w:pPr>
    </w:p>
    <w:p w:rsidR="00D91B93" w:rsidRPr="000F1630" w:rsidRDefault="00D91B93" w:rsidP="00D91B93">
      <w:pPr>
        <w:tabs>
          <w:tab w:val="center" w:pos="4800"/>
          <w:tab w:val="right" w:pos="9500"/>
        </w:tabs>
        <w:spacing w:line="360" w:lineRule="auto"/>
        <w:ind w:firstLine="709"/>
        <w:jc w:val="both"/>
        <w:rPr>
          <w:noProof/>
          <w:lang w:val="en-US"/>
        </w:rPr>
      </w:pPr>
      <w:r w:rsidRPr="000F1630">
        <w:rPr>
          <w:bCs/>
          <w:noProof/>
          <w:lang w:val="en-US"/>
        </w:rPr>
        <w:t>Definition 4.1.1.</w:t>
      </w:r>
      <w:r w:rsidRPr="000F1630">
        <w:rPr>
          <w:noProof/>
          <w:lang w:val="en-US"/>
        </w:rPr>
        <w:t xml:space="preserve"> A set </w:t>
      </w:r>
      <w:r w:rsidRPr="000F1630">
        <w:rPr>
          <w:rFonts w:eastAsiaTheme="minorEastAsia"/>
          <w:noProof/>
          <w:position w:val="-10"/>
        </w:rPr>
        <w:object w:dxaOrig="499" w:dyaOrig="320">
          <v:shape id="_x0000_i1310" type="#_x0000_t75" style="width:25pt;height:15.5pt" o:ole="">
            <v:imagedata r:id="rId518" o:title=""/>
          </v:shape>
          <o:OLEObject Type="Embed" ProgID="Equation.3" ShapeID="_x0000_i1310" DrawAspect="Content" ObjectID="_1665229776" r:id="rId519"/>
        </w:object>
      </w:r>
      <w:r w:rsidRPr="000F1630">
        <w:rPr>
          <w:noProof/>
          <w:lang w:val="en-US"/>
        </w:rPr>
        <w:t xml:space="preserve"> is called an integral manifold of equation (</w:t>
      </w:r>
      <w:r w:rsidRPr="000F1630">
        <w:rPr>
          <w:bCs/>
          <w:noProof/>
          <w:lang w:val="en-US"/>
        </w:rPr>
        <w:t xml:space="preserve">4.1.1 </w:t>
      </w:r>
      <w:r w:rsidRPr="000F1630">
        <w:rPr>
          <w:noProof/>
          <w:lang w:val="en-US"/>
        </w:rPr>
        <w:t xml:space="preserve">) if, from that </w:t>
      </w:r>
      <w:r w:rsidRPr="000F1630">
        <w:rPr>
          <w:rFonts w:eastAsiaTheme="minorEastAsia"/>
          <w:noProof/>
          <w:position w:val="-12"/>
        </w:rPr>
        <w:object w:dxaOrig="1620" w:dyaOrig="360">
          <v:shape id="_x0000_i1311" type="#_x0000_t75" style="width:81pt;height:18.5pt" o:ole="">
            <v:imagedata r:id="rId520" o:title=""/>
          </v:shape>
          <o:OLEObject Type="Embed" ProgID="Equation.3" ShapeID="_x0000_i1311" DrawAspect="Content" ObjectID="_1665229777" r:id="rId521"/>
        </w:object>
      </w:r>
      <w:r w:rsidRPr="000F1630">
        <w:rPr>
          <w:noProof/>
          <w:lang w:val="en-US"/>
        </w:rPr>
        <w:t xml:space="preserve"> follows </w:t>
      </w:r>
      <w:r w:rsidRPr="000F1630">
        <w:rPr>
          <w:rFonts w:eastAsiaTheme="minorEastAsia"/>
          <w:noProof/>
          <w:position w:val="-12"/>
        </w:rPr>
        <w:object w:dxaOrig="2140" w:dyaOrig="360">
          <v:shape id="_x0000_i1312" type="#_x0000_t75" style="width:107pt;height:18.5pt" o:ole="">
            <v:imagedata r:id="rId522" o:title=""/>
          </v:shape>
          <o:OLEObject Type="Embed" ProgID="Equation.3" ShapeID="_x0000_i1312" DrawAspect="Content" ObjectID="_1665229778" r:id="rId523"/>
        </w:object>
      </w:r>
      <w:r w:rsidRPr="000F1630">
        <w:rPr>
          <w:noProof/>
          <w:lang w:val="en-US"/>
        </w:rPr>
        <w:t xml:space="preserve"> for all </w:t>
      </w:r>
      <w:r w:rsidRPr="000F1630">
        <w:rPr>
          <w:rFonts w:eastAsiaTheme="minorEastAsia"/>
          <w:noProof/>
          <w:position w:val="-12"/>
        </w:rPr>
        <w:object w:dxaOrig="540" w:dyaOrig="360">
          <v:shape id="_x0000_i1313" type="#_x0000_t75" style="width:27pt;height:18.5pt" o:ole="">
            <v:imagedata r:id="rId524" o:title=""/>
          </v:shape>
          <o:OLEObject Type="Embed" ProgID="Equation.3" ShapeID="_x0000_i1313" DrawAspect="Content" ObjectID="_1665229779" r:id="rId525"/>
        </w:object>
      </w:r>
      <w:r w:rsidRPr="000F1630">
        <w:rPr>
          <w:noProof/>
          <w:lang w:val="en-US"/>
        </w:rPr>
        <w:t>.</w:t>
      </w:r>
    </w:p>
    <w:p w:rsidR="00D91B93" w:rsidRPr="000F1630" w:rsidRDefault="00D91B93" w:rsidP="00D91B93">
      <w:pPr>
        <w:spacing w:line="360" w:lineRule="auto"/>
        <w:ind w:firstLine="709"/>
        <w:jc w:val="both"/>
        <w:rPr>
          <w:noProof/>
          <w:lang w:val="en-US"/>
        </w:rPr>
      </w:pPr>
      <w:r w:rsidRPr="000F1630">
        <w:rPr>
          <w:bCs/>
          <w:noProof/>
          <w:lang w:val="en-US"/>
        </w:rPr>
        <w:t>Definition 4.1.2.</w:t>
      </w:r>
      <w:r w:rsidRPr="000F1630">
        <w:rPr>
          <w:noProof/>
          <w:lang w:val="en-US"/>
        </w:rPr>
        <w:t xml:space="preserve"> A program manifold </w:t>
      </w:r>
      <w:r w:rsidRPr="000F1630">
        <w:rPr>
          <w:rFonts w:eastAsiaTheme="minorEastAsia"/>
          <w:noProof/>
          <w:position w:val="-10"/>
        </w:rPr>
        <w:object w:dxaOrig="499" w:dyaOrig="320">
          <v:shape id="_x0000_i1314" type="#_x0000_t75" style="width:25pt;height:15.5pt" o:ole="">
            <v:imagedata r:id="rId526" o:title=""/>
          </v:shape>
          <o:OLEObject Type="Embed" ProgID="Equation.3" ShapeID="_x0000_i1314" DrawAspect="Content" ObjectID="_1665229780" r:id="rId527"/>
        </w:object>
      </w:r>
      <w:r w:rsidRPr="000F1630">
        <w:rPr>
          <w:noProof/>
          <w:lang w:val="en-US"/>
        </w:rPr>
        <w:t xml:space="preserve"> is called absolutely stable with respect to vector-function </w:t>
      </w:r>
      <w:r w:rsidRPr="000F1630">
        <w:rPr>
          <w:rFonts w:eastAsiaTheme="minorEastAsia"/>
          <w:noProof/>
          <w:position w:val="-6"/>
        </w:rPr>
        <w:object w:dxaOrig="255" w:dyaOrig="240">
          <v:shape id="_x0000_i1315" type="#_x0000_t75" style="width:13pt;height:12pt" o:ole="">
            <v:imagedata r:id="rId528" o:title=""/>
          </v:shape>
          <o:OLEObject Type="Embed" ProgID="Equation.3" ShapeID="_x0000_i1315" DrawAspect="Content" ObjectID="_1665229781" r:id="rId529"/>
        </w:object>
      </w:r>
      <w:r w:rsidRPr="000F1630">
        <w:rPr>
          <w:noProof/>
          <w:lang w:val="en-US"/>
        </w:rPr>
        <w:t xml:space="preserve"> if it is asymptotically stable in whole for solution of equations </w:t>
      </w:r>
      <w:r w:rsidRPr="000F1630">
        <w:rPr>
          <w:lang w:val="en-US"/>
        </w:rPr>
        <w:t xml:space="preserve">(4.1.4) </w:t>
      </w:r>
      <w:r w:rsidRPr="000F1630">
        <w:rPr>
          <w:noProof/>
          <w:lang w:val="en-US"/>
        </w:rPr>
        <w:t xml:space="preserve">for all </w:t>
      </w:r>
      <w:r w:rsidRPr="000F1630">
        <w:rPr>
          <w:rFonts w:eastAsiaTheme="minorEastAsia"/>
          <w:noProof/>
          <w:position w:val="-12"/>
        </w:rPr>
        <w:object w:dxaOrig="880" w:dyaOrig="360">
          <v:shape id="_x0000_i1316" type="#_x0000_t75" style="width:44.5pt;height:18.5pt" o:ole="">
            <v:imagedata r:id="rId530" o:title=""/>
          </v:shape>
          <o:OLEObject Type="Embed" ProgID="Equation.3" ShapeID="_x0000_i1316" DrawAspect="Content" ObjectID="_1665229782" r:id="rId531"/>
        </w:object>
      </w:r>
      <w:r w:rsidRPr="000F1630">
        <w:rPr>
          <w:noProof/>
          <w:lang w:val="en-US"/>
        </w:rPr>
        <w:t xml:space="preserve"> and the function </w:t>
      </w:r>
      <w:r w:rsidRPr="000F1630">
        <w:rPr>
          <w:rFonts w:eastAsiaTheme="minorEastAsia"/>
          <w:noProof/>
          <w:position w:val="-10"/>
        </w:rPr>
        <w:object w:dxaOrig="560" w:dyaOrig="320">
          <v:shape id="_x0000_i1317" type="#_x0000_t75" style="width:27.5pt;height:15.5pt" o:ole="">
            <v:imagedata r:id="rId532" o:title=""/>
          </v:shape>
          <o:OLEObject Type="Embed" ProgID="Equation.3" ShapeID="_x0000_i1317" DrawAspect="Content" ObjectID="_1665229783" r:id="rId533"/>
        </w:object>
      </w:r>
      <w:r w:rsidRPr="000F1630">
        <w:rPr>
          <w:noProof/>
          <w:lang w:val="en-US"/>
        </w:rPr>
        <w:t xml:space="preserve"> satisfying conditions </w:t>
      </w:r>
      <w:r w:rsidRPr="000F1630">
        <w:rPr>
          <w:lang w:val="en-US"/>
        </w:rPr>
        <w:t>(4.1.5)</w:t>
      </w:r>
      <w:r w:rsidRPr="000F1630">
        <w:rPr>
          <w:noProof/>
          <w:lang w:val="en-US"/>
        </w:rPr>
        <w:t>.</w:t>
      </w:r>
    </w:p>
    <w:p w:rsidR="00D91B93" w:rsidRPr="000F1630" w:rsidRDefault="00D91B93" w:rsidP="00D91B93">
      <w:pPr>
        <w:tabs>
          <w:tab w:val="center" w:pos="4800"/>
          <w:tab w:val="right" w:pos="9500"/>
        </w:tabs>
        <w:spacing w:line="360" w:lineRule="auto"/>
        <w:ind w:firstLine="709"/>
        <w:jc w:val="both"/>
        <w:rPr>
          <w:noProof/>
          <w:lang w:val="en-US"/>
        </w:rPr>
      </w:pPr>
      <w:r w:rsidRPr="000F1630">
        <w:rPr>
          <w:bCs/>
          <w:noProof/>
          <w:lang w:val="en-US"/>
        </w:rPr>
        <w:t xml:space="preserve">Statement of the problem. </w:t>
      </w:r>
      <w:r w:rsidRPr="000F1630">
        <w:rPr>
          <w:noProof/>
          <w:lang w:val="en-US"/>
        </w:rPr>
        <w:t xml:space="preserve">To get the condition of absolute stability of a program manifold </w:t>
      </w:r>
      <w:r w:rsidRPr="000F1630">
        <w:rPr>
          <w:rFonts w:eastAsiaTheme="minorEastAsia"/>
          <w:noProof/>
          <w:position w:val="-10"/>
        </w:rPr>
        <w:object w:dxaOrig="499" w:dyaOrig="320">
          <v:shape id="_x0000_i1318" type="#_x0000_t75" style="width:25pt;height:15.5pt" o:ole="">
            <v:imagedata r:id="rId534" o:title=""/>
          </v:shape>
          <o:OLEObject Type="Embed" ProgID="Equation.3" ShapeID="_x0000_i1318" DrawAspect="Content" ObjectID="_1665229784" r:id="rId535"/>
        </w:object>
      </w:r>
      <w:r w:rsidRPr="000F1630">
        <w:rPr>
          <w:noProof/>
          <w:lang w:val="en-US"/>
        </w:rPr>
        <w:t xml:space="preserve"> of the non-autonomous basic control systems in relation to the given vector-function </w:t>
      </w:r>
      <w:r w:rsidRPr="000F1630">
        <w:rPr>
          <w:rFonts w:eastAsiaTheme="minorEastAsia"/>
          <w:noProof/>
          <w:position w:val="-6"/>
        </w:rPr>
        <w:object w:dxaOrig="255" w:dyaOrig="240">
          <v:shape id="_x0000_i1319" type="#_x0000_t75" style="width:13pt;height:12pt" o:ole="">
            <v:imagedata r:id="rId536" o:title=""/>
          </v:shape>
          <o:OLEObject Type="Embed" ProgID="Equation.3" ShapeID="_x0000_i1319" DrawAspect="Content" ObjectID="_1665229785" r:id="rId537"/>
        </w:object>
      </w:r>
      <w:r w:rsidRPr="000F1630">
        <w:rPr>
          <w:noProof/>
          <w:lang w:val="en-US"/>
        </w:rPr>
        <w:t>.</w:t>
      </w:r>
    </w:p>
    <w:p w:rsidR="00D91B93" w:rsidRPr="000F1630" w:rsidRDefault="00D91B93" w:rsidP="00D91B93">
      <w:pPr>
        <w:tabs>
          <w:tab w:val="center" w:pos="4800"/>
          <w:tab w:val="right" w:pos="9500"/>
        </w:tabs>
        <w:spacing w:line="360" w:lineRule="auto"/>
        <w:ind w:firstLine="709"/>
        <w:jc w:val="both"/>
        <w:rPr>
          <w:lang w:val="en-US"/>
        </w:rPr>
      </w:pPr>
      <w:r w:rsidRPr="000F1630">
        <w:rPr>
          <w:lang w:val="en-US"/>
        </w:rPr>
        <w:t xml:space="preserve">By using the generalized Lyapunov theorem [3, p. 226], we can now formulate the following theorem: </w:t>
      </w:r>
    </w:p>
    <w:p w:rsidR="00D91B93" w:rsidRDefault="00D91B93" w:rsidP="00D91B93">
      <w:pPr>
        <w:tabs>
          <w:tab w:val="center" w:pos="4800"/>
          <w:tab w:val="right" w:pos="9500"/>
        </w:tabs>
        <w:spacing w:line="360" w:lineRule="auto"/>
        <w:ind w:firstLine="709"/>
        <w:jc w:val="both"/>
        <w:rPr>
          <w:lang w:val="en-US"/>
        </w:rPr>
      </w:pPr>
      <w:r w:rsidRPr="000F1630">
        <w:rPr>
          <w:lang w:val="en-US"/>
        </w:rPr>
        <w:t xml:space="preserve">Main Theorem. If there exists a function </w:t>
      </w:r>
      <w:r w:rsidRPr="000F1630">
        <w:rPr>
          <w:rFonts w:eastAsiaTheme="minorEastAsia"/>
          <w:noProof/>
          <w:position w:val="-12"/>
        </w:rPr>
        <w:object w:dxaOrig="840" w:dyaOrig="360">
          <v:shape id="_x0000_i1320" type="#_x0000_t75" style="width:42pt;height:18.5pt" o:ole="">
            <v:imagedata r:id="rId538" o:title=""/>
          </v:shape>
          <o:OLEObject Type="Embed" ProgID="Equation.3" ShapeID="_x0000_i1320" DrawAspect="Content" ObjectID="_1665229786" r:id="rId539"/>
        </w:object>
      </w:r>
      <w:r w:rsidRPr="000F1630">
        <w:rPr>
          <w:lang w:val="en-US"/>
        </w:rPr>
        <w:t xml:space="preserve">continuously differentiable in domain </w:t>
      </w:r>
      <w:r w:rsidRPr="000F1630">
        <w:rPr>
          <w:noProof/>
          <w:lang w:val="en-US"/>
        </w:rPr>
        <w:t>(4.1.6)</w:t>
      </w:r>
      <w:r w:rsidRPr="000F1630">
        <w:rPr>
          <w:lang w:val="en-US"/>
        </w:rPr>
        <w:t>, positive-definite, and admitting the upper limit in the whole, such that its derivative</w:t>
      </w:r>
    </w:p>
    <w:p w:rsidR="00D91B93" w:rsidRPr="000F1630" w:rsidRDefault="00D91B93" w:rsidP="00D91B93">
      <w:pPr>
        <w:tabs>
          <w:tab w:val="center" w:pos="4800"/>
          <w:tab w:val="right" w:pos="9500"/>
        </w:tabs>
        <w:spacing w:line="360" w:lineRule="auto"/>
        <w:ind w:firstLine="709"/>
        <w:jc w:val="both"/>
        <w:rPr>
          <w:lang w:val="en-US"/>
        </w:rPr>
      </w:pPr>
    </w:p>
    <w:p w:rsidR="00D91B93" w:rsidRDefault="00D91B93" w:rsidP="00D91B93">
      <w:pPr>
        <w:tabs>
          <w:tab w:val="center" w:pos="4800"/>
          <w:tab w:val="right" w:pos="9500"/>
        </w:tabs>
        <w:spacing w:line="360" w:lineRule="auto"/>
        <w:ind w:firstLine="709"/>
        <w:jc w:val="right"/>
        <w:rPr>
          <w:rFonts w:eastAsiaTheme="minorEastAsia"/>
          <w:noProof/>
          <w:lang w:val="en-US"/>
        </w:rPr>
      </w:pPr>
      <w:r w:rsidRPr="000F1630">
        <w:rPr>
          <w:rFonts w:eastAsiaTheme="minorEastAsia"/>
          <w:noProof/>
          <w:position w:val="-32"/>
        </w:rPr>
        <w:object w:dxaOrig="2040" w:dyaOrig="720">
          <v:shape id="_x0000_i1321" type="#_x0000_t75" style="width:102pt;height:36pt" o:ole="">
            <v:imagedata r:id="rId540" o:title=""/>
          </v:shape>
          <o:OLEObject Type="Embed" ProgID="Equation.3" ShapeID="_x0000_i1321" DrawAspect="Content" ObjectID="_1665229787" r:id="rId541"/>
        </w:object>
      </w:r>
      <w:r w:rsidRPr="000F1630">
        <w:rPr>
          <w:rFonts w:eastAsiaTheme="minorEastAsia"/>
          <w:noProof/>
          <w:lang w:val="en-US"/>
        </w:rPr>
        <w:t xml:space="preserve">                                                       (4.1.7)</w:t>
      </w:r>
    </w:p>
    <w:p w:rsidR="00D91B93" w:rsidRPr="000F1630" w:rsidRDefault="00D91B93" w:rsidP="00D91B93">
      <w:pPr>
        <w:tabs>
          <w:tab w:val="center" w:pos="4800"/>
          <w:tab w:val="right" w:pos="9500"/>
        </w:tabs>
        <w:spacing w:line="360" w:lineRule="auto"/>
        <w:ind w:firstLine="709"/>
        <w:jc w:val="right"/>
        <w:rPr>
          <w:rFonts w:eastAsiaTheme="minorEastAsia"/>
          <w:noProof/>
          <w:lang w:val="en-US"/>
        </w:rPr>
      </w:pPr>
    </w:p>
    <w:p w:rsidR="00D91B93" w:rsidRPr="000F1630" w:rsidRDefault="00D91B93" w:rsidP="00D91B93">
      <w:pPr>
        <w:tabs>
          <w:tab w:val="center" w:pos="4800"/>
          <w:tab w:val="right" w:pos="9500"/>
        </w:tabs>
        <w:spacing w:line="360" w:lineRule="auto"/>
        <w:ind w:firstLine="709"/>
        <w:jc w:val="both"/>
        <w:rPr>
          <w:lang w:val="en-US"/>
        </w:rPr>
      </w:pPr>
      <w:r w:rsidRPr="000F1630">
        <w:rPr>
          <w:lang w:val="en-US"/>
        </w:rPr>
        <w:t xml:space="preserve">is a positive-definite function for any function </w:t>
      </w:r>
      <w:r w:rsidRPr="000F1630">
        <w:rPr>
          <w:rFonts w:eastAsiaTheme="minorEastAsia"/>
          <w:noProof/>
          <w:position w:val="-12"/>
        </w:rPr>
        <w:object w:dxaOrig="630" w:dyaOrig="360">
          <v:shape id="_x0000_i1322" type="#_x0000_t75" style="width:31.5pt;height:18.5pt" o:ole="">
            <v:imagedata r:id="rId542" o:title=""/>
          </v:shape>
          <o:OLEObject Type="Embed" ProgID="Equation.3" ShapeID="_x0000_i1322" DrawAspect="Content" ObjectID="_1665229788" r:id="rId543"/>
        </w:object>
      </w:r>
      <w:r w:rsidRPr="000F1630">
        <w:rPr>
          <w:lang w:val="en-US"/>
        </w:rPr>
        <w:t xml:space="preserve">satisfying conditions </w:t>
      </w:r>
      <w:r w:rsidRPr="000F1630">
        <w:rPr>
          <w:rFonts w:eastAsiaTheme="minorEastAsia"/>
          <w:noProof/>
          <w:lang w:val="en-US"/>
        </w:rPr>
        <w:t>(4.1.5)</w:t>
      </w:r>
      <w:r w:rsidRPr="000F1630">
        <w:rPr>
          <w:noProof/>
          <w:lang w:val="en-US"/>
        </w:rPr>
        <w:t xml:space="preserve">, </w:t>
      </w:r>
      <w:r w:rsidRPr="000F1630">
        <w:rPr>
          <w:lang w:val="en-US"/>
        </w:rPr>
        <w:t xml:space="preserve">then the program manifold </w:t>
      </w:r>
      <w:r w:rsidRPr="000F1630">
        <w:rPr>
          <w:rFonts w:eastAsiaTheme="minorEastAsia"/>
          <w:noProof/>
          <w:position w:val="-10"/>
        </w:rPr>
        <w:object w:dxaOrig="499" w:dyaOrig="320">
          <v:shape id="_x0000_i1323" type="#_x0000_t75" style="width:25pt;height:15.5pt" o:ole="">
            <v:imagedata r:id="rId544" o:title=""/>
          </v:shape>
          <o:OLEObject Type="Embed" ProgID="Equation.3" ShapeID="_x0000_i1323" DrawAspect="Content" ObjectID="_1665229789" r:id="rId545"/>
        </w:object>
      </w:r>
      <w:r w:rsidRPr="000F1630">
        <w:rPr>
          <w:lang w:val="en-US"/>
        </w:rPr>
        <w:t xml:space="preserve">is absolutely stable with respect to the vector function </w:t>
      </w:r>
      <w:r w:rsidRPr="000F1630">
        <w:rPr>
          <w:rFonts w:eastAsiaTheme="minorEastAsia"/>
          <w:noProof/>
          <w:position w:val="-6"/>
        </w:rPr>
        <w:object w:dxaOrig="255" w:dyaOrig="240">
          <v:shape id="_x0000_i1324" type="#_x0000_t75" style="width:13pt;height:12pt" o:ole="">
            <v:imagedata r:id="rId546" o:title=""/>
          </v:shape>
          <o:OLEObject Type="Embed" ProgID="Equation.3" ShapeID="_x0000_i1324" DrawAspect="Content" ObjectID="_1665229790" r:id="rId547"/>
        </w:object>
      </w:r>
      <w:r w:rsidRPr="000F1630">
        <w:rPr>
          <w:lang w:val="en-US"/>
        </w:rPr>
        <w:t xml:space="preserve">. </w:t>
      </w:r>
    </w:p>
    <w:p w:rsidR="00D91B93" w:rsidRPr="00D91B93" w:rsidRDefault="00D91B93" w:rsidP="00D91B93">
      <w:pPr>
        <w:tabs>
          <w:tab w:val="center" w:pos="0"/>
          <w:tab w:val="right" w:pos="9500"/>
        </w:tabs>
        <w:spacing w:line="360" w:lineRule="auto"/>
        <w:ind w:firstLine="709"/>
        <w:jc w:val="both"/>
        <w:rPr>
          <w:rFonts w:eastAsiaTheme="minorEastAsia"/>
          <w:noProof/>
          <w:lang w:val="en-US"/>
        </w:rPr>
      </w:pPr>
      <w:r w:rsidRPr="000F1630">
        <w:rPr>
          <w:noProof/>
          <w:lang w:val="en-US"/>
        </w:rPr>
        <w:tab/>
        <w:t xml:space="preserve">a) </w:t>
      </w:r>
      <w:r w:rsidRPr="000F1630">
        <w:rPr>
          <w:lang w:val="en-US"/>
        </w:rPr>
        <w:t xml:space="preserve">Asymptotic Stability of a Program Manifold of the Linear System. We first consider a linear nonautonomous system for the vector function </w:t>
      </w:r>
      <w:r w:rsidRPr="000F1630">
        <w:rPr>
          <w:noProof/>
          <w:lang w:val="en-US"/>
        </w:rPr>
        <w:t xml:space="preserve"> </w:t>
      </w:r>
      <w:r w:rsidRPr="000F1630">
        <w:rPr>
          <w:rFonts w:eastAsiaTheme="minorEastAsia"/>
          <w:noProof/>
          <w:position w:val="-6"/>
        </w:rPr>
        <w:object w:dxaOrig="255" w:dyaOrig="240">
          <v:shape id="_x0000_i1325" type="#_x0000_t75" style="width:13pt;height:12pt" o:ole="">
            <v:imagedata r:id="rId492" o:title=""/>
          </v:shape>
          <o:OLEObject Type="Embed" ProgID="Equation.3" ShapeID="_x0000_i1325" DrawAspect="Content" ObjectID="_1665229791" r:id="rId548"/>
        </w:object>
      </w:r>
    </w:p>
    <w:p w:rsidR="00D91B93" w:rsidRPr="000F1630" w:rsidRDefault="00D91B93" w:rsidP="00D91B93">
      <w:pPr>
        <w:tabs>
          <w:tab w:val="center" w:pos="0"/>
          <w:tab w:val="right" w:pos="9500"/>
        </w:tabs>
        <w:spacing w:line="360" w:lineRule="auto"/>
        <w:ind w:firstLine="709"/>
        <w:jc w:val="both"/>
        <w:rPr>
          <w:rFonts w:eastAsiaTheme="minorEastAsia"/>
          <w:noProof/>
          <w:lang w:val="en-US"/>
        </w:rPr>
      </w:pPr>
    </w:p>
    <w:p w:rsidR="00D91B93" w:rsidRDefault="00D91B93" w:rsidP="00D91B93">
      <w:pPr>
        <w:tabs>
          <w:tab w:val="center" w:pos="4800"/>
          <w:tab w:val="right" w:pos="9639"/>
        </w:tabs>
        <w:spacing w:line="360" w:lineRule="auto"/>
        <w:ind w:firstLine="709"/>
        <w:jc w:val="right"/>
        <w:rPr>
          <w:noProof/>
          <w:lang w:val="en-US"/>
        </w:rPr>
      </w:pPr>
      <w:r w:rsidRPr="000F1630">
        <w:rPr>
          <w:rFonts w:eastAsiaTheme="minorEastAsia"/>
          <w:noProof/>
          <w:position w:val="-10"/>
        </w:rPr>
        <w:object w:dxaOrig="2720" w:dyaOrig="340">
          <v:shape id="_x0000_i1326" type="#_x0000_t75" style="width:135.5pt;height:17.5pt" o:ole="">
            <v:imagedata r:id="rId549" o:title=""/>
          </v:shape>
          <o:OLEObject Type="Embed" ProgID="Equation.3" ShapeID="_x0000_i1326" DrawAspect="Content" ObjectID="_1665229792" r:id="rId550"/>
        </w:object>
      </w:r>
      <w:r w:rsidRPr="000F1630">
        <w:rPr>
          <w:noProof/>
          <w:lang w:val="en-US"/>
        </w:rPr>
        <w:t xml:space="preserve">                                                 (4.1.8)</w:t>
      </w:r>
    </w:p>
    <w:p w:rsidR="00D91B93" w:rsidRPr="000F1630" w:rsidRDefault="00D91B93" w:rsidP="00D91B93">
      <w:pPr>
        <w:tabs>
          <w:tab w:val="center" w:pos="4800"/>
          <w:tab w:val="right" w:pos="9639"/>
        </w:tabs>
        <w:spacing w:line="360" w:lineRule="auto"/>
        <w:ind w:firstLine="709"/>
        <w:jc w:val="right"/>
        <w:rPr>
          <w:noProof/>
          <w:lang w:val="en-US"/>
        </w:rPr>
      </w:pPr>
    </w:p>
    <w:p w:rsidR="00D91B93" w:rsidRDefault="00D91B93" w:rsidP="00D91B93">
      <w:pPr>
        <w:tabs>
          <w:tab w:val="center" w:pos="0"/>
          <w:tab w:val="right" w:pos="9500"/>
        </w:tabs>
        <w:spacing w:line="360" w:lineRule="auto"/>
        <w:ind w:firstLine="709"/>
        <w:jc w:val="both"/>
        <w:rPr>
          <w:lang w:val="en-US"/>
        </w:rPr>
      </w:pPr>
      <w:r w:rsidRPr="000F1630">
        <w:rPr>
          <w:lang w:val="en-US"/>
        </w:rPr>
        <w:t xml:space="preserve">If for this system, we construct the Lyapunov function </w:t>
      </w:r>
    </w:p>
    <w:p w:rsidR="00D91B93" w:rsidRPr="000F1630" w:rsidRDefault="00D91B93" w:rsidP="00D91B93">
      <w:pPr>
        <w:tabs>
          <w:tab w:val="center" w:pos="0"/>
          <w:tab w:val="right" w:pos="9500"/>
        </w:tabs>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1820" w:dyaOrig="360">
          <v:shape id="_x0000_i1327" type="#_x0000_t75" style="width:90.5pt;height:18.5pt" o:ole="">
            <v:imagedata r:id="rId551" o:title=""/>
          </v:shape>
          <o:OLEObject Type="Embed" ProgID="Equation.3" ShapeID="_x0000_i1327" DrawAspect="Content" ObjectID="_1665229793" r:id="rId552"/>
        </w:object>
      </w:r>
      <w:r w:rsidRPr="000F1630">
        <w:rPr>
          <w:lang w:val="en-US"/>
        </w:rPr>
        <w:t>,                                                         (4.1.9)</w:t>
      </w:r>
    </w:p>
    <w:p w:rsidR="00D91B93" w:rsidRPr="000F1630" w:rsidRDefault="00D91B93" w:rsidP="00D91B93">
      <w:pPr>
        <w:spacing w:line="360" w:lineRule="auto"/>
        <w:ind w:firstLine="709"/>
        <w:jc w:val="right"/>
        <w:rPr>
          <w:lang w:val="en-US"/>
        </w:rPr>
      </w:pPr>
    </w:p>
    <w:p w:rsidR="00D91B93" w:rsidRDefault="00D91B93" w:rsidP="00D91B93">
      <w:pPr>
        <w:tabs>
          <w:tab w:val="center" w:pos="0"/>
          <w:tab w:val="right" w:pos="9500"/>
        </w:tabs>
        <w:spacing w:line="360" w:lineRule="auto"/>
        <w:ind w:firstLine="709"/>
        <w:jc w:val="both"/>
        <w:rPr>
          <w:lang w:val="en-US"/>
        </w:rPr>
      </w:pPr>
      <w:r w:rsidRPr="000F1630">
        <w:rPr>
          <w:lang w:val="en-US"/>
        </w:rPr>
        <w:t xml:space="preserve">then the derivative of this function with respect to time t has the form </w:t>
      </w:r>
    </w:p>
    <w:p w:rsidR="00D91B93" w:rsidRPr="000F1630" w:rsidRDefault="00D91B93" w:rsidP="00D91B93">
      <w:pPr>
        <w:tabs>
          <w:tab w:val="center" w:pos="0"/>
          <w:tab w:val="right" w:pos="9500"/>
        </w:tabs>
        <w:spacing w:line="360" w:lineRule="auto"/>
        <w:ind w:firstLine="709"/>
        <w:jc w:val="both"/>
        <w:rPr>
          <w:lang w:val="en-US"/>
        </w:rPr>
      </w:pPr>
    </w:p>
    <w:p w:rsidR="00D91B93" w:rsidRDefault="00D91B93" w:rsidP="00D91B93">
      <w:pPr>
        <w:spacing w:line="360" w:lineRule="auto"/>
        <w:ind w:firstLine="709"/>
        <w:jc w:val="right"/>
        <w:rPr>
          <w:rFonts w:eastAsiaTheme="minorEastAsia"/>
          <w:noProof/>
          <w:lang w:val="en-US"/>
        </w:rPr>
      </w:pPr>
      <w:r w:rsidRPr="000F1630">
        <w:rPr>
          <w:rFonts w:eastAsiaTheme="minorEastAsia"/>
          <w:noProof/>
          <w:position w:val="-10"/>
        </w:rPr>
        <w:object w:dxaOrig="1900" w:dyaOrig="360">
          <v:shape id="_x0000_i1328" type="#_x0000_t75" style="width:95.5pt;height:18.5pt" o:ole="">
            <v:imagedata r:id="rId553" o:title=""/>
          </v:shape>
          <o:OLEObject Type="Embed" ProgID="Equation.3" ShapeID="_x0000_i1328" DrawAspect="Content" ObjectID="_1665229794" r:id="rId554"/>
        </w:object>
      </w:r>
      <w:r w:rsidRPr="000F1630">
        <w:rPr>
          <w:rFonts w:eastAsiaTheme="minorEastAsia"/>
          <w:noProof/>
          <w:lang w:val="en-US"/>
        </w:rPr>
        <w:t>,                                                          (4.1.10)</w:t>
      </w:r>
    </w:p>
    <w:p w:rsidR="00D91B93" w:rsidRPr="000F1630" w:rsidRDefault="00D91B93" w:rsidP="00D91B93">
      <w:pPr>
        <w:spacing w:line="360" w:lineRule="auto"/>
        <w:ind w:firstLine="709"/>
        <w:jc w:val="right"/>
        <w:rPr>
          <w:rFonts w:eastAsiaTheme="minorEastAsia"/>
          <w:noProof/>
          <w:lang w:val="en-US"/>
        </w:rPr>
      </w:pPr>
    </w:p>
    <w:p w:rsidR="00D91B93" w:rsidRDefault="00D91B93" w:rsidP="00D91B93">
      <w:pPr>
        <w:tabs>
          <w:tab w:val="center" w:pos="0"/>
          <w:tab w:val="right" w:pos="9500"/>
        </w:tabs>
        <w:spacing w:line="360" w:lineRule="auto"/>
        <w:ind w:firstLine="709"/>
        <w:jc w:val="both"/>
        <w:rPr>
          <w:lang w:val="en-US"/>
        </w:rPr>
      </w:pPr>
      <w:r w:rsidRPr="000F1630">
        <w:rPr>
          <w:lang w:val="en-US"/>
        </w:rPr>
        <w:t xml:space="preserve">where </w:t>
      </w:r>
      <w:r w:rsidRPr="000F1630">
        <w:rPr>
          <w:rFonts w:eastAsiaTheme="minorEastAsia"/>
          <w:noProof/>
          <w:position w:val="-10"/>
        </w:rPr>
        <w:object w:dxaOrig="1280" w:dyaOrig="360">
          <v:shape id="_x0000_i1329" type="#_x0000_t75" style="width:63.5pt;height:18.5pt" o:ole="">
            <v:imagedata r:id="rId555" o:title=""/>
          </v:shape>
          <o:OLEObject Type="Embed" ProgID="Equation.3" ShapeID="_x0000_i1329" DrawAspect="Content" ObjectID="_1665229795" r:id="rId556"/>
        </w:object>
      </w:r>
      <w:r w:rsidRPr="000F1630">
        <w:rPr>
          <w:lang w:val="en-US"/>
        </w:rPr>
        <w:t xml:space="preserve">is the symmetric matrix </w:t>
      </w:r>
    </w:p>
    <w:p w:rsidR="00D91B93" w:rsidRPr="000F1630" w:rsidRDefault="00D91B93" w:rsidP="00D91B93">
      <w:pPr>
        <w:tabs>
          <w:tab w:val="center" w:pos="0"/>
          <w:tab w:val="right" w:pos="9500"/>
        </w:tabs>
        <w:spacing w:line="360" w:lineRule="auto"/>
        <w:ind w:firstLine="709"/>
        <w:jc w:val="both"/>
        <w:rPr>
          <w:lang w:val="en-US"/>
        </w:rPr>
      </w:pPr>
    </w:p>
    <w:p w:rsidR="00D91B93" w:rsidRDefault="00D91B93" w:rsidP="00D91B93">
      <w:pPr>
        <w:spacing w:line="360" w:lineRule="auto"/>
        <w:ind w:firstLine="709"/>
        <w:jc w:val="right"/>
        <w:rPr>
          <w:rFonts w:eastAsiaTheme="minorEastAsia"/>
          <w:noProof/>
          <w:lang w:val="en-US"/>
        </w:rPr>
      </w:pPr>
      <w:r w:rsidRPr="000F1630">
        <w:rPr>
          <w:rFonts w:eastAsiaTheme="minorEastAsia"/>
          <w:noProof/>
          <w:position w:val="-24"/>
        </w:rPr>
        <w:object w:dxaOrig="3580" w:dyaOrig="620">
          <v:shape id="_x0000_i1330" type="#_x0000_t75" style="width:179pt;height:31pt" o:ole="">
            <v:imagedata r:id="rId557" o:title=""/>
          </v:shape>
          <o:OLEObject Type="Embed" ProgID="Equation.3" ShapeID="_x0000_i1330" DrawAspect="Content" ObjectID="_1665229796" r:id="rId558"/>
        </w:object>
      </w:r>
      <w:r w:rsidRPr="000F1630">
        <w:rPr>
          <w:rFonts w:eastAsiaTheme="minorEastAsia"/>
          <w:noProof/>
          <w:lang w:val="en-US"/>
        </w:rPr>
        <w:t>.                                      (4.1.11)</w:t>
      </w:r>
    </w:p>
    <w:p w:rsidR="00D91B93" w:rsidRPr="000F1630" w:rsidRDefault="00D91B93" w:rsidP="00D91B93">
      <w:pPr>
        <w:spacing w:line="360" w:lineRule="auto"/>
        <w:ind w:firstLine="709"/>
        <w:jc w:val="right"/>
        <w:rPr>
          <w:rFonts w:eastAsiaTheme="minorEastAsia"/>
          <w:noProof/>
          <w:lang w:val="en-US"/>
        </w:rPr>
      </w:pPr>
    </w:p>
    <w:p w:rsidR="00D91B93" w:rsidRDefault="00D91B93" w:rsidP="00D91B93">
      <w:pPr>
        <w:spacing w:line="360" w:lineRule="auto"/>
        <w:ind w:firstLine="709"/>
        <w:jc w:val="both"/>
        <w:rPr>
          <w:lang w:val="en-US"/>
        </w:rPr>
      </w:pPr>
      <w:r w:rsidRPr="000F1630">
        <w:rPr>
          <w:lang w:val="en-US"/>
        </w:rPr>
        <w:t xml:space="preserve">Let the matrix </w:t>
      </w:r>
      <w:r w:rsidRPr="000F1630">
        <w:rPr>
          <w:position w:val="-10"/>
        </w:rPr>
        <w:object w:dxaOrig="1200" w:dyaOrig="360">
          <v:shape id="_x0000_i1331" type="#_x0000_t75" style="width:60pt;height:18.5pt" o:ole="">
            <v:imagedata r:id="rId559" o:title=""/>
          </v:shape>
          <o:OLEObject Type="Embed" ProgID="Equation.3" ShapeID="_x0000_i1331" DrawAspect="Content" ObjectID="_1665229797" r:id="rId560"/>
        </w:object>
      </w:r>
      <w:r w:rsidRPr="000F1630">
        <w:rPr>
          <w:lang w:val="en-US"/>
        </w:rPr>
        <w:t xml:space="preserve">be nonsingular and let the matrices </w:t>
      </w:r>
      <w:r w:rsidRPr="000F1630">
        <w:rPr>
          <w:position w:val="-12"/>
        </w:rPr>
        <w:object w:dxaOrig="540" w:dyaOrig="360">
          <v:shape id="_x0000_i1332" type="#_x0000_t75" style="width:27pt;height:18.5pt" o:ole="">
            <v:imagedata r:id="rId561" o:title=""/>
          </v:shape>
          <o:OLEObject Type="Embed" ProgID="Equation.3" ShapeID="_x0000_i1332" DrawAspect="Content" ObjectID="_1665229798" r:id="rId562"/>
        </w:object>
      </w:r>
      <w:r w:rsidRPr="000F1630">
        <w:rPr>
          <w:lang w:val="en-US"/>
        </w:rPr>
        <w:t xml:space="preserve">and </w:t>
      </w:r>
      <w:r w:rsidRPr="000F1630">
        <w:rPr>
          <w:position w:val="-12"/>
        </w:rPr>
        <w:object w:dxaOrig="555" w:dyaOrig="360">
          <v:shape id="_x0000_i1333" type="#_x0000_t75" style="width:28pt;height:18.5pt" o:ole="">
            <v:imagedata r:id="rId563" o:title=""/>
          </v:shape>
          <o:OLEObject Type="Embed" ProgID="Equation.3" ShapeID="_x0000_i1333" DrawAspect="Content" ObjectID="_1665229799" r:id="rId564"/>
        </w:object>
      </w:r>
      <w:r w:rsidRPr="000F1630">
        <w:rPr>
          <w:lang w:val="en-US"/>
        </w:rPr>
        <w:t xml:space="preserve">satisfy the matrix equality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2220" w:dyaOrig="360">
          <v:shape id="_x0000_i1334" type="#_x0000_t75" style="width:111pt;height:18.5pt" o:ole="">
            <v:imagedata r:id="rId565" o:title=""/>
          </v:shape>
          <o:OLEObject Type="Embed" ProgID="Equation.3" ShapeID="_x0000_i1334" DrawAspect="Content" ObjectID="_1665229800" r:id="rId566"/>
        </w:object>
      </w:r>
      <w:r w:rsidRPr="000F1630">
        <w:rPr>
          <w:lang w:val="en-US"/>
        </w:rPr>
        <w:t>,                                               (4.1.12)</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where </w:t>
      </w:r>
      <w:r w:rsidRPr="000F1630">
        <w:rPr>
          <w:position w:val="-10"/>
        </w:rPr>
        <w:object w:dxaOrig="1200" w:dyaOrig="360">
          <v:shape id="_x0000_i1335" type="#_x0000_t75" style="width:60pt;height:18.5pt" o:ole="">
            <v:imagedata r:id="rId567" o:title=""/>
          </v:shape>
          <o:OLEObject Type="Embed" ProgID="Equation.3" ShapeID="_x0000_i1335" DrawAspect="Content" ObjectID="_1665229801" r:id="rId568"/>
        </w:object>
      </w:r>
      <w:r w:rsidRPr="000F1630">
        <w:rPr>
          <w:lang w:val="en-US"/>
        </w:rPr>
        <w:t xml:space="preserve">is an arbitrary matrix. Then we can take the matrix </w:t>
      </w:r>
      <w:r w:rsidRPr="000F1630">
        <w:rPr>
          <w:position w:val="-10"/>
        </w:rPr>
        <w:object w:dxaOrig="460" w:dyaOrig="320">
          <v:shape id="_x0000_i1336" type="#_x0000_t75" style="width:23.5pt;height:15.5pt" o:ole="">
            <v:imagedata r:id="rId569" o:title=""/>
          </v:shape>
          <o:OLEObject Type="Embed" ProgID="Equation.3" ShapeID="_x0000_i1336" DrawAspect="Content" ObjectID="_1665229802" r:id="rId570"/>
        </w:object>
      </w:r>
      <w:r w:rsidRPr="000F1630">
        <w:rPr>
          <w:lang w:val="en-US"/>
        </w:rPr>
        <w:t xml:space="preserve"> in the form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1780" w:dyaOrig="360">
          <v:shape id="_x0000_i1337" type="#_x0000_t75" style="width:89.5pt;height:18.5pt" o:ole="">
            <v:imagedata r:id="rId571" o:title=""/>
          </v:shape>
          <o:OLEObject Type="Embed" ProgID="Equation.3" ShapeID="_x0000_i1337" DrawAspect="Content" ObjectID="_1665229803" r:id="rId572"/>
        </w:object>
      </w:r>
      <w:r w:rsidRPr="000F1630">
        <w:rPr>
          <w:lang w:val="en-US"/>
        </w:rPr>
        <w:t>.                                                     (4.1.13)</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By virtue of (4.1.13) and relations (4.1.11), we obtain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rFonts w:eastAsiaTheme="minorEastAsia"/>
          <w:noProof/>
          <w:lang w:val="en-US"/>
        </w:rPr>
      </w:pPr>
      <w:r w:rsidRPr="000F1630">
        <w:rPr>
          <w:rFonts w:eastAsiaTheme="minorEastAsia"/>
          <w:noProof/>
          <w:position w:val="-24"/>
        </w:rPr>
        <w:object w:dxaOrig="4980" w:dyaOrig="660">
          <v:shape id="_x0000_i1338" type="#_x0000_t75" style="width:249pt;height:33pt" o:ole="">
            <v:imagedata r:id="rId573" o:title=""/>
          </v:shape>
          <o:OLEObject Type="Embed" ProgID="Equation.3" ShapeID="_x0000_i1338" DrawAspect="Content" ObjectID="_1665229804" r:id="rId574"/>
        </w:object>
      </w:r>
      <w:r w:rsidRPr="000F1630">
        <w:rPr>
          <w:rFonts w:eastAsiaTheme="minorEastAsia"/>
          <w:noProof/>
          <w:lang w:val="en-US"/>
        </w:rPr>
        <w:t>.                    (4.1.14)</w:t>
      </w:r>
    </w:p>
    <w:p w:rsidR="00D91B93" w:rsidRPr="000F1630" w:rsidRDefault="00D91B93" w:rsidP="00D91B93">
      <w:pPr>
        <w:spacing w:line="360" w:lineRule="auto"/>
        <w:ind w:firstLine="709"/>
        <w:jc w:val="right"/>
        <w:rPr>
          <w:rFonts w:eastAsiaTheme="minorEastAsia"/>
          <w:noProof/>
          <w:lang w:val="en-US"/>
        </w:rPr>
      </w:pPr>
    </w:p>
    <w:p w:rsidR="00D91B93" w:rsidRPr="000F1630" w:rsidRDefault="00D91B93" w:rsidP="00D91B93">
      <w:pPr>
        <w:spacing w:line="360" w:lineRule="auto"/>
        <w:ind w:firstLine="709"/>
        <w:jc w:val="both"/>
        <w:rPr>
          <w:lang w:val="en-US"/>
        </w:rPr>
      </w:pPr>
      <w:r w:rsidRPr="000F1630">
        <w:rPr>
          <w:lang w:val="en-US"/>
        </w:rPr>
        <w:t xml:space="preserve">By the Kronecker–Capelli theorem, the matrix </w:t>
      </w:r>
      <w:r w:rsidRPr="000F1630">
        <w:rPr>
          <w:position w:val="-10"/>
        </w:rPr>
        <w:object w:dxaOrig="499" w:dyaOrig="320">
          <v:shape id="_x0000_i1339" type="#_x0000_t75" style="width:25pt;height:15.5pt" o:ole="">
            <v:imagedata r:id="rId575" o:title=""/>
          </v:shape>
          <o:OLEObject Type="Embed" ProgID="Equation.3" ShapeID="_x0000_i1339" DrawAspect="Content" ObjectID="_1665229805" r:id="rId576"/>
        </w:object>
      </w:r>
      <w:r w:rsidRPr="000F1630">
        <w:rPr>
          <w:lang w:val="en-US"/>
        </w:rPr>
        <w:t xml:space="preserve">satisfying (4.1.12) always exists. </w:t>
      </w:r>
    </w:p>
    <w:p w:rsidR="00D91B93" w:rsidRDefault="00D91B93" w:rsidP="00D91B93">
      <w:pPr>
        <w:spacing w:line="360" w:lineRule="auto"/>
        <w:ind w:firstLine="709"/>
        <w:jc w:val="both"/>
        <w:rPr>
          <w:lang w:val="en-US"/>
        </w:rPr>
      </w:pPr>
      <w:r w:rsidRPr="000F1630">
        <w:rPr>
          <w:lang w:val="en-US"/>
        </w:rPr>
        <w:t xml:space="preserve">Theorem 4.1.1 If the matrix </w:t>
      </w:r>
      <w:r w:rsidRPr="000F1630">
        <w:rPr>
          <w:position w:val="-10"/>
        </w:rPr>
        <w:object w:dxaOrig="480" w:dyaOrig="320">
          <v:shape id="_x0000_i1340" type="#_x0000_t75" style="width:24pt;height:15.5pt" o:ole="">
            <v:imagedata r:id="rId577" o:title=""/>
          </v:shape>
          <o:OLEObject Type="Embed" ProgID="Equation.3" ShapeID="_x0000_i1340" DrawAspect="Content" ObjectID="_1665229806" r:id="rId578"/>
        </w:object>
      </w:r>
      <w:r w:rsidRPr="000F1630">
        <w:rPr>
          <w:lang w:val="en-US"/>
        </w:rPr>
        <w:t xml:space="preserve">of system (4.1.8)  is nonsingular and, together with the matrix </w:t>
      </w:r>
      <w:r w:rsidRPr="000F1630">
        <w:rPr>
          <w:position w:val="-10"/>
        </w:rPr>
        <w:object w:dxaOrig="499" w:dyaOrig="320">
          <v:shape id="_x0000_i1341" type="#_x0000_t75" style="width:25pt;height:15.5pt" o:ole="">
            <v:imagedata r:id="rId579" o:title=""/>
          </v:shape>
          <o:OLEObject Type="Embed" ProgID="Equation.3" ShapeID="_x0000_i1341" DrawAspect="Content" ObjectID="_1665229807" r:id="rId580"/>
        </w:object>
      </w:r>
      <w:r w:rsidRPr="000F1630">
        <w:rPr>
          <w:lang w:val="en-US"/>
        </w:rPr>
        <w:t xml:space="preserve">satisfies equality (4.1.12), then, for any given quadratic form with the matrix </w:t>
      </w:r>
      <w:r w:rsidRPr="000F1630">
        <w:rPr>
          <w:position w:val="-10"/>
        </w:rPr>
        <w:object w:dxaOrig="499" w:dyaOrig="320">
          <v:shape id="_x0000_i1342" type="#_x0000_t75" style="width:25pt;height:15.5pt" o:ole="">
            <v:imagedata r:id="rId581" o:title=""/>
          </v:shape>
          <o:OLEObject Type="Embed" ProgID="Equation.3" ShapeID="_x0000_i1342" DrawAspect="Content" ObjectID="_1665229808" r:id="rId582"/>
        </w:object>
      </w:r>
      <w:r w:rsidRPr="000F1630">
        <w:rPr>
          <w:lang w:val="en-US"/>
        </w:rPr>
        <w:t xml:space="preserve">, there exists a unique quadratic form </w:t>
      </w:r>
      <w:r w:rsidRPr="000F1630">
        <w:rPr>
          <w:position w:val="-10"/>
        </w:rPr>
        <w:object w:dxaOrig="800" w:dyaOrig="320">
          <v:shape id="_x0000_i1343" type="#_x0000_t75" style="width:40pt;height:15.5pt" o:ole="">
            <v:imagedata r:id="rId583" o:title=""/>
          </v:shape>
          <o:OLEObject Type="Embed" ProgID="Equation.3" ShapeID="_x0000_i1343" DrawAspect="Content" ObjectID="_1665229809" r:id="rId584"/>
        </w:object>
      </w:r>
      <w:r w:rsidRPr="000F1630">
        <w:rPr>
          <w:lang w:val="en-US"/>
        </w:rPr>
        <w:t xml:space="preserve"> with the matrix </w:t>
      </w:r>
      <w:r w:rsidRPr="000F1630">
        <w:rPr>
          <w:position w:val="-12"/>
        </w:rPr>
        <w:object w:dxaOrig="525" w:dyaOrig="360">
          <v:shape id="_x0000_i1344" type="#_x0000_t75" style="width:26.5pt;height:18.5pt" o:ole="">
            <v:imagedata r:id="rId585" o:title=""/>
          </v:shape>
          <o:OLEObject Type="Embed" ProgID="Equation.3" ShapeID="_x0000_i1344" DrawAspect="Content" ObjectID="_1665229810" r:id="rId586"/>
        </w:object>
      </w:r>
      <w:r w:rsidRPr="000F1630">
        <w:rPr>
          <w:lang w:val="en-US"/>
        </w:rPr>
        <w:t>satisfying the equation</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rFonts w:eastAsiaTheme="minorEastAsia"/>
          <w:noProof/>
          <w:lang w:val="en-US"/>
        </w:rPr>
      </w:pPr>
      <w:r w:rsidRPr="000F1630">
        <w:rPr>
          <w:rFonts w:eastAsiaTheme="minorEastAsia"/>
          <w:noProof/>
          <w:position w:val="-32"/>
        </w:rPr>
        <w:object w:dxaOrig="3700" w:dyaOrig="720">
          <v:shape id="_x0000_i1345" type="#_x0000_t75" style="width:185pt;height:36pt" o:ole="">
            <v:imagedata r:id="rId587" o:title=""/>
          </v:shape>
          <o:OLEObject Type="Embed" ProgID="Equation.3" ShapeID="_x0000_i1345" DrawAspect="Content" ObjectID="_1665229811" r:id="rId588"/>
        </w:object>
      </w:r>
      <w:r w:rsidRPr="000F1630">
        <w:rPr>
          <w:rFonts w:eastAsiaTheme="minorEastAsia"/>
          <w:noProof/>
          <w:lang w:val="en-US"/>
        </w:rPr>
        <w:t>.                            (4.1.15)</w:t>
      </w:r>
    </w:p>
    <w:p w:rsidR="00D91B93" w:rsidRPr="000F1630" w:rsidRDefault="00D91B93" w:rsidP="00D91B93">
      <w:pPr>
        <w:spacing w:line="360" w:lineRule="auto"/>
        <w:ind w:firstLine="709"/>
        <w:jc w:val="right"/>
        <w:rPr>
          <w:rFonts w:eastAsiaTheme="minorEastAsia"/>
          <w:noProof/>
          <w:lang w:val="en-US"/>
        </w:rPr>
      </w:pPr>
    </w:p>
    <w:p w:rsidR="00D91B93" w:rsidRDefault="00D91B93" w:rsidP="00D91B93">
      <w:pPr>
        <w:spacing w:line="360" w:lineRule="auto"/>
        <w:ind w:firstLine="709"/>
        <w:jc w:val="both"/>
        <w:rPr>
          <w:lang w:val="en-US"/>
        </w:rPr>
      </w:pPr>
      <w:r w:rsidRPr="000F1630">
        <w:rPr>
          <w:lang w:val="en-US"/>
        </w:rPr>
        <w:t xml:space="preserve">Theorem 4.1.2 For the asymptotic stability in the whole of the program manifold </w:t>
      </w:r>
      <w:r w:rsidRPr="000F1630">
        <w:rPr>
          <w:position w:val="-10"/>
        </w:rPr>
        <w:object w:dxaOrig="499" w:dyaOrig="320">
          <v:shape id="_x0000_i1346" type="#_x0000_t75" style="width:25pt;height:15.5pt" o:ole="">
            <v:imagedata r:id="rId589" o:title=""/>
          </v:shape>
          <o:OLEObject Type="Embed" ProgID="Equation.3" ShapeID="_x0000_i1346" DrawAspect="Content" ObjectID="_1665229812" r:id="rId590"/>
        </w:object>
      </w:r>
      <w:r w:rsidRPr="000F1630">
        <w:rPr>
          <w:lang w:val="en-US"/>
        </w:rPr>
        <w:t xml:space="preserve">of a linear system with variable coefficients with respect to the vector function </w:t>
      </w:r>
      <w:r w:rsidRPr="000F1630">
        <w:rPr>
          <w:position w:val="-6"/>
        </w:rPr>
        <w:object w:dxaOrig="270" w:dyaOrig="240">
          <v:shape id="_x0000_i1347" type="#_x0000_t75" style="width:13.5pt;height:12pt" o:ole="">
            <v:imagedata r:id="rId591" o:title=""/>
          </v:shape>
          <o:OLEObject Type="Embed" ProgID="Equation.3" ShapeID="_x0000_i1347" DrawAspect="Content" ObjectID="_1665229813" r:id="rId592"/>
        </w:object>
      </w:r>
      <w:r w:rsidRPr="000F1630">
        <w:rPr>
          <w:lang w:val="en-US"/>
        </w:rPr>
        <w:t>, it is sufficient to demand the validity of the relations</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4680" w:dyaOrig="360">
          <v:shape id="_x0000_i1348" type="#_x0000_t75" style="width:234pt;height:18.5pt" o:ole="">
            <v:imagedata r:id="rId593" o:title=""/>
          </v:shape>
          <o:OLEObject Type="Embed" ProgID="Equation.3" ShapeID="_x0000_i1348" DrawAspect="Content" ObjectID="_1665229814" r:id="rId594"/>
        </w:object>
      </w:r>
      <w:r w:rsidRPr="000F1630">
        <w:rPr>
          <w:lang w:val="en-US"/>
        </w:rPr>
        <w:t>.                  (4.1.16)</w:t>
      </w:r>
    </w:p>
    <w:p w:rsidR="00D91B93" w:rsidRPr="000F1630" w:rsidRDefault="00D91B93" w:rsidP="00D91B93">
      <w:pPr>
        <w:spacing w:line="360" w:lineRule="auto"/>
        <w:ind w:firstLine="709"/>
        <w:jc w:val="right"/>
        <w:rPr>
          <w:rFonts w:eastAsiaTheme="minorEastAsia"/>
          <w:noProof/>
          <w:lang w:val="en-US"/>
        </w:rPr>
      </w:pPr>
    </w:p>
    <w:p w:rsidR="00D91B93" w:rsidRDefault="00D91B93" w:rsidP="00D91B93">
      <w:pPr>
        <w:spacing w:line="360" w:lineRule="auto"/>
        <w:ind w:firstLine="709"/>
        <w:jc w:val="both"/>
        <w:rPr>
          <w:lang w:val="en-US"/>
        </w:rPr>
      </w:pPr>
      <w:r w:rsidRPr="000F1630">
        <w:rPr>
          <w:lang w:val="en-US"/>
        </w:rPr>
        <w:t>b) Absolute Stability of the Program Manifold of the Main Control System. We now consider system (4.1.4), (4.1.5). For this system, we construct a Lyapunov function of the form (4.1.9). Differentiating this function with respect to time t, by using system (4.1.4), (4.1.5) and applying the S-procedure, we obtain</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24"/>
        </w:rPr>
        <w:object w:dxaOrig="5560" w:dyaOrig="620">
          <v:shape id="_x0000_i1349" type="#_x0000_t75" style="width:278.5pt;height:31pt" o:ole="">
            <v:imagedata r:id="rId595" o:title=""/>
          </v:shape>
          <o:OLEObject Type="Embed" ProgID="Equation.3" ShapeID="_x0000_i1349" DrawAspect="Content" ObjectID="_1665229815" r:id="rId596"/>
        </w:object>
      </w:r>
      <w:r w:rsidRPr="000F1630">
        <w:rPr>
          <w:lang w:val="en-US"/>
        </w:rPr>
        <w:t>,          (4.1.17)</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where </w:t>
      </w:r>
      <w:r w:rsidRPr="000F1630">
        <w:rPr>
          <w:position w:val="-24"/>
        </w:rPr>
        <w:object w:dxaOrig="3580" w:dyaOrig="620">
          <v:shape id="_x0000_i1350" type="#_x0000_t75" style="width:179pt;height:31pt" o:ole="">
            <v:imagedata r:id="rId597" o:title=""/>
          </v:shape>
          <o:OLEObject Type="Embed" ProgID="Equation.3" ShapeID="_x0000_i1350" DrawAspect="Content" ObjectID="_1665229816" r:id="rId598"/>
        </w:object>
      </w:r>
      <w:r w:rsidRPr="000F1630">
        <w:rPr>
          <w:lang w:val="en-US"/>
        </w:rPr>
        <w:t xml:space="preserve">, </w:t>
      </w:r>
      <w:r w:rsidRPr="000F1630">
        <w:rPr>
          <w:position w:val="-24"/>
        </w:rPr>
        <w:object w:dxaOrig="3260" w:dyaOrig="620">
          <v:shape id="_x0000_i1351" type="#_x0000_t75" style="width:162.5pt;height:31pt" o:ole="">
            <v:imagedata r:id="rId599" o:title=""/>
          </v:shape>
          <o:OLEObject Type="Embed" ProgID="Equation.3" ShapeID="_x0000_i1351" DrawAspect="Content" ObjectID="_1665229817" r:id="rId600"/>
        </w:object>
      </w:r>
      <w:r w:rsidRPr="000F1630">
        <w:rPr>
          <w:lang w:val="en-US"/>
        </w:rPr>
        <w:t xml:space="preserve">,      </w:t>
      </w:r>
      <w:r w:rsidRPr="000F1630">
        <w:rPr>
          <w:position w:val="-10"/>
        </w:rPr>
        <w:object w:dxaOrig="1939" w:dyaOrig="360">
          <v:shape id="_x0000_i1352" type="#_x0000_t75" style="width:97pt;height:18.5pt" o:ole="">
            <v:imagedata r:id="rId601" o:title=""/>
          </v:shape>
          <o:OLEObject Type="Embed" ProgID="Equation.3" ShapeID="_x0000_i1352" DrawAspect="Content" ObjectID="_1665229818" r:id="rId602"/>
        </w:object>
      </w:r>
      <w:r w:rsidRPr="000F1630">
        <w:rPr>
          <w:lang w:val="en-US"/>
        </w:rPr>
        <w:t>, and S is determined from relation (4.1.5).</w:t>
      </w:r>
    </w:p>
    <w:p w:rsidR="00D91B93" w:rsidRPr="000F1630" w:rsidRDefault="00D91B93" w:rsidP="00D91B93">
      <w:pPr>
        <w:spacing w:line="360" w:lineRule="auto"/>
        <w:ind w:firstLine="709"/>
        <w:jc w:val="both"/>
        <w:rPr>
          <w:lang w:val="en-US"/>
        </w:rPr>
      </w:pPr>
      <w:r w:rsidRPr="000F1630">
        <w:rPr>
          <w:lang w:val="en-US"/>
        </w:rPr>
        <w:t xml:space="preserve">Denote </w:t>
      </w:r>
      <w:r w:rsidRPr="000F1630">
        <w:rPr>
          <w:position w:val="-32"/>
        </w:rPr>
        <w:object w:dxaOrig="3240" w:dyaOrig="760">
          <v:shape id="_x0000_i1353" type="#_x0000_t75" style="width:162.5pt;height:38.5pt" o:ole="">
            <v:imagedata r:id="rId603" o:title=""/>
          </v:shape>
          <o:OLEObject Type="Embed" ProgID="Equation.3" ShapeID="_x0000_i1353" DrawAspect="Content" ObjectID="_1665229819" r:id="rId604"/>
        </w:object>
      </w:r>
      <w:r w:rsidRPr="000F1630">
        <w:rPr>
          <w:lang w:val="en-US"/>
        </w:rPr>
        <w:t xml:space="preserve">. For </w:t>
      </w:r>
      <w:r w:rsidRPr="000F1630">
        <w:rPr>
          <w:position w:val="-10"/>
        </w:rPr>
        <w:object w:dxaOrig="800" w:dyaOrig="320">
          <v:shape id="_x0000_i1354" type="#_x0000_t75" style="width:40pt;height:15.5pt" o:ole="">
            <v:imagedata r:id="rId605" o:title=""/>
          </v:shape>
          <o:OLEObject Type="Embed" ProgID="Equation.3" ShapeID="_x0000_i1354" DrawAspect="Content" ObjectID="_1665229820" r:id="rId606"/>
        </w:object>
      </w:r>
      <w:r w:rsidRPr="000F1630">
        <w:rPr>
          <w:lang w:val="en-US"/>
        </w:rPr>
        <w:t xml:space="preserve">to be positive-definite, it suffices that the condition </w:t>
      </w:r>
      <w:r w:rsidRPr="000F1630">
        <w:rPr>
          <w:position w:val="-12"/>
        </w:rPr>
        <w:object w:dxaOrig="1060" w:dyaOrig="360">
          <v:shape id="_x0000_i1355" type="#_x0000_t75" style="width:53.5pt;height:18.5pt" o:ole="">
            <v:imagedata r:id="rId607" o:title=""/>
          </v:shape>
          <o:OLEObject Type="Embed" ProgID="Equation.3" ShapeID="_x0000_i1355" DrawAspect="Content" ObjectID="_1665229821" r:id="rId608"/>
        </w:object>
      </w:r>
      <w:r w:rsidRPr="000F1630">
        <w:rPr>
          <w:lang w:val="en-US"/>
        </w:rPr>
        <w:t xml:space="preserve">be satisfied. By the main theorem, the following theorem is true: </w:t>
      </w:r>
    </w:p>
    <w:p w:rsidR="00D91B93" w:rsidRPr="000F1630" w:rsidRDefault="00D91B93" w:rsidP="00D91B93">
      <w:pPr>
        <w:spacing w:line="360" w:lineRule="auto"/>
        <w:ind w:firstLine="709"/>
        <w:jc w:val="both"/>
        <w:rPr>
          <w:lang w:val="en-US"/>
        </w:rPr>
      </w:pPr>
      <w:r w:rsidRPr="000F1630">
        <w:rPr>
          <w:lang w:val="en-US"/>
        </w:rPr>
        <w:t xml:space="preserve">Theorem 4.1.3 For the absolute stability of the program manifold </w:t>
      </w:r>
      <w:r w:rsidRPr="000F1630">
        <w:rPr>
          <w:position w:val="-10"/>
        </w:rPr>
        <w:object w:dxaOrig="499" w:dyaOrig="320">
          <v:shape id="_x0000_i1356" type="#_x0000_t75" style="width:25pt;height:15.5pt" o:ole="">
            <v:imagedata r:id="rId609" o:title=""/>
          </v:shape>
          <o:OLEObject Type="Embed" ProgID="Equation.3" ShapeID="_x0000_i1356" DrawAspect="Content" ObjectID="_1665229822" r:id="rId610"/>
        </w:object>
      </w:r>
      <w:r w:rsidRPr="000F1630">
        <w:rPr>
          <w:lang w:val="en-US"/>
        </w:rPr>
        <w:t xml:space="preserve">of the main automatic control system with variable coefficients with respect to the vector  function </w:t>
      </w:r>
      <w:r w:rsidRPr="000F1630">
        <w:rPr>
          <w:position w:val="-6"/>
        </w:rPr>
        <w:object w:dxaOrig="255" w:dyaOrig="240">
          <v:shape id="_x0000_i1357" type="#_x0000_t75" style="width:13pt;height:12pt" o:ole="">
            <v:imagedata r:id="rId611" o:title=""/>
          </v:shape>
          <o:OLEObject Type="Embed" ProgID="Equation.3" ShapeID="_x0000_i1357" DrawAspect="Content" ObjectID="_1665229823" r:id="rId612"/>
        </w:object>
      </w:r>
      <w:r w:rsidRPr="000F1630">
        <w:rPr>
          <w:lang w:val="en-US"/>
        </w:rPr>
        <w:t xml:space="preserve">, it is </w:t>
      </w:r>
      <w:r w:rsidRPr="000F1630">
        <w:rPr>
          <w:lang w:val="en-US"/>
        </w:rPr>
        <w:lastRenderedPageBreak/>
        <w:t xml:space="preserve">sufficient that the relations </w:t>
      </w:r>
      <w:r w:rsidRPr="000F1630">
        <w:rPr>
          <w:position w:val="-10"/>
        </w:rPr>
        <w:object w:dxaOrig="920" w:dyaOrig="320">
          <v:shape id="_x0000_i1358" type="#_x0000_t75" style="width:46pt;height:15.5pt" o:ole="">
            <v:imagedata r:id="rId613" o:title=""/>
          </v:shape>
          <o:OLEObject Type="Embed" ProgID="Equation.3" ShapeID="_x0000_i1358" DrawAspect="Content" ObjectID="_1665229824" r:id="rId614"/>
        </w:object>
      </w:r>
      <w:r w:rsidRPr="000F1630">
        <w:rPr>
          <w:lang w:val="en-US"/>
        </w:rPr>
        <w:t xml:space="preserve">, </w:t>
      </w:r>
      <w:r w:rsidRPr="000F1630">
        <w:rPr>
          <w:position w:val="-12"/>
        </w:rPr>
        <w:object w:dxaOrig="1060" w:dyaOrig="360">
          <v:shape id="_x0000_i1359" type="#_x0000_t75" style="width:53.5pt;height:18.5pt" o:ole="">
            <v:imagedata r:id="rId615" o:title=""/>
          </v:shape>
          <o:OLEObject Type="Embed" ProgID="Equation.3" ShapeID="_x0000_i1359" DrawAspect="Content" ObjectID="_1665229825" r:id="rId616"/>
        </w:object>
      </w:r>
      <w:r w:rsidRPr="000F1630">
        <w:rPr>
          <w:lang w:val="en-US"/>
        </w:rPr>
        <w:t xml:space="preserve">and the conditions (4.1.5) be true; here, the matrix </w:t>
      </w:r>
      <w:r w:rsidRPr="000F1630">
        <w:rPr>
          <w:position w:val="-10"/>
        </w:rPr>
        <w:object w:dxaOrig="460" w:dyaOrig="320">
          <v:shape id="_x0000_i1360" type="#_x0000_t75" style="width:23.5pt;height:15.5pt" o:ole="">
            <v:imagedata r:id="rId617" o:title=""/>
          </v:shape>
          <o:OLEObject Type="Embed" ProgID="Equation.3" ShapeID="_x0000_i1360" DrawAspect="Content" ObjectID="_1665229826" r:id="rId618"/>
        </w:object>
      </w:r>
      <w:r w:rsidRPr="000F1630">
        <w:rPr>
          <w:lang w:val="en-US"/>
        </w:rPr>
        <w:t xml:space="preserve">is given by relation (4.1.13) and </w:t>
      </w:r>
      <w:r w:rsidRPr="000F1630">
        <w:rPr>
          <w:position w:val="-10"/>
        </w:rPr>
        <w:object w:dxaOrig="499" w:dyaOrig="320">
          <v:shape id="_x0000_i1361" type="#_x0000_t75" style="width:25pt;height:15.5pt" o:ole="">
            <v:imagedata r:id="rId619" o:title=""/>
          </v:shape>
          <o:OLEObject Type="Embed" ProgID="Equation.3" ShapeID="_x0000_i1361" DrawAspect="Content" ObjectID="_1665229827" r:id="rId620"/>
        </w:object>
      </w:r>
      <w:r w:rsidRPr="000F1630">
        <w:rPr>
          <w:lang w:val="en-US"/>
        </w:rPr>
        <w:t>is determined from relation (4.1.12).</w:t>
      </w:r>
    </w:p>
    <w:p w:rsidR="00D91B93" w:rsidRPr="000F1630" w:rsidRDefault="00D91B93" w:rsidP="00D91B93">
      <w:pPr>
        <w:spacing w:line="360" w:lineRule="auto"/>
        <w:ind w:firstLine="709"/>
        <w:jc w:val="both"/>
        <w:rPr>
          <w:lang w:val="en-US"/>
        </w:rPr>
      </w:pPr>
    </w:p>
    <w:p w:rsidR="00D91B93" w:rsidRPr="00674832" w:rsidRDefault="00D91B93" w:rsidP="00D91B93">
      <w:pPr>
        <w:spacing w:line="360" w:lineRule="auto"/>
        <w:ind w:firstLine="709"/>
        <w:jc w:val="both"/>
        <w:rPr>
          <w:b/>
          <w:lang w:val="en-US"/>
        </w:rPr>
      </w:pPr>
      <w:r w:rsidRPr="00674832">
        <w:rPr>
          <w:b/>
          <w:lang w:val="en-US"/>
        </w:rPr>
        <w:t xml:space="preserve">4.2 The problem of stability of the program manifold of non-autonomous indirect control systems with stationary nonlinearities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both"/>
        <w:rPr>
          <w:lang w:val="en-US"/>
        </w:rPr>
      </w:pPr>
      <w:r w:rsidRPr="000F1630">
        <w:rPr>
          <w:lang w:val="en-US"/>
        </w:rPr>
        <w:t xml:space="preserve">In a class of continuously-differentiable at times t and bounded on a norm matrices </w:t>
      </w:r>
      <w:r w:rsidRPr="000F1630">
        <w:rPr>
          <w:position w:val="-4"/>
        </w:rPr>
        <w:object w:dxaOrig="240" w:dyaOrig="240">
          <v:shape id="_x0000_i1362" type="#_x0000_t75" style="width:12pt;height:12pt" o:ole="">
            <v:imagedata r:id="rId621" o:title=""/>
          </v:shape>
          <o:OLEObject Type="Embed" ProgID="Equation.3" ShapeID="_x0000_i1362" DrawAspect="Content" ObjectID="_1665229828" r:id="rId622"/>
        </w:object>
      </w:r>
      <w:r w:rsidRPr="000F1630">
        <w:rPr>
          <w:lang w:val="en-US"/>
        </w:rPr>
        <w:t xml:space="preserve"> we consider the program manifold </w:t>
      </w:r>
      <w:r w:rsidRPr="000F1630">
        <w:rPr>
          <w:position w:val="-14"/>
        </w:rPr>
        <w:object w:dxaOrig="1815" w:dyaOrig="405">
          <v:shape id="_x0000_i1363" type="#_x0000_t75" style="width:91pt;height:20.5pt" o:ole="">
            <v:imagedata r:id="rId623" o:title=""/>
          </v:shape>
          <o:OLEObject Type="Embed" ProgID="Equation.DSMT4" ShapeID="_x0000_i1363" DrawAspect="Content" ObjectID="_1665229829" r:id="rId624"/>
        </w:object>
      </w:r>
      <w:r w:rsidRPr="000F1630">
        <w:rPr>
          <w:lang w:val="en-US"/>
        </w:rPr>
        <w:t xml:space="preserve">, which is integral for the system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4880" w:dyaOrig="360">
          <v:shape id="_x0000_i1364" type="#_x0000_t75" style="width:244pt;height:18.5pt" o:ole="">
            <v:imagedata r:id="rId625" o:title=""/>
          </v:shape>
          <o:OLEObject Type="Embed" ProgID="Equation.3" ShapeID="_x0000_i1364" DrawAspect="Content" ObjectID="_1665229830" r:id="rId626"/>
        </w:object>
      </w:r>
      <w:r w:rsidRPr="000F1630">
        <w:rPr>
          <w:lang w:val="en-US"/>
        </w:rPr>
        <w:t xml:space="preserve">   </w:t>
      </w:r>
      <w:r w:rsidRPr="000F1630">
        <w:rPr>
          <w:position w:val="-10"/>
        </w:rPr>
        <w:object w:dxaOrig="1350" w:dyaOrig="315">
          <v:shape id="_x0000_i1365" type="#_x0000_t75" style="width:67.5pt;height:16pt" o:ole="">
            <v:imagedata r:id="rId627" o:title=""/>
          </v:shape>
          <o:OLEObject Type="Embed" ProgID="Equation.DSMT4" ShapeID="_x0000_i1365" DrawAspect="Content" ObjectID="_1665229831" r:id="rId628"/>
        </w:object>
      </w:r>
      <w:r w:rsidRPr="000F1630">
        <w:rPr>
          <w:lang w:val="en-US"/>
        </w:rPr>
        <w:t xml:space="preserve">       (4.2.1)</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provided </w:t>
      </w:r>
      <w:r w:rsidRPr="000F1630">
        <w:rPr>
          <w:position w:val="-10"/>
        </w:rPr>
        <w:object w:dxaOrig="999" w:dyaOrig="320">
          <v:shape id="_x0000_i1366" type="#_x0000_t75" style="width:50pt;height:15.5pt" o:ole="">
            <v:imagedata r:id="rId629" o:title=""/>
          </v:shape>
          <o:OLEObject Type="Embed" ProgID="Equation.3" ShapeID="_x0000_i1366" DrawAspect="Content" ObjectID="_1665229832" r:id="rId630"/>
        </w:object>
      </w:r>
      <w:r w:rsidRPr="000F1630">
        <w:rPr>
          <w:lang w:val="en-US"/>
        </w:rPr>
        <w:t xml:space="preserve">, where </w:t>
      </w:r>
      <w:r w:rsidRPr="000F1630">
        <w:rPr>
          <w:position w:val="-6"/>
        </w:rPr>
        <w:object w:dxaOrig="780" w:dyaOrig="360">
          <v:shape id="_x0000_i1367" type="#_x0000_t75" style="width:39pt;height:18.5pt" o:ole="">
            <v:imagedata r:id="rId631" o:title=""/>
          </v:shape>
          <o:OLEObject Type="Embed" ProgID="Equation.3" ShapeID="_x0000_i1367" DrawAspect="Content" ObjectID="_1665229833" r:id="rId632"/>
        </w:object>
      </w:r>
      <w:r w:rsidRPr="000F1630">
        <w:rPr>
          <w:lang w:val="en-US"/>
        </w:rPr>
        <w:t xml:space="preserve">is a state vector of the object, </w:t>
      </w:r>
      <w:r w:rsidRPr="000F1630">
        <w:rPr>
          <w:position w:val="-12"/>
        </w:rPr>
        <w:object w:dxaOrig="825" w:dyaOrig="420">
          <v:shape id="_x0000_i1368" type="#_x0000_t75" style="width:41.5pt;height:21pt" o:ole="">
            <v:imagedata r:id="rId633" o:title=""/>
          </v:shape>
          <o:OLEObject Type="Embed" ProgID="Equation.3" ShapeID="_x0000_i1368" DrawAspect="Content" ObjectID="_1665229834" r:id="rId634"/>
        </w:object>
      </w:r>
      <w:r w:rsidRPr="000F1630">
        <w:rPr>
          <w:lang w:val="en-US"/>
        </w:rPr>
        <w:t xml:space="preserve">is a vector-function, satisfying to conditions of existence of a solution </w:t>
      </w:r>
      <w:r w:rsidRPr="000F1630">
        <w:rPr>
          <w:position w:val="-10"/>
        </w:rPr>
        <w:object w:dxaOrig="900" w:dyaOrig="360">
          <v:shape id="_x0000_i1369" type="#_x0000_t75" style="width:45pt;height:18.5pt" o:ole="">
            <v:imagedata r:id="rId635" o:title=""/>
          </v:shape>
          <o:OLEObject Type="Embed" ProgID="Equation.3" ShapeID="_x0000_i1369" DrawAspect="Content" ObjectID="_1665229835" r:id="rId636"/>
        </w:object>
      </w:r>
      <w:r w:rsidRPr="000F1630">
        <w:rPr>
          <w:lang w:val="en-US"/>
        </w:rPr>
        <w:t>,</w:t>
      </w:r>
      <w:r w:rsidRPr="000F1630">
        <w:rPr>
          <w:position w:val="-10"/>
        </w:rPr>
        <w:object w:dxaOrig="1280" w:dyaOrig="360">
          <v:shape id="_x0000_i1370" type="#_x0000_t75" style="width:63.5pt;height:18.5pt" o:ole="">
            <v:imagedata r:id="rId637" o:title=""/>
          </v:shape>
          <o:OLEObject Type="Embed" ProgID="Equation.3" ShapeID="_x0000_i1370" DrawAspect="Content" ObjectID="_1665229836" r:id="rId638"/>
        </w:object>
      </w:r>
      <w:r w:rsidRPr="000F1630">
        <w:rPr>
          <w:lang w:val="en-US"/>
        </w:rPr>
        <w:t xml:space="preserve"> </w:t>
      </w:r>
      <w:r w:rsidRPr="000F1630">
        <w:rPr>
          <w:position w:val="-10"/>
        </w:rPr>
        <w:object w:dxaOrig="2380" w:dyaOrig="360">
          <v:shape id="_x0000_i1371" type="#_x0000_t75" style="width:119pt;height:18.5pt" o:ole="">
            <v:imagedata r:id="rId639" o:title=""/>
          </v:shape>
          <o:OLEObject Type="Embed" ProgID="Equation.3" ShapeID="_x0000_i1371" DrawAspect="Content" ObjectID="_1665229837" r:id="rId640"/>
        </w:object>
      </w:r>
      <w:r w:rsidRPr="000F1630">
        <w:rPr>
          <w:lang w:val="en-US"/>
        </w:rPr>
        <w:t xml:space="preserve">are continuous matrices, </w:t>
      </w:r>
      <w:r w:rsidRPr="000F1630">
        <w:rPr>
          <w:position w:val="-10"/>
        </w:rPr>
        <w:object w:dxaOrig="1460" w:dyaOrig="360">
          <v:shape id="_x0000_i1372" type="#_x0000_t75" style="width:73pt;height:18.5pt" o:ole="">
            <v:imagedata r:id="rId641" o:title=""/>
          </v:shape>
          <o:OLEObject Type="Embed" ProgID="Equation.3" ShapeID="_x0000_i1372" DrawAspect="Content" ObjectID="_1665229838" r:id="rId642"/>
        </w:object>
      </w:r>
      <w:r w:rsidRPr="000F1630">
        <w:rPr>
          <w:lang w:val="en-US"/>
        </w:rPr>
        <w:t xml:space="preserve">is a vector, </w:t>
      </w:r>
      <w:r w:rsidRPr="000F1630">
        <w:rPr>
          <w:position w:val="-10"/>
        </w:rPr>
        <w:object w:dxaOrig="1020" w:dyaOrig="360">
          <v:shape id="_x0000_i1373" type="#_x0000_t75" style="width:51pt;height:18.5pt" o:ole="">
            <v:imagedata r:id="rId643" o:title=""/>
          </v:shape>
          <o:OLEObject Type="Embed" ProgID="Equation.3" ShapeID="_x0000_i1373" DrawAspect="Content" ObjectID="_1665229839" r:id="rId644"/>
        </w:object>
      </w:r>
      <w:r w:rsidRPr="000F1630">
        <w:rPr>
          <w:lang w:val="en-US"/>
        </w:rPr>
        <w:t xml:space="preserve">is a vector-function of control on deviation from given program manifold, satisfying to conditions of local quadratic connection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2"/>
        </w:rPr>
        <w:object w:dxaOrig="3645" w:dyaOrig="420">
          <v:shape id="_x0000_i1374" type="#_x0000_t75" style="width:182.5pt;height:21pt" o:ole="">
            <v:imagedata r:id="rId645" o:title=""/>
          </v:shape>
          <o:OLEObject Type="Embed" ProgID="Equation.3" ShapeID="_x0000_i1374" DrawAspect="Content" ObjectID="_1665229840" r:id="rId646"/>
        </w:object>
      </w:r>
      <w:r w:rsidRPr="000F1630">
        <w:rPr>
          <w:position w:val="-14"/>
        </w:rPr>
        <w:object w:dxaOrig="3180" w:dyaOrig="400">
          <v:shape id="_x0000_i1375" type="#_x0000_t75" style="width:159pt;height:20.5pt" o:ole="">
            <v:imagedata r:id="rId647" o:title=""/>
          </v:shape>
          <o:OLEObject Type="Embed" ProgID="Equation.3" ShapeID="_x0000_i1375" DrawAspect="Content" ObjectID="_1665229841" r:id="rId648"/>
        </w:object>
      </w:r>
      <w:r w:rsidRPr="000F1630">
        <w:rPr>
          <w:lang w:val="en-US"/>
        </w:rPr>
        <w:t>.          (4.2.2)</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Due to the fact that </w:t>
      </w:r>
      <w:r w:rsidRPr="000F1630">
        <w:rPr>
          <w:position w:val="-12"/>
        </w:rPr>
        <w:object w:dxaOrig="585" w:dyaOrig="360">
          <v:shape id="_x0000_i1376" type="#_x0000_t75" style="width:29.5pt;height:18.5pt" o:ole="">
            <v:imagedata r:id="rId649" o:title=""/>
          </v:shape>
          <o:OLEObject Type="Embed" ProgID="Equation.3" ShapeID="_x0000_i1376" DrawAspect="Content" ObjectID="_1665229842" r:id="rId650"/>
        </w:object>
      </w:r>
      <w:r w:rsidRPr="000F1630">
        <w:rPr>
          <w:lang w:val="en-US"/>
        </w:rPr>
        <w:t xml:space="preserve">is the integral manifold for the system (4.2.1) and (4.2.2) we have </w:t>
      </w:r>
    </w:p>
    <w:p w:rsidR="00D91B93" w:rsidRPr="000F1630" w:rsidRDefault="00D91B93" w:rsidP="00D91B93">
      <w:pPr>
        <w:spacing w:line="360" w:lineRule="auto"/>
        <w:ind w:firstLine="709"/>
        <w:jc w:val="right"/>
        <w:rPr>
          <w:lang w:val="en-US"/>
        </w:rPr>
      </w:pPr>
      <w:r w:rsidRPr="000F1630">
        <w:rPr>
          <w:position w:val="-30"/>
        </w:rPr>
        <w:object w:dxaOrig="3360" w:dyaOrig="680">
          <v:shape id="_x0000_i1377" type="#_x0000_t75" style="width:168pt;height:34pt" o:ole="">
            <v:imagedata r:id="rId651" o:title=""/>
          </v:shape>
          <o:OLEObject Type="Embed" ProgID="Equation.3" ShapeID="_x0000_i1377" DrawAspect="Content" ObjectID="_1665229843" r:id="rId652"/>
        </w:object>
      </w:r>
      <w:r w:rsidRPr="000F1630">
        <w:rPr>
          <w:lang w:val="en-US"/>
        </w:rPr>
        <w:t xml:space="preserve">                                (4.2.3)</w:t>
      </w:r>
    </w:p>
    <w:p w:rsidR="00D91B93" w:rsidRPr="000F1630" w:rsidRDefault="00D91B93" w:rsidP="00D91B93">
      <w:pPr>
        <w:spacing w:line="360" w:lineRule="auto"/>
        <w:ind w:firstLine="709"/>
        <w:jc w:val="both"/>
        <w:rPr>
          <w:lang w:val="en-US"/>
        </w:rPr>
      </w:pPr>
      <w:r>
        <w:rPr>
          <w:lang w:val="en-US"/>
        </w:rPr>
        <w:t>h</w:t>
      </w:r>
      <w:r w:rsidRPr="000F1630">
        <w:rPr>
          <w:lang w:val="en-US"/>
        </w:rPr>
        <w:t xml:space="preserve">ere </w:t>
      </w:r>
      <w:r w:rsidRPr="000F1630">
        <w:rPr>
          <w:position w:val="-30"/>
        </w:rPr>
        <w:object w:dxaOrig="1140" w:dyaOrig="680">
          <v:shape id="_x0000_i1378" type="#_x0000_t75" style="width:57pt;height:34pt" o:ole="">
            <v:imagedata r:id="rId653" o:title=""/>
          </v:shape>
          <o:OLEObject Type="Embed" ProgID="Equation.3" ShapeID="_x0000_i1378" DrawAspect="Content" ObjectID="_1665229844" r:id="rId654"/>
        </w:object>
      </w:r>
      <w:r w:rsidRPr="000F1630">
        <w:rPr>
          <w:lang w:val="en-US"/>
        </w:rPr>
        <w:t xml:space="preserve">is the Jacobi matrix and </w:t>
      </w:r>
      <w:r w:rsidRPr="000F1630">
        <w:rPr>
          <w:position w:val="-10"/>
        </w:rPr>
        <w:object w:dxaOrig="960" w:dyaOrig="320">
          <v:shape id="_x0000_i1379" type="#_x0000_t75" style="width:48pt;height:15.5pt" o:ole="">
            <v:imagedata r:id="rId655" o:title=""/>
          </v:shape>
          <o:OLEObject Type="Embed" ProgID="Equation.3" ShapeID="_x0000_i1379" DrawAspect="Content" ObjectID="_1665229845" r:id="rId656"/>
        </w:object>
      </w:r>
      <w:r w:rsidRPr="000F1630">
        <w:rPr>
          <w:lang w:val="en-US"/>
        </w:rPr>
        <w:t xml:space="preserve">is a certain s-dimensional Erugin vector function, satisfying conditions </w:t>
      </w:r>
      <w:r w:rsidRPr="000F1630">
        <w:rPr>
          <w:position w:val="-10"/>
        </w:rPr>
        <w:object w:dxaOrig="1219" w:dyaOrig="320">
          <v:shape id="_x0000_i1380" type="#_x0000_t75" style="width:61pt;height:15.5pt" o:ole="">
            <v:imagedata r:id="rId657" o:title=""/>
          </v:shape>
          <o:OLEObject Type="Embed" ProgID="Equation.3" ShapeID="_x0000_i1380" DrawAspect="Content" ObjectID="_1665229846" r:id="rId658"/>
        </w:object>
      </w:r>
      <w:r w:rsidRPr="000F1630">
        <w:rPr>
          <w:lang w:val="en-US"/>
        </w:rPr>
        <w:t xml:space="preserve"> [3]. </w:t>
      </w:r>
    </w:p>
    <w:p w:rsidR="00D91B93" w:rsidRPr="000F1630" w:rsidRDefault="00D91B93" w:rsidP="00D91B93">
      <w:pPr>
        <w:spacing w:line="360" w:lineRule="auto"/>
        <w:ind w:firstLine="709"/>
        <w:jc w:val="both"/>
        <w:rPr>
          <w:lang w:val="kk-KZ"/>
        </w:rPr>
      </w:pPr>
      <w:r w:rsidRPr="000F1630">
        <w:rPr>
          <w:lang w:val="en-US"/>
        </w:rPr>
        <w:t>When solving inverse problems of the dynamics of automatic control systems, the main and obligatory requirement is the stability of program motion in the presence of unstable acting elements and systems that deviate from the given programs with the initial data.</w:t>
      </w:r>
    </w:p>
    <w:p w:rsidR="00D91B93" w:rsidRDefault="00D91B93" w:rsidP="00D91B93">
      <w:pPr>
        <w:spacing w:line="360" w:lineRule="auto"/>
        <w:ind w:firstLine="709"/>
        <w:jc w:val="both"/>
        <w:rPr>
          <w:lang w:val="en-US"/>
        </w:rPr>
      </w:pPr>
      <w:r w:rsidRPr="000F1630">
        <w:rPr>
          <w:lang w:val="en-US"/>
        </w:rPr>
        <w:t xml:space="preserve">Taking into account that </w:t>
      </w:r>
      <w:r w:rsidRPr="000F1630">
        <w:rPr>
          <w:position w:val="-10"/>
        </w:rPr>
        <w:object w:dxaOrig="499" w:dyaOrig="320">
          <v:shape id="_x0000_i1381" type="#_x0000_t75" style="width:25pt;height:15.5pt" o:ole="">
            <v:imagedata r:id="rId659" o:title=""/>
          </v:shape>
          <o:OLEObject Type="Embed" ProgID="Equation.3" ShapeID="_x0000_i1381" DrawAspect="Content" ObjectID="_1665229847" r:id="rId660"/>
        </w:object>
      </w:r>
      <w:r w:rsidRPr="000F1630">
        <w:rPr>
          <w:lang w:val="en-US"/>
        </w:rPr>
        <w:t xml:space="preserve">is the integral manifold for the system (4.2.1), and by choosing the Erugin function as following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1965" w:dyaOrig="315">
          <v:shape id="_x0000_i1382" type="#_x0000_t75" style="width:98.5pt;height:16pt" o:ole="">
            <v:imagedata r:id="rId661" o:title=""/>
          </v:shape>
          <o:OLEObject Type="Embed" ProgID="Equation.DSMT4" ShapeID="_x0000_i1382" DrawAspect="Content" ObjectID="_1665229848" r:id="rId662"/>
        </w:object>
      </w:r>
      <w:r w:rsidRPr="000F1630">
        <w:rPr>
          <w:lang w:val="en-US"/>
        </w:rPr>
        <w:t xml:space="preserve">                                                           (4.2.4)</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here </w:t>
      </w:r>
      <w:r w:rsidRPr="000F1630">
        <w:rPr>
          <w:position w:val="-10"/>
        </w:rPr>
        <w:object w:dxaOrig="1240" w:dyaOrig="360">
          <v:shape id="_x0000_i1383" type="#_x0000_t75" style="width:62pt;height:18.5pt" o:ole="">
            <v:imagedata r:id="rId663" o:title=""/>
          </v:shape>
          <o:OLEObject Type="Embed" ProgID="Equation.3" ShapeID="_x0000_i1383" DrawAspect="Content" ObjectID="_1665229849" r:id="rId664"/>
        </w:object>
      </w:r>
      <w:r w:rsidRPr="000F1630">
        <w:rPr>
          <w:lang w:val="en-US"/>
        </w:rPr>
        <w:t>is Hurwitz matrix and differentiating the manifold Ω(t) with respect to time t along the solutions of system (4.2.1), we get [1]</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1520" w:dyaOrig="320">
          <v:shape id="_x0000_i1384" type="#_x0000_t75" style="width:76pt;height:15.5pt" o:ole="">
            <v:imagedata r:id="rId665" o:title=""/>
          </v:shape>
          <o:OLEObject Type="Embed" ProgID="Equation.3" ShapeID="_x0000_i1384" DrawAspect="Content" ObjectID="_1665229850" r:id="rId666"/>
        </w:object>
      </w:r>
      <w:r w:rsidRPr="000F1630">
        <w:rPr>
          <w:lang w:val="en-US"/>
        </w:rPr>
        <w:t xml:space="preserve">.     </w:t>
      </w:r>
      <w:r w:rsidRPr="000F1630">
        <w:rPr>
          <w:position w:val="-10"/>
        </w:rPr>
        <w:object w:dxaOrig="5040" w:dyaOrig="360">
          <v:shape id="_x0000_i1385" type="#_x0000_t75" style="width:252pt;height:18.5pt" o:ole="">
            <v:imagedata r:id="rId667" o:title=""/>
          </v:shape>
          <o:OLEObject Type="Embed" ProgID="Equation.3" ShapeID="_x0000_i1385" DrawAspect="Content" ObjectID="_1665229851" r:id="rId668"/>
        </w:object>
      </w:r>
      <w:r w:rsidRPr="000F1630">
        <w:rPr>
          <w:lang w:val="en-US"/>
        </w:rPr>
        <w:t xml:space="preserve">    (4.2.5)</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Here nonlinearity </w:t>
      </w:r>
      <w:r w:rsidRPr="000F1630">
        <w:rPr>
          <w:position w:val="-12"/>
        </w:rPr>
        <w:object w:dxaOrig="645" w:dyaOrig="360">
          <v:shape id="_x0000_i1386" type="#_x0000_t75" style="width:32.5pt;height:18.5pt" o:ole="">
            <v:imagedata r:id="rId669" o:title=""/>
          </v:shape>
          <o:OLEObject Type="Embed" ProgID="Equation.3" ShapeID="_x0000_i1386" DrawAspect="Content" ObjectID="_1665229852" r:id="rId670"/>
        </w:object>
      </w:r>
      <w:r w:rsidRPr="000F1630">
        <w:rPr>
          <w:lang w:val="en-US"/>
        </w:rPr>
        <w:t>satisfies to conditions (4.2.2).</w:t>
      </w:r>
    </w:p>
    <w:p w:rsidR="00D91B93" w:rsidRPr="000F1630" w:rsidRDefault="00D91B93" w:rsidP="00D91B93">
      <w:pPr>
        <w:spacing w:line="360" w:lineRule="auto"/>
        <w:ind w:firstLine="709"/>
        <w:jc w:val="both"/>
        <w:rPr>
          <w:lang w:val="en-US"/>
        </w:rPr>
      </w:pPr>
      <w:r w:rsidRPr="000F1630">
        <w:rPr>
          <w:lang w:val="en-US"/>
        </w:rPr>
        <w:t xml:space="preserve">Definition 4.2.1 A program manifold Ω(t) is called absolutely stable, if it is asymptotically stable on the whole at all functions </w:t>
      </w:r>
      <w:r w:rsidRPr="000F1630">
        <w:rPr>
          <w:position w:val="-10"/>
        </w:rPr>
        <w:object w:dxaOrig="560" w:dyaOrig="320">
          <v:shape id="_x0000_i1387" type="#_x0000_t75" style="width:27.5pt;height:15.5pt" o:ole="">
            <v:imagedata r:id="rId671" o:title=""/>
          </v:shape>
          <o:OLEObject Type="Embed" ProgID="Equation.3" ShapeID="_x0000_i1387" DrawAspect="Content" ObjectID="_1665229853" r:id="rId672"/>
        </w:object>
      </w:r>
      <w:r w:rsidRPr="000F1630">
        <w:rPr>
          <w:lang w:val="en-US"/>
        </w:rPr>
        <w:t>satisfying to the conditions (4.2.2).</w:t>
      </w:r>
    </w:p>
    <w:p w:rsidR="00D91B93" w:rsidRPr="000F1630" w:rsidRDefault="00D91B93" w:rsidP="00D91B93">
      <w:pPr>
        <w:spacing w:line="360" w:lineRule="auto"/>
        <w:ind w:firstLine="709"/>
        <w:jc w:val="both"/>
        <w:rPr>
          <w:lang w:val="en-US"/>
        </w:rPr>
      </w:pPr>
      <w:r w:rsidRPr="000F1630">
        <w:rPr>
          <w:lang w:val="en-US"/>
        </w:rPr>
        <w:t xml:space="preserve">Statement of the problem. To get the conditions of absolute stability of a program manifold Ω(t) of the indirect control systems with variable coefficients in relation to the given vector-function </w:t>
      </w:r>
      <w:r w:rsidRPr="000F1630">
        <w:t>ω</w:t>
      </w:r>
      <w:r w:rsidRPr="000F1630">
        <w:rPr>
          <w:lang w:val="en-US"/>
        </w:rPr>
        <w:t xml:space="preserve">. </w:t>
      </w:r>
    </w:p>
    <w:p w:rsidR="00D91B93" w:rsidRPr="000F1630" w:rsidRDefault="00D91B93" w:rsidP="00D91B93">
      <w:pPr>
        <w:spacing w:line="360" w:lineRule="auto"/>
        <w:ind w:firstLine="709"/>
        <w:jc w:val="both"/>
        <w:rPr>
          <w:lang w:val="en-US"/>
        </w:rPr>
      </w:pPr>
      <w:r w:rsidRPr="000F1630">
        <w:rPr>
          <w:lang w:val="en-US"/>
        </w:rPr>
        <w:t>Some survey on the construction of control systems with variable coefficients was given in [</w:t>
      </w:r>
      <w:r>
        <w:rPr>
          <w:lang w:val="en-US"/>
        </w:rPr>
        <w:t>38</w:t>
      </w:r>
      <w:r w:rsidRPr="000F1630">
        <w:rPr>
          <w:lang w:val="en-US"/>
        </w:rPr>
        <w:t>].</w:t>
      </w:r>
    </w:p>
    <w:p w:rsidR="00D91B93" w:rsidRDefault="00D91B93" w:rsidP="00D91B93">
      <w:pPr>
        <w:spacing w:line="360" w:lineRule="auto"/>
        <w:ind w:firstLine="709"/>
        <w:jc w:val="both"/>
        <w:rPr>
          <w:lang w:val="en-US"/>
        </w:rPr>
      </w:pPr>
      <w:r w:rsidRPr="000F1630">
        <w:rPr>
          <w:lang w:val="en-US"/>
        </w:rPr>
        <w:t xml:space="preserve"> First, we consider the following system with variable coefficients as a linear approximation of the system (4.2.5), (4.2.2) with respect to the vector function </w:t>
      </w:r>
      <w:r w:rsidRPr="000F1630">
        <w:rPr>
          <w:position w:val="-6"/>
        </w:rPr>
        <w:object w:dxaOrig="255" w:dyaOrig="240">
          <v:shape id="_x0000_i1388" type="#_x0000_t75" style="width:13pt;height:12pt" o:ole="">
            <v:imagedata r:id="rId673" o:title=""/>
          </v:shape>
          <o:OLEObject Type="Embed" ProgID="Equation.3" ShapeID="_x0000_i1388" DrawAspect="Content" ObjectID="_1665229854" r:id="rId674"/>
        </w:object>
      </w:r>
      <w:r w:rsidRPr="000F1630">
        <w:rPr>
          <w:lang w:val="en-US"/>
        </w:rPr>
        <w:t xml:space="preserve">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1180" w:dyaOrig="320">
          <v:shape id="_x0000_i1389" type="#_x0000_t75" style="width:59pt;height:15.5pt" o:ole="">
            <v:imagedata r:id="rId675" o:title=""/>
          </v:shape>
          <o:OLEObject Type="Embed" ProgID="Equation.3" ShapeID="_x0000_i1389" DrawAspect="Content" ObjectID="_1665229855" r:id="rId676"/>
        </w:object>
      </w:r>
      <w:r w:rsidRPr="000F1630">
        <w:rPr>
          <w:lang w:val="en-US"/>
        </w:rPr>
        <w:t xml:space="preserve">, </w:t>
      </w:r>
      <w:r w:rsidRPr="000F1630">
        <w:rPr>
          <w:position w:val="-10"/>
        </w:rPr>
        <w:object w:dxaOrig="1520" w:dyaOrig="320">
          <v:shape id="_x0000_i1390" type="#_x0000_t75" style="width:76pt;height:15.5pt" o:ole="">
            <v:imagedata r:id="rId677" o:title=""/>
          </v:shape>
          <o:OLEObject Type="Embed" ProgID="Equation.3" ShapeID="_x0000_i1390" DrawAspect="Content" ObjectID="_1665229856" r:id="rId678"/>
        </w:object>
      </w:r>
      <w:r w:rsidRPr="000F1630">
        <w:rPr>
          <w:lang w:val="en-US"/>
        </w:rPr>
        <w:t>.                                 (4.2.6)</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We construct a Lyapunov function for the system (4.2.6) in the form </w:t>
      </w:r>
      <w:r w:rsidRPr="000F1630">
        <w:rPr>
          <w:position w:val="-10"/>
        </w:rPr>
        <w:object w:dxaOrig="1320" w:dyaOrig="360">
          <v:shape id="_x0000_i1391" type="#_x0000_t75" style="width:66pt;height:18.5pt" o:ole="">
            <v:imagedata r:id="rId679" o:title=""/>
          </v:shape>
          <o:OLEObject Type="Embed" ProgID="Equation.3" ShapeID="_x0000_i1391" DrawAspect="Content" ObjectID="_1665229857" r:id="rId680"/>
        </w:object>
      </w:r>
      <w:r w:rsidRPr="000F1630">
        <w:rPr>
          <w:lang w:val="en-US"/>
        </w:rPr>
        <w:t xml:space="preserve">. </w:t>
      </w:r>
    </w:p>
    <w:p w:rsidR="00D91B93" w:rsidRPr="000F1630" w:rsidRDefault="00D91B93" w:rsidP="00D91B93">
      <w:pPr>
        <w:spacing w:line="360" w:lineRule="auto"/>
        <w:ind w:firstLine="709"/>
        <w:jc w:val="both"/>
        <w:rPr>
          <w:lang w:val="en-US"/>
        </w:rPr>
      </w:pPr>
      <w:r w:rsidRPr="000F1630">
        <w:rPr>
          <w:lang w:val="en-US"/>
        </w:rPr>
        <w:t xml:space="preserve">Theorem 4.2.1 Let the Erugin function </w:t>
      </w:r>
      <w:r w:rsidRPr="000F1630">
        <w:rPr>
          <w:position w:val="-10"/>
        </w:rPr>
        <w:object w:dxaOrig="960" w:dyaOrig="320">
          <v:shape id="_x0000_i1392" type="#_x0000_t75" style="width:48pt;height:15.5pt" o:ole="">
            <v:imagedata r:id="rId681" o:title=""/>
          </v:shape>
          <o:OLEObject Type="Embed" ProgID="Equation.3" ShapeID="_x0000_i1392" DrawAspect="Content" ObjectID="_1665229858" r:id="rId682"/>
        </w:object>
      </w:r>
      <w:r w:rsidRPr="000F1630">
        <w:rPr>
          <w:lang w:val="en-US"/>
        </w:rPr>
        <w:t xml:space="preserve">have the form (4..2.4). Then, if the matrix </w:t>
      </w:r>
      <w:r w:rsidRPr="000F1630">
        <w:rPr>
          <w:position w:val="-10"/>
        </w:rPr>
        <w:object w:dxaOrig="480" w:dyaOrig="320">
          <v:shape id="_x0000_i1393" type="#_x0000_t75" style="width:24pt;height:15.5pt" o:ole="">
            <v:imagedata r:id="rId683" o:title=""/>
          </v:shape>
          <o:OLEObject Type="Embed" ProgID="Equation.3" ShapeID="_x0000_i1393" DrawAspect="Content" ObjectID="_1665229859" r:id="rId684"/>
        </w:object>
      </w:r>
      <w:r w:rsidRPr="000F1630">
        <w:rPr>
          <w:lang w:val="en-US"/>
        </w:rPr>
        <w:t xml:space="preserve"> is non-degenerate and together with the matrix </w:t>
      </w:r>
      <w:r w:rsidRPr="000F1630">
        <w:rPr>
          <w:position w:val="-10"/>
        </w:rPr>
        <w:object w:dxaOrig="560" w:dyaOrig="320">
          <v:shape id="_x0000_i1394" type="#_x0000_t75" style="width:27.5pt;height:15.5pt" o:ole="">
            <v:imagedata r:id="rId685" o:title=""/>
          </v:shape>
          <o:OLEObject Type="Embed" ProgID="Equation.3" ShapeID="_x0000_i1394" DrawAspect="Content" ObjectID="_1665229860" r:id="rId686"/>
        </w:object>
      </w:r>
      <w:r w:rsidRPr="000F1630">
        <w:rPr>
          <w:lang w:val="en-US"/>
        </w:rPr>
        <w:t xml:space="preserve"> satisfy to equality </w:t>
      </w:r>
      <w:r w:rsidRPr="000F1630">
        <w:rPr>
          <w:position w:val="-10"/>
        </w:rPr>
        <w:object w:dxaOrig="2360" w:dyaOrig="360">
          <v:shape id="_x0000_i1395" type="#_x0000_t75" style="width:118pt;height:18.5pt" o:ole="">
            <v:imagedata r:id="rId687" o:title=""/>
          </v:shape>
          <o:OLEObject Type="Embed" ProgID="Equation.3" ShapeID="_x0000_i1395" DrawAspect="Content" ObjectID="_1665229861" r:id="rId688"/>
        </w:object>
      </w:r>
      <w:r w:rsidRPr="000F1630">
        <w:rPr>
          <w:lang w:val="en-US"/>
        </w:rPr>
        <w:t xml:space="preserve">, then whatever the given quadratic form with the matrix </w:t>
      </w:r>
      <w:r w:rsidRPr="000F1630">
        <w:rPr>
          <w:position w:val="-12"/>
        </w:rPr>
        <w:object w:dxaOrig="555" w:dyaOrig="360">
          <v:shape id="_x0000_i1396" type="#_x0000_t75" style="width:28pt;height:18.5pt" o:ole="">
            <v:imagedata r:id="rId689" o:title=""/>
          </v:shape>
          <o:OLEObject Type="Embed" ProgID="Equation.3" ShapeID="_x0000_i1396" DrawAspect="Content" ObjectID="_1665229862" r:id="rId690"/>
        </w:object>
      </w:r>
      <w:r w:rsidRPr="000F1630">
        <w:rPr>
          <w:lang w:val="en-US"/>
        </w:rPr>
        <w:t xml:space="preserve">there exists a unique quadratic form </w:t>
      </w:r>
      <w:r w:rsidRPr="000F1630">
        <w:rPr>
          <w:position w:val="-10"/>
        </w:rPr>
        <w:object w:dxaOrig="540" w:dyaOrig="320">
          <v:shape id="_x0000_i1397" type="#_x0000_t75" style="width:27pt;height:15.5pt" o:ole="">
            <v:imagedata r:id="rId691" o:title=""/>
          </v:shape>
          <o:OLEObject Type="Embed" ProgID="Equation.3" ShapeID="_x0000_i1397" DrawAspect="Content" ObjectID="_1665229863" r:id="rId692"/>
        </w:object>
      </w:r>
      <w:r w:rsidRPr="000F1630">
        <w:rPr>
          <w:lang w:val="en-US"/>
        </w:rPr>
        <w:t xml:space="preserve">with the matrix </w:t>
      </w:r>
      <w:r w:rsidRPr="000F1630">
        <w:rPr>
          <w:position w:val="-10"/>
        </w:rPr>
        <w:object w:dxaOrig="460" w:dyaOrig="320">
          <v:shape id="_x0000_i1398" type="#_x0000_t75" style="width:23.5pt;height:15.5pt" o:ole="">
            <v:imagedata r:id="rId693" o:title=""/>
          </v:shape>
          <o:OLEObject Type="Embed" ProgID="Equation.3" ShapeID="_x0000_i1398" DrawAspect="Content" ObjectID="_1665229864" r:id="rId694"/>
        </w:object>
      </w:r>
      <w:r w:rsidRPr="000F1630">
        <w:rPr>
          <w:lang w:val="en-US"/>
        </w:rPr>
        <w:t xml:space="preserve">and satisfies the equation </w:t>
      </w:r>
      <w:r w:rsidRPr="000F1630">
        <w:rPr>
          <w:position w:val="-36"/>
        </w:rPr>
        <w:object w:dxaOrig="3675" w:dyaOrig="795">
          <v:shape id="_x0000_i1399" type="#_x0000_t75" style="width:184pt;height:40pt" o:ole="">
            <v:imagedata r:id="rId695" o:title=""/>
          </v:shape>
          <o:OLEObject Type="Embed" ProgID="Equation.3" ShapeID="_x0000_i1399" DrawAspect="Content" ObjectID="_1665229865" r:id="rId696"/>
        </w:object>
      </w:r>
      <w:r w:rsidRPr="000F1630">
        <w:rPr>
          <w:lang w:val="en-US"/>
        </w:rPr>
        <w:t>.</w:t>
      </w:r>
    </w:p>
    <w:p w:rsidR="00D91B93" w:rsidRPr="000F1630" w:rsidRDefault="00D91B93" w:rsidP="00D91B93">
      <w:pPr>
        <w:spacing w:line="360" w:lineRule="auto"/>
        <w:ind w:firstLine="709"/>
        <w:jc w:val="both"/>
        <w:rPr>
          <w:lang w:val="en-US"/>
        </w:rPr>
      </w:pPr>
      <w:r w:rsidRPr="000F1630">
        <w:rPr>
          <w:lang w:val="en-US"/>
        </w:rPr>
        <w:t xml:space="preserve">Theorem 4.2.2. Let the Erugin function </w:t>
      </w:r>
      <w:r w:rsidRPr="000F1630">
        <w:rPr>
          <w:position w:val="-12"/>
        </w:rPr>
        <w:object w:dxaOrig="1080" w:dyaOrig="360">
          <v:shape id="_x0000_i1400" type="#_x0000_t75" style="width:54.5pt;height:18.5pt" o:ole="">
            <v:imagedata r:id="rId697" o:title=""/>
          </v:shape>
          <o:OLEObject Type="Embed" ProgID="Equation.3" ShapeID="_x0000_i1400" DrawAspect="Content" ObjectID="_1665229866" r:id="rId698"/>
        </w:object>
      </w:r>
      <w:r w:rsidRPr="000F1630">
        <w:rPr>
          <w:lang w:val="en-US"/>
        </w:rPr>
        <w:t xml:space="preserve"> has the form (4..2.4). Then for asymptotic stability in the whole of the program manifold </w:t>
      </w:r>
      <w:r w:rsidRPr="000F1630">
        <w:rPr>
          <w:position w:val="-12"/>
        </w:rPr>
        <w:object w:dxaOrig="585" w:dyaOrig="360">
          <v:shape id="_x0000_i1401" type="#_x0000_t75" style="width:29.5pt;height:18.5pt" o:ole="">
            <v:imagedata r:id="rId649" o:title=""/>
          </v:shape>
          <o:OLEObject Type="Embed" ProgID="Equation.3" ShapeID="_x0000_i1401" DrawAspect="Content" ObjectID="_1665229867" r:id="rId699"/>
        </w:object>
      </w:r>
      <w:r w:rsidRPr="000F1630">
        <w:rPr>
          <w:lang w:val="en-US"/>
        </w:rPr>
        <w:t xml:space="preserve">of a linear system with variable coefficients relative to the vector function </w:t>
      </w:r>
      <w:r w:rsidRPr="000F1630">
        <w:rPr>
          <w:position w:val="-6"/>
        </w:rPr>
        <w:object w:dxaOrig="255" w:dyaOrig="240">
          <v:shape id="_x0000_i1402" type="#_x0000_t75" style="width:13pt;height:12pt" o:ole="">
            <v:imagedata r:id="rId673" o:title=""/>
          </v:shape>
          <o:OLEObject Type="Embed" ProgID="Equation.3" ShapeID="_x0000_i1402" DrawAspect="Content" ObjectID="_1665229868" r:id="rId700"/>
        </w:object>
      </w:r>
      <w:r w:rsidRPr="000F1630">
        <w:rPr>
          <w:lang w:val="en-US"/>
        </w:rPr>
        <w:t xml:space="preserve"> it is sufficient fulfillment of relations </w:t>
      </w:r>
      <w:r w:rsidRPr="000F1630">
        <w:rPr>
          <w:position w:val="-10"/>
        </w:rPr>
        <w:object w:dxaOrig="3379" w:dyaOrig="360">
          <v:shape id="_x0000_i1403" type="#_x0000_t75" style="width:169pt;height:18.5pt" o:ole="">
            <v:imagedata r:id="rId701" o:title=""/>
          </v:shape>
          <o:OLEObject Type="Embed" ProgID="Equation.3" ShapeID="_x0000_i1403" DrawAspect="Content" ObjectID="_1665229869" r:id="rId702"/>
        </w:object>
      </w:r>
      <w:r>
        <w:rPr>
          <w:lang w:val="en-US"/>
        </w:rPr>
        <w:t>,</w:t>
      </w:r>
      <w:r w:rsidRPr="000F1630">
        <w:rPr>
          <w:lang w:val="en-US"/>
        </w:rPr>
        <w:t xml:space="preserve">   </w:t>
      </w:r>
      <w:r w:rsidRPr="000F1630">
        <w:rPr>
          <w:position w:val="-10"/>
        </w:rPr>
        <w:object w:dxaOrig="1520" w:dyaOrig="320">
          <v:shape id="_x0000_i1404" type="#_x0000_t75" style="width:76pt;height:15.5pt" o:ole="">
            <v:imagedata r:id="rId703" o:title=""/>
          </v:shape>
          <o:OLEObject Type="Embed" ProgID="Equation.3" ShapeID="_x0000_i1404" DrawAspect="Content" ObjectID="_1665229870" r:id="rId704"/>
        </w:object>
      </w:r>
      <w:r w:rsidRPr="000F1630">
        <w:rPr>
          <w:lang w:val="en-US"/>
        </w:rPr>
        <w:t>.</w:t>
      </w:r>
    </w:p>
    <w:p w:rsidR="00D91B93" w:rsidRPr="000F1630" w:rsidRDefault="00D91B93" w:rsidP="00D91B93">
      <w:pPr>
        <w:spacing w:line="360" w:lineRule="auto"/>
        <w:ind w:firstLine="709"/>
        <w:jc w:val="both"/>
        <w:rPr>
          <w:lang w:val="en-US"/>
        </w:rPr>
      </w:pPr>
      <w:r w:rsidRPr="000F1630">
        <w:rPr>
          <w:lang w:val="en-US"/>
        </w:rPr>
        <w:lastRenderedPageBreak/>
        <w:t xml:space="preserve">The basic theorem. If there is a real, continuous differentiable function of </w:t>
      </w:r>
      <w:r w:rsidRPr="000F1630">
        <w:rPr>
          <w:position w:val="-10"/>
        </w:rPr>
        <w:object w:dxaOrig="720" w:dyaOrig="320">
          <v:shape id="_x0000_i1405" type="#_x0000_t75" style="width:36pt;height:15.5pt" o:ole="">
            <v:imagedata r:id="rId705" o:title=""/>
          </v:shape>
          <o:OLEObject Type="Embed" ProgID="Equation.3" ShapeID="_x0000_i1405" DrawAspect="Content" ObjectID="_1665229871" r:id="rId706"/>
        </w:object>
      </w:r>
      <w:r w:rsidRPr="000F1630">
        <w:rPr>
          <w:lang w:val="en-US"/>
        </w:rPr>
        <w:t xml:space="preserve">in the given domain and positive-definite and allowing the highest limit in whole such that its derivative </w:t>
      </w:r>
      <w:r w:rsidRPr="000F1630">
        <w:rPr>
          <w:position w:val="-36"/>
        </w:rPr>
        <w:object w:dxaOrig="2540" w:dyaOrig="800">
          <v:shape id="_x0000_i1406" type="#_x0000_t75" style="width:126.5pt;height:40pt" o:ole="">
            <v:imagedata r:id="rId707" o:title=""/>
          </v:shape>
          <o:OLEObject Type="Embed" ProgID="Equation.3" ShapeID="_x0000_i1406" DrawAspect="Content" ObjectID="_1665229872" r:id="rId708"/>
        </w:object>
      </w:r>
      <w:r w:rsidRPr="000F1630">
        <w:rPr>
          <w:lang w:val="en-US"/>
        </w:rPr>
        <w:t xml:space="preserve">would be definitely positive for any function </w:t>
      </w:r>
      <w:r w:rsidRPr="000F1630">
        <w:rPr>
          <w:position w:val="-12"/>
        </w:rPr>
        <w:object w:dxaOrig="645" w:dyaOrig="360">
          <v:shape id="_x0000_i1407" type="#_x0000_t75" style="width:32.5pt;height:18.5pt" o:ole="">
            <v:imagedata r:id="rId669" o:title=""/>
          </v:shape>
          <o:OLEObject Type="Embed" ProgID="Equation.3" ShapeID="_x0000_i1407" DrawAspect="Content" ObjectID="_1665229873" r:id="rId709"/>
        </w:object>
      </w:r>
      <w:r w:rsidRPr="000F1630">
        <w:rPr>
          <w:lang w:val="en-US"/>
        </w:rPr>
        <w:t xml:space="preserve">satisfying conditions (4.2.2), then the program manifold </w:t>
      </w:r>
      <w:r w:rsidRPr="000F1630">
        <w:rPr>
          <w:position w:val="-10"/>
        </w:rPr>
        <w:object w:dxaOrig="499" w:dyaOrig="320">
          <v:shape id="_x0000_i1408" type="#_x0000_t75" style="width:25pt;height:15.5pt" o:ole="">
            <v:imagedata r:id="rId710" o:title=""/>
          </v:shape>
          <o:OLEObject Type="Embed" ProgID="Equation.3" ShapeID="_x0000_i1408" DrawAspect="Content" ObjectID="_1665229874" r:id="rId711"/>
        </w:object>
      </w:r>
      <w:r w:rsidRPr="000F1630">
        <w:rPr>
          <w:lang w:val="en-US"/>
        </w:rPr>
        <w:t xml:space="preserve">is absolutely stable with respect to vector functions </w:t>
      </w:r>
      <w:r w:rsidRPr="000F1630">
        <w:rPr>
          <w:position w:val="-6"/>
        </w:rPr>
        <w:object w:dxaOrig="240" w:dyaOrig="220">
          <v:shape id="_x0000_i1409" type="#_x0000_t75" style="width:12pt;height:11.5pt" o:ole="">
            <v:imagedata r:id="rId712" o:title=""/>
          </v:shape>
          <o:OLEObject Type="Embed" ProgID="Equation.3" ShapeID="_x0000_i1409" DrawAspect="Content" ObjectID="_1665229875" r:id="rId713"/>
        </w:object>
      </w:r>
      <w:r w:rsidRPr="000F1630">
        <w:rPr>
          <w:lang w:val="en-US"/>
        </w:rPr>
        <w:t xml:space="preserve">. </w:t>
      </w:r>
    </w:p>
    <w:p w:rsidR="00D91B93" w:rsidRPr="000F1630" w:rsidRDefault="00D91B93" w:rsidP="00D91B93">
      <w:pPr>
        <w:spacing w:line="360" w:lineRule="auto"/>
        <w:ind w:firstLine="709"/>
        <w:jc w:val="both"/>
        <w:rPr>
          <w:lang w:val="en-US"/>
        </w:rPr>
      </w:pPr>
    </w:p>
    <w:p w:rsidR="00D91B93" w:rsidRPr="00674832" w:rsidRDefault="00D91B93" w:rsidP="00D91B93">
      <w:pPr>
        <w:spacing w:line="360" w:lineRule="auto"/>
        <w:ind w:firstLine="709"/>
        <w:jc w:val="both"/>
        <w:rPr>
          <w:b/>
          <w:lang w:val="en-US"/>
        </w:rPr>
      </w:pPr>
      <w:r w:rsidRPr="00674832">
        <w:rPr>
          <w:b/>
          <w:lang w:val="en-US"/>
        </w:rPr>
        <w:t>4.3 Stability of the program manifold of control systems with non-stationary nonlinearity</w:t>
      </w:r>
    </w:p>
    <w:p w:rsidR="00D91B93" w:rsidRPr="000F1630" w:rsidRDefault="00D91B93" w:rsidP="00D91B93">
      <w:pPr>
        <w:spacing w:line="360" w:lineRule="auto"/>
        <w:ind w:firstLine="709"/>
        <w:jc w:val="both"/>
        <w:rPr>
          <w:lang w:val="en-US"/>
        </w:rPr>
      </w:pPr>
      <w:r w:rsidRPr="000F1630">
        <w:rPr>
          <w:lang w:val="en-US"/>
        </w:rPr>
        <w:t xml:space="preserve">   </w:t>
      </w:r>
    </w:p>
    <w:p w:rsidR="00D91B93" w:rsidRPr="000F1630" w:rsidRDefault="00D91B93" w:rsidP="00D91B93">
      <w:pPr>
        <w:spacing w:line="360" w:lineRule="auto"/>
        <w:ind w:firstLine="709"/>
        <w:jc w:val="both"/>
        <w:rPr>
          <w:lang w:val="en-US"/>
        </w:rPr>
      </w:pPr>
      <w:r w:rsidRPr="000F1630">
        <w:rPr>
          <w:lang w:val="en-US"/>
        </w:rPr>
        <w:t xml:space="preserve">a)  We introduce into consideration a class of continuously-differentiable at times t and bounded on a norm matrices </w:t>
      </w:r>
      <w:r w:rsidRPr="000F1630">
        <w:rPr>
          <w:position w:val="-4"/>
        </w:rPr>
        <w:object w:dxaOrig="220" w:dyaOrig="240">
          <v:shape id="_x0000_i1410" type="#_x0000_t75" style="width:11.5pt;height:12pt" o:ole="">
            <v:imagedata r:id="rId714" o:title=""/>
          </v:shape>
          <o:OLEObject Type="Embed" ProgID="Equation.3" ShapeID="_x0000_i1410" DrawAspect="Content" ObjectID="_1665229876" r:id="rId715"/>
        </w:object>
      </w:r>
      <w:r w:rsidRPr="000F1630">
        <w:rPr>
          <w:lang w:val="en-US"/>
        </w:rPr>
        <w:t>.</w:t>
      </w:r>
    </w:p>
    <w:p w:rsidR="00D91B93" w:rsidRDefault="00D91B93" w:rsidP="00D91B93">
      <w:pPr>
        <w:spacing w:line="360" w:lineRule="auto"/>
        <w:ind w:firstLine="709"/>
        <w:jc w:val="both"/>
        <w:rPr>
          <w:lang w:val="en-US"/>
        </w:rPr>
      </w:pPr>
      <w:r w:rsidRPr="000F1630">
        <w:rPr>
          <w:lang w:val="en-US"/>
        </w:rPr>
        <w:t xml:space="preserve"> Let the program manifold as follows </w:t>
      </w:r>
      <w:r w:rsidRPr="000F1630">
        <w:rPr>
          <w:position w:val="-10"/>
        </w:rPr>
        <w:object w:dxaOrig="2260" w:dyaOrig="360">
          <v:shape id="_x0000_i1411" type="#_x0000_t75" style="width:113pt;height:18.5pt" o:ole="">
            <v:imagedata r:id="rId716" o:title=""/>
          </v:shape>
          <o:OLEObject Type="Embed" ProgID="Equation.3" ShapeID="_x0000_i1411" DrawAspect="Content" ObjectID="_1665229877" r:id="rId717"/>
        </w:object>
      </w:r>
      <w:r w:rsidRPr="000F1630">
        <w:rPr>
          <w:lang w:val="en-US"/>
        </w:rPr>
        <w:t xml:space="preserve">is given, which is integral for the system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3960" w:dyaOrig="360">
          <v:shape id="_x0000_i1412" type="#_x0000_t75" style="width:198pt;height:18.5pt" o:ole="">
            <v:imagedata r:id="rId718" o:title=""/>
          </v:shape>
          <o:OLEObject Type="Embed" ProgID="Equation.3" ShapeID="_x0000_i1412" DrawAspect="Content" ObjectID="_1665229878" r:id="rId719"/>
        </w:object>
      </w:r>
      <w:r w:rsidRPr="000F1630">
        <w:rPr>
          <w:lang w:val="en-US"/>
        </w:rPr>
        <w:t xml:space="preserve">                 (4.3.1)</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where </w:t>
      </w:r>
      <w:r w:rsidRPr="000F1630">
        <w:rPr>
          <w:position w:val="-6"/>
        </w:rPr>
        <w:object w:dxaOrig="680" w:dyaOrig="320">
          <v:shape id="_x0000_i1413" type="#_x0000_t75" style="width:34pt;height:15.5pt" o:ole="">
            <v:imagedata r:id="rId720" o:title=""/>
          </v:shape>
          <o:OLEObject Type="Embed" ProgID="Equation.3" ShapeID="_x0000_i1413" DrawAspect="Content" ObjectID="_1665229879" r:id="rId721"/>
        </w:object>
      </w:r>
      <w:r w:rsidRPr="000F1630">
        <w:rPr>
          <w:lang w:val="en-US"/>
        </w:rPr>
        <w:t xml:space="preserve"> is a state vector of the object,  </w:t>
      </w:r>
      <w:r w:rsidRPr="000F1630">
        <w:rPr>
          <w:position w:val="-10"/>
        </w:rPr>
        <w:object w:dxaOrig="3220" w:dyaOrig="360">
          <v:shape id="_x0000_i1414" type="#_x0000_t75" style="width:161.5pt;height:18.5pt" o:ole="">
            <v:imagedata r:id="rId722" o:title=""/>
          </v:shape>
          <o:OLEObject Type="Embed" ProgID="Equation.3" ShapeID="_x0000_i1414" DrawAspect="Content" ObjectID="_1665229880" r:id="rId723"/>
        </w:object>
      </w:r>
      <w:r w:rsidRPr="000F1630">
        <w:rPr>
          <w:lang w:val="en-US"/>
        </w:rPr>
        <w:t xml:space="preserve">is a vector-function, </w:t>
      </w:r>
      <w:r w:rsidRPr="000F1630">
        <w:rPr>
          <w:position w:val="-10"/>
        </w:rPr>
        <w:object w:dxaOrig="700" w:dyaOrig="340">
          <v:shape id="_x0000_i1415" type="#_x0000_t75" style="width:35pt;height:17.5pt" o:ole="">
            <v:imagedata r:id="rId724" o:title=""/>
          </v:shape>
          <o:OLEObject Type="Embed" ProgID="Equation.3" ShapeID="_x0000_i1415" DrawAspect="Content" ObjectID="_1665229881" r:id="rId725"/>
        </w:object>
      </w:r>
      <w:r w:rsidRPr="000F1630">
        <w:rPr>
          <w:lang w:val="en-US"/>
        </w:rPr>
        <w:t>is a vector-function of control on deviation from given program manifold, satisfying to conditions of local quadratic connection</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8"/>
        </w:rPr>
        <w:object w:dxaOrig="4170" w:dyaOrig="435">
          <v:shape id="_x0000_i1416" type="#_x0000_t75" style="width:208.5pt;height:22pt" o:ole="">
            <v:imagedata r:id="rId726" o:title=""/>
          </v:shape>
          <o:OLEObject Type="Embed" ProgID="Equation.2" ShapeID="_x0000_i1416" DrawAspect="Content" ObjectID="_1665229882" r:id="rId727"/>
        </w:object>
      </w:r>
      <w:r w:rsidRPr="000F1630">
        <w:rPr>
          <w:lang w:val="en-US"/>
        </w:rPr>
        <w:t xml:space="preserve">                           (4.3.2)</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right"/>
        <w:rPr>
          <w:lang w:val="en-US"/>
        </w:rPr>
      </w:pPr>
      <w:r w:rsidRPr="000F1630">
        <w:rPr>
          <w:position w:val="-30"/>
        </w:rPr>
        <w:object w:dxaOrig="2280" w:dyaOrig="720">
          <v:shape id="_x0000_i1417" type="#_x0000_t75" style="width:114pt;height:36pt" o:ole="">
            <v:imagedata r:id="rId728" o:title=""/>
          </v:shape>
          <o:OLEObject Type="Embed" ProgID="Equation.3" ShapeID="_x0000_i1417" DrawAspect="Content" ObjectID="_1665229883" r:id="rId729"/>
        </w:object>
      </w:r>
      <w:r w:rsidRPr="000F1630">
        <w:rPr>
          <w:lang w:val="en-US"/>
        </w:rPr>
        <w:t>,                                   (4.3.3)</w:t>
      </w:r>
    </w:p>
    <w:p w:rsidR="00D91B93" w:rsidRPr="000F1630" w:rsidRDefault="00D91B93" w:rsidP="00D91B93">
      <w:pPr>
        <w:spacing w:line="360" w:lineRule="auto"/>
        <w:jc w:val="both"/>
        <w:rPr>
          <w:lang w:val="en-US"/>
        </w:rPr>
      </w:pPr>
      <w:r w:rsidRPr="000F1630">
        <w:rPr>
          <w:lang w:val="en-US"/>
        </w:rPr>
        <w:t xml:space="preserve"> </w:t>
      </w:r>
      <w:r w:rsidRPr="000F1630">
        <w:rPr>
          <w:position w:val="-34"/>
        </w:rPr>
        <w:object w:dxaOrig="5200" w:dyaOrig="800">
          <v:shape id="_x0000_i1418" type="#_x0000_t75" style="width:261pt;height:40pt" o:ole="">
            <v:imagedata r:id="rId730" o:title=""/>
          </v:shape>
          <o:OLEObject Type="Embed" ProgID="Equation.3" ShapeID="_x0000_i1418" DrawAspect="Content" ObjectID="_1665229884" r:id="rId731"/>
        </w:object>
      </w:r>
    </w:p>
    <w:p w:rsidR="00D91B93" w:rsidRDefault="00D91B93" w:rsidP="00D91B93">
      <w:pPr>
        <w:spacing w:line="360" w:lineRule="auto"/>
        <w:ind w:firstLine="709"/>
        <w:jc w:val="both"/>
        <w:rPr>
          <w:lang w:val="en-US"/>
        </w:rPr>
      </w:pPr>
      <w:r w:rsidRPr="000F1630">
        <w:rPr>
          <w:lang w:val="en-US"/>
        </w:rPr>
        <w:t xml:space="preserve"> Note that the following estimate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30"/>
          <w:lang w:val="en-US"/>
        </w:rPr>
        <w:object w:dxaOrig="2400" w:dyaOrig="680">
          <v:shape id="_x0000_i1419" type="#_x0000_t75" style="width:120pt;height:34pt" o:ole="">
            <v:imagedata r:id="rId732" o:title=""/>
          </v:shape>
          <o:OLEObject Type="Embed" ProgID="Equation.3" ShapeID="_x0000_i1419" DrawAspect="Content" ObjectID="_1665229885" r:id="rId733"/>
        </w:object>
      </w:r>
      <w:r w:rsidRPr="000F1630">
        <w:rPr>
          <w:lang w:val="en-US"/>
        </w:rPr>
        <w:t>,                                   (4.3.4)</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lastRenderedPageBreak/>
        <w:t xml:space="preserve">can be obtained from the condition (4.3.2), where </w:t>
      </w:r>
      <w:r w:rsidRPr="000F1630">
        <w:rPr>
          <w:position w:val="-10"/>
        </w:rPr>
        <w:object w:dxaOrig="1060" w:dyaOrig="340">
          <v:shape id="_x0000_i1420" type="#_x0000_t75" style="width:53.5pt;height:17.5pt" o:ole="">
            <v:imagedata r:id="rId734" o:title=""/>
          </v:shape>
          <o:OLEObject Type="Embed" ProgID="Equation.3" ShapeID="_x0000_i1420" DrawAspect="Content" ObjectID="_1665229886" r:id="rId735"/>
        </w:object>
      </w:r>
      <w:r w:rsidRPr="000F1630">
        <w:rPr>
          <w:lang w:val="en-US"/>
        </w:rPr>
        <w:t xml:space="preserve">are the smallest, largest eigenvalues of matrices </w:t>
      </w:r>
      <w:r w:rsidRPr="000F1630">
        <w:rPr>
          <w:position w:val="-10"/>
        </w:rPr>
        <w:object w:dxaOrig="1200" w:dyaOrig="360">
          <v:shape id="_x0000_i1421" type="#_x0000_t75" style="width:60pt;height:18.5pt" o:ole="">
            <v:imagedata r:id="rId736" o:title=""/>
          </v:shape>
          <o:OLEObject Type="Embed" ProgID="Equation.3" ShapeID="_x0000_i1421" DrawAspect="Content" ObjectID="_1665229887" r:id="rId737"/>
        </w:object>
      </w:r>
      <w:r w:rsidRPr="000F1630">
        <w:rPr>
          <w:lang w:val="en-US"/>
        </w:rPr>
        <w:t xml:space="preserve">. </w:t>
      </w:r>
    </w:p>
    <w:p w:rsidR="00D91B93" w:rsidRDefault="00D91B93" w:rsidP="00D91B93">
      <w:pPr>
        <w:spacing w:line="360" w:lineRule="auto"/>
        <w:ind w:firstLine="709"/>
        <w:jc w:val="both"/>
        <w:rPr>
          <w:lang w:val="en-US"/>
        </w:rPr>
      </w:pPr>
      <w:r w:rsidRPr="000F1630">
        <w:rPr>
          <w:lang w:val="en-US"/>
        </w:rPr>
        <w:t xml:space="preserve">Due to the fact that </w:t>
      </w:r>
      <w:r w:rsidRPr="000F1630">
        <w:rPr>
          <w:position w:val="-4"/>
        </w:rPr>
        <w:object w:dxaOrig="285" w:dyaOrig="285">
          <v:shape id="_x0000_i1422" type="#_x0000_t75" style="width:14.5pt;height:14.5pt" o:ole="">
            <v:imagedata r:id="rId738" o:title=""/>
          </v:shape>
          <o:OLEObject Type="Embed" ProgID="Equation.2" ShapeID="_x0000_i1422" DrawAspect="Content" ObjectID="_1665229888" r:id="rId739"/>
        </w:object>
      </w:r>
      <w:r w:rsidRPr="000F1630">
        <w:rPr>
          <w:lang w:val="en-US"/>
        </w:rPr>
        <w:t xml:space="preserve"> is the integral manifold for the system (4.3.1), taking into account that </w:t>
      </w:r>
      <w:r w:rsidRPr="000F1630">
        <w:rPr>
          <w:position w:val="-30"/>
          <w:lang w:val="en-US"/>
        </w:rPr>
        <w:object w:dxaOrig="2820" w:dyaOrig="680">
          <v:shape id="_x0000_i1423" type="#_x0000_t75" style="width:141pt;height:34pt" o:ole="">
            <v:imagedata r:id="rId740" o:title=""/>
          </v:shape>
          <o:OLEObject Type="Embed" ProgID="Equation.3" ShapeID="_x0000_i1423" DrawAspect="Content" ObjectID="_1665229889" r:id="rId741"/>
        </w:object>
      </w:r>
      <w:r w:rsidRPr="000F1630">
        <w:rPr>
          <w:lang w:val="en-US"/>
        </w:rPr>
        <w:t xml:space="preserve">, </w:t>
      </w:r>
      <w:r w:rsidRPr="000F1630">
        <w:rPr>
          <w:position w:val="-4"/>
        </w:rPr>
        <w:object w:dxaOrig="740" w:dyaOrig="300">
          <v:shape id="_x0000_i1424" type="#_x0000_t75" style="width:36.5pt;height:15pt" o:ole="">
            <v:imagedata r:id="rId742" o:title=""/>
          </v:shape>
          <o:OLEObject Type="Embed" ProgID="Equation.3" ShapeID="_x0000_i1424" DrawAspect="Content" ObjectID="_1665229890" r:id="rId743"/>
        </w:object>
      </w:r>
      <w:r w:rsidRPr="000F1630">
        <w:rPr>
          <w:lang w:val="en-US"/>
        </w:rPr>
        <w:t xml:space="preserve"> is the Erugin vector function, satisfying conditions </w:t>
      </w:r>
      <w:r w:rsidRPr="000F1630">
        <w:rPr>
          <w:position w:val="-10"/>
        </w:rPr>
        <w:object w:dxaOrig="1240" w:dyaOrig="340">
          <v:shape id="_x0000_i1425" type="#_x0000_t75" style="width:62pt;height:17.5pt" o:ole="">
            <v:imagedata r:id="rId744" o:title=""/>
          </v:shape>
          <o:OLEObject Type="Embed" ProgID="Equation.3" ShapeID="_x0000_i1425" DrawAspect="Content" ObjectID="_1665229891" r:id="rId745"/>
        </w:object>
      </w:r>
      <w:r w:rsidRPr="000F1630">
        <w:rPr>
          <w:lang w:val="en-US"/>
        </w:rPr>
        <w:t xml:space="preserve"> [1] and by choosing F as the following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2360" w:dyaOrig="360">
          <v:shape id="_x0000_i1426" type="#_x0000_t75" style="width:118pt;height:18.5pt" o:ole="">
            <v:imagedata r:id="rId746" o:title=""/>
          </v:shape>
          <o:OLEObject Type="Embed" ProgID="Equation.3" ShapeID="_x0000_i1426" DrawAspect="Content" ObjectID="_1665229892" r:id="rId747"/>
        </w:object>
      </w:r>
      <w:r w:rsidRPr="000F1630">
        <w:rPr>
          <w:lang w:val="en-US"/>
        </w:rPr>
        <w:t xml:space="preserve">                                      (4.3.5)</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we get the following system with respect to the vector-function </w:t>
      </w:r>
      <w:r w:rsidRPr="000F1630">
        <w:t>ω</w:t>
      </w:r>
      <w:r w:rsidRPr="000F1630">
        <w:rPr>
          <w:lang w:val="en-US"/>
        </w:rPr>
        <w:t xml:space="preserve">: </w:t>
      </w:r>
    </w:p>
    <w:p w:rsidR="00D91B93" w:rsidRPr="000F1630" w:rsidRDefault="00D91B93" w:rsidP="00D91B93">
      <w:pPr>
        <w:spacing w:line="360" w:lineRule="auto"/>
        <w:ind w:firstLine="709"/>
        <w:jc w:val="both"/>
        <w:rPr>
          <w:lang w:val="en-US"/>
        </w:rPr>
      </w:pPr>
    </w:p>
    <w:p w:rsidR="00D91B93" w:rsidRPr="000F1630" w:rsidRDefault="00D91B93" w:rsidP="00D91B93">
      <w:pPr>
        <w:spacing w:line="360" w:lineRule="auto"/>
        <w:ind w:firstLine="709"/>
        <w:jc w:val="right"/>
        <w:rPr>
          <w:lang w:val="en-US"/>
        </w:rPr>
      </w:pPr>
      <w:r w:rsidRPr="000F1630">
        <w:rPr>
          <w:position w:val="-46"/>
        </w:rPr>
        <w:object w:dxaOrig="3440" w:dyaOrig="1040">
          <v:shape id="_x0000_i1427" type="#_x0000_t75" style="width:172pt;height:51.5pt" o:ole="">
            <v:imagedata r:id="rId748" o:title=""/>
          </v:shape>
          <o:OLEObject Type="Embed" ProgID="Equation.3" ShapeID="_x0000_i1427" DrawAspect="Content" ObjectID="_1665229893" r:id="rId749"/>
        </w:object>
      </w:r>
      <w:r w:rsidRPr="000F1630">
        <w:rPr>
          <w:lang w:val="en-US"/>
        </w:rPr>
        <w:t xml:space="preserve">         </w:t>
      </w:r>
      <w:r>
        <w:rPr>
          <w:lang w:val="en-US"/>
        </w:rPr>
        <w:t xml:space="preserve">            </w:t>
      </w:r>
      <w:r w:rsidRPr="000F1630">
        <w:rPr>
          <w:lang w:val="en-US"/>
        </w:rPr>
        <w:t xml:space="preserve">              (4.3.6)</w:t>
      </w:r>
    </w:p>
    <w:p w:rsidR="00D91B93" w:rsidRPr="000F1630" w:rsidRDefault="00D91B93" w:rsidP="00D91B93">
      <w:pPr>
        <w:spacing w:line="360" w:lineRule="auto"/>
        <w:ind w:firstLine="709"/>
        <w:jc w:val="both"/>
        <w:rPr>
          <w:lang w:val="en-US"/>
        </w:rPr>
      </w:pPr>
      <w:r w:rsidRPr="000F1630">
        <w:rPr>
          <w:lang w:val="en-US"/>
        </w:rPr>
        <w:t xml:space="preserve">Statement of the problem. To get the condition of absolute stability of a program manifold Ω(t) of the non-autonomous basic control systems with non-stationary nonlinearity with respect to the vector-function </w:t>
      </w:r>
      <w:r w:rsidRPr="000F1630">
        <w:t>ω</w:t>
      </w:r>
      <w:r w:rsidRPr="000F1630">
        <w:rPr>
          <w:lang w:val="en-US"/>
        </w:rPr>
        <w:t>.</w:t>
      </w:r>
    </w:p>
    <w:p w:rsidR="00D91B93" w:rsidRDefault="00D91B93" w:rsidP="00D91B93">
      <w:pPr>
        <w:spacing w:line="360" w:lineRule="auto"/>
        <w:ind w:firstLine="709"/>
        <w:jc w:val="both"/>
        <w:rPr>
          <w:lang w:val="en-US"/>
        </w:rPr>
      </w:pPr>
      <w:r w:rsidRPr="000F1630">
        <w:rPr>
          <w:lang w:val="en-US"/>
        </w:rPr>
        <w:t xml:space="preserve">For the system (4.3.6) we construct a Lyapunov function of the form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50"/>
        </w:rPr>
        <w:object w:dxaOrig="3940" w:dyaOrig="1120">
          <v:shape id="_x0000_i1428" type="#_x0000_t75" style="width:197pt;height:56pt" o:ole="">
            <v:imagedata r:id="rId750" o:title=""/>
          </v:shape>
          <o:OLEObject Type="Embed" ProgID="Equation.3" ShapeID="_x0000_i1428" DrawAspect="Content" ObjectID="_1665229894" r:id="rId751"/>
        </w:object>
      </w:r>
      <w:r w:rsidRPr="000F1630">
        <w:rPr>
          <w:lang w:val="en-US"/>
        </w:rPr>
        <w:t xml:space="preserve">                   (4.3.7)</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Taking into account the properties (4.3.2) and making the substitution </w:t>
      </w:r>
      <w:r w:rsidRPr="000F1630">
        <w:rPr>
          <w:position w:val="-10"/>
        </w:rPr>
        <w:object w:dxaOrig="3760" w:dyaOrig="360">
          <v:shape id="_x0000_i1429" type="#_x0000_t75" style="width:188pt;height:18.5pt" o:ole="">
            <v:imagedata r:id="rId752" o:title=""/>
          </v:shape>
          <o:OLEObject Type="Embed" ProgID="Equation.3" ShapeID="_x0000_i1429" DrawAspect="Content" ObjectID="_1665229895" r:id="rId753"/>
        </w:object>
      </w:r>
      <w:r w:rsidRPr="000F1630">
        <w:rPr>
          <w:lang w:val="en-US"/>
        </w:rPr>
        <w:t xml:space="preserve">we obtain an estimate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4"/>
        </w:rPr>
        <w:object w:dxaOrig="2730" w:dyaOrig="435">
          <v:shape id="_x0000_i1430" type="#_x0000_t75" style="width:136.5pt;height:22pt" o:ole="">
            <v:imagedata r:id="rId754" o:title=""/>
          </v:shape>
          <o:OLEObject Type="Embed" ProgID="Equation.2" ShapeID="_x0000_i1430" DrawAspect="Content" ObjectID="_1665229896" r:id="rId755"/>
        </w:object>
      </w:r>
      <w:r w:rsidRPr="000F1630">
        <w:rPr>
          <w:lang w:val="en-US"/>
        </w:rPr>
        <w:t>,                                       (4.3.8)</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 </w:t>
      </w:r>
      <w:r w:rsidRPr="004367B4">
        <w:rPr>
          <w:position w:val="-14"/>
        </w:rPr>
        <w:object w:dxaOrig="4140" w:dyaOrig="420">
          <v:shape id="_x0000_i1431" type="#_x0000_t75" style="width:207pt;height:21pt" o:ole="">
            <v:imagedata r:id="rId756" o:title=""/>
          </v:shape>
          <o:OLEObject Type="Embed" ProgID="Equation.DSMT4" ShapeID="_x0000_i1431" DrawAspect="Content" ObjectID="_1665229897" r:id="rId757"/>
        </w:object>
      </w:r>
      <w:r w:rsidRPr="004D1BEB">
        <w:rPr>
          <w:position w:val="-32"/>
        </w:rPr>
        <w:object w:dxaOrig="4300" w:dyaOrig="740">
          <v:shape id="_x0000_i1432" type="#_x0000_t75" style="width:215pt;height:37pt" o:ole="">
            <v:imagedata r:id="rId758" o:title=""/>
          </v:shape>
          <o:OLEObject Type="Embed" ProgID="Equation.DSMT4" ShapeID="_x0000_i1432" DrawAspect="Content" ObjectID="_1665229898" r:id="rId759"/>
        </w:object>
      </w:r>
      <w:r w:rsidRPr="000F1630">
        <w:rPr>
          <w:lang w:val="en-US"/>
        </w:rPr>
        <w:t xml:space="preserve">Here </w:t>
      </w:r>
      <w:r w:rsidRPr="000F1630">
        <w:rPr>
          <w:position w:val="-10"/>
        </w:rPr>
        <w:object w:dxaOrig="1140" w:dyaOrig="360">
          <v:shape id="_x0000_i1433" type="#_x0000_t75" style="width:57pt;height:18.5pt" o:ole="">
            <v:imagedata r:id="rId760" o:title=""/>
          </v:shape>
          <o:OLEObject Type="Embed" ProgID="Equation.3" ShapeID="_x0000_i1433" DrawAspect="Content" ObjectID="_1665229899" r:id="rId761"/>
        </w:object>
      </w:r>
      <w:r w:rsidRPr="000F1630">
        <w:rPr>
          <w:lang w:val="en-US"/>
        </w:rPr>
        <w:t xml:space="preserve"> are the smallest and largest eigenvalues of matrices </w:t>
      </w:r>
      <w:r w:rsidRPr="000F1630">
        <w:rPr>
          <w:position w:val="-10"/>
        </w:rPr>
        <w:object w:dxaOrig="440" w:dyaOrig="320">
          <v:shape id="_x0000_i1434" type="#_x0000_t75" style="width:22pt;height:15.5pt" o:ole="">
            <v:imagedata r:id="rId762" o:title=""/>
          </v:shape>
          <o:OLEObject Type="Embed" ProgID="Equation.3" ShapeID="_x0000_i1434" DrawAspect="Content" ObjectID="_1665229900" r:id="rId763"/>
        </w:object>
      </w:r>
      <w:r w:rsidRPr="000F1630">
        <w:rPr>
          <w:lang w:val="en-US"/>
        </w:rPr>
        <w:t>;</w:t>
      </w:r>
      <w:r w:rsidRPr="000F1630">
        <w:rPr>
          <w:position w:val="-10"/>
          <w:lang w:val="en-US"/>
        </w:rPr>
        <w:object w:dxaOrig="2160" w:dyaOrig="360">
          <v:shape id="_x0000_i1435" type="#_x0000_t75" style="width:108pt;height:18.5pt" o:ole="">
            <v:imagedata r:id="rId764" o:title=""/>
          </v:shape>
          <o:OLEObject Type="Embed" ProgID="Equation.3" ShapeID="_x0000_i1435" DrawAspect="Content" ObjectID="_1665229901" r:id="rId765"/>
        </w:object>
      </w:r>
      <w:r w:rsidRPr="000F1630">
        <w:rPr>
          <w:lang w:val="en-US"/>
        </w:rPr>
        <w:t xml:space="preserve">   </w:t>
      </w:r>
    </w:p>
    <w:p w:rsidR="00D91B93" w:rsidRDefault="00D91B93" w:rsidP="00D91B93">
      <w:pPr>
        <w:spacing w:line="360" w:lineRule="auto"/>
        <w:ind w:firstLine="709"/>
        <w:jc w:val="both"/>
        <w:rPr>
          <w:lang w:val="en-US"/>
        </w:rPr>
      </w:pPr>
      <w:r w:rsidRPr="000F1630">
        <w:rPr>
          <w:lang w:val="en-US"/>
        </w:rPr>
        <w:lastRenderedPageBreak/>
        <w:t xml:space="preserve">On the basis of property (4.3.4) and the substitution </w:t>
      </w:r>
      <w:r w:rsidRPr="000F1630">
        <w:rPr>
          <w:position w:val="-10"/>
        </w:rPr>
        <w:object w:dxaOrig="1460" w:dyaOrig="340">
          <v:shape id="_x0000_i1436" type="#_x0000_t75" style="width:73pt;height:17.5pt" o:ole="">
            <v:imagedata r:id="rId766" o:title=""/>
          </v:shape>
          <o:OLEObject Type="Embed" ProgID="Equation.3" ShapeID="_x0000_i1436" DrawAspect="Content" ObjectID="_1665229902" r:id="rId767"/>
        </w:object>
      </w:r>
      <w:r w:rsidRPr="000F1630">
        <w:rPr>
          <w:lang w:val="en-US"/>
        </w:rPr>
        <w:t xml:space="preserve">a derivative of the function (4.3.7) takes the form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2"/>
        </w:rPr>
        <w:object w:dxaOrig="4170" w:dyaOrig="435">
          <v:shape id="_x0000_i1437" type="#_x0000_t75" style="width:208.5pt;height:22pt" o:ole="">
            <v:imagedata r:id="rId768" o:title=""/>
          </v:shape>
          <o:OLEObject Type="Embed" ProgID="Equation.2" ShapeID="_x0000_i1437" DrawAspect="Content" ObjectID="_1665229903" r:id="rId769"/>
        </w:object>
      </w:r>
      <w:r w:rsidRPr="000F1630">
        <w:rPr>
          <w:lang w:val="en-US"/>
        </w:rPr>
        <w:t>,                      (4.3.9)</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where </w:t>
      </w:r>
      <w:r w:rsidRPr="000F1630">
        <w:rPr>
          <w:position w:val="-10"/>
        </w:rPr>
        <w:object w:dxaOrig="990" w:dyaOrig="345">
          <v:shape id="_x0000_i1438" type="#_x0000_t75" style="width:49.5pt;height:17.5pt" o:ole="">
            <v:imagedata r:id="rId770" o:title=""/>
          </v:shape>
          <o:OLEObject Type="Embed" ProgID="Equation.3" ShapeID="_x0000_i1438" DrawAspect="Content" ObjectID="_1665229904" r:id="rId771"/>
        </w:object>
      </w:r>
      <w:r w:rsidRPr="000F1630">
        <w:rPr>
          <w:lang w:val="en-US"/>
        </w:rPr>
        <w:t xml:space="preserve"> expressed through the date of system </w:t>
      </w:r>
      <w:r w:rsidRPr="000F1630">
        <w:rPr>
          <w:lang w:val="kk-KZ"/>
        </w:rPr>
        <w:t>(4.3.6).</w:t>
      </w:r>
      <w:r w:rsidRPr="000F1630">
        <w:rPr>
          <w:lang w:val="en-US"/>
        </w:rPr>
        <w:t xml:space="preserve"> </w:t>
      </w:r>
    </w:p>
    <w:p w:rsidR="00D91B93" w:rsidRDefault="00D91B93" w:rsidP="00D91B93">
      <w:pPr>
        <w:spacing w:line="360" w:lineRule="auto"/>
        <w:ind w:firstLine="709"/>
        <w:jc w:val="both"/>
        <w:rPr>
          <w:lang w:val="en-US"/>
        </w:rPr>
      </w:pPr>
      <w:r w:rsidRPr="000F1630">
        <w:rPr>
          <w:lang w:val="en-US"/>
        </w:rPr>
        <w:t xml:space="preserve">Due to the fact that </w:t>
      </w:r>
      <w:r w:rsidRPr="000F1630">
        <w:rPr>
          <w:position w:val="-4"/>
        </w:rPr>
        <w:object w:dxaOrig="870" w:dyaOrig="285">
          <v:shape id="_x0000_i1439" type="#_x0000_t75" style="width:43.5pt;height:14.5pt" o:ole="">
            <v:imagedata r:id="rId772" o:title=""/>
          </v:shape>
          <o:OLEObject Type="Embed" ProgID="Equation.2" ShapeID="_x0000_i1439" DrawAspect="Content" ObjectID="_1665229905" r:id="rId773"/>
        </w:object>
      </w:r>
      <w:r w:rsidRPr="000F1630">
        <w:rPr>
          <w:lang w:val="en-US"/>
        </w:rPr>
        <w:t xml:space="preserve"> the following estimates hold </w:t>
      </w:r>
    </w:p>
    <w:p w:rsidR="00D91B93" w:rsidRPr="000F1630" w:rsidRDefault="00D91B93" w:rsidP="00D91B93">
      <w:pPr>
        <w:spacing w:line="360" w:lineRule="auto"/>
        <w:ind w:firstLine="709"/>
        <w:jc w:val="both"/>
        <w:rPr>
          <w:lang w:val="en-US"/>
        </w:rPr>
      </w:pPr>
    </w:p>
    <w:p w:rsidR="00D91B93" w:rsidRPr="000F1630" w:rsidRDefault="00D91B93" w:rsidP="00D91B93">
      <w:pPr>
        <w:spacing w:line="360" w:lineRule="auto"/>
        <w:ind w:firstLine="709"/>
        <w:jc w:val="right"/>
        <w:rPr>
          <w:lang w:val="en-US"/>
        </w:rPr>
      </w:pPr>
      <w:r w:rsidRPr="000F1630">
        <w:rPr>
          <w:position w:val="-24"/>
        </w:rPr>
        <w:object w:dxaOrig="4755" w:dyaOrig="570">
          <v:shape id="_x0000_i1440" type="#_x0000_t75" style="width:238pt;height:28.5pt" o:ole="">
            <v:imagedata r:id="rId774" o:title=""/>
          </v:shape>
          <o:OLEObject Type="Embed" ProgID="Equation.2" ShapeID="_x0000_i1440" DrawAspect="Content" ObjectID="_1665229906" r:id="rId775"/>
        </w:object>
      </w:r>
      <w:r w:rsidRPr="000F1630">
        <w:rPr>
          <w:lang w:val="en-US"/>
        </w:rPr>
        <w:t xml:space="preserve">                   (4.3.10)</w:t>
      </w:r>
    </w:p>
    <w:p w:rsidR="00D91B93" w:rsidRPr="000F1630" w:rsidRDefault="00D91B93" w:rsidP="00D91B93">
      <w:pPr>
        <w:spacing w:line="360" w:lineRule="auto"/>
        <w:ind w:firstLine="709"/>
        <w:jc w:val="both"/>
        <w:rPr>
          <w:lang w:val="en-US"/>
        </w:rPr>
      </w:pPr>
      <w:r w:rsidRPr="000F1630">
        <w:rPr>
          <w:lang w:val="en-US"/>
        </w:rPr>
        <w:t xml:space="preserve">where </w:t>
      </w:r>
      <w:r w:rsidRPr="000F1630">
        <w:rPr>
          <w:position w:val="-32"/>
        </w:rPr>
        <w:object w:dxaOrig="2160" w:dyaOrig="760">
          <v:shape id="_x0000_i1441" type="#_x0000_t75" style="width:108pt;height:38.5pt" o:ole="">
            <v:imagedata r:id="rId776" o:title=""/>
          </v:shape>
          <o:OLEObject Type="Embed" ProgID="Equation.3" ShapeID="_x0000_i1441" DrawAspect="Content" ObjectID="_1665229907" r:id="rId777"/>
        </w:object>
      </w:r>
      <w:r>
        <w:rPr>
          <w:lang w:val="en-US"/>
        </w:rPr>
        <w:t xml:space="preserve"> </w:t>
      </w:r>
      <w:r w:rsidRPr="000F1630">
        <w:rPr>
          <w:position w:val="-10"/>
        </w:rPr>
        <w:object w:dxaOrig="520" w:dyaOrig="340">
          <v:shape id="_x0000_i1442" type="#_x0000_t75" style="width:26.5pt;height:17.5pt" o:ole="">
            <v:imagedata r:id="rId778" o:title=""/>
          </v:shape>
          <o:OLEObject Type="Embed" ProgID="Equation.3" ShapeID="_x0000_i1442" DrawAspect="Content" ObjectID="_1665229908" r:id="rId779"/>
        </w:object>
      </w:r>
      <w:r w:rsidRPr="000F1630">
        <w:rPr>
          <w:lang w:val="en-US"/>
        </w:rPr>
        <w:t xml:space="preserve"> are the smallest and largest eigenvalues of matrix </w:t>
      </w:r>
      <w:r w:rsidRPr="000F1630">
        <w:rPr>
          <w:position w:val="-10"/>
        </w:rPr>
        <w:object w:dxaOrig="285" w:dyaOrig="285">
          <v:shape id="_x0000_i1443" type="#_x0000_t75" style="width:14.5pt;height:14.5pt" o:ole="">
            <v:imagedata r:id="rId780" o:title=""/>
          </v:shape>
          <o:OLEObject Type="Embed" ProgID="Equation.2" ShapeID="_x0000_i1443" DrawAspect="Content" ObjectID="_1665229909" r:id="rId781"/>
        </w:object>
      </w:r>
      <w:r w:rsidRPr="000F1630">
        <w:rPr>
          <w:lang w:val="en-US"/>
        </w:rPr>
        <w:t xml:space="preserve">. Taking into account the estimates (4.3.4) from (4.3.10), we get </w:t>
      </w:r>
    </w:p>
    <w:p w:rsidR="00D91B93" w:rsidRDefault="00D91B93" w:rsidP="00D91B93">
      <w:pPr>
        <w:spacing w:line="360" w:lineRule="auto"/>
        <w:ind w:firstLine="709"/>
        <w:jc w:val="right"/>
        <w:rPr>
          <w:lang w:val="en-US"/>
        </w:rPr>
      </w:pPr>
      <w:r w:rsidRPr="000F1630">
        <w:rPr>
          <w:position w:val="-54"/>
        </w:rPr>
        <w:object w:dxaOrig="3060" w:dyaOrig="1200">
          <v:shape id="_x0000_i1444" type="#_x0000_t75" style="width:153pt;height:60pt" o:ole="">
            <v:imagedata r:id="rId782" o:title=""/>
          </v:shape>
          <o:OLEObject Type="Embed" ProgID="Equation.3" ShapeID="_x0000_i1444" DrawAspect="Content" ObjectID="_1665229910" r:id="rId783"/>
        </w:object>
      </w:r>
      <w:r w:rsidRPr="000F1630">
        <w:rPr>
          <w:lang w:val="en-US"/>
        </w:rPr>
        <w:t xml:space="preserve">                                     (4.3.11)</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Theorem 4.3.1 Let the Erugin function have the form (4.3.5). Suppose also that there are matrices such that</w:t>
      </w:r>
      <w:r>
        <w:rPr>
          <w:lang w:val="en-US"/>
        </w:rPr>
        <w:t xml:space="preserve"> </w:t>
      </w:r>
      <w:r w:rsidRPr="000F1630">
        <w:rPr>
          <w:position w:val="-10"/>
        </w:rPr>
        <w:object w:dxaOrig="5190" w:dyaOrig="375">
          <v:shape id="_x0000_i1445" type="#_x0000_t75" style="width:259pt;height:19pt" o:ole="">
            <v:imagedata r:id="rId784" o:title=""/>
          </v:shape>
          <o:OLEObject Type="Embed" ProgID="Equation.3" ShapeID="_x0000_i1445" DrawAspect="Content" ObjectID="_1665229911" r:id="rId785"/>
        </w:object>
      </w:r>
      <w:r>
        <w:rPr>
          <w:lang w:val="en-US"/>
        </w:rPr>
        <w:t xml:space="preserve"> </w:t>
      </w:r>
      <w:r w:rsidRPr="000F1630">
        <w:rPr>
          <w:lang w:val="en-US"/>
        </w:rPr>
        <w:t xml:space="preserve">and the nonlinear vector-function satisfies conditions (4.3.2) - (4.3.4). Then, for the absolute stability of the program manifold </w:t>
      </w:r>
      <w:r w:rsidRPr="000F1630">
        <w:rPr>
          <w:position w:val="-10"/>
        </w:rPr>
        <w:object w:dxaOrig="499" w:dyaOrig="320">
          <v:shape id="_x0000_i1446" type="#_x0000_t75" style="width:25pt;height:15.5pt" o:ole="">
            <v:imagedata r:id="rId786" o:title=""/>
          </v:shape>
          <o:OLEObject Type="Embed" ProgID="Equation.3" ShapeID="_x0000_i1446" DrawAspect="Content" ObjectID="_1665229912" r:id="rId787"/>
        </w:object>
      </w:r>
      <w:r w:rsidRPr="000F1630">
        <w:rPr>
          <w:lang w:val="en-US"/>
        </w:rPr>
        <w:t xml:space="preserve"> of system (4.2.5) with respect to a given vector function </w:t>
      </w:r>
      <w:r w:rsidRPr="000F1630">
        <w:rPr>
          <w:position w:val="-6"/>
        </w:rPr>
        <w:object w:dxaOrig="285" w:dyaOrig="285">
          <v:shape id="_x0000_i1447" type="#_x0000_t75" style="width:14.5pt;height:14.5pt" o:ole="">
            <v:imagedata r:id="rId673" o:title=""/>
          </v:shape>
          <o:OLEObject Type="Embed" ProgID="Equation.3" ShapeID="_x0000_i1447" DrawAspect="Content" ObjectID="_1665229913" r:id="rId788"/>
        </w:object>
      </w:r>
      <w:r w:rsidRPr="000F1630">
        <w:rPr>
          <w:lang w:val="en-US"/>
        </w:rPr>
        <w:t>, it is sufficient to satisfy relations (4.3.8) and (4.3.11).</w:t>
      </w:r>
    </w:p>
    <w:p w:rsidR="00D91B93" w:rsidRDefault="00D91B93" w:rsidP="00D91B93">
      <w:pPr>
        <w:spacing w:line="360" w:lineRule="auto"/>
        <w:ind w:firstLine="709"/>
        <w:jc w:val="both"/>
        <w:rPr>
          <w:lang w:val="en-US"/>
        </w:rPr>
      </w:pPr>
      <w:r w:rsidRPr="000F1630">
        <w:rPr>
          <w:lang w:val="en-US"/>
        </w:rPr>
        <w:t xml:space="preserve">b) In a class of matrices </w:t>
      </w:r>
      <w:r w:rsidRPr="000F1630">
        <w:rPr>
          <w:position w:val="-4"/>
        </w:rPr>
        <w:object w:dxaOrig="220" w:dyaOrig="240">
          <v:shape id="_x0000_i1448" type="#_x0000_t75" style="width:11.5pt;height:12pt" o:ole="">
            <v:imagedata r:id="rId789" o:title=""/>
          </v:shape>
          <o:OLEObject Type="Embed" ProgID="Equation.3" ShapeID="_x0000_i1448" DrawAspect="Content" ObjectID="_1665229914" r:id="rId790"/>
        </w:object>
      </w:r>
      <w:r w:rsidRPr="000F1630">
        <w:rPr>
          <w:lang w:val="en-US"/>
        </w:rPr>
        <w:t xml:space="preserve"> we consider the program manifold </w:t>
      </w:r>
      <w:r w:rsidRPr="000F1630">
        <w:rPr>
          <w:position w:val="-10"/>
        </w:rPr>
        <w:object w:dxaOrig="1480" w:dyaOrig="340">
          <v:shape id="_x0000_i1449" type="#_x0000_t75" style="width:74pt;height:17.5pt" o:ole="">
            <v:imagedata r:id="rId791" o:title=""/>
          </v:shape>
          <o:OLEObject Type="Embed" ProgID="Equation.3" ShapeID="_x0000_i1449" DrawAspect="Content" ObjectID="_1665229915" r:id="rId792"/>
        </w:object>
      </w:r>
      <w:r w:rsidRPr="000F1630">
        <w:rPr>
          <w:lang w:val="en-US"/>
        </w:rPr>
        <w:t xml:space="preserve">, which is integral for the system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4720" w:dyaOrig="360">
          <v:shape id="_x0000_i1450" type="#_x0000_t75" style="width:236pt;height:18.5pt" o:ole="">
            <v:imagedata r:id="rId793" o:title=""/>
          </v:shape>
          <o:OLEObject Type="Embed" ProgID="Equation.3" ShapeID="_x0000_i1450" DrawAspect="Content" ObjectID="_1665229916" r:id="rId794"/>
        </w:object>
      </w:r>
      <w:r w:rsidRPr="000F1630">
        <w:rPr>
          <w:lang w:val="en-US"/>
        </w:rPr>
        <w:t xml:space="preserve">            (4.3.12)</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provided </w:t>
      </w:r>
      <w:r w:rsidRPr="000F1630">
        <w:rPr>
          <w:position w:val="-10"/>
        </w:rPr>
        <w:object w:dxaOrig="960" w:dyaOrig="340">
          <v:shape id="_x0000_i1451" type="#_x0000_t75" style="width:48pt;height:17.5pt" o:ole="">
            <v:imagedata r:id="rId795" o:title=""/>
          </v:shape>
          <o:OLEObject Type="Embed" ProgID="Equation.3" ShapeID="_x0000_i1451" DrawAspect="Content" ObjectID="_1665229917" r:id="rId796"/>
        </w:object>
      </w:r>
      <w:r w:rsidRPr="000F1630">
        <w:rPr>
          <w:lang w:val="en-US"/>
        </w:rPr>
        <w:t xml:space="preserve">. </w:t>
      </w:r>
    </w:p>
    <w:p w:rsidR="00D91B93" w:rsidRDefault="00D91B93" w:rsidP="00D91B93">
      <w:pPr>
        <w:spacing w:line="360" w:lineRule="auto"/>
        <w:ind w:firstLine="709"/>
        <w:jc w:val="both"/>
        <w:rPr>
          <w:lang w:val="en-US"/>
        </w:rPr>
      </w:pPr>
      <w:r w:rsidRPr="000F1630">
        <w:rPr>
          <w:lang w:val="en-US"/>
        </w:rPr>
        <w:t xml:space="preserve">Here </w:t>
      </w:r>
      <w:r w:rsidRPr="000F1630">
        <w:rPr>
          <w:position w:val="-10"/>
        </w:rPr>
        <w:object w:dxaOrig="4840" w:dyaOrig="360">
          <v:shape id="_x0000_i1452" type="#_x0000_t75" style="width:242pt;height:18.5pt" o:ole="">
            <v:imagedata r:id="rId797" o:title=""/>
          </v:shape>
          <o:OLEObject Type="Embed" ProgID="Equation.3" ShapeID="_x0000_i1452" DrawAspect="Content" ObjectID="_1665229918" r:id="rId798"/>
        </w:object>
      </w:r>
      <w:r w:rsidRPr="000F1630">
        <w:rPr>
          <w:lang w:val="en-US"/>
        </w:rPr>
        <w:t xml:space="preserve"> a nonlinear vector-function </w:t>
      </w:r>
      <w:r w:rsidRPr="000F1630">
        <w:rPr>
          <w:position w:val="-10"/>
        </w:rPr>
        <w:object w:dxaOrig="700" w:dyaOrig="340">
          <v:shape id="_x0000_i1453" type="#_x0000_t75" style="width:35pt;height:17.5pt" o:ole="">
            <v:imagedata r:id="rId799" o:title=""/>
          </v:shape>
          <o:OLEObject Type="Embed" ProgID="Equation.3" ShapeID="_x0000_i1453" DrawAspect="Content" ObjectID="_1665229919" r:id="rId800"/>
        </w:object>
      </w:r>
      <w:r w:rsidRPr="000F1630">
        <w:rPr>
          <w:lang w:val="en-US"/>
        </w:rPr>
        <w:t xml:space="preserve"> satisfies to conditions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50"/>
        </w:rPr>
        <w:object w:dxaOrig="5340" w:dyaOrig="1160">
          <v:shape id="_x0000_i1454" type="#_x0000_t75" style="width:267pt;height:58pt" o:ole="">
            <v:imagedata r:id="rId801" o:title=""/>
          </v:shape>
          <o:OLEObject Type="Embed" ProgID="Equation.3" ShapeID="_x0000_i1454" DrawAspect="Content" ObjectID="_1665229920" r:id="rId802"/>
        </w:object>
      </w:r>
      <w:r w:rsidRPr="000F1630">
        <w:rPr>
          <w:lang w:val="en-US"/>
        </w:rPr>
        <w:t xml:space="preserve">          (4.3.13)</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According to our assumption we have </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0"/>
        </w:rPr>
        <w:object w:dxaOrig="1980" w:dyaOrig="340">
          <v:shape id="_x0000_i1455" type="#_x0000_t75" style="width:99pt;height:17.5pt" o:ole="">
            <v:imagedata r:id="rId803" o:title=""/>
          </v:shape>
          <o:OLEObject Type="Embed" ProgID="Equation.3" ShapeID="_x0000_i1455" DrawAspect="Content" ObjectID="_1665229921" r:id="rId804"/>
        </w:object>
      </w:r>
      <w:r w:rsidRPr="000F1630">
        <w:rPr>
          <w:position w:val="-10"/>
        </w:rPr>
        <w:object w:dxaOrig="2940" w:dyaOrig="360">
          <v:shape id="_x0000_i1456" type="#_x0000_t75" style="width:147pt;height:18.5pt" o:ole="">
            <v:imagedata r:id="rId805" o:title=""/>
          </v:shape>
          <o:OLEObject Type="Embed" ProgID="Equation.3" ShapeID="_x0000_i1456" DrawAspect="Content" ObjectID="_1665229922" r:id="rId806"/>
        </w:object>
      </w:r>
      <w:r w:rsidRPr="000F1630">
        <w:rPr>
          <w:lang w:val="en-US"/>
        </w:rPr>
        <w:t>,              (4.3.14)</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where the Erugin function [3]</w:t>
      </w:r>
      <w:r w:rsidRPr="000F1630">
        <w:rPr>
          <w:lang w:val="kk-KZ"/>
        </w:rPr>
        <w:t>:</w:t>
      </w:r>
      <w:r w:rsidRPr="000F1630">
        <w:rPr>
          <w:lang w:val="en-US"/>
        </w:rPr>
        <w:t xml:space="preserve"> </w:t>
      </w:r>
      <w:r w:rsidRPr="000F1630">
        <w:rPr>
          <w:position w:val="-10"/>
        </w:rPr>
        <w:object w:dxaOrig="2700" w:dyaOrig="360">
          <v:shape id="_x0000_i1457" type="#_x0000_t75" style="width:135pt;height:18.5pt" o:ole="">
            <v:imagedata r:id="rId807" o:title=""/>
          </v:shape>
          <o:OLEObject Type="Embed" ProgID="Equation.3" ShapeID="_x0000_i1457" DrawAspect="Content" ObjectID="_1665229923" r:id="rId808"/>
        </w:object>
      </w:r>
      <w:r w:rsidRPr="000F1630">
        <w:rPr>
          <w:lang w:val="en-US"/>
        </w:rPr>
        <w:t>,</w:t>
      </w:r>
      <w:r>
        <w:rPr>
          <w:lang w:val="en-US"/>
        </w:rPr>
        <w:t xml:space="preserve"> </w:t>
      </w:r>
      <w:r w:rsidRPr="000F1630">
        <w:rPr>
          <w:position w:val="-30"/>
        </w:rPr>
        <w:object w:dxaOrig="1219" w:dyaOrig="680">
          <v:shape id="_x0000_i1458" type="#_x0000_t75" style="width:61pt;height:34pt" o:ole="">
            <v:imagedata r:id="rId809" o:title=""/>
          </v:shape>
          <o:OLEObject Type="Embed" ProgID="Equation.DSMT4" ShapeID="_x0000_i1458" DrawAspect="Content" ObjectID="_1665229924" r:id="rId810"/>
        </w:object>
      </w:r>
      <w:r w:rsidRPr="004D1BEB">
        <w:rPr>
          <w:position w:val="-14"/>
        </w:rPr>
        <w:object w:dxaOrig="1840" w:dyaOrig="400">
          <v:shape id="_x0000_i1459" type="#_x0000_t75" style="width:92pt;height:20pt" o:ole="">
            <v:imagedata r:id="rId811" o:title=""/>
          </v:shape>
          <o:OLEObject Type="Embed" ProgID="Equation.DSMT4" ShapeID="_x0000_i1459" DrawAspect="Content" ObjectID="_1665229925" r:id="rId812"/>
        </w:object>
      </w:r>
      <w:r>
        <w:rPr>
          <w:lang w:val="en-US"/>
        </w:rPr>
        <w:t xml:space="preserve">. </w:t>
      </w:r>
      <w:r w:rsidRPr="000F1630">
        <w:rPr>
          <w:lang w:val="en-US"/>
        </w:rPr>
        <w:t>Let the system (4.3.12) has the property of asymptotic stability.</w:t>
      </w:r>
    </w:p>
    <w:p w:rsidR="00D91B93" w:rsidRPr="000F1630" w:rsidRDefault="00D91B93" w:rsidP="00D91B93">
      <w:pPr>
        <w:spacing w:line="360" w:lineRule="auto"/>
        <w:ind w:firstLine="709"/>
        <w:jc w:val="both"/>
        <w:rPr>
          <w:lang w:val="en-US"/>
        </w:rPr>
      </w:pPr>
      <w:r w:rsidRPr="000F1630">
        <w:rPr>
          <w:lang w:val="en-US"/>
        </w:rPr>
        <w:t xml:space="preserve">Statement of the problem. To get the condition of absolute stability of a program manifold Ω(t) of the non-autonomous indirect control systems with non-stationary nonlinearity (24), (25) with respect to the given vector-function </w:t>
      </w:r>
      <w:r w:rsidRPr="000F1630">
        <w:t>ω</w:t>
      </w:r>
      <w:r w:rsidRPr="000F1630">
        <w:rPr>
          <w:lang w:val="en-US"/>
        </w:rPr>
        <w:t>.</w:t>
      </w:r>
    </w:p>
    <w:p w:rsidR="00D91B93" w:rsidRPr="000F1630" w:rsidRDefault="00D91B93" w:rsidP="00D91B93">
      <w:pPr>
        <w:spacing w:line="360" w:lineRule="auto"/>
        <w:ind w:right="-1" w:firstLine="709"/>
        <w:jc w:val="both"/>
        <w:rPr>
          <w:lang w:val="en-US"/>
        </w:rPr>
      </w:pPr>
      <w:r w:rsidRPr="000F1630">
        <w:rPr>
          <w:lang w:val="en-US"/>
        </w:rPr>
        <w:t xml:space="preserve">For the system (4.3.14) we construct a Lyapunov function of the form </w:t>
      </w:r>
    </w:p>
    <w:p w:rsidR="00D91B93" w:rsidRDefault="00D91B93" w:rsidP="00D91B93">
      <w:pPr>
        <w:spacing w:line="360" w:lineRule="auto"/>
        <w:ind w:firstLine="709"/>
        <w:jc w:val="right"/>
        <w:rPr>
          <w:lang w:val="en-US"/>
        </w:rPr>
      </w:pPr>
      <w:r w:rsidRPr="000F1630">
        <w:rPr>
          <w:position w:val="-64"/>
        </w:rPr>
        <w:object w:dxaOrig="4755" w:dyaOrig="1440">
          <v:shape id="_x0000_i1460" type="#_x0000_t75" style="width:238pt;height:1in" o:ole="">
            <v:imagedata r:id="rId813" o:title=""/>
          </v:shape>
          <o:OLEObject Type="Embed" ProgID="Equation.3" ShapeID="_x0000_i1460" DrawAspect="Content" ObjectID="_1665229926" r:id="rId814"/>
        </w:object>
      </w:r>
      <w:r w:rsidRPr="000F1630">
        <w:rPr>
          <w:lang w:val="en-US"/>
        </w:rPr>
        <w:t xml:space="preserve">                  (4.3.15)</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Based on property (4.3.13), the function (4.3.15) satisfies the estimates</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lang w:val="en-US"/>
        </w:rPr>
        <w:t xml:space="preserve"> </w:t>
      </w:r>
      <w:r w:rsidRPr="000F1630">
        <w:rPr>
          <w:position w:val="-14"/>
        </w:rPr>
        <w:object w:dxaOrig="2730" w:dyaOrig="435">
          <v:shape id="_x0000_i1461" type="#_x0000_t75" style="width:136.5pt;height:22pt" o:ole="">
            <v:imagedata r:id="rId815" o:title=""/>
          </v:shape>
          <o:OLEObject Type="Embed" ProgID="Equation.2" ShapeID="_x0000_i1461" DrawAspect="Content" ObjectID="_1665229927" r:id="rId816"/>
        </w:object>
      </w:r>
      <w:r w:rsidRPr="000F1630">
        <w:rPr>
          <w:lang w:val="en-US"/>
        </w:rPr>
        <w:t xml:space="preserve">                                   (4.3.16)</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t xml:space="preserve">Here </w:t>
      </w:r>
      <w:r w:rsidRPr="000F1630">
        <w:rPr>
          <w:position w:val="-14"/>
        </w:rPr>
        <w:object w:dxaOrig="1155" w:dyaOrig="435">
          <v:shape id="_x0000_i1462" type="#_x0000_t75" style="width:58pt;height:22pt" o:ole="">
            <v:imagedata r:id="rId817" o:title=""/>
          </v:shape>
          <o:OLEObject Type="Embed" ProgID="Equation.2" ShapeID="_x0000_i1462" DrawAspect="Content" ObjectID="_1665229928" r:id="rId818"/>
        </w:object>
      </w:r>
      <w:r w:rsidRPr="000F1630">
        <w:rPr>
          <w:lang w:val="en-US"/>
        </w:rPr>
        <w:t>are real, positive, continuous, smallest and largest roots of the characteristic equation</w:t>
      </w:r>
      <w:r>
        <w:rPr>
          <w:lang w:val="en-US"/>
        </w:rPr>
        <w:t xml:space="preserve"> </w:t>
      </w:r>
      <w:r w:rsidRPr="000F1630">
        <w:rPr>
          <w:position w:val="-14"/>
        </w:rPr>
        <w:object w:dxaOrig="5190" w:dyaOrig="435">
          <v:shape id="_x0000_i1463" type="#_x0000_t75" style="width:259pt;height:22pt" o:ole="">
            <v:imagedata r:id="rId819" o:title=""/>
          </v:shape>
          <o:OLEObject Type="Embed" ProgID="Equation.2" ShapeID="_x0000_i1463" DrawAspect="Content" ObjectID="_1665229929" r:id="rId820"/>
        </w:object>
      </w:r>
      <w:r w:rsidRPr="000F1630">
        <w:rPr>
          <w:lang w:val="en-US"/>
        </w:rPr>
        <w:t xml:space="preserve">                                                         </w:t>
      </w:r>
      <w:r w:rsidRPr="000F1630">
        <w:rPr>
          <w:position w:val="-10"/>
        </w:rPr>
        <w:object w:dxaOrig="1100" w:dyaOrig="340">
          <v:shape id="_x0000_i1464" type="#_x0000_t75" style="width:54.5pt;height:17.5pt" o:ole="">
            <v:imagedata r:id="rId821" o:title=""/>
          </v:shape>
          <o:OLEObject Type="Embed" ProgID="Equation.3" ShapeID="_x0000_i1464" DrawAspect="Content" ObjectID="_1665229930" r:id="rId822"/>
        </w:object>
      </w:r>
      <w:r>
        <w:rPr>
          <w:lang w:val="en-US"/>
        </w:rPr>
        <w:t xml:space="preserve"> </w:t>
      </w:r>
      <w:r w:rsidRPr="000F1630">
        <w:rPr>
          <w:lang w:val="en-US"/>
        </w:rPr>
        <w:t>Differentiating the Lyapunov function (4.3.15) by virtue of system (4.3.14)  in time t, we have</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position w:val="-12"/>
        </w:rPr>
        <w:object w:dxaOrig="4320" w:dyaOrig="435">
          <v:shape id="_x0000_i1465" type="#_x0000_t75" style="width:3in;height:22pt" o:ole="">
            <v:imagedata r:id="rId823" o:title=""/>
          </v:shape>
          <o:OLEObject Type="Embed" ProgID="Equation.2" ShapeID="_x0000_i1465" DrawAspect="Content" ObjectID="_1665229931" r:id="rId824"/>
        </w:object>
      </w:r>
      <w:r w:rsidRPr="000F1630">
        <w:rPr>
          <w:lang w:val="en-US"/>
        </w:rPr>
        <w:t xml:space="preserve">                         (4.3.17)</w:t>
      </w:r>
    </w:p>
    <w:p w:rsidR="00D91B93" w:rsidRPr="000F1630" w:rsidRDefault="00D91B93" w:rsidP="00D91B93">
      <w:pPr>
        <w:spacing w:line="360" w:lineRule="auto"/>
        <w:ind w:firstLine="709"/>
        <w:jc w:val="right"/>
        <w:rPr>
          <w:lang w:val="en-US"/>
        </w:rPr>
      </w:pPr>
    </w:p>
    <w:p w:rsidR="00D91B93" w:rsidRDefault="00D91B93" w:rsidP="00D91B93">
      <w:pPr>
        <w:spacing w:line="360" w:lineRule="auto"/>
        <w:ind w:firstLine="709"/>
        <w:jc w:val="both"/>
        <w:rPr>
          <w:lang w:val="en-US"/>
        </w:rPr>
      </w:pPr>
      <w:r w:rsidRPr="000F1630">
        <w:rPr>
          <w:lang w:val="en-US"/>
        </w:rPr>
        <w:lastRenderedPageBreak/>
        <w:t xml:space="preserve">where </w:t>
      </w:r>
      <w:r w:rsidRPr="000F1630">
        <w:rPr>
          <w:position w:val="-10"/>
        </w:rPr>
        <w:object w:dxaOrig="990" w:dyaOrig="345">
          <v:shape id="_x0000_i1466" type="#_x0000_t75" style="width:49.5pt;height:17.5pt" o:ole="">
            <v:imagedata r:id="rId770" o:title=""/>
          </v:shape>
          <o:OLEObject Type="Embed" ProgID="Equation.3" ShapeID="_x0000_i1466" DrawAspect="Content" ObjectID="_1665229932" r:id="rId825"/>
        </w:object>
      </w:r>
      <w:r w:rsidRPr="000F1630">
        <w:rPr>
          <w:lang w:val="en-US"/>
        </w:rPr>
        <w:t>are expressed through the data of the system (4.3.14).</w:t>
      </w:r>
      <w:r>
        <w:rPr>
          <w:lang w:val="en-US"/>
        </w:rPr>
        <w:t xml:space="preserve"> </w:t>
      </w:r>
      <w:r w:rsidRPr="000F1630">
        <w:rPr>
          <w:lang w:val="en-US"/>
        </w:rPr>
        <w:t>Based on inequality (4.3.17) we have</w:t>
      </w:r>
    </w:p>
    <w:p w:rsidR="00D91B93" w:rsidRPr="000F1630" w:rsidRDefault="00D91B93" w:rsidP="00D91B93">
      <w:pPr>
        <w:spacing w:line="360" w:lineRule="auto"/>
        <w:ind w:firstLine="709"/>
        <w:jc w:val="both"/>
        <w:rPr>
          <w:lang w:val="en-US"/>
        </w:rPr>
      </w:pPr>
    </w:p>
    <w:p w:rsidR="00D91B93" w:rsidRDefault="00D91B93" w:rsidP="00D91B93">
      <w:pPr>
        <w:spacing w:line="360" w:lineRule="auto"/>
        <w:ind w:firstLine="709"/>
        <w:jc w:val="right"/>
        <w:rPr>
          <w:lang w:val="en-US"/>
        </w:rPr>
      </w:pPr>
      <w:r w:rsidRPr="000F1630">
        <w:rPr>
          <w:lang w:val="en-US"/>
        </w:rPr>
        <w:t xml:space="preserve"> </w:t>
      </w:r>
      <w:r w:rsidRPr="000F1630">
        <w:rPr>
          <w:position w:val="-14"/>
        </w:rPr>
        <w:object w:dxaOrig="3165" w:dyaOrig="435">
          <v:shape id="_x0000_i1467" type="#_x0000_t75" style="width:158.5pt;height:22pt" o:ole="">
            <v:imagedata r:id="rId826" o:title=""/>
          </v:shape>
          <o:OLEObject Type="Embed" ProgID="Equation.2" ShapeID="_x0000_i1467" DrawAspect="Content" ObjectID="_1665229933" r:id="rId827"/>
        </w:object>
      </w:r>
      <w:r w:rsidRPr="000F1630">
        <w:rPr>
          <w:lang w:val="en-US"/>
        </w:rPr>
        <w:tab/>
        <w:t xml:space="preserve">                        (4.3.18)</w:t>
      </w:r>
    </w:p>
    <w:p w:rsidR="00D91B93" w:rsidRPr="000F1630" w:rsidRDefault="00D91B93" w:rsidP="00D91B93">
      <w:pPr>
        <w:spacing w:line="360" w:lineRule="auto"/>
        <w:ind w:firstLine="709"/>
        <w:jc w:val="right"/>
        <w:rPr>
          <w:lang w:val="en-US"/>
        </w:rPr>
      </w:pPr>
    </w:p>
    <w:p w:rsidR="00D91B93" w:rsidRPr="000F1630" w:rsidRDefault="00D91B93" w:rsidP="00D91B93">
      <w:pPr>
        <w:spacing w:line="360" w:lineRule="auto"/>
        <w:ind w:firstLine="709"/>
        <w:jc w:val="both"/>
        <w:rPr>
          <w:lang w:val="en-US"/>
        </w:rPr>
      </w:pPr>
      <w:r w:rsidRPr="000F1630">
        <w:rPr>
          <w:lang w:val="en-US"/>
        </w:rPr>
        <w:t xml:space="preserve">Here </w:t>
      </w:r>
      <w:r w:rsidRPr="000F1630">
        <w:rPr>
          <w:position w:val="-32"/>
        </w:rPr>
        <w:object w:dxaOrig="4040" w:dyaOrig="760">
          <v:shape id="_x0000_i1468" type="#_x0000_t75" style="width:202pt;height:38.5pt" o:ole="">
            <v:imagedata r:id="rId828" o:title=""/>
          </v:shape>
          <o:OLEObject Type="Embed" ProgID="Equation.3" ShapeID="_x0000_i1468" DrawAspect="Content" ObjectID="_1665229934" r:id="rId829"/>
        </w:object>
      </w:r>
      <w:r w:rsidRPr="000F1630">
        <w:rPr>
          <w:lang w:val="en-US"/>
        </w:rPr>
        <w:t xml:space="preserve"> are continuous</w:t>
      </w:r>
      <w:r>
        <w:rPr>
          <w:lang w:val="en-US"/>
        </w:rPr>
        <w:t>,</w:t>
      </w:r>
      <w:r w:rsidRPr="000F1630">
        <w:rPr>
          <w:lang w:val="en-US"/>
        </w:rPr>
        <w:t xml:space="preserve"> real, positive, smallest and largest roots of the characteristic equation </w:t>
      </w:r>
      <w:r w:rsidRPr="000F1630">
        <w:rPr>
          <w:position w:val="-14"/>
        </w:rPr>
        <w:object w:dxaOrig="1219" w:dyaOrig="400">
          <v:shape id="_x0000_i1469" type="#_x0000_t75" style="width:61pt;height:20.5pt" o:ole="">
            <v:imagedata r:id="rId830" o:title=""/>
          </v:shape>
          <o:OLEObject Type="Embed" ProgID="Equation.3" ShapeID="_x0000_i1469" DrawAspect="Content" ObjectID="_1665229935" r:id="rId831"/>
        </w:object>
      </w:r>
      <w:r w:rsidRPr="000F1630">
        <w:rPr>
          <w:lang w:val="en-US"/>
        </w:rPr>
        <w:t>.</w:t>
      </w:r>
    </w:p>
    <w:p w:rsidR="00D91B93" w:rsidRPr="000F1630" w:rsidRDefault="00D91B93" w:rsidP="00D91B93">
      <w:pPr>
        <w:spacing w:line="360" w:lineRule="auto"/>
        <w:ind w:firstLine="709"/>
        <w:jc w:val="both"/>
        <w:rPr>
          <w:lang w:val="en-US"/>
        </w:rPr>
      </w:pPr>
      <w:r w:rsidRPr="000F1630">
        <w:rPr>
          <w:lang w:val="en-US"/>
        </w:rPr>
        <w:t xml:space="preserve"> Theorem 4.3.2 Let the Erugin function </w:t>
      </w:r>
      <w:r w:rsidRPr="000F1630">
        <w:rPr>
          <w:position w:val="-10"/>
        </w:rPr>
        <w:object w:dxaOrig="1020" w:dyaOrig="390">
          <v:shape id="_x0000_i1470" type="#_x0000_t75" style="width:51pt;height:19.5pt" o:ole="">
            <v:imagedata r:id="rId832" o:title=""/>
          </v:shape>
          <o:OLEObject Type="Embed" ProgID="Equation.3" ShapeID="_x0000_i1470" DrawAspect="Content" ObjectID="_1665229936" r:id="rId833"/>
        </w:object>
      </w:r>
      <w:r w:rsidRPr="000F1630">
        <w:rPr>
          <w:lang w:val="en-US"/>
        </w:rPr>
        <w:t xml:space="preserve"> have the form (4.3.5). Suppose also that there are matrices such that</w:t>
      </w:r>
      <w:r>
        <w:rPr>
          <w:lang w:val="en-US"/>
        </w:rPr>
        <w:t xml:space="preserve"> </w:t>
      </w:r>
      <w:r w:rsidRPr="000F1630">
        <w:rPr>
          <w:position w:val="-10"/>
        </w:rPr>
        <w:object w:dxaOrig="5190" w:dyaOrig="375">
          <v:shape id="_x0000_i1471" type="#_x0000_t75" style="width:259pt;height:19pt" o:ole="">
            <v:imagedata r:id="rId784" o:title=""/>
          </v:shape>
          <o:OLEObject Type="Embed" ProgID="Equation.3" ShapeID="_x0000_i1471" DrawAspect="Content" ObjectID="_1665229937" r:id="rId834"/>
        </w:object>
      </w:r>
      <w:r w:rsidRPr="000F1630">
        <w:rPr>
          <w:lang w:val="en-US"/>
        </w:rPr>
        <w:t xml:space="preserve">and the nonlinear vector-function  </w:t>
      </w:r>
      <w:r w:rsidRPr="000F1630">
        <w:rPr>
          <w:position w:val="-10"/>
        </w:rPr>
        <w:object w:dxaOrig="740" w:dyaOrig="320">
          <v:shape id="_x0000_i1472" type="#_x0000_t75" style="width:36.5pt;height:15.5pt" o:ole="">
            <v:imagedata r:id="rId835" o:title=""/>
          </v:shape>
          <o:OLEObject Type="Embed" ProgID="Equation.3" ShapeID="_x0000_i1472" DrawAspect="Content" ObjectID="_1665229938" r:id="rId836"/>
        </w:object>
      </w:r>
      <w:r w:rsidRPr="000F1630">
        <w:rPr>
          <w:lang w:val="en-US"/>
        </w:rPr>
        <w:t xml:space="preserve"> satisfies conditions (4.3.13). Then, for the absolute stability of the program manifold </w:t>
      </w:r>
      <w:r w:rsidRPr="000F1630">
        <w:rPr>
          <w:position w:val="-10"/>
        </w:rPr>
        <w:object w:dxaOrig="499" w:dyaOrig="320">
          <v:shape id="_x0000_i1473" type="#_x0000_t75" style="width:25pt;height:15.5pt" o:ole="">
            <v:imagedata r:id="rId837" o:title=""/>
          </v:shape>
          <o:OLEObject Type="Embed" ProgID="Equation.3" ShapeID="_x0000_i1473" DrawAspect="Content" ObjectID="_1665229939" r:id="rId838"/>
        </w:object>
      </w:r>
      <w:r w:rsidRPr="000F1630">
        <w:rPr>
          <w:lang w:val="en-US"/>
        </w:rPr>
        <w:t xml:space="preserve"> of the indirect control system (4.3.14) with respect to a given vector function </w:t>
      </w:r>
      <w:r w:rsidRPr="000F1630">
        <w:rPr>
          <w:position w:val="-6"/>
        </w:rPr>
        <w:object w:dxaOrig="240" w:dyaOrig="220">
          <v:shape id="_x0000_i1474" type="#_x0000_t75" style="width:12pt;height:11.5pt" o:ole="">
            <v:imagedata r:id="rId839" o:title=""/>
          </v:shape>
          <o:OLEObject Type="Embed" ProgID="Equation.3" ShapeID="_x0000_i1474" DrawAspect="Content" ObjectID="_1665229940" r:id="rId840"/>
        </w:object>
      </w:r>
      <w:r w:rsidRPr="000F1630">
        <w:rPr>
          <w:lang w:val="en-US"/>
        </w:rPr>
        <w:t>, it is sufficient to satisfy relations (4.3.16) and (4.3.18).</w:t>
      </w:r>
    </w:p>
    <w:p w:rsidR="00D91B93" w:rsidRDefault="00D91B93"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352D0" w:rsidRDefault="000352D0" w:rsidP="00D72859">
      <w:pPr>
        <w:spacing w:line="360" w:lineRule="auto"/>
        <w:jc w:val="both"/>
        <w:rPr>
          <w:lang w:val="en-US"/>
        </w:rPr>
      </w:pPr>
    </w:p>
    <w:p w:rsidR="000F39E2" w:rsidRPr="00674832" w:rsidRDefault="000F39E2" w:rsidP="00F26E2C">
      <w:pPr>
        <w:spacing w:line="360" w:lineRule="auto"/>
        <w:ind w:firstLine="709"/>
        <w:jc w:val="both"/>
        <w:rPr>
          <w:b/>
          <w:lang w:val="en-US"/>
        </w:rPr>
      </w:pPr>
      <w:r w:rsidRPr="00674832">
        <w:rPr>
          <w:b/>
          <w:lang w:val="en-US"/>
        </w:rPr>
        <w:lastRenderedPageBreak/>
        <w:t xml:space="preserve">5 </w:t>
      </w:r>
      <w:r w:rsidR="009C165B" w:rsidRPr="00674832">
        <w:rPr>
          <w:rStyle w:val="tlid-translation"/>
          <w:b/>
          <w:lang w:val="en"/>
        </w:rPr>
        <w:t>Investigation of the stability of difference-dynamic systems</w:t>
      </w:r>
    </w:p>
    <w:p w:rsidR="00674832" w:rsidRPr="00674832" w:rsidRDefault="00674832" w:rsidP="00F26E2C">
      <w:pPr>
        <w:spacing w:line="360" w:lineRule="auto"/>
        <w:ind w:firstLine="709"/>
        <w:jc w:val="both"/>
        <w:rPr>
          <w:b/>
          <w:lang w:val="en-US"/>
        </w:rPr>
      </w:pPr>
    </w:p>
    <w:p w:rsidR="000F39E2" w:rsidRPr="00674832" w:rsidRDefault="000F39E2" w:rsidP="00F26E2C">
      <w:pPr>
        <w:spacing w:line="360" w:lineRule="auto"/>
        <w:ind w:firstLine="709"/>
        <w:jc w:val="both"/>
        <w:rPr>
          <w:b/>
          <w:lang w:val="en-US"/>
        </w:rPr>
      </w:pPr>
      <w:r w:rsidRPr="00674832">
        <w:rPr>
          <w:b/>
          <w:lang w:val="en-US"/>
        </w:rPr>
        <w:t xml:space="preserve">5.1 </w:t>
      </w:r>
      <w:r w:rsidR="00DA37D0" w:rsidRPr="00674832">
        <w:rPr>
          <w:rStyle w:val="tlid-translation"/>
          <w:b/>
          <w:lang w:val="en"/>
        </w:rPr>
        <w:t xml:space="preserve">Poisson </w:t>
      </w:r>
      <w:r w:rsidR="00062196" w:rsidRPr="00674832">
        <w:rPr>
          <w:rStyle w:val="tlid-translation"/>
          <w:b/>
          <w:lang w:val="en"/>
        </w:rPr>
        <w:t>s</w:t>
      </w:r>
      <w:r w:rsidR="00DA37D0" w:rsidRPr="00674832">
        <w:rPr>
          <w:rStyle w:val="tlid-translation"/>
          <w:b/>
          <w:lang w:val="en"/>
        </w:rPr>
        <w:t xml:space="preserve">tability of </w:t>
      </w:r>
      <w:r w:rsidR="00062196" w:rsidRPr="00674832">
        <w:rPr>
          <w:rStyle w:val="tlid-translation"/>
          <w:b/>
          <w:lang w:val="en"/>
        </w:rPr>
        <w:t>d</w:t>
      </w:r>
      <w:r w:rsidR="00DA37D0" w:rsidRPr="00674832">
        <w:rPr>
          <w:rStyle w:val="tlid-translation"/>
          <w:b/>
          <w:lang w:val="en"/>
        </w:rPr>
        <w:t>ifference-</w:t>
      </w:r>
      <w:r w:rsidR="00062196" w:rsidRPr="00674832">
        <w:rPr>
          <w:rStyle w:val="tlid-translation"/>
          <w:b/>
          <w:lang w:val="en"/>
        </w:rPr>
        <w:t>d</w:t>
      </w:r>
      <w:r w:rsidR="00DA37D0" w:rsidRPr="00674832">
        <w:rPr>
          <w:rStyle w:val="tlid-translation"/>
          <w:b/>
          <w:lang w:val="en"/>
        </w:rPr>
        <w:t xml:space="preserve">ynamical </w:t>
      </w:r>
      <w:r w:rsidR="00062196" w:rsidRPr="00674832">
        <w:rPr>
          <w:rStyle w:val="tlid-translation"/>
          <w:b/>
          <w:lang w:val="en"/>
        </w:rPr>
        <w:t>s</w:t>
      </w:r>
      <w:r w:rsidR="00DA37D0" w:rsidRPr="00674832">
        <w:rPr>
          <w:rStyle w:val="tlid-translation"/>
          <w:b/>
          <w:lang w:val="en"/>
        </w:rPr>
        <w:t>ystems</w:t>
      </w:r>
    </w:p>
    <w:p w:rsidR="000F39E2" w:rsidRPr="00DA37D0" w:rsidRDefault="000F39E2" w:rsidP="00F26E2C">
      <w:pPr>
        <w:spacing w:line="360" w:lineRule="auto"/>
        <w:ind w:firstLine="709"/>
        <w:jc w:val="both"/>
        <w:rPr>
          <w:lang w:val="en-US"/>
        </w:rPr>
      </w:pPr>
    </w:p>
    <w:p w:rsidR="000F39E2" w:rsidRPr="001C06BC" w:rsidRDefault="001C06BC" w:rsidP="00F26E2C">
      <w:pPr>
        <w:spacing w:line="360" w:lineRule="auto"/>
        <w:ind w:firstLine="709"/>
        <w:jc w:val="both"/>
        <w:rPr>
          <w:lang w:val="en-US"/>
        </w:rPr>
      </w:pPr>
      <w:r>
        <w:rPr>
          <w:rStyle w:val="tlid-translation"/>
          <w:lang w:val="en"/>
        </w:rPr>
        <w:t>The Poisson stability of difference dynamic systems is investigated using the discrete shift operator [39].</w:t>
      </w:r>
      <w:r w:rsidRPr="001C06BC">
        <w:rPr>
          <w:rStyle w:val="tlid-translation"/>
          <w:lang w:val="en-US"/>
        </w:rPr>
        <w:t xml:space="preserve"> </w:t>
      </w:r>
      <w:r>
        <w:rPr>
          <w:lang w:val="en-US"/>
        </w:rPr>
        <w:t xml:space="preserve">Let us consider the following </w:t>
      </w:r>
      <w:r>
        <w:rPr>
          <w:rStyle w:val="tlid-translation"/>
          <w:lang w:val="en"/>
        </w:rPr>
        <w:t>difference dynamic system</w:t>
      </w:r>
    </w:p>
    <w:p w:rsidR="000F39E2" w:rsidRPr="001C06BC" w:rsidRDefault="000F39E2" w:rsidP="00F26E2C">
      <w:pPr>
        <w:spacing w:line="360" w:lineRule="auto"/>
        <w:ind w:firstLine="709"/>
        <w:jc w:val="both"/>
        <w:rPr>
          <w:lang w:val="en-US"/>
        </w:rPr>
      </w:pPr>
    </w:p>
    <w:p w:rsidR="000F39E2" w:rsidRPr="004B750F" w:rsidRDefault="004A0B20" w:rsidP="00F26E2C">
      <w:pPr>
        <w:spacing w:line="360" w:lineRule="auto"/>
        <w:ind w:firstLine="709"/>
        <w:jc w:val="right"/>
        <w:rPr>
          <w:rFonts w:eastAsiaTheme="minorEastAsia"/>
          <w:lang w:val="en-US"/>
        </w:rPr>
      </w:pPr>
      <m:oMath>
        <m:sSub>
          <m:sSubPr>
            <m:ctrlPr>
              <w:rPr>
                <w:rFonts w:ascii="Cambria Math" w:hAnsi="Cambria Math"/>
                <w:i/>
              </w:rPr>
            </m:ctrlPr>
          </m:sSubPr>
          <m:e>
            <m:r>
              <w:rPr>
                <w:rFonts w:ascii="Cambria Math" w:hAnsi="Cambria Math"/>
              </w:rPr>
              <m:t>x</m:t>
            </m:r>
          </m:e>
          <m:sub>
            <m:r>
              <w:rPr>
                <w:rFonts w:ascii="Cambria Math" w:hAnsi="Cambria Math"/>
              </w:rPr>
              <m:t>n</m:t>
            </m:r>
            <m:r>
              <w:rPr>
                <w:rFonts w:ascii="Cambria Math" w:hAnsi="Cambria Math"/>
                <w:lang w:val="en-US"/>
              </w:rPr>
              <m:t>+1</m:t>
            </m:r>
          </m:sub>
        </m:sSub>
        <m:r>
          <w:rPr>
            <w:rFonts w:ascii="Cambria Math" w:hAnsi="Cambria Math"/>
            <w:lang w:val="en-US"/>
          </w:rPr>
          <m:t>=</m:t>
        </m:r>
        <m:r>
          <w:rPr>
            <w:rFonts w:ascii="Cambria Math" w:hAnsi="Cambria Math"/>
          </w:rPr>
          <m:t>F</m:t>
        </m:r>
        <m:d>
          <m:dPr>
            <m:ctrlPr>
              <w:rPr>
                <w:rFonts w:ascii="Cambria Math" w:hAnsi="Cambria Math"/>
                <w:i/>
              </w:rPr>
            </m:ctrlPr>
          </m:dPr>
          <m:e>
            <m:r>
              <w:rPr>
                <w:rFonts w:ascii="Cambria Math" w:hAnsi="Cambria Math"/>
              </w:rPr>
              <m:t>n</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lang w:val="en-US"/>
          </w:rPr>
          <m:t>,</m:t>
        </m:r>
      </m:oMath>
      <w:r w:rsidR="000F39E2" w:rsidRPr="004B750F">
        <w:rPr>
          <w:rFonts w:eastAsiaTheme="minorEastAsia"/>
          <w:lang w:val="en-US"/>
        </w:rPr>
        <w:t xml:space="preserve">                                                       (5.1.1)</w:t>
      </w:r>
    </w:p>
    <w:p w:rsidR="000F39E2" w:rsidRPr="004B750F" w:rsidRDefault="000F39E2" w:rsidP="00F26E2C">
      <w:pPr>
        <w:spacing w:line="360" w:lineRule="auto"/>
        <w:ind w:firstLine="709"/>
        <w:jc w:val="both"/>
        <w:rPr>
          <w:rFonts w:eastAsiaTheme="minorEastAsia"/>
          <w:lang w:val="en-US"/>
        </w:rPr>
      </w:pPr>
    </w:p>
    <w:p w:rsidR="000F39E2" w:rsidRPr="001C06BC" w:rsidRDefault="001C06BC" w:rsidP="00F26E2C">
      <w:pPr>
        <w:spacing w:line="360" w:lineRule="auto"/>
        <w:ind w:firstLine="709"/>
        <w:jc w:val="both"/>
        <w:rPr>
          <w:rFonts w:eastAsiaTheme="minorEastAsia"/>
          <w:lang w:val="en-US"/>
        </w:rPr>
      </w:pPr>
      <w:r>
        <w:rPr>
          <w:rFonts w:eastAsiaTheme="minorEastAsia"/>
          <w:lang w:val="en-US"/>
        </w:rPr>
        <w:t>here</w:t>
      </w:r>
      <w:r w:rsidR="000F39E2" w:rsidRPr="001C06BC">
        <w:rPr>
          <w:rFonts w:eastAsiaTheme="minorEastAsia"/>
          <w:lang w:val="en-US"/>
        </w:rPr>
        <w:t xml:space="preserve">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lang w:val="en-US"/>
          </w:rPr>
          <m:t>∈</m:t>
        </m:r>
        <m:sSup>
          <m:sSupPr>
            <m:ctrlPr>
              <w:rPr>
                <w:rFonts w:ascii="Cambria Math" w:hAnsi="Cambria Math"/>
                <w:i/>
              </w:rPr>
            </m:ctrlPr>
          </m:sSupPr>
          <m:e>
            <m:r>
              <w:rPr>
                <w:rFonts w:ascii="Cambria Math" w:hAnsi="Cambria Math"/>
                <w:lang w:val="en-US"/>
              </w:rPr>
              <m:t>R</m:t>
            </m:r>
          </m:e>
          <m:sup>
            <m:r>
              <w:rPr>
                <w:rFonts w:ascii="Cambria Math" w:hAnsi="Cambria Math"/>
              </w:rPr>
              <m:t>m</m:t>
            </m:r>
          </m:sup>
        </m:sSup>
        <m:r>
          <w:rPr>
            <w:rFonts w:ascii="Cambria Math" w:hAnsi="Cambria Math"/>
            <w:lang w:val="en-US"/>
          </w:rPr>
          <m:t xml:space="preserve">,   </m:t>
        </m:r>
        <m:r>
          <w:rPr>
            <w:rFonts w:ascii="Cambria Math" w:hAnsi="Cambria Math"/>
          </w:rPr>
          <m:t>n</m:t>
        </m:r>
        <m:r>
          <w:rPr>
            <w:rFonts w:ascii="Cambria Math" w:hAnsi="Cambria Math"/>
            <w:lang w:val="en-US"/>
          </w:rPr>
          <m:t>∈</m:t>
        </m:r>
        <m:r>
          <w:rPr>
            <w:rFonts w:ascii="Cambria Math" w:hAnsi="Cambria Math"/>
          </w:rPr>
          <m:t>Z</m:t>
        </m:r>
        <m:r>
          <w:rPr>
            <w:rFonts w:ascii="Cambria Math" w:eastAsiaTheme="minorEastAsia" w:hAnsi="Cambria Math"/>
            <w:lang w:val="en-US"/>
          </w:rPr>
          <m:t xml:space="preserve">,  </m:t>
        </m:r>
        <m:r>
          <w:rPr>
            <w:rFonts w:ascii="Cambria Math" w:eastAsiaTheme="minorEastAsia" w:hAnsi="Cambria Math"/>
          </w:rPr>
          <m:t>f</m:t>
        </m:r>
      </m:oMath>
      <w:r w:rsidR="000F39E2" w:rsidRPr="001C06BC">
        <w:rPr>
          <w:rFonts w:eastAsiaTheme="minorEastAsia"/>
          <w:lang w:val="en-US"/>
        </w:rPr>
        <w:t xml:space="preserve"> </w:t>
      </w:r>
      <w:r>
        <w:rPr>
          <w:rFonts w:eastAsiaTheme="minorEastAsia"/>
          <w:lang w:val="en-US"/>
        </w:rPr>
        <w:t>is</w:t>
      </w:r>
      <w:r w:rsidRPr="001C06BC">
        <w:rPr>
          <w:rFonts w:eastAsiaTheme="minorEastAsia"/>
          <w:lang w:val="en-US"/>
        </w:rPr>
        <w:t xml:space="preserve"> </w:t>
      </w:r>
      <w:r>
        <w:rPr>
          <w:rFonts w:eastAsiaTheme="minorEastAsia"/>
          <w:lang w:val="en-US"/>
        </w:rPr>
        <w:t>vector</w:t>
      </w:r>
      <w:r w:rsidRPr="001C06BC">
        <w:rPr>
          <w:rFonts w:eastAsiaTheme="minorEastAsia"/>
          <w:lang w:val="en-US"/>
        </w:rPr>
        <w:t xml:space="preserve"> </w:t>
      </w:r>
      <w:r>
        <w:rPr>
          <w:rFonts w:eastAsiaTheme="minorEastAsia"/>
          <w:lang w:val="en-US"/>
        </w:rPr>
        <w:t>function</w:t>
      </w:r>
      <w:r w:rsidR="000F39E2" w:rsidRPr="001C06BC">
        <w:rPr>
          <w:rFonts w:eastAsiaTheme="minorEastAsia"/>
          <w:lang w:val="en-US"/>
        </w:rPr>
        <w:t xml:space="preserve">, </w:t>
      </w:r>
      <w:r>
        <w:rPr>
          <w:rStyle w:val="tlid-translation"/>
          <w:lang w:val="en"/>
        </w:rPr>
        <w:t>definite and continuous together with its  partial derivatives</w:t>
      </w:r>
      <w:r w:rsidR="000F39E2" w:rsidRPr="001C06BC">
        <w:rPr>
          <w:rFonts w:eastAsiaTheme="minorEastAsia"/>
          <w:lang w:val="en-US"/>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∂f</m:t>
                </m:r>
              </m:e>
              <m:sup>
                <m:r>
                  <w:rPr>
                    <w:rFonts w:ascii="Cambria Math" w:eastAsiaTheme="minorEastAsia" w:hAnsi="Cambria Math"/>
                  </w:rPr>
                  <m:t>k</m:t>
                </m:r>
              </m:sup>
            </m:sSup>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den>
        </m:f>
        <m:r>
          <w:rPr>
            <w:rFonts w:ascii="Cambria Math" w:eastAsiaTheme="minorEastAsia" w:hAnsi="Cambria Math"/>
            <w:lang w:val="en-US"/>
          </w:rPr>
          <m:t xml:space="preserve">,  </m:t>
        </m:r>
        <m:r>
          <w:rPr>
            <w:rFonts w:ascii="Cambria Math" w:eastAsiaTheme="minorEastAsia" w:hAnsi="Cambria Math"/>
          </w:rPr>
          <m:t>k</m:t>
        </m:r>
        <m:r>
          <w:rPr>
            <w:rFonts w:ascii="Cambria Math" w:eastAsiaTheme="minorEastAsia" w:hAnsi="Cambria Math"/>
            <w:lang w:val="en-US"/>
          </w:rPr>
          <m:t xml:space="preserve">, </m:t>
        </m:r>
        <m:r>
          <w:rPr>
            <w:rFonts w:ascii="Cambria Math" w:eastAsiaTheme="minorEastAsia" w:hAnsi="Cambria Math"/>
          </w:rPr>
          <m:t>j</m:t>
        </m:r>
        <m:r>
          <w:rPr>
            <w:rFonts w:ascii="Cambria Math" w:eastAsiaTheme="minorEastAsia" w:hAnsi="Cambria Math"/>
            <w:lang w:val="en-US"/>
          </w:rPr>
          <m:t>=1,…, m</m:t>
        </m:r>
      </m:oMath>
      <w:r w:rsidR="000F39E2" w:rsidRPr="001C06BC">
        <w:rPr>
          <w:rFonts w:eastAsiaTheme="minorEastAsia"/>
          <w:lang w:val="en-US"/>
        </w:rPr>
        <w:t xml:space="preserve"> </w:t>
      </w:r>
      <w:r>
        <w:rPr>
          <w:rStyle w:val="tlid-translation"/>
          <w:lang w:val="en"/>
        </w:rPr>
        <w:t xml:space="preserve">on a direct product </w:t>
      </w:r>
      <m:oMath>
        <m:r>
          <w:rPr>
            <w:rFonts w:ascii="Cambria Math" w:eastAsiaTheme="minorEastAsia" w:hAnsi="Cambria Math"/>
          </w:rPr>
          <m:t>Z</m:t>
        </m:r>
        <m:r>
          <w:rPr>
            <w:rFonts w:ascii="Cambria Math" w:eastAsiaTheme="minorEastAsia" w:hAnsi="Cambria Math"/>
            <w:lang w:val="en-US"/>
          </w:rPr>
          <m:t>×</m:t>
        </m:r>
        <m:r>
          <w:rPr>
            <w:rFonts w:ascii="Cambria Math" w:eastAsiaTheme="minorEastAsia" w:hAnsi="Cambria Math"/>
          </w:rPr>
          <m:t>D</m:t>
        </m:r>
        <m:r>
          <w:rPr>
            <w:rFonts w:ascii="Cambria Math" w:eastAsiaTheme="minorEastAsia" w:hAnsi="Cambria Math"/>
            <w:lang w:val="en-US"/>
          </w:rPr>
          <m:t>.</m:t>
        </m:r>
      </m:oMath>
    </w:p>
    <w:p w:rsidR="001C06BC" w:rsidRDefault="001C06BC" w:rsidP="00F26E2C">
      <w:pPr>
        <w:spacing w:line="360" w:lineRule="auto"/>
        <w:ind w:firstLine="709"/>
        <w:jc w:val="both"/>
        <w:rPr>
          <w:rStyle w:val="tlid-translation"/>
          <w:lang w:val="en"/>
        </w:rPr>
      </w:pPr>
      <w:r>
        <w:rPr>
          <w:rStyle w:val="tlid-translation"/>
          <w:lang w:val="en"/>
        </w:rPr>
        <w:t>The fulfillment of the indicated conditions means that the conditions of the following existence and uniqueness theorem are satisfied for the system (5.1.1).</w:t>
      </w:r>
    </w:p>
    <w:p w:rsidR="00ED6D6B" w:rsidRDefault="00ED6D6B" w:rsidP="00ED6D6B">
      <w:pPr>
        <w:spacing w:line="360" w:lineRule="auto"/>
        <w:ind w:firstLine="709"/>
        <w:jc w:val="both"/>
        <w:rPr>
          <w:rFonts w:eastAsiaTheme="minorEastAsia"/>
          <w:lang w:val="en-US"/>
        </w:rPr>
      </w:pPr>
      <w:r>
        <w:rPr>
          <w:rStyle w:val="tlid-translation"/>
          <w:lang w:val="en"/>
        </w:rPr>
        <w:t>Theorem</w:t>
      </w:r>
      <w:r w:rsidR="000F39E2" w:rsidRPr="001C06BC">
        <w:rPr>
          <w:rFonts w:eastAsiaTheme="minorEastAsia"/>
          <w:lang w:val="en-US"/>
        </w:rPr>
        <w:t xml:space="preserve"> 5.1.1 </w:t>
      </w:r>
      <w:r>
        <w:rPr>
          <w:rFonts w:eastAsiaTheme="minorEastAsia"/>
          <w:lang w:val="en-US"/>
        </w:rPr>
        <w:t>L</w:t>
      </w:r>
      <w:r w:rsidRPr="00ED6D6B">
        <w:rPr>
          <w:rFonts w:eastAsiaTheme="minorEastAsia"/>
          <w:lang w:val="en-US"/>
        </w:rPr>
        <w:t>et</w:t>
      </w:r>
    </w:p>
    <w:p w:rsidR="00ED6D6B" w:rsidRPr="00ED6D6B" w:rsidRDefault="00ED6D6B" w:rsidP="00ED6D6B">
      <w:pPr>
        <w:spacing w:line="360" w:lineRule="auto"/>
        <w:ind w:firstLine="709"/>
        <w:jc w:val="both"/>
        <w:rPr>
          <w:rFonts w:eastAsiaTheme="minorEastAsia"/>
          <w:lang w:val="en-US"/>
        </w:rPr>
      </w:pPr>
    </w:p>
    <w:p w:rsidR="00ED6D6B" w:rsidRDefault="00ED6D6B" w:rsidP="00ED6D6B">
      <w:pPr>
        <w:spacing w:line="360" w:lineRule="auto"/>
        <w:ind w:firstLine="709"/>
        <w:jc w:val="right"/>
        <w:rPr>
          <w:rFonts w:eastAsiaTheme="minorEastAsia"/>
          <w:lang w:val="en-US"/>
        </w:rPr>
      </w:pPr>
      <m:oMath>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0</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lang w:val="en-US"/>
              </w:rPr>
              <m:t xml:space="preserve"> </m:t>
            </m:r>
            <m:r>
              <w:rPr>
                <w:rFonts w:ascii="Cambria Math" w:eastAsiaTheme="minorEastAsia" w:hAnsi="Cambria Math"/>
              </w:rPr>
              <m:t>ξ</m:t>
            </m:r>
          </m:e>
          <m:sub>
            <m:r>
              <w:rPr>
                <w:rFonts w:ascii="Cambria Math" w:eastAsiaTheme="minorEastAsia" w:hAnsi="Cambria Math"/>
                <w:lang w:val="en-US"/>
              </w:rPr>
              <m:t>0</m:t>
            </m:r>
          </m:sub>
        </m:sSub>
        <m:r>
          <w:rPr>
            <w:rFonts w:ascii="Cambria Math" w:eastAsiaTheme="minorEastAsia" w:hAnsi="Cambria Math"/>
            <w:lang w:val="en-US"/>
          </w:rPr>
          <m:t>)</m:t>
        </m:r>
      </m:oMath>
      <w:r w:rsidRPr="00ED6D6B">
        <w:rPr>
          <w:rFonts w:eastAsiaTheme="minorEastAsia"/>
          <w:lang w:val="en-US"/>
        </w:rPr>
        <w:t xml:space="preserve">                                                             (5.1.2)</w:t>
      </w:r>
    </w:p>
    <w:p w:rsidR="00ED6D6B" w:rsidRPr="00ED6D6B" w:rsidRDefault="00ED6D6B" w:rsidP="00ED6D6B">
      <w:pPr>
        <w:spacing w:line="360" w:lineRule="auto"/>
        <w:ind w:firstLine="709"/>
        <w:jc w:val="right"/>
        <w:rPr>
          <w:rFonts w:eastAsiaTheme="minorEastAsia"/>
          <w:lang w:val="en-US"/>
        </w:rPr>
      </w:pPr>
    </w:p>
    <w:p w:rsidR="00ED6D6B" w:rsidRDefault="00ED6D6B" w:rsidP="00ED6D6B">
      <w:pPr>
        <w:spacing w:line="360" w:lineRule="auto"/>
        <w:ind w:firstLine="709"/>
        <w:jc w:val="both"/>
        <w:rPr>
          <w:rStyle w:val="tlid-translation"/>
          <w:lang w:val="en"/>
        </w:rPr>
      </w:pPr>
      <w:r w:rsidRPr="00ED6D6B">
        <w:rPr>
          <w:rStyle w:val="tlid-translation"/>
          <w:lang w:val="en-US"/>
        </w:rPr>
        <w:t>b</w:t>
      </w:r>
      <w:r w:rsidRPr="00ED6D6B">
        <w:rPr>
          <w:rStyle w:val="tlid-translation"/>
          <w:lang w:val="en"/>
        </w:rPr>
        <w:t>e</w:t>
      </w:r>
      <w:r w:rsidRPr="00ED6D6B">
        <w:rPr>
          <w:rStyle w:val="tlid-translation"/>
          <w:lang w:val="en-US"/>
        </w:rPr>
        <w:t xml:space="preserve"> </w:t>
      </w:r>
      <w:r w:rsidRPr="00ED6D6B">
        <w:rPr>
          <w:rStyle w:val="tlid-translation"/>
          <w:lang w:val="en"/>
        </w:rPr>
        <w:t>some</w:t>
      </w:r>
      <w:r w:rsidRPr="00ED6D6B">
        <w:rPr>
          <w:rStyle w:val="tlid-translation"/>
          <w:lang w:val="en-US"/>
        </w:rPr>
        <w:t xml:space="preserve"> </w:t>
      </w:r>
      <w:r w:rsidRPr="00ED6D6B">
        <w:rPr>
          <w:rStyle w:val="tlid-translation"/>
          <w:lang w:val="en"/>
        </w:rPr>
        <w:t>point</w:t>
      </w:r>
      <w:r w:rsidRPr="00ED6D6B">
        <w:rPr>
          <w:rStyle w:val="tlid-translation"/>
          <w:lang w:val="en-US"/>
        </w:rPr>
        <w:t xml:space="preserve"> </w:t>
      </w:r>
      <w:r w:rsidRPr="00ED6D6B">
        <w:rPr>
          <w:rStyle w:val="tlid-translation"/>
          <w:lang w:val="en"/>
        </w:rPr>
        <w:t>of</w:t>
      </w:r>
      <w:r w:rsidRPr="00ED6D6B">
        <w:rPr>
          <w:rStyle w:val="tlid-translation"/>
          <w:lang w:val="en-US"/>
        </w:rPr>
        <w:t xml:space="preserve"> </w:t>
      </w:r>
      <w:r w:rsidRPr="00ED6D6B">
        <w:rPr>
          <w:rStyle w:val="tlid-translation"/>
          <w:lang w:val="en"/>
        </w:rPr>
        <w:t>the</w:t>
      </w:r>
      <w:r w:rsidRPr="00ED6D6B">
        <w:rPr>
          <w:rStyle w:val="tlid-translation"/>
          <w:lang w:val="en-US"/>
        </w:rPr>
        <w:t xml:space="preserve"> </w:t>
      </w:r>
      <w:r w:rsidRPr="00ED6D6B">
        <w:rPr>
          <w:rStyle w:val="tlid-translation"/>
          <w:lang w:val="en"/>
        </w:rPr>
        <w:t>set</w:t>
      </w:r>
      <m:oMath>
        <m:r>
          <w:rPr>
            <w:rStyle w:val="tlid-translation"/>
            <w:rFonts w:ascii="Cambria Math" w:hAnsi="Cambria Math"/>
            <w:lang w:val="en-US"/>
          </w:rPr>
          <m:t xml:space="preserve"> </m:t>
        </m:r>
        <m:r>
          <w:rPr>
            <w:rFonts w:ascii="Cambria Math" w:eastAsiaTheme="minorEastAsia" w:hAnsi="Cambria Math"/>
          </w:rPr>
          <m:t>Z</m:t>
        </m:r>
        <m:r>
          <w:rPr>
            <w:rFonts w:ascii="Cambria Math" w:eastAsiaTheme="minorEastAsia" w:hAnsi="Cambria Math"/>
            <w:lang w:val="en-US"/>
          </w:rPr>
          <m:t>×</m:t>
        </m:r>
        <m:r>
          <w:rPr>
            <w:rFonts w:ascii="Cambria Math" w:eastAsiaTheme="minorEastAsia" w:hAnsi="Cambria Math"/>
          </w:rPr>
          <m:t>D</m:t>
        </m:r>
        <m:r>
          <w:rPr>
            <w:rFonts w:ascii="Cambria Math" w:eastAsiaTheme="minorEastAsia" w:hAnsi="Cambria Math"/>
            <w:lang w:val="en-US"/>
          </w:rPr>
          <m:t>.</m:t>
        </m:r>
      </m:oMath>
      <w:r w:rsidRPr="00ED6D6B">
        <w:rPr>
          <w:rFonts w:eastAsiaTheme="minorEastAsia"/>
          <w:lang w:val="en-US"/>
        </w:rPr>
        <w:t xml:space="preserve"> </w:t>
      </w:r>
      <w:r w:rsidRPr="00ED6D6B">
        <w:rPr>
          <w:rStyle w:val="tlid-translation"/>
          <w:lang w:val="en"/>
        </w:rPr>
        <w:t>Then for all point (</w:t>
      </w:r>
      <w:r w:rsidRPr="00ED6D6B">
        <w:rPr>
          <w:rFonts w:eastAsiaTheme="minorEastAsia"/>
          <w:lang w:val="en-US"/>
        </w:rPr>
        <w:t>5.1.2</w:t>
      </w:r>
      <w:r w:rsidRPr="00ED6D6B">
        <w:rPr>
          <w:rStyle w:val="tlid-translation"/>
          <w:lang w:val="en"/>
        </w:rPr>
        <w:t>) there is a solution ξ (n) of the difference-dynamic system (</w:t>
      </w:r>
      <w:r w:rsidRPr="00ED6D6B">
        <w:rPr>
          <w:rFonts w:eastAsiaTheme="minorEastAsia"/>
          <w:lang w:val="en-US"/>
        </w:rPr>
        <w:t>5.1.1</w:t>
      </w:r>
      <w:r w:rsidRPr="00ED6D6B">
        <w:rPr>
          <w:rStyle w:val="tlid-translation"/>
          <w:lang w:val="en"/>
        </w:rPr>
        <w:t>) with the initial condition</w:t>
      </w:r>
    </w:p>
    <w:p w:rsidR="00ED6D6B" w:rsidRPr="00ED6D6B" w:rsidRDefault="00ED6D6B" w:rsidP="00ED6D6B">
      <w:pPr>
        <w:spacing w:line="360" w:lineRule="auto"/>
        <w:ind w:firstLine="709"/>
        <w:jc w:val="both"/>
        <w:rPr>
          <w:rStyle w:val="tlid-translation"/>
          <w:lang w:val="en"/>
        </w:rPr>
      </w:pPr>
    </w:p>
    <w:p w:rsidR="00ED6D6B" w:rsidRDefault="00ED6D6B" w:rsidP="00ED6D6B">
      <w:pPr>
        <w:spacing w:line="360" w:lineRule="auto"/>
        <w:ind w:firstLine="709"/>
        <w:jc w:val="right"/>
        <w:rPr>
          <w:rFonts w:eastAsiaTheme="minorEastAsia"/>
          <w:lang w:val="en-US"/>
        </w:rPr>
      </w:pPr>
      <m:oMath>
        <m:r>
          <w:rPr>
            <w:rFonts w:ascii="Cambria Math" w:eastAsiaTheme="minorEastAsia" w:hAnsi="Cambria Math"/>
          </w:rPr>
          <m:t>ξ</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0</m:t>
                </m:r>
              </m:sub>
            </m:sSub>
          </m:e>
        </m:d>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lang w:val="en-US"/>
              </w:rPr>
              <m:t>0</m:t>
            </m:r>
          </m:sub>
        </m:sSub>
        <m:r>
          <w:rPr>
            <w:rFonts w:ascii="Cambria Math" w:eastAsiaTheme="minorEastAsia" w:hAnsi="Cambria Math"/>
            <w:lang w:val="en-US"/>
          </w:rPr>
          <m:t>,</m:t>
        </m:r>
      </m:oMath>
      <w:r w:rsidRPr="00ED6D6B">
        <w:rPr>
          <w:rFonts w:eastAsiaTheme="minorEastAsia"/>
          <w:lang w:val="en-US"/>
        </w:rPr>
        <w:t xml:space="preserve">                                                       (5.1.3)</w:t>
      </w:r>
    </w:p>
    <w:p w:rsidR="00ED6D6B" w:rsidRPr="00ED6D6B" w:rsidRDefault="00ED6D6B" w:rsidP="00ED6D6B">
      <w:pPr>
        <w:spacing w:line="360" w:lineRule="auto"/>
        <w:ind w:firstLine="709"/>
        <w:jc w:val="right"/>
        <w:rPr>
          <w:rFonts w:eastAsiaTheme="minorEastAsia"/>
          <w:lang w:val="en-US"/>
        </w:rPr>
      </w:pPr>
    </w:p>
    <w:p w:rsidR="00ED6D6B" w:rsidRPr="00ED6D6B" w:rsidRDefault="00ED6D6B" w:rsidP="00ED6D6B">
      <w:pPr>
        <w:spacing w:line="360" w:lineRule="auto"/>
        <w:ind w:firstLine="709"/>
        <w:jc w:val="both"/>
        <w:rPr>
          <w:rFonts w:eastAsiaTheme="minorEastAsia"/>
          <w:lang w:val="en-US"/>
        </w:rPr>
      </w:pPr>
      <w:r w:rsidRPr="00ED6D6B">
        <w:rPr>
          <w:rStyle w:val="tlid-translation"/>
          <w:lang w:val="en"/>
        </w:rPr>
        <w:t>defined</w:t>
      </w:r>
      <w:r w:rsidRPr="00ED6D6B">
        <w:rPr>
          <w:rStyle w:val="tlid-translation"/>
          <w:lang w:val="en-US"/>
        </w:rPr>
        <w:t xml:space="preserve"> </w:t>
      </w:r>
      <w:r w:rsidRPr="00ED6D6B">
        <w:rPr>
          <w:rStyle w:val="tlid-translation"/>
          <w:lang w:val="en"/>
        </w:rPr>
        <w:t>on</w:t>
      </w:r>
      <w:r w:rsidRPr="00ED6D6B">
        <w:rPr>
          <w:rStyle w:val="tlid-translation"/>
          <w:lang w:val="en-US"/>
        </w:rPr>
        <w:t xml:space="preserve"> </w:t>
      </w:r>
      <w:r w:rsidRPr="00ED6D6B">
        <w:rPr>
          <w:rStyle w:val="tlid-translation"/>
          <w:lang w:val="en"/>
        </w:rPr>
        <w:t>some</w:t>
      </w:r>
      <w:r w:rsidRPr="00ED6D6B">
        <w:rPr>
          <w:rStyle w:val="tlid-translation"/>
          <w:lang w:val="en-US"/>
        </w:rPr>
        <w:t xml:space="preserve"> </w:t>
      </w:r>
      <w:r w:rsidRPr="00ED6D6B">
        <w:rPr>
          <w:rStyle w:val="tlid-translation"/>
          <w:lang w:val="en"/>
        </w:rPr>
        <w:t>interval</w:t>
      </w:r>
      <w:r w:rsidRPr="00ED6D6B">
        <w:rPr>
          <w:rStyle w:val="tlid-translation"/>
          <w:lang w:val="en-US"/>
        </w:rPr>
        <w:t xml:space="preserve"> </w:t>
      </w:r>
      <w:r w:rsidRPr="00ED6D6B">
        <w:rPr>
          <w:rStyle w:val="tlid-translation"/>
          <w:lang w:val="en"/>
        </w:rPr>
        <w:t>containing</w:t>
      </w:r>
      <w:r w:rsidRPr="00ED6D6B">
        <w:rPr>
          <w:rStyle w:val="tlid-translation"/>
          <w:lang w:val="en-US"/>
        </w:rPr>
        <w:t xml:space="preserve"> </w:t>
      </w:r>
      <w:r w:rsidRPr="00ED6D6B">
        <w:rPr>
          <w:rStyle w:val="tlid-translation"/>
          <w:lang w:val="en"/>
        </w:rPr>
        <w:t>the</w:t>
      </w:r>
      <w:r w:rsidRPr="00ED6D6B">
        <w:rPr>
          <w:rStyle w:val="tlid-translation"/>
          <w:lang w:val="en-US"/>
        </w:rPr>
        <w:t xml:space="preserve"> </w:t>
      </w:r>
      <w:r w:rsidRPr="00ED6D6B">
        <w:rPr>
          <w:rStyle w:val="tlid-translation"/>
          <w:lang w:val="en"/>
        </w:rPr>
        <w:t>point</w:t>
      </w:r>
      <w:r w:rsidRPr="00ED6D6B">
        <w:rPr>
          <w:rStyle w:val="tlid-translation"/>
          <w:lang w:val="en-US"/>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0</m:t>
            </m:r>
          </m:sub>
        </m:sSub>
        <m:r>
          <w:rPr>
            <w:rFonts w:ascii="Cambria Math" w:eastAsiaTheme="minorEastAsia" w:hAnsi="Cambria Math"/>
            <w:lang w:val="en-US"/>
          </w:rPr>
          <m:t>.</m:t>
        </m:r>
      </m:oMath>
      <w:r w:rsidRPr="00ED6D6B">
        <w:rPr>
          <w:rFonts w:eastAsiaTheme="minorEastAsia"/>
          <w:lang w:val="en-US"/>
        </w:rPr>
        <w:t xml:space="preserve"> </w:t>
      </w:r>
      <w:r w:rsidRPr="00ED6D6B">
        <w:rPr>
          <w:rStyle w:val="tlid-translation"/>
          <w:lang w:val="en"/>
        </w:rPr>
        <w:t>Moreover, if there are two solutions with the same initial condition (</w:t>
      </w:r>
      <w:r w:rsidRPr="00ED6D6B">
        <w:rPr>
          <w:rFonts w:eastAsiaTheme="minorEastAsia"/>
          <w:lang w:val="en-US"/>
        </w:rPr>
        <w:t>5.1.3</w:t>
      </w:r>
      <w:r w:rsidRPr="00ED6D6B">
        <w:rPr>
          <w:rStyle w:val="tlid-translation"/>
          <w:lang w:val="en"/>
        </w:rPr>
        <w:t xml:space="preserve">), each of which is defined on its set containing the point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0</m:t>
            </m:r>
          </m:sub>
        </m:sSub>
      </m:oMath>
      <w:r w:rsidRPr="00ED6D6B">
        <w:rPr>
          <w:rFonts w:eastAsiaTheme="minorEastAsia"/>
          <w:lang w:val="en-US"/>
        </w:rPr>
        <w:t xml:space="preserve">, </w:t>
      </w:r>
      <w:r w:rsidRPr="00ED6D6B">
        <w:rPr>
          <w:rStyle w:val="tlid-translation"/>
          <w:lang w:val="en"/>
        </w:rPr>
        <w:t>then these solutions coincide in the common area of their definition.</w:t>
      </w:r>
    </w:p>
    <w:p w:rsidR="00563C41" w:rsidRDefault="00563C41" w:rsidP="00563C41">
      <w:pPr>
        <w:spacing w:line="360" w:lineRule="auto"/>
        <w:ind w:firstLine="709"/>
        <w:jc w:val="both"/>
        <w:rPr>
          <w:rFonts w:eastAsiaTheme="minorEastAsia"/>
          <w:lang w:val="en-US"/>
        </w:rPr>
      </w:pPr>
      <w:r w:rsidRPr="00563C41">
        <w:rPr>
          <w:rFonts w:eastAsiaTheme="minorEastAsia"/>
          <w:lang w:val="en-US"/>
        </w:rPr>
        <w:t xml:space="preserve">Let </w:t>
      </w:r>
    </w:p>
    <w:p w:rsidR="00B6175A" w:rsidRPr="00563C41" w:rsidRDefault="00B6175A" w:rsidP="00563C41">
      <w:pPr>
        <w:spacing w:line="360" w:lineRule="auto"/>
        <w:ind w:firstLine="709"/>
        <w:jc w:val="both"/>
        <w:rPr>
          <w:rFonts w:eastAsiaTheme="minorEastAsia"/>
          <w:lang w:val="en-US"/>
        </w:rPr>
      </w:pPr>
    </w:p>
    <w:p w:rsidR="009F69BF" w:rsidRDefault="004A0B20" w:rsidP="009F69BF">
      <w:pPr>
        <w:spacing w:line="360" w:lineRule="auto"/>
        <w:ind w:firstLine="709"/>
        <w:jc w:val="right"/>
        <w:rPr>
          <w:rFonts w:eastAsiaTheme="minorEastAsia"/>
          <w:lang w:val="en-US"/>
        </w:rPr>
      </w:pP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lang w:val="en-US"/>
          </w:rPr>
          <m:t>=</m:t>
        </m:r>
        <m:r>
          <w:rPr>
            <w:rFonts w:ascii="Cambria Math" w:hAnsi="Cambria Math"/>
          </w:rPr>
          <m:t>φ</m:t>
        </m:r>
        <m:d>
          <m:dPr>
            <m:ctrlPr>
              <w:rPr>
                <w:rFonts w:ascii="Cambria Math" w:hAnsi="Cambria Math"/>
                <w:i/>
              </w:rPr>
            </m:ctrlPr>
          </m:dPr>
          <m:e>
            <m:r>
              <w:rPr>
                <w:rFonts w:ascii="Cambria Math" w:hAnsi="Cambria Math"/>
              </w:rPr>
              <m:t>n</m:t>
            </m:r>
          </m:e>
        </m:d>
        <m:r>
          <w:rPr>
            <w:rFonts w:ascii="Cambria Math" w:hAnsi="Cambria Math"/>
            <w:lang w:val="en-US"/>
          </w:rPr>
          <m:t>,</m:t>
        </m:r>
      </m:oMath>
      <w:r w:rsidR="009F69BF" w:rsidRPr="009F69BF">
        <w:rPr>
          <w:rFonts w:eastAsiaTheme="minorEastAsia"/>
          <w:lang w:val="en-US"/>
        </w:rPr>
        <w:t xml:space="preserve">                                                         (5.1.4)</w:t>
      </w:r>
    </w:p>
    <w:p w:rsidR="00B6175A" w:rsidRPr="009F69BF" w:rsidRDefault="00B6175A" w:rsidP="009F69BF">
      <w:pPr>
        <w:spacing w:line="360" w:lineRule="auto"/>
        <w:ind w:firstLine="709"/>
        <w:jc w:val="right"/>
        <w:rPr>
          <w:rFonts w:eastAsiaTheme="minorEastAsia"/>
          <w:lang w:val="en-US"/>
        </w:rPr>
      </w:pPr>
    </w:p>
    <w:p w:rsidR="00563C41" w:rsidRDefault="00563C41" w:rsidP="00563C41">
      <w:pPr>
        <w:spacing w:line="360" w:lineRule="auto"/>
        <w:ind w:firstLine="709"/>
        <w:jc w:val="both"/>
        <w:rPr>
          <w:rFonts w:eastAsiaTheme="minorEastAsia"/>
          <w:lang w:val="en-US"/>
        </w:rPr>
      </w:pPr>
      <w:r w:rsidRPr="00563C41">
        <w:rPr>
          <w:rFonts w:eastAsiaTheme="minorEastAsia"/>
          <w:lang w:val="en-US"/>
        </w:rPr>
        <w:t xml:space="preserve">be solution of the </w:t>
      </w:r>
      <w:r w:rsidRPr="00563C41">
        <w:rPr>
          <w:rStyle w:val="tlid-translation"/>
          <w:lang w:val="en"/>
        </w:rPr>
        <w:t xml:space="preserve">difference-dynamic system </w:t>
      </w:r>
      <w:r w:rsidRPr="00563C41">
        <w:rPr>
          <w:rFonts w:eastAsiaTheme="minorEastAsia"/>
          <w:lang w:val="en-US"/>
        </w:rPr>
        <w:t>(</w:t>
      </w:r>
      <w:r w:rsidR="00B6175A" w:rsidRPr="00B6175A">
        <w:rPr>
          <w:rFonts w:eastAsiaTheme="minorEastAsia"/>
          <w:lang w:val="en-US"/>
        </w:rPr>
        <w:t>5.1.1</w:t>
      </w:r>
      <w:r w:rsidRPr="00563C41">
        <w:rPr>
          <w:rFonts w:eastAsiaTheme="minorEastAsia"/>
          <w:lang w:val="en-US"/>
        </w:rPr>
        <w:t xml:space="preserve">), defined on </w:t>
      </w:r>
      <m:oMath>
        <m:d>
          <m:dPr>
            <m:ctrlPr>
              <w:rPr>
                <w:rFonts w:ascii="Cambria Math" w:eastAsiaTheme="minorEastAsia" w:hAnsi="Cambria Math"/>
                <w:i/>
                <w:lang w:val="en-US"/>
              </w:rPr>
            </m:ctrlPr>
          </m:dPr>
          <m:e>
            <m:r>
              <w:rPr>
                <w:rFonts w:ascii="Cambria Math" w:eastAsiaTheme="minorEastAsia" w:hAnsi="Cambria Math"/>
                <w:lang w:val="en-US"/>
              </w:rPr>
              <m:t>k, k+1, …, k+τ</m:t>
            </m:r>
          </m:e>
        </m:d>
        <m:r>
          <w:rPr>
            <w:rFonts w:ascii="Cambria Math" w:eastAsiaTheme="minorEastAsia" w:hAnsi="Cambria Math"/>
            <w:lang w:val="en-US"/>
          </w:rPr>
          <m:t>.</m:t>
        </m:r>
      </m:oMath>
      <w:r w:rsidRPr="00563C41">
        <w:rPr>
          <w:rFonts w:eastAsiaTheme="minorEastAsia"/>
          <w:lang w:val="en-US"/>
        </w:rPr>
        <w:t xml:space="preserve"> Let </w:t>
      </w:r>
    </w:p>
    <w:p w:rsidR="00B6175A" w:rsidRPr="00563C41" w:rsidRDefault="00B6175A" w:rsidP="00563C41">
      <w:pPr>
        <w:spacing w:line="360" w:lineRule="auto"/>
        <w:ind w:firstLine="709"/>
        <w:jc w:val="both"/>
        <w:rPr>
          <w:rFonts w:eastAsiaTheme="minorEastAsia"/>
          <w:lang w:val="en-US"/>
        </w:rPr>
      </w:pPr>
    </w:p>
    <w:p w:rsidR="00B6175A" w:rsidRDefault="004A0B20" w:rsidP="00B6175A">
      <w:pPr>
        <w:spacing w:line="360" w:lineRule="auto"/>
        <w:ind w:firstLine="709"/>
        <w:jc w:val="right"/>
        <w:rPr>
          <w:rFonts w:eastAsiaTheme="minorEastAsia"/>
          <w:lang w:val="en-US"/>
        </w:rPr>
      </w:pP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lang w:val="en-US"/>
          </w:rPr>
          <m:t>=</m:t>
        </m:r>
        <m:r>
          <w:rPr>
            <w:rFonts w:ascii="Cambria Math" w:hAnsi="Cambria Math"/>
          </w:rPr>
          <m:t>ψ</m:t>
        </m:r>
        <m:d>
          <m:dPr>
            <m:ctrlPr>
              <w:rPr>
                <w:rFonts w:ascii="Cambria Math" w:hAnsi="Cambria Math"/>
                <w:i/>
              </w:rPr>
            </m:ctrlPr>
          </m:dPr>
          <m:e>
            <m:r>
              <w:rPr>
                <w:rFonts w:ascii="Cambria Math" w:hAnsi="Cambria Math"/>
              </w:rPr>
              <m:t>n</m:t>
            </m:r>
          </m:e>
        </m:d>
      </m:oMath>
      <w:r w:rsidR="00B6175A" w:rsidRPr="00B6175A">
        <w:rPr>
          <w:rFonts w:eastAsiaTheme="minorEastAsia"/>
          <w:lang w:val="en-US"/>
        </w:rPr>
        <w:t xml:space="preserve">                                                                   (5.1.5)</w:t>
      </w:r>
    </w:p>
    <w:p w:rsidR="00B6175A" w:rsidRPr="00B6175A" w:rsidRDefault="00B6175A" w:rsidP="00B6175A">
      <w:pPr>
        <w:spacing w:line="360" w:lineRule="auto"/>
        <w:ind w:firstLine="709"/>
        <w:jc w:val="right"/>
        <w:rPr>
          <w:rFonts w:eastAsiaTheme="minorEastAsia"/>
          <w:lang w:val="en-US"/>
        </w:rPr>
      </w:pPr>
    </w:p>
    <w:p w:rsidR="00563C41" w:rsidRPr="00563C41" w:rsidRDefault="00563C41" w:rsidP="00563C41">
      <w:pPr>
        <w:spacing w:line="360" w:lineRule="auto"/>
        <w:ind w:firstLine="709"/>
        <w:jc w:val="both"/>
        <w:rPr>
          <w:rStyle w:val="tlid-translation"/>
          <w:lang w:val="en"/>
        </w:rPr>
      </w:pPr>
      <w:r w:rsidRPr="00563C41">
        <w:rPr>
          <w:rStyle w:val="tlid-translation"/>
          <w:lang w:val="en"/>
        </w:rPr>
        <w:lastRenderedPageBreak/>
        <w:t xml:space="preserve">solution of the same system, but defined on some other interval </w:t>
      </w:r>
      <m:oMath>
        <m:d>
          <m:dPr>
            <m:ctrlPr>
              <w:rPr>
                <w:rFonts w:ascii="Cambria Math" w:eastAsiaTheme="minorEastAsia" w:hAnsi="Cambria Math"/>
                <w:i/>
              </w:rPr>
            </m:ctrlPr>
          </m:dPr>
          <m:e>
            <m:r>
              <w:rPr>
                <w:rFonts w:ascii="Cambria Math" w:eastAsiaTheme="minorEastAsia" w:hAnsi="Cambria Math"/>
              </w:rPr>
              <m:t>l</m:t>
            </m:r>
            <m:r>
              <w:rPr>
                <w:rFonts w:ascii="Cambria Math" w:eastAsiaTheme="minorEastAsia" w:hAnsi="Cambria Math"/>
                <w:lang w:val="en-US"/>
              </w:rPr>
              <m:t xml:space="preserve">, </m:t>
            </m:r>
            <m:r>
              <w:rPr>
                <w:rFonts w:ascii="Cambria Math" w:eastAsiaTheme="minorEastAsia" w:hAnsi="Cambria Math"/>
              </w:rPr>
              <m:t>l</m:t>
            </m:r>
            <m:r>
              <w:rPr>
                <w:rFonts w:ascii="Cambria Math" w:eastAsiaTheme="minorEastAsia" w:hAnsi="Cambria Math"/>
                <w:lang w:val="en-US"/>
              </w:rPr>
              <m:t>+1, …, l+θ</m:t>
            </m:r>
          </m:e>
        </m:d>
      </m:oMath>
      <w:r w:rsidRPr="00563C41">
        <w:rPr>
          <w:rFonts w:eastAsiaTheme="minorEastAsia"/>
          <w:lang w:val="en-US"/>
        </w:rPr>
        <w:t xml:space="preserve">. </w:t>
      </w:r>
      <w:r w:rsidRPr="00563C41">
        <w:rPr>
          <w:rStyle w:val="tlid-translation"/>
          <w:lang w:val="en"/>
        </w:rPr>
        <w:t>We</w:t>
      </w:r>
      <w:r w:rsidRPr="00563C41">
        <w:rPr>
          <w:rStyle w:val="tlid-translation"/>
          <w:lang w:val="en-US"/>
        </w:rPr>
        <w:t xml:space="preserve"> </w:t>
      </w:r>
      <w:r w:rsidRPr="00563C41">
        <w:rPr>
          <w:rStyle w:val="tlid-translation"/>
          <w:lang w:val="en"/>
        </w:rPr>
        <w:t>will</w:t>
      </w:r>
      <w:r w:rsidRPr="00563C41">
        <w:rPr>
          <w:rStyle w:val="tlid-translation"/>
          <w:lang w:val="en-US"/>
        </w:rPr>
        <w:t xml:space="preserve"> </w:t>
      </w:r>
      <w:r w:rsidRPr="00563C41">
        <w:rPr>
          <w:rStyle w:val="tlid-translation"/>
          <w:lang w:val="en"/>
        </w:rPr>
        <w:t>say</w:t>
      </w:r>
      <w:r w:rsidRPr="00563C41">
        <w:rPr>
          <w:rStyle w:val="tlid-translation"/>
          <w:lang w:val="en-US"/>
        </w:rPr>
        <w:t xml:space="preserve"> </w:t>
      </w:r>
      <w:r w:rsidRPr="00563C41">
        <w:rPr>
          <w:rStyle w:val="tlid-translation"/>
          <w:lang w:val="en"/>
        </w:rPr>
        <w:t>that</w:t>
      </w:r>
      <w:r w:rsidRPr="00563C41">
        <w:rPr>
          <w:rStyle w:val="tlid-translation"/>
          <w:lang w:val="en-US"/>
        </w:rPr>
        <w:t xml:space="preserve"> </w:t>
      </w:r>
      <w:r w:rsidRPr="00563C41">
        <w:rPr>
          <w:rStyle w:val="tlid-translation"/>
          <w:lang w:val="en"/>
        </w:rPr>
        <w:t>solution</w:t>
      </w:r>
      <w:r w:rsidRPr="00563C41">
        <w:rPr>
          <w:rStyle w:val="tlid-translation"/>
          <w:lang w:val="en-US"/>
        </w:rPr>
        <w:t xml:space="preserve"> (</w:t>
      </w:r>
      <w:r w:rsidR="00B6175A" w:rsidRPr="00B6175A">
        <w:rPr>
          <w:rFonts w:eastAsiaTheme="minorEastAsia"/>
          <w:lang w:val="en-US"/>
        </w:rPr>
        <w:t>5.1.5</w:t>
      </w:r>
      <w:r w:rsidRPr="00563C41">
        <w:rPr>
          <w:rStyle w:val="tlid-translation"/>
          <w:lang w:val="en-US"/>
        </w:rPr>
        <w:t xml:space="preserve">) </w:t>
      </w:r>
      <w:r w:rsidRPr="00563C41">
        <w:rPr>
          <w:rStyle w:val="tlid-translation"/>
          <w:lang w:val="en"/>
        </w:rPr>
        <w:t>is</w:t>
      </w:r>
      <w:r w:rsidRPr="00563C41">
        <w:rPr>
          <w:rStyle w:val="tlid-translation"/>
          <w:lang w:val="en-US"/>
        </w:rPr>
        <w:t xml:space="preserve"> </w:t>
      </w:r>
      <w:r w:rsidRPr="00563C41">
        <w:rPr>
          <w:rStyle w:val="tlid-translation"/>
          <w:lang w:val="en"/>
        </w:rPr>
        <w:t>a</w:t>
      </w:r>
      <w:r w:rsidRPr="00563C41">
        <w:rPr>
          <w:rStyle w:val="tlid-translation"/>
          <w:lang w:val="en-US"/>
        </w:rPr>
        <w:t xml:space="preserve"> </w:t>
      </w:r>
      <w:r w:rsidRPr="00563C41">
        <w:rPr>
          <w:rStyle w:val="tlid-translation"/>
          <w:lang w:val="en"/>
        </w:rPr>
        <w:t>continuation</w:t>
      </w:r>
      <w:r w:rsidRPr="00563C41">
        <w:rPr>
          <w:rStyle w:val="tlid-translation"/>
          <w:lang w:val="en-US"/>
        </w:rPr>
        <w:t xml:space="preserve"> </w:t>
      </w:r>
      <w:r w:rsidRPr="00563C41">
        <w:rPr>
          <w:rStyle w:val="tlid-translation"/>
          <w:lang w:val="en"/>
        </w:rPr>
        <w:t>of</w:t>
      </w:r>
      <w:r w:rsidRPr="00563C41">
        <w:rPr>
          <w:rStyle w:val="tlid-translation"/>
          <w:lang w:val="en-US"/>
        </w:rPr>
        <w:t xml:space="preserve"> </w:t>
      </w:r>
      <w:r w:rsidRPr="00563C41">
        <w:rPr>
          <w:rStyle w:val="tlid-translation"/>
          <w:lang w:val="en"/>
        </w:rPr>
        <w:t>the</w:t>
      </w:r>
      <w:r w:rsidRPr="00563C41">
        <w:rPr>
          <w:rStyle w:val="tlid-translation"/>
          <w:lang w:val="en-US"/>
        </w:rPr>
        <w:t xml:space="preserve"> </w:t>
      </w:r>
      <w:r w:rsidRPr="00563C41">
        <w:rPr>
          <w:rStyle w:val="tlid-translation"/>
          <w:lang w:val="en"/>
        </w:rPr>
        <w:t>solution</w:t>
      </w:r>
      <w:r w:rsidRPr="00563C41">
        <w:rPr>
          <w:rFonts w:eastAsiaTheme="minorEastAsia"/>
          <w:lang w:val="en-US"/>
        </w:rPr>
        <w:t xml:space="preserve"> (</w:t>
      </w:r>
      <w:r w:rsidR="00B6175A" w:rsidRPr="00B6175A">
        <w:rPr>
          <w:rFonts w:eastAsiaTheme="minorEastAsia"/>
          <w:lang w:val="en-US"/>
        </w:rPr>
        <w:t>5.1.4</w:t>
      </w:r>
      <w:r w:rsidRPr="00563C41">
        <w:rPr>
          <w:rFonts w:eastAsiaTheme="minorEastAsia"/>
          <w:lang w:val="en-US"/>
        </w:rPr>
        <w:t xml:space="preserve">), if interval </w:t>
      </w:r>
      <m:oMath>
        <m:r>
          <w:rPr>
            <w:rFonts w:ascii="Cambria Math" w:eastAsiaTheme="minorEastAsia" w:hAnsi="Cambria Math"/>
            <w:lang w:val="en-US"/>
          </w:rPr>
          <m:t>(</m:t>
        </m:r>
        <m:r>
          <w:rPr>
            <w:rFonts w:ascii="Cambria Math" w:eastAsiaTheme="minorEastAsia" w:hAnsi="Cambria Math"/>
          </w:rPr>
          <m:t>l</m:t>
        </m:r>
        <m:r>
          <w:rPr>
            <w:rFonts w:ascii="Cambria Math" w:eastAsiaTheme="minorEastAsia" w:hAnsi="Cambria Math"/>
            <w:lang w:val="en-US"/>
          </w:rPr>
          <m:t xml:space="preserve">, </m:t>
        </m:r>
        <m:r>
          <w:rPr>
            <w:rFonts w:ascii="Cambria Math" w:eastAsiaTheme="minorEastAsia" w:hAnsi="Cambria Math"/>
          </w:rPr>
          <m:t>l</m:t>
        </m:r>
        <m:r>
          <w:rPr>
            <w:rFonts w:ascii="Cambria Math" w:eastAsiaTheme="minorEastAsia" w:hAnsi="Cambria Math"/>
            <w:lang w:val="en-US"/>
          </w:rPr>
          <m:t xml:space="preserve">+1, …, </m:t>
        </m:r>
        <m:r>
          <w:rPr>
            <w:rFonts w:ascii="Cambria Math" w:eastAsiaTheme="minorEastAsia" w:hAnsi="Cambria Math"/>
          </w:rPr>
          <m:t>l</m:t>
        </m:r>
        <m:r>
          <w:rPr>
            <w:rFonts w:ascii="Cambria Math" w:eastAsiaTheme="minorEastAsia" w:hAnsi="Cambria Math"/>
            <w:lang w:val="en-US"/>
          </w:rPr>
          <m:t>+</m:t>
        </m:r>
        <m:r>
          <w:rPr>
            <w:rFonts w:ascii="Cambria Math" w:eastAsiaTheme="minorEastAsia" w:hAnsi="Cambria Math"/>
          </w:rPr>
          <m:t>θ</m:t>
        </m:r>
        <m:r>
          <w:rPr>
            <w:rFonts w:ascii="Cambria Math" w:eastAsiaTheme="minorEastAsia" w:hAnsi="Cambria Math"/>
            <w:lang w:val="en-US"/>
          </w:rPr>
          <m:t>)</m:t>
        </m:r>
      </m:oMath>
      <w:r w:rsidRPr="00563C41">
        <w:rPr>
          <w:rFonts w:eastAsiaTheme="minorEastAsia"/>
          <w:lang w:val="en-US"/>
        </w:rPr>
        <w:t xml:space="preserve"> </w:t>
      </w:r>
      <w:r w:rsidRPr="00563C41">
        <w:rPr>
          <w:lang w:val="en"/>
        </w:rPr>
        <w:t>contains</w:t>
      </w:r>
      <w:r w:rsidRPr="00563C41">
        <w:rPr>
          <w:lang w:val="en-US"/>
        </w:rPr>
        <w:t xml:space="preserve"> </w:t>
      </w:r>
      <w:r w:rsidRPr="00563C41">
        <w:rPr>
          <w:lang w:val="en"/>
        </w:rPr>
        <w:t>interval</w:t>
      </w:r>
      <w:r w:rsidRPr="00563C41">
        <w:rPr>
          <w:lang w:val="en-US"/>
        </w:rPr>
        <w:t xml:space="preserve"> </w:t>
      </w:r>
      <m:oMath>
        <m:d>
          <m:dPr>
            <m:ctrlPr>
              <w:rPr>
                <w:rFonts w:ascii="Cambria Math" w:eastAsiaTheme="minorEastAsia" w:hAnsi="Cambria Math"/>
                <w:i/>
              </w:rPr>
            </m:ctrlPr>
          </m:dPr>
          <m:e>
            <m:r>
              <w:rPr>
                <w:rFonts w:ascii="Cambria Math" w:eastAsiaTheme="minorEastAsia" w:hAnsi="Cambria Math"/>
                <w:lang w:val="en-US"/>
              </w:rPr>
              <m:t>k, k+1, …, k+τ</m:t>
            </m:r>
          </m:e>
        </m:d>
        <m:r>
          <w:rPr>
            <w:rFonts w:ascii="Cambria Math" w:eastAsiaTheme="minorEastAsia" w:hAnsi="Cambria Math"/>
            <w:lang w:val="en-US"/>
          </w:rPr>
          <m:t>.</m:t>
        </m:r>
      </m:oMath>
      <w:r w:rsidRPr="00563C41">
        <w:rPr>
          <w:rFonts w:eastAsiaTheme="minorEastAsia"/>
          <w:lang w:val="en-US"/>
        </w:rPr>
        <w:t xml:space="preserve">  </w:t>
      </w:r>
      <w:r w:rsidRPr="00563C41">
        <w:rPr>
          <w:rStyle w:val="tlid-translation"/>
          <w:lang w:val="en"/>
        </w:rPr>
        <w:t>Solution</w:t>
      </w:r>
      <w:r w:rsidRPr="00563C41">
        <w:rPr>
          <w:rStyle w:val="tlid-translation"/>
          <w:lang w:val="en-US"/>
        </w:rPr>
        <w:t xml:space="preserve"> (</w:t>
      </w:r>
      <w:r w:rsidR="00B6175A" w:rsidRPr="00B6175A">
        <w:rPr>
          <w:rFonts w:eastAsiaTheme="minorEastAsia"/>
          <w:lang w:val="en-US"/>
        </w:rPr>
        <w:t>5.1.5</w:t>
      </w:r>
      <w:r w:rsidRPr="00563C41">
        <w:rPr>
          <w:rStyle w:val="tlid-translation"/>
          <w:lang w:val="en-US"/>
        </w:rPr>
        <w:t xml:space="preserve">) </w:t>
      </w:r>
      <w:r w:rsidRPr="00563C41">
        <w:rPr>
          <w:rStyle w:val="tlid-translation"/>
          <w:lang w:val="en"/>
        </w:rPr>
        <w:t>coincides</w:t>
      </w:r>
      <w:r w:rsidRPr="00563C41">
        <w:rPr>
          <w:rStyle w:val="tlid-translation"/>
          <w:lang w:val="en-US"/>
        </w:rPr>
        <w:t xml:space="preserve"> </w:t>
      </w:r>
      <w:r w:rsidRPr="00563C41">
        <w:rPr>
          <w:rStyle w:val="tlid-translation"/>
          <w:lang w:val="en"/>
        </w:rPr>
        <w:t>with</w:t>
      </w:r>
      <w:r w:rsidRPr="00563C41">
        <w:rPr>
          <w:rStyle w:val="tlid-translation"/>
          <w:lang w:val="en-US"/>
        </w:rPr>
        <w:t xml:space="preserve"> </w:t>
      </w:r>
      <w:r w:rsidRPr="00563C41">
        <w:rPr>
          <w:rStyle w:val="tlid-translation"/>
          <w:lang w:val="en"/>
        </w:rPr>
        <w:t>solution</w:t>
      </w:r>
      <w:r w:rsidRPr="00563C41">
        <w:rPr>
          <w:rStyle w:val="tlid-translation"/>
          <w:lang w:val="en-US"/>
        </w:rPr>
        <w:t xml:space="preserve"> (</w:t>
      </w:r>
      <w:r w:rsidR="00B6175A" w:rsidRPr="00B6175A">
        <w:rPr>
          <w:rFonts w:eastAsiaTheme="minorEastAsia"/>
          <w:lang w:val="en-US"/>
        </w:rPr>
        <w:t>5.1.4</w:t>
      </w:r>
      <w:r w:rsidRPr="00563C41">
        <w:rPr>
          <w:rStyle w:val="tlid-translation"/>
          <w:lang w:val="en-US"/>
        </w:rPr>
        <w:t xml:space="preserve">) </w:t>
      </w:r>
      <w:r w:rsidRPr="00563C41">
        <w:rPr>
          <w:rStyle w:val="tlid-translation"/>
          <w:lang w:val="en"/>
        </w:rPr>
        <w:t>on</w:t>
      </w:r>
      <w:r w:rsidRPr="00563C41">
        <w:rPr>
          <w:rStyle w:val="tlid-translation"/>
          <w:lang w:val="en-US"/>
        </w:rPr>
        <w:t xml:space="preserve"> </w:t>
      </w:r>
      <w:r w:rsidRPr="00563C41">
        <w:rPr>
          <w:rStyle w:val="tlid-translation"/>
          <w:lang w:val="en"/>
        </w:rPr>
        <w:t>the</w:t>
      </w:r>
      <w:r w:rsidRPr="00563C41">
        <w:rPr>
          <w:rStyle w:val="tlid-translation"/>
          <w:lang w:val="en-US"/>
        </w:rPr>
        <w:t xml:space="preserve"> </w:t>
      </w:r>
      <w:r w:rsidRPr="00563C41">
        <w:rPr>
          <w:rStyle w:val="tlid-translation"/>
          <w:lang w:val="en"/>
        </w:rPr>
        <w:t>interval</w:t>
      </w:r>
      <w:r w:rsidRPr="00563C41">
        <w:rPr>
          <w:rFonts w:eastAsiaTheme="minorEastAsia"/>
          <w:lang w:val="en-US"/>
        </w:rPr>
        <w:t xml:space="preserve"> </w:t>
      </w:r>
      <m:oMath>
        <m:d>
          <m:dPr>
            <m:ctrlPr>
              <w:rPr>
                <w:rFonts w:ascii="Cambria Math" w:eastAsiaTheme="minorEastAsia" w:hAnsi="Cambria Math"/>
                <w:i/>
              </w:rPr>
            </m:ctrlPr>
          </m:dPr>
          <m:e>
            <m:r>
              <w:rPr>
                <w:rFonts w:ascii="Cambria Math" w:eastAsiaTheme="minorEastAsia" w:hAnsi="Cambria Math"/>
                <w:lang w:val="en-US"/>
              </w:rPr>
              <m:t>k, k+1, …, k+τ</m:t>
            </m:r>
          </m:e>
        </m:d>
        <m:r>
          <w:rPr>
            <w:rFonts w:ascii="Cambria Math" w:eastAsiaTheme="minorEastAsia" w:hAnsi="Cambria Math"/>
            <w:lang w:val="en-US"/>
          </w:rPr>
          <m:t>.</m:t>
        </m:r>
      </m:oMath>
      <w:r w:rsidRPr="00563C41">
        <w:rPr>
          <w:rFonts w:eastAsiaTheme="minorEastAsia"/>
          <w:lang w:val="en-US"/>
        </w:rPr>
        <w:t xml:space="preserve"> </w:t>
      </w:r>
      <w:r w:rsidRPr="00563C41">
        <w:rPr>
          <w:rStyle w:val="tlid-translation"/>
          <w:lang w:val="en"/>
        </w:rPr>
        <w:t>In particular, it is considered that solution (</w:t>
      </w:r>
      <w:r w:rsidR="00B6175A" w:rsidRPr="00B6175A">
        <w:rPr>
          <w:rFonts w:eastAsiaTheme="minorEastAsia"/>
          <w:lang w:val="en-US"/>
        </w:rPr>
        <w:t>5.1.5</w:t>
      </w:r>
      <w:r w:rsidRPr="00563C41">
        <w:rPr>
          <w:rStyle w:val="tlid-translation"/>
          <w:lang w:val="en"/>
        </w:rPr>
        <w:t>) is a continuation of solution (</w:t>
      </w:r>
      <w:r w:rsidR="00B6175A" w:rsidRPr="00B6175A">
        <w:rPr>
          <w:rFonts w:eastAsiaTheme="minorEastAsia"/>
          <w:lang w:val="en-US"/>
        </w:rPr>
        <w:t>5.1.</w:t>
      </w:r>
      <w:r w:rsidR="00B6175A">
        <w:rPr>
          <w:rFonts w:eastAsiaTheme="minorEastAsia"/>
          <w:lang w:val="en-US"/>
        </w:rPr>
        <w:t>4</w:t>
      </w:r>
      <w:r w:rsidRPr="00563C41">
        <w:rPr>
          <w:rStyle w:val="tlid-translation"/>
          <w:lang w:val="en"/>
        </w:rPr>
        <w:t>) if the interval</w:t>
      </w:r>
      <w:r w:rsidRPr="00563C41">
        <w:rPr>
          <w:rFonts w:eastAsiaTheme="minorEastAsia"/>
          <w:lang w:val="en-US"/>
        </w:rPr>
        <w:t xml:space="preserve"> </w:t>
      </w:r>
      <m:oMath>
        <m:r>
          <w:rPr>
            <w:rFonts w:ascii="Cambria Math" w:eastAsiaTheme="minorEastAsia" w:hAnsi="Cambria Math"/>
            <w:lang w:val="en-US"/>
          </w:rPr>
          <m:t>(</m:t>
        </m:r>
        <m:r>
          <w:rPr>
            <w:rFonts w:ascii="Cambria Math" w:eastAsiaTheme="minorEastAsia" w:hAnsi="Cambria Math"/>
          </w:rPr>
          <m:t>l</m:t>
        </m:r>
        <m:r>
          <w:rPr>
            <w:rFonts w:ascii="Cambria Math" w:eastAsiaTheme="minorEastAsia" w:hAnsi="Cambria Math"/>
            <w:lang w:val="en-US"/>
          </w:rPr>
          <m:t xml:space="preserve">, </m:t>
        </m:r>
        <m:r>
          <w:rPr>
            <w:rFonts w:ascii="Cambria Math" w:eastAsiaTheme="minorEastAsia" w:hAnsi="Cambria Math"/>
          </w:rPr>
          <m:t>l</m:t>
        </m:r>
        <m:r>
          <w:rPr>
            <w:rFonts w:ascii="Cambria Math" w:eastAsiaTheme="minorEastAsia" w:hAnsi="Cambria Math"/>
            <w:lang w:val="en-US"/>
          </w:rPr>
          <m:t xml:space="preserve">+1, …, </m:t>
        </m:r>
        <m:r>
          <w:rPr>
            <w:rFonts w:ascii="Cambria Math" w:eastAsiaTheme="minorEastAsia" w:hAnsi="Cambria Math"/>
          </w:rPr>
          <m:t>l</m:t>
        </m:r>
        <m:r>
          <w:rPr>
            <w:rFonts w:ascii="Cambria Math" w:eastAsiaTheme="minorEastAsia" w:hAnsi="Cambria Math"/>
            <w:lang w:val="en-US"/>
          </w:rPr>
          <m:t>+</m:t>
        </m:r>
        <m:r>
          <w:rPr>
            <w:rFonts w:ascii="Cambria Math" w:eastAsiaTheme="minorEastAsia" w:hAnsi="Cambria Math"/>
          </w:rPr>
          <m:t>θ</m:t>
        </m:r>
        <m:r>
          <w:rPr>
            <w:rFonts w:ascii="Cambria Math" w:eastAsiaTheme="minorEastAsia" w:hAnsi="Cambria Math"/>
            <w:lang w:val="en-US"/>
          </w:rPr>
          <m:t>)</m:t>
        </m:r>
      </m:oMath>
      <w:r w:rsidRPr="00563C41">
        <w:rPr>
          <w:rFonts w:eastAsiaTheme="minorEastAsia"/>
          <w:lang w:val="en-US"/>
        </w:rPr>
        <w:t xml:space="preserve"> </w:t>
      </w:r>
      <w:r w:rsidRPr="00563C41">
        <w:rPr>
          <w:lang w:val="en"/>
        </w:rPr>
        <w:t>contains</w:t>
      </w:r>
      <w:r w:rsidRPr="00563C41">
        <w:rPr>
          <w:lang w:val="en-US"/>
        </w:rPr>
        <w:t xml:space="preserve"> </w:t>
      </w:r>
      <w:r w:rsidRPr="00563C41">
        <w:rPr>
          <w:lang w:val="en"/>
        </w:rPr>
        <w:t>interval</w:t>
      </w:r>
      <w:r w:rsidRPr="00563C41">
        <w:rPr>
          <w:lang w:val="en-US"/>
        </w:rPr>
        <w:t xml:space="preserve"> </w:t>
      </w:r>
      <m:oMath>
        <m:d>
          <m:dPr>
            <m:ctrlPr>
              <w:rPr>
                <w:rFonts w:ascii="Cambria Math" w:eastAsiaTheme="minorEastAsia" w:hAnsi="Cambria Math"/>
                <w:i/>
              </w:rPr>
            </m:ctrlPr>
          </m:dPr>
          <m:e>
            <m:r>
              <w:rPr>
                <w:rFonts w:ascii="Cambria Math" w:eastAsiaTheme="minorEastAsia" w:hAnsi="Cambria Math"/>
                <w:lang w:val="en-US"/>
              </w:rPr>
              <m:t>k, k+1, …, k+τ</m:t>
            </m:r>
          </m:e>
        </m:d>
        <m:r>
          <w:rPr>
            <w:rFonts w:ascii="Cambria Math" w:eastAsiaTheme="minorEastAsia" w:hAnsi="Cambria Math"/>
            <w:lang w:val="en-US"/>
          </w:rPr>
          <m:t>.</m:t>
        </m:r>
      </m:oMath>
      <w:r w:rsidRPr="00563C41">
        <w:rPr>
          <w:rFonts w:eastAsiaTheme="minorEastAsia"/>
          <w:lang w:val="en-US"/>
        </w:rPr>
        <w:t xml:space="preserve"> And solution (</w:t>
      </w:r>
      <w:r w:rsidR="00B6175A" w:rsidRPr="00B6175A">
        <w:rPr>
          <w:rFonts w:eastAsiaTheme="minorEastAsia"/>
          <w:lang w:val="en-US"/>
        </w:rPr>
        <w:t>5.1.5</w:t>
      </w:r>
      <w:r w:rsidRPr="00563C41">
        <w:rPr>
          <w:rFonts w:eastAsiaTheme="minorEastAsia"/>
          <w:lang w:val="en-US"/>
        </w:rPr>
        <w:t xml:space="preserve">) </w:t>
      </w:r>
      <w:r w:rsidRPr="00563C41">
        <w:rPr>
          <w:rStyle w:val="tlid-translation"/>
          <w:lang w:val="en"/>
        </w:rPr>
        <w:t>coincides with the solution</w:t>
      </w:r>
      <w:r w:rsidRPr="00563C41">
        <w:rPr>
          <w:rFonts w:eastAsiaTheme="minorEastAsia"/>
          <w:lang w:val="en-US"/>
        </w:rPr>
        <w:t xml:space="preserve"> (</w:t>
      </w:r>
      <w:r w:rsidR="00B6175A" w:rsidRPr="00B6175A">
        <w:rPr>
          <w:rFonts w:eastAsiaTheme="minorEastAsia"/>
          <w:lang w:val="en-US"/>
        </w:rPr>
        <w:t>5.1.</w:t>
      </w:r>
      <w:r w:rsidR="00B6175A">
        <w:rPr>
          <w:rFonts w:eastAsiaTheme="minorEastAsia"/>
          <w:lang w:val="en-US"/>
        </w:rPr>
        <w:t>4</w:t>
      </w:r>
      <w:r w:rsidRPr="00563C41">
        <w:rPr>
          <w:rFonts w:eastAsiaTheme="minorEastAsia"/>
          <w:lang w:val="en-US"/>
        </w:rPr>
        <w:t xml:space="preserve">) on </w:t>
      </w:r>
      <m:oMath>
        <m:d>
          <m:dPr>
            <m:ctrlPr>
              <w:rPr>
                <w:rFonts w:ascii="Cambria Math" w:eastAsiaTheme="minorEastAsia" w:hAnsi="Cambria Math"/>
                <w:i/>
              </w:rPr>
            </m:ctrlPr>
          </m:dPr>
          <m:e>
            <m:r>
              <w:rPr>
                <w:rFonts w:ascii="Cambria Math" w:eastAsiaTheme="minorEastAsia" w:hAnsi="Cambria Math"/>
                <w:lang w:val="en-US"/>
              </w:rPr>
              <m:t>k, k+1, …, k+τ</m:t>
            </m:r>
          </m:e>
        </m:d>
        <m:r>
          <w:rPr>
            <w:rFonts w:ascii="Cambria Math" w:eastAsiaTheme="minorEastAsia" w:hAnsi="Cambria Math"/>
            <w:lang w:val="en-US"/>
          </w:rPr>
          <m:t>.</m:t>
        </m:r>
      </m:oMath>
      <w:r w:rsidRPr="00563C41">
        <w:rPr>
          <w:rFonts w:eastAsiaTheme="minorEastAsia"/>
          <w:lang w:val="en-US"/>
        </w:rPr>
        <w:t xml:space="preserve"> </w:t>
      </w:r>
      <w:r w:rsidRPr="00563C41">
        <w:rPr>
          <w:rStyle w:val="tlid-translation"/>
          <w:lang w:val="en"/>
        </w:rPr>
        <w:t>Solution (</w:t>
      </w:r>
      <w:r w:rsidR="00B6175A" w:rsidRPr="00B6175A">
        <w:rPr>
          <w:rFonts w:eastAsiaTheme="minorEastAsia"/>
          <w:lang w:val="en-US"/>
        </w:rPr>
        <w:t>5.1.5</w:t>
      </w:r>
      <w:r w:rsidRPr="00563C41">
        <w:rPr>
          <w:rStyle w:val="tlid-translation"/>
          <w:lang w:val="en"/>
        </w:rPr>
        <w:t>) is a continuation of solution (</w:t>
      </w:r>
      <w:r w:rsidR="00B6175A" w:rsidRPr="00B6175A">
        <w:rPr>
          <w:rFonts w:eastAsiaTheme="minorEastAsia"/>
          <w:lang w:val="en-US"/>
        </w:rPr>
        <w:t>5.1.</w:t>
      </w:r>
      <w:r w:rsidR="00B6175A">
        <w:rPr>
          <w:rFonts w:eastAsiaTheme="minorEastAsia"/>
          <w:lang w:val="en-US"/>
        </w:rPr>
        <w:t>4</w:t>
      </w:r>
      <w:r w:rsidRPr="00563C41">
        <w:rPr>
          <w:rStyle w:val="tlid-translation"/>
          <w:lang w:val="en"/>
        </w:rPr>
        <w:t xml:space="preserve">) even in the case when the intervals </w:t>
      </w:r>
      <m:oMath>
        <m:r>
          <w:rPr>
            <w:rFonts w:ascii="Cambria Math" w:eastAsiaTheme="minorEastAsia" w:hAnsi="Cambria Math"/>
            <w:lang w:val="en-US"/>
          </w:rPr>
          <m:t>(</m:t>
        </m:r>
        <m:r>
          <w:rPr>
            <w:rFonts w:ascii="Cambria Math" w:eastAsiaTheme="minorEastAsia" w:hAnsi="Cambria Math"/>
          </w:rPr>
          <m:t>l</m:t>
        </m:r>
        <m:r>
          <w:rPr>
            <w:rFonts w:ascii="Cambria Math" w:eastAsiaTheme="minorEastAsia" w:hAnsi="Cambria Math"/>
            <w:lang w:val="en-US"/>
          </w:rPr>
          <m:t xml:space="preserve">, </m:t>
        </m:r>
        <m:r>
          <w:rPr>
            <w:rFonts w:ascii="Cambria Math" w:eastAsiaTheme="minorEastAsia" w:hAnsi="Cambria Math"/>
          </w:rPr>
          <m:t>l</m:t>
        </m:r>
        <m:r>
          <w:rPr>
            <w:rFonts w:ascii="Cambria Math" w:eastAsiaTheme="minorEastAsia" w:hAnsi="Cambria Math"/>
            <w:lang w:val="en-US"/>
          </w:rPr>
          <m:t xml:space="preserve">+1, …, </m:t>
        </m:r>
        <m:r>
          <w:rPr>
            <w:rFonts w:ascii="Cambria Math" w:eastAsiaTheme="minorEastAsia" w:hAnsi="Cambria Math"/>
          </w:rPr>
          <m:t>l</m:t>
        </m:r>
        <m:r>
          <w:rPr>
            <w:rFonts w:ascii="Cambria Math" w:eastAsiaTheme="minorEastAsia" w:hAnsi="Cambria Math"/>
            <w:lang w:val="en-US"/>
          </w:rPr>
          <m:t>+</m:t>
        </m:r>
        <m:r>
          <w:rPr>
            <w:rFonts w:ascii="Cambria Math" w:eastAsiaTheme="minorEastAsia" w:hAnsi="Cambria Math"/>
          </w:rPr>
          <m:t>θ</m:t>
        </m:r>
        <m:r>
          <w:rPr>
            <w:rFonts w:ascii="Cambria Math" w:eastAsiaTheme="minorEastAsia" w:hAnsi="Cambria Math"/>
            <w:lang w:val="en-US"/>
          </w:rPr>
          <m:t>)</m:t>
        </m:r>
      </m:oMath>
      <w:r w:rsidRPr="00563C41">
        <w:rPr>
          <w:rFonts w:eastAsiaTheme="minorEastAsia"/>
          <w:lang w:val="en-US"/>
        </w:rPr>
        <w:t xml:space="preserve"> and </w:t>
      </w:r>
      <m:oMath>
        <m:d>
          <m:dPr>
            <m:ctrlPr>
              <w:rPr>
                <w:rFonts w:ascii="Cambria Math" w:eastAsiaTheme="minorEastAsia" w:hAnsi="Cambria Math"/>
                <w:i/>
              </w:rPr>
            </m:ctrlPr>
          </m:dPr>
          <m:e>
            <m:r>
              <w:rPr>
                <w:rFonts w:ascii="Cambria Math" w:eastAsiaTheme="minorEastAsia" w:hAnsi="Cambria Math"/>
                <w:lang w:val="en-US"/>
              </w:rPr>
              <m:t>k, k+1, …, k+τ</m:t>
            </m:r>
          </m:e>
        </m:d>
      </m:oMath>
      <w:r w:rsidRPr="00563C41">
        <w:rPr>
          <w:rFonts w:eastAsiaTheme="minorEastAsia"/>
          <w:lang w:val="en-US"/>
        </w:rPr>
        <w:t xml:space="preserve"> </w:t>
      </w:r>
      <w:r w:rsidRPr="00563C41">
        <w:rPr>
          <w:rStyle w:val="tlid-translation"/>
          <w:lang w:val="en"/>
        </w:rPr>
        <w:t>coincide, as solutions (</w:t>
      </w:r>
      <w:r w:rsidR="00B6175A" w:rsidRPr="00B6175A">
        <w:rPr>
          <w:rFonts w:eastAsiaTheme="minorEastAsia"/>
          <w:lang w:val="en-US"/>
        </w:rPr>
        <w:t>5.1.</w:t>
      </w:r>
      <w:r w:rsidR="00B6175A">
        <w:rPr>
          <w:rFonts w:eastAsiaTheme="minorEastAsia"/>
          <w:lang w:val="en-US"/>
        </w:rPr>
        <w:t>4</w:t>
      </w:r>
      <w:r w:rsidRPr="00563C41">
        <w:rPr>
          <w:rStyle w:val="tlid-translation"/>
          <w:lang w:val="en"/>
        </w:rPr>
        <w:t>) and (</w:t>
      </w:r>
      <w:r w:rsidR="00B6175A" w:rsidRPr="00B6175A">
        <w:rPr>
          <w:rFonts w:eastAsiaTheme="minorEastAsia"/>
          <w:lang w:val="en-US"/>
        </w:rPr>
        <w:t>5.1.5</w:t>
      </w:r>
      <w:r w:rsidRPr="00563C41">
        <w:rPr>
          <w:rStyle w:val="tlid-translation"/>
          <w:lang w:val="en"/>
        </w:rPr>
        <w:t>) completely coincide.</w:t>
      </w:r>
    </w:p>
    <w:p w:rsidR="00255964" w:rsidRPr="00255964" w:rsidRDefault="00255964" w:rsidP="00255964">
      <w:pPr>
        <w:spacing w:line="360" w:lineRule="auto"/>
        <w:ind w:firstLine="709"/>
        <w:jc w:val="both"/>
        <w:rPr>
          <w:rFonts w:eastAsiaTheme="minorEastAsia"/>
          <w:lang w:val="en-US"/>
        </w:rPr>
      </w:pPr>
      <w:r w:rsidRPr="00255964">
        <w:rPr>
          <w:rStyle w:val="tlid-translation"/>
          <w:lang w:val="en"/>
        </w:rPr>
        <w:t>Definition</w:t>
      </w:r>
      <w:r w:rsidRPr="00255964">
        <w:rPr>
          <w:rFonts w:eastAsiaTheme="minorEastAsia"/>
          <w:lang w:val="en"/>
        </w:rPr>
        <w:t xml:space="preserve"> </w:t>
      </w:r>
      <w:r w:rsidRPr="007157FB">
        <w:rPr>
          <w:rFonts w:eastAsiaTheme="minorEastAsia"/>
          <w:lang w:val="en-US"/>
        </w:rPr>
        <w:t xml:space="preserve">5.1.1 </w:t>
      </w:r>
      <w:r w:rsidRPr="00255964">
        <w:rPr>
          <w:rFonts w:eastAsiaTheme="minorEastAsia"/>
          <w:lang w:val="en"/>
        </w:rPr>
        <w:t xml:space="preserve"> </w:t>
      </w:r>
      <w:r w:rsidRPr="00255964">
        <w:rPr>
          <w:rStyle w:val="tlid-translation"/>
          <w:lang w:val="en"/>
        </w:rPr>
        <w:t xml:space="preserve">A point </w:t>
      </w:r>
      <m:oMath>
        <m:r>
          <w:rPr>
            <w:rFonts w:ascii="Cambria Math" w:eastAsiaTheme="minorEastAsia" w:hAnsi="Cambria Math"/>
          </w:rPr>
          <m:t>p</m:t>
        </m:r>
        <m:r>
          <w:rPr>
            <w:rFonts w:ascii="Cambria Math" w:eastAsiaTheme="minorEastAsia" w:hAnsi="Cambria Math"/>
            <w:lang w:val="en"/>
          </w:rPr>
          <m:t>∈</m:t>
        </m:r>
        <m:r>
          <w:rPr>
            <w:rFonts w:ascii="Cambria Math" w:eastAsiaTheme="minorEastAsia" w:hAnsi="Cambria Math"/>
            <w:lang w:val="en-US"/>
          </w:rPr>
          <m:t>D</m:t>
        </m:r>
      </m:oMath>
      <w:r w:rsidRPr="00255964">
        <w:rPr>
          <w:rStyle w:val="tlid-translation"/>
          <w:lang w:val="en"/>
        </w:rPr>
        <w:t xml:space="preserve"> is called Poisson positively stable if for each neighborhood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oMath>
      <w:r w:rsidRPr="00255964">
        <w:rPr>
          <w:rStyle w:val="tlid-translation"/>
          <w:lang w:val="en"/>
        </w:rPr>
        <w:t xml:space="preserve"> and </w:t>
      </w:r>
      <w:r w:rsidRPr="00255964">
        <w:rPr>
          <w:rStyle w:val="tlid-translation"/>
          <w:lang w:val="en-US"/>
        </w:rPr>
        <w:t>for</w:t>
      </w:r>
      <w:r w:rsidRPr="00255964">
        <w:rPr>
          <w:rStyle w:val="tlid-translation"/>
          <w:lang w:val="en"/>
        </w:rPr>
        <w:t xml:space="preserve"> each positive number </w:t>
      </w:r>
      <m:oMath>
        <m:r>
          <w:rPr>
            <w:rFonts w:ascii="Cambria Math" w:eastAsiaTheme="minorEastAsia" w:hAnsi="Cambria Math"/>
          </w:rPr>
          <m:t>T</m:t>
        </m:r>
      </m:oMath>
      <w:r w:rsidRPr="00255964">
        <w:rPr>
          <w:rStyle w:val="tlid-translation"/>
          <w:lang w:val="en"/>
        </w:rPr>
        <w:t xml:space="preserve"> one can specify such number </w:t>
      </w:r>
      <m:oMath>
        <m:r>
          <w:rPr>
            <w:rFonts w:ascii="Cambria Math" w:eastAsiaTheme="minorEastAsia" w:hAnsi="Cambria Math"/>
          </w:rPr>
          <m:t>n</m:t>
        </m:r>
        <m:r>
          <w:rPr>
            <w:rFonts w:ascii="Cambria Math" w:eastAsiaTheme="minorEastAsia" w:hAnsi="Cambria Math"/>
            <w:lang w:val="en"/>
          </w:rPr>
          <m:t>≥</m:t>
        </m:r>
        <m:r>
          <w:rPr>
            <w:rFonts w:ascii="Cambria Math" w:eastAsiaTheme="minorEastAsia" w:hAnsi="Cambria Math"/>
          </w:rPr>
          <m:t>T</m:t>
        </m:r>
      </m:oMath>
      <w:r w:rsidRPr="00255964">
        <w:rPr>
          <w:rStyle w:val="tlid-translation"/>
          <w:lang w:val="en"/>
        </w:rPr>
        <w:t xml:space="preserve"> that </w:t>
      </w: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lang w:val="en"/>
              </w:rPr>
              <m:t xml:space="preserve"> </m:t>
            </m:r>
            <m:r>
              <w:rPr>
                <w:rFonts w:ascii="Cambria Math" w:eastAsiaTheme="minorEastAsia" w:hAnsi="Cambria Math"/>
              </w:rPr>
              <m:t>n</m:t>
            </m:r>
            <m:r>
              <w:rPr>
                <w:rFonts w:ascii="Cambria Math" w:eastAsiaTheme="minorEastAsia" w:hAnsi="Cambria Math"/>
                <w:lang w:val="en"/>
              </w:rPr>
              <m:t>,</m:t>
            </m:r>
            <m:r>
              <w:rPr>
                <w:rFonts w:ascii="Cambria Math" w:eastAsiaTheme="minorEastAsia" w:hAnsi="Cambria Math"/>
              </w:rPr>
              <m:t>p</m:t>
            </m:r>
          </m:e>
        </m:d>
        <m:r>
          <w:rPr>
            <w:rFonts w:ascii="Cambria Math" w:eastAsiaTheme="minorEastAsia" w:hAnsi="Cambria Math"/>
            <w:lang w:val="en"/>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r>
          <w:rPr>
            <w:rFonts w:ascii="Cambria Math" w:eastAsiaTheme="minorEastAsia" w:hAnsi="Cambria Math"/>
            <w:lang w:val="en"/>
          </w:rPr>
          <m:t>.</m:t>
        </m:r>
      </m:oMath>
      <w:r w:rsidRPr="00255964">
        <w:rPr>
          <w:rStyle w:val="tlid-translation"/>
          <w:lang w:val="en"/>
        </w:rPr>
        <w:t xml:space="preserve"> Similarly, a point </w:t>
      </w:r>
      <m:oMath>
        <m:r>
          <w:rPr>
            <w:rFonts w:ascii="Cambria Math" w:eastAsiaTheme="minorEastAsia" w:hAnsi="Cambria Math"/>
          </w:rPr>
          <m:t>p</m:t>
        </m:r>
        <m:r>
          <w:rPr>
            <w:rFonts w:ascii="Cambria Math" w:eastAsiaTheme="minorEastAsia" w:hAnsi="Cambria Math"/>
            <w:lang w:val="en"/>
          </w:rPr>
          <m:t>∈</m:t>
        </m:r>
        <m:r>
          <w:rPr>
            <w:rFonts w:ascii="Cambria Math" w:eastAsiaTheme="minorEastAsia" w:hAnsi="Cambria Math"/>
            <w:lang w:val="en-US"/>
          </w:rPr>
          <m:t>D</m:t>
        </m:r>
      </m:oMath>
      <w:r w:rsidRPr="00255964">
        <w:rPr>
          <w:rFonts w:eastAsiaTheme="minorEastAsia"/>
          <w:lang w:val="en"/>
        </w:rPr>
        <w:t xml:space="preserve">  </w:t>
      </w:r>
      <w:r w:rsidRPr="00255964">
        <w:rPr>
          <w:rStyle w:val="tlid-translation"/>
          <w:lang w:val="en"/>
        </w:rPr>
        <w:t xml:space="preserve"> is called Poisson negatively stable if for each neighborhoods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oMath>
      <w:r w:rsidRPr="00255964">
        <w:rPr>
          <w:rStyle w:val="tlid-translation"/>
          <w:lang w:val="en"/>
        </w:rPr>
        <w:t xml:space="preserve"> and for every positive number </w:t>
      </w:r>
      <m:oMath>
        <m:r>
          <w:rPr>
            <w:rFonts w:ascii="Cambria Math" w:eastAsiaTheme="minorEastAsia" w:hAnsi="Cambria Math"/>
          </w:rPr>
          <m:t>T</m:t>
        </m:r>
      </m:oMath>
      <w:r w:rsidRPr="00255964">
        <w:rPr>
          <w:rStyle w:val="tlid-translation"/>
          <w:lang w:val="en"/>
        </w:rPr>
        <w:t xml:space="preserve"> one can specify such  number </w:t>
      </w:r>
      <m:oMath>
        <m:r>
          <w:rPr>
            <w:rFonts w:ascii="Cambria Math" w:eastAsiaTheme="minorEastAsia" w:hAnsi="Cambria Math"/>
          </w:rPr>
          <m:t>n</m:t>
        </m:r>
        <m:r>
          <w:rPr>
            <w:rFonts w:ascii="Cambria Math" w:eastAsiaTheme="minorEastAsia" w:hAnsi="Cambria Math"/>
            <w:lang w:val="en"/>
          </w:rPr>
          <m:t>≤-</m:t>
        </m:r>
        <m:r>
          <w:rPr>
            <w:rFonts w:ascii="Cambria Math" w:eastAsiaTheme="minorEastAsia" w:hAnsi="Cambria Math"/>
          </w:rPr>
          <m:t>T</m:t>
        </m:r>
      </m:oMath>
      <w:r w:rsidRPr="00255964">
        <w:rPr>
          <w:rStyle w:val="tlid-translation"/>
          <w:lang w:val="en"/>
        </w:rPr>
        <w:t xml:space="preserve"> such that </w:t>
      </w: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lang w:val="en"/>
              </w:rPr>
              <m:t xml:space="preserve"> </m:t>
            </m:r>
            <m:r>
              <w:rPr>
                <w:rFonts w:ascii="Cambria Math" w:eastAsiaTheme="minorEastAsia" w:hAnsi="Cambria Math"/>
              </w:rPr>
              <m:t>n</m:t>
            </m:r>
            <m:r>
              <w:rPr>
                <w:rFonts w:ascii="Cambria Math" w:eastAsiaTheme="minorEastAsia" w:hAnsi="Cambria Math"/>
                <w:lang w:val="en"/>
              </w:rPr>
              <m:t>,</m:t>
            </m:r>
            <m:r>
              <w:rPr>
                <w:rFonts w:ascii="Cambria Math" w:eastAsiaTheme="minorEastAsia" w:hAnsi="Cambria Math"/>
              </w:rPr>
              <m:t>p</m:t>
            </m:r>
          </m:e>
        </m:d>
        <m:r>
          <w:rPr>
            <w:rFonts w:ascii="Cambria Math" w:eastAsiaTheme="minorEastAsia" w:hAnsi="Cambria Math"/>
            <w:lang w:val="en"/>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r>
          <w:rPr>
            <w:rFonts w:ascii="Cambria Math" w:eastAsiaTheme="minorEastAsia" w:hAnsi="Cambria Math"/>
            <w:lang w:val="en"/>
          </w:rPr>
          <m:t>.</m:t>
        </m:r>
      </m:oMath>
      <w:r w:rsidRPr="00255964">
        <w:rPr>
          <w:rFonts w:eastAsiaTheme="minorEastAsia"/>
          <w:lang w:val="en"/>
        </w:rPr>
        <w:t xml:space="preserve"> </w:t>
      </w:r>
      <w:r w:rsidRPr="00255964">
        <w:rPr>
          <w:rStyle w:val="tlid-translation"/>
          <w:lang w:val="en"/>
        </w:rPr>
        <w:t xml:space="preserve"> And, finally, the Poisson stable point, both positively and negatively, is called Poisson stable [</w:t>
      </w:r>
      <w:r w:rsidR="007157FB">
        <w:rPr>
          <w:rStyle w:val="tlid-translation"/>
          <w:lang w:val="en"/>
        </w:rPr>
        <w:t>40-42</w:t>
      </w:r>
      <w:r w:rsidRPr="00255964">
        <w:rPr>
          <w:rStyle w:val="tlid-translation"/>
          <w:lang w:val="en"/>
        </w:rPr>
        <w:t>].</w:t>
      </w:r>
      <w:r w:rsidRPr="00255964">
        <w:rPr>
          <w:rFonts w:eastAsiaTheme="minorEastAsia"/>
          <w:lang w:val="en"/>
        </w:rPr>
        <w:t xml:space="preserve"> </w:t>
      </w:r>
    </w:p>
    <w:p w:rsidR="00413C76" w:rsidRPr="00413C76" w:rsidRDefault="00413C76" w:rsidP="00413C76">
      <w:pPr>
        <w:spacing w:line="360" w:lineRule="auto"/>
        <w:ind w:firstLine="709"/>
        <w:jc w:val="both"/>
        <w:rPr>
          <w:rFonts w:eastAsiaTheme="minorEastAsia"/>
          <w:lang w:val="en-US"/>
        </w:rPr>
      </w:pPr>
      <w:r w:rsidRPr="00413C76">
        <w:rPr>
          <w:rStyle w:val="tlid-translation"/>
          <w:lang w:val="en"/>
        </w:rPr>
        <w:t>Theorem</w:t>
      </w:r>
      <w:r w:rsidRPr="00413C76">
        <w:rPr>
          <w:rFonts w:eastAsiaTheme="minorEastAsia"/>
          <w:lang w:val="en-US"/>
        </w:rPr>
        <w:t xml:space="preserve"> 5.1.2 </w:t>
      </w:r>
      <w:r w:rsidRPr="00413C76">
        <w:rPr>
          <w:rStyle w:val="tlid-translation"/>
          <w:lang w:val="en"/>
        </w:rPr>
        <w:t xml:space="preserve">If a point </w:t>
      </w:r>
      <m:oMath>
        <m:r>
          <w:rPr>
            <w:rFonts w:ascii="Cambria Math" w:eastAsiaTheme="minorEastAsia" w:hAnsi="Cambria Math"/>
          </w:rPr>
          <m:t>p</m:t>
        </m:r>
        <m:r>
          <w:rPr>
            <w:rFonts w:ascii="Cambria Math" w:eastAsiaTheme="minorEastAsia" w:hAnsi="Cambria Math"/>
            <w:lang w:val="en-US"/>
          </w:rPr>
          <m:t>∈D</m:t>
        </m:r>
      </m:oMath>
      <w:r w:rsidRPr="00413C76">
        <w:rPr>
          <w:rFonts w:eastAsiaTheme="minorEastAsia"/>
          <w:lang w:val="en-US"/>
        </w:rPr>
        <w:t xml:space="preserve">  </w:t>
      </w:r>
      <w:r w:rsidRPr="00413C76">
        <w:rPr>
          <w:rStyle w:val="tlid-translation"/>
          <w:lang w:val="en"/>
        </w:rPr>
        <w:t xml:space="preserve">is positively Poisson stable, then each point of the </w:t>
      </w:r>
      <w:r w:rsidR="00AE2CE3">
        <w:rPr>
          <w:rStyle w:val="tlid-translation"/>
          <w:lang w:val="en"/>
        </w:rPr>
        <w:t xml:space="preserve">      </w:t>
      </w:r>
      <w:r w:rsidRPr="00413C76">
        <w:rPr>
          <w:rStyle w:val="tlid-translation"/>
          <w:lang w:val="en"/>
        </w:rPr>
        <w:t xml:space="preserve">trajectory, described by the motion </w:t>
      </w: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lang w:val="en-US"/>
              </w:rPr>
              <m:t xml:space="preserve"> </m:t>
            </m:r>
            <m:r>
              <w:rPr>
                <w:rFonts w:ascii="Cambria Math" w:eastAsiaTheme="minorEastAsia" w:hAnsi="Cambria Math"/>
              </w:rPr>
              <m:t>n</m:t>
            </m:r>
            <m:r>
              <w:rPr>
                <w:rFonts w:ascii="Cambria Math" w:eastAsiaTheme="minorEastAsia" w:hAnsi="Cambria Math"/>
                <w:lang w:val="en-US"/>
              </w:rPr>
              <m:t>,</m:t>
            </m:r>
            <m:r>
              <w:rPr>
                <w:rFonts w:ascii="Cambria Math" w:eastAsiaTheme="minorEastAsia" w:hAnsi="Cambria Math"/>
              </w:rPr>
              <m:t>p</m:t>
            </m:r>
          </m:e>
        </m:d>
        <m:r>
          <w:rPr>
            <w:rFonts w:ascii="Cambria Math" w:eastAsiaTheme="minorEastAsia" w:hAnsi="Cambria Math"/>
            <w:lang w:val="en-US"/>
          </w:rPr>
          <m:t>,</m:t>
        </m:r>
      </m:oMath>
      <w:r w:rsidRPr="00413C76">
        <w:rPr>
          <w:rStyle w:val="tlid-translation"/>
          <w:lang w:val="en"/>
        </w:rPr>
        <w:t xml:space="preserve"> is also positively Poisson stable. A similar statement holds for points that are negatively Poisson stable.</w:t>
      </w:r>
    </w:p>
    <w:p w:rsidR="000F39E2" w:rsidRPr="004B750F" w:rsidRDefault="000F39E2" w:rsidP="00F26E2C">
      <w:pPr>
        <w:tabs>
          <w:tab w:val="left" w:pos="4536"/>
        </w:tabs>
        <w:spacing w:line="360" w:lineRule="auto"/>
        <w:ind w:firstLine="709"/>
        <w:jc w:val="both"/>
        <w:rPr>
          <w:lang w:val="en-US"/>
        </w:rPr>
      </w:pPr>
    </w:p>
    <w:p w:rsidR="00E05523" w:rsidRPr="00674832" w:rsidRDefault="000F39E2" w:rsidP="00E05523">
      <w:pPr>
        <w:tabs>
          <w:tab w:val="left" w:pos="4536"/>
        </w:tabs>
        <w:ind w:firstLine="709"/>
        <w:jc w:val="both"/>
        <w:rPr>
          <w:b/>
          <w:lang w:val="en-US"/>
        </w:rPr>
      </w:pPr>
      <w:r w:rsidRPr="00674832">
        <w:rPr>
          <w:b/>
          <w:lang w:val="en-US"/>
        </w:rPr>
        <w:t xml:space="preserve">5.2 </w:t>
      </w:r>
      <w:r w:rsidR="00E05523" w:rsidRPr="00674832">
        <w:rPr>
          <w:rStyle w:val="tlid-translation"/>
          <w:b/>
          <w:lang w:val="en"/>
        </w:rPr>
        <w:t>Lagrange stability of the difference dynamic systems</w:t>
      </w:r>
    </w:p>
    <w:p w:rsidR="000F39E2" w:rsidRPr="00E05523" w:rsidRDefault="000F39E2" w:rsidP="00F26E2C">
      <w:pPr>
        <w:tabs>
          <w:tab w:val="left" w:pos="4536"/>
        </w:tabs>
        <w:spacing w:line="360" w:lineRule="auto"/>
        <w:ind w:firstLine="709"/>
        <w:jc w:val="both"/>
        <w:rPr>
          <w:lang w:val="en-US"/>
        </w:rPr>
      </w:pPr>
    </w:p>
    <w:p w:rsidR="000F39E2" w:rsidRPr="00E33B52" w:rsidRDefault="00E33B52" w:rsidP="00F26E2C">
      <w:pPr>
        <w:spacing w:line="360" w:lineRule="auto"/>
        <w:ind w:firstLine="709"/>
        <w:jc w:val="both"/>
        <w:rPr>
          <w:lang w:val="en-US"/>
        </w:rPr>
      </w:pPr>
      <w:r>
        <w:rPr>
          <w:rStyle w:val="tlid-translation"/>
          <w:lang w:val="en"/>
        </w:rPr>
        <w:t xml:space="preserve">Using a discrete analogue of the second Lyapunov method, the necessary and sufficient Lagrange stability of the </w:t>
      </w:r>
      <w:r w:rsidRPr="00E05523">
        <w:rPr>
          <w:rStyle w:val="tlid-translation"/>
          <w:lang w:val="en"/>
        </w:rPr>
        <w:t>difference dynamic systems</w:t>
      </w:r>
      <w:r>
        <w:rPr>
          <w:rStyle w:val="tlid-translation"/>
          <w:lang w:val="en"/>
        </w:rPr>
        <w:t xml:space="preserve"> was obtained</w:t>
      </w:r>
      <w:r w:rsidR="000F39E2" w:rsidRPr="00E33B52">
        <w:rPr>
          <w:lang w:val="en-US"/>
        </w:rPr>
        <w:t>.</w:t>
      </w:r>
    </w:p>
    <w:p w:rsidR="000F39E2" w:rsidRDefault="002C7900" w:rsidP="00F26E2C">
      <w:pPr>
        <w:tabs>
          <w:tab w:val="left" w:pos="4536"/>
        </w:tabs>
        <w:spacing w:line="360" w:lineRule="auto"/>
        <w:ind w:firstLine="709"/>
        <w:jc w:val="both"/>
        <w:rPr>
          <w:rStyle w:val="tlid-translation"/>
          <w:lang w:val="en"/>
        </w:rPr>
      </w:pPr>
      <w:r w:rsidRPr="002C7900">
        <w:rPr>
          <w:lang w:val="en-US"/>
        </w:rPr>
        <w:t xml:space="preserve">Let us consider </w:t>
      </w:r>
      <w:r w:rsidRPr="002C7900">
        <w:rPr>
          <w:rStyle w:val="tlid-translation"/>
          <w:lang w:val="en"/>
        </w:rPr>
        <w:t>the difference-dynamic system</w:t>
      </w:r>
    </w:p>
    <w:p w:rsidR="002C7900" w:rsidRPr="002C7900" w:rsidRDefault="002C7900" w:rsidP="00F26E2C">
      <w:pPr>
        <w:tabs>
          <w:tab w:val="left" w:pos="4536"/>
        </w:tabs>
        <w:spacing w:line="360" w:lineRule="auto"/>
        <w:ind w:firstLine="709"/>
        <w:jc w:val="both"/>
        <w:rPr>
          <w:position w:val="-14"/>
          <w:lang w:val="en-US"/>
        </w:rPr>
      </w:pPr>
    </w:p>
    <w:p w:rsidR="000F39E2" w:rsidRPr="004B750F" w:rsidRDefault="000F39E2" w:rsidP="00F26E2C">
      <w:pPr>
        <w:tabs>
          <w:tab w:val="left" w:pos="4536"/>
        </w:tabs>
        <w:spacing w:line="360" w:lineRule="auto"/>
        <w:ind w:firstLine="709"/>
        <w:jc w:val="right"/>
        <w:rPr>
          <w:lang w:val="en-US"/>
        </w:rPr>
      </w:pPr>
      <w:r w:rsidRPr="009F765B">
        <w:rPr>
          <w:position w:val="-12"/>
        </w:rPr>
        <w:object w:dxaOrig="1640" w:dyaOrig="360">
          <v:shape id="_x0000_i1475" type="#_x0000_t75" style="width:82pt;height:18.5pt" o:ole="">
            <v:imagedata r:id="rId841" o:title=""/>
          </v:shape>
          <o:OLEObject Type="Embed" ProgID="Equation.DSMT4" ShapeID="_x0000_i1475" DrawAspect="Content" ObjectID="_1665229941" r:id="rId842"/>
        </w:object>
      </w:r>
      <w:r w:rsidRPr="004B750F">
        <w:rPr>
          <w:lang w:val="en-US"/>
        </w:rPr>
        <w:t xml:space="preserve"> </w:t>
      </w:r>
      <m:oMath>
        <m:r>
          <w:rPr>
            <w:rFonts w:ascii="Cambria Math" w:hAnsi="Cambria Math"/>
            <w:lang w:val="en-US"/>
          </w:rPr>
          <m:t>n≥0.</m:t>
        </m:r>
      </m:oMath>
      <w:r w:rsidRPr="004B750F">
        <w:rPr>
          <w:lang w:val="en-US"/>
        </w:rPr>
        <w:t xml:space="preserve">                                                   (5.2.1)</w:t>
      </w:r>
    </w:p>
    <w:p w:rsidR="000F39E2" w:rsidRPr="004B750F" w:rsidRDefault="000F39E2" w:rsidP="00F26E2C">
      <w:pPr>
        <w:tabs>
          <w:tab w:val="left" w:pos="4536"/>
        </w:tabs>
        <w:spacing w:line="360" w:lineRule="auto"/>
        <w:ind w:firstLine="709"/>
        <w:jc w:val="both"/>
        <w:rPr>
          <w:lang w:val="en-US"/>
        </w:rPr>
      </w:pPr>
    </w:p>
    <w:p w:rsidR="002C7900" w:rsidRPr="002C7900" w:rsidRDefault="002C7900" w:rsidP="002C7900">
      <w:pPr>
        <w:tabs>
          <w:tab w:val="left" w:pos="993"/>
        </w:tabs>
        <w:ind w:firstLine="709"/>
        <w:rPr>
          <w:lang w:val="en-US"/>
        </w:rPr>
      </w:pPr>
      <w:r w:rsidRPr="002C7900">
        <w:rPr>
          <w:lang w:val="en-US"/>
        </w:rPr>
        <w:t xml:space="preserve">Let </w:t>
      </w:r>
      <w:r w:rsidRPr="002C7900">
        <w:rPr>
          <w:position w:val="-12"/>
          <w:lang w:val="kk-KZ"/>
        </w:rPr>
        <w:object w:dxaOrig="300" w:dyaOrig="360">
          <v:shape id="_x0000_i1476" type="#_x0000_t75" style="width:15pt;height:18.5pt" o:ole="">
            <v:imagedata r:id="rId843" o:title=""/>
          </v:shape>
          <o:OLEObject Type="Embed" ProgID="Equation.DSMT4" ShapeID="_x0000_i1476" DrawAspect="Content" ObjectID="_1665229942" r:id="rId844"/>
        </w:object>
      </w:r>
      <w:r w:rsidRPr="002C7900">
        <w:rPr>
          <w:lang w:val="kk-KZ"/>
        </w:rPr>
        <w:t xml:space="preserve"> </w:t>
      </w:r>
      <w:r w:rsidRPr="002C7900">
        <w:rPr>
          <w:lang w:val="en-US"/>
        </w:rPr>
        <w:t xml:space="preserve">be solution </w:t>
      </w:r>
      <w:r w:rsidRPr="002C7900">
        <w:rPr>
          <w:rStyle w:val="tlid-translation"/>
          <w:lang w:val="en"/>
        </w:rPr>
        <w:t xml:space="preserve">with initial condition </w:t>
      </w:r>
      <w:r w:rsidRPr="000D2488">
        <w:rPr>
          <w:position w:val="-16"/>
        </w:rPr>
        <w:object w:dxaOrig="1160" w:dyaOrig="400">
          <v:shape id="_x0000_i1477" type="#_x0000_t75" style="width:58pt;height:20.5pt" o:ole="">
            <v:imagedata r:id="rId845" o:title=""/>
          </v:shape>
          <o:OLEObject Type="Embed" ProgID="Equation.DSMT4" ShapeID="_x0000_i1477" DrawAspect="Content" ObjectID="_1665229943" r:id="rId846"/>
        </w:object>
      </w:r>
      <w:r>
        <w:rPr>
          <w:lang w:val="en-US"/>
        </w:rPr>
        <w:t xml:space="preserve"> </w:t>
      </w:r>
      <w:r w:rsidRPr="002C7900">
        <w:rPr>
          <w:lang w:val="en"/>
        </w:rPr>
        <w:t>It's clear that</w:t>
      </w:r>
    </w:p>
    <w:p w:rsidR="002C7900" w:rsidRPr="002C7900" w:rsidRDefault="002C7900" w:rsidP="002C7900">
      <w:pPr>
        <w:pStyle w:val="af"/>
        <w:numPr>
          <w:ilvl w:val="0"/>
          <w:numId w:val="7"/>
        </w:numPr>
        <w:tabs>
          <w:tab w:val="left" w:pos="567"/>
          <w:tab w:val="left" w:pos="993"/>
        </w:tabs>
        <w:ind w:left="0" w:firstLine="709"/>
        <w:jc w:val="both"/>
        <w:rPr>
          <w:i/>
          <w:lang w:val="en-US"/>
        </w:rPr>
      </w:pPr>
      <w:r w:rsidRPr="002C7900">
        <w:rPr>
          <w:rStyle w:val="tlid-translation"/>
          <w:lang w:val="en-US"/>
        </w:rPr>
        <w:t>T</w:t>
      </w:r>
      <w:r w:rsidRPr="002C7900">
        <w:rPr>
          <w:rStyle w:val="tlid-translation"/>
          <w:lang w:val="en"/>
        </w:rPr>
        <w:t xml:space="preserve">his solution can be continued for all </w:t>
      </w:r>
      <m:oMath>
        <m:sSub>
          <m:sSubPr>
            <m:ctrlPr>
              <w:rPr>
                <w:rFonts w:ascii="Cambria Math" w:hAnsi="Cambria Math"/>
                <w:i/>
              </w:rPr>
            </m:ctrlPr>
          </m:sSubPr>
          <m:e>
            <m:r>
              <w:rPr>
                <w:rFonts w:ascii="Cambria Math" w:hAnsi="Cambria Math"/>
                <w:lang w:val="en-US"/>
              </w:rPr>
              <m:t>n</m:t>
            </m:r>
          </m:e>
          <m:sub>
            <m:r>
              <w:rPr>
                <w:rFonts w:ascii="Cambria Math" w:hAnsi="Cambria Math"/>
                <w:lang w:val="en-US"/>
              </w:rPr>
              <m:t>0</m:t>
            </m:r>
          </m:sub>
        </m:sSub>
        <m:r>
          <w:rPr>
            <w:rFonts w:ascii="Cambria Math" w:hAnsi="Cambria Math"/>
            <w:lang w:val="en-US"/>
          </w:rPr>
          <m:t>≤</m:t>
        </m:r>
        <m:r>
          <w:rPr>
            <w:rFonts w:ascii="Cambria Math" w:hAnsi="Cambria Math"/>
          </w:rPr>
          <m:t>n</m:t>
        </m:r>
      </m:oMath>
      <w:r w:rsidRPr="002C7900">
        <w:rPr>
          <w:rStyle w:val="tlid-translation"/>
          <w:lang w:val="en-US"/>
        </w:rPr>
        <w:t>.</w:t>
      </w:r>
      <w:r w:rsidRPr="002C7900">
        <w:rPr>
          <w:rStyle w:val="tlid-translation"/>
          <w:lang w:val="en"/>
        </w:rPr>
        <w:t xml:space="preserve"> Then</w:t>
      </w:r>
      <w:r w:rsidRPr="002C7900">
        <w:rPr>
          <w:rStyle w:val="tlid-translation"/>
          <w:lang w:val="en-US"/>
        </w:rPr>
        <w:t xml:space="preserve"> </w:t>
      </w:r>
      <w:r w:rsidRPr="002C7900">
        <w:rPr>
          <w:rStyle w:val="tlid-translation"/>
          <w:lang w:val="en"/>
        </w:rPr>
        <w:t>the</w:t>
      </w:r>
      <w:r w:rsidRPr="002C7900">
        <w:rPr>
          <w:rStyle w:val="tlid-translation"/>
          <w:lang w:val="en-US"/>
        </w:rPr>
        <w:t xml:space="preserve"> </w:t>
      </w:r>
      <w:r w:rsidRPr="002C7900">
        <w:rPr>
          <w:rStyle w:val="tlid-translation"/>
          <w:lang w:val="en"/>
        </w:rPr>
        <w:t>solution</w:t>
      </w:r>
      <w:r w:rsidRPr="002C7900">
        <w:rPr>
          <w:rStyle w:val="tlid-translation"/>
          <w:lang w:val="en-US"/>
        </w:rPr>
        <w:t xml:space="preserve"> </w:t>
      </w:r>
      <w:r w:rsidRPr="002C7900">
        <w:rPr>
          <w:position w:val="-12"/>
          <w:lang w:val="kk-KZ"/>
        </w:rPr>
        <w:object w:dxaOrig="300" w:dyaOrig="360">
          <v:shape id="_x0000_i1478" type="#_x0000_t75" style="width:15pt;height:18.5pt" o:ole="">
            <v:imagedata r:id="rId843" o:title=""/>
          </v:shape>
          <o:OLEObject Type="Embed" ProgID="Equation.DSMT4" ShapeID="_x0000_i1478" DrawAspect="Content" ObjectID="_1665229944" r:id="rId847"/>
        </w:object>
      </w:r>
      <w:r w:rsidRPr="002C7900">
        <w:rPr>
          <w:lang w:val="en-US"/>
        </w:rPr>
        <w:t xml:space="preserve"> </w:t>
      </w:r>
      <w:r w:rsidRPr="002C7900">
        <w:rPr>
          <w:rStyle w:val="tlid-translation"/>
          <w:lang w:val="en"/>
        </w:rPr>
        <w:t>can</w:t>
      </w:r>
      <w:r w:rsidRPr="002C7900">
        <w:rPr>
          <w:rStyle w:val="tlid-translation"/>
          <w:lang w:val="en-US"/>
        </w:rPr>
        <w:t xml:space="preserve"> </w:t>
      </w:r>
      <w:r w:rsidRPr="002C7900">
        <w:rPr>
          <w:rStyle w:val="tlid-translation"/>
          <w:lang w:val="en"/>
        </w:rPr>
        <w:t>be</w:t>
      </w:r>
      <w:r w:rsidRPr="002C7900">
        <w:rPr>
          <w:rStyle w:val="tlid-translation"/>
          <w:lang w:val="en-US"/>
        </w:rPr>
        <w:t xml:space="preserve"> </w:t>
      </w:r>
      <w:r w:rsidRPr="002C7900">
        <w:rPr>
          <w:rStyle w:val="tlid-translation"/>
          <w:lang w:val="en"/>
        </w:rPr>
        <w:t>extended</w:t>
      </w:r>
      <w:r w:rsidRPr="002C7900">
        <w:rPr>
          <w:rStyle w:val="tlid-translation"/>
          <w:lang w:val="en-US"/>
        </w:rPr>
        <w:t xml:space="preserve"> </w:t>
      </w:r>
      <w:r w:rsidRPr="002C7900">
        <w:rPr>
          <w:rStyle w:val="tlid-translation"/>
          <w:lang w:val="en"/>
        </w:rPr>
        <w:t>indefinitely.</w:t>
      </w:r>
      <w:r w:rsidRPr="002C7900">
        <w:rPr>
          <w:lang w:val="en-US"/>
        </w:rPr>
        <w:t xml:space="preserve"> </w:t>
      </w:r>
    </w:p>
    <w:p w:rsidR="002C7900" w:rsidRPr="002C7900" w:rsidRDefault="002C7900" w:rsidP="002C7900">
      <w:pPr>
        <w:pStyle w:val="af"/>
        <w:numPr>
          <w:ilvl w:val="0"/>
          <w:numId w:val="7"/>
        </w:numPr>
        <w:tabs>
          <w:tab w:val="left" w:pos="426"/>
          <w:tab w:val="left" w:pos="993"/>
        </w:tabs>
        <w:ind w:left="0" w:firstLine="709"/>
        <w:jc w:val="both"/>
        <w:rPr>
          <w:lang w:val="en-US"/>
        </w:rPr>
      </w:pPr>
      <w:r w:rsidRPr="002C7900">
        <w:rPr>
          <w:rStyle w:val="tlid-translation"/>
          <w:lang w:val="en-US"/>
        </w:rPr>
        <w:t>T</w:t>
      </w:r>
      <w:r w:rsidRPr="002C7900">
        <w:rPr>
          <w:rStyle w:val="tlid-translation"/>
          <w:lang w:val="en"/>
        </w:rPr>
        <w:t>here</w:t>
      </w:r>
      <w:r w:rsidRPr="002C7900">
        <w:rPr>
          <w:rStyle w:val="tlid-translation"/>
          <w:lang w:val="en-US"/>
        </w:rPr>
        <w:t xml:space="preserve"> </w:t>
      </w:r>
      <w:r w:rsidRPr="002C7900">
        <w:rPr>
          <w:rStyle w:val="tlid-translation"/>
          <w:lang w:val="en"/>
        </w:rPr>
        <w:t>is</w:t>
      </w:r>
      <w:r w:rsidRPr="002C7900">
        <w:rPr>
          <w:rStyle w:val="tlid-translation"/>
          <w:lang w:val="en-US"/>
        </w:rPr>
        <w:t xml:space="preserve"> </w:t>
      </w:r>
      <m:oMath>
        <m:r>
          <w:rPr>
            <w:rFonts w:ascii="Cambria Math" w:hAnsi="Cambria Math"/>
            <w:lang w:val="kk-KZ"/>
          </w:rPr>
          <m:t>T&gt;</m:t>
        </m:r>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0</m:t>
            </m:r>
          </m:sub>
        </m:sSub>
        <m:r>
          <w:rPr>
            <w:rFonts w:ascii="Cambria Math" w:hAnsi="Cambria Math"/>
            <w:lang w:val="kk-KZ"/>
          </w:rPr>
          <m:t>,</m:t>
        </m:r>
      </m:oMath>
      <w:r w:rsidRPr="002C7900">
        <w:rPr>
          <w:rStyle w:val="tlid-translation"/>
          <w:lang w:val="en-US"/>
        </w:rPr>
        <w:t xml:space="preserve"> </w:t>
      </w:r>
      <w:r w:rsidRPr="002C7900">
        <w:rPr>
          <w:rStyle w:val="tlid-translation"/>
          <w:lang w:val="en"/>
        </w:rPr>
        <w:t>such</w:t>
      </w:r>
      <w:r w:rsidRPr="002C7900">
        <w:rPr>
          <w:rStyle w:val="tlid-translation"/>
          <w:lang w:val="en-US"/>
        </w:rPr>
        <w:t xml:space="preserve"> </w:t>
      </w:r>
      <w:r w:rsidRPr="002C7900">
        <w:rPr>
          <w:rStyle w:val="tlid-translation"/>
          <w:lang w:val="en"/>
        </w:rPr>
        <w:t>that</w:t>
      </w:r>
      <w:r w:rsidRPr="002C7900">
        <w:rPr>
          <w:rStyle w:val="tlid-translation"/>
          <w:lang w:val="en-US"/>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n</m:t>
                </m:r>
              </m:sub>
            </m:sSub>
          </m:e>
        </m:d>
        <m:r>
          <w:rPr>
            <w:rFonts w:ascii="Cambria Math" w:hAnsi="Cambria Math"/>
            <w:lang w:val="en-US"/>
          </w:rPr>
          <m:t>→∞</m:t>
        </m:r>
      </m:oMath>
      <w:r w:rsidRPr="002C7900">
        <w:rPr>
          <w:rStyle w:val="tlid-translation"/>
          <w:lang w:val="en-US"/>
        </w:rPr>
        <w:t xml:space="preserve"> </w:t>
      </w:r>
      <w:r w:rsidRPr="002C7900">
        <w:rPr>
          <w:rStyle w:val="tlid-translation"/>
          <w:lang w:val="en"/>
        </w:rPr>
        <w:t>for</w:t>
      </w:r>
      <w:r w:rsidRPr="002C7900">
        <w:rPr>
          <w:rStyle w:val="tlid-translation"/>
          <w:lang w:val="en-US"/>
        </w:rPr>
        <w:t xml:space="preserve"> </w:t>
      </w:r>
      <m:oMath>
        <m:r>
          <w:rPr>
            <w:rFonts w:ascii="Cambria Math" w:hAnsi="Cambria Math"/>
          </w:rPr>
          <m:t>n</m:t>
        </m:r>
        <m:r>
          <w:rPr>
            <w:rFonts w:ascii="Cambria Math" w:hAnsi="Cambria Math"/>
            <w:lang w:val="en-US"/>
          </w:rPr>
          <m:t>→</m:t>
        </m:r>
        <m:r>
          <w:rPr>
            <w:rFonts w:ascii="Cambria Math" w:hAnsi="Cambria Math"/>
          </w:rPr>
          <m:t>T</m:t>
        </m:r>
      </m:oMath>
      <w:r w:rsidRPr="002C7900">
        <w:rPr>
          <w:rStyle w:val="tlid-translation"/>
          <w:lang w:val="en"/>
        </w:rPr>
        <w:t>.</w:t>
      </w:r>
      <w:r w:rsidRPr="002C7900">
        <w:rPr>
          <w:rStyle w:val="tlid-translation"/>
          <w:lang w:val="en-US"/>
        </w:rPr>
        <w:t xml:space="preserve"> </w:t>
      </w:r>
      <w:r w:rsidRPr="002C7900">
        <w:rPr>
          <w:rStyle w:val="tlid-translation"/>
          <w:lang w:val="en"/>
        </w:rPr>
        <w:t>Then</w:t>
      </w:r>
      <w:r w:rsidRPr="002C7900">
        <w:rPr>
          <w:rStyle w:val="tlid-translation"/>
          <w:lang w:val="en-US"/>
        </w:rPr>
        <w:t xml:space="preserve"> </w:t>
      </w:r>
      <w:r w:rsidRPr="002C7900">
        <w:rPr>
          <w:rStyle w:val="tlid-translation"/>
          <w:lang w:val="en"/>
        </w:rPr>
        <w:t>the</w:t>
      </w:r>
      <w:r w:rsidRPr="002C7900">
        <w:rPr>
          <w:rStyle w:val="tlid-translation"/>
          <w:lang w:val="en-US"/>
        </w:rPr>
        <w:t xml:space="preserve"> </w:t>
      </w:r>
      <w:r w:rsidRPr="002C7900">
        <w:rPr>
          <w:rStyle w:val="tlid-translation"/>
          <w:lang w:val="en"/>
        </w:rPr>
        <w:t xml:space="preserve">solution </w:t>
      </w:r>
      <w:r w:rsidRPr="002C7900">
        <w:rPr>
          <w:position w:val="-12"/>
          <w:lang w:val="kk-KZ"/>
        </w:rPr>
        <w:object w:dxaOrig="300" w:dyaOrig="360">
          <v:shape id="_x0000_i1479" type="#_x0000_t75" style="width:15pt;height:18.5pt" o:ole="">
            <v:imagedata r:id="rId843" o:title=""/>
          </v:shape>
          <o:OLEObject Type="Embed" ProgID="Equation.DSMT4" ShapeID="_x0000_i1479" DrawAspect="Content" ObjectID="_1665229945" r:id="rId848"/>
        </w:object>
      </w:r>
      <w:r w:rsidRPr="002C7900">
        <w:rPr>
          <w:rStyle w:val="tlid-translation"/>
          <w:lang w:val="en-US"/>
        </w:rPr>
        <w:t xml:space="preserve"> </w:t>
      </w:r>
      <w:r w:rsidRPr="002C7900">
        <w:rPr>
          <w:rStyle w:val="tlid-translation"/>
          <w:lang w:val="en"/>
        </w:rPr>
        <w:t>has</w:t>
      </w:r>
      <w:r w:rsidRPr="002C7900">
        <w:rPr>
          <w:rStyle w:val="tlid-translation"/>
          <w:lang w:val="en-US"/>
        </w:rPr>
        <w:t xml:space="preserve"> </w:t>
      </w:r>
      <w:r w:rsidRPr="002C7900">
        <w:rPr>
          <w:rStyle w:val="tlid-translation"/>
          <w:lang w:val="en"/>
        </w:rPr>
        <w:t>a</w:t>
      </w:r>
      <w:r w:rsidRPr="002C7900">
        <w:rPr>
          <w:rStyle w:val="tlid-translation"/>
          <w:lang w:val="en-US"/>
        </w:rPr>
        <w:t xml:space="preserve"> </w:t>
      </w:r>
      <w:r w:rsidRPr="002C7900">
        <w:rPr>
          <w:rStyle w:val="tlid-translation"/>
          <w:lang w:val="en"/>
        </w:rPr>
        <w:t>finite</w:t>
      </w:r>
      <w:r w:rsidRPr="002C7900">
        <w:rPr>
          <w:rStyle w:val="tlid-translation"/>
          <w:lang w:val="en-US"/>
        </w:rPr>
        <w:t xml:space="preserve"> </w:t>
      </w:r>
      <w:r w:rsidRPr="002C7900">
        <w:rPr>
          <w:rStyle w:val="tlid-translation"/>
          <w:lang w:val="en"/>
        </w:rPr>
        <w:t>definition</w:t>
      </w:r>
      <w:r w:rsidRPr="002C7900">
        <w:rPr>
          <w:rStyle w:val="tlid-translation"/>
          <w:lang w:val="en-US"/>
        </w:rPr>
        <w:t xml:space="preserve"> </w:t>
      </w:r>
      <w:r w:rsidRPr="002C7900">
        <w:rPr>
          <w:rStyle w:val="tlid-translation"/>
          <w:lang w:val="en"/>
        </w:rPr>
        <w:t>time</w:t>
      </w:r>
      <w:r w:rsidRPr="002C7900">
        <w:rPr>
          <w:rStyle w:val="tlid-translation"/>
          <w:lang w:val="en-US"/>
        </w:rPr>
        <w:t xml:space="preserve">.  </w:t>
      </w:r>
    </w:p>
    <w:p w:rsidR="002C7900" w:rsidRPr="002C7900" w:rsidRDefault="002C7900" w:rsidP="002C7900">
      <w:pPr>
        <w:pStyle w:val="af"/>
        <w:numPr>
          <w:ilvl w:val="0"/>
          <w:numId w:val="7"/>
        </w:numPr>
        <w:tabs>
          <w:tab w:val="left" w:pos="426"/>
          <w:tab w:val="left" w:pos="993"/>
        </w:tabs>
        <w:ind w:left="0" w:firstLine="709"/>
        <w:jc w:val="both"/>
        <w:rPr>
          <w:lang w:val="en-US"/>
        </w:rPr>
      </w:pPr>
      <w:r w:rsidRPr="002C7900">
        <w:rPr>
          <w:rStyle w:val="tlid-translation"/>
          <w:lang w:val="en"/>
        </w:rPr>
        <w:t xml:space="preserve">The solution </w:t>
      </w:r>
      <w:r w:rsidRPr="002C7900">
        <w:rPr>
          <w:position w:val="-12"/>
          <w:lang w:val="kk-KZ"/>
        </w:rPr>
        <w:object w:dxaOrig="300" w:dyaOrig="360">
          <v:shape id="_x0000_i1480" type="#_x0000_t75" style="width:15pt;height:18.5pt" o:ole="">
            <v:imagedata r:id="rId843" o:title=""/>
          </v:shape>
          <o:OLEObject Type="Embed" ProgID="Equation.DSMT4" ShapeID="_x0000_i1480" DrawAspect="Content" ObjectID="_1665229946" r:id="rId849"/>
        </w:object>
      </w:r>
      <w:r w:rsidRPr="002C7900">
        <w:rPr>
          <w:rStyle w:val="tlid-translation"/>
          <w:lang w:val="en"/>
        </w:rPr>
        <w:t xml:space="preserve"> is bounded.</w:t>
      </w:r>
    </w:p>
    <w:p w:rsidR="002C7900" w:rsidRPr="00D916E2" w:rsidRDefault="00D916E2" w:rsidP="00F26E2C">
      <w:pPr>
        <w:tabs>
          <w:tab w:val="left" w:pos="4536"/>
        </w:tabs>
        <w:spacing w:line="360" w:lineRule="auto"/>
        <w:ind w:firstLine="709"/>
        <w:jc w:val="both"/>
        <w:rPr>
          <w:lang w:val="en-US"/>
        </w:rPr>
      </w:pPr>
      <w:r>
        <w:rPr>
          <w:rStyle w:val="tlid-translation"/>
          <w:lang w:val="en"/>
        </w:rPr>
        <w:t xml:space="preserve">The two possibilities a) and b) are clearly incompatible, but </w:t>
      </w:r>
      <w:r w:rsidR="005A580D">
        <w:rPr>
          <w:rStyle w:val="tlid-translation"/>
          <w:lang w:val="en"/>
        </w:rPr>
        <w:t xml:space="preserve">they </w:t>
      </w:r>
      <w:r>
        <w:rPr>
          <w:rStyle w:val="tlid-translation"/>
          <w:lang w:val="en"/>
        </w:rPr>
        <w:t xml:space="preserve">complement each other. The third case c) is compatible with a) and </w:t>
      </w:r>
      <w:r w:rsidR="005A580D">
        <w:rPr>
          <w:rStyle w:val="tlid-translation"/>
          <w:lang w:val="en"/>
        </w:rPr>
        <w:t xml:space="preserve">it is </w:t>
      </w:r>
      <w:r>
        <w:rPr>
          <w:rStyle w:val="tlid-translation"/>
          <w:lang w:val="en"/>
        </w:rPr>
        <w:t>not compatible with b).</w:t>
      </w:r>
    </w:p>
    <w:p w:rsidR="00D916E2" w:rsidRPr="00D916E2" w:rsidRDefault="00D916E2" w:rsidP="00D916E2">
      <w:pPr>
        <w:tabs>
          <w:tab w:val="left" w:pos="709"/>
          <w:tab w:val="left" w:pos="4536"/>
        </w:tabs>
        <w:spacing w:line="360" w:lineRule="auto"/>
        <w:ind w:firstLine="709"/>
        <w:jc w:val="both"/>
        <w:rPr>
          <w:lang w:val="en-US"/>
        </w:rPr>
      </w:pPr>
      <w:r w:rsidRPr="00D916E2">
        <w:rPr>
          <w:rStyle w:val="tlid-translation"/>
          <w:lang w:val="en"/>
        </w:rPr>
        <w:t>Definition</w:t>
      </w:r>
      <w:r w:rsidRPr="00D916E2">
        <w:rPr>
          <w:lang w:val="en-US"/>
        </w:rPr>
        <w:t xml:space="preserve"> </w:t>
      </w:r>
      <w:r w:rsidR="005A580D" w:rsidRPr="005A580D">
        <w:rPr>
          <w:lang w:val="en-US"/>
        </w:rPr>
        <w:t>5.2.1</w:t>
      </w:r>
      <w:r w:rsidRPr="00D916E2">
        <w:rPr>
          <w:lang w:val="en-US"/>
        </w:rPr>
        <w:t xml:space="preserve"> </w:t>
      </w:r>
      <w:r w:rsidRPr="00D916E2">
        <w:rPr>
          <w:rStyle w:val="tlid-translation"/>
          <w:lang w:val="en"/>
        </w:rPr>
        <w:t>Difference-dynamic system</w:t>
      </w:r>
      <w:r w:rsidRPr="00D916E2">
        <w:rPr>
          <w:lang w:val="en-US"/>
        </w:rPr>
        <w:t xml:space="preserve"> (</w:t>
      </w:r>
      <w:r w:rsidR="005A580D" w:rsidRPr="005A580D">
        <w:rPr>
          <w:lang w:val="en-US"/>
        </w:rPr>
        <w:t>5.2.1</w:t>
      </w:r>
      <w:r w:rsidRPr="00D916E2">
        <w:rPr>
          <w:lang w:val="en-US"/>
        </w:rPr>
        <w:t xml:space="preserve">) is </w:t>
      </w:r>
      <w:r w:rsidRPr="00D916E2">
        <w:rPr>
          <w:rStyle w:val="tlid-translation"/>
          <w:lang w:val="en"/>
        </w:rPr>
        <w:t>called Lagrange</w:t>
      </w:r>
      <w:r w:rsidRPr="00D916E2">
        <w:rPr>
          <w:lang w:val="en-US"/>
        </w:rPr>
        <w:t xml:space="preserve"> </w:t>
      </w:r>
      <w:r w:rsidRPr="00D916E2">
        <w:rPr>
          <w:rStyle w:val="tlid-translation"/>
          <w:lang w:val="en"/>
        </w:rPr>
        <w:t xml:space="preserve">stable </w:t>
      </w:r>
      <w:r w:rsidRPr="00D916E2">
        <w:rPr>
          <w:lang w:val="en-US"/>
        </w:rPr>
        <w:t>if</w:t>
      </w:r>
    </w:p>
    <w:p w:rsidR="00D916E2" w:rsidRPr="00D916E2" w:rsidRDefault="00D916E2" w:rsidP="00D916E2">
      <w:pPr>
        <w:tabs>
          <w:tab w:val="left" w:pos="4536"/>
        </w:tabs>
        <w:spacing w:line="360" w:lineRule="auto"/>
        <w:ind w:firstLine="709"/>
        <w:jc w:val="both"/>
        <w:rPr>
          <w:lang w:val="en-US"/>
        </w:rPr>
      </w:pPr>
      <w:r w:rsidRPr="00D916E2">
        <w:rPr>
          <w:lang w:val="en-US"/>
        </w:rPr>
        <w:lastRenderedPageBreak/>
        <w:t xml:space="preserve">1) </w:t>
      </w:r>
      <m:oMath>
        <m:r>
          <w:rPr>
            <w:rFonts w:ascii="Cambria Math" w:hAnsi="Cambria Math"/>
            <w:lang w:val="en-US"/>
          </w:rPr>
          <m:t>∃</m:t>
        </m:r>
      </m:oMath>
      <w:r w:rsidRPr="00D916E2">
        <w:rPr>
          <w:lang w:val="en-US"/>
        </w:rPr>
        <w:t xml:space="preserve"> solutions </w:t>
      </w:r>
      <w:r w:rsidR="005A580D" w:rsidRPr="009F765B">
        <w:rPr>
          <w:position w:val="-14"/>
        </w:rPr>
        <w:object w:dxaOrig="1040" w:dyaOrig="380">
          <v:shape id="_x0000_i1481" type="#_x0000_t75" style="width:51.5pt;height:19pt" o:ole="">
            <v:imagedata r:id="rId850" o:title=""/>
          </v:shape>
          <o:OLEObject Type="Embed" ProgID="Equation.3" ShapeID="_x0000_i1481" DrawAspect="Content" ObjectID="_1665229947" r:id="rId851"/>
        </w:object>
      </w:r>
      <w:r w:rsidRPr="00D916E2">
        <w:rPr>
          <w:lang w:val="en-US"/>
        </w:rPr>
        <w:t xml:space="preserve"> for </w:t>
      </w:r>
      <w:r w:rsidR="005A580D" w:rsidRPr="009F765B">
        <w:rPr>
          <w:position w:val="-6"/>
        </w:rPr>
        <w:object w:dxaOrig="700" w:dyaOrig="320">
          <v:shape id="_x0000_i1482" type="#_x0000_t75" style="width:35pt;height:16.5pt" o:ole="">
            <v:imagedata r:id="rId852" o:title=""/>
          </v:shape>
          <o:OLEObject Type="Embed" ProgID="Equation.3" ShapeID="_x0000_i1482" DrawAspect="Content" ObjectID="_1665229948" r:id="rId853"/>
        </w:object>
      </w:r>
      <w:r w:rsidR="005A580D">
        <w:rPr>
          <w:lang w:val="en-US"/>
        </w:rPr>
        <w:t>,</w:t>
      </w:r>
      <w:r w:rsidRPr="00D916E2">
        <w:rPr>
          <w:lang w:val="en-US"/>
        </w:rPr>
        <w:t xml:space="preserve"> here </w:t>
      </w:r>
      <w:r w:rsidR="005A580D" w:rsidRPr="009F765B">
        <w:rPr>
          <w:position w:val="-12"/>
        </w:rPr>
        <w:object w:dxaOrig="780" w:dyaOrig="380">
          <v:shape id="_x0000_i1483" type="#_x0000_t75" style="width:39pt;height:19pt" o:ole="">
            <v:imagedata r:id="rId854" o:title=""/>
          </v:shape>
          <o:OLEObject Type="Embed" ProgID="Equation.3" ShapeID="_x0000_i1483" DrawAspect="Content" ObjectID="_1665229949" r:id="rId855"/>
        </w:object>
      </w:r>
      <w:r w:rsidR="005A580D">
        <w:rPr>
          <w:lang w:val="en-US"/>
        </w:rPr>
        <w:t>;</w:t>
      </w:r>
      <w:r w:rsidRPr="00D916E2">
        <w:rPr>
          <w:lang w:val="en-US"/>
        </w:rPr>
        <w:t xml:space="preserve"> </w:t>
      </w:r>
    </w:p>
    <w:p w:rsidR="00D916E2" w:rsidRPr="00D916E2" w:rsidRDefault="00D916E2" w:rsidP="00D916E2">
      <w:pPr>
        <w:tabs>
          <w:tab w:val="left" w:pos="4536"/>
        </w:tabs>
        <w:spacing w:line="360" w:lineRule="auto"/>
        <w:ind w:firstLine="709"/>
        <w:jc w:val="both"/>
        <w:rPr>
          <w:position w:val="-4"/>
          <w:lang w:val="en-US"/>
        </w:rPr>
      </w:pPr>
      <w:r w:rsidRPr="00D916E2">
        <w:rPr>
          <w:lang w:val="en-US"/>
        </w:rPr>
        <w:t xml:space="preserve">2) </w:t>
      </w:r>
      <w:r w:rsidRPr="00D916E2">
        <w:rPr>
          <w:position w:val="-14"/>
        </w:rPr>
        <w:object w:dxaOrig="499" w:dyaOrig="420">
          <v:shape id="_x0000_i1484" type="#_x0000_t75" style="width:25pt;height:21pt" o:ole="">
            <v:imagedata r:id="rId856" o:title=""/>
          </v:shape>
          <o:OLEObject Type="Embed" ProgID="Equation.DSMT4" ShapeID="_x0000_i1484" DrawAspect="Content" ObjectID="_1665229950" r:id="rId857"/>
        </w:object>
      </w:r>
      <w:r w:rsidRPr="00D916E2">
        <w:rPr>
          <w:rStyle w:val="tlid-translation"/>
          <w:lang w:val="en"/>
        </w:rPr>
        <w:t xml:space="preserve"> is bounded</w:t>
      </w:r>
      <w:r w:rsidRPr="00D916E2">
        <w:rPr>
          <w:lang w:val="en-US"/>
        </w:rPr>
        <w:t xml:space="preserve"> on </w:t>
      </w:r>
      <w:r w:rsidRPr="00D916E2">
        <w:rPr>
          <w:position w:val="-4"/>
        </w:rPr>
        <w:object w:dxaOrig="340" w:dyaOrig="300">
          <v:shape id="_x0000_i1485" type="#_x0000_t75" style="width:16.5pt;height:15pt" o:ole="">
            <v:imagedata r:id="rId858" o:title=""/>
          </v:shape>
          <o:OLEObject Type="Embed" ProgID="Equation.3" ShapeID="_x0000_i1485" DrawAspect="Content" ObjectID="_1665229951" r:id="rId859"/>
        </w:object>
      </w:r>
      <w:r w:rsidRPr="00D916E2">
        <w:rPr>
          <w:lang w:val="en-US"/>
        </w:rPr>
        <w:t>.</w:t>
      </w:r>
    </w:p>
    <w:p w:rsidR="00D916E2" w:rsidRPr="00D916E2" w:rsidRDefault="00D916E2" w:rsidP="00F26E2C">
      <w:pPr>
        <w:tabs>
          <w:tab w:val="left" w:pos="4536"/>
        </w:tabs>
        <w:spacing w:line="360" w:lineRule="auto"/>
        <w:ind w:firstLine="709"/>
        <w:jc w:val="both"/>
        <w:rPr>
          <w:lang w:val="en-US"/>
        </w:rPr>
      </w:pPr>
    </w:p>
    <w:p w:rsidR="00C95576" w:rsidRDefault="00C95576" w:rsidP="00F26E2C">
      <w:pPr>
        <w:tabs>
          <w:tab w:val="left" w:pos="4536"/>
        </w:tabs>
        <w:spacing w:line="360" w:lineRule="auto"/>
        <w:ind w:firstLine="709"/>
        <w:jc w:val="both"/>
        <w:rPr>
          <w:rStyle w:val="tlid-translation"/>
          <w:lang w:val="en"/>
        </w:rPr>
      </w:pPr>
      <w:r>
        <w:rPr>
          <w:rStyle w:val="tlid-translation"/>
          <w:lang w:val="en"/>
        </w:rPr>
        <w:t xml:space="preserve">For example, if an </w:t>
      </w:r>
      <w:r w:rsidRPr="002C7900">
        <w:rPr>
          <w:rStyle w:val="tlid-translation"/>
          <w:lang w:val="en"/>
        </w:rPr>
        <w:t>difference-dynamic system</w:t>
      </w:r>
      <w:r>
        <w:rPr>
          <w:rStyle w:val="tlid-translation"/>
          <w:lang w:val="en"/>
        </w:rPr>
        <w:t xml:space="preserve"> (5.2.1) has a bounded solution that is     asymptotically stable on the whole, then this </w:t>
      </w:r>
      <w:r w:rsidRPr="002C7900">
        <w:rPr>
          <w:rStyle w:val="tlid-translation"/>
          <w:lang w:val="en"/>
        </w:rPr>
        <w:t>difference-dynamic system</w:t>
      </w:r>
      <w:r>
        <w:rPr>
          <w:rStyle w:val="tlid-translation"/>
          <w:lang w:val="en"/>
        </w:rPr>
        <w:t xml:space="preserve"> is Lagrange stable.</w:t>
      </w:r>
    </w:p>
    <w:p w:rsidR="00C95576" w:rsidRPr="00C95576" w:rsidRDefault="00C95576" w:rsidP="00C95576">
      <w:pPr>
        <w:tabs>
          <w:tab w:val="left" w:pos="4536"/>
        </w:tabs>
        <w:spacing w:line="360" w:lineRule="auto"/>
        <w:ind w:firstLine="709"/>
        <w:jc w:val="both"/>
        <w:rPr>
          <w:lang w:val="en-US"/>
        </w:rPr>
      </w:pPr>
      <w:r w:rsidRPr="00C95576">
        <w:rPr>
          <w:rStyle w:val="tlid-translation"/>
          <w:lang w:val="en"/>
        </w:rPr>
        <w:t>Theorem</w:t>
      </w:r>
      <w:r w:rsidRPr="00C95576">
        <w:rPr>
          <w:lang w:val="en-US"/>
        </w:rPr>
        <w:t xml:space="preserve"> 5.2.1 </w:t>
      </w:r>
      <w:r w:rsidRPr="00C95576">
        <w:rPr>
          <w:rStyle w:val="tlid-translation"/>
          <w:lang w:val="en"/>
        </w:rPr>
        <w:t>Difference-dynamic systems (</w:t>
      </w:r>
      <w:r w:rsidRPr="00C95576">
        <w:rPr>
          <w:lang w:val="en-US"/>
        </w:rPr>
        <w:t>5.2.1</w:t>
      </w:r>
      <w:r w:rsidRPr="00C95576">
        <w:rPr>
          <w:rStyle w:val="tlid-translation"/>
          <w:lang w:val="en"/>
        </w:rPr>
        <w:t xml:space="preserve">) </w:t>
      </w:r>
      <w:r w:rsidRPr="00C95576">
        <w:rPr>
          <w:rStyle w:val="tlid-translation"/>
          <w:lang w:val="en-US"/>
        </w:rPr>
        <w:t>is</w:t>
      </w:r>
      <w:r w:rsidRPr="00C95576">
        <w:rPr>
          <w:rStyle w:val="tlid-translation"/>
          <w:lang w:val="en"/>
        </w:rPr>
        <w:t xml:space="preserve"> Lagrange stable if and only if there exists the function </w:t>
      </w:r>
      <w:r w:rsidRPr="009F765B">
        <w:rPr>
          <w:position w:val="-12"/>
        </w:rPr>
        <w:object w:dxaOrig="800" w:dyaOrig="360">
          <v:shape id="_x0000_i1486" type="#_x0000_t75" style="width:40.5pt;height:18.5pt" o:ole="">
            <v:imagedata r:id="rId860" o:title=""/>
          </v:shape>
          <o:OLEObject Type="Embed" ProgID="Equation.3" ShapeID="_x0000_i1486" DrawAspect="Content" ObjectID="_1665229952" r:id="rId861"/>
        </w:object>
      </w:r>
      <w:r w:rsidRPr="00C95576">
        <w:rPr>
          <w:lang w:val="en-US"/>
        </w:rPr>
        <w:t xml:space="preserve"> on </w:t>
      </w:r>
      <w:r w:rsidRPr="009F765B">
        <w:rPr>
          <w:position w:val="-4"/>
        </w:rPr>
        <w:object w:dxaOrig="800" w:dyaOrig="300">
          <v:shape id="_x0000_i1487" type="#_x0000_t75" style="width:40.5pt;height:15pt" o:ole="">
            <v:imagedata r:id="rId862" o:title=""/>
          </v:shape>
          <o:OLEObject Type="Embed" ProgID="Equation.3" ShapeID="_x0000_i1487" DrawAspect="Content" ObjectID="_1665229953" r:id="rId863"/>
        </w:object>
      </w:r>
      <w:r w:rsidRPr="00C95576">
        <w:rPr>
          <w:rStyle w:val="tlid-translation"/>
          <w:lang w:val="en"/>
        </w:rPr>
        <w:t xml:space="preserve"> such that</w:t>
      </w:r>
    </w:p>
    <w:p w:rsidR="00C95576" w:rsidRPr="00C95576" w:rsidRDefault="00C95576" w:rsidP="00C95576">
      <w:pPr>
        <w:tabs>
          <w:tab w:val="left" w:pos="4536"/>
        </w:tabs>
        <w:spacing w:line="360" w:lineRule="auto"/>
        <w:ind w:firstLine="709"/>
        <w:jc w:val="both"/>
        <w:rPr>
          <w:lang w:val="en-US"/>
        </w:rPr>
      </w:pPr>
      <w:r w:rsidRPr="00C95576">
        <w:rPr>
          <w:lang w:val="en-US"/>
        </w:rPr>
        <w:t xml:space="preserve">1) </w:t>
      </w:r>
      <w:r w:rsidRPr="009F765B">
        <w:rPr>
          <w:position w:val="-12"/>
        </w:rPr>
        <w:object w:dxaOrig="1620" w:dyaOrig="360">
          <v:shape id="_x0000_i1488" type="#_x0000_t75" style="width:81pt;height:18.5pt" o:ole="">
            <v:imagedata r:id="rId864" o:title=""/>
          </v:shape>
          <o:OLEObject Type="Embed" ProgID="Equation.3" ShapeID="_x0000_i1488" DrawAspect="Content" ObjectID="_1665229954" r:id="rId865"/>
        </w:object>
      </w:r>
      <w:r w:rsidRPr="00C95576">
        <w:rPr>
          <w:lang w:val="en-US"/>
        </w:rPr>
        <w:t xml:space="preserve">here </w:t>
      </w:r>
      <w:r w:rsidRPr="009F765B">
        <w:rPr>
          <w:position w:val="-22"/>
        </w:rPr>
        <w:object w:dxaOrig="1540" w:dyaOrig="460">
          <v:shape id="_x0000_i1489" type="#_x0000_t75" style="width:77pt;height:22.5pt" o:ole="">
            <v:imagedata r:id="rId866" o:title=""/>
          </v:shape>
          <o:OLEObject Type="Embed" ProgID="Equation.3" ShapeID="_x0000_i1489" DrawAspect="Content" ObjectID="_1665229955" r:id="rId867"/>
        </w:object>
      </w:r>
      <w:r w:rsidRPr="00C95576">
        <w:rPr>
          <w:lang w:val="en-US"/>
        </w:rPr>
        <w:t>;</w:t>
      </w:r>
    </w:p>
    <w:p w:rsidR="00C95576" w:rsidRPr="00C95576" w:rsidRDefault="00C95576" w:rsidP="00C95576">
      <w:pPr>
        <w:tabs>
          <w:tab w:val="left" w:pos="4536"/>
        </w:tabs>
        <w:spacing w:line="360" w:lineRule="auto"/>
        <w:ind w:firstLine="709"/>
        <w:jc w:val="both"/>
        <w:rPr>
          <w:lang w:val="en-US"/>
        </w:rPr>
      </w:pPr>
      <w:r w:rsidRPr="00C95576">
        <w:rPr>
          <w:lang w:val="en-US"/>
        </w:rPr>
        <w:t xml:space="preserve">2) </w:t>
      </w:r>
      <w:r w:rsidRPr="00C95576">
        <w:rPr>
          <w:rStyle w:val="tlid-translation"/>
          <w:lang w:val="en"/>
        </w:rPr>
        <w:t xml:space="preserve">the function </w:t>
      </w:r>
      <w:r w:rsidRPr="009F765B">
        <w:rPr>
          <w:position w:val="-12"/>
        </w:rPr>
        <w:object w:dxaOrig="800" w:dyaOrig="360">
          <v:shape id="_x0000_i1490" type="#_x0000_t75" style="width:40.5pt;height:18.5pt" o:ole="">
            <v:imagedata r:id="rId860" o:title=""/>
          </v:shape>
          <o:OLEObject Type="Embed" ProgID="Equation.3" ShapeID="_x0000_i1490" DrawAspect="Content" ObjectID="_1665229956" r:id="rId868"/>
        </w:object>
      </w:r>
      <w:r w:rsidRPr="00C95576">
        <w:rPr>
          <w:rStyle w:val="tlid-translation"/>
          <w:lang w:val="en"/>
        </w:rPr>
        <w:t xml:space="preserve"> is not increasing for all solution </w:t>
      </w:r>
      <w:r w:rsidRPr="00C95576">
        <w:rPr>
          <w:position w:val="-12"/>
        </w:rPr>
        <w:object w:dxaOrig="380" w:dyaOrig="380">
          <v:shape id="_x0000_i1491" type="#_x0000_t75" style="width:19pt;height:19pt" o:ole="">
            <v:imagedata r:id="rId869" o:title=""/>
          </v:shape>
          <o:OLEObject Type="Embed" ProgID="Equation.DSMT4" ShapeID="_x0000_i1491" DrawAspect="Content" ObjectID="_1665229957" r:id="rId870"/>
        </w:object>
      </w:r>
    </w:p>
    <w:p w:rsidR="000F39E2" w:rsidRPr="00C95576" w:rsidRDefault="000F39E2" w:rsidP="00F26E2C">
      <w:pPr>
        <w:tabs>
          <w:tab w:val="left" w:pos="4536"/>
        </w:tabs>
        <w:spacing w:line="360" w:lineRule="auto"/>
        <w:ind w:firstLine="709"/>
        <w:jc w:val="both"/>
        <w:rPr>
          <w:position w:val="-4"/>
          <w:lang w:val="en-US"/>
        </w:rPr>
      </w:pPr>
    </w:p>
    <w:p w:rsidR="000F39E2" w:rsidRPr="00674832" w:rsidRDefault="000F39E2" w:rsidP="00F26E2C">
      <w:pPr>
        <w:spacing w:line="360" w:lineRule="auto"/>
        <w:ind w:firstLine="709"/>
        <w:jc w:val="both"/>
        <w:rPr>
          <w:b/>
          <w:lang w:val="en-US"/>
        </w:rPr>
      </w:pPr>
      <w:r w:rsidRPr="00674832">
        <w:rPr>
          <w:b/>
          <w:lang w:val="en-US"/>
        </w:rPr>
        <w:t xml:space="preserve">5.3 </w:t>
      </w:r>
      <w:r w:rsidR="00343DC2" w:rsidRPr="00674832">
        <w:rPr>
          <w:rStyle w:val="tlid-translation"/>
          <w:b/>
          <w:lang w:val="en"/>
        </w:rPr>
        <w:t>On the dissipativity of dynamic difference systems</w:t>
      </w:r>
    </w:p>
    <w:p w:rsidR="000F39E2" w:rsidRPr="00343DC2" w:rsidRDefault="000F39E2" w:rsidP="00F26E2C">
      <w:pPr>
        <w:spacing w:line="360" w:lineRule="auto"/>
        <w:ind w:firstLine="709"/>
        <w:rPr>
          <w:lang w:val="en-US"/>
        </w:rPr>
      </w:pPr>
    </w:p>
    <w:p w:rsidR="00343DC2" w:rsidRPr="00343DC2" w:rsidRDefault="00343DC2" w:rsidP="00F26E2C">
      <w:pPr>
        <w:spacing w:line="360" w:lineRule="auto"/>
        <w:ind w:firstLine="709"/>
        <w:jc w:val="both"/>
        <w:rPr>
          <w:lang w:val="en-US"/>
        </w:rPr>
      </w:pPr>
      <w:r>
        <w:rPr>
          <w:rStyle w:val="tlid-translation"/>
          <w:lang w:val="en"/>
        </w:rPr>
        <w:t>In practice, where dynamic difference systems are used, dynamic difference systems are very often encountered, in which, due to natural dissipation, each solution after a sufficiently long moment of time falls into a certain fixed region and remains in it in the future. Such        dynamic difference systems are called dissipative dynamic difference systems [43].</w:t>
      </w:r>
    </w:p>
    <w:p w:rsidR="00E43A9D" w:rsidRPr="00E43A9D" w:rsidRDefault="00E43A9D" w:rsidP="00F26E2C">
      <w:pPr>
        <w:spacing w:line="360" w:lineRule="auto"/>
        <w:ind w:firstLine="709"/>
        <w:jc w:val="both"/>
        <w:rPr>
          <w:lang w:val="en-US"/>
        </w:rPr>
      </w:pPr>
      <w:r>
        <w:rPr>
          <w:rStyle w:val="tlid-translation"/>
          <w:lang w:val="en"/>
        </w:rPr>
        <w:t xml:space="preserve">The main objectives of the study of </w:t>
      </w:r>
      <w:r w:rsidR="00B76942">
        <w:rPr>
          <w:rStyle w:val="tlid-translation"/>
          <w:lang w:val="en"/>
        </w:rPr>
        <w:t>dynamic difference systems</w:t>
      </w:r>
      <w:r>
        <w:rPr>
          <w:rStyle w:val="tlid-translation"/>
          <w:lang w:val="en"/>
        </w:rPr>
        <w:t xml:space="preserve"> for dissipativity are the problem of obtaining a criterion for belonging of the considered </w:t>
      </w:r>
      <w:r w:rsidR="00B76942">
        <w:rPr>
          <w:rStyle w:val="tlid-translation"/>
          <w:lang w:val="en"/>
        </w:rPr>
        <w:t>dynamic difference systems</w:t>
      </w:r>
      <w:r>
        <w:rPr>
          <w:rStyle w:val="tlid-translation"/>
          <w:lang w:val="en"/>
        </w:rPr>
        <w:t xml:space="preserve"> to the class of dissipative systems or similar classes of systems [44].</w:t>
      </w:r>
    </w:p>
    <w:p w:rsidR="00B76942" w:rsidRDefault="00B76942" w:rsidP="00B76942">
      <w:pPr>
        <w:tabs>
          <w:tab w:val="left" w:pos="4536"/>
        </w:tabs>
        <w:spacing w:line="360" w:lineRule="auto"/>
        <w:ind w:firstLine="709"/>
        <w:jc w:val="both"/>
        <w:rPr>
          <w:rStyle w:val="tlid-translation"/>
          <w:lang w:val="en"/>
        </w:rPr>
      </w:pPr>
      <w:r w:rsidRPr="002C7900">
        <w:rPr>
          <w:lang w:val="en-US"/>
        </w:rPr>
        <w:t xml:space="preserve">Let us consider </w:t>
      </w:r>
      <w:r w:rsidRPr="002C7900">
        <w:rPr>
          <w:rStyle w:val="tlid-translation"/>
          <w:lang w:val="en"/>
        </w:rPr>
        <w:t xml:space="preserve">the </w:t>
      </w:r>
      <w:r>
        <w:rPr>
          <w:rStyle w:val="tlid-translation"/>
          <w:lang w:val="en"/>
        </w:rPr>
        <w:t xml:space="preserve">nonlinear </w:t>
      </w:r>
      <w:r w:rsidRPr="002C7900">
        <w:rPr>
          <w:rStyle w:val="tlid-translation"/>
          <w:lang w:val="en"/>
        </w:rPr>
        <w:t>difference-dynamic system</w:t>
      </w:r>
    </w:p>
    <w:p w:rsidR="000F39E2" w:rsidRPr="00B76942" w:rsidRDefault="000F39E2" w:rsidP="00F26E2C">
      <w:pPr>
        <w:spacing w:line="360" w:lineRule="auto"/>
        <w:ind w:firstLine="709"/>
        <w:rPr>
          <w:lang w:val="en"/>
        </w:rPr>
      </w:pPr>
    </w:p>
    <w:p w:rsidR="000F39E2" w:rsidRPr="004B750F" w:rsidRDefault="000F39E2" w:rsidP="00F26E2C">
      <w:pPr>
        <w:spacing w:line="360" w:lineRule="auto"/>
        <w:ind w:firstLine="709"/>
        <w:jc w:val="right"/>
        <w:rPr>
          <w:lang w:val="en-US"/>
        </w:rPr>
      </w:pPr>
      <w:r w:rsidRPr="00297E4C">
        <w:rPr>
          <w:position w:val="-12"/>
        </w:rPr>
        <w:object w:dxaOrig="1460" w:dyaOrig="360">
          <v:shape id="_x0000_i1492" type="#_x0000_t75" style="width:73pt;height:18.5pt" o:ole="">
            <v:imagedata r:id="rId871" o:title=""/>
          </v:shape>
          <o:OLEObject Type="Embed" ProgID="Equation.3" ShapeID="_x0000_i1492" DrawAspect="Content" ObjectID="_1665229958" r:id="rId872"/>
        </w:object>
      </w:r>
      <w:r w:rsidRPr="004B750F">
        <w:rPr>
          <w:lang w:val="en-US"/>
        </w:rPr>
        <w:t xml:space="preserve">                                                      (5.3.1)    </w:t>
      </w:r>
    </w:p>
    <w:p w:rsidR="000F39E2" w:rsidRPr="004B750F" w:rsidRDefault="000F39E2" w:rsidP="00F26E2C">
      <w:pPr>
        <w:spacing w:line="360" w:lineRule="auto"/>
        <w:ind w:firstLine="709"/>
        <w:rPr>
          <w:lang w:val="en-US"/>
        </w:rPr>
      </w:pPr>
    </w:p>
    <w:p w:rsidR="000F39E2" w:rsidRPr="00B76942" w:rsidRDefault="00B76942" w:rsidP="00F26E2C">
      <w:pPr>
        <w:spacing w:line="360" w:lineRule="auto"/>
        <w:ind w:firstLine="709"/>
        <w:jc w:val="both"/>
        <w:rPr>
          <w:lang w:val="en-US"/>
        </w:rPr>
      </w:pPr>
      <w:r>
        <w:rPr>
          <w:lang w:val="en-US"/>
        </w:rPr>
        <w:t>here</w:t>
      </w:r>
      <w:r w:rsidR="000F39E2" w:rsidRPr="00B76942">
        <w:rPr>
          <w:lang w:val="en-US"/>
        </w:rPr>
        <w:t xml:space="preserve"> </w:t>
      </w:r>
      <w:r w:rsidR="000F39E2" w:rsidRPr="00297E4C">
        <w:rPr>
          <w:position w:val="-14"/>
        </w:rPr>
        <w:object w:dxaOrig="3159" w:dyaOrig="380">
          <v:shape id="_x0000_i1493" type="#_x0000_t75" style="width:158.5pt;height:19pt" o:ole="">
            <v:imagedata r:id="rId873" o:title=""/>
          </v:shape>
          <o:OLEObject Type="Embed" ProgID="Equation.3" ShapeID="_x0000_i1493" DrawAspect="Content" ObjectID="_1665229959" r:id="rId874"/>
        </w:object>
      </w:r>
      <w:r w:rsidR="000F39E2" w:rsidRPr="00B76942">
        <w:rPr>
          <w:lang w:val="en-US"/>
        </w:rPr>
        <w:t xml:space="preserve"> </w:t>
      </w:r>
      <w:r>
        <w:rPr>
          <w:lang w:val="en-US"/>
        </w:rPr>
        <w:t>is</w:t>
      </w:r>
      <w:r w:rsidR="000F39E2" w:rsidRPr="00B76942">
        <w:rPr>
          <w:lang w:val="en-US"/>
        </w:rPr>
        <w:t xml:space="preserve"> </w:t>
      </w:r>
      <w:r>
        <w:rPr>
          <w:rStyle w:val="tlid-translation"/>
          <w:lang w:val="en"/>
        </w:rPr>
        <w:t>set of natural numbers</w:t>
      </w:r>
      <w:r w:rsidR="000F39E2" w:rsidRPr="00B76942">
        <w:rPr>
          <w:lang w:val="en-US"/>
        </w:rPr>
        <w:t xml:space="preserve">, </w:t>
      </w:r>
      <w:r w:rsidR="000F39E2" w:rsidRPr="00297E4C">
        <w:rPr>
          <w:position w:val="-12"/>
        </w:rPr>
        <w:object w:dxaOrig="279" w:dyaOrig="360">
          <v:shape id="_x0000_i1494" type="#_x0000_t75" style="width:14.5pt;height:18.5pt" o:ole="">
            <v:imagedata r:id="rId875" o:title=""/>
          </v:shape>
          <o:OLEObject Type="Embed" ProgID="Equation.3" ShapeID="_x0000_i1494" DrawAspect="Content" ObjectID="_1665229960" r:id="rId876"/>
        </w:object>
      </w:r>
      <w:r w:rsidR="000F39E2" w:rsidRPr="00B76942">
        <w:rPr>
          <w:lang w:val="en-US"/>
        </w:rPr>
        <w:t xml:space="preserve"> </w:t>
      </w:r>
      <w:r>
        <w:rPr>
          <w:lang w:val="en-US"/>
        </w:rPr>
        <w:t>and</w:t>
      </w:r>
      <w:r w:rsidR="000F39E2" w:rsidRPr="00B76942">
        <w:rPr>
          <w:lang w:val="en-US"/>
        </w:rPr>
        <w:t xml:space="preserve"> </w:t>
      </w:r>
      <w:r w:rsidR="000F39E2" w:rsidRPr="00297E4C">
        <w:rPr>
          <w:position w:val="-12"/>
        </w:rPr>
        <w:object w:dxaOrig="820" w:dyaOrig="360">
          <v:shape id="_x0000_i1495" type="#_x0000_t75" style="width:41pt;height:18.5pt" o:ole="">
            <v:imagedata r:id="rId877" o:title=""/>
          </v:shape>
          <o:OLEObject Type="Embed" ProgID="Equation.3" ShapeID="_x0000_i1495" DrawAspect="Content" ObjectID="_1665229961" r:id="rId878"/>
        </w:object>
      </w:r>
      <w:r w:rsidR="000F39E2" w:rsidRPr="00B76942">
        <w:rPr>
          <w:lang w:val="en-US"/>
        </w:rPr>
        <w:t xml:space="preserve"> -  </w:t>
      </w:r>
      <w:r w:rsidR="000F39E2" w:rsidRPr="003C405D">
        <w:rPr>
          <w:position w:val="-4"/>
        </w:rPr>
        <w:object w:dxaOrig="200" w:dyaOrig="200">
          <v:shape id="_x0000_i1496" type="#_x0000_t75" style="width:10pt;height:10pt" o:ole="">
            <v:imagedata r:id="rId879" o:title=""/>
          </v:shape>
          <o:OLEObject Type="Embed" ProgID="Equation.3" ShapeID="_x0000_i1496" DrawAspect="Content" ObjectID="_1665229962" r:id="rId880"/>
        </w:object>
      </w:r>
      <w:r w:rsidR="000F39E2" w:rsidRPr="00B76942">
        <w:rPr>
          <w:lang w:val="en-US"/>
        </w:rPr>
        <w:t>-</w:t>
      </w:r>
      <w:r w:rsidRPr="00B76942">
        <w:rPr>
          <w:lang w:val="en"/>
        </w:rPr>
        <w:t xml:space="preserve"> </w:t>
      </w:r>
      <w:r>
        <w:rPr>
          <w:rStyle w:val="tlid-translation"/>
          <w:lang w:val="en"/>
        </w:rPr>
        <w:t>dimensional vector column</w:t>
      </w:r>
      <w:r w:rsidR="000F39E2" w:rsidRPr="00B76942">
        <w:rPr>
          <w:lang w:val="en-US"/>
        </w:rPr>
        <w:t xml:space="preserve">, </w:t>
      </w:r>
      <w:r w:rsidR="000F39E2" w:rsidRPr="00297E4C">
        <w:rPr>
          <w:position w:val="-12"/>
        </w:rPr>
        <w:object w:dxaOrig="2100" w:dyaOrig="380">
          <v:shape id="_x0000_i1497" type="#_x0000_t75" style="width:105pt;height:19pt" o:ole="">
            <v:imagedata r:id="rId881" o:title=""/>
          </v:shape>
          <o:OLEObject Type="Embed" ProgID="Equation.3" ShapeID="_x0000_i1497" DrawAspect="Content" ObjectID="_1665229963" r:id="rId882"/>
        </w:object>
      </w:r>
      <w:r w:rsidR="000F39E2" w:rsidRPr="00B76942">
        <w:rPr>
          <w:lang w:val="en-US"/>
        </w:rPr>
        <w:t>.</w:t>
      </w:r>
    </w:p>
    <w:p w:rsidR="000F39E2" w:rsidRPr="004D34CD" w:rsidRDefault="004D34CD" w:rsidP="00F26E2C">
      <w:pPr>
        <w:spacing w:line="360" w:lineRule="auto"/>
        <w:ind w:firstLine="709"/>
        <w:jc w:val="both"/>
        <w:rPr>
          <w:lang w:val="en-US"/>
        </w:rPr>
      </w:pPr>
      <w:r>
        <w:rPr>
          <w:rStyle w:val="tlid-translation"/>
          <w:lang w:val="en"/>
        </w:rPr>
        <w:t>Definition</w:t>
      </w:r>
      <w:r w:rsidR="000F39E2" w:rsidRPr="004D34CD">
        <w:rPr>
          <w:lang w:val="en-US"/>
        </w:rPr>
        <w:t xml:space="preserve"> 5.3.1 </w:t>
      </w:r>
      <w:r>
        <w:rPr>
          <w:lang w:val="en-US"/>
        </w:rPr>
        <w:t xml:space="preserve">The </w:t>
      </w:r>
      <w:r w:rsidRPr="002C7900">
        <w:rPr>
          <w:rStyle w:val="tlid-translation"/>
          <w:lang w:val="en"/>
        </w:rPr>
        <w:t>difference-dynamic system</w:t>
      </w:r>
      <w:r>
        <w:rPr>
          <w:rStyle w:val="tlid-translation"/>
          <w:lang w:val="en"/>
        </w:rPr>
        <w:t xml:space="preserve"> (5.3.1) is called dissipative system or </w:t>
      </w:r>
      <w:r w:rsidRPr="003C405D">
        <w:rPr>
          <w:position w:val="-4"/>
        </w:rPr>
        <w:object w:dxaOrig="260" w:dyaOrig="260">
          <v:shape id="_x0000_i1498" type="#_x0000_t75" style="width:13pt;height:13pt" o:ole="">
            <v:imagedata r:id="rId883" o:title=""/>
          </v:shape>
          <o:OLEObject Type="Embed" ProgID="Equation.3" ShapeID="_x0000_i1498" DrawAspect="Content" ObjectID="_1665229964" r:id="rId884"/>
        </w:object>
      </w:r>
      <w:r>
        <w:rPr>
          <w:rStyle w:val="tlid-translation"/>
          <w:lang w:val="en"/>
        </w:rPr>
        <w:t xml:space="preserve">-system if there exists </w:t>
      </w:r>
      <w:r w:rsidRPr="003C405D">
        <w:rPr>
          <w:position w:val="-10"/>
        </w:rPr>
        <w:object w:dxaOrig="639" w:dyaOrig="320">
          <v:shape id="_x0000_i1499" type="#_x0000_t75" style="width:32pt;height:15.5pt" o:ole="">
            <v:imagedata r:id="rId885" o:title=""/>
          </v:shape>
          <o:OLEObject Type="Embed" ProgID="Equation.3" ShapeID="_x0000_i1499" DrawAspect="Content" ObjectID="_1665229965" r:id="rId886"/>
        </w:object>
      </w:r>
      <w:r>
        <w:rPr>
          <w:rStyle w:val="tlid-translation"/>
          <w:lang w:val="en"/>
        </w:rPr>
        <w:t xml:space="preserve">such that </w:t>
      </w:r>
    </w:p>
    <w:p w:rsidR="000F39E2" w:rsidRPr="004D34CD" w:rsidRDefault="000F39E2" w:rsidP="000F39E2">
      <w:pPr>
        <w:spacing w:line="360" w:lineRule="auto"/>
        <w:ind w:firstLine="708"/>
        <w:jc w:val="both"/>
        <w:rPr>
          <w:lang w:val="en-US"/>
        </w:rPr>
      </w:pPr>
    </w:p>
    <w:p w:rsidR="000F39E2" w:rsidRPr="003C01ED" w:rsidRDefault="000F39E2" w:rsidP="000F39E2">
      <w:pPr>
        <w:spacing w:line="360" w:lineRule="auto"/>
        <w:ind w:firstLine="708"/>
        <w:jc w:val="right"/>
        <w:rPr>
          <w:lang w:val="en-US"/>
        </w:rPr>
      </w:pPr>
      <w:r w:rsidRPr="003C405D">
        <w:rPr>
          <w:position w:val="-20"/>
        </w:rPr>
        <w:object w:dxaOrig="1180" w:dyaOrig="480">
          <v:shape id="_x0000_i1500" type="#_x0000_t75" style="width:59pt;height:24pt" o:ole="">
            <v:imagedata r:id="rId887" o:title=""/>
          </v:shape>
          <o:OLEObject Type="Embed" ProgID="Equation.3" ShapeID="_x0000_i1500" DrawAspect="Content" ObjectID="_1665229966" r:id="rId888"/>
        </w:object>
      </w:r>
      <w:r w:rsidRPr="003C01ED">
        <w:rPr>
          <w:lang w:val="en-US"/>
        </w:rPr>
        <w:t xml:space="preserve">                                                        (5.3.2)</w:t>
      </w:r>
    </w:p>
    <w:p w:rsidR="000F39E2" w:rsidRPr="003C01ED" w:rsidRDefault="000F39E2" w:rsidP="000F39E2">
      <w:pPr>
        <w:spacing w:line="360" w:lineRule="auto"/>
        <w:ind w:firstLine="708"/>
        <w:jc w:val="right"/>
        <w:rPr>
          <w:lang w:val="en-US"/>
        </w:rPr>
      </w:pPr>
    </w:p>
    <w:p w:rsidR="000F39E2" w:rsidRPr="004D34CD" w:rsidRDefault="004D34CD" w:rsidP="00F26E2C">
      <w:pPr>
        <w:spacing w:line="360" w:lineRule="auto"/>
        <w:ind w:firstLine="709"/>
        <w:rPr>
          <w:lang w:val="en-US"/>
        </w:rPr>
      </w:pPr>
      <w:r>
        <w:rPr>
          <w:lang w:val="en-US"/>
        </w:rPr>
        <w:t>here</w:t>
      </w:r>
      <w:r w:rsidR="000F39E2" w:rsidRPr="004D34CD">
        <w:rPr>
          <w:lang w:val="en-US"/>
        </w:rPr>
        <w:t xml:space="preserve">  </w:t>
      </w:r>
      <w:r w:rsidR="000F39E2" w:rsidRPr="00297E4C">
        <w:rPr>
          <w:position w:val="-12"/>
        </w:rPr>
        <w:object w:dxaOrig="1520" w:dyaOrig="360">
          <v:shape id="_x0000_i1501" type="#_x0000_t75" style="width:76pt;height:18.5pt" o:ole="">
            <v:imagedata r:id="rId889" o:title=""/>
          </v:shape>
          <o:OLEObject Type="Embed" ProgID="Equation.3" ShapeID="_x0000_i1501" DrawAspect="Content" ObjectID="_1665229967" r:id="rId890"/>
        </w:object>
      </w:r>
      <w:r w:rsidR="000F39E2" w:rsidRPr="004D34CD">
        <w:rPr>
          <w:lang w:val="en-US"/>
        </w:rPr>
        <w:t xml:space="preserve"> </w:t>
      </w:r>
      <w:r>
        <w:rPr>
          <w:lang w:val="en-US"/>
        </w:rPr>
        <w:t>is</w:t>
      </w:r>
      <w:r w:rsidRPr="004D34CD">
        <w:rPr>
          <w:lang w:val="en-US"/>
        </w:rPr>
        <w:t xml:space="preserve"> </w:t>
      </w:r>
      <w:r>
        <w:rPr>
          <w:lang w:val="en-US"/>
        </w:rPr>
        <w:t>solution</w:t>
      </w:r>
      <w:r w:rsidRPr="004D34CD">
        <w:rPr>
          <w:lang w:val="en-US"/>
        </w:rPr>
        <w:t xml:space="preserve"> </w:t>
      </w:r>
      <w:r>
        <w:rPr>
          <w:lang w:val="en-US"/>
        </w:rPr>
        <w:t>of the</w:t>
      </w:r>
      <w:r w:rsidR="000F39E2" w:rsidRPr="004D34CD">
        <w:rPr>
          <w:lang w:val="en-US"/>
        </w:rPr>
        <w:t xml:space="preserve"> (5.3.1) </w:t>
      </w:r>
      <w:r>
        <w:rPr>
          <w:rStyle w:val="tlid-translation"/>
          <w:lang w:val="en"/>
        </w:rPr>
        <w:t>with initial data</w:t>
      </w:r>
      <w:r w:rsidRPr="004D34CD">
        <w:rPr>
          <w:lang w:val="en-US"/>
        </w:rPr>
        <w:t xml:space="preserve"> </w:t>
      </w:r>
      <w:r w:rsidR="000F39E2" w:rsidRPr="003C405D">
        <w:rPr>
          <w:position w:val="-14"/>
        </w:rPr>
        <w:object w:dxaOrig="780" w:dyaOrig="380">
          <v:shape id="_x0000_i1502" type="#_x0000_t75" style="width:39pt;height:19pt" o:ole="">
            <v:imagedata r:id="rId891" o:title=""/>
          </v:shape>
          <o:OLEObject Type="Embed" ProgID="Equation.3" ShapeID="_x0000_i1502" DrawAspect="Content" ObjectID="_1665229968" r:id="rId892"/>
        </w:object>
      </w:r>
      <w:r>
        <w:rPr>
          <w:lang w:val="en-US"/>
        </w:rPr>
        <w:t xml:space="preserve">, </w:t>
      </w:r>
      <w:r w:rsidR="000F39E2" w:rsidRPr="00297E4C">
        <w:rPr>
          <w:position w:val="-12"/>
        </w:rPr>
        <w:object w:dxaOrig="1500" w:dyaOrig="360">
          <v:shape id="_x0000_i1503" type="#_x0000_t75" style="width:75pt;height:18.5pt" o:ole="">
            <v:imagedata r:id="rId893" o:title=""/>
          </v:shape>
          <o:OLEObject Type="Embed" ProgID="Equation.3" ShapeID="_x0000_i1503" DrawAspect="Content" ObjectID="_1665229969" r:id="rId894"/>
        </w:object>
      </w:r>
      <w:r w:rsidR="000F39E2" w:rsidRPr="004D34CD">
        <w:rPr>
          <w:lang w:val="en-US"/>
        </w:rPr>
        <w:t>.</w:t>
      </w:r>
    </w:p>
    <w:p w:rsidR="004D34CD" w:rsidRPr="004D34CD" w:rsidRDefault="004D34CD" w:rsidP="00F26E2C">
      <w:pPr>
        <w:spacing w:line="360" w:lineRule="auto"/>
        <w:ind w:firstLine="709"/>
        <w:jc w:val="both"/>
        <w:rPr>
          <w:lang w:val="en-US"/>
        </w:rPr>
      </w:pPr>
      <w:r>
        <w:rPr>
          <w:rStyle w:val="tlid-translation"/>
          <w:lang w:val="en"/>
        </w:rPr>
        <w:lastRenderedPageBreak/>
        <w:t xml:space="preserve">It follows from the definition itself that all solutions </w:t>
      </w:r>
      <w:r w:rsidRPr="00EA0FB1">
        <w:rPr>
          <w:position w:val="-16"/>
        </w:rPr>
        <w:object w:dxaOrig="320" w:dyaOrig="400">
          <v:shape id="_x0000_i1504" type="#_x0000_t75" style="width:15.5pt;height:20.5pt" o:ole="">
            <v:imagedata r:id="rId895" o:title=""/>
          </v:shape>
          <o:OLEObject Type="Embed" ProgID="Equation.3" ShapeID="_x0000_i1504" DrawAspect="Content" ObjectID="_1665229970" r:id="rId896"/>
        </w:object>
      </w:r>
      <w:r>
        <w:rPr>
          <w:rStyle w:val="tlid-translation"/>
          <w:lang w:val="en"/>
        </w:rPr>
        <w:t xml:space="preserve">of the dissipative </w:t>
      </w:r>
      <w:r w:rsidRPr="002C7900">
        <w:rPr>
          <w:rStyle w:val="tlid-translation"/>
          <w:lang w:val="en"/>
        </w:rPr>
        <w:t>difference-dynamic system</w:t>
      </w:r>
      <w:r>
        <w:rPr>
          <w:rStyle w:val="tlid-translation"/>
          <w:lang w:val="en"/>
        </w:rPr>
        <w:t xml:space="preserve"> are extended to all moments </w:t>
      </w:r>
      <w:r w:rsidRPr="00EA0FB1">
        <w:rPr>
          <w:position w:val="-14"/>
        </w:rPr>
        <w:object w:dxaOrig="1180" w:dyaOrig="380">
          <v:shape id="_x0000_i1505" type="#_x0000_t75" style="width:59pt;height:19pt" o:ole="">
            <v:imagedata r:id="rId897" o:title=""/>
          </v:shape>
          <o:OLEObject Type="Embed" ProgID="Equation.3" ShapeID="_x0000_i1505" DrawAspect="Content" ObjectID="_1665229971" r:id="rId898"/>
        </w:object>
      </w:r>
      <w:r>
        <w:rPr>
          <w:rStyle w:val="tlid-translation"/>
          <w:lang w:val="en"/>
        </w:rPr>
        <w:t>.</w:t>
      </w:r>
    </w:p>
    <w:p w:rsidR="004D34CD" w:rsidRPr="004B750F" w:rsidRDefault="004D34CD" w:rsidP="00F26E2C">
      <w:pPr>
        <w:spacing w:line="360" w:lineRule="auto"/>
        <w:ind w:firstLine="709"/>
        <w:jc w:val="both"/>
        <w:rPr>
          <w:lang w:val="en-US"/>
        </w:rPr>
      </w:pPr>
    </w:p>
    <w:p w:rsidR="004D34CD" w:rsidRPr="004D34CD" w:rsidRDefault="004D34CD" w:rsidP="00F26E2C">
      <w:pPr>
        <w:spacing w:line="360" w:lineRule="auto"/>
        <w:ind w:firstLine="709"/>
        <w:jc w:val="both"/>
        <w:rPr>
          <w:lang w:val="en-US"/>
        </w:rPr>
      </w:pPr>
      <w:r>
        <w:rPr>
          <w:rStyle w:val="tlid-translation"/>
          <w:lang w:val="en"/>
        </w:rPr>
        <w:t xml:space="preserve">Theorem 5.3.1 The </w:t>
      </w:r>
      <w:r w:rsidRPr="002C7900">
        <w:rPr>
          <w:rStyle w:val="tlid-translation"/>
          <w:lang w:val="en"/>
        </w:rPr>
        <w:t>difference-dynamic system</w:t>
      </w:r>
      <w:r>
        <w:rPr>
          <w:rStyle w:val="tlid-translation"/>
          <w:lang w:val="en"/>
        </w:rPr>
        <w:t xml:space="preserve"> (5.3.1) belongs to dissipative classes if there exists a Lyapunov-type function </w:t>
      </w:r>
      <w:r w:rsidRPr="00EA0FB1">
        <w:rPr>
          <w:position w:val="-12"/>
        </w:rPr>
        <w:object w:dxaOrig="1260" w:dyaOrig="360">
          <v:shape id="_x0000_i1506" type="#_x0000_t75" style="width:63pt;height:18.5pt" o:ole="">
            <v:imagedata r:id="rId899" o:title=""/>
          </v:shape>
          <o:OLEObject Type="Embed" ProgID="Equation.3" ShapeID="_x0000_i1506" DrawAspect="Content" ObjectID="_1665229972" r:id="rId900"/>
        </w:object>
      </w:r>
      <w:r>
        <w:rPr>
          <w:rStyle w:val="tlid-translation"/>
          <w:lang w:val="en"/>
        </w:rPr>
        <w:t xml:space="preserve"> that in the domain</w:t>
      </w:r>
    </w:p>
    <w:p w:rsidR="004D34CD" w:rsidRPr="004B750F" w:rsidRDefault="004D34CD" w:rsidP="00F26E2C">
      <w:pPr>
        <w:spacing w:line="360" w:lineRule="auto"/>
        <w:ind w:firstLine="709"/>
        <w:jc w:val="right"/>
        <w:rPr>
          <w:lang w:val="en-US"/>
        </w:rPr>
      </w:pPr>
    </w:p>
    <w:p w:rsidR="000F39E2" w:rsidRDefault="000F39E2" w:rsidP="00F26E2C">
      <w:pPr>
        <w:spacing w:line="360" w:lineRule="auto"/>
        <w:ind w:firstLine="709"/>
        <w:jc w:val="right"/>
        <w:rPr>
          <w:lang w:val="en-US"/>
        </w:rPr>
      </w:pPr>
      <w:r w:rsidRPr="004B750F">
        <w:rPr>
          <w:lang w:val="en-US"/>
        </w:rPr>
        <w:tab/>
      </w:r>
      <w:r w:rsidRPr="003C405D">
        <w:rPr>
          <w:position w:val="-14"/>
        </w:rPr>
        <w:object w:dxaOrig="2060" w:dyaOrig="400">
          <v:shape id="_x0000_i1507" type="#_x0000_t75" style="width:103pt;height:20.5pt" o:ole="">
            <v:imagedata r:id="rId901" o:title=""/>
          </v:shape>
          <o:OLEObject Type="Embed" ProgID="Equation.3" ShapeID="_x0000_i1507" DrawAspect="Content" ObjectID="_1665229973" r:id="rId902"/>
        </w:object>
      </w:r>
      <w:r>
        <w:rPr>
          <w:lang w:val="en-US"/>
        </w:rPr>
        <w:t xml:space="preserve">                                              (</w:t>
      </w:r>
      <w:r>
        <w:t>5.3.</w:t>
      </w:r>
      <w:r>
        <w:rPr>
          <w:lang w:val="en-US"/>
        </w:rPr>
        <w:t xml:space="preserve">3)  </w:t>
      </w:r>
    </w:p>
    <w:p w:rsidR="000F39E2" w:rsidRDefault="000F39E2" w:rsidP="00F26E2C">
      <w:pPr>
        <w:spacing w:line="360" w:lineRule="auto"/>
        <w:ind w:firstLine="709"/>
        <w:rPr>
          <w:lang w:val="en-US"/>
        </w:rPr>
      </w:pPr>
    </w:p>
    <w:p w:rsidR="000F39E2" w:rsidRDefault="004D34CD" w:rsidP="00F26E2C">
      <w:pPr>
        <w:spacing w:line="360" w:lineRule="auto"/>
        <w:ind w:firstLine="709"/>
      </w:pPr>
      <w:r>
        <w:rPr>
          <w:rStyle w:val="tlid-translation"/>
          <w:lang w:val="en"/>
        </w:rPr>
        <w:t>has the following properties</w:t>
      </w:r>
      <w:r w:rsidR="000F39E2">
        <w:t>:</w:t>
      </w:r>
    </w:p>
    <w:p w:rsidR="000F39E2" w:rsidRDefault="000F39E2" w:rsidP="00F26E2C">
      <w:pPr>
        <w:spacing w:line="360" w:lineRule="auto"/>
        <w:ind w:firstLine="709"/>
      </w:pPr>
      <w:r w:rsidRPr="001D5BCA">
        <w:rPr>
          <w:position w:val="-50"/>
        </w:rPr>
        <w:object w:dxaOrig="4700" w:dyaOrig="1120">
          <v:shape id="_x0000_i1508" type="#_x0000_t75" style="width:235pt;height:56pt" o:ole="">
            <v:imagedata r:id="rId903" o:title=""/>
          </v:shape>
          <o:OLEObject Type="Embed" ProgID="Equation.3" ShapeID="_x0000_i1508" DrawAspect="Content" ObjectID="_1665229974" r:id="rId904"/>
        </w:object>
      </w:r>
    </w:p>
    <w:p w:rsidR="000F39E2" w:rsidRPr="004D34CD" w:rsidRDefault="004D34CD" w:rsidP="00F26E2C">
      <w:pPr>
        <w:spacing w:line="360" w:lineRule="auto"/>
        <w:ind w:firstLine="709"/>
        <w:jc w:val="both"/>
        <w:rPr>
          <w:lang w:val="en-US"/>
        </w:rPr>
      </w:pPr>
      <w:r>
        <w:rPr>
          <w:lang w:val="en-US"/>
        </w:rPr>
        <w:t>If</w:t>
      </w:r>
      <w:r w:rsidR="000F39E2" w:rsidRPr="004D34CD">
        <w:rPr>
          <w:lang w:val="en-US"/>
        </w:rPr>
        <w:t xml:space="preserve"> </w:t>
      </w:r>
      <w:r w:rsidR="000F39E2" w:rsidRPr="006A308D">
        <w:rPr>
          <w:position w:val="-12"/>
        </w:rPr>
        <w:object w:dxaOrig="880" w:dyaOrig="360">
          <v:shape id="_x0000_i1509" type="#_x0000_t75" style="width:44.5pt;height:18.5pt" o:ole="">
            <v:imagedata r:id="rId905" o:title=""/>
          </v:shape>
          <o:OLEObject Type="Embed" ProgID="Equation.3" ShapeID="_x0000_i1509" DrawAspect="Content" ObjectID="_1665229975" r:id="rId906"/>
        </w:object>
      </w:r>
      <w:r w:rsidR="000F39E2" w:rsidRPr="004D34CD">
        <w:rPr>
          <w:lang w:val="en-US"/>
        </w:rPr>
        <w:t xml:space="preserve"> </w:t>
      </w:r>
      <w:r>
        <w:rPr>
          <w:lang w:val="en-US"/>
        </w:rPr>
        <w:t>then</w:t>
      </w:r>
      <w:r w:rsidR="000F39E2" w:rsidRPr="004D34CD">
        <w:rPr>
          <w:lang w:val="en-US"/>
        </w:rPr>
        <w:t xml:space="preserve"> </w:t>
      </w:r>
      <w:r w:rsidR="000F39E2" w:rsidRPr="006A308D">
        <w:rPr>
          <w:position w:val="-12"/>
        </w:rPr>
        <w:object w:dxaOrig="1060" w:dyaOrig="360">
          <v:shape id="_x0000_i1510" type="#_x0000_t75" style="width:53.5pt;height:18.5pt" o:ole="">
            <v:imagedata r:id="rId907" o:title=""/>
          </v:shape>
          <o:OLEObject Type="Embed" ProgID="Equation.3" ShapeID="_x0000_i1510" DrawAspect="Content" ObjectID="_1665229976" r:id="rId908"/>
        </w:object>
      </w:r>
      <w:r w:rsidR="000F39E2" w:rsidRPr="004D34CD">
        <w:rPr>
          <w:lang w:val="en-US"/>
        </w:rPr>
        <w:t xml:space="preserve"> (5.1) </w:t>
      </w:r>
      <w:r>
        <w:rPr>
          <w:lang w:val="en-US"/>
        </w:rPr>
        <w:t>is</w:t>
      </w:r>
      <w:r w:rsidRPr="004D34CD">
        <w:rPr>
          <w:lang w:val="en-US"/>
        </w:rPr>
        <w:t xml:space="preserve"> </w:t>
      </w:r>
      <w:r>
        <w:rPr>
          <w:rStyle w:val="tlid-translation"/>
          <w:lang w:val="en"/>
        </w:rPr>
        <w:t>limited solution.</w:t>
      </w:r>
    </w:p>
    <w:p w:rsidR="000F39E2" w:rsidRPr="00A2368A" w:rsidRDefault="00796AA1" w:rsidP="00F26E2C">
      <w:pPr>
        <w:spacing w:line="360" w:lineRule="auto"/>
        <w:ind w:firstLine="709"/>
        <w:jc w:val="both"/>
        <w:rPr>
          <w:lang w:val="en-US"/>
        </w:rPr>
      </w:pPr>
      <w:r>
        <w:rPr>
          <w:rStyle w:val="tlid-translation"/>
          <w:lang w:val="en"/>
        </w:rPr>
        <w:t>Theorem</w:t>
      </w:r>
      <w:r w:rsidR="000F39E2" w:rsidRPr="00796AA1">
        <w:rPr>
          <w:lang w:val="en-US"/>
        </w:rPr>
        <w:t xml:space="preserve"> 5.3.2</w:t>
      </w:r>
      <w:r w:rsidR="00A2368A">
        <w:rPr>
          <w:lang w:val="en-US"/>
        </w:rPr>
        <w:t xml:space="preserve"> Let</w:t>
      </w:r>
      <w:r w:rsidR="000F39E2" w:rsidRPr="00796AA1">
        <w:rPr>
          <w:lang w:val="en-US"/>
        </w:rPr>
        <w:t xml:space="preserve"> </w:t>
      </w:r>
      <w:r>
        <w:rPr>
          <w:rFonts w:ascii="Cambria Math" w:hAnsi="Cambria Math"/>
          <w:lang w:val="en-US"/>
        </w:rPr>
        <w:t>∃</w:t>
      </w:r>
      <w:r w:rsidR="000F39E2" w:rsidRPr="00BE457B">
        <w:rPr>
          <w:position w:val="-12"/>
        </w:rPr>
        <w:object w:dxaOrig="1260" w:dyaOrig="360">
          <v:shape id="_x0000_i1511" type="#_x0000_t75" style="width:63pt;height:18.5pt" o:ole="">
            <v:imagedata r:id="rId909" o:title=""/>
          </v:shape>
          <o:OLEObject Type="Embed" ProgID="Equation.3" ShapeID="_x0000_i1511" DrawAspect="Content" ObjectID="_1665229977" r:id="rId910"/>
        </w:object>
      </w:r>
      <w:r w:rsidR="000F39E2" w:rsidRPr="00796AA1">
        <w:rPr>
          <w:lang w:val="en-US"/>
        </w:rPr>
        <w:t xml:space="preserve"> </w:t>
      </w:r>
      <w:r w:rsidR="00A2368A">
        <w:rPr>
          <w:lang w:val="en-US"/>
        </w:rPr>
        <w:t>in</w:t>
      </w:r>
      <w:r w:rsidR="00A2368A" w:rsidRPr="00796AA1">
        <w:rPr>
          <w:lang w:val="en-US"/>
        </w:rPr>
        <w:t xml:space="preserve"> </w:t>
      </w:r>
      <w:r w:rsidR="00A2368A" w:rsidRPr="00773783">
        <w:rPr>
          <w:position w:val="-12"/>
        </w:rPr>
        <w:object w:dxaOrig="340" w:dyaOrig="360">
          <v:shape id="_x0000_i1512" type="#_x0000_t75" style="width:17.5pt;height:18.5pt" o:ole="">
            <v:imagedata r:id="rId911" o:title=""/>
          </v:shape>
          <o:OLEObject Type="Embed" ProgID="Equation.3" ShapeID="_x0000_i1512" DrawAspect="Content" ObjectID="_1665229978" r:id="rId912"/>
        </w:object>
      </w:r>
      <w:r w:rsidR="00A2368A">
        <w:rPr>
          <w:lang w:val="en-US"/>
        </w:rPr>
        <w:t>and</w:t>
      </w:r>
    </w:p>
    <w:p w:rsidR="000F39E2" w:rsidRPr="0060449C" w:rsidRDefault="00A2368A" w:rsidP="00F26E2C">
      <w:pPr>
        <w:spacing w:line="360" w:lineRule="auto"/>
        <w:ind w:firstLine="709"/>
        <w:jc w:val="both"/>
      </w:pPr>
      <w:r w:rsidRPr="0060449C">
        <w:rPr>
          <w:position w:val="-34"/>
        </w:rPr>
        <w:object w:dxaOrig="3860" w:dyaOrig="800">
          <v:shape id="_x0000_i1513" type="#_x0000_t75" style="width:193pt;height:40pt" o:ole="">
            <v:imagedata r:id="rId913" o:title=""/>
          </v:shape>
          <o:OLEObject Type="Embed" ProgID="Equation.DSMT4" ShapeID="_x0000_i1513" DrawAspect="Content" ObjectID="_1665229979" r:id="rId914"/>
        </w:object>
      </w:r>
    </w:p>
    <w:p w:rsidR="000F39E2" w:rsidRPr="00A2368A" w:rsidRDefault="00A2368A" w:rsidP="00A2368A">
      <w:pPr>
        <w:spacing w:line="360" w:lineRule="auto"/>
        <w:ind w:left="709"/>
        <w:jc w:val="both"/>
        <w:rPr>
          <w:lang w:val="en-US"/>
        </w:rPr>
      </w:pPr>
      <w:r>
        <w:rPr>
          <w:lang w:val="en-US"/>
        </w:rPr>
        <w:t xml:space="preserve">Then </w:t>
      </w:r>
      <w:r w:rsidRPr="00796AA1">
        <w:rPr>
          <w:lang w:val="en-US"/>
        </w:rPr>
        <w:t xml:space="preserve">(5.3.1) </w:t>
      </w:r>
      <w:r>
        <w:rPr>
          <w:rStyle w:val="tlid-translation"/>
          <w:lang w:val="en"/>
        </w:rPr>
        <w:t xml:space="preserve">belongs to the class of dissipative </w:t>
      </w:r>
      <w:r w:rsidRPr="002C7900">
        <w:rPr>
          <w:rStyle w:val="tlid-translation"/>
          <w:lang w:val="en"/>
        </w:rPr>
        <w:t>difference-dynamic system</w:t>
      </w:r>
      <w:r>
        <w:rPr>
          <w:rStyle w:val="tlid-translation"/>
          <w:lang w:val="en"/>
        </w:rPr>
        <w:t>s.</w:t>
      </w:r>
    </w:p>
    <w:p w:rsidR="00292407" w:rsidRPr="004B750F" w:rsidRDefault="00292407" w:rsidP="00F26E2C">
      <w:pPr>
        <w:spacing w:line="360" w:lineRule="auto"/>
        <w:ind w:firstLine="709"/>
        <w:jc w:val="both"/>
        <w:rPr>
          <w:lang w:val="en-US"/>
        </w:rPr>
      </w:pPr>
    </w:p>
    <w:p w:rsidR="000F39E2" w:rsidRPr="00674832" w:rsidRDefault="000F39E2" w:rsidP="00F26E2C">
      <w:pPr>
        <w:spacing w:line="360" w:lineRule="auto"/>
        <w:ind w:firstLine="709"/>
        <w:jc w:val="both"/>
        <w:rPr>
          <w:b/>
          <w:lang w:val="en-US"/>
        </w:rPr>
      </w:pPr>
      <w:r w:rsidRPr="00674832">
        <w:rPr>
          <w:b/>
          <w:lang w:val="en-US"/>
        </w:rPr>
        <w:t xml:space="preserve">5.4 </w:t>
      </w:r>
      <w:r w:rsidR="00292407" w:rsidRPr="00674832">
        <w:rPr>
          <w:rStyle w:val="tlid-translation"/>
          <w:b/>
          <w:lang w:val="en"/>
        </w:rPr>
        <w:t>On the total stability theorem for the difference-dynamic systems</w:t>
      </w:r>
    </w:p>
    <w:p w:rsidR="000F39E2" w:rsidRPr="00292407" w:rsidRDefault="000F39E2" w:rsidP="00F26E2C">
      <w:pPr>
        <w:spacing w:line="360" w:lineRule="auto"/>
        <w:ind w:firstLine="709"/>
        <w:jc w:val="both"/>
        <w:rPr>
          <w:lang w:val="en-US"/>
        </w:rPr>
      </w:pPr>
    </w:p>
    <w:p w:rsidR="000F39E2" w:rsidRDefault="00292407" w:rsidP="00F26E2C">
      <w:pPr>
        <w:spacing w:line="360" w:lineRule="auto"/>
        <w:ind w:firstLine="709"/>
        <w:jc w:val="both"/>
        <w:rPr>
          <w:rStyle w:val="tlid-translation"/>
          <w:lang w:val="en"/>
        </w:rPr>
      </w:pPr>
      <w:r>
        <w:rPr>
          <w:rStyle w:val="tlid-translation"/>
          <w:lang w:val="en"/>
        </w:rPr>
        <w:t xml:space="preserve">Let the </w:t>
      </w:r>
      <w:r w:rsidRPr="002C7900">
        <w:rPr>
          <w:rStyle w:val="tlid-translation"/>
          <w:lang w:val="en"/>
        </w:rPr>
        <w:t>difference-dynamic system</w:t>
      </w:r>
    </w:p>
    <w:p w:rsidR="00292407" w:rsidRPr="004B750F" w:rsidRDefault="00292407" w:rsidP="00F26E2C">
      <w:pPr>
        <w:spacing w:line="360" w:lineRule="auto"/>
        <w:ind w:firstLine="709"/>
        <w:jc w:val="both"/>
        <w:rPr>
          <w:lang w:val="en-US"/>
        </w:rPr>
      </w:pPr>
    </w:p>
    <w:p w:rsidR="000F39E2" w:rsidRPr="004B750F" w:rsidRDefault="000F39E2" w:rsidP="00F26E2C">
      <w:pPr>
        <w:spacing w:line="360" w:lineRule="auto"/>
        <w:ind w:left="708" w:firstLine="709"/>
        <w:jc w:val="right"/>
        <w:rPr>
          <w:lang w:val="en-US"/>
        </w:rPr>
      </w:pPr>
      <w:r w:rsidRPr="005D2892">
        <w:rPr>
          <w:position w:val="-12"/>
        </w:rPr>
        <w:object w:dxaOrig="2400" w:dyaOrig="360">
          <v:shape id="_x0000_i1514" type="#_x0000_t75" style="width:120pt;height:18.5pt" o:ole="">
            <v:imagedata r:id="rId915" o:title=""/>
          </v:shape>
          <o:OLEObject Type="Embed" ProgID="Equation.3" ShapeID="_x0000_i1514" DrawAspect="Content" ObjectID="_1665229980" r:id="rId916"/>
        </w:object>
      </w:r>
      <w:r w:rsidRPr="004B750F">
        <w:rPr>
          <w:lang w:val="en-US"/>
        </w:rPr>
        <w:t xml:space="preserve">                                                        (5.4.1)</w:t>
      </w:r>
    </w:p>
    <w:p w:rsidR="000F39E2" w:rsidRPr="004B750F" w:rsidRDefault="000F39E2" w:rsidP="00F26E2C">
      <w:pPr>
        <w:spacing w:line="360" w:lineRule="auto"/>
        <w:ind w:left="708" w:firstLine="709"/>
        <w:jc w:val="right"/>
        <w:rPr>
          <w:lang w:val="en-US"/>
        </w:rPr>
      </w:pPr>
    </w:p>
    <w:p w:rsidR="000F39E2" w:rsidRPr="00292407" w:rsidRDefault="00292407" w:rsidP="00F26E2C">
      <w:pPr>
        <w:spacing w:line="360" w:lineRule="auto"/>
        <w:ind w:firstLine="709"/>
        <w:jc w:val="both"/>
        <w:rPr>
          <w:lang w:val="en-US"/>
        </w:rPr>
      </w:pPr>
      <w:r>
        <w:rPr>
          <w:rStyle w:val="tlid-translation"/>
          <w:lang w:val="en"/>
        </w:rPr>
        <w:t>be</w:t>
      </w:r>
      <w:r w:rsidRPr="00292407">
        <w:rPr>
          <w:rStyle w:val="tlid-translation"/>
          <w:lang w:val="en-US"/>
        </w:rPr>
        <w:t xml:space="preserve"> </w:t>
      </w:r>
      <w:r>
        <w:rPr>
          <w:rStyle w:val="tlid-translation"/>
          <w:lang w:val="en"/>
        </w:rPr>
        <w:t>given</w:t>
      </w:r>
      <w:r w:rsidRPr="00292407">
        <w:rPr>
          <w:rStyle w:val="tlid-translation"/>
          <w:lang w:val="en-US"/>
        </w:rPr>
        <w:t>.</w:t>
      </w:r>
      <w:r w:rsidRPr="00292407">
        <w:rPr>
          <w:lang w:val="en-US"/>
        </w:rPr>
        <w:t xml:space="preserve"> </w:t>
      </w:r>
      <w:r>
        <w:rPr>
          <w:rStyle w:val="tlid-translation"/>
          <w:lang w:val="en"/>
        </w:rPr>
        <w:t xml:space="preserve">Here the right-hand side is defined in some real region </w:t>
      </w:r>
      <w:r w:rsidRPr="005D2892">
        <w:rPr>
          <w:position w:val="-6"/>
        </w:rPr>
        <w:object w:dxaOrig="260" w:dyaOrig="279">
          <v:shape id="_x0000_i1515" type="#_x0000_t75" style="width:13.5pt;height:13.5pt" o:ole="">
            <v:imagedata r:id="rId917" o:title=""/>
          </v:shape>
          <o:OLEObject Type="Embed" ProgID="Equation.3" ShapeID="_x0000_i1515" DrawAspect="Content" ObjectID="_1665229981" r:id="rId918"/>
        </w:object>
      </w:r>
      <w:r>
        <w:rPr>
          <w:rStyle w:val="tlid-translation"/>
          <w:lang w:val="en"/>
        </w:rPr>
        <w:t xml:space="preserve">for all </w:t>
      </w:r>
      <w:r w:rsidR="000F39E2" w:rsidRPr="000925DB">
        <w:rPr>
          <w:position w:val="-6"/>
        </w:rPr>
        <w:object w:dxaOrig="660" w:dyaOrig="279">
          <v:shape id="_x0000_i1516" type="#_x0000_t75" style="width:32pt;height:13.5pt" o:ole="">
            <v:imagedata r:id="rId919" o:title=""/>
          </v:shape>
          <o:OLEObject Type="Embed" ProgID="Equation.DSMT4" ShapeID="_x0000_i1516" DrawAspect="Content" ObjectID="_1665229982" r:id="rId920"/>
        </w:object>
      </w:r>
      <w:r w:rsidR="000F39E2" w:rsidRPr="00292407">
        <w:rPr>
          <w:lang w:val="en-US"/>
        </w:rPr>
        <w:t xml:space="preserve"> </w:t>
      </w:r>
    </w:p>
    <w:p w:rsidR="0044555F" w:rsidRPr="0044555F" w:rsidRDefault="0044555F" w:rsidP="00F26E2C">
      <w:pPr>
        <w:spacing w:line="360" w:lineRule="auto"/>
        <w:ind w:firstLine="709"/>
        <w:jc w:val="both"/>
        <w:rPr>
          <w:lang w:val="en-US"/>
        </w:rPr>
      </w:pPr>
      <w:r>
        <w:rPr>
          <w:rStyle w:val="tlid-translation"/>
          <w:lang w:val="en"/>
        </w:rPr>
        <w:t xml:space="preserve">Arbitrary functions </w:t>
      </w:r>
      <w:r w:rsidRPr="005D2892">
        <w:rPr>
          <w:position w:val="-12"/>
        </w:rPr>
        <w:object w:dxaOrig="800" w:dyaOrig="360">
          <v:shape id="_x0000_i1517" type="#_x0000_t75" style="width:40pt;height:18.5pt" o:ole="">
            <v:imagedata r:id="rId921" o:title=""/>
          </v:shape>
          <o:OLEObject Type="Embed" ProgID="Equation.3" ShapeID="_x0000_i1517" DrawAspect="Content" ObjectID="_1665229983" r:id="rId922"/>
        </w:object>
      </w:r>
      <w:r>
        <w:rPr>
          <w:lang w:val="en-US"/>
        </w:rPr>
        <w:t xml:space="preserve">, </w:t>
      </w:r>
      <w:r>
        <w:rPr>
          <w:rStyle w:val="tlid-translation"/>
          <w:lang w:val="en"/>
        </w:rPr>
        <w:t xml:space="preserve">that do not vanish at all, are called perturbations, which   satisfy the condition </w:t>
      </w:r>
      <w:r w:rsidRPr="000925DB">
        <w:rPr>
          <w:position w:val="-16"/>
        </w:rPr>
        <w:object w:dxaOrig="1340" w:dyaOrig="440">
          <v:shape id="_x0000_i1518" type="#_x0000_t75" style="width:66.5pt;height:22.5pt" o:ole="">
            <v:imagedata r:id="rId923" o:title=""/>
          </v:shape>
          <o:OLEObject Type="Embed" ProgID="Equation.DSMT4" ShapeID="_x0000_i1518" DrawAspect="Content" ObjectID="_1665229984" r:id="rId924"/>
        </w:object>
      </w:r>
      <w:r>
        <w:rPr>
          <w:rStyle w:val="tlid-translation"/>
          <w:lang w:val="en"/>
        </w:rPr>
        <w:t xml:space="preserve">in the domain </w:t>
      </w:r>
      <w:r w:rsidRPr="005D2892">
        <w:rPr>
          <w:position w:val="-6"/>
        </w:rPr>
        <w:object w:dxaOrig="260" w:dyaOrig="279">
          <v:shape id="_x0000_i1519" type="#_x0000_t75" style="width:13.5pt;height:13.5pt" o:ole="">
            <v:imagedata r:id="rId925" o:title=""/>
          </v:shape>
          <o:OLEObject Type="Embed" ProgID="Equation.3" ShapeID="_x0000_i1519" DrawAspect="Content" ObjectID="_1665229985" r:id="rId926"/>
        </w:object>
      </w:r>
      <w:r>
        <w:rPr>
          <w:lang w:val="en-US"/>
        </w:rPr>
        <w:t>.</w:t>
      </w:r>
      <w:r>
        <w:rPr>
          <w:rStyle w:val="tlid-translation"/>
          <w:lang w:val="en"/>
        </w:rPr>
        <w:t xml:space="preserve"> Here </w:t>
      </w:r>
      <w:r w:rsidRPr="005D2892">
        <w:rPr>
          <w:position w:val="-10"/>
        </w:rPr>
        <w:object w:dxaOrig="240" w:dyaOrig="260">
          <v:shape id="_x0000_i1520" type="#_x0000_t75" style="width:12pt;height:13.5pt" o:ole="">
            <v:imagedata r:id="rId927" o:title=""/>
          </v:shape>
          <o:OLEObject Type="Embed" ProgID="Equation.3" ShapeID="_x0000_i1520" DrawAspect="Content" ObjectID="_1665229986" r:id="rId928"/>
        </w:object>
      </w:r>
      <w:r>
        <w:rPr>
          <w:rStyle w:val="tlid-translation"/>
          <w:lang w:val="en"/>
        </w:rPr>
        <w:t xml:space="preserve"> is a sufficiently small positive number.</w:t>
      </w:r>
    </w:p>
    <w:p w:rsidR="000F39E2" w:rsidRPr="0044555F" w:rsidRDefault="0044555F" w:rsidP="00291024">
      <w:pPr>
        <w:spacing w:line="360" w:lineRule="auto"/>
        <w:ind w:firstLine="709"/>
        <w:jc w:val="both"/>
        <w:rPr>
          <w:lang w:val="en-US"/>
        </w:rPr>
      </w:pPr>
      <w:r>
        <w:rPr>
          <w:lang w:val="en-US"/>
        </w:rPr>
        <w:t>Let</w:t>
      </w:r>
    </w:p>
    <w:p w:rsidR="000F39E2" w:rsidRPr="003C01ED" w:rsidRDefault="000F39E2" w:rsidP="000F39E2">
      <w:pPr>
        <w:spacing w:line="360" w:lineRule="auto"/>
        <w:ind w:firstLine="567"/>
        <w:jc w:val="both"/>
        <w:rPr>
          <w:lang w:val="en-US"/>
        </w:rPr>
      </w:pPr>
    </w:p>
    <w:p w:rsidR="000F39E2" w:rsidRPr="003C01ED" w:rsidRDefault="000F39E2" w:rsidP="000F39E2">
      <w:pPr>
        <w:spacing w:line="360" w:lineRule="auto"/>
        <w:ind w:firstLine="567"/>
        <w:jc w:val="right"/>
        <w:rPr>
          <w:lang w:val="en-US"/>
        </w:rPr>
      </w:pPr>
      <w:r w:rsidRPr="003C01ED">
        <w:rPr>
          <w:lang w:val="en-US"/>
        </w:rPr>
        <w:t xml:space="preserve"> </w:t>
      </w:r>
      <w:r w:rsidRPr="005D2892">
        <w:rPr>
          <w:position w:val="-12"/>
        </w:rPr>
        <w:object w:dxaOrig="960" w:dyaOrig="360">
          <v:shape id="_x0000_i1521" type="#_x0000_t75" style="width:48pt;height:18.5pt" o:ole="">
            <v:imagedata r:id="rId929" o:title=""/>
          </v:shape>
          <o:OLEObject Type="Embed" ProgID="Equation.3" ShapeID="_x0000_i1521" DrawAspect="Content" ObjectID="_1665229987" r:id="rId930"/>
        </w:object>
      </w:r>
      <w:r w:rsidRPr="003C01ED">
        <w:rPr>
          <w:lang w:val="en-US"/>
        </w:rPr>
        <w:t xml:space="preserve">                                                                       (5.4.2)</w:t>
      </w:r>
    </w:p>
    <w:p w:rsidR="000F39E2" w:rsidRPr="003C01ED" w:rsidRDefault="000F39E2" w:rsidP="000F39E2">
      <w:pPr>
        <w:spacing w:line="360" w:lineRule="auto"/>
        <w:jc w:val="both"/>
        <w:rPr>
          <w:lang w:val="en-US"/>
        </w:rPr>
      </w:pPr>
    </w:p>
    <w:p w:rsidR="0044555F" w:rsidRDefault="0044555F" w:rsidP="0044555F">
      <w:pPr>
        <w:spacing w:line="360" w:lineRule="auto"/>
        <w:ind w:firstLine="709"/>
        <w:jc w:val="both"/>
        <w:rPr>
          <w:lang w:val="en-US"/>
        </w:rPr>
      </w:pPr>
      <w:r>
        <w:rPr>
          <w:lang w:val="en-US"/>
        </w:rPr>
        <w:lastRenderedPageBreak/>
        <w:t xml:space="preserve">be </w:t>
      </w:r>
      <w:r>
        <w:rPr>
          <w:rStyle w:val="tlid-translation"/>
          <w:lang w:val="en"/>
        </w:rPr>
        <w:t>some solution</w:t>
      </w:r>
      <w:r w:rsidR="000F39E2" w:rsidRPr="0044555F">
        <w:rPr>
          <w:lang w:val="en-US"/>
        </w:rPr>
        <w:t xml:space="preserve"> </w:t>
      </w:r>
      <w:r>
        <w:rPr>
          <w:lang w:val="en-US"/>
        </w:rPr>
        <w:t xml:space="preserve">of </w:t>
      </w:r>
      <w:r w:rsidR="000F39E2" w:rsidRPr="0044555F">
        <w:rPr>
          <w:lang w:val="en-US"/>
        </w:rPr>
        <w:t xml:space="preserve">(5.4.1). </w:t>
      </w:r>
      <w:r>
        <w:rPr>
          <w:lang w:val="en-US"/>
        </w:rPr>
        <w:t>Let</w:t>
      </w:r>
    </w:p>
    <w:p w:rsidR="000F39E2" w:rsidRPr="003C01ED" w:rsidRDefault="000F39E2" w:rsidP="0044555F">
      <w:pPr>
        <w:spacing w:line="360" w:lineRule="auto"/>
        <w:jc w:val="both"/>
        <w:rPr>
          <w:lang w:val="en-US"/>
        </w:rPr>
      </w:pPr>
      <w:r w:rsidRPr="003C01ED">
        <w:rPr>
          <w:lang w:val="en-US"/>
        </w:rPr>
        <w:t xml:space="preserve"> </w:t>
      </w:r>
    </w:p>
    <w:p w:rsidR="000F39E2" w:rsidRPr="003C01ED" w:rsidRDefault="000F39E2" w:rsidP="000F39E2">
      <w:pPr>
        <w:spacing w:line="360" w:lineRule="auto"/>
        <w:ind w:firstLine="567"/>
        <w:jc w:val="right"/>
        <w:rPr>
          <w:lang w:val="en-US"/>
        </w:rPr>
      </w:pPr>
      <w:r w:rsidRPr="005D2892">
        <w:rPr>
          <w:position w:val="-12"/>
        </w:rPr>
        <w:object w:dxaOrig="999" w:dyaOrig="360">
          <v:shape id="_x0000_i1522" type="#_x0000_t75" style="width:50pt;height:18.5pt" o:ole="">
            <v:imagedata r:id="rId931" o:title=""/>
          </v:shape>
          <o:OLEObject Type="Embed" ProgID="Equation.3" ShapeID="_x0000_i1522" DrawAspect="Content" ObjectID="_1665229988" r:id="rId932"/>
        </w:object>
      </w:r>
      <w:r w:rsidRPr="003C01ED">
        <w:rPr>
          <w:lang w:val="en-US"/>
        </w:rPr>
        <w:t xml:space="preserve">                                                                      (5.4.2</w:t>
      </w:r>
      <w:r w:rsidRPr="003C01ED">
        <w:rPr>
          <w:vertAlign w:val="superscript"/>
          <w:lang w:val="en-US"/>
        </w:rPr>
        <w:t>/</w:t>
      </w:r>
      <w:r w:rsidRPr="003C01ED">
        <w:rPr>
          <w:lang w:val="en-US"/>
        </w:rPr>
        <w:t>)</w:t>
      </w:r>
    </w:p>
    <w:p w:rsidR="000F39E2" w:rsidRPr="003C01ED" w:rsidRDefault="000F39E2" w:rsidP="000F39E2">
      <w:pPr>
        <w:spacing w:line="360" w:lineRule="auto"/>
        <w:ind w:firstLine="567"/>
        <w:jc w:val="right"/>
        <w:rPr>
          <w:lang w:val="en-US"/>
        </w:rPr>
      </w:pPr>
    </w:p>
    <w:p w:rsidR="000F39E2" w:rsidRPr="0044555F" w:rsidRDefault="0044555F" w:rsidP="0044555F">
      <w:pPr>
        <w:spacing w:line="360" w:lineRule="auto"/>
        <w:ind w:firstLine="709"/>
        <w:jc w:val="both"/>
        <w:rPr>
          <w:lang w:val="en-US"/>
        </w:rPr>
      </w:pPr>
      <w:r>
        <w:rPr>
          <w:rStyle w:val="tlid-translation"/>
          <w:lang w:val="en"/>
        </w:rPr>
        <w:t>be</w:t>
      </w:r>
      <w:r w:rsidRPr="0044555F">
        <w:rPr>
          <w:rStyle w:val="tlid-translation"/>
          <w:lang w:val="en-US"/>
        </w:rPr>
        <w:t xml:space="preserve"> </w:t>
      </w:r>
      <w:r>
        <w:rPr>
          <w:rStyle w:val="tlid-translation"/>
          <w:lang w:val="en"/>
        </w:rPr>
        <w:t>some</w:t>
      </w:r>
      <w:r w:rsidRPr="0044555F">
        <w:rPr>
          <w:rStyle w:val="tlid-translation"/>
          <w:lang w:val="en-US"/>
        </w:rPr>
        <w:t xml:space="preserve"> </w:t>
      </w:r>
      <w:r>
        <w:rPr>
          <w:rStyle w:val="tlid-translation"/>
          <w:lang w:val="en"/>
        </w:rPr>
        <w:t>solution</w:t>
      </w:r>
      <w:r w:rsidRPr="0044555F">
        <w:rPr>
          <w:rStyle w:val="tlid-translation"/>
          <w:lang w:val="en-US"/>
        </w:rPr>
        <w:t xml:space="preserve"> </w:t>
      </w:r>
      <w:r>
        <w:rPr>
          <w:rStyle w:val="tlid-translation"/>
          <w:lang w:val="en-US"/>
        </w:rPr>
        <w:t>of</w:t>
      </w:r>
      <w:r w:rsidRPr="0044555F">
        <w:rPr>
          <w:rStyle w:val="tlid-translation"/>
          <w:lang w:val="en-US"/>
        </w:rPr>
        <w:t xml:space="preserve"> </w:t>
      </w:r>
      <w:r>
        <w:rPr>
          <w:rStyle w:val="tlid-translation"/>
          <w:lang w:val="en-US"/>
        </w:rPr>
        <w:t xml:space="preserve">the </w:t>
      </w:r>
      <w:r w:rsidR="00DC568D">
        <w:rPr>
          <w:rStyle w:val="tlid-translation"/>
          <w:lang w:val="en-US"/>
        </w:rPr>
        <w:t xml:space="preserve">following </w:t>
      </w:r>
      <w:r w:rsidRPr="002C7900">
        <w:rPr>
          <w:rStyle w:val="tlid-translation"/>
          <w:lang w:val="en"/>
        </w:rPr>
        <w:t>difference-dynamic system</w:t>
      </w:r>
      <w:r>
        <w:rPr>
          <w:rStyle w:val="tlid-translation"/>
          <w:lang w:val="en"/>
        </w:rPr>
        <w:t xml:space="preserve"> without perturbation</w:t>
      </w:r>
    </w:p>
    <w:p w:rsidR="000F39E2" w:rsidRPr="0044555F" w:rsidRDefault="000F39E2" w:rsidP="000F39E2">
      <w:pPr>
        <w:spacing w:line="360" w:lineRule="auto"/>
        <w:jc w:val="both"/>
        <w:rPr>
          <w:lang w:val="en-US"/>
        </w:rPr>
      </w:pPr>
    </w:p>
    <w:p w:rsidR="000F39E2" w:rsidRPr="00D13C6C" w:rsidRDefault="000F39E2" w:rsidP="000F39E2">
      <w:pPr>
        <w:spacing w:line="360" w:lineRule="auto"/>
        <w:ind w:firstLine="567"/>
        <w:jc w:val="right"/>
        <w:rPr>
          <w:lang w:val="en-US"/>
        </w:rPr>
      </w:pPr>
      <w:r w:rsidRPr="000925DB">
        <w:rPr>
          <w:position w:val="-14"/>
        </w:rPr>
        <w:object w:dxaOrig="1480" w:dyaOrig="400">
          <v:shape id="_x0000_i1523" type="#_x0000_t75" style="width:74pt;height:20.5pt" o:ole="">
            <v:imagedata r:id="rId933" o:title=""/>
          </v:shape>
          <o:OLEObject Type="Embed" ProgID="Equation.DSMT4" ShapeID="_x0000_i1523" DrawAspect="Content" ObjectID="_1665229989" r:id="rId934"/>
        </w:object>
      </w:r>
      <w:r w:rsidRPr="00D13C6C">
        <w:rPr>
          <w:lang w:val="en-US"/>
        </w:rPr>
        <w:t xml:space="preserve">                                                          (5.4.1</w:t>
      </w:r>
      <w:r w:rsidRPr="00D13C6C">
        <w:rPr>
          <w:vertAlign w:val="superscript"/>
          <w:lang w:val="en-US"/>
        </w:rPr>
        <w:t>/</w:t>
      </w:r>
      <w:r w:rsidRPr="00D13C6C">
        <w:rPr>
          <w:lang w:val="en-US"/>
        </w:rPr>
        <w:t>)</w:t>
      </w:r>
    </w:p>
    <w:p w:rsidR="000F39E2" w:rsidRPr="00D13C6C" w:rsidRDefault="000F39E2" w:rsidP="000F39E2">
      <w:pPr>
        <w:spacing w:line="360" w:lineRule="auto"/>
        <w:ind w:left="708" w:firstLine="567"/>
        <w:jc w:val="right"/>
        <w:rPr>
          <w:lang w:val="en-US"/>
        </w:rPr>
      </w:pPr>
    </w:p>
    <w:p w:rsidR="00D13C6C" w:rsidRPr="00D13C6C" w:rsidRDefault="00D13C6C" w:rsidP="00DE35EA">
      <w:pPr>
        <w:spacing w:line="360" w:lineRule="auto"/>
        <w:ind w:firstLine="709"/>
        <w:jc w:val="both"/>
        <w:rPr>
          <w:lang w:val="en-US"/>
        </w:rPr>
      </w:pPr>
      <w:r>
        <w:rPr>
          <w:rStyle w:val="tlid-translation"/>
          <w:lang w:val="en"/>
        </w:rPr>
        <w:t>We will compare the solution (</w:t>
      </w:r>
      <w:r w:rsidR="00DC568D" w:rsidRPr="00DC568D">
        <w:rPr>
          <w:lang w:val="en-US"/>
        </w:rPr>
        <w:t>5.4.2</w:t>
      </w:r>
      <w:r w:rsidR="00DC568D" w:rsidRPr="00DC568D">
        <w:rPr>
          <w:vertAlign w:val="superscript"/>
          <w:lang w:val="en-US"/>
        </w:rPr>
        <w:t>/</w:t>
      </w:r>
      <w:r>
        <w:rPr>
          <w:rStyle w:val="tlid-translation"/>
          <w:lang w:val="en"/>
        </w:rPr>
        <w:t xml:space="preserve">) </w:t>
      </w:r>
      <w:r w:rsidR="00DC568D">
        <w:rPr>
          <w:rStyle w:val="tlid-translation"/>
          <w:lang w:val="en"/>
        </w:rPr>
        <w:t>of the</w:t>
      </w:r>
      <w:r>
        <w:rPr>
          <w:rStyle w:val="tlid-translation"/>
          <w:lang w:val="en"/>
        </w:rPr>
        <w:t xml:space="preserve"> (</w:t>
      </w:r>
      <w:r w:rsidR="00DC568D" w:rsidRPr="00DC568D">
        <w:rPr>
          <w:lang w:val="en-US"/>
        </w:rPr>
        <w:t>5.4.1</w:t>
      </w:r>
      <w:r w:rsidR="00DC568D" w:rsidRPr="00DC568D">
        <w:rPr>
          <w:vertAlign w:val="superscript"/>
          <w:lang w:val="en-US"/>
        </w:rPr>
        <w:t>/</w:t>
      </w:r>
      <w:r>
        <w:rPr>
          <w:rStyle w:val="tlid-translation"/>
          <w:lang w:val="en"/>
        </w:rPr>
        <w:t xml:space="preserve">) and the solution (5.4.2) </w:t>
      </w:r>
      <w:r w:rsidR="00DE35EA">
        <w:rPr>
          <w:rStyle w:val="tlid-translation"/>
          <w:lang w:val="en"/>
        </w:rPr>
        <w:t>of the</w:t>
      </w:r>
      <w:r>
        <w:rPr>
          <w:rStyle w:val="tlid-translation"/>
          <w:lang w:val="en"/>
        </w:rPr>
        <w:t xml:space="preserve"> (5.4.1). </w:t>
      </w:r>
      <w:r w:rsidR="00DE35EA">
        <w:rPr>
          <w:rStyle w:val="tlid-translation"/>
          <w:lang w:val="en"/>
        </w:rPr>
        <w:t>I</w:t>
      </w:r>
      <w:r>
        <w:rPr>
          <w:rStyle w:val="tlid-translation"/>
          <w:lang w:val="en"/>
        </w:rPr>
        <w:t xml:space="preserve">t is required to find out whether it is possible, for any predetermined arbitrarily small number </w:t>
      </w:r>
      <w:r w:rsidR="00DE35EA" w:rsidRPr="005D2892">
        <w:rPr>
          <w:position w:val="-6"/>
        </w:rPr>
        <w:object w:dxaOrig="560" w:dyaOrig="279">
          <v:shape id="_x0000_i1524" type="#_x0000_t75" style="width:28.5pt;height:13.5pt" o:ole="">
            <v:imagedata r:id="rId935" o:title=""/>
          </v:shape>
          <o:OLEObject Type="Embed" ProgID="Equation.3" ShapeID="_x0000_i1524" DrawAspect="Content" ObjectID="_1665229990" r:id="rId936"/>
        </w:object>
      </w:r>
      <w:r>
        <w:rPr>
          <w:rStyle w:val="tlid-translation"/>
          <w:lang w:val="en"/>
        </w:rPr>
        <w:t>and any predetermined value</w:t>
      </w:r>
      <w:r w:rsidR="00DE35EA">
        <w:rPr>
          <w:rStyle w:val="tlid-translation"/>
          <w:lang w:val="en"/>
        </w:rPr>
        <w:t xml:space="preserve"> </w:t>
      </w:r>
      <w:r w:rsidR="00DE35EA" w:rsidRPr="005D2892">
        <w:rPr>
          <w:position w:val="-12"/>
        </w:rPr>
        <w:object w:dxaOrig="1020" w:dyaOrig="360">
          <v:shape id="_x0000_i1525" type="#_x0000_t75" style="width:51pt;height:18.5pt" o:ole="">
            <v:imagedata r:id="rId937" o:title=""/>
          </v:shape>
          <o:OLEObject Type="Embed" ProgID="Equation.3" ShapeID="_x0000_i1525" DrawAspect="Content" ObjectID="_1665229991" r:id="rId938"/>
        </w:object>
      </w:r>
      <w:r>
        <w:rPr>
          <w:rStyle w:val="tlid-translation"/>
          <w:lang w:val="en"/>
        </w:rPr>
        <w:t xml:space="preserve">, to find such arbitrarily small other two numbers </w:t>
      </w:r>
      <w:r w:rsidR="00DE35EA" w:rsidRPr="005D2892">
        <w:rPr>
          <w:position w:val="-6"/>
        </w:rPr>
        <w:object w:dxaOrig="540" w:dyaOrig="279">
          <v:shape id="_x0000_i1526" type="#_x0000_t75" style="width:27pt;height:13.5pt" o:ole="">
            <v:imagedata r:id="rId939" o:title=""/>
          </v:shape>
          <o:OLEObject Type="Embed" ProgID="Equation.3" ShapeID="_x0000_i1526" DrawAspect="Content" ObjectID="_1665229992" r:id="rId940"/>
        </w:object>
      </w:r>
      <w:r>
        <w:rPr>
          <w:rStyle w:val="tlid-translation"/>
          <w:lang w:val="en"/>
        </w:rPr>
        <w:t xml:space="preserve">and </w:t>
      </w:r>
      <w:r w:rsidR="00DE35EA" w:rsidRPr="005D2892">
        <w:rPr>
          <w:position w:val="-10"/>
        </w:rPr>
        <w:object w:dxaOrig="639" w:dyaOrig="320">
          <v:shape id="_x0000_i1527" type="#_x0000_t75" style="width:32pt;height:16.5pt" o:ole="">
            <v:imagedata r:id="rId941" o:title=""/>
          </v:shape>
          <o:OLEObject Type="Embed" ProgID="Equation.DSMT4" ShapeID="_x0000_i1527" DrawAspect="Content" ObjectID="_1665229993" r:id="rId942"/>
        </w:object>
      </w:r>
      <w:r>
        <w:rPr>
          <w:rStyle w:val="tlid-translation"/>
          <w:lang w:val="en"/>
        </w:rPr>
        <w:t>depending in general on</w:t>
      </w:r>
      <w:r w:rsidR="00DE35EA">
        <w:rPr>
          <w:rStyle w:val="tlid-translation"/>
          <w:lang w:val="en"/>
        </w:rPr>
        <w:t xml:space="preserve"> </w:t>
      </w:r>
      <w:r w:rsidR="00DE35EA" w:rsidRPr="005D2892">
        <w:rPr>
          <w:position w:val="-6"/>
        </w:rPr>
        <w:object w:dxaOrig="200" w:dyaOrig="220">
          <v:shape id="_x0000_i1528" type="#_x0000_t75" style="width:10pt;height:11.5pt" o:ole="">
            <v:imagedata r:id="rId943" o:title=""/>
          </v:shape>
          <o:OLEObject Type="Embed" ProgID="Equation.3" ShapeID="_x0000_i1528" DrawAspect="Content" ObjectID="_1665229994" r:id="rId944"/>
        </w:object>
      </w:r>
      <w:r>
        <w:rPr>
          <w:rStyle w:val="tlid-translation"/>
          <w:lang w:val="en"/>
        </w:rPr>
        <w:t xml:space="preserve"> and</w:t>
      </w:r>
      <w:r w:rsidR="00DE35EA">
        <w:rPr>
          <w:rStyle w:val="tlid-translation"/>
          <w:lang w:val="en"/>
        </w:rPr>
        <w:t xml:space="preserve"> </w:t>
      </w:r>
      <w:r w:rsidR="00DE35EA" w:rsidRPr="005D2892">
        <w:rPr>
          <w:position w:val="-12"/>
        </w:rPr>
        <w:object w:dxaOrig="260" w:dyaOrig="360">
          <v:shape id="_x0000_i1529" type="#_x0000_t75" style="width:13.5pt;height:18.5pt" o:ole="">
            <v:imagedata r:id="rId945" o:title=""/>
          </v:shape>
          <o:OLEObject Type="Embed" ProgID="Equation.3" ShapeID="_x0000_i1529" DrawAspect="Content" ObjectID="_1665229995" r:id="rId946"/>
        </w:object>
      </w:r>
      <w:r>
        <w:rPr>
          <w:rStyle w:val="tlid-translation"/>
          <w:lang w:val="en"/>
        </w:rPr>
        <w:t xml:space="preserve">, that if the conditions </w:t>
      </w:r>
      <w:r w:rsidR="00DE35EA" w:rsidRPr="000925DB">
        <w:rPr>
          <w:position w:val="-16"/>
        </w:rPr>
        <w:object w:dxaOrig="1920" w:dyaOrig="440">
          <v:shape id="_x0000_i1530" type="#_x0000_t75" style="width:96pt;height:22pt" o:ole="">
            <v:imagedata r:id="rId947" o:title=""/>
          </v:shape>
          <o:OLEObject Type="Embed" ProgID="Equation.DSMT4" ShapeID="_x0000_i1530" DrawAspect="Content" ObjectID="_1665229996" r:id="rId948"/>
        </w:object>
      </w:r>
      <w:r w:rsidR="00DE35EA" w:rsidRPr="000925DB">
        <w:rPr>
          <w:position w:val="-16"/>
        </w:rPr>
        <w:object w:dxaOrig="1340" w:dyaOrig="440">
          <v:shape id="_x0000_i1531" type="#_x0000_t75" style="width:67.5pt;height:22pt" o:ole="">
            <v:imagedata r:id="rId949" o:title=""/>
          </v:shape>
          <o:OLEObject Type="Embed" ProgID="Equation.DSMT4" ShapeID="_x0000_i1531" DrawAspect="Content" ObjectID="_1665229997" r:id="rId950"/>
        </w:object>
      </w:r>
      <w:r>
        <w:rPr>
          <w:rStyle w:val="tlid-translation"/>
          <w:lang w:val="en"/>
        </w:rPr>
        <w:t>are satisfied, the inequality</w:t>
      </w:r>
      <w:r w:rsidR="00DE35EA">
        <w:rPr>
          <w:rStyle w:val="tlid-translation"/>
          <w:lang w:val="en"/>
        </w:rPr>
        <w:t xml:space="preserve"> </w:t>
      </w:r>
      <w:r w:rsidR="00DE35EA" w:rsidRPr="005D2892">
        <w:rPr>
          <w:position w:val="-14"/>
        </w:rPr>
        <w:object w:dxaOrig="1719" w:dyaOrig="420">
          <v:shape id="_x0000_i1532" type="#_x0000_t75" style="width:85.5pt;height:21pt" o:ole="">
            <v:imagedata r:id="rId951" o:title=""/>
          </v:shape>
          <o:OLEObject Type="Embed" ProgID="Equation.DSMT4" ShapeID="_x0000_i1532" DrawAspect="Content" ObjectID="_1665229998" r:id="rId952"/>
        </w:object>
      </w:r>
      <w:r>
        <w:rPr>
          <w:rStyle w:val="tlid-translation"/>
          <w:lang w:val="en"/>
        </w:rPr>
        <w:t xml:space="preserve"> take</w:t>
      </w:r>
      <w:r w:rsidR="00DE35EA">
        <w:rPr>
          <w:rStyle w:val="tlid-translation"/>
          <w:lang w:val="en"/>
        </w:rPr>
        <w:t>s</w:t>
      </w:r>
      <w:r>
        <w:rPr>
          <w:rStyle w:val="tlid-translation"/>
          <w:lang w:val="en"/>
        </w:rPr>
        <w:t xml:space="preserve"> place for all finite values</w:t>
      </w:r>
      <w:r w:rsidR="00DE35EA">
        <w:rPr>
          <w:rStyle w:val="tlid-translation"/>
          <w:lang w:val="en"/>
        </w:rPr>
        <w:t xml:space="preserve"> </w:t>
      </w:r>
      <w:r w:rsidR="00DE35EA" w:rsidRPr="005D2892">
        <w:rPr>
          <w:position w:val="-12"/>
        </w:rPr>
        <w:object w:dxaOrig="1020" w:dyaOrig="360">
          <v:shape id="_x0000_i1533" type="#_x0000_t75" style="width:51pt;height:18.5pt" o:ole="">
            <v:imagedata r:id="rId953" o:title=""/>
          </v:shape>
          <o:OLEObject Type="Embed" ProgID="Equation.3" ShapeID="_x0000_i1533" DrawAspect="Content" ObjectID="_1665229999" r:id="rId954"/>
        </w:object>
      </w:r>
      <w:r>
        <w:rPr>
          <w:rStyle w:val="tlid-translation"/>
          <w:lang w:val="en"/>
        </w:rPr>
        <w:t>.</w:t>
      </w:r>
    </w:p>
    <w:p w:rsidR="005748DF" w:rsidRPr="005748DF" w:rsidRDefault="005748DF" w:rsidP="005748DF">
      <w:pPr>
        <w:spacing w:line="360" w:lineRule="auto"/>
        <w:ind w:firstLine="709"/>
        <w:jc w:val="both"/>
        <w:rPr>
          <w:lang w:val="en-US"/>
        </w:rPr>
      </w:pPr>
      <w:r>
        <w:rPr>
          <w:rStyle w:val="tlid-translation"/>
          <w:lang w:val="en"/>
        </w:rPr>
        <w:t xml:space="preserve">If it takes place, then we say that the motion (state) of the </w:t>
      </w:r>
      <w:r w:rsidRPr="002C7900">
        <w:rPr>
          <w:rStyle w:val="tlid-translation"/>
          <w:lang w:val="en"/>
        </w:rPr>
        <w:t>difference-dynamic system</w:t>
      </w:r>
      <w:r>
        <w:rPr>
          <w:rStyle w:val="tlid-translation"/>
          <w:lang w:val="en"/>
        </w:rPr>
        <w:t>, which is determined by the solution (</w:t>
      </w:r>
      <w:r w:rsidRPr="005748DF">
        <w:rPr>
          <w:lang w:val="en-US"/>
        </w:rPr>
        <w:t>5.4.2</w:t>
      </w:r>
      <w:r w:rsidRPr="005748DF">
        <w:rPr>
          <w:vertAlign w:val="superscript"/>
          <w:lang w:val="en-US"/>
        </w:rPr>
        <w:t>/</w:t>
      </w:r>
      <w:r>
        <w:rPr>
          <w:rStyle w:val="tlid-translation"/>
          <w:lang w:val="en"/>
        </w:rPr>
        <w:t>) of the (5.4.</w:t>
      </w:r>
      <w:r w:rsidRPr="005748DF">
        <w:rPr>
          <w:lang w:val="en-US"/>
        </w:rPr>
        <w:t>1</w:t>
      </w:r>
      <w:r w:rsidRPr="005748DF">
        <w:rPr>
          <w:vertAlign w:val="superscript"/>
          <w:lang w:val="en-US"/>
        </w:rPr>
        <w:t>/</w:t>
      </w:r>
      <w:r>
        <w:rPr>
          <w:rStyle w:val="tlid-translation"/>
          <w:lang w:val="en"/>
        </w:rPr>
        <w:t>) is totally stable, otherwise it is totally unstable with respect to the same perturbations.</w:t>
      </w:r>
      <w:r w:rsidR="000F39E2" w:rsidRPr="005748DF">
        <w:rPr>
          <w:lang w:val="en-US"/>
        </w:rPr>
        <w:tab/>
      </w:r>
    </w:p>
    <w:p w:rsidR="008D6C46" w:rsidRPr="008D6C46" w:rsidRDefault="008D6C46" w:rsidP="008D6C46">
      <w:pPr>
        <w:spacing w:line="360" w:lineRule="auto"/>
        <w:ind w:firstLine="709"/>
        <w:jc w:val="both"/>
        <w:rPr>
          <w:lang w:val="en-US"/>
        </w:rPr>
      </w:pPr>
      <w:r>
        <w:rPr>
          <w:rStyle w:val="tlid-translation"/>
          <w:lang w:val="en"/>
        </w:rPr>
        <w:t>If the state, determined by the solution (</w:t>
      </w:r>
      <w:r w:rsidRPr="008D6C46">
        <w:rPr>
          <w:lang w:val="en-US"/>
        </w:rPr>
        <w:t>5.4.2</w:t>
      </w:r>
      <w:r w:rsidRPr="008D6C46">
        <w:rPr>
          <w:vertAlign w:val="superscript"/>
          <w:lang w:val="en-US"/>
        </w:rPr>
        <w:t>/</w:t>
      </w:r>
      <w:r>
        <w:rPr>
          <w:rStyle w:val="tlid-translation"/>
          <w:lang w:val="en"/>
        </w:rPr>
        <w:t>) of the (</w:t>
      </w:r>
      <w:r w:rsidRPr="008D6C46">
        <w:rPr>
          <w:lang w:val="en-US"/>
        </w:rPr>
        <w:t>5.4.</w:t>
      </w:r>
      <w:r>
        <w:rPr>
          <w:lang w:val="en-US"/>
        </w:rPr>
        <w:t>1</w:t>
      </w:r>
      <w:r w:rsidRPr="008D6C46">
        <w:rPr>
          <w:vertAlign w:val="superscript"/>
          <w:lang w:val="en-US"/>
        </w:rPr>
        <w:t>/</w:t>
      </w:r>
      <w:r>
        <w:rPr>
          <w:rStyle w:val="tlid-translation"/>
          <w:lang w:val="en"/>
        </w:rPr>
        <w:t xml:space="preserve">), is stable with respect to  perturbations and, if, in addition, the condition </w:t>
      </w:r>
      <w:r w:rsidRPr="005D2892">
        <w:rPr>
          <w:position w:val="-20"/>
        </w:rPr>
        <w:object w:dxaOrig="1100" w:dyaOrig="440">
          <v:shape id="_x0000_i1534" type="#_x0000_t75" style="width:54.5pt;height:22pt" o:ole="">
            <v:imagedata r:id="rId955" o:title=""/>
          </v:shape>
          <o:OLEObject Type="Embed" ProgID="Equation.DSMT4" ShapeID="_x0000_i1534" DrawAspect="Content" ObjectID="_1665230000" r:id="rId956"/>
        </w:object>
      </w:r>
      <w:r>
        <w:rPr>
          <w:rStyle w:val="tlid-translation"/>
          <w:lang w:val="en"/>
        </w:rPr>
        <w:t xml:space="preserve"> is satisfied, then we say that the state determined by </w:t>
      </w:r>
      <w:r w:rsidR="00A60BC8">
        <w:rPr>
          <w:rStyle w:val="tlid-translation"/>
          <w:lang w:val="en"/>
        </w:rPr>
        <w:t>the solution (</w:t>
      </w:r>
      <w:r w:rsidR="00A60BC8" w:rsidRPr="008D6C46">
        <w:rPr>
          <w:lang w:val="en-US"/>
        </w:rPr>
        <w:t>5.4.2</w:t>
      </w:r>
      <w:r w:rsidR="00A60BC8" w:rsidRPr="008D6C46">
        <w:rPr>
          <w:vertAlign w:val="superscript"/>
          <w:lang w:val="en-US"/>
        </w:rPr>
        <w:t>/</w:t>
      </w:r>
      <w:r w:rsidR="00A60BC8">
        <w:rPr>
          <w:rStyle w:val="tlid-translation"/>
          <w:lang w:val="en"/>
        </w:rPr>
        <w:t>) of the (</w:t>
      </w:r>
      <w:r w:rsidR="00A60BC8" w:rsidRPr="008D6C46">
        <w:rPr>
          <w:lang w:val="en-US"/>
        </w:rPr>
        <w:t>5.4.</w:t>
      </w:r>
      <w:r w:rsidR="00A60BC8">
        <w:rPr>
          <w:lang w:val="en-US"/>
        </w:rPr>
        <w:t>1</w:t>
      </w:r>
      <w:r w:rsidR="00A60BC8" w:rsidRPr="008D6C46">
        <w:rPr>
          <w:vertAlign w:val="superscript"/>
          <w:lang w:val="en-US"/>
        </w:rPr>
        <w:t>/</w:t>
      </w:r>
      <w:r w:rsidR="00A60BC8">
        <w:rPr>
          <w:rStyle w:val="tlid-translation"/>
          <w:lang w:val="en"/>
        </w:rPr>
        <w:t xml:space="preserve">) </w:t>
      </w:r>
      <w:r>
        <w:rPr>
          <w:rStyle w:val="tlid-translation"/>
          <w:lang w:val="en"/>
        </w:rPr>
        <w:t>is totally asymptotically stable.</w:t>
      </w:r>
      <w:r w:rsidR="000F39E2" w:rsidRPr="008D6C46">
        <w:rPr>
          <w:lang w:val="en-US"/>
        </w:rPr>
        <w:tab/>
      </w:r>
    </w:p>
    <w:p w:rsidR="00D8598F" w:rsidRPr="00D8598F" w:rsidRDefault="000F39E2" w:rsidP="000F39E2">
      <w:pPr>
        <w:tabs>
          <w:tab w:val="left" w:pos="708"/>
          <w:tab w:val="left" w:pos="1416"/>
          <w:tab w:val="left" w:pos="2124"/>
          <w:tab w:val="left" w:pos="2845"/>
        </w:tabs>
        <w:spacing w:line="360" w:lineRule="auto"/>
        <w:ind w:firstLine="567"/>
        <w:jc w:val="both"/>
        <w:rPr>
          <w:lang w:val="en-US"/>
        </w:rPr>
      </w:pPr>
      <w:r w:rsidRPr="00D8598F">
        <w:rPr>
          <w:lang w:val="en-US"/>
        </w:rPr>
        <w:tab/>
      </w:r>
      <w:r w:rsidR="00D8598F">
        <w:rPr>
          <w:rStyle w:val="tlid-translation"/>
          <w:lang w:val="en"/>
        </w:rPr>
        <w:t xml:space="preserve">If there </w:t>
      </w:r>
      <w:r w:rsidR="00D8598F" w:rsidRPr="005D2892">
        <w:rPr>
          <w:position w:val="-4"/>
        </w:rPr>
        <w:object w:dxaOrig="180" w:dyaOrig="200">
          <v:shape id="_x0000_i1535" type="#_x0000_t75" style="width:9pt;height:10pt" o:ole="">
            <v:imagedata r:id="rId957" o:title=""/>
          </v:shape>
          <o:OLEObject Type="Embed" ProgID="Equation.3" ShapeID="_x0000_i1535" DrawAspect="Content" ObjectID="_1665230001" r:id="rId958"/>
        </w:object>
      </w:r>
      <w:r w:rsidR="00D8598F">
        <w:rPr>
          <w:lang w:val="en-US"/>
        </w:rPr>
        <w:t xml:space="preserve"> and </w:t>
      </w:r>
      <w:r w:rsidR="00D8598F" w:rsidRPr="005D2892">
        <w:rPr>
          <w:position w:val="-10"/>
        </w:rPr>
        <w:object w:dxaOrig="240" w:dyaOrig="260">
          <v:shape id="_x0000_i1536" type="#_x0000_t75" style="width:12pt;height:13.5pt" o:ole="">
            <v:imagedata r:id="rId959" o:title=""/>
          </v:shape>
          <o:OLEObject Type="Embed" ProgID="Equation.3" ShapeID="_x0000_i1536" DrawAspect="Content" ObjectID="_1665230002" r:id="rId960"/>
        </w:object>
      </w:r>
      <w:r w:rsidR="00D8598F">
        <w:rPr>
          <w:rStyle w:val="tlid-translation"/>
          <w:lang w:val="en"/>
        </w:rPr>
        <w:t xml:space="preserve">are functions of </w:t>
      </w:r>
      <w:r w:rsidR="00D8598F" w:rsidRPr="005D2892">
        <w:rPr>
          <w:position w:val="-6"/>
        </w:rPr>
        <w:object w:dxaOrig="200" w:dyaOrig="220">
          <v:shape id="_x0000_i1537" type="#_x0000_t75" style="width:10pt;height:11.5pt" o:ole="">
            <v:imagedata r:id="rId961" o:title=""/>
          </v:shape>
          <o:OLEObject Type="Embed" ProgID="Equation.3" ShapeID="_x0000_i1537" DrawAspect="Content" ObjectID="_1665230003" r:id="rId962"/>
        </w:object>
      </w:r>
      <w:r w:rsidR="00D8598F">
        <w:rPr>
          <w:rStyle w:val="tlid-translation"/>
          <w:lang w:val="en"/>
        </w:rPr>
        <w:t xml:space="preserve">only and they do not depend on </w:t>
      </w:r>
      <w:r w:rsidR="00D8598F" w:rsidRPr="005D2892">
        <w:rPr>
          <w:position w:val="-12"/>
        </w:rPr>
        <w:object w:dxaOrig="260" w:dyaOrig="360">
          <v:shape id="_x0000_i1538" type="#_x0000_t75" style="width:13.5pt;height:18.5pt" o:ole="">
            <v:imagedata r:id="rId963" o:title=""/>
          </v:shape>
          <o:OLEObject Type="Embed" ProgID="Equation.3" ShapeID="_x0000_i1538" DrawAspect="Content" ObjectID="_1665230004" r:id="rId964"/>
        </w:object>
      </w:r>
      <w:r w:rsidR="00D8598F">
        <w:rPr>
          <w:rStyle w:val="tlid-translation"/>
          <w:lang w:val="en"/>
        </w:rPr>
        <w:t>, then we say that the state determined by the solution (</w:t>
      </w:r>
      <w:r w:rsidR="00D8598F" w:rsidRPr="005748DF">
        <w:rPr>
          <w:lang w:val="en-US"/>
        </w:rPr>
        <w:t>5.4.2</w:t>
      </w:r>
      <w:r w:rsidR="00D8598F" w:rsidRPr="005748DF">
        <w:rPr>
          <w:vertAlign w:val="superscript"/>
          <w:lang w:val="en-US"/>
        </w:rPr>
        <w:t>/</w:t>
      </w:r>
      <w:r w:rsidR="00D8598F">
        <w:rPr>
          <w:rStyle w:val="tlid-translation"/>
          <w:lang w:val="en"/>
        </w:rPr>
        <w:t>) of the (5.4.</w:t>
      </w:r>
      <w:r w:rsidR="00D8598F" w:rsidRPr="005748DF">
        <w:rPr>
          <w:lang w:val="en-US"/>
        </w:rPr>
        <w:t>1</w:t>
      </w:r>
      <w:r w:rsidR="00D8598F" w:rsidRPr="005748DF">
        <w:rPr>
          <w:vertAlign w:val="superscript"/>
          <w:lang w:val="en-US"/>
        </w:rPr>
        <w:t>/</w:t>
      </w:r>
      <w:r w:rsidR="00D8598F">
        <w:rPr>
          <w:rStyle w:val="tlid-translation"/>
          <w:lang w:val="en"/>
        </w:rPr>
        <w:t>) is totally uniformly stable.</w:t>
      </w:r>
    </w:p>
    <w:p w:rsidR="000F39E2" w:rsidRPr="00D8598F" w:rsidRDefault="00D8598F" w:rsidP="00D8598F">
      <w:pPr>
        <w:tabs>
          <w:tab w:val="left" w:pos="708"/>
          <w:tab w:val="left" w:pos="1416"/>
          <w:tab w:val="left" w:pos="2124"/>
          <w:tab w:val="left" w:pos="2845"/>
        </w:tabs>
        <w:spacing w:line="360" w:lineRule="auto"/>
        <w:ind w:firstLine="709"/>
        <w:jc w:val="both"/>
        <w:rPr>
          <w:lang w:val="en-US"/>
        </w:rPr>
      </w:pPr>
      <w:r>
        <w:rPr>
          <w:rStyle w:val="tlid-translation"/>
          <w:lang w:val="en"/>
        </w:rPr>
        <w:t xml:space="preserve">The main theorem. Consider the following </w:t>
      </w:r>
      <w:r w:rsidRPr="002C7900">
        <w:rPr>
          <w:rStyle w:val="tlid-translation"/>
          <w:lang w:val="en"/>
        </w:rPr>
        <w:t>difference-dynamic system</w:t>
      </w:r>
      <w:r>
        <w:rPr>
          <w:rStyle w:val="tlid-translation"/>
          <w:lang w:val="en"/>
        </w:rPr>
        <w:t xml:space="preserve"> </w:t>
      </w:r>
    </w:p>
    <w:p w:rsidR="000F39E2" w:rsidRPr="00D8598F" w:rsidRDefault="000F39E2" w:rsidP="000F39E2">
      <w:pPr>
        <w:tabs>
          <w:tab w:val="left" w:pos="708"/>
          <w:tab w:val="left" w:pos="1416"/>
          <w:tab w:val="left" w:pos="2124"/>
          <w:tab w:val="left" w:pos="2845"/>
        </w:tabs>
        <w:spacing w:line="360" w:lineRule="auto"/>
        <w:ind w:firstLine="567"/>
        <w:jc w:val="both"/>
        <w:rPr>
          <w:lang w:val="en-US"/>
        </w:rPr>
      </w:pPr>
    </w:p>
    <w:p w:rsidR="000F39E2" w:rsidRPr="003C01ED" w:rsidRDefault="000F39E2" w:rsidP="000F39E2">
      <w:pPr>
        <w:tabs>
          <w:tab w:val="left" w:pos="708"/>
          <w:tab w:val="left" w:pos="1416"/>
          <w:tab w:val="left" w:pos="2124"/>
          <w:tab w:val="left" w:pos="2845"/>
        </w:tabs>
        <w:spacing w:line="360" w:lineRule="auto"/>
        <w:ind w:firstLine="567"/>
        <w:jc w:val="right"/>
        <w:rPr>
          <w:lang w:val="en-US"/>
        </w:rPr>
      </w:pPr>
      <w:r w:rsidRPr="005D2892">
        <w:rPr>
          <w:position w:val="-12"/>
        </w:rPr>
        <w:object w:dxaOrig="2420" w:dyaOrig="360">
          <v:shape id="_x0000_i1539" type="#_x0000_t75" style="width:121pt;height:18.5pt" o:ole="">
            <v:imagedata r:id="rId965" o:title=""/>
          </v:shape>
          <o:OLEObject Type="Embed" ProgID="Equation.3" ShapeID="_x0000_i1539" DrawAspect="Content" ObjectID="_1665230005" r:id="rId966"/>
        </w:object>
      </w:r>
      <w:r w:rsidRPr="003C01ED">
        <w:rPr>
          <w:lang w:val="en-US"/>
        </w:rPr>
        <w:t>,                                                    (5.4.3)</w:t>
      </w:r>
    </w:p>
    <w:p w:rsidR="000F39E2" w:rsidRPr="003C01ED" w:rsidRDefault="000F39E2" w:rsidP="000F39E2">
      <w:pPr>
        <w:tabs>
          <w:tab w:val="left" w:pos="708"/>
          <w:tab w:val="left" w:pos="1416"/>
          <w:tab w:val="left" w:pos="2124"/>
          <w:tab w:val="left" w:pos="2845"/>
        </w:tabs>
        <w:spacing w:line="360" w:lineRule="auto"/>
        <w:ind w:firstLine="567"/>
        <w:jc w:val="right"/>
        <w:rPr>
          <w:lang w:val="en-US"/>
        </w:rPr>
      </w:pPr>
    </w:p>
    <w:p w:rsidR="000F39E2" w:rsidRDefault="00D8598F" w:rsidP="000F39E2">
      <w:pPr>
        <w:tabs>
          <w:tab w:val="left" w:pos="708"/>
          <w:tab w:val="left" w:pos="1416"/>
          <w:tab w:val="left" w:pos="3940"/>
        </w:tabs>
        <w:spacing w:line="360" w:lineRule="auto"/>
        <w:jc w:val="both"/>
        <w:rPr>
          <w:rStyle w:val="tlid-translation"/>
          <w:lang w:val="en"/>
        </w:rPr>
      </w:pPr>
      <w:r>
        <w:rPr>
          <w:rStyle w:val="tlid-translation"/>
          <w:lang w:val="en"/>
        </w:rPr>
        <w:t>on</w:t>
      </w:r>
      <w:r w:rsidRPr="003C01ED">
        <w:rPr>
          <w:rStyle w:val="tlid-translation"/>
          <w:lang w:val="en-US"/>
        </w:rPr>
        <w:t xml:space="preserve"> </w:t>
      </w:r>
      <w:r w:rsidRPr="005D2892">
        <w:rPr>
          <w:position w:val="-4"/>
        </w:rPr>
        <w:object w:dxaOrig="360" w:dyaOrig="300">
          <v:shape id="_x0000_i1540" type="#_x0000_t75" style="width:18.5pt;height:15pt" o:ole="">
            <v:imagedata r:id="rId967" o:title=""/>
          </v:shape>
          <o:OLEObject Type="Embed" ProgID="Equation.3" ShapeID="_x0000_i1540" DrawAspect="Content" ObjectID="_1665230006" r:id="rId968"/>
        </w:object>
      </w:r>
      <w:r w:rsidRPr="003C01ED">
        <w:rPr>
          <w:lang w:val="en-US"/>
        </w:rPr>
        <w:t xml:space="preserve">. </w:t>
      </w:r>
      <w:r>
        <w:rPr>
          <w:lang w:val="en-US"/>
        </w:rPr>
        <w:t>Here</w:t>
      </w:r>
      <w:r w:rsidR="000F39E2" w:rsidRPr="00D8598F">
        <w:rPr>
          <w:lang w:val="en-US"/>
        </w:rPr>
        <w:t xml:space="preserve"> </w:t>
      </w:r>
      <w:r w:rsidR="000F39E2" w:rsidRPr="005D2892">
        <w:rPr>
          <w:position w:val="-12"/>
        </w:rPr>
        <w:object w:dxaOrig="940" w:dyaOrig="360">
          <v:shape id="_x0000_i1541" type="#_x0000_t75" style="width:47pt;height:18.5pt" o:ole="">
            <v:imagedata r:id="rId969" o:title=""/>
          </v:shape>
          <o:OLEObject Type="Embed" ProgID="Equation.3" ShapeID="_x0000_i1541" DrawAspect="Content" ObjectID="_1665230007" r:id="rId970"/>
        </w:object>
      </w:r>
      <w:r w:rsidRPr="00D8598F">
        <w:rPr>
          <w:lang w:val="en-US"/>
        </w:rPr>
        <w:t xml:space="preserve"> </w:t>
      </w:r>
      <w:r>
        <w:rPr>
          <w:lang w:val="en-US"/>
        </w:rPr>
        <w:t>and</w:t>
      </w:r>
      <w:r w:rsidR="000F39E2" w:rsidRPr="00D8598F">
        <w:rPr>
          <w:lang w:val="en-US"/>
        </w:rPr>
        <w:t xml:space="preserve"> </w:t>
      </w:r>
      <w:r w:rsidR="000F39E2" w:rsidRPr="005D2892">
        <w:rPr>
          <w:position w:val="-12"/>
        </w:rPr>
        <w:object w:dxaOrig="859" w:dyaOrig="360">
          <v:shape id="_x0000_i1542" type="#_x0000_t75" style="width:43.5pt;height:18.5pt" o:ole="">
            <v:imagedata r:id="rId971" o:title=""/>
          </v:shape>
          <o:OLEObject Type="Embed" ProgID="Equation.3" ShapeID="_x0000_i1542" DrawAspect="Content" ObjectID="_1665230008" r:id="rId972"/>
        </w:object>
      </w:r>
      <w:r w:rsidRPr="00D8598F">
        <w:rPr>
          <w:lang w:val="en-US"/>
        </w:rPr>
        <w:t>,</w:t>
      </w:r>
      <w:r w:rsidR="000F39E2" w:rsidRPr="005D2892">
        <w:rPr>
          <w:position w:val="-12"/>
        </w:rPr>
        <w:object w:dxaOrig="800" w:dyaOrig="360">
          <v:shape id="_x0000_i1543" type="#_x0000_t75" style="width:40pt;height:18.5pt" o:ole="">
            <v:imagedata r:id="rId973" o:title=""/>
          </v:shape>
          <o:OLEObject Type="Embed" ProgID="Equation.3" ShapeID="_x0000_i1543" DrawAspect="Content" ObjectID="_1665230009" r:id="rId974"/>
        </w:object>
      </w:r>
      <w:r w:rsidR="000F39E2" w:rsidRPr="00D8598F">
        <w:rPr>
          <w:lang w:val="en-US"/>
        </w:rPr>
        <w:t xml:space="preserve"> </w:t>
      </w:r>
      <w:r>
        <w:rPr>
          <w:lang w:val="en-US"/>
        </w:rPr>
        <w:t xml:space="preserve">are </w:t>
      </w:r>
      <w:r>
        <w:rPr>
          <w:rStyle w:val="tlid-translation"/>
          <w:lang w:val="en"/>
        </w:rPr>
        <w:t>defined</w:t>
      </w:r>
      <w:r w:rsidRPr="00D8598F">
        <w:rPr>
          <w:rStyle w:val="tlid-translation"/>
          <w:lang w:val="en-US"/>
        </w:rPr>
        <w:t xml:space="preserve"> </w:t>
      </w:r>
      <w:r>
        <w:rPr>
          <w:rStyle w:val="tlid-translation"/>
          <w:lang w:val="en"/>
        </w:rPr>
        <w:t>on</w:t>
      </w:r>
      <w:r w:rsidRPr="00D8598F">
        <w:rPr>
          <w:lang w:val="en-US"/>
        </w:rPr>
        <w:t xml:space="preserve"> </w:t>
      </w:r>
      <w:r w:rsidR="000F39E2" w:rsidRPr="005D2892">
        <w:rPr>
          <w:position w:val="-6"/>
        </w:rPr>
        <w:object w:dxaOrig="279" w:dyaOrig="279">
          <v:shape id="_x0000_i1544" type="#_x0000_t75" style="width:14.5pt;height:13.5pt" o:ole="">
            <v:imagedata r:id="rId975" o:title=""/>
          </v:shape>
          <o:OLEObject Type="Embed" ProgID="Equation.DSMT4" ShapeID="_x0000_i1544" DrawAspect="Content" ObjectID="_1665230010" r:id="rId976"/>
        </w:object>
      </w:r>
      <w:r w:rsidR="000F39E2" w:rsidRPr="00D8598F">
        <w:rPr>
          <w:lang w:val="en-US"/>
        </w:rPr>
        <w:t xml:space="preserve"> </w:t>
      </w:r>
      <w:r>
        <w:rPr>
          <w:rStyle w:val="tlid-translation"/>
          <w:lang w:val="en"/>
        </w:rPr>
        <w:t xml:space="preserve">Also consider the unperturbed </w:t>
      </w:r>
      <w:r w:rsidRPr="002C7900">
        <w:rPr>
          <w:rStyle w:val="tlid-translation"/>
          <w:lang w:val="en"/>
        </w:rPr>
        <w:t>difference-dynamic system</w:t>
      </w:r>
    </w:p>
    <w:p w:rsidR="00D8598F" w:rsidRPr="00D8598F" w:rsidRDefault="00D8598F" w:rsidP="000F39E2">
      <w:pPr>
        <w:tabs>
          <w:tab w:val="left" w:pos="708"/>
          <w:tab w:val="left" w:pos="1416"/>
          <w:tab w:val="left" w:pos="3940"/>
        </w:tabs>
        <w:spacing w:line="360" w:lineRule="auto"/>
        <w:jc w:val="both"/>
        <w:rPr>
          <w:lang w:val="en-US"/>
        </w:rPr>
      </w:pPr>
    </w:p>
    <w:p w:rsidR="000F39E2" w:rsidRPr="00D8598F" w:rsidRDefault="000F39E2" w:rsidP="000F39E2">
      <w:pPr>
        <w:tabs>
          <w:tab w:val="left" w:pos="708"/>
          <w:tab w:val="left" w:pos="1416"/>
          <w:tab w:val="left" w:pos="3940"/>
        </w:tabs>
        <w:spacing w:line="360" w:lineRule="auto"/>
        <w:ind w:firstLine="567"/>
        <w:jc w:val="right"/>
        <w:rPr>
          <w:lang w:val="en-US"/>
        </w:rPr>
      </w:pPr>
      <w:r w:rsidRPr="00D8598F">
        <w:rPr>
          <w:lang w:val="en-US"/>
        </w:rPr>
        <w:t xml:space="preserve">  </w:t>
      </w:r>
      <w:r w:rsidRPr="005D2892">
        <w:rPr>
          <w:position w:val="-12"/>
        </w:rPr>
        <w:object w:dxaOrig="1480" w:dyaOrig="360">
          <v:shape id="_x0000_i1545" type="#_x0000_t75" style="width:73.5pt;height:18.5pt" o:ole="">
            <v:imagedata r:id="rId977" o:title=""/>
          </v:shape>
          <o:OLEObject Type="Embed" ProgID="Equation.3" ShapeID="_x0000_i1545" DrawAspect="Content" ObjectID="_1665230011" r:id="rId978"/>
        </w:object>
      </w:r>
      <w:r w:rsidRPr="00D8598F">
        <w:rPr>
          <w:lang w:val="en-US"/>
        </w:rPr>
        <w:t>.                                                             (5.4.4)</w:t>
      </w:r>
    </w:p>
    <w:p w:rsidR="000F39E2" w:rsidRPr="00D8598F" w:rsidRDefault="000F39E2" w:rsidP="000F39E2">
      <w:pPr>
        <w:tabs>
          <w:tab w:val="left" w:pos="708"/>
          <w:tab w:val="left" w:pos="1416"/>
          <w:tab w:val="left" w:pos="3940"/>
        </w:tabs>
        <w:spacing w:line="360" w:lineRule="auto"/>
        <w:ind w:firstLine="567"/>
        <w:jc w:val="right"/>
        <w:rPr>
          <w:lang w:val="en-US"/>
        </w:rPr>
      </w:pPr>
    </w:p>
    <w:p w:rsidR="00D8598F" w:rsidRPr="00D8598F" w:rsidRDefault="00D8598F" w:rsidP="000F39E2">
      <w:pPr>
        <w:tabs>
          <w:tab w:val="left" w:pos="708"/>
          <w:tab w:val="left" w:pos="1416"/>
          <w:tab w:val="left" w:pos="3940"/>
        </w:tabs>
        <w:spacing w:line="360" w:lineRule="auto"/>
        <w:ind w:firstLine="567"/>
        <w:jc w:val="both"/>
        <w:rPr>
          <w:lang w:val="en-US"/>
        </w:rPr>
      </w:pPr>
      <w:r>
        <w:rPr>
          <w:rStyle w:val="tlid-translation"/>
          <w:lang w:val="en"/>
        </w:rPr>
        <w:lastRenderedPageBreak/>
        <w:t xml:space="preserve">Suppose that equation (5.4.4) has a solution </w:t>
      </w:r>
      <w:r w:rsidRPr="00C44B19">
        <w:rPr>
          <w:position w:val="-14"/>
        </w:rPr>
        <w:object w:dxaOrig="1700" w:dyaOrig="400">
          <v:shape id="_x0000_i1546" type="#_x0000_t75" style="width:84.5pt;height:20.5pt" o:ole="">
            <v:imagedata r:id="rId979" o:title=""/>
          </v:shape>
          <o:OLEObject Type="Embed" ProgID="Equation.DSMT4" ShapeID="_x0000_i1546" DrawAspect="Content" ObjectID="_1665230012" r:id="rId980"/>
        </w:object>
      </w:r>
      <w:r>
        <w:rPr>
          <w:rStyle w:val="tlid-translation"/>
          <w:lang w:val="en"/>
        </w:rPr>
        <w:t xml:space="preserve"> which is defined for all </w:t>
      </w:r>
      <w:r w:rsidRPr="005D2892">
        <w:rPr>
          <w:position w:val="-12"/>
        </w:rPr>
        <w:object w:dxaOrig="639" w:dyaOrig="360">
          <v:shape id="_x0000_i1547" type="#_x0000_t75" style="width:31.5pt;height:18.5pt" o:ole="">
            <v:imagedata r:id="rId981" o:title=""/>
          </v:shape>
          <o:OLEObject Type="Embed" ProgID="Equation.3" ShapeID="_x0000_i1547" DrawAspect="Content" ObjectID="_1665230013" r:id="rId982"/>
        </w:object>
      </w:r>
      <w:r>
        <w:rPr>
          <w:rStyle w:val="tlid-translation"/>
          <w:lang w:val="en"/>
        </w:rPr>
        <w:t xml:space="preserve">and </w:t>
      </w:r>
      <w:r w:rsidRPr="005D2892">
        <w:rPr>
          <w:position w:val="-12"/>
        </w:rPr>
        <w:object w:dxaOrig="1219" w:dyaOrig="360">
          <v:shape id="_x0000_i1548" type="#_x0000_t75" style="width:61pt;height:18.5pt" o:ole="">
            <v:imagedata r:id="rId983" o:title=""/>
          </v:shape>
          <o:OLEObject Type="Embed" ProgID="Equation.3" ShapeID="_x0000_i1548" DrawAspect="Content" ObjectID="_1665230014" r:id="rId984"/>
        </w:object>
      </w:r>
      <w:r>
        <w:rPr>
          <w:rStyle w:val="tlid-translation"/>
          <w:lang w:val="en"/>
        </w:rPr>
        <w:t xml:space="preserve">, and together with its some </w:t>
      </w:r>
      <w:r w:rsidRPr="005D2892">
        <w:rPr>
          <w:position w:val="-10"/>
        </w:rPr>
        <w:object w:dxaOrig="240" w:dyaOrig="260">
          <v:shape id="_x0000_i1549" type="#_x0000_t75" style="width:12pt;height:13.5pt" o:ole="">
            <v:imagedata r:id="rId985" o:title=""/>
          </v:shape>
          <o:OLEObject Type="Embed" ProgID="Equation.3" ShapeID="_x0000_i1549" DrawAspect="Content" ObjectID="_1665230015" r:id="rId986"/>
        </w:object>
      </w:r>
      <w:r>
        <w:rPr>
          <w:rStyle w:val="tlid-translation"/>
          <w:lang w:val="en"/>
        </w:rPr>
        <w:t xml:space="preserve">-neighborhood </w:t>
      </w:r>
      <w:r w:rsidRPr="005D2892">
        <w:rPr>
          <w:position w:val="-10"/>
        </w:rPr>
        <w:object w:dxaOrig="740" w:dyaOrig="340">
          <v:shape id="_x0000_i1550" type="#_x0000_t75" style="width:36.5pt;height:17.5pt" o:ole="">
            <v:imagedata r:id="rId987" o:title=""/>
          </v:shape>
          <o:OLEObject Type="Embed" ProgID="Equation.3" ShapeID="_x0000_i1550" DrawAspect="Content" ObjectID="_1665230016" r:id="rId988"/>
        </w:object>
      </w:r>
      <w:r>
        <w:rPr>
          <w:lang w:val="en-US"/>
        </w:rPr>
        <w:t xml:space="preserve"> </w:t>
      </w:r>
      <w:r>
        <w:rPr>
          <w:rStyle w:val="tlid-translation"/>
          <w:lang w:val="en"/>
        </w:rPr>
        <w:t xml:space="preserve">remains inside the set </w:t>
      </w:r>
      <w:r w:rsidRPr="005D2892">
        <w:rPr>
          <w:position w:val="-6"/>
        </w:rPr>
        <w:object w:dxaOrig="260" w:dyaOrig="279">
          <v:shape id="_x0000_i1551" type="#_x0000_t75" style="width:13.5pt;height:13.5pt" o:ole="">
            <v:imagedata r:id="rId925" o:title=""/>
          </v:shape>
          <o:OLEObject Type="Embed" ProgID="Equation.3" ShapeID="_x0000_i1551" DrawAspect="Content" ObjectID="_1665230017" r:id="rId989"/>
        </w:object>
      </w:r>
      <w:r>
        <w:rPr>
          <w:rStyle w:val="tlid-translation"/>
          <w:lang w:val="en"/>
        </w:rPr>
        <w:t>.</w:t>
      </w:r>
    </w:p>
    <w:p w:rsidR="000F39E2" w:rsidRPr="0081452D" w:rsidRDefault="0081452D" w:rsidP="0081452D">
      <w:pPr>
        <w:tabs>
          <w:tab w:val="left" w:pos="6570"/>
        </w:tabs>
        <w:spacing w:line="360" w:lineRule="auto"/>
        <w:ind w:firstLine="709"/>
        <w:jc w:val="both"/>
        <w:rPr>
          <w:lang w:val="en-US"/>
        </w:rPr>
      </w:pPr>
      <w:r>
        <w:rPr>
          <w:rStyle w:val="tlid-translation"/>
          <w:lang w:val="en"/>
        </w:rPr>
        <w:t>Theorem</w:t>
      </w:r>
      <w:r w:rsidR="000F39E2" w:rsidRPr="0081452D">
        <w:rPr>
          <w:lang w:val="en-US"/>
        </w:rPr>
        <w:t xml:space="preserve"> 5.4.1 </w:t>
      </w:r>
      <w:r w:rsidR="00D8598F">
        <w:rPr>
          <w:rStyle w:val="tlid-translation"/>
          <w:lang w:val="en"/>
        </w:rPr>
        <w:t>Let</w:t>
      </w:r>
      <w:r w:rsidR="00D8598F" w:rsidRPr="0081452D">
        <w:rPr>
          <w:rStyle w:val="tlid-translation"/>
          <w:lang w:val="en-US"/>
        </w:rPr>
        <w:t xml:space="preserve"> </w:t>
      </w:r>
      <w:r w:rsidR="00D8598F">
        <w:rPr>
          <w:rStyle w:val="tlid-translation"/>
          <w:lang w:val="en"/>
        </w:rPr>
        <w:t>the</w:t>
      </w:r>
      <w:r w:rsidR="00D8598F" w:rsidRPr="0081452D">
        <w:rPr>
          <w:rStyle w:val="tlid-translation"/>
          <w:lang w:val="en-US"/>
        </w:rPr>
        <w:t xml:space="preserve"> </w:t>
      </w:r>
      <w:r w:rsidR="00D8598F">
        <w:rPr>
          <w:rStyle w:val="tlid-translation"/>
          <w:lang w:val="en"/>
        </w:rPr>
        <w:t>function</w:t>
      </w:r>
      <w:r w:rsidR="00D8598F" w:rsidRPr="0081452D">
        <w:rPr>
          <w:lang w:val="en-US"/>
        </w:rPr>
        <w:t xml:space="preserve"> </w:t>
      </w:r>
      <w:r w:rsidR="000F39E2" w:rsidRPr="005D2892">
        <w:rPr>
          <w:position w:val="-12"/>
        </w:rPr>
        <w:object w:dxaOrig="980" w:dyaOrig="380">
          <v:shape id="_x0000_i1552" type="#_x0000_t75" style="width:49pt;height:19pt" o:ole="">
            <v:imagedata r:id="rId990" o:title=""/>
          </v:shape>
          <o:OLEObject Type="Embed" ProgID="Equation.3" ShapeID="_x0000_i1552" DrawAspect="Content" ObjectID="_1665230018" r:id="rId991"/>
        </w:object>
      </w:r>
      <w:r w:rsidR="000F39E2" w:rsidRPr="0081452D">
        <w:rPr>
          <w:lang w:val="en-US"/>
        </w:rPr>
        <w:t xml:space="preserve"> </w:t>
      </w:r>
      <w:r>
        <w:rPr>
          <w:lang w:val="en-US"/>
        </w:rPr>
        <w:t xml:space="preserve">is </w:t>
      </w:r>
      <w:r>
        <w:rPr>
          <w:rStyle w:val="tlid-translation"/>
          <w:lang w:val="en"/>
        </w:rPr>
        <w:t>limited on</w:t>
      </w:r>
      <w:r w:rsidR="000F39E2" w:rsidRPr="0081452D">
        <w:rPr>
          <w:lang w:val="en-US"/>
        </w:rPr>
        <w:t xml:space="preserve"> </w:t>
      </w:r>
      <w:r w:rsidR="000F39E2" w:rsidRPr="005D2892">
        <w:rPr>
          <w:position w:val="-6"/>
        </w:rPr>
        <w:object w:dxaOrig="260" w:dyaOrig="279">
          <v:shape id="_x0000_i1553" type="#_x0000_t75" style="width:13.5pt;height:13.5pt" o:ole="">
            <v:imagedata r:id="rId925" o:title=""/>
          </v:shape>
          <o:OLEObject Type="Embed" ProgID="Equation.3" ShapeID="_x0000_i1553" DrawAspect="Content" ObjectID="_1665230019" r:id="rId992"/>
        </w:object>
      </w:r>
      <w:r w:rsidR="000F39E2" w:rsidRPr="0081452D">
        <w:rPr>
          <w:lang w:val="en-US"/>
        </w:rPr>
        <w:t xml:space="preserve"> </w:t>
      </w:r>
      <w:r>
        <w:rPr>
          <w:rStyle w:val="tlid-translation"/>
          <w:lang w:val="en"/>
        </w:rPr>
        <w:t>and satisfies the Lipschitz   condition</w:t>
      </w:r>
      <w:r w:rsidRPr="0081452D">
        <w:rPr>
          <w:lang w:val="en-US"/>
        </w:rPr>
        <w:t xml:space="preserve"> </w:t>
      </w:r>
      <w:r w:rsidR="000F39E2" w:rsidRPr="005D2892">
        <w:rPr>
          <w:position w:val="-14"/>
        </w:rPr>
        <w:object w:dxaOrig="3000" w:dyaOrig="400">
          <v:shape id="_x0000_i1554" type="#_x0000_t75" style="width:150pt;height:20.5pt" o:ole="">
            <v:imagedata r:id="rId993" o:title=""/>
          </v:shape>
          <o:OLEObject Type="Embed" ProgID="Equation.3" ShapeID="_x0000_i1554" DrawAspect="Content" ObjectID="_1665230020" r:id="rId994"/>
        </w:object>
      </w:r>
      <w:r w:rsidR="000F39E2" w:rsidRPr="0081452D">
        <w:rPr>
          <w:lang w:val="en-US"/>
        </w:rPr>
        <w:t xml:space="preserve">,  </w:t>
      </w:r>
      <w:r w:rsidR="000F39E2" w:rsidRPr="005D2892">
        <w:rPr>
          <w:position w:val="-14"/>
        </w:rPr>
        <w:object w:dxaOrig="3159" w:dyaOrig="400">
          <v:shape id="_x0000_i1555" type="#_x0000_t75" style="width:157.5pt;height:20.5pt" o:ole="">
            <v:imagedata r:id="rId995" o:title=""/>
          </v:shape>
          <o:OLEObject Type="Embed" ProgID="Equation.3" ShapeID="_x0000_i1555" DrawAspect="Content" ObjectID="_1665230021" r:id="rId996"/>
        </w:object>
      </w:r>
      <w:r w:rsidR="000F39E2" w:rsidRPr="0081452D">
        <w:rPr>
          <w:lang w:val="en-US"/>
        </w:rPr>
        <w:t>.</w:t>
      </w:r>
    </w:p>
    <w:p w:rsidR="0081452D" w:rsidRDefault="0081452D" w:rsidP="0081452D">
      <w:pPr>
        <w:spacing w:line="360" w:lineRule="auto"/>
        <w:ind w:firstLine="709"/>
        <w:jc w:val="both"/>
        <w:rPr>
          <w:lang w:val="en-US"/>
        </w:rPr>
      </w:pPr>
      <w:r>
        <w:rPr>
          <w:rStyle w:val="tlid-translation"/>
          <w:lang w:val="en"/>
        </w:rPr>
        <w:t xml:space="preserve">Let the function </w:t>
      </w:r>
      <w:r w:rsidRPr="005D2892">
        <w:rPr>
          <w:position w:val="-12"/>
        </w:rPr>
        <w:object w:dxaOrig="800" w:dyaOrig="360">
          <v:shape id="_x0000_i1556" type="#_x0000_t75" style="width:40pt;height:18.5pt" o:ole="">
            <v:imagedata r:id="rId997" o:title=""/>
          </v:shape>
          <o:OLEObject Type="Embed" ProgID="Equation.3" ShapeID="_x0000_i1556" DrawAspect="Content" ObjectID="_1665230022" r:id="rId998"/>
        </w:object>
      </w:r>
      <w:r>
        <w:rPr>
          <w:lang w:val="en-US"/>
        </w:rPr>
        <w:t xml:space="preserve"> </w:t>
      </w:r>
      <w:r>
        <w:rPr>
          <w:rStyle w:val="tlid-translation"/>
          <w:lang w:val="en"/>
        </w:rPr>
        <w:t xml:space="preserve">be uniformly continuous in </w:t>
      </w:r>
      <w:r w:rsidRPr="005D2892">
        <w:rPr>
          <w:position w:val="-6"/>
        </w:rPr>
        <w:object w:dxaOrig="200" w:dyaOrig="220">
          <v:shape id="_x0000_i1557" type="#_x0000_t75" style="width:10pt;height:11.5pt" o:ole="">
            <v:imagedata r:id="rId999" o:title=""/>
          </v:shape>
          <o:OLEObject Type="Embed" ProgID="Equation.3" ShapeID="_x0000_i1557" DrawAspect="Content" ObjectID="_1665230023" r:id="rId1000"/>
        </w:object>
      </w:r>
      <w:r>
        <w:rPr>
          <w:rStyle w:val="tlid-translation"/>
          <w:lang w:val="en"/>
        </w:rPr>
        <w:t xml:space="preserve"> with respect to </w:t>
      </w:r>
      <w:r w:rsidRPr="005D2892">
        <w:rPr>
          <w:position w:val="-6"/>
        </w:rPr>
        <w:object w:dxaOrig="720" w:dyaOrig="300">
          <v:shape id="_x0000_i1558" type="#_x0000_t75" style="width:36pt;height:15pt" o:ole="">
            <v:imagedata r:id="rId1001" o:title=""/>
          </v:shape>
          <o:OLEObject Type="Embed" ProgID="Equation.3" ShapeID="_x0000_i1558" DrawAspect="Content" ObjectID="_1665230024" r:id="rId1002"/>
        </w:object>
      </w:r>
      <w:r>
        <w:rPr>
          <w:rStyle w:val="tlid-translation"/>
          <w:lang w:val="en"/>
        </w:rPr>
        <w:t xml:space="preserve">and   bounded on </w:t>
      </w:r>
      <w:r w:rsidRPr="005D2892">
        <w:rPr>
          <w:position w:val="-6"/>
        </w:rPr>
        <w:object w:dxaOrig="260" w:dyaOrig="279">
          <v:shape id="_x0000_i1559" type="#_x0000_t75" style="width:13.5pt;height:13.5pt" o:ole="">
            <v:imagedata r:id="rId1003" o:title=""/>
          </v:shape>
          <o:OLEObject Type="Embed" ProgID="Equation.3" ShapeID="_x0000_i1559" DrawAspect="Content" ObjectID="_1665230025" r:id="rId1004"/>
        </w:object>
      </w:r>
      <w:r>
        <w:rPr>
          <w:rStyle w:val="tlid-translation"/>
          <w:lang w:val="en"/>
        </w:rPr>
        <w:t xml:space="preserve">. Let the solution </w:t>
      </w:r>
      <w:r w:rsidRPr="005D2892">
        <w:rPr>
          <w:position w:val="-12"/>
        </w:rPr>
        <w:object w:dxaOrig="1120" w:dyaOrig="360">
          <v:shape id="_x0000_i1560" type="#_x0000_t75" style="width:55.5pt;height:18.5pt" o:ole="">
            <v:imagedata r:id="rId1005" o:title=""/>
          </v:shape>
          <o:OLEObject Type="Embed" ProgID="Equation.3" ShapeID="_x0000_i1560" DrawAspect="Content" ObjectID="_1665230026" r:id="rId1006"/>
        </w:object>
      </w:r>
      <w:r>
        <w:rPr>
          <w:rStyle w:val="tlid-translation"/>
          <w:lang w:val="en"/>
        </w:rPr>
        <w:t xml:space="preserve"> of the (5.4.4) be uniformly asymptotically stable.</w:t>
      </w:r>
      <w:r w:rsidR="000F39E2" w:rsidRPr="0081452D">
        <w:rPr>
          <w:lang w:val="en-US"/>
        </w:rPr>
        <w:tab/>
      </w:r>
    </w:p>
    <w:p w:rsidR="003B4EC7" w:rsidRPr="003B4EC7" w:rsidRDefault="000F39E2" w:rsidP="000F39E2">
      <w:pPr>
        <w:spacing w:line="360" w:lineRule="auto"/>
        <w:ind w:firstLine="567"/>
        <w:jc w:val="both"/>
        <w:rPr>
          <w:lang w:val="en-US"/>
        </w:rPr>
      </w:pPr>
      <w:r w:rsidRPr="004B750F">
        <w:rPr>
          <w:lang w:val="en-US"/>
        </w:rPr>
        <w:tab/>
      </w:r>
      <w:r w:rsidR="003B4EC7">
        <w:rPr>
          <w:rStyle w:val="tlid-translation"/>
          <w:lang w:val="en"/>
        </w:rPr>
        <w:t xml:space="preserve">Then for any </w:t>
      </w:r>
      <w:r w:rsidR="003B4EC7" w:rsidRPr="005D2892">
        <w:rPr>
          <w:position w:val="-12"/>
        </w:rPr>
        <w:object w:dxaOrig="1920" w:dyaOrig="380">
          <v:shape id="_x0000_i1561" type="#_x0000_t75" style="width:96pt;height:19pt" o:ole="">
            <v:imagedata r:id="rId1007" o:title=""/>
          </v:shape>
          <o:OLEObject Type="Embed" ProgID="Equation.3" ShapeID="_x0000_i1561" DrawAspect="Content" ObjectID="_1665230027" r:id="rId1008"/>
        </w:object>
      </w:r>
      <w:r w:rsidR="003B4EC7">
        <w:rPr>
          <w:rStyle w:val="tlid-translation"/>
          <w:lang w:val="en"/>
        </w:rPr>
        <w:t xml:space="preserve">, there exist </w:t>
      </w:r>
      <w:r w:rsidR="003B4EC7" w:rsidRPr="005D2892">
        <w:rPr>
          <w:position w:val="-6"/>
        </w:rPr>
        <w:object w:dxaOrig="700" w:dyaOrig="279">
          <v:shape id="_x0000_i1562" type="#_x0000_t75" style="width:35pt;height:13.5pt" o:ole="">
            <v:imagedata r:id="rId1009" o:title=""/>
          </v:shape>
          <o:OLEObject Type="Embed" ProgID="Equation.3" ShapeID="_x0000_i1562" DrawAspect="Content" ObjectID="_1665230028" r:id="rId1010"/>
        </w:object>
      </w:r>
      <w:r w:rsidR="003B4EC7">
        <w:rPr>
          <w:rStyle w:val="tlid-translation"/>
          <w:lang w:val="en"/>
        </w:rPr>
        <w:t xml:space="preserve"> and </w:t>
      </w:r>
      <w:r w:rsidR="003B4EC7" w:rsidRPr="005D2892">
        <w:rPr>
          <w:position w:val="-12"/>
        </w:rPr>
        <w:object w:dxaOrig="1420" w:dyaOrig="380">
          <v:shape id="_x0000_i1563" type="#_x0000_t75" style="width:70.5pt;height:19pt" o:ole="">
            <v:imagedata r:id="rId1011" o:title=""/>
          </v:shape>
          <o:OLEObject Type="Embed" ProgID="Equation.3" ShapeID="_x0000_i1563" DrawAspect="Content" ObjectID="_1665230029" r:id="rId1012"/>
        </w:object>
      </w:r>
      <w:r w:rsidR="003B4EC7">
        <w:rPr>
          <w:lang w:val="en-US"/>
        </w:rPr>
        <w:t xml:space="preserve"> </w:t>
      </w:r>
      <w:r w:rsidR="003B4EC7">
        <w:rPr>
          <w:rStyle w:val="tlid-translation"/>
          <w:lang w:val="en"/>
        </w:rPr>
        <w:t xml:space="preserve">such that for all solutions </w:t>
      </w:r>
      <w:r w:rsidR="003B4EC7" w:rsidRPr="005D2892">
        <w:rPr>
          <w:position w:val="-14"/>
        </w:rPr>
        <w:object w:dxaOrig="3580" w:dyaOrig="380">
          <v:shape id="_x0000_i1564" type="#_x0000_t75" style="width:179pt;height:19pt" o:ole="">
            <v:imagedata r:id="rId1013" o:title=""/>
          </v:shape>
          <o:OLEObject Type="Embed" ProgID="Equation.3" ShapeID="_x0000_i1564" DrawAspect="Content" ObjectID="_1665230030" r:id="rId1014"/>
        </w:object>
      </w:r>
      <w:r w:rsidR="003B4EC7">
        <w:rPr>
          <w:rStyle w:val="tlid-translation"/>
          <w:lang w:val="en"/>
        </w:rPr>
        <w:t xml:space="preserve"> of the (5.4.3) with initial values satisfying the inequality </w:t>
      </w:r>
      <w:r w:rsidR="003B4EC7" w:rsidRPr="005D2892">
        <w:rPr>
          <w:position w:val="-14"/>
        </w:rPr>
        <w:object w:dxaOrig="1500" w:dyaOrig="400">
          <v:shape id="_x0000_i1565" type="#_x0000_t75" style="width:75pt;height:20.5pt" o:ole="">
            <v:imagedata r:id="rId1015" o:title=""/>
          </v:shape>
          <o:OLEObject Type="Embed" ProgID="Equation.3" ShapeID="_x0000_i1565" DrawAspect="Content" ObjectID="_1665230031" r:id="rId1016"/>
        </w:object>
      </w:r>
      <w:r w:rsidR="003B4EC7">
        <w:rPr>
          <w:rStyle w:val="tlid-translation"/>
          <w:lang w:val="en"/>
        </w:rPr>
        <w:t xml:space="preserve">, the inequality </w:t>
      </w:r>
      <w:r w:rsidR="003B4EC7" w:rsidRPr="005D2892">
        <w:rPr>
          <w:position w:val="-14"/>
        </w:rPr>
        <w:object w:dxaOrig="3720" w:dyaOrig="400">
          <v:shape id="_x0000_i1566" type="#_x0000_t75" style="width:186pt;height:20.5pt" o:ole="">
            <v:imagedata r:id="rId1017" o:title=""/>
          </v:shape>
          <o:OLEObject Type="Embed" ProgID="Equation.3" ShapeID="_x0000_i1566" DrawAspect="Content" ObjectID="_1665230032" r:id="rId1018"/>
        </w:object>
      </w:r>
      <w:r w:rsidR="003B4EC7">
        <w:rPr>
          <w:lang w:val="en-US"/>
        </w:rPr>
        <w:t xml:space="preserve"> </w:t>
      </w:r>
      <w:r w:rsidR="003B4EC7">
        <w:rPr>
          <w:rStyle w:val="tlid-translation"/>
          <w:lang w:val="en"/>
        </w:rPr>
        <w:t>holds.</w:t>
      </w:r>
    </w:p>
    <w:p w:rsidR="000F39E2" w:rsidRPr="004B750F" w:rsidRDefault="000F39E2" w:rsidP="000F39E2">
      <w:pPr>
        <w:spacing w:line="360" w:lineRule="auto"/>
        <w:ind w:firstLine="709"/>
        <w:jc w:val="both"/>
        <w:rPr>
          <w:lang w:val="en-US"/>
        </w:rPr>
      </w:pPr>
    </w:p>
    <w:p w:rsidR="000F39E2" w:rsidRPr="00674832" w:rsidRDefault="000F39E2" w:rsidP="00B54715">
      <w:pPr>
        <w:spacing w:line="360" w:lineRule="auto"/>
        <w:ind w:firstLine="709"/>
        <w:jc w:val="both"/>
        <w:rPr>
          <w:b/>
          <w:lang w:val="en-US"/>
        </w:rPr>
      </w:pPr>
      <w:r w:rsidRPr="00674832">
        <w:rPr>
          <w:b/>
          <w:lang w:val="en-US"/>
        </w:rPr>
        <w:t xml:space="preserve">5.5 </w:t>
      </w:r>
      <w:r w:rsidR="00B54715" w:rsidRPr="00674832">
        <w:rPr>
          <w:rStyle w:val="tlid-translation"/>
          <w:b/>
          <w:lang w:val="en"/>
        </w:rPr>
        <w:t>Investigation of the Poincaré map</w:t>
      </w:r>
      <w:r w:rsidR="00D965E4" w:rsidRPr="00674832">
        <w:rPr>
          <w:rStyle w:val="tlid-translation"/>
          <w:b/>
          <w:lang w:val="en"/>
        </w:rPr>
        <w:t>ping</w:t>
      </w:r>
      <w:r w:rsidR="00B54715" w:rsidRPr="00674832">
        <w:rPr>
          <w:rStyle w:val="tlid-translation"/>
          <w:b/>
          <w:lang w:val="en"/>
        </w:rPr>
        <w:t xml:space="preserve"> near a homoclinic loop</w:t>
      </w:r>
    </w:p>
    <w:p w:rsidR="000F39E2" w:rsidRPr="00B54715" w:rsidRDefault="000F39E2" w:rsidP="000F39E2">
      <w:pPr>
        <w:spacing w:line="360" w:lineRule="auto"/>
        <w:ind w:firstLine="567"/>
        <w:jc w:val="both"/>
        <w:rPr>
          <w:lang w:val="en-US"/>
        </w:rPr>
      </w:pPr>
    </w:p>
    <w:p w:rsidR="000F39E2" w:rsidRDefault="001A1CAB" w:rsidP="000F39E2">
      <w:pPr>
        <w:spacing w:line="360" w:lineRule="auto"/>
        <w:ind w:firstLine="567"/>
        <w:jc w:val="both"/>
        <w:rPr>
          <w:rStyle w:val="tlid-translation"/>
          <w:lang w:val="en"/>
        </w:rPr>
      </w:pPr>
      <w:r>
        <w:rPr>
          <w:rStyle w:val="tlid-translation"/>
          <w:lang w:val="en"/>
        </w:rPr>
        <w:t>In a neighborhood of a fixed point at the origin, the Poincaré map</w:t>
      </w:r>
      <w:r w:rsidR="00D965E4">
        <w:rPr>
          <w:rStyle w:val="tlid-translation"/>
          <w:lang w:val="en"/>
        </w:rPr>
        <w:t>pping</w:t>
      </w:r>
      <w:r>
        <w:rPr>
          <w:rStyle w:val="tlid-translation"/>
          <w:lang w:val="en"/>
        </w:rPr>
        <w:t xml:space="preserve"> can be written in the   following form</w:t>
      </w:r>
    </w:p>
    <w:p w:rsidR="001A1CAB" w:rsidRPr="001A1CAB" w:rsidRDefault="001A1CAB" w:rsidP="000F39E2">
      <w:pPr>
        <w:spacing w:line="360" w:lineRule="auto"/>
        <w:ind w:firstLine="567"/>
        <w:jc w:val="both"/>
        <w:rPr>
          <w:lang w:val="en-US"/>
        </w:rPr>
      </w:pPr>
    </w:p>
    <w:p w:rsidR="000F39E2" w:rsidRPr="003C01ED" w:rsidRDefault="001A1CAB" w:rsidP="000F39E2">
      <w:pPr>
        <w:spacing w:line="360" w:lineRule="auto"/>
        <w:ind w:firstLine="567"/>
        <w:jc w:val="right"/>
        <w:rPr>
          <w:lang w:val="en-US"/>
        </w:rPr>
      </w:pPr>
      <w:r w:rsidRPr="001A1CAB">
        <w:rPr>
          <w:position w:val="-14"/>
        </w:rPr>
        <w:object w:dxaOrig="1300" w:dyaOrig="400">
          <v:shape id="_x0000_i1567" type="#_x0000_t75" style="width:65pt;height:20pt" o:ole="">
            <v:imagedata r:id="rId1019" o:title=""/>
          </v:shape>
          <o:OLEObject Type="Embed" ProgID="Equation.DSMT4" ShapeID="_x0000_i1567" DrawAspect="Content" ObjectID="_1665230033" r:id="rId1020"/>
        </w:object>
      </w:r>
      <w:r w:rsidR="000F39E2" w:rsidRPr="003C01ED">
        <w:rPr>
          <w:lang w:val="en-US"/>
        </w:rPr>
        <w:t xml:space="preserve">                                                      (5.5.1)</w:t>
      </w:r>
    </w:p>
    <w:p w:rsidR="000F39E2" w:rsidRPr="003C01ED" w:rsidRDefault="000F39E2" w:rsidP="000F39E2">
      <w:pPr>
        <w:spacing w:line="360" w:lineRule="auto"/>
        <w:ind w:firstLine="567"/>
        <w:jc w:val="right"/>
        <w:rPr>
          <w:lang w:val="en-US"/>
        </w:rPr>
      </w:pPr>
    </w:p>
    <w:p w:rsidR="000F39E2" w:rsidRDefault="001A1CAB" w:rsidP="000F39E2">
      <w:pPr>
        <w:spacing w:line="360" w:lineRule="auto"/>
        <w:jc w:val="both"/>
        <w:rPr>
          <w:rStyle w:val="tlid-translation"/>
          <w:lang w:val="en"/>
        </w:rPr>
      </w:pPr>
      <w:r>
        <w:rPr>
          <w:lang w:val="en-US"/>
        </w:rPr>
        <w:t>Here</w:t>
      </w:r>
      <w:r w:rsidR="000F39E2" w:rsidRPr="001A1CAB">
        <w:rPr>
          <w:lang w:val="en-US"/>
        </w:rPr>
        <w:t xml:space="preserve"> </w:t>
      </w:r>
      <w:r w:rsidR="000F39E2" w:rsidRPr="00F75DBB">
        <w:rPr>
          <w:position w:val="-36"/>
        </w:rPr>
        <w:object w:dxaOrig="1440" w:dyaOrig="800">
          <v:shape id="_x0000_i1568" type="#_x0000_t75" style="width:71.5pt;height:40pt" o:ole="">
            <v:imagedata r:id="rId1021" o:title=""/>
          </v:shape>
          <o:OLEObject Type="Embed" ProgID="Equation.3" ShapeID="_x0000_i1568" DrawAspect="Content" ObjectID="_1665230034" r:id="rId1022"/>
        </w:object>
      </w:r>
      <w:r w:rsidR="000F39E2" w:rsidRPr="001A1CAB">
        <w:rPr>
          <w:lang w:val="en-US"/>
        </w:rPr>
        <w:t xml:space="preserve"> </w:t>
      </w:r>
      <w:r>
        <w:rPr>
          <w:rStyle w:val="tlid-translation"/>
          <w:lang w:val="en"/>
        </w:rPr>
        <w:t xml:space="preserve">is a nondegenerate </w:t>
      </w:r>
      <w:r w:rsidRPr="00F75DBB">
        <w:rPr>
          <w:position w:val="-10"/>
        </w:rPr>
        <w:object w:dxaOrig="840" w:dyaOrig="340">
          <v:shape id="_x0000_i1569" type="#_x0000_t75" style="width:42pt;height:16.5pt" o:ole="">
            <v:imagedata r:id="rId1023" o:title=""/>
          </v:shape>
          <o:OLEObject Type="Embed" ProgID="Equation.3" ShapeID="_x0000_i1569" DrawAspect="Content" ObjectID="_1665230035" r:id="rId1024"/>
        </w:object>
      </w:r>
      <w:r>
        <w:rPr>
          <w:rStyle w:val="tlid-translation"/>
          <w:lang w:val="en"/>
        </w:rPr>
        <w:t>dimensional matrix</w:t>
      </w:r>
      <w:r w:rsidR="000F39E2" w:rsidRPr="001A1CAB">
        <w:rPr>
          <w:lang w:val="en-US"/>
        </w:rPr>
        <w:t xml:space="preserve">, </w:t>
      </w:r>
      <w:r w:rsidR="000F39E2" w:rsidRPr="00F75DBB">
        <w:rPr>
          <w:position w:val="-10"/>
        </w:rPr>
        <w:object w:dxaOrig="960" w:dyaOrig="340">
          <v:shape id="_x0000_i1570" type="#_x0000_t75" style="width:48pt;height:16.5pt" o:ole="">
            <v:imagedata r:id="rId1025" o:title=""/>
          </v:shape>
          <o:OLEObject Type="Embed" ProgID="Equation.3" ShapeID="_x0000_i1570" DrawAspect="Content" ObjectID="_1665230036" r:id="rId1026"/>
        </w:object>
      </w:r>
      <w:r w:rsidR="000F39E2" w:rsidRPr="001A1CAB">
        <w:rPr>
          <w:lang w:val="en-US"/>
        </w:rPr>
        <w:t xml:space="preserve">. </w:t>
      </w:r>
      <w:r>
        <w:rPr>
          <w:rStyle w:val="tlid-translation"/>
          <w:lang w:val="en"/>
        </w:rPr>
        <w:t xml:space="preserve">Before         considering the nonlinear mapping (5.5.1), it is useful to study the behavior of the trajectories of the linearized mapping </w:t>
      </w:r>
    </w:p>
    <w:p w:rsidR="001A1CAB" w:rsidRPr="001A1CAB" w:rsidRDefault="001A1CAB" w:rsidP="000F39E2">
      <w:pPr>
        <w:spacing w:line="360" w:lineRule="auto"/>
        <w:jc w:val="both"/>
        <w:rPr>
          <w:lang w:val="en-US"/>
        </w:rPr>
      </w:pPr>
    </w:p>
    <w:p w:rsidR="000F39E2" w:rsidRPr="00817AC7" w:rsidRDefault="000F39E2" w:rsidP="000F39E2">
      <w:pPr>
        <w:spacing w:line="360" w:lineRule="auto"/>
        <w:ind w:firstLine="567"/>
        <w:jc w:val="right"/>
        <w:rPr>
          <w:lang w:val="en-US"/>
        </w:rPr>
      </w:pPr>
      <w:r w:rsidRPr="001A1CAB">
        <w:rPr>
          <w:lang w:val="en-US"/>
        </w:rPr>
        <w:tab/>
      </w:r>
      <w:r w:rsidRPr="00F75DBB">
        <w:rPr>
          <w:position w:val="-12"/>
        </w:rPr>
        <w:object w:dxaOrig="1020" w:dyaOrig="360">
          <v:shape id="_x0000_i1571" type="#_x0000_t75" style="width:50.5pt;height:18.5pt" o:ole="">
            <v:imagedata r:id="rId1027" o:title=""/>
          </v:shape>
          <o:OLEObject Type="Embed" ProgID="Equation.3" ShapeID="_x0000_i1571" DrawAspect="Content" ObjectID="_1665230037" r:id="rId1028"/>
        </w:object>
      </w:r>
      <w:r w:rsidRPr="00817AC7">
        <w:rPr>
          <w:position w:val="-12"/>
          <w:lang w:val="en-US"/>
        </w:rPr>
        <w:t xml:space="preserve">                                                               </w:t>
      </w:r>
      <w:r w:rsidRPr="00817AC7">
        <w:rPr>
          <w:lang w:val="en-US"/>
        </w:rPr>
        <w:t>(5.5.2)</w:t>
      </w:r>
    </w:p>
    <w:p w:rsidR="000F39E2" w:rsidRPr="00817AC7" w:rsidRDefault="000F39E2" w:rsidP="000F39E2">
      <w:pPr>
        <w:spacing w:line="360" w:lineRule="auto"/>
        <w:ind w:firstLine="567"/>
        <w:jc w:val="right"/>
        <w:rPr>
          <w:position w:val="-12"/>
          <w:lang w:val="en-US"/>
        </w:rPr>
      </w:pPr>
    </w:p>
    <w:p w:rsidR="00817AC7" w:rsidRPr="00817AC7" w:rsidRDefault="00817AC7" w:rsidP="001C7B57">
      <w:pPr>
        <w:spacing w:line="360" w:lineRule="auto"/>
        <w:ind w:firstLine="709"/>
        <w:jc w:val="both"/>
        <w:rPr>
          <w:lang w:val="en-US"/>
        </w:rPr>
      </w:pPr>
      <w:r>
        <w:rPr>
          <w:rStyle w:val="tlid-translation"/>
          <w:lang w:val="en"/>
        </w:rPr>
        <w:t>The difference between (5.5.2) and (5.5.1) is that the solving of the (5.5.1) is essentially an impossible problem. In this connection, a natural question arises, which was first formulated by Poincaré for differential equations</w:t>
      </w:r>
      <w:r w:rsidR="00532E6A">
        <w:rPr>
          <w:rStyle w:val="tlid-translation"/>
          <w:lang w:val="en"/>
        </w:rPr>
        <w:t>.</w:t>
      </w:r>
      <w:r>
        <w:rPr>
          <w:rStyle w:val="tlid-translation"/>
          <w:lang w:val="en"/>
        </w:rPr>
        <w:t xml:space="preserve"> </w:t>
      </w:r>
      <w:r w:rsidR="00532E6A">
        <w:rPr>
          <w:rStyle w:val="tlid-translation"/>
          <w:lang w:val="en"/>
        </w:rPr>
        <w:t>U</w:t>
      </w:r>
      <w:r>
        <w:rPr>
          <w:rStyle w:val="tlid-translation"/>
          <w:lang w:val="en"/>
        </w:rPr>
        <w:t xml:space="preserve">nder what conditions the trajectories (5.5.1) near the </w:t>
      </w:r>
      <w:r w:rsidR="00532E6A">
        <w:rPr>
          <w:rStyle w:val="tlid-translation"/>
          <w:lang w:val="en"/>
        </w:rPr>
        <w:t xml:space="preserve">    </w:t>
      </w:r>
      <w:r>
        <w:rPr>
          <w:rStyle w:val="tlid-translation"/>
          <w:lang w:val="en"/>
        </w:rPr>
        <w:t>equilibrium state behave similarly to the trajectories of the linearized map</w:t>
      </w:r>
      <w:r w:rsidR="00532E6A">
        <w:rPr>
          <w:rStyle w:val="tlid-translation"/>
          <w:lang w:val="en"/>
        </w:rPr>
        <w:t>ping</w:t>
      </w:r>
      <w:r>
        <w:rPr>
          <w:rStyle w:val="tlid-translation"/>
          <w:lang w:val="en"/>
        </w:rPr>
        <w:t xml:space="preserve"> (5.5.2).</w:t>
      </w:r>
    </w:p>
    <w:p w:rsidR="001C7B57" w:rsidRDefault="001C7B57" w:rsidP="001C7B57">
      <w:pPr>
        <w:spacing w:line="360" w:lineRule="auto"/>
        <w:ind w:firstLine="709"/>
        <w:jc w:val="both"/>
        <w:rPr>
          <w:rStyle w:val="tlid-translation"/>
          <w:lang w:val="en"/>
        </w:rPr>
      </w:pPr>
      <w:r>
        <w:rPr>
          <w:rStyle w:val="tlid-translation"/>
          <w:lang w:val="en"/>
        </w:rPr>
        <w:t>In modern terminology, the behavior of two systems is called analogous if the systems are topologically equivalent.</w:t>
      </w:r>
    </w:p>
    <w:p w:rsidR="001C7B57" w:rsidRDefault="001C7B57" w:rsidP="000F39E2">
      <w:pPr>
        <w:spacing w:line="360" w:lineRule="auto"/>
        <w:ind w:firstLine="567"/>
        <w:jc w:val="both"/>
        <w:rPr>
          <w:rStyle w:val="tlid-translation"/>
          <w:lang w:val="en"/>
        </w:rPr>
      </w:pPr>
      <w:r>
        <w:rPr>
          <w:rStyle w:val="tlid-translation"/>
          <w:lang w:val="en"/>
        </w:rPr>
        <w:lastRenderedPageBreak/>
        <w:t>The problem of topological classification of rough equilibrium states of a map</w:t>
      </w:r>
      <w:r w:rsidR="005135B8">
        <w:rPr>
          <w:rStyle w:val="tlid-translation"/>
          <w:lang w:val="en"/>
        </w:rPr>
        <w:t>ping</w:t>
      </w:r>
      <w:r>
        <w:rPr>
          <w:rStyle w:val="tlid-translation"/>
          <w:lang w:val="en"/>
        </w:rPr>
        <w:t xml:space="preserve"> is solved in the following theorem.</w:t>
      </w:r>
    </w:p>
    <w:p w:rsidR="00E427EE" w:rsidRPr="00E427EE" w:rsidRDefault="00E427EE" w:rsidP="00E427EE">
      <w:pPr>
        <w:spacing w:line="360" w:lineRule="auto"/>
        <w:ind w:firstLine="709"/>
        <w:jc w:val="both"/>
        <w:rPr>
          <w:lang w:val="en-US"/>
        </w:rPr>
      </w:pPr>
      <w:r>
        <w:rPr>
          <w:rStyle w:val="tlid-translation"/>
          <w:lang w:val="en"/>
        </w:rPr>
        <w:t xml:space="preserve">Theorem 5.5.1 (Grobman – Hartman analogy for mappings). Let point </w:t>
      </w:r>
      <w:r w:rsidRPr="00E427EE">
        <w:rPr>
          <w:rStyle w:val="tlid-translation"/>
          <w:i/>
          <w:lang w:val="en"/>
        </w:rPr>
        <w:t>O</w:t>
      </w:r>
      <w:r>
        <w:rPr>
          <w:rStyle w:val="tlid-translation"/>
          <w:lang w:val="en"/>
        </w:rPr>
        <w:t xml:space="preserve"> be a rough state of equilibrium. Then there are neighborhoods </w:t>
      </w:r>
      <w:r w:rsidRPr="00AA4D0E">
        <w:rPr>
          <w:position w:val="-10"/>
        </w:rPr>
        <w:object w:dxaOrig="300" w:dyaOrig="340">
          <v:shape id="_x0000_i1572" type="#_x0000_t75" style="width:15pt;height:16.5pt" o:ole="">
            <v:imagedata r:id="rId1029" o:title=""/>
          </v:shape>
          <o:OLEObject Type="Embed" ProgID="Equation.3" ShapeID="_x0000_i1572" DrawAspect="Content" ObjectID="_1665230038" r:id="rId1030"/>
        </w:object>
      </w:r>
      <w:r>
        <w:rPr>
          <w:rStyle w:val="tlid-translation"/>
          <w:lang w:val="en"/>
        </w:rPr>
        <w:t xml:space="preserve">and </w:t>
      </w:r>
      <w:r w:rsidRPr="00AA4D0E">
        <w:rPr>
          <w:position w:val="-10"/>
        </w:rPr>
        <w:object w:dxaOrig="320" w:dyaOrig="340">
          <v:shape id="_x0000_i1573" type="#_x0000_t75" style="width:16pt;height:17.5pt" o:ole="">
            <v:imagedata r:id="rId1031" o:title=""/>
          </v:shape>
          <o:OLEObject Type="Embed" ProgID="Equation.3" ShapeID="_x0000_i1573" DrawAspect="Content" ObjectID="_1665230039" r:id="rId1032"/>
        </w:object>
      </w:r>
      <w:r>
        <w:rPr>
          <w:rStyle w:val="tlid-translation"/>
          <w:lang w:val="en"/>
        </w:rPr>
        <w:t>in which the original mapping and    linearized mapping are equivalent.</w:t>
      </w:r>
    </w:p>
    <w:p w:rsidR="000F39E2" w:rsidRPr="00E427EE" w:rsidRDefault="000F39E2" w:rsidP="00E427EE">
      <w:pPr>
        <w:spacing w:line="360" w:lineRule="auto"/>
        <w:ind w:firstLine="709"/>
        <w:jc w:val="both"/>
        <w:rPr>
          <w:lang w:val="en-US"/>
        </w:rPr>
      </w:pPr>
      <w:r w:rsidRPr="00E427EE">
        <w:rPr>
          <w:lang w:val="en-US"/>
        </w:rPr>
        <w:t xml:space="preserve"> </w:t>
      </w:r>
      <w:r w:rsidR="00E427EE">
        <w:rPr>
          <w:rStyle w:val="tlid-translation"/>
          <w:lang w:val="en"/>
        </w:rPr>
        <w:t>In this case, the equilibrium state of a given nonlinear Poincaré mappping is said to be locally topologically equivalent to the equilibrium state of its linear part (5.5.1).</w:t>
      </w:r>
    </w:p>
    <w:p w:rsidR="00E427EE" w:rsidRPr="00E427EE" w:rsidRDefault="00E427EE" w:rsidP="00E427EE">
      <w:pPr>
        <w:spacing w:line="360" w:lineRule="auto"/>
        <w:ind w:firstLine="709"/>
        <w:jc w:val="both"/>
        <w:rPr>
          <w:lang w:val="en-US"/>
        </w:rPr>
      </w:pPr>
      <w:r>
        <w:rPr>
          <w:rStyle w:val="tlid-translation"/>
          <w:lang w:val="en"/>
        </w:rPr>
        <w:t xml:space="preserve">Theorem 5.5.2 A formal change of variables reduces the mapping (5.5.1) to </w:t>
      </w:r>
      <w:r w:rsidRPr="00F75DBB">
        <w:rPr>
          <w:position w:val="-12"/>
        </w:rPr>
        <w:object w:dxaOrig="1980" w:dyaOrig="360">
          <v:shape id="_x0000_i1574" type="#_x0000_t75" style="width:98.5pt;height:18.5pt" o:ole="">
            <v:imagedata r:id="rId1033" o:title=""/>
          </v:shape>
          <o:OLEObject Type="Embed" ProgID="Equation.3" ShapeID="_x0000_i1574" DrawAspect="Content" ObjectID="_1665230040" r:id="rId1034"/>
        </w:object>
      </w:r>
      <w:r>
        <w:rPr>
          <w:rStyle w:val="tlid-translation"/>
          <w:lang w:val="en-US"/>
        </w:rPr>
        <w:t>.</w:t>
      </w:r>
      <w:r>
        <w:rPr>
          <w:rStyle w:val="tlid-translation"/>
          <w:lang w:val="en"/>
        </w:rPr>
        <w:t xml:space="preserve"> Here </w:t>
      </w:r>
      <w:r w:rsidRPr="00F75DBB">
        <w:rPr>
          <w:position w:val="-12"/>
        </w:rPr>
        <w:object w:dxaOrig="600" w:dyaOrig="360">
          <v:shape id="_x0000_i1575" type="#_x0000_t75" style="width:30pt;height:18.5pt" o:ole="">
            <v:imagedata r:id="rId1035" o:title=""/>
          </v:shape>
          <o:OLEObject Type="Embed" ProgID="Equation.3" ShapeID="_x0000_i1575" DrawAspect="Content" ObjectID="_1665230041" r:id="rId1036"/>
        </w:object>
      </w:r>
      <w:r>
        <w:rPr>
          <w:rStyle w:val="tlid-translation"/>
          <w:lang w:val="en"/>
        </w:rPr>
        <w:t xml:space="preserve"> is a formal series.</w:t>
      </w:r>
    </w:p>
    <w:p w:rsidR="00E427EE" w:rsidRPr="00E427EE" w:rsidRDefault="00E427EE" w:rsidP="00E427EE">
      <w:pPr>
        <w:spacing w:line="360" w:lineRule="auto"/>
        <w:ind w:firstLine="709"/>
        <w:jc w:val="both"/>
        <w:rPr>
          <w:lang w:val="en-US"/>
        </w:rPr>
      </w:pPr>
      <w:r>
        <w:rPr>
          <w:rStyle w:val="tlid-translation"/>
          <w:lang w:val="en"/>
        </w:rPr>
        <w:t xml:space="preserve">Theorem 5.5.3 If the eigenvalues of the matrix </w:t>
      </w:r>
      <w:r w:rsidRPr="00F75DBB">
        <w:rPr>
          <w:position w:val="-4"/>
        </w:rPr>
        <w:object w:dxaOrig="240" w:dyaOrig="260">
          <v:shape id="_x0000_i1576" type="#_x0000_t75" style="width:12pt;height:13pt" o:ole="">
            <v:imagedata r:id="rId1037" o:title=""/>
          </v:shape>
          <o:OLEObject Type="Embed" ProgID="Equation.3" ShapeID="_x0000_i1576" DrawAspect="Content" ObjectID="_1665230042" r:id="rId1038"/>
        </w:object>
      </w:r>
      <w:r>
        <w:rPr>
          <w:rStyle w:val="tlid-translation"/>
          <w:lang w:val="en"/>
        </w:rPr>
        <w:t xml:space="preserve"> are nonresonant and they belong to the Poincaré domain, then the mapping (5.5.1) with an analytic right-hand side can be brought to a linear form by an analytic change of variables.</w:t>
      </w:r>
    </w:p>
    <w:p w:rsidR="00550B3E" w:rsidRPr="000F1FDD" w:rsidRDefault="000F1FDD" w:rsidP="000F1FDD">
      <w:pPr>
        <w:spacing w:line="360" w:lineRule="auto"/>
        <w:ind w:firstLine="709"/>
        <w:jc w:val="both"/>
        <w:rPr>
          <w:lang w:val="en-US"/>
        </w:rPr>
      </w:pPr>
      <w:r>
        <w:rPr>
          <w:rStyle w:val="tlid-translation"/>
          <w:lang w:val="en"/>
        </w:rPr>
        <w:t>Poincaré proved this theorem for differential equations with the help of morant series.</w:t>
      </w: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550B3E" w:rsidRPr="000F1FDD" w:rsidRDefault="00550B3E" w:rsidP="000F39E2">
      <w:pPr>
        <w:spacing w:line="360" w:lineRule="auto"/>
        <w:ind w:firstLine="567"/>
        <w:jc w:val="both"/>
        <w:rPr>
          <w:lang w:val="en-US"/>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234288" w:rsidRDefault="00234288" w:rsidP="001A4416">
      <w:pPr>
        <w:spacing w:line="360" w:lineRule="auto"/>
        <w:ind w:firstLine="709"/>
        <w:jc w:val="center"/>
        <w:rPr>
          <w:rStyle w:val="shorttext"/>
          <w:b/>
          <w:lang w:val="en"/>
        </w:rPr>
      </w:pPr>
    </w:p>
    <w:p w:rsidR="001A4416" w:rsidRPr="009C165B" w:rsidRDefault="001A4416" w:rsidP="001A4416">
      <w:pPr>
        <w:spacing w:line="360" w:lineRule="auto"/>
        <w:ind w:firstLine="709"/>
        <w:jc w:val="center"/>
        <w:rPr>
          <w:rStyle w:val="shorttext"/>
          <w:b/>
          <w:lang w:val="en"/>
        </w:rPr>
      </w:pPr>
      <w:r w:rsidRPr="009C165B">
        <w:rPr>
          <w:rStyle w:val="shorttext"/>
          <w:b/>
          <w:lang w:val="en"/>
        </w:rPr>
        <w:lastRenderedPageBreak/>
        <w:t>CONCLUSION</w:t>
      </w:r>
    </w:p>
    <w:p w:rsidR="001A4416" w:rsidRPr="00C65E28" w:rsidRDefault="001A4416" w:rsidP="001A4416">
      <w:pPr>
        <w:spacing w:line="360" w:lineRule="auto"/>
        <w:ind w:firstLine="709"/>
        <w:jc w:val="center"/>
        <w:rPr>
          <w:lang w:val="en-US"/>
        </w:rPr>
      </w:pPr>
    </w:p>
    <w:p w:rsidR="001A4416" w:rsidRDefault="001A4416" w:rsidP="00D042E2">
      <w:pPr>
        <w:tabs>
          <w:tab w:val="center" w:pos="4800"/>
          <w:tab w:val="right" w:pos="9500"/>
        </w:tabs>
        <w:spacing w:line="360" w:lineRule="auto"/>
        <w:ind w:firstLine="709"/>
        <w:jc w:val="both"/>
        <w:rPr>
          <w:noProof/>
          <w:lang w:val="en-US"/>
        </w:rPr>
      </w:pPr>
      <w:r>
        <w:rPr>
          <w:lang w:val="en"/>
        </w:rPr>
        <w:t xml:space="preserve">This report contains investigations on theme </w:t>
      </w:r>
      <w:r w:rsidRPr="002E08F2">
        <w:rPr>
          <w:noProof/>
          <w:lang w:val="en-US"/>
        </w:rPr>
        <w:t>«</w:t>
      </w:r>
      <w:r w:rsidR="00D042E2">
        <w:rPr>
          <w:lang w:val="en"/>
        </w:rPr>
        <w:t xml:space="preserve">Development of methods for solving </w:t>
      </w:r>
      <w:r w:rsidR="00D042E2">
        <w:rPr>
          <w:lang w:val="en-US"/>
        </w:rPr>
        <w:t xml:space="preserve">the </w:t>
      </w:r>
      <w:r w:rsidR="00D042E2">
        <w:rPr>
          <w:lang w:val="en"/>
        </w:rPr>
        <w:t>inverse problems of stochastic differential systems and their application</w:t>
      </w:r>
      <w:r w:rsidRPr="002E08F2">
        <w:rPr>
          <w:noProof/>
          <w:lang w:val="en-US"/>
        </w:rPr>
        <w:t xml:space="preserve">» </w:t>
      </w:r>
      <w:r>
        <w:rPr>
          <w:lang w:val="en"/>
        </w:rPr>
        <w:t>carried out in 201</w:t>
      </w:r>
      <w:r w:rsidR="00D042E2">
        <w:rPr>
          <w:lang w:val="en"/>
        </w:rPr>
        <w:t>8</w:t>
      </w:r>
      <w:r>
        <w:rPr>
          <w:lang w:val="en"/>
        </w:rPr>
        <w:t>-20</w:t>
      </w:r>
      <w:r w:rsidR="00D042E2">
        <w:rPr>
          <w:lang w:val="en"/>
        </w:rPr>
        <w:t>20</w:t>
      </w:r>
      <w:r>
        <w:rPr>
          <w:lang w:val="en"/>
        </w:rPr>
        <w:t xml:space="preserve"> in the field of qualitative theory of the ordinary differential equations. The obtained results are aimed at investigation of the solvability of inverse problems of the differential systems in the presence of random perturbations, investigation of the influence of random perturbing forces on solvability of inverse problems of dynamics and stability of the given properties of motion.</w:t>
      </w:r>
    </w:p>
    <w:p w:rsidR="00447DA3" w:rsidRPr="00547787" w:rsidRDefault="00447DA3" w:rsidP="00447DA3">
      <w:pPr>
        <w:spacing w:line="360" w:lineRule="auto"/>
        <w:ind w:firstLine="709"/>
        <w:jc w:val="both"/>
        <w:rPr>
          <w:color w:val="222222"/>
          <w:lang w:val="en-US"/>
        </w:rPr>
      </w:pPr>
      <w:r w:rsidRPr="00547787">
        <w:rPr>
          <w:color w:val="222222"/>
          <w:lang w:val="en"/>
        </w:rPr>
        <w:t>The inverse problem of stochastic differential systems was solved by the method of Liouville</w:t>
      </w:r>
      <w:r w:rsidRPr="00547787">
        <w:rPr>
          <w:color w:val="222222"/>
          <w:lang w:val="en-US"/>
        </w:rPr>
        <w:t xml:space="preserve"> and of </w:t>
      </w:r>
      <w:r w:rsidRPr="00547787">
        <w:rPr>
          <w:color w:val="222222"/>
          <w:lang w:val="en"/>
        </w:rPr>
        <w:t>Shulgin additional variables.</w:t>
      </w:r>
      <w:r w:rsidRPr="00547787">
        <w:rPr>
          <w:color w:val="222222"/>
          <w:lang w:val="en-US"/>
        </w:rPr>
        <w:t xml:space="preserve"> </w:t>
      </w:r>
      <w:r w:rsidRPr="00547787">
        <w:rPr>
          <w:color w:val="222222"/>
          <w:lang w:val="en"/>
        </w:rPr>
        <w:t>The inverse problem for stochastic Helmholtz systems was solved</w:t>
      </w:r>
      <w:r w:rsidRPr="00547787">
        <w:rPr>
          <w:lang w:val="en-US"/>
        </w:rPr>
        <w:t>.</w:t>
      </w:r>
    </w:p>
    <w:p w:rsidR="00447DA3" w:rsidRPr="00547787" w:rsidRDefault="00447DA3" w:rsidP="00447DA3">
      <w:pPr>
        <w:spacing w:line="360" w:lineRule="auto"/>
        <w:ind w:firstLine="709"/>
        <w:jc w:val="both"/>
        <w:rPr>
          <w:color w:val="222222"/>
          <w:lang w:val="en-US"/>
        </w:rPr>
      </w:pPr>
      <w:r w:rsidRPr="00547787">
        <w:rPr>
          <w:color w:val="222222"/>
          <w:lang w:val="en"/>
        </w:rPr>
        <w:t>The inverse problem for Birkhoff stochastic systems was solved</w:t>
      </w:r>
      <w:r w:rsidRPr="00547787">
        <w:rPr>
          <w:lang w:val="en-US"/>
        </w:rPr>
        <w:t xml:space="preserve">. </w:t>
      </w:r>
      <w:r w:rsidRPr="00547787">
        <w:rPr>
          <w:color w:val="222222"/>
          <w:lang w:val="en"/>
        </w:rPr>
        <w:t>The force field was</w:t>
      </w:r>
      <w:r>
        <w:rPr>
          <w:color w:val="222222"/>
          <w:lang w:val="en"/>
        </w:rPr>
        <w:t xml:space="preserve">  </w:t>
      </w:r>
      <w:r w:rsidRPr="00547787">
        <w:rPr>
          <w:color w:val="222222"/>
          <w:lang w:val="en"/>
        </w:rPr>
        <w:t xml:space="preserve"> constructed along the </w:t>
      </w:r>
      <w:r w:rsidRPr="00547787">
        <w:rPr>
          <w:color w:val="222222"/>
          <w:lang w:val="en-US"/>
        </w:rPr>
        <w:t>given</w:t>
      </w:r>
      <w:r w:rsidRPr="00547787">
        <w:rPr>
          <w:color w:val="222222"/>
          <w:lang w:val="en"/>
        </w:rPr>
        <w:t xml:space="preserve"> trajectories in the presence of random perturbations.</w:t>
      </w:r>
      <w:r w:rsidRPr="00547787">
        <w:rPr>
          <w:color w:val="222222"/>
          <w:lang w:val="en-US"/>
        </w:rPr>
        <w:t xml:space="preserve"> </w:t>
      </w:r>
    </w:p>
    <w:p w:rsidR="00447DA3" w:rsidRPr="00547787" w:rsidRDefault="00447DA3" w:rsidP="00447DA3">
      <w:pPr>
        <w:spacing w:line="360" w:lineRule="auto"/>
        <w:ind w:firstLine="709"/>
        <w:jc w:val="both"/>
        <w:rPr>
          <w:lang w:val="en-US"/>
        </w:rPr>
      </w:pPr>
      <w:r w:rsidRPr="00547787">
        <w:rPr>
          <w:color w:val="222222"/>
          <w:lang w:val="en-US"/>
        </w:rPr>
        <w:t>The</w:t>
      </w:r>
      <w:r w:rsidRPr="00547787">
        <w:rPr>
          <w:color w:val="222222"/>
          <w:lang w:val="en"/>
        </w:rPr>
        <w:t xml:space="preserve"> set of comparison’s vector functions of the program motion that are independent on time and dependent on time was constructed in the presence of random perturbations</w:t>
      </w:r>
      <w:r w:rsidRPr="00547787">
        <w:rPr>
          <w:lang w:val="en-US"/>
        </w:rPr>
        <w:t>. The</w:t>
      </w:r>
      <w:r>
        <w:rPr>
          <w:lang w:val="en-US"/>
        </w:rPr>
        <w:t xml:space="preserve">    </w:t>
      </w:r>
      <w:r w:rsidRPr="00547787">
        <w:rPr>
          <w:lang w:val="en-US"/>
        </w:rPr>
        <w:t xml:space="preserve"> general problem of constructing the set of stochastic equations of program motion and the set of comparison was solved. </w:t>
      </w:r>
    </w:p>
    <w:p w:rsidR="00447DA3" w:rsidRPr="00547787" w:rsidRDefault="00447DA3" w:rsidP="00447DA3">
      <w:pPr>
        <w:pStyle w:val="a7"/>
        <w:spacing w:after="0" w:line="360" w:lineRule="auto"/>
        <w:ind w:left="0" w:right="91" w:firstLine="709"/>
        <w:jc w:val="both"/>
        <w:rPr>
          <w:lang w:val="en-US"/>
        </w:rPr>
      </w:pPr>
      <w:r w:rsidRPr="00547787">
        <w:rPr>
          <w:lang w:val="en-US"/>
        </w:rPr>
        <w:t xml:space="preserve">Sufficient conditions for the stability of nonautonomous systems’ program manifold of direct control and of indirect control with stationary and </w:t>
      </w:r>
      <w:r w:rsidRPr="00547787">
        <w:rPr>
          <w:color w:val="222222"/>
          <w:lang w:val="en"/>
        </w:rPr>
        <w:t>nonstationary</w:t>
      </w:r>
      <w:r w:rsidRPr="00547787">
        <w:rPr>
          <w:lang w:val="en-US"/>
        </w:rPr>
        <w:t xml:space="preserve"> nonlinearities was</w:t>
      </w:r>
      <w:r>
        <w:rPr>
          <w:lang w:val="en-US"/>
        </w:rPr>
        <w:t xml:space="preserve">     </w:t>
      </w:r>
      <w:r w:rsidRPr="00547787">
        <w:rPr>
          <w:lang w:val="en-US"/>
        </w:rPr>
        <w:t xml:space="preserve"> obtained. </w:t>
      </w:r>
    </w:p>
    <w:p w:rsidR="00447DA3" w:rsidRPr="00547787" w:rsidRDefault="00447DA3" w:rsidP="00447DA3">
      <w:pPr>
        <w:spacing w:line="360" w:lineRule="auto"/>
        <w:ind w:firstLine="709"/>
        <w:jc w:val="both"/>
        <w:rPr>
          <w:lang w:val="en-US"/>
        </w:rPr>
      </w:pPr>
      <w:r w:rsidRPr="00547787">
        <w:rPr>
          <w:lang w:val="en-US"/>
        </w:rPr>
        <w:t xml:space="preserve">The research on stability of the difference dynamical systems by Poisson and by </w:t>
      </w:r>
      <w:r>
        <w:rPr>
          <w:lang w:val="en-US"/>
        </w:rPr>
        <w:t xml:space="preserve">         </w:t>
      </w:r>
      <w:r w:rsidRPr="00547787">
        <w:rPr>
          <w:lang w:val="en-US"/>
        </w:rPr>
        <w:t xml:space="preserve">Lagrange was investigated. The research on the Poincaré map near the homoclinic loop was </w:t>
      </w:r>
      <w:r>
        <w:rPr>
          <w:lang w:val="en-US"/>
        </w:rPr>
        <w:t xml:space="preserve">   </w:t>
      </w:r>
      <w:r w:rsidRPr="00547787">
        <w:rPr>
          <w:lang w:val="en-US"/>
        </w:rPr>
        <w:t>carried out.</w:t>
      </w:r>
    </w:p>
    <w:p w:rsidR="001A4416" w:rsidRDefault="001A4416" w:rsidP="00D042E2">
      <w:pPr>
        <w:tabs>
          <w:tab w:val="center" w:pos="4800"/>
          <w:tab w:val="right" w:pos="9500"/>
        </w:tabs>
        <w:spacing w:line="360" w:lineRule="auto"/>
        <w:ind w:firstLine="709"/>
        <w:jc w:val="both"/>
        <w:rPr>
          <w:noProof/>
          <w:lang w:val="en-US"/>
        </w:rPr>
      </w:pPr>
      <w:r w:rsidRPr="00F43139">
        <w:rPr>
          <w:noProof/>
          <w:lang w:val="en-US"/>
        </w:rPr>
        <w:t>This report presents investigations covering the theory of inverse problems of stochastic differential systems and Lyapunov stability theory which have been widely used in recent years in the study of complex nonlinear processes.</w:t>
      </w:r>
      <w:r>
        <w:rPr>
          <w:noProof/>
          <w:lang w:val="en-US"/>
        </w:rPr>
        <w:t xml:space="preserve"> </w:t>
      </w:r>
      <w:r w:rsidRPr="00F43139">
        <w:rPr>
          <w:noProof/>
          <w:lang w:val="en-US"/>
        </w:rPr>
        <w:t>The obtained results can be used in specific investigations in related sciences.</w:t>
      </w:r>
      <w:r>
        <w:rPr>
          <w:noProof/>
          <w:lang w:val="en-US"/>
        </w:rPr>
        <w:t xml:space="preserve"> </w:t>
      </w:r>
      <w:r w:rsidRPr="00F43139">
        <w:rPr>
          <w:noProof/>
          <w:lang w:val="en-US"/>
        </w:rPr>
        <w:t>The high level of scientific researches  is characterized by the participation of performers of the theme in a number of international conferences, also publications in authoritative mathematical journals which are listed in Appendix A (the list of published papers of this report).</w:t>
      </w:r>
    </w:p>
    <w:p w:rsidR="001A4416" w:rsidRPr="001A4416" w:rsidRDefault="001A4416" w:rsidP="00407850">
      <w:pPr>
        <w:tabs>
          <w:tab w:val="center" w:pos="4800"/>
          <w:tab w:val="right" w:pos="9500"/>
        </w:tabs>
        <w:spacing w:line="360" w:lineRule="auto"/>
        <w:ind w:firstLine="709"/>
        <w:jc w:val="center"/>
        <w:rPr>
          <w:b/>
          <w:noProof/>
          <w:lang w:val="en-US"/>
        </w:rPr>
      </w:pPr>
    </w:p>
    <w:p w:rsidR="001A4416" w:rsidRPr="001A4416" w:rsidRDefault="001A4416" w:rsidP="00407850">
      <w:pPr>
        <w:tabs>
          <w:tab w:val="center" w:pos="4800"/>
          <w:tab w:val="right" w:pos="9500"/>
        </w:tabs>
        <w:spacing w:line="360" w:lineRule="auto"/>
        <w:ind w:firstLine="709"/>
        <w:jc w:val="center"/>
        <w:rPr>
          <w:b/>
          <w:noProof/>
          <w:lang w:val="en-US"/>
        </w:rPr>
      </w:pPr>
    </w:p>
    <w:p w:rsidR="001A4416" w:rsidRPr="001A4416" w:rsidRDefault="001A4416" w:rsidP="00407850">
      <w:pPr>
        <w:tabs>
          <w:tab w:val="center" w:pos="4800"/>
          <w:tab w:val="right" w:pos="9500"/>
        </w:tabs>
        <w:spacing w:line="360" w:lineRule="auto"/>
        <w:ind w:firstLine="709"/>
        <w:jc w:val="center"/>
        <w:rPr>
          <w:b/>
          <w:noProof/>
          <w:lang w:val="en-US"/>
        </w:rPr>
      </w:pPr>
    </w:p>
    <w:p w:rsidR="001A4416" w:rsidRPr="001A4416" w:rsidRDefault="001A4416" w:rsidP="00407850">
      <w:pPr>
        <w:tabs>
          <w:tab w:val="center" w:pos="4800"/>
          <w:tab w:val="right" w:pos="9500"/>
        </w:tabs>
        <w:spacing w:line="360" w:lineRule="auto"/>
        <w:ind w:firstLine="709"/>
        <w:jc w:val="center"/>
        <w:rPr>
          <w:b/>
          <w:noProof/>
          <w:lang w:val="en-US"/>
        </w:rPr>
      </w:pPr>
    </w:p>
    <w:p w:rsidR="001A4416" w:rsidRPr="001A4416" w:rsidRDefault="001A4416" w:rsidP="00407850">
      <w:pPr>
        <w:tabs>
          <w:tab w:val="center" w:pos="4800"/>
          <w:tab w:val="right" w:pos="9500"/>
        </w:tabs>
        <w:spacing w:line="360" w:lineRule="auto"/>
        <w:ind w:firstLine="709"/>
        <w:jc w:val="center"/>
        <w:rPr>
          <w:b/>
          <w:noProof/>
          <w:lang w:val="en-US"/>
        </w:rPr>
      </w:pPr>
    </w:p>
    <w:p w:rsidR="00407850" w:rsidRDefault="00E31679" w:rsidP="00407850">
      <w:pPr>
        <w:tabs>
          <w:tab w:val="left" w:pos="0"/>
          <w:tab w:val="center" w:pos="4800"/>
          <w:tab w:val="right" w:pos="9500"/>
        </w:tabs>
        <w:spacing w:line="360" w:lineRule="auto"/>
        <w:ind w:firstLine="709"/>
        <w:jc w:val="center"/>
        <w:rPr>
          <w:b/>
          <w:noProof/>
          <w:lang w:val="en-US"/>
        </w:rPr>
      </w:pPr>
      <w:r w:rsidRPr="00E31679">
        <w:rPr>
          <w:b/>
          <w:noProof/>
          <w:lang w:val="en-US"/>
        </w:rPr>
        <w:lastRenderedPageBreak/>
        <w:t>LIST OF USED SOURCES</w:t>
      </w:r>
    </w:p>
    <w:p w:rsidR="00E31679" w:rsidRPr="00E31679" w:rsidRDefault="00E31679" w:rsidP="00407850">
      <w:pPr>
        <w:tabs>
          <w:tab w:val="left" w:pos="0"/>
          <w:tab w:val="center" w:pos="4800"/>
          <w:tab w:val="right" w:pos="9500"/>
        </w:tabs>
        <w:spacing w:line="360" w:lineRule="auto"/>
        <w:ind w:firstLine="709"/>
        <w:jc w:val="center"/>
        <w:rPr>
          <w:b/>
          <w:noProof/>
        </w:rPr>
      </w:pP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Galiullin A.S. Methods for solving inverse problems of dynamics. - Moscow: Nauka, 1986. - 224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Mukharlyamov R.G. On the construction of systems of differential equations of motion of mechanical systems // Differential equations. - Moscow, 2003. - Vol. 39, No. 3. - P. 343-353.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Yerugin N.P. Construction of the entire set of systems of differential equations having a given integral curve // ​​Applied Mathematics and Mechanics. - Moscow, 1952. - Vol.10, vol. 6. - P. 659-670.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Galiullin A.S. To the problem of constructing systems of program motion // Automation and telemechanics. - 1970. - No. 3. - C.32-37.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Galiullin A.S. To the problem of constructing systems of differential equations // Differential equations. - Moscow, 1970. - Vol.6, No. 8. - P.1343-1348.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Mukharlyamov R.G., Kirgizbaev Zh.K. Control of program motion and inverse problems of dynamics of systems with variable mass. - Shymkent: Nurly Beyne, 2008. - 180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Mukhametzyanov I.A., Mukharlyamov R.G. Equations of program motions. - Moscow: Publishing House of the Peoples' Friendship University, 1986. - 88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Mukharlyamov R.G., Abramov N.V. Control of motion along a given curve and inverse problems of dynamics // Bulletin of the Russian University of Peoples' Friendship. A series of mathematics, computer science, physics. - 2011. - No. 2. - P. 104-110.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Karachanskaya EV The construction of program controls for a dynamical system based on the set of its first integrals // Contemporary Mathematics. Fundamental directions. - Moscow, 2011. - Vol. 42. - P. 125-133.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 xml:space="preserve">Budochkina S.A. On the representation of a single operator equation with the first time derivative in the form of a </w:t>
      </w:r>
      <w:r>
        <w:rPr>
          <w:noProof/>
          <w:position w:val="-12"/>
        </w:rPr>
        <w:object w:dxaOrig="300" w:dyaOrig="360">
          <v:shape id="_x0000_i1577" type="#_x0000_t75" style="width:15pt;height:18.5pt" o:ole="">
            <v:imagedata r:id="rId1039" o:title=""/>
          </v:shape>
          <o:OLEObject Type="Embed" ProgID="Equation.3" ShapeID="_x0000_i1577" DrawAspect="Content" ObjectID="_1665230043" r:id="rId1040"/>
        </w:object>
      </w:r>
      <w:r w:rsidRPr="004B750F">
        <w:rPr>
          <w:noProof/>
          <w:lang w:val="en-US"/>
        </w:rPr>
        <w:t>- Hamiltonian equation // Differential equations. - Moscow, 2013. - Vol. 49, No. 2. - P. 175-185.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Galiullin A.S. Helmholtz systems. - Moscow: Nauka, 1995. - 86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Galiullin A.S. Selected works in two volumes. - Moscow: RUDN, 2009. - Vol. I, II. – 462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Helmholtz G. On physical meaning of the principle of least action // Variational principles of mechanics. - Moscow, 1959. - P. 430-459.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Suslov G.K. On Helmholtz's kinetic potential // Matematicheskii sbornik. - 1896. - Vol.19, No. 1. - P. 197-210.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lastRenderedPageBreak/>
        <w:t>Mayer A. Die existenzbeingungen eines kinetischen potentiales // Ber. Verhand. Kgl. Sachs. Ges. Wiss. Leipzig. - 1896. - Vol. 48. - P. 519-529.</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Santilli R.M. Foundations of Theoretical Mechanics. The Inverse Problem in Newtonian Mechanics. - New York: Springer-Verlag, 1978. - 266 p.</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Filippov V.M., Savchin V.M., Shorokhov S.G. Variational principles for non-potential operators // Itogi Nauki i Tekhniki. Modern problems of mathematics. Recent achievements / VINITI. - Moscow, 1992. - Vol. 40. - P. 3-178.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Galiullin A.S. Stability of motion. - Moscow: Nauka, 1973. - 104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Mukhametzyanov I.A. On the stability of program manifold // Differential equations. - Moscow, 1973. - Vol.9, No. 5. - P. 846-856.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Mukharlyamov R.G. On the construction of the  systems’set of differential equations of stable motion with respect to an integral manifold // Differential equations. - Moscow, 1969. - Vol.5, No. 4. - P. 688-699.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Tleubergenov M.I. Necessary and sufficient conditions for the stability of an integral manifold // Differential equations and inverse problems of dynamics. - Moscow: Izd-vo UDN, 1983. - P. 125-132.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Sokolov A.V. On conditions of motion’s asymptotic stability of three-link electromechanical manipulator // Problems of mechanics and control: Nonlinear dynamical systems. - 2009. - No. 41. - P. 156-172.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Mukharlyamov R.G., Matukhina O.V. Modeling of control processes, stability and stabilization // Bulletin of Kazan Technological University. - 2012. - Vol. 15, No 12. -P. 220-224.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Azimov D.M., Mukharlyamov R.G. Analytic synthesis of extreme trajectories and stability of program motion // Bulletin of the Russian University of Peoples' Friendship. A series of mathematics, computer science, physics. - 2012. - No 4. - P. 87-95.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Khasminsky R.Z. Stability of systems of differential equations for random perturbations of their parameters. - Moscow: Nauka, 1969. - 368 p.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Sagirov P. Stochastic methods in the dynamics of satellites // Mechanics. Period. Sat. translations of foreign. articles. - Moscow, 1974. - No. 5 (147). - P.28-47. (in Russian)</w:t>
      </w:r>
    </w:p>
    <w:p w:rsidR="004B750F" w:rsidRPr="004B750F" w:rsidRDefault="004B750F" w:rsidP="004B750F">
      <w:pPr>
        <w:pStyle w:val="af"/>
        <w:numPr>
          <w:ilvl w:val="0"/>
          <w:numId w:val="4"/>
        </w:numPr>
        <w:tabs>
          <w:tab w:val="center" w:pos="993"/>
          <w:tab w:val="right" w:pos="9500"/>
        </w:tabs>
        <w:spacing w:line="360" w:lineRule="auto"/>
        <w:ind w:left="0" w:firstLine="709"/>
        <w:jc w:val="both"/>
        <w:rPr>
          <w:noProof/>
          <w:lang w:val="en-US"/>
        </w:rPr>
      </w:pPr>
      <w:r w:rsidRPr="004B750F">
        <w:rPr>
          <w:noProof/>
          <w:lang w:val="en-US"/>
        </w:rPr>
        <w:t>Sinitsyn I.N. On the fluctuations of a gyroscope in a cardan suspension // Izvestiya AN SSSR. Mechanics of a solid body. - Moscow, 1976. - No. 3. - P. 23-31. (in Russian)</w:t>
      </w:r>
    </w:p>
    <w:p w:rsidR="00E8360F" w:rsidRPr="00E8360F" w:rsidRDefault="00E8360F" w:rsidP="00E8360F">
      <w:pPr>
        <w:pStyle w:val="af"/>
        <w:numPr>
          <w:ilvl w:val="0"/>
          <w:numId w:val="4"/>
        </w:numPr>
        <w:tabs>
          <w:tab w:val="center" w:pos="993"/>
          <w:tab w:val="right" w:pos="9500"/>
        </w:tabs>
        <w:spacing w:line="360" w:lineRule="auto"/>
        <w:ind w:left="0" w:firstLine="709"/>
        <w:jc w:val="both"/>
        <w:rPr>
          <w:noProof/>
          <w:lang w:val="en-US"/>
        </w:rPr>
      </w:pPr>
      <w:r w:rsidRPr="00E8360F">
        <w:rPr>
          <w:noProof/>
          <w:lang w:val="en-US"/>
        </w:rPr>
        <w:t>Gikhman II, Skorokhod A.V. Stochastic differential equations. - Kiev: Naukova Dumka, 1968. - 356 p. (in Russian)</w:t>
      </w:r>
    </w:p>
    <w:p w:rsidR="00C6097E" w:rsidRPr="001B5F36" w:rsidRDefault="00C6097E" w:rsidP="00520DFA">
      <w:pPr>
        <w:pStyle w:val="af"/>
        <w:numPr>
          <w:ilvl w:val="0"/>
          <w:numId w:val="4"/>
        </w:numPr>
        <w:tabs>
          <w:tab w:val="left" w:pos="0"/>
          <w:tab w:val="center" w:pos="993"/>
          <w:tab w:val="right" w:pos="9500"/>
        </w:tabs>
        <w:spacing w:line="360" w:lineRule="auto"/>
        <w:ind w:left="0" w:firstLine="709"/>
        <w:jc w:val="both"/>
        <w:rPr>
          <w:rStyle w:val="tlid-translation"/>
          <w:noProof/>
          <w:lang w:val="en-US"/>
        </w:rPr>
      </w:pPr>
      <w:r>
        <w:rPr>
          <w:rStyle w:val="tlid-translation"/>
          <w:lang w:val="en"/>
        </w:rPr>
        <w:t xml:space="preserve">Watanabe S., Ikeda N. Stochastic differential equations and diffusion processes. - </w:t>
      </w:r>
      <w:r w:rsidR="001B5F36" w:rsidRPr="004B750F">
        <w:rPr>
          <w:noProof/>
          <w:lang w:val="en-US"/>
        </w:rPr>
        <w:t>Moscow: Nauka</w:t>
      </w:r>
      <w:r>
        <w:rPr>
          <w:rStyle w:val="tlid-translation"/>
          <w:lang w:val="en"/>
        </w:rPr>
        <w:t>,</w:t>
      </w:r>
      <w:r w:rsidR="001B5F36" w:rsidRPr="00472642">
        <w:rPr>
          <w:rStyle w:val="tlid-translation"/>
          <w:lang w:val="en-US"/>
        </w:rPr>
        <w:t xml:space="preserve"> </w:t>
      </w:r>
      <w:r>
        <w:rPr>
          <w:rStyle w:val="tlid-translation"/>
          <w:lang w:val="en"/>
        </w:rPr>
        <w:t>1986.</w:t>
      </w:r>
      <w:r w:rsidR="001B5F36" w:rsidRPr="001B5F36">
        <w:rPr>
          <w:rStyle w:val="tlid-translation"/>
          <w:lang w:val="en-US"/>
        </w:rPr>
        <w:t xml:space="preserve"> </w:t>
      </w:r>
      <w:r>
        <w:rPr>
          <w:rStyle w:val="tlid-translation"/>
          <w:lang w:val="en"/>
        </w:rPr>
        <w:t>- 445 p.</w:t>
      </w:r>
      <w:r w:rsidR="001B5F36" w:rsidRPr="001B5F36">
        <w:rPr>
          <w:rStyle w:val="tlid-translation"/>
          <w:lang w:val="en-US"/>
        </w:rPr>
        <w:t xml:space="preserve"> </w:t>
      </w:r>
      <w:r w:rsidR="001B5F36" w:rsidRPr="00E8360F">
        <w:rPr>
          <w:noProof/>
          <w:lang w:val="en-US"/>
        </w:rPr>
        <w:t>(in Russian)</w:t>
      </w:r>
    </w:p>
    <w:p w:rsidR="00472642" w:rsidRPr="001B5F36" w:rsidRDefault="00407850" w:rsidP="00472642">
      <w:pPr>
        <w:pStyle w:val="af"/>
        <w:numPr>
          <w:ilvl w:val="0"/>
          <w:numId w:val="4"/>
        </w:numPr>
        <w:tabs>
          <w:tab w:val="left" w:pos="0"/>
          <w:tab w:val="center" w:pos="993"/>
          <w:tab w:val="right" w:pos="9500"/>
        </w:tabs>
        <w:spacing w:line="360" w:lineRule="auto"/>
        <w:ind w:left="0" w:firstLine="709"/>
        <w:jc w:val="both"/>
        <w:rPr>
          <w:rStyle w:val="tlid-translation"/>
          <w:noProof/>
          <w:lang w:val="en-US"/>
        </w:rPr>
      </w:pPr>
      <w:r w:rsidRPr="001B5F36">
        <w:rPr>
          <w:noProof/>
          <w:lang w:val="en-US"/>
        </w:rPr>
        <w:lastRenderedPageBreak/>
        <w:t xml:space="preserve"> </w:t>
      </w:r>
      <w:r w:rsidR="00472642">
        <w:rPr>
          <w:rStyle w:val="tlid-translation"/>
          <w:lang w:val="en"/>
        </w:rPr>
        <w:t>Whittaker E.T. Analytical dynamics. - Moscow-Leningrad, 1937.</w:t>
      </w:r>
      <w:r w:rsidR="00472642" w:rsidRPr="00472642">
        <w:rPr>
          <w:rStyle w:val="tlid-translation"/>
          <w:lang w:val="en-US"/>
        </w:rPr>
        <w:t xml:space="preserve"> </w:t>
      </w:r>
      <w:r w:rsidR="00472642">
        <w:rPr>
          <w:rStyle w:val="tlid-translation"/>
          <w:lang w:val="en"/>
        </w:rPr>
        <w:t>- 500 p.</w:t>
      </w:r>
      <w:r w:rsidR="00472642" w:rsidRPr="00472642">
        <w:rPr>
          <w:rStyle w:val="tlid-translation"/>
          <w:lang w:val="en-US"/>
        </w:rPr>
        <w:t xml:space="preserve"> </w:t>
      </w:r>
      <w:r w:rsidR="00472642" w:rsidRPr="00E8360F">
        <w:rPr>
          <w:noProof/>
          <w:lang w:val="en-US"/>
        </w:rPr>
        <w:t>(in Russian)</w:t>
      </w:r>
    </w:p>
    <w:p w:rsidR="00BE5FF6" w:rsidRPr="001B5F36" w:rsidRDefault="00472642" w:rsidP="00BE5FF6">
      <w:pPr>
        <w:pStyle w:val="af"/>
        <w:numPr>
          <w:ilvl w:val="0"/>
          <w:numId w:val="4"/>
        </w:numPr>
        <w:tabs>
          <w:tab w:val="left" w:pos="0"/>
          <w:tab w:val="center" w:pos="993"/>
          <w:tab w:val="right" w:pos="9500"/>
        </w:tabs>
        <w:spacing w:line="360" w:lineRule="auto"/>
        <w:ind w:left="0" w:firstLine="709"/>
        <w:jc w:val="both"/>
        <w:rPr>
          <w:rStyle w:val="tlid-translation"/>
          <w:noProof/>
          <w:lang w:val="en-US"/>
        </w:rPr>
      </w:pPr>
      <w:r>
        <w:rPr>
          <w:rStyle w:val="tlid-translation"/>
          <w:lang w:val="en"/>
        </w:rPr>
        <w:t xml:space="preserve">Shulgin M.F. On some differential equations of analytical dynamics and their </w:t>
      </w:r>
      <w:r w:rsidRPr="00472642">
        <w:rPr>
          <w:rStyle w:val="tlid-translation"/>
          <w:lang w:val="en-US"/>
        </w:rPr>
        <w:t xml:space="preserve">           </w:t>
      </w:r>
      <w:r>
        <w:rPr>
          <w:rStyle w:val="tlid-translation"/>
          <w:lang w:val="en"/>
        </w:rPr>
        <w:t>integration. - Tashkent, 1958.</w:t>
      </w:r>
      <w:r w:rsidRPr="00472642">
        <w:rPr>
          <w:rStyle w:val="tlid-translation"/>
          <w:lang w:val="en-US"/>
        </w:rPr>
        <w:t xml:space="preserve"> </w:t>
      </w:r>
      <w:r>
        <w:rPr>
          <w:rStyle w:val="tlid-translation"/>
          <w:lang w:val="en"/>
        </w:rPr>
        <w:t>- 183 p.</w:t>
      </w:r>
      <w:r w:rsidR="00BE5FF6" w:rsidRPr="00BE5FF6">
        <w:rPr>
          <w:rStyle w:val="tlid-translation"/>
          <w:lang w:val="en-US"/>
        </w:rPr>
        <w:t xml:space="preserve"> </w:t>
      </w:r>
      <w:r w:rsidR="00BE5FF6" w:rsidRPr="00E8360F">
        <w:rPr>
          <w:noProof/>
          <w:lang w:val="en-US"/>
        </w:rPr>
        <w:t>(in Russian)</w:t>
      </w:r>
    </w:p>
    <w:p w:rsidR="00407850" w:rsidRPr="009D0DD7" w:rsidRDefault="00407850" w:rsidP="00520DFA">
      <w:pPr>
        <w:pStyle w:val="af"/>
        <w:numPr>
          <w:ilvl w:val="0"/>
          <w:numId w:val="4"/>
        </w:numPr>
        <w:tabs>
          <w:tab w:val="left" w:pos="851"/>
          <w:tab w:val="right" w:pos="993"/>
        </w:tabs>
        <w:spacing w:line="360" w:lineRule="auto"/>
        <w:ind w:left="0" w:firstLine="709"/>
        <w:jc w:val="both"/>
        <w:rPr>
          <w:noProof/>
          <w:lang w:val="en-US"/>
        </w:rPr>
      </w:pPr>
      <w:r w:rsidRPr="007941F3">
        <w:rPr>
          <w:noProof/>
          <w:lang w:val="en-US"/>
        </w:rPr>
        <w:t>Santilli R.M. Foundation of Theoretical Mechanics. 2. Birkhoffian Generalization of Hamiltonian Mechanics.</w:t>
      </w:r>
      <w:r w:rsidRPr="009D0DD7">
        <w:rPr>
          <w:noProof/>
          <w:lang w:val="en-US"/>
        </w:rPr>
        <w:t xml:space="preserve"> – </w:t>
      </w:r>
      <w:r w:rsidRPr="007941F3">
        <w:rPr>
          <w:noProof/>
          <w:lang w:val="en-US"/>
        </w:rPr>
        <w:t xml:space="preserve"> </w:t>
      </w:r>
      <w:r w:rsidRPr="009D0DD7">
        <w:rPr>
          <w:noProof/>
          <w:lang w:val="en-US"/>
        </w:rPr>
        <w:t>New-York, Springer-Verlag, 1983. – 370 p.</w:t>
      </w:r>
    </w:p>
    <w:p w:rsidR="00BE5FF6" w:rsidRPr="00BE5FF6" w:rsidRDefault="00BE5FF6" w:rsidP="00BE5FF6">
      <w:pPr>
        <w:pStyle w:val="af"/>
        <w:numPr>
          <w:ilvl w:val="0"/>
          <w:numId w:val="4"/>
        </w:numPr>
        <w:tabs>
          <w:tab w:val="center" w:pos="993"/>
          <w:tab w:val="right" w:pos="9500"/>
        </w:tabs>
        <w:spacing w:line="360" w:lineRule="auto"/>
        <w:ind w:left="0" w:firstLine="709"/>
        <w:jc w:val="both"/>
        <w:rPr>
          <w:noProof/>
          <w:lang w:val="en-US"/>
        </w:rPr>
      </w:pPr>
      <w:r w:rsidRPr="00BE5FF6">
        <w:rPr>
          <w:noProof/>
          <w:lang w:val="en-US"/>
        </w:rPr>
        <w:t>Pugachev V.S., Sinitsyn I.N. Stochastic differential systems. Analysis and filtering. - Moscow: Nauka, 1990. - 632 p. (in Russian)</w:t>
      </w:r>
    </w:p>
    <w:p w:rsidR="00084550" w:rsidRPr="00BE5FF6" w:rsidRDefault="00084550" w:rsidP="00084550">
      <w:pPr>
        <w:pStyle w:val="af"/>
        <w:numPr>
          <w:ilvl w:val="0"/>
          <w:numId w:val="4"/>
        </w:numPr>
        <w:tabs>
          <w:tab w:val="center" w:pos="993"/>
          <w:tab w:val="right" w:pos="9500"/>
        </w:tabs>
        <w:spacing w:line="360" w:lineRule="auto"/>
        <w:ind w:left="0" w:firstLine="709"/>
        <w:jc w:val="both"/>
        <w:rPr>
          <w:noProof/>
          <w:lang w:val="en-US"/>
        </w:rPr>
      </w:pPr>
      <w:r>
        <w:rPr>
          <w:rStyle w:val="tlid-translation"/>
          <w:lang w:val="en"/>
        </w:rPr>
        <w:t xml:space="preserve">Sonin N.Ya. On the determination of the maximum and minimum properties of plane curves // Bulletin of the Warsaw University. – 1886. - No.1. – P. 1-68. </w:t>
      </w:r>
      <w:r w:rsidRPr="00BE5FF6">
        <w:rPr>
          <w:noProof/>
          <w:lang w:val="en-US"/>
        </w:rPr>
        <w:t>(in Russian)</w:t>
      </w:r>
    </w:p>
    <w:p w:rsidR="00407850" w:rsidRDefault="00407850" w:rsidP="00084550">
      <w:pPr>
        <w:pStyle w:val="af"/>
        <w:numPr>
          <w:ilvl w:val="0"/>
          <w:numId w:val="4"/>
        </w:numPr>
        <w:tabs>
          <w:tab w:val="left" w:pos="1134"/>
        </w:tabs>
        <w:spacing w:line="360" w:lineRule="auto"/>
        <w:ind w:left="0" w:firstLine="709"/>
        <w:jc w:val="both"/>
        <w:rPr>
          <w:lang w:val="en-US"/>
        </w:rPr>
      </w:pPr>
      <w:r w:rsidRPr="00314576">
        <w:rPr>
          <w:noProof/>
          <w:lang w:val="en-US"/>
        </w:rPr>
        <w:t>Darboux G. Leçons sur la théorie générale des surfaces.</w:t>
      </w:r>
      <w:r w:rsidRPr="009D0DD7">
        <w:rPr>
          <w:noProof/>
          <w:lang w:val="en-US"/>
        </w:rPr>
        <w:t xml:space="preserve"> </w:t>
      </w:r>
      <w:r w:rsidRPr="00314576">
        <w:rPr>
          <w:noProof/>
          <w:lang w:val="en-US"/>
        </w:rPr>
        <w:t xml:space="preserve">V.3.  </w:t>
      </w:r>
      <w:r w:rsidRPr="009D0DD7">
        <w:rPr>
          <w:noProof/>
          <w:lang w:val="en-US"/>
        </w:rPr>
        <w:t xml:space="preserve">– </w:t>
      </w:r>
      <w:r w:rsidRPr="00314576">
        <w:rPr>
          <w:noProof/>
          <w:lang w:val="en-US"/>
        </w:rPr>
        <w:t>Paris</w:t>
      </w:r>
      <w:r w:rsidRPr="009D0DD7">
        <w:rPr>
          <w:noProof/>
          <w:lang w:val="en-US"/>
        </w:rPr>
        <w:t>,</w:t>
      </w:r>
      <w:r w:rsidRPr="00314576">
        <w:rPr>
          <w:noProof/>
          <w:lang w:val="en-US"/>
        </w:rPr>
        <w:t xml:space="preserve"> Gautier-Villars, 1894. </w:t>
      </w:r>
      <w:r w:rsidRPr="009D0DD7">
        <w:rPr>
          <w:noProof/>
          <w:lang w:val="en-US"/>
        </w:rPr>
        <w:t>–</w:t>
      </w:r>
      <w:r w:rsidRPr="00407850">
        <w:rPr>
          <w:noProof/>
          <w:lang w:val="en-US"/>
        </w:rPr>
        <w:t xml:space="preserve"> </w:t>
      </w:r>
      <w:r w:rsidRPr="00314576">
        <w:rPr>
          <w:noProof/>
          <w:lang w:val="en-US"/>
        </w:rPr>
        <w:t xml:space="preserve">512 </w:t>
      </w:r>
      <w:r w:rsidR="007C005E">
        <w:rPr>
          <w:noProof/>
          <w:lang w:val="en-US"/>
        </w:rPr>
        <w:t>p</w:t>
      </w:r>
      <w:r w:rsidRPr="00314576">
        <w:rPr>
          <w:noProof/>
          <w:lang w:val="en-US"/>
        </w:rPr>
        <w:t>.</w:t>
      </w:r>
    </w:p>
    <w:p w:rsidR="007C005E" w:rsidRPr="00BE5FF6" w:rsidRDefault="007C005E" w:rsidP="007C005E">
      <w:pPr>
        <w:pStyle w:val="af"/>
        <w:numPr>
          <w:ilvl w:val="0"/>
          <w:numId w:val="4"/>
        </w:numPr>
        <w:tabs>
          <w:tab w:val="center" w:pos="993"/>
          <w:tab w:val="right" w:pos="9500"/>
        </w:tabs>
        <w:spacing w:line="360" w:lineRule="auto"/>
        <w:ind w:left="0" w:firstLine="709"/>
        <w:jc w:val="both"/>
        <w:rPr>
          <w:noProof/>
          <w:lang w:val="en-US"/>
        </w:rPr>
      </w:pPr>
      <w:r>
        <w:rPr>
          <w:rStyle w:val="tlid-translation"/>
          <w:lang w:val="en"/>
        </w:rPr>
        <w:t xml:space="preserve">Rush N., Abets P., Lalua M. Lyapunov's direct method in stability theory. - Moscow: Mir, 1980. - 300 p. </w:t>
      </w:r>
      <w:r w:rsidRPr="00BE5FF6">
        <w:rPr>
          <w:noProof/>
          <w:lang w:val="en-US"/>
        </w:rPr>
        <w:t>(in Russian)</w:t>
      </w:r>
    </w:p>
    <w:p w:rsidR="00407850" w:rsidRPr="00310105" w:rsidRDefault="00407850" w:rsidP="00520DFA">
      <w:pPr>
        <w:pStyle w:val="af"/>
        <w:numPr>
          <w:ilvl w:val="0"/>
          <w:numId w:val="4"/>
        </w:numPr>
        <w:tabs>
          <w:tab w:val="left" w:pos="142"/>
          <w:tab w:val="left" w:pos="426"/>
          <w:tab w:val="left" w:pos="567"/>
          <w:tab w:val="left" w:pos="1134"/>
        </w:tabs>
        <w:spacing w:line="360" w:lineRule="auto"/>
        <w:ind w:left="0" w:firstLine="709"/>
        <w:jc w:val="both"/>
        <w:rPr>
          <w:lang w:val="en-US"/>
        </w:rPr>
      </w:pPr>
      <w:r w:rsidRPr="00310105">
        <w:rPr>
          <w:color w:val="000000"/>
          <w:spacing w:val="-1"/>
          <w:lang w:val="en-US"/>
        </w:rPr>
        <w:t xml:space="preserve">Vassilina G.K., Tleubergenov M.I.  Solution of the Problem of Stochastic Stability of an Integral Manifold by the Second Liapunov Method </w:t>
      </w:r>
      <w:r w:rsidRPr="00310105">
        <w:rPr>
          <w:lang w:val="en-US"/>
        </w:rPr>
        <w:t xml:space="preserve">// Ukrainian Mathematical Journal. – </w:t>
      </w:r>
      <w:r w:rsidRPr="005C5BFC">
        <w:rPr>
          <w:lang w:val="en-US"/>
        </w:rPr>
        <w:t xml:space="preserve">2016. </w:t>
      </w:r>
      <w:r w:rsidRPr="00310105">
        <w:rPr>
          <w:lang w:val="en-US"/>
        </w:rPr>
        <w:t xml:space="preserve">–Vol. 68, </w:t>
      </w:r>
      <w:r w:rsidRPr="005C5BFC">
        <w:rPr>
          <w:lang w:val="en-US"/>
        </w:rPr>
        <w:t>№</w:t>
      </w:r>
      <w:r w:rsidRPr="00310105">
        <w:rPr>
          <w:lang w:val="en-US"/>
        </w:rPr>
        <w:t>1. – P. 14-28.</w:t>
      </w:r>
    </w:p>
    <w:p w:rsidR="00407850" w:rsidRPr="000A7F01" w:rsidRDefault="00407850" w:rsidP="00520DFA">
      <w:pPr>
        <w:pStyle w:val="af"/>
        <w:numPr>
          <w:ilvl w:val="0"/>
          <w:numId w:val="4"/>
        </w:numPr>
        <w:tabs>
          <w:tab w:val="left" w:pos="1134"/>
        </w:tabs>
        <w:spacing w:line="360" w:lineRule="auto"/>
        <w:ind w:left="0" w:firstLine="709"/>
        <w:jc w:val="both"/>
        <w:rPr>
          <w:lang w:val="en-US"/>
        </w:rPr>
      </w:pPr>
      <w:r w:rsidRPr="000A7F01">
        <w:rPr>
          <w:lang w:val="en-US"/>
        </w:rPr>
        <w:t xml:space="preserve">Zhumatov S.S. Absolute stability of a program manifold of non-autonomous basic control systems // News NAS RK. Phys.-Math. Ser. </w:t>
      </w:r>
      <w:r w:rsidRPr="00310105">
        <w:rPr>
          <w:lang w:val="en-US"/>
        </w:rPr>
        <w:t>–</w:t>
      </w:r>
      <w:r w:rsidRPr="000A7F01">
        <w:rPr>
          <w:lang w:val="en-US"/>
        </w:rPr>
        <w:t xml:space="preserve"> 2018. </w:t>
      </w:r>
      <w:r w:rsidRPr="00310105">
        <w:rPr>
          <w:lang w:val="en-US"/>
        </w:rPr>
        <w:t>–</w:t>
      </w:r>
      <w:r w:rsidRPr="000A7F01">
        <w:rPr>
          <w:lang w:val="en-US"/>
        </w:rPr>
        <w:t xml:space="preserve"> </w:t>
      </w:r>
      <w:r w:rsidRPr="007C005E">
        <w:rPr>
          <w:lang w:val="en-US"/>
        </w:rPr>
        <w:t>№</w:t>
      </w:r>
      <w:r w:rsidRPr="000A7F01">
        <w:rPr>
          <w:lang w:val="en-US"/>
        </w:rPr>
        <w:t xml:space="preserve">. 6. – P. 37-43. </w:t>
      </w:r>
    </w:p>
    <w:p w:rsidR="007C005E" w:rsidRPr="007C005E" w:rsidRDefault="007C005E" w:rsidP="00520DFA">
      <w:pPr>
        <w:pStyle w:val="af"/>
        <w:numPr>
          <w:ilvl w:val="0"/>
          <w:numId w:val="4"/>
        </w:numPr>
        <w:tabs>
          <w:tab w:val="left" w:pos="993"/>
        </w:tabs>
        <w:spacing w:line="360" w:lineRule="auto"/>
        <w:ind w:left="0" w:firstLine="709"/>
        <w:jc w:val="both"/>
        <w:rPr>
          <w:rStyle w:val="tlid-translation"/>
          <w:rFonts w:eastAsiaTheme="minorEastAsia"/>
          <w:lang w:val="en-US"/>
        </w:rPr>
      </w:pPr>
      <w:r>
        <w:rPr>
          <w:rStyle w:val="tlid-translation"/>
          <w:lang w:val="en"/>
        </w:rPr>
        <w:t xml:space="preserve">Krasnoselsky M.A. Shift operator along trajectories of differential equations. -     Moscow: Nauka, 1966. - </w:t>
      </w:r>
      <w:r w:rsidRPr="007C005E">
        <w:rPr>
          <w:rStyle w:val="tlid-translation"/>
          <w:lang w:val="en-US"/>
        </w:rPr>
        <w:t xml:space="preserve">331 </w:t>
      </w:r>
      <w:r>
        <w:rPr>
          <w:rStyle w:val="tlid-translation"/>
          <w:lang w:val="en"/>
        </w:rPr>
        <w:t>p</w:t>
      </w:r>
      <w:r w:rsidRPr="007C005E">
        <w:rPr>
          <w:rStyle w:val="tlid-translation"/>
          <w:lang w:val="en-US"/>
        </w:rPr>
        <w:t>.</w:t>
      </w:r>
      <w:r>
        <w:rPr>
          <w:rStyle w:val="tlid-translation"/>
          <w:lang w:val="en-US"/>
        </w:rPr>
        <w:t xml:space="preserve"> </w:t>
      </w:r>
      <w:r w:rsidRPr="00BE5FF6">
        <w:rPr>
          <w:noProof/>
          <w:lang w:val="en-US"/>
        </w:rPr>
        <w:t>(in Russian)</w:t>
      </w:r>
    </w:p>
    <w:p w:rsidR="001E6DFD" w:rsidRPr="001E6DFD" w:rsidRDefault="001E6DFD" w:rsidP="00520DFA">
      <w:pPr>
        <w:pStyle w:val="af"/>
        <w:numPr>
          <w:ilvl w:val="0"/>
          <w:numId w:val="4"/>
        </w:numPr>
        <w:tabs>
          <w:tab w:val="left" w:pos="993"/>
        </w:tabs>
        <w:spacing w:line="360" w:lineRule="auto"/>
        <w:ind w:left="0" w:firstLine="709"/>
        <w:jc w:val="both"/>
        <w:rPr>
          <w:rStyle w:val="tlid-translation"/>
          <w:rFonts w:eastAsiaTheme="minorEastAsia"/>
          <w:lang w:val="en-US"/>
        </w:rPr>
      </w:pPr>
      <w:r>
        <w:rPr>
          <w:rStyle w:val="tlid-translation"/>
          <w:lang w:val="en"/>
        </w:rPr>
        <w:t xml:space="preserve">Krasnoselsky M.A., Zabreiko P.A. Biometric methods of nonlinear analysis. -      Moscow: Nauka, 1975. - </w:t>
      </w:r>
      <w:r w:rsidRPr="001E6DFD">
        <w:rPr>
          <w:rStyle w:val="tlid-translation"/>
          <w:lang w:val="en-US"/>
        </w:rPr>
        <w:t xml:space="preserve">512 </w:t>
      </w:r>
      <w:r>
        <w:rPr>
          <w:rStyle w:val="tlid-translation"/>
          <w:lang w:val="en"/>
        </w:rPr>
        <w:t>p</w:t>
      </w:r>
      <w:r w:rsidRPr="001E6DFD">
        <w:rPr>
          <w:rStyle w:val="tlid-translation"/>
          <w:lang w:val="en-US"/>
        </w:rPr>
        <w:t>.</w:t>
      </w:r>
      <w:r>
        <w:rPr>
          <w:rStyle w:val="tlid-translation"/>
          <w:lang w:val="en-US"/>
        </w:rPr>
        <w:t xml:space="preserve"> </w:t>
      </w:r>
      <w:r w:rsidRPr="00BE5FF6">
        <w:rPr>
          <w:noProof/>
          <w:lang w:val="en-US"/>
        </w:rPr>
        <w:t>(in Russian)</w:t>
      </w:r>
    </w:p>
    <w:p w:rsidR="001E6DFD" w:rsidRPr="001E6DFD" w:rsidRDefault="001E6DFD" w:rsidP="00520DFA">
      <w:pPr>
        <w:pStyle w:val="af"/>
        <w:numPr>
          <w:ilvl w:val="0"/>
          <w:numId w:val="4"/>
        </w:numPr>
        <w:tabs>
          <w:tab w:val="left" w:pos="993"/>
        </w:tabs>
        <w:spacing w:line="360" w:lineRule="auto"/>
        <w:ind w:left="0" w:firstLine="709"/>
        <w:jc w:val="both"/>
        <w:rPr>
          <w:rStyle w:val="tlid-translation"/>
          <w:rFonts w:eastAsiaTheme="minorEastAsia"/>
          <w:lang w:val="en-US"/>
        </w:rPr>
      </w:pPr>
      <w:r>
        <w:rPr>
          <w:rStyle w:val="tlid-translation"/>
          <w:lang w:val="en"/>
        </w:rPr>
        <w:t xml:space="preserve">Nemytskiy V.V., Stepanov V.V. Qualitative theory of differential equations. -      Moscow: Gittl, 1949. - </w:t>
      </w:r>
      <w:r w:rsidRPr="001E6DFD">
        <w:rPr>
          <w:rStyle w:val="tlid-translation"/>
          <w:lang w:val="en-US"/>
        </w:rPr>
        <w:t xml:space="preserve">550 </w:t>
      </w:r>
      <w:r>
        <w:rPr>
          <w:rStyle w:val="tlid-translation"/>
          <w:lang w:val="en"/>
        </w:rPr>
        <w:t>p</w:t>
      </w:r>
      <w:r w:rsidRPr="001E6DFD">
        <w:rPr>
          <w:rStyle w:val="tlid-translation"/>
          <w:lang w:val="en-US"/>
        </w:rPr>
        <w:t>.</w:t>
      </w:r>
      <w:r w:rsidR="00EC19F9">
        <w:rPr>
          <w:rStyle w:val="tlid-translation"/>
          <w:lang w:val="en-US"/>
        </w:rPr>
        <w:t xml:space="preserve"> </w:t>
      </w:r>
      <w:r w:rsidR="00EC19F9" w:rsidRPr="00BE5FF6">
        <w:rPr>
          <w:noProof/>
          <w:lang w:val="en-US"/>
        </w:rPr>
        <w:t>(in Russian)</w:t>
      </w:r>
    </w:p>
    <w:p w:rsidR="00624A38" w:rsidRPr="00624A38" w:rsidRDefault="00624A38" w:rsidP="00520DFA">
      <w:pPr>
        <w:pStyle w:val="af"/>
        <w:numPr>
          <w:ilvl w:val="0"/>
          <w:numId w:val="4"/>
        </w:numPr>
        <w:tabs>
          <w:tab w:val="left" w:pos="142"/>
          <w:tab w:val="left" w:pos="567"/>
          <w:tab w:val="left" w:pos="993"/>
        </w:tabs>
        <w:spacing w:line="360" w:lineRule="auto"/>
        <w:ind w:left="0" w:firstLine="567"/>
        <w:jc w:val="both"/>
        <w:rPr>
          <w:rStyle w:val="tlid-translation"/>
          <w:lang w:val="en-US"/>
        </w:rPr>
      </w:pPr>
      <w:r w:rsidRPr="00624A38">
        <w:rPr>
          <w:lang w:val="en-US"/>
        </w:rPr>
        <w:t>Sibirskiy</w:t>
      </w:r>
      <w:r>
        <w:rPr>
          <w:rStyle w:val="tlid-translation"/>
          <w:lang w:val="en"/>
        </w:rPr>
        <w:t xml:space="preserve"> K.S. Introduction to Topological Dynamics. - </w:t>
      </w:r>
      <w:r w:rsidRPr="00624A38">
        <w:rPr>
          <w:lang w:val="en-US"/>
        </w:rPr>
        <w:t>Kishinev</w:t>
      </w:r>
      <w:r>
        <w:rPr>
          <w:rStyle w:val="tlid-translation"/>
          <w:lang w:val="en"/>
        </w:rPr>
        <w:t xml:space="preserve">, 1970. - </w:t>
      </w:r>
      <w:r w:rsidRPr="00624A38">
        <w:rPr>
          <w:rStyle w:val="tlid-translation"/>
          <w:lang w:val="en-US"/>
        </w:rPr>
        <w:t xml:space="preserve">144 </w:t>
      </w:r>
      <w:r>
        <w:rPr>
          <w:rStyle w:val="tlid-translation"/>
          <w:lang w:val="en"/>
        </w:rPr>
        <w:t>p</w:t>
      </w:r>
      <w:r w:rsidRPr="00624A38">
        <w:rPr>
          <w:rStyle w:val="tlid-translation"/>
          <w:lang w:val="en-US"/>
        </w:rPr>
        <w:t>.</w:t>
      </w:r>
      <w:r>
        <w:rPr>
          <w:rStyle w:val="tlid-translation"/>
          <w:lang w:val="en-US"/>
        </w:rPr>
        <w:t xml:space="preserve"> </w:t>
      </w:r>
      <w:r w:rsidRPr="00BE5FF6">
        <w:rPr>
          <w:noProof/>
          <w:lang w:val="en-US"/>
        </w:rPr>
        <w:t>(in Russian)</w:t>
      </w:r>
    </w:p>
    <w:p w:rsidR="00A72E85" w:rsidRDefault="00624A38" w:rsidP="00407850">
      <w:pPr>
        <w:pStyle w:val="af"/>
        <w:numPr>
          <w:ilvl w:val="0"/>
          <w:numId w:val="4"/>
        </w:numPr>
        <w:tabs>
          <w:tab w:val="left" w:pos="142"/>
          <w:tab w:val="left" w:pos="567"/>
          <w:tab w:val="left" w:pos="993"/>
        </w:tabs>
        <w:spacing w:line="360" w:lineRule="auto"/>
        <w:ind w:left="0" w:firstLine="567"/>
        <w:jc w:val="both"/>
        <w:rPr>
          <w:lang w:val="en-US"/>
        </w:rPr>
      </w:pPr>
      <w:r>
        <w:rPr>
          <w:rStyle w:val="tlid-translation"/>
          <w:lang w:val="en"/>
        </w:rPr>
        <w:t>Demidovich B.P. On the dissipativity of some nonlinear system of differential equations // Vestnik MGU. - 1961. - No.6. - P. 18-27</w:t>
      </w:r>
      <w:r w:rsidRPr="00624A38">
        <w:rPr>
          <w:rStyle w:val="tlid-translation"/>
          <w:lang w:val="en-US"/>
        </w:rPr>
        <w:t>.</w:t>
      </w:r>
      <w:r>
        <w:rPr>
          <w:rStyle w:val="tlid-translation"/>
          <w:lang w:val="en-US"/>
        </w:rPr>
        <w:t xml:space="preserve"> </w:t>
      </w:r>
      <w:r w:rsidRPr="00BE5FF6">
        <w:rPr>
          <w:noProof/>
          <w:lang w:val="en-US"/>
        </w:rPr>
        <w:t>(in Russian)</w:t>
      </w:r>
    </w:p>
    <w:p w:rsidR="00407850" w:rsidRPr="00A72E85" w:rsidRDefault="00A72E85" w:rsidP="00407850">
      <w:pPr>
        <w:pStyle w:val="af"/>
        <w:numPr>
          <w:ilvl w:val="0"/>
          <w:numId w:val="4"/>
        </w:numPr>
        <w:tabs>
          <w:tab w:val="left" w:pos="142"/>
          <w:tab w:val="left" w:pos="567"/>
          <w:tab w:val="left" w:pos="993"/>
        </w:tabs>
        <w:spacing w:line="360" w:lineRule="auto"/>
        <w:ind w:left="0" w:firstLine="567"/>
        <w:jc w:val="both"/>
        <w:rPr>
          <w:lang w:val="en-US"/>
        </w:rPr>
      </w:pPr>
      <w:r w:rsidRPr="00A72E85">
        <w:rPr>
          <w:rStyle w:val="tlid-translation"/>
          <w:lang w:val="en"/>
        </w:rPr>
        <w:t xml:space="preserve">Aleksandrov A.Yu., Zhabko A.P. Stability of difference systems. Tutorial. - St. </w:t>
      </w:r>
      <w:r w:rsidRPr="00A72E85">
        <w:rPr>
          <w:rStyle w:val="tlid-translation"/>
          <w:lang w:val="en-US"/>
        </w:rPr>
        <w:t xml:space="preserve">       </w:t>
      </w:r>
      <w:r w:rsidRPr="00A72E85">
        <w:rPr>
          <w:rStyle w:val="tlid-translation"/>
          <w:lang w:val="en"/>
        </w:rPr>
        <w:t>Petersburg, 2003.</w:t>
      </w:r>
      <w:r w:rsidRPr="00A72E85">
        <w:rPr>
          <w:rStyle w:val="tlid-translation"/>
          <w:lang w:val="en-US"/>
        </w:rPr>
        <w:t xml:space="preserve"> </w:t>
      </w:r>
      <w:r w:rsidRPr="00A72E85">
        <w:rPr>
          <w:rStyle w:val="tlid-translation"/>
          <w:lang w:val="en"/>
        </w:rPr>
        <w:t>- 111 p.</w:t>
      </w:r>
      <w:r w:rsidRPr="00A72E85">
        <w:rPr>
          <w:rStyle w:val="tlid-translation"/>
          <w:lang w:val="en-US"/>
        </w:rPr>
        <w:t xml:space="preserve"> </w:t>
      </w:r>
      <w:r w:rsidRPr="00BE5FF6">
        <w:rPr>
          <w:noProof/>
          <w:lang w:val="en-US"/>
        </w:rPr>
        <w:t>(in Russian)</w:t>
      </w:r>
    </w:p>
    <w:p w:rsidR="00407850" w:rsidRPr="00A72E85" w:rsidRDefault="00407850" w:rsidP="00407850">
      <w:pPr>
        <w:spacing w:line="360" w:lineRule="auto"/>
        <w:jc w:val="both"/>
        <w:rPr>
          <w:lang w:val="en-US"/>
        </w:rPr>
      </w:pPr>
    </w:p>
    <w:p w:rsidR="00407850" w:rsidRDefault="00407850" w:rsidP="00407850">
      <w:pPr>
        <w:spacing w:line="360" w:lineRule="auto"/>
        <w:jc w:val="both"/>
        <w:rPr>
          <w:lang w:val="en-US"/>
        </w:rPr>
      </w:pPr>
    </w:p>
    <w:p w:rsidR="00B90F36" w:rsidRDefault="00B90F36" w:rsidP="00407850">
      <w:pPr>
        <w:spacing w:line="360" w:lineRule="auto"/>
        <w:jc w:val="both"/>
        <w:rPr>
          <w:lang w:val="en-US"/>
        </w:rPr>
      </w:pPr>
    </w:p>
    <w:p w:rsidR="00B90F36" w:rsidRPr="00A72E85" w:rsidRDefault="00B90F36" w:rsidP="00407850">
      <w:pPr>
        <w:spacing w:line="360" w:lineRule="auto"/>
        <w:jc w:val="both"/>
        <w:rPr>
          <w:lang w:val="en-US"/>
        </w:rPr>
      </w:pPr>
    </w:p>
    <w:p w:rsidR="00E31679" w:rsidRDefault="00E31679" w:rsidP="00407850">
      <w:pPr>
        <w:tabs>
          <w:tab w:val="center" w:pos="4800"/>
          <w:tab w:val="right" w:pos="9500"/>
        </w:tabs>
        <w:spacing w:line="360" w:lineRule="auto"/>
        <w:ind w:firstLine="709"/>
        <w:jc w:val="center"/>
        <w:rPr>
          <w:rStyle w:val="shorttext"/>
          <w:b/>
          <w:lang w:val="en"/>
        </w:rPr>
      </w:pPr>
      <w:r w:rsidRPr="00E31679">
        <w:rPr>
          <w:rStyle w:val="shorttext"/>
          <w:b/>
          <w:lang w:val="en"/>
        </w:rPr>
        <w:lastRenderedPageBreak/>
        <w:t xml:space="preserve">APPENDIX A </w:t>
      </w:r>
    </w:p>
    <w:p w:rsidR="00674832" w:rsidRPr="00E31679" w:rsidRDefault="00674832" w:rsidP="00407850">
      <w:pPr>
        <w:tabs>
          <w:tab w:val="center" w:pos="4800"/>
          <w:tab w:val="right" w:pos="9500"/>
        </w:tabs>
        <w:spacing w:line="360" w:lineRule="auto"/>
        <w:ind w:firstLine="709"/>
        <w:jc w:val="center"/>
        <w:rPr>
          <w:rStyle w:val="shorttext"/>
          <w:b/>
          <w:lang w:val="en"/>
        </w:rPr>
      </w:pPr>
    </w:p>
    <w:p w:rsidR="00407850" w:rsidRPr="00674832" w:rsidRDefault="00E31679" w:rsidP="00407850">
      <w:pPr>
        <w:tabs>
          <w:tab w:val="center" w:pos="4800"/>
          <w:tab w:val="right" w:pos="9500"/>
        </w:tabs>
        <w:spacing w:line="360" w:lineRule="auto"/>
        <w:ind w:firstLine="709"/>
        <w:jc w:val="center"/>
        <w:rPr>
          <w:b/>
          <w:lang w:val="en-US"/>
        </w:rPr>
      </w:pPr>
      <w:r w:rsidRPr="00674832">
        <w:rPr>
          <w:rStyle w:val="shorttext"/>
          <w:b/>
          <w:lang w:val="en"/>
        </w:rPr>
        <w:t>List of publications</w:t>
      </w:r>
      <w:r w:rsidRPr="00674832">
        <w:rPr>
          <w:b/>
          <w:lang w:val="en-US"/>
        </w:rPr>
        <w:t xml:space="preserve"> </w:t>
      </w:r>
    </w:p>
    <w:p w:rsidR="00E31679" w:rsidRPr="00D94A6F" w:rsidRDefault="00E31679" w:rsidP="00407850">
      <w:pPr>
        <w:tabs>
          <w:tab w:val="center" w:pos="4800"/>
          <w:tab w:val="right" w:pos="9500"/>
        </w:tabs>
        <w:spacing w:line="360" w:lineRule="auto"/>
        <w:ind w:firstLine="709"/>
        <w:jc w:val="center"/>
        <w:rPr>
          <w:lang w:val="en-US"/>
        </w:rPr>
      </w:pPr>
    </w:p>
    <w:p w:rsidR="00407850" w:rsidRPr="008B0F47" w:rsidRDefault="00407850" w:rsidP="00407850">
      <w:pPr>
        <w:tabs>
          <w:tab w:val="left" w:pos="993"/>
          <w:tab w:val="center" w:pos="1134"/>
        </w:tabs>
        <w:spacing w:line="360" w:lineRule="auto"/>
        <w:ind w:firstLine="567"/>
        <w:jc w:val="both"/>
        <w:rPr>
          <w:lang w:val="en-US"/>
        </w:rPr>
      </w:pPr>
      <w:r>
        <w:rPr>
          <w:lang w:val="en-US"/>
        </w:rPr>
        <w:t xml:space="preserve">1 </w:t>
      </w:r>
      <w:r w:rsidRPr="00521C07">
        <w:rPr>
          <w:lang w:val="en-US"/>
        </w:rPr>
        <w:t xml:space="preserve">Vasilina G. K., Tleubergenov M.I. On the optimal stabilization of an integral manifold // </w:t>
      </w:r>
      <w:r w:rsidRPr="00521C07">
        <w:rPr>
          <w:iCs/>
          <w:lang w:val="en-US"/>
        </w:rPr>
        <w:t xml:space="preserve">Journal of Mathematical Sciences. </w:t>
      </w:r>
      <w:r w:rsidRPr="00521C07">
        <w:rPr>
          <w:lang w:val="en-US"/>
        </w:rPr>
        <w:t xml:space="preserve">– </w:t>
      </w:r>
      <w:r w:rsidRPr="00521C07">
        <w:rPr>
          <w:iCs/>
          <w:lang w:val="en-US"/>
        </w:rPr>
        <w:t xml:space="preserve">2018. </w:t>
      </w:r>
      <w:r w:rsidRPr="00521C07">
        <w:rPr>
          <w:lang w:val="en-US"/>
        </w:rPr>
        <w:t xml:space="preserve">– </w:t>
      </w:r>
      <w:r w:rsidRPr="00521C07">
        <w:rPr>
          <w:iCs/>
          <w:lang w:val="en-US"/>
        </w:rPr>
        <w:t xml:space="preserve">Vol. 229, No. 4. </w:t>
      </w:r>
      <w:r w:rsidRPr="00521C07">
        <w:rPr>
          <w:lang w:val="en-US"/>
        </w:rPr>
        <w:t>– Pp. 390-402.</w:t>
      </w:r>
      <w:r w:rsidRPr="00521C07">
        <w:rPr>
          <w:iCs/>
          <w:lang w:val="en-US"/>
        </w:rPr>
        <w:t xml:space="preserve"> </w:t>
      </w:r>
      <w:r w:rsidRPr="00521C07">
        <w:rPr>
          <w:lang w:val="en-US"/>
        </w:rPr>
        <w:t>http:</w:t>
      </w:r>
      <w:r w:rsidRPr="00521C07">
        <w:rPr>
          <w:iCs/>
          <w:lang w:val="en-US"/>
        </w:rPr>
        <w:t>//</w:t>
      </w:r>
      <w:r w:rsidRPr="00521C07">
        <w:rPr>
          <w:lang w:val="en-US"/>
        </w:rPr>
        <w:t xml:space="preserve">DOI 10.1007/s10958-018-3684-5. </w:t>
      </w:r>
      <w:r w:rsidRPr="008B0F47">
        <w:rPr>
          <w:lang w:val="en-US"/>
        </w:rPr>
        <w:t>(</w:t>
      </w:r>
      <w:r w:rsidR="008B0F47" w:rsidRPr="008B0F47">
        <w:rPr>
          <w:noProof/>
          <w:lang w:val="en-US"/>
        </w:rPr>
        <w:t xml:space="preserve">Scopus SJR=0.284, </w:t>
      </w:r>
      <w:r w:rsidR="008B0F47" w:rsidRPr="008B0F47">
        <w:rPr>
          <w:noProof/>
        </w:rPr>
        <w:t>Процентиль</w:t>
      </w:r>
      <w:r w:rsidR="008B0F47" w:rsidRPr="008B0F47">
        <w:rPr>
          <w:noProof/>
          <w:lang w:val="en-US"/>
        </w:rPr>
        <w:t xml:space="preserve"> 12 </w:t>
      </w:r>
      <w:r w:rsidR="008B0F47" w:rsidRPr="008B0F47">
        <w:rPr>
          <w:noProof/>
        </w:rPr>
        <w:t>в</w:t>
      </w:r>
      <w:r w:rsidR="008B0F47" w:rsidRPr="008B0F47">
        <w:rPr>
          <w:noProof/>
          <w:lang w:val="en-US"/>
        </w:rPr>
        <w:t xml:space="preserve"> </w:t>
      </w:r>
      <w:r w:rsidR="008B0F47" w:rsidRPr="008B0F47">
        <w:rPr>
          <w:noProof/>
        </w:rPr>
        <w:t>категории</w:t>
      </w:r>
      <w:r w:rsidR="008B0F47" w:rsidRPr="008B0F47">
        <w:rPr>
          <w:noProof/>
          <w:lang w:val="en-US"/>
        </w:rPr>
        <w:t xml:space="preserve"> General Mathematics</w:t>
      </w:r>
      <w:r w:rsidRPr="008B0F47">
        <w:rPr>
          <w:lang w:val="en-US" w:bidi="en-US"/>
        </w:rPr>
        <w:t>).</w:t>
      </w:r>
    </w:p>
    <w:p w:rsidR="00407850" w:rsidRPr="008B0F47" w:rsidRDefault="00407850" w:rsidP="00407850">
      <w:pPr>
        <w:tabs>
          <w:tab w:val="left" w:pos="993"/>
          <w:tab w:val="center" w:pos="1134"/>
        </w:tabs>
        <w:spacing w:line="360" w:lineRule="auto"/>
        <w:ind w:firstLine="567"/>
        <w:jc w:val="both"/>
        <w:rPr>
          <w:lang w:val="en-US"/>
        </w:rPr>
      </w:pPr>
      <w:r w:rsidRPr="008B0F47">
        <w:rPr>
          <w:lang w:val="en-US" w:bidi="en-US"/>
        </w:rPr>
        <w:t xml:space="preserve">2 </w:t>
      </w:r>
      <w:r w:rsidR="008B0F47">
        <w:rPr>
          <w:rStyle w:val="tlid-translation"/>
          <w:lang w:val="en"/>
        </w:rPr>
        <w:t xml:space="preserve">Zhumatov S.S. Absolute stability of the programmatic variety of indirect control systems with discontinuous nonlinearities // Bulletin of the International Kazakh-Turkish University. HA. Yasawi. Series of mathematicians, physics, informatics. Special issue based on the materials of the conference of mathematicians of Kazakhstan "Actual problems of mathematics". - 2018. - Vol. I, No. 1 (4). - P. 46-50. </w:t>
      </w:r>
      <w:r w:rsidR="008B0F47" w:rsidRPr="004B750F">
        <w:rPr>
          <w:noProof/>
          <w:lang w:val="en-US"/>
        </w:rPr>
        <w:t>(in Russian)</w:t>
      </w:r>
    </w:p>
    <w:p w:rsidR="008B0F47" w:rsidRPr="008B0F47" w:rsidRDefault="00407850" w:rsidP="008B0F47">
      <w:pPr>
        <w:tabs>
          <w:tab w:val="left" w:pos="993"/>
          <w:tab w:val="center" w:pos="1134"/>
        </w:tabs>
        <w:spacing w:line="360" w:lineRule="auto"/>
        <w:ind w:firstLine="567"/>
        <w:jc w:val="both"/>
        <w:rPr>
          <w:lang w:val="en-US"/>
        </w:rPr>
      </w:pPr>
      <w:r w:rsidRPr="008B0F47">
        <w:rPr>
          <w:lang w:val="en-US"/>
        </w:rPr>
        <w:t xml:space="preserve"> </w:t>
      </w:r>
      <w:r w:rsidRPr="008B0F47">
        <w:rPr>
          <w:lang w:val="en"/>
        </w:rPr>
        <w:t xml:space="preserve">3 </w:t>
      </w:r>
      <w:r w:rsidR="008B0F47">
        <w:rPr>
          <w:rStyle w:val="tlid-translation"/>
          <w:lang w:val="en"/>
        </w:rPr>
        <w:t>Tleubergenov M.I., Ibraeva G.T. On the solvability of the inverse problem of closure of stochastic differential systems</w:t>
      </w:r>
      <w:r w:rsidR="008B0F47" w:rsidRPr="008B0F47">
        <w:rPr>
          <w:lang w:val="en"/>
        </w:rPr>
        <w:t xml:space="preserve"> </w:t>
      </w:r>
      <w:r w:rsidRPr="008B0F47">
        <w:rPr>
          <w:lang w:val="en"/>
        </w:rPr>
        <w:t xml:space="preserve">// </w:t>
      </w:r>
      <w:r w:rsidR="008B0F47">
        <w:rPr>
          <w:rStyle w:val="tlid-translation"/>
          <w:lang w:val="en"/>
        </w:rPr>
        <w:t xml:space="preserve">Bulletin of the International Kazakh-Turkish University. HA. Yasawi. Series of mathematicians, physics, informatics. Special issue based on the materials of the conference of mathematicians of Kazakhstan "Actual problems of mathematics". - 2018. - Vol. I, No. 1 (4). - P. 140-144. </w:t>
      </w:r>
      <w:r w:rsidR="008B0F47" w:rsidRPr="004B750F">
        <w:rPr>
          <w:noProof/>
          <w:lang w:val="en-US"/>
        </w:rPr>
        <w:t>(in Russian)</w:t>
      </w:r>
    </w:p>
    <w:p w:rsidR="00407850" w:rsidRPr="008B0F47" w:rsidRDefault="00407850" w:rsidP="00407850">
      <w:pPr>
        <w:tabs>
          <w:tab w:val="left" w:pos="851"/>
          <w:tab w:val="left" w:pos="993"/>
          <w:tab w:val="center" w:pos="1134"/>
        </w:tabs>
        <w:spacing w:line="360" w:lineRule="auto"/>
        <w:ind w:firstLine="567"/>
        <w:jc w:val="both"/>
        <w:rPr>
          <w:lang w:val="en-US"/>
        </w:rPr>
      </w:pPr>
      <w:r w:rsidRPr="008B0F47">
        <w:rPr>
          <w:lang w:val="en-US"/>
        </w:rPr>
        <w:t xml:space="preserve">4 </w:t>
      </w:r>
      <w:r w:rsidR="008B0F47">
        <w:rPr>
          <w:rStyle w:val="tlid-translation"/>
          <w:lang w:val="en"/>
        </w:rPr>
        <w:t xml:space="preserve">Bapaev K.B., Vasilina G.K., Slamzhanova S.S. On the existence of m-parametric    summable manifolds for difference-dynamical systems // Mathematical journal. - 2018. - Vol. 18, No. 2 (68). - P. 19-30. </w:t>
      </w:r>
      <w:r w:rsidR="008B0F47" w:rsidRPr="004B750F">
        <w:rPr>
          <w:noProof/>
          <w:lang w:val="en-US"/>
        </w:rPr>
        <w:t>(in Russian)</w:t>
      </w:r>
    </w:p>
    <w:p w:rsidR="00AA5E9C" w:rsidRDefault="00AA5E9C" w:rsidP="00407850">
      <w:pPr>
        <w:pStyle w:val="af"/>
        <w:tabs>
          <w:tab w:val="left" w:pos="346"/>
          <w:tab w:val="center" w:pos="1134"/>
        </w:tabs>
        <w:spacing w:line="360" w:lineRule="auto"/>
        <w:ind w:left="62" w:firstLine="567"/>
        <w:jc w:val="both"/>
        <w:rPr>
          <w:rStyle w:val="tlid-translation"/>
          <w:lang w:val="en"/>
        </w:rPr>
      </w:pPr>
      <w:r>
        <w:rPr>
          <w:rStyle w:val="tlid-translation"/>
          <w:lang w:val="en"/>
        </w:rPr>
        <w:t xml:space="preserve">5 </w:t>
      </w:r>
      <w:r w:rsidR="00AD0397">
        <w:rPr>
          <w:rStyle w:val="tlid-translation"/>
          <w:lang w:val="en"/>
        </w:rPr>
        <w:t xml:space="preserve">Azhymbaev D., Tleubergenov M. On the construction of a strength function in a probabilistic case // Differential operators and modeling of complex systems: abstracts of the </w:t>
      </w:r>
      <w:r>
        <w:rPr>
          <w:rStyle w:val="tlid-translation"/>
          <w:lang w:val="en"/>
        </w:rPr>
        <w:t xml:space="preserve">         </w:t>
      </w:r>
      <w:r w:rsidR="00AD0397">
        <w:rPr>
          <w:rStyle w:val="tlid-translation"/>
          <w:lang w:val="en"/>
        </w:rPr>
        <w:t>traditional international scientific April conference IMMM. - Almaty, 2018.</w:t>
      </w:r>
      <w:r>
        <w:rPr>
          <w:rStyle w:val="tlid-translation"/>
          <w:lang w:val="en"/>
        </w:rPr>
        <w:t xml:space="preserve"> </w:t>
      </w:r>
      <w:r w:rsidR="00AD0397">
        <w:rPr>
          <w:rStyle w:val="tlid-translation"/>
          <w:lang w:val="en"/>
        </w:rPr>
        <w:t xml:space="preserve">- </w:t>
      </w:r>
      <w:r>
        <w:rPr>
          <w:rStyle w:val="tlid-translation"/>
          <w:lang w:val="en"/>
        </w:rPr>
        <w:t>P</w:t>
      </w:r>
      <w:r w:rsidR="00AD0397">
        <w:rPr>
          <w:rStyle w:val="tlid-translation"/>
          <w:lang w:val="en"/>
        </w:rPr>
        <w:t>. 37-38.</w:t>
      </w:r>
      <w:r w:rsidR="00F94E16">
        <w:rPr>
          <w:rStyle w:val="tlid-translation"/>
          <w:lang w:val="en"/>
        </w:rPr>
        <w:t xml:space="preserve"> </w:t>
      </w:r>
      <w:r w:rsidR="00F94E16" w:rsidRPr="004B750F">
        <w:rPr>
          <w:noProof/>
          <w:lang w:val="en-US"/>
        </w:rPr>
        <w:t>(in Russian)</w:t>
      </w:r>
    </w:p>
    <w:p w:rsidR="00407850" w:rsidRPr="00AD0397" w:rsidRDefault="00407850" w:rsidP="00407850">
      <w:pPr>
        <w:pStyle w:val="af"/>
        <w:tabs>
          <w:tab w:val="left" w:pos="346"/>
          <w:tab w:val="center" w:pos="1134"/>
        </w:tabs>
        <w:spacing w:line="360" w:lineRule="auto"/>
        <w:ind w:left="62" w:firstLine="567"/>
        <w:jc w:val="both"/>
        <w:rPr>
          <w:b/>
          <w:lang w:val="en"/>
        </w:rPr>
      </w:pPr>
      <w:r w:rsidRPr="00AD0397">
        <w:rPr>
          <w:lang w:val="en"/>
        </w:rPr>
        <w:t xml:space="preserve">6 </w:t>
      </w:r>
      <w:r w:rsidRPr="00521C07">
        <w:rPr>
          <w:lang w:val="en-US"/>
        </w:rPr>
        <w:t>Zhumatov</w:t>
      </w:r>
      <w:r w:rsidRPr="00AD0397">
        <w:rPr>
          <w:lang w:val="en"/>
        </w:rPr>
        <w:t xml:space="preserve"> </w:t>
      </w:r>
      <w:r w:rsidRPr="00521C07">
        <w:rPr>
          <w:lang w:val="en-US"/>
        </w:rPr>
        <w:t>S</w:t>
      </w:r>
      <w:r w:rsidRPr="00AD0397">
        <w:rPr>
          <w:lang w:val="en"/>
        </w:rPr>
        <w:t xml:space="preserve">. </w:t>
      </w:r>
      <w:r w:rsidRPr="00521C07">
        <w:rPr>
          <w:lang w:val="en-US"/>
        </w:rPr>
        <w:t>Stability</w:t>
      </w:r>
      <w:r w:rsidRPr="00AD0397">
        <w:rPr>
          <w:lang w:val="en"/>
        </w:rPr>
        <w:t xml:space="preserve"> </w:t>
      </w:r>
      <w:r w:rsidRPr="00521C07">
        <w:rPr>
          <w:lang w:val="en-US"/>
        </w:rPr>
        <w:t>of</w:t>
      </w:r>
      <w:r w:rsidRPr="00AD0397">
        <w:rPr>
          <w:lang w:val="en"/>
        </w:rPr>
        <w:t xml:space="preserve"> </w:t>
      </w:r>
      <w:r w:rsidRPr="00521C07">
        <w:rPr>
          <w:lang w:val="en-US"/>
        </w:rPr>
        <w:t>a</w:t>
      </w:r>
      <w:r w:rsidRPr="00AD0397">
        <w:rPr>
          <w:lang w:val="en"/>
        </w:rPr>
        <w:t xml:space="preserve"> </w:t>
      </w:r>
      <w:r w:rsidRPr="00521C07">
        <w:rPr>
          <w:lang w:val="en-US"/>
        </w:rPr>
        <w:t>program</w:t>
      </w:r>
      <w:r w:rsidRPr="00AD0397">
        <w:rPr>
          <w:lang w:val="en"/>
        </w:rPr>
        <w:t xml:space="preserve"> </w:t>
      </w:r>
      <w:r w:rsidRPr="00521C07">
        <w:rPr>
          <w:lang w:val="en-US"/>
        </w:rPr>
        <w:t>manifold</w:t>
      </w:r>
      <w:r w:rsidRPr="00AD0397">
        <w:rPr>
          <w:lang w:val="en"/>
        </w:rPr>
        <w:t xml:space="preserve"> </w:t>
      </w:r>
      <w:r w:rsidRPr="00521C07">
        <w:rPr>
          <w:lang w:val="en-US"/>
        </w:rPr>
        <w:t>of</w:t>
      </w:r>
      <w:r w:rsidRPr="00AD0397">
        <w:rPr>
          <w:lang w:val="en"/>
        </w:rPr>
        <w:t xml:space="preserve"> </w:t>
      </w:r>
      <w:r w:rsidRPr="00521C07">
        <w:rPr>
          <w:lang w:val="en-US"/>
        </w:rPr>
        <w:t>nonautomous</w:t>
      </w:r>
      <w:r w:rsidRPr="00AD0397">
        <w:rPr>
          <w:lang w:val="en"/>
        </w:rPr>
        <w:t xml:space="preserve"> </w:t>
      </w:r>
      <w:r w:rsidRPr="00521C07">
        <w:rPr>
          <w:lang w:val="en-US"/>
        </w:rPr>
        <w:t>basic</w:t>
      </w:r>
      <w:r w:rsidRPr="00AD0397">
        <w:rPr>
          <w:lang w:val="en"/>
        </w:rPr>
        <w:t xml:space="preserve"> </w:t>
      </w:r>
      <w:r w:rsidRPr="00521C07">
        <w:rPr>
          <w:lang w:val="en-US"/>
        </w:rPr>
        <w:t>control</w:t>
      </w:r>
      <w:r w:rsidRPr="00AD0397">
        <w:rPr>
          <w:lang w:val="en"/>
        </w:rPr>
        <w:t xml:space="preserve"> </w:t>
      </w:r>
      <w:r w:rsidRPr="00521C07">
        <w:rPr>
          <w:lang w:val="en-US"/>
        </w:rPr>
        <w:t>systems</w:t>
      </w:r>
      <w:r w:rsidRPr="00AD0397">
        <w:rPr>
          <w:lang w:val="en"/>
        </w:rPr>
        <w:t xml:space="preserve"> </w:t>
      </w:r>
      <w:r w:rsidRPr="00AD0397">
        <w:rPr>
          <w:iCs/>
          <w:lang w:val="en"/>
        </w:rPr>
        <w:t xml:space="preserve">// </w:t>
      </w:r>
      <w:r w:rsidR="00DA6576">
        <w:rPr>
          <w:rStyle w:val="tlid-translation"/>
          <w:lang w:val="en"/>
        </w:rPr>
        <w:t>Differential operators and modeling of complex systems: abstracts of the traditional international scientific April conference IMMM. - Almaty, 2018. - P. 34-35.</w:t>
      </w:r>
    </w:p>
    <w:p w:rsidR="00407850" w:rsidRPr="009C0B6C" w:rsidRDefault="00CB6C65" w:rsidP="00520DFA">
      <w:pPr>
        <w:pStyle w:val="af"/>
        <w:numPr>
          <w:ilvl w:val="0"/>
          <w:numId w:val="5"/>
        </w:numPr>
        <w:tabs>
          <w:tab w:val="left" w:pos="346"/>
          <w:tab w:val="center" w:pos="851"/>
        </w:tabs>
        <w:spacing w:line="360" w:lineRule="auto"/>
        <w:ind w:left="62" w:firstLine="567"/>
        <w:jc w:val="both"/>
        <w:rPr>
          <w:b/>
          <w:lang w:val="en-US"/>
        </w:rPr>
      </w:pPr>
      <w:r>
        <w:rPr>
          <w:rStyle w:val="tlid-translation"/>
          <w:lang w:val="en"/>
        </w:rPr>
        <w:t>Bapaev K., Slamzhanova S. On the existence of summable manifolds for difference dynamical systems</w:t>
      </w:r>
      <w:r w:rsidR="00407850" w:rsidRPr="009C0B6C">
        <w:rPr>
          <w:iCs/>
          <w:lang w:val="en-US"/>
        </w:rPr>
        <w:t xml:space="preserve"> // </w:t>
      </w:r>
      <w:r w:rsidR="009C0B6C">
        <w:rPr>
          <w:rStyle w:val="tlid-translation"/>
          <w:lang w:val="en"/>
        </w:rPr>
        <w:t xml:space="preserve">Differential operators and modeling of complex systems: abstracts of the traditional international scientific April conference IMMM. - Almaty, 2018. - P. </w:t>
      </w:r>
      <w:r w:rsidR="00407850" w:rsidRPr="009C0B6C">
        <w:rPr>
          <w:noProof/>
          <w:lang w:val="en-US"/>
        </w:rPr>
        <w:t>41-42.</w:t>
      </w:r>
      <w:r w:rsidR="00F94E16">
        <w:rPr>
          <w:noProof/>
          <w:lang w:val="en-US"/>
        </w:rPr>
        <w:t xml:space="preserve"> </w:t>
      </w:r>
      <w:r w:rsidR="00F94E16" w:rsidRPr="004B750F">
        <w:rPr>
          <w:noProof/>
          <w:lang w:val="en-US"/>
        </w:rPr>
        <w:t>(in Russian)</w:t>
      </w:r>
    </w:p>
    <w:p w:rsidR="00A841C5" w:rsidRPr="00A841C5" w:rsidRDefault="00A841C5" w:rsidP="00520DFA">
      <w:pPr>
        <w:pStyle w:val="af"/>
        <w:numPr>
          <w:ilvl w:val="0"/>
          <w:numId w:val="5"/>
        </w:numPr>
        <w:tabs>
          <w:tab w:val="left" w:pos="346"/>
          <w:tab w:val="left" w:pos="426"/>
          <w:tab w:val="left" w:pos="709"/>
          <w:tab w:val="left" w:pos="851"/>
          <w:tab w:val="left" w:pos="1134"/>
        </w:tabs>
        <w:spacing w:line="360" w:lineRule="auto"/>
        <w:ind w:left="62" w:firstLine="567"/>
        <w:jc w:val="both"/>
        <w:rPr>
          <w:rStyle w:val="tlid-translation"/>
          <w:noProof/>
          <w:lang w:val="en-US"/>
        </w:rPr>
      </w:pPr>
      <w:r>
        <w:rPr>
          <w:rStyle w:val="tlid-translation"/>
          <w:lang w:val="en"/>
        </w:rPr>
        <w:t xml:space="preserve">Tleubergenov M.I., Azhymbaev D.T. On the solvability of the inverse stochastic problem of constructing the strength function // Proceedings of the international scientific </w:t>
      </w:r>
      <w:r>
        <w:rPr>
          <w:rStyle w:val="tlid-translation"/>
          <w:lang w:val="en"/>
        </w:rPr>
        <w:lastRenderedPageBreak/>
        <w:t>conference on differential equations "Erugin readings-2018" - Minsk, 2018. - P. 108-109.</w:t>
      </w:r>
      <w:r w:rsidR="00F94E16">
        <w:rPr>
          <w:rStyle w:val="tlid-translation"/>
          <w:lang w:val="en"/>
        </w:rPr>
        <w:t xml:space="preserve"> </w:t>
      </w:r>
      <w:r w:rsidR="00F94E16" w:rsidRPr="004B750F">
        <w:rPr>
          <w:noProof/>
          <w:lang w:val="en-US"/>
        </w:rPr>
        <w:t>(in Russian)</w:t>
      </w:r>
    </w:p>
    <w:p w:rsidR="00407850" w:rsidRPr="006844F4" w:rsidRDefault="00407850" w:rsidP="00520DFA">
      <w:pPr>
        <w:pStyle w:val="af"/>
        <w:numPr>
          <w:ilvl w:val="0"/>
          <w:numId w:val="5"/>
        </w:numPr>
        <w:tabs>
          <w:tab w:val="left" w:pos="346"/>
          <w:tab w:val="left" w:pos="426"/>
          <w:tab w:val="left" w:pos="709"/>
          <w:tab w:val="left" w:pos="851"/>
          <w:tab w:val="left" w:pos="1134"/>
        </w:tabs>
        <w:spacing w:line="360" w:lineRule="auto"/>
        <w:ind w:left="62" w:firstLine="567"/>
        <w:jc w:val="both"/>
        <w:rPr>
          <w:noProof/>
          <w:lang w:val="en-US"/>
        </w:rPr>
      </w:pPr>
      <w:r w:rsidRPr="00521C07">
        <w:rPr>
          <w:lang w:val="en-US"/>
        </w:rPr>
        <w:t>Zhumatov</w:t>
      </w:r>
      <w:r w:rsidRPr="006844F4">
        <w:rPr>
          <w:lang w:val="en-US"/>
        </w:rPr>
        <w:t xml:space="preserve"> </w:t>
      </w:r>
      <w:r w:rsidRPr="00521C07">
        <w:rPr>
          <w:lang w:val="en-US"/>
        </w:rPr>
        <w:t>S</w:t>
      </w:r>
      <w:r w:rsidRPr="006844F4">
        <w:rPr>
          <w:lang w:val="en-US"/>
        </w:rPr>
        <w:t>.</w:t>
      </w:r>
      <w:r w:rsidRPr="00521C07">
        <w:rPr>
          <w:lang w:val="en-US"/>
        </w:rPr>
        <w:t>S</w:t>
      </w:r>
      <w:r w:rsidRPr="006844F4">
        <w:rPr>
          <w:lang w:val="en-US"/>
        </w:rPr>
        <w:t xml:space="preserve">. </w:t>
      </w:r>
      <w:r w:rsidRPr="00521C07">
        <w:rPr>
          <w:lang w:val="en-US"/>
        </w:rPr>
        <w:t>Stability</w:t>
      </w:r>
      <w:r w:rsidRPr="006844F4">
        <w:rPr>
          <w:lang w:val="en-US"/>
        </w:rPr>
        <w:t xml:space="preserve"> </w:t>
      </w:r>
      <w:r w:rsidRPr="00521C07">
        <w:rPr>
          <w:lang w:val="en-US"/>
        </w:rPr>
        <w:t>of</w:t>
      </w:r>
      <w:r w:rsidRPr="006844F4">
        <w:rPr>
          <w:lang w:val="en-US"/>
        </w:rPr>
        <w:t xml:space="preserve"> </w:t>
      </w:r>
      <w:r w:rsidRPr="00521C07">
        <w:rPr>
          <w:lang w:val="en-US"/>
        </w:rPr>
        <w:t>a</w:t>
      </w:r>
      <w:r w:rsidRPr="006844F4">
        <w:rPr>
          <w:lang w:val="en-US"/>
        </w:rPr>
        <w:t xml:space="preserve"> </w:t>
      </w:r>
      <w:r w:rsidRPr="00521C07">
        <w:rPr>
          <w:lang w:val="en-US"/>
        </w:rPr>
        <w:t>program</w:t>
      </w:r>
      <w:r w:rsidRPr="006844F4">
        <w:rPr>
          <w:lang w:val="en-US"/>
        </w:rPr>
        <w:t xml:space="preserve"> </w:t>
      </w:r>
      <w:r w:rsidRPr="00521C07">
        <w:rPr>
          <w:lang w:val="en-US"/>
        </w:rPr>
        <w:t>manifold</w:t>
      </w:r>
      <w:r w:rsidRPr="006844F4">
        <w:rPr>
          <w:lang w:val="en-US"/>
        </w:rPr>
        <w:t xml:space="preserve"> </w:t>
      </w:r>
      <w:r w:rsidRPr="00521C07">
        <w:rPr>
          <w:lang w:val="en-US"/>
        </w:rPr>
        <w:t>of</w:t>
      </w:r>
      <w:r w:rsidRPr="006844F4">
        <w:rPr>
          <w:lang w:val="en-US"/>
        </w:rPr>
        <w:t xml:space="preserve"> </w:t>
      </w:r>
      <w:r w:rsidRPr="00521C07">
        <w:rPr>
          <w:lang w:val="en-US"/>
        </w:rPr>
        <w:t>basic</w:t>
      </w:r>
      <w:r w:rsidRPr="006844F4">
        <w:rPr>
          <w:lang w:val="en-US"/>
        </w:rPr>
        <w:t xml:space="preserve"> </w:t>
      </w:r>
      <w:r w:rsidRPr="00521C07">
        <w:rPr>
          <w:lang w:val="en-US"/>
        </w:rPr>
        <w:t>control</w:t>
      </w:r>
      <w:r w:rsidRPr="006844F4">
        <w:rPr>
          <w:lang w:val="en-US"/>
        </w:rPr>
        <w:t xml:space="preserve"> </w:t>
      </w:r>
      <w:r w:rsidRPr="00521C07">
        <w:rPr>
          <w:lang w:val="en-US"/>
        </w:rPr>
        <w:t>systems</w:t>
      </w:r>
      <w:r w:rsidRPr="006844F4">
        <w:rPr>
          <w:lang w:val="en-US"/>
        </w:rPr>
        <w:t xml:space="preserve"> </w:t>
      </w:r>
      <w:r w:rsidRPr="006844F4">
        <w:rPr>
          <w:noProof/>
          <w:lang w:val="en-US"/>
        </w:rPr>
        <w:t xml:space="preserve">// </w:t>
      </w:r>
      <w:r w:rsidR="006844F4">
        <w:rPr>
          <w:rStyle w:val="tlid-translation"/>
          <w:lang w:val="en"/>
        </w:rPr>
        <w:t xml:space="preserve">Proceedings of the international scientific conference on differential equations "Erugin readings-2018" - Minsk, 2018. - P. </w:t>
      </w:r>
      <w:r w:rsidRPr="006844F4">
        <w:rPr>
          <w:noProof/>
          <w:lang w:val="en-US"/>
        </w:rPr>
        <w:t>139-140.</w:t>
      </w:r>
    </w:p>
    <w:p w:rsidR="00407850" w:rsidRPr="00521C07" w:rsidRDefault="00407850" w:rsidP="00520DFA">
      <w:pPr>
        <w:pStyle w:val="af"/>
        <w:numPr>
          <w:ilvl w:val="0"/>
          <w:numId w:val="5"/>
        </w:numPr>
        <w:tabs>
          <w:tab w:val="left" w:pos="346"/>
          <w:tab w:val="left" w:pos="426"/>
          <w:tab w:val="left" w:pos="709"/>
          <w:tab w:val="left" w:pos="1134"/>
        </w:tabs>
        <w:spacing w:line="360" w:lineRule="auto"/>
        <w:ind w:left="62" w:firstLine="567"/>
        <w:jc w:val="both"/>
        <w:rPr>
          <w:bCs/>
          <w:lang w:val="en-US"/>
        </w:rPr>
      </w:pPr>
      <w:r w:rsidRPr="006844F4">
        <w:rPr>
          <w:b/>
          <w:bCs/>
          <w:lang w:val="en-US"/>
        </w:rPr>
        <w:t xml:space="preserve">  </w:t>
      </w:r>
      <w:r w:rsidRPr="00521C07">
        <w:rPr>
          <w:bCs/>
          <w:lang w:val="en-US"/>
        </w:rPr>
        <w:t>Tleubergenov</w:t>
      </w:r>
      <w:r>
        <w:rPr>
          <w:bCs/>
          <w:lang w:val="en-US"/>
        </w:rPr>
        <w:t xml:space="preserve"> </w:t>
      </w:r>
      <w:r w:rsidRPr="00521C07">
        <w:rPr>
          <w:bCs/>
          <w:lang w:val="en-US"/>
        </w:rPr>
        <w:t>M., Azhymbaev</w:t>
      </w:r>
      <w:r>
        <w:rPr>
          <w:bCs/>
          <w:lang w:val="en-US"/>
        </w:rPr>
        <w:t xml:space="preserve"> </w:t>
      </w:r>
      <w:r w:rsidRPr="00521C07">
        <w:rPr>
          <w:bCs/>
          <w:lang w:val="en-US"/>
        </w:rPr>
        <w:t xml:space="preserve">D. On stochastic inverse problem of construction of the force function // Abstracs of the International Scientific Conference “Mathematical Analysis, Differential Equations &amp; Applications, MADEA 8. </w:t>
      </w:r>
      <w:r w:rsidRPr="00521C07">
        <w:rPr>
          <w:noProof/>
          <w:lang w:val="en-US"/>
        </w:rPr>
        <w:t>–</w:t>
      </w:r>
      <w:r>
        <w:rPr>
          <w:noProof/>
          <w:lang w:val="en-US"/>
        </w:rPr>
        <w:t xml:space="preserve"> </w:t>
      </w:r>
      <w:r w:rsidRPr="00521C07">
        <w:rPr>
          <w:bCs/>
          <w:lang w:val="en-US"/>
        </w:rPr>
        <w:t xml:space="preserve">Cholpon-Ata, 2018. </w:t>
      </w:r>
      <w:r w:rsidRPr="00521C07">
        <w:rPr>
          <w:noProof/>
          <w:lang w:val="en-US"/>
        </w:rPr>
        <w:t>–</w:t>
      </w:r>
      <w:r>
        <w:rPr>
          <w:noProof/>
          <w:lang w:val="en-US"/>
        </w:rPr>
        <w:t xml:space="preserve"> </w:t>
      </w:r>
      <w:r w:rsidRPr="00521C07">
        <w:rPr>
          <w:bCs/>
          <w:lang w:val="en-US"/>
        </w:rPr>
        <w:t>P. 126-127.</w:t>
      </w:r>
    </w:p>
    <w:p w:rsidR="00407850" w:rsidRPr="00521C07" w:rsidRDefault="00407850" w:rsidP="00520DFA">
      <w:pPr>
        <w:pStyle w:val="af"/>
        <w:numPr>
          <w:ilvl w:val="0"/>
          <w:numId w:val="5"/>
        </w:numPr>
        <w:tabs>
          <w:tab w:val="left" w:pos="346"/>
          <w:tab w:val="left" w:pos="426"/>
          <w:tab w:val="left" w:pos="709"/>
          <w:tab w:val="left" w:pos="1134"/>
        </w:tabs>
        <w:spacing w:line="360" w:lineRule="auto"/>
        <w:ind w:left="62" w:firstLine="567"/>
        <w:jc w:val="both"/>
        <w:rPr>
          <w:bCs/>
          <w:lang w:val="en-US"/>
        </w:rPr>
      </w:pPr>
      <w:r w:rsidRPr="00521C07">
        <w:rPr>
          <w:bCs/>
          <w:lang w:val="en-US"/>
        </w:rPr>
        <w:t xml:space="preserve">   S.  Zhumatov.  Stability of a program manifold of non-autonomous basic control systems // Abstracs of the International Scientific Conference “Mathematical Analysis, Differential Equations &amp; Applications, MADEA 8. </w:t>
      </w:r>
      <w:r w:rsidRPr="00521C07">
        <w:rPr>
          <w:noProof/>
          <w:lang w:val="en-US"/>
        </w:rPr>
        <w:t>–</w:t>
      </w:r>
      <w:r>
        <w:rPr>
          <w:noProof/>
          <w:lang w:val="en-US"/>
        </w:rPr>
        <w:t xml:space="preserve"> </w:t>
      </w:r>
      <w:r w:rsidRPr="00521C07">
        <w:rPr>
          <w:bCs/>
          <w:lang w:val="en-US"/>
        </w:rPr>
        <w:t>Cholpon-Ata, 2018.</w:t>
      </w:r>
      <w:r>
        <w:rPr>
          <w:bCs/>
          <w:lang w:val="en-US"/>
        </w:rPr>
        <w:t xml:space="preserve"> </w:t>
      </w:r>
      <w:r w:rsidRPr="00521C07">
        <w:rPr>
          <w:noProof/>
          <w:lang w:val="en-US"/>
        </w:rPr>
        <w:t>–</w:t>
      </w:r>
      <w:r>
        <w:rPr>
          <w:noProof/>
          <w:lang w:val="en-US"/>
        </w:rPr>
        <w:t xml:space="preserve"> </w:t>
      </w:r>
      <w:r w:rsidRPr="00521C07">
        <w:rPr>
          <w:bCs/>
          <w:lang w:val="en-US"/>
        </w:rPr>
        <w:t xml:space="preserve">P. 130-131.  </w:t>
      </w:r>
    </w:p>
    <w:p w:rsidR="00407850" w:rsidRPr="00521C07" w:rsidRDefault="00407850" w:rsidP="00520DFA">
      <w:pPr>
        <w:pStyle w:val="af"/>
        <w:numPr>
          <w:ilvl w:val="0"/>
          <w:numId w:val="5"/>
        </w:numPr>
        <w:tabs>
          <w:tab w:val="left" w:pos="346"/>
          <w:tab w:val="left" w:pos="567"/>
        </w:tabs>
        <w:autoSpaceDE w:val="0"/>
        <w:autoSpaceDN w:val="0"/>
        <w:adjustRightInd w:val="0"/>
        <w:spacing w:line="360" w:lineRule="auto"/>
        <w:ind w:left="62" w:firstLine="567"/>
        <w:jc w:val="both"/>
        <w:rPr>
          <w:b/>
          <w:lang w:val="en-US"/>
        </w:rPr>
      </w:pPr>
      <w:r w:rsidRPr="00521C07">
        <w:rPr>
          <w:lang w:val="en-US"/>
        </w:rPr>
        <w:t>Vassilina G., Tleubergenov M. On construction of the set of comparison functions of the program motion in the probable statement</w:t>
      </w:r>
      <w:r w:rsidRPr="00521C07">
        <w:rPr>
          <w:iCs/>
          <w:lang w:val="en-US"/>
        </w:rPr>
        <w:t xml:space="preserve"> // </w:t>
      </w:r>
      <w:r w:rsidRPr="00521C07">
        <w:rPr>
          <w:lang w:val="en-US"/>
        </w:rPr>
        <w:t>Fourth International Conference on Analysis and Applied Mathematics</w:t>
      </w:r>
      <w:r w:rsidRPr="00521C07">
        <w:rPr>
          <w:noProof/>
          <w:lang w:val="en-US"/>
        </w:rPr>
        <w:t xml:space="preserve">: </w:t>
      </w:r>
      <w:r w:rsidRPr="00521C07">
        <w:rPr>
          <w:lang w:val="en-US"/>
        </w:rPr>
        <w:t>the abstract book of the conference ICAAM 2018</w:t>
      </w:r>
      <w:r w:rsidRPr="00521C07">
        <w:rPr>
          <w:noProof/>
          <w:lang w:val="en-US"/>
        </w:rPr>
        <w:t xml:space="preserve">.  – </w:t>
      </w:r>
      <w:r w:rsidRPr="00521C07">
        <w:rPr>
          <w:lang w:val="en-US"/>
        </w:rPr>
        <w:t>Turkey</w:t>
      </w:r>
      <w:r w:rsidRPr="00521C07">
        <w:rPr>
          <w:noProof/>
          <w:lang w:val="en-US"/>
        </w:rPr>
        <w:t>, 2018. – P. 177.</w:t>
      </w:r>
    </w:p>
    <w:p w:rsidR="00244CD8" w:rsidRPr="00244CD8" w:rsidRDefault="00407850" w:rsidP="005B6E76">
      <w:pPr>
        <w:pStyle w:val="af"/>
        <w:numPr>
          <w:ilvl w:val="0"/>
          <w:numId w:val="5"/>
        </w:numPr>
        <w:tabs>
          <w:tab w:val="left" w:pos="346"/>
          <w:tab w:val="left" w:pos="426"/>
          <w:tab w:val="left" w:pos="709"/>
          <w:tab w:val="left" w:pos="1134"/>
        </w:tabs>
        <w:spacing w:line="360" w:lineRule="auto"/>
        <w:ind w:left="62" w:firstLine="567"/>
        <w:jc w:val="both"/>
        <w:rPr>
          <w:rStyle w:val="tlid-translation"/>
          <w:bCs/>
          <w:lang w:val="en-US"/>
        </w:rPr>
      </w:pPr>
      <w:r w:rsidRPr="00244CD8">
        <w:rPr>
          <w:bCs/>
          <w:lang w:val="en-US"/>
        </w:rPr>
        <w:t xml:space="preserve">Tleubergenov M.I., Ibraeva G.T. On solving of the stochastic Helmholtz problem by the method of additional variables of Liouville // </w:t>
      </w:r>
      <w:r w:rsidR="00244CD8">
        <w:rPr>
          <w:rStyle w:val="tlid-translation"/>
          <w:lang w:val="en"/>
        </w:rPr>
        <w:t xml:space="preserve">Modern problems of mathematics and its application in natural sciences and information technologies: </w:t>
      </w:r>
      <w:r w:rsidR="0034003C">
        <w:rPr>
          <w:rStyle w:val="tlid-translation"/>
          <w:lang w:val="en"/>
        </w:rPr>
        <w:t>Proceedings</w:t>
      </w:r>
      <w:r w:rsidR="00244CD8">
        <w:rPr>
          <w:rStyle w:val="tlid-translation"/>
          <w:lang w:val="en"/>
        </w:rPr>
        <w:t xml:space="preserve"> of the international scientific conference dedicated to the 50th anniversary of the Faculty of Mathematics and Informatics of the Y. Fedkovych Chernovetsk National University. - Chernivtsi, 2018.</w:t>
      </w:r>
      <w:r w:rsidR="00244CD8" w:rsidRPr="00244CD8">
        <w:rPr>
          <w:rStyle w:val="tlid-translation"/>
          <w:lang w:val="en-US"/>
        </w:rPr>
        <w:t xml:space="preserve"> </w:t>
      </w:r>
      <w:r w:rsidR="00244CD8">
        <w:rPr>
          <w:rStyle w:val="tlid-translation"/>
          <w:lang w:val="en"/>
        </w:rPr>
        <w:t>- P</w:t>
      </w:r>
      <w:r w:rsidR="00244CD8" w:rsidRPr="00244CD8">
        <w:rPr>
          <w:rStyle w:val="tlid-translation"/>
          <w:lang w:val="en-US"/>
        </w:rPr>
        <w:t>. 40.</w:t>
      </w:r>
    </w:p>
    <w:p w:rsidR="00407850" w:rsidRPr="00244CD8" w:rsidRDefault="00407850" w:rsidP="005B6E76">
      <w:pPr>
        <w:pStyle w:val="af"/>
        <w:numPr>
          <w:ilvl w:val="0"/>
          <w:numId w:val="5"/>
        </w:numPr>
        <w:tabs>
          <w:tab w:val="left" w:pos="346"/>
          <w:tab w:val="left" w:pos="426"/>
          <w:tab w:val="left" w:pos="709"/>
          <w:tab w:val="left" w:pos="1134"/>
        </w:tabs>
        <w:spacing w:line="360" w:lineRule="auto"/>
        <w:ind w:left="62" w:firstLine="567"/>
        <w:jc w:val="both"/>
        <w:rPr>
          <w:bCs/>
          <w:lang w:val="en-US"/>
        </w:rPr>
      </w:pPr>
      <w:r w:rsidRPr="00244CD8">
        <w:rPr>
          <w:bCs/>
          <w:lang w:val="en-US"/>
        </w:rPr>
        <w:t xml:space="preserve">Zumatov S. Stability of a program manifold of non-autonomous control systems // </w:t>
      </w:r>
      <w:r w:rsidR="00244CD8">
        <w:rPr>
          <w:rStyle w:val="tlid-translation"/>
          <w:lang w:val="en"/>
        </w:rPr>
        <w:t xml:space="preserve">Modern problems of mathematics and its application in natural sciences and information technologies: </w:t>
      </w:r>
      <w:r w:rsidR="0034003C">
        <w:rPr>
          <w:rStyle w:val="tlid-translation"/>
          <w:lang w:val="en"/>
        </w:rPr>
        <w:t>Proceedings</w:t>
      </w:r>
      <w:r w:rsidR="00244CD8">
        <w:rPr>
          <w:rStyle w:val="tlid-translation"/>
          <w:lang w:val="en"/>
        </w:rPr>
        <w:t xml:space="preserve"> of the international scientific conference dedicated to the 50th anniversary of the Faculty of Mathematics and Informatics of the Y. Fedkovych Chernovetsk National University. - Chernivtsi, 2018.</w:t>
      </w:r>
      <w:r w:rsidR="00244CD8" w:rsidRPr="00244CD8">
        <w:rPr>
          <w:rStyle w:val="tlid-translation"/>
          <w:lang w:val="en-US"/>
        </w:rPr>
        <w:t xml:space="preserve"> </w:t>
      </w:r>
      <w:r w:rsidR="00244CD8">
        <w:rPr>
          <w:rStyle w:val="tlid-translation"/>
          <w:lang w:val="en"/>
        </w:rPr>
        <w:t>- P</w:t>
      </w:r>
      <w:r w:rsidR="00244CD8" w:rsidRPr="00244CD8">
        <w:rPr>
          <w:rStyle w:val="tlid-translation"/>
          <w:lang w:val="en-US"/>
        </w:rPr>
        <w:t xml:space="preserve">. </w:t>
      </w:r>
      <w:r w:rsidRPr="00244CD8">
        <w:rPr>
          <w:noProof/>
          <w:lang w:val="en-US"/>
        </w:rPr>
        <w:t>42.</w:t>
      </w:r>
    </w:p>
    <w:p w:rsidR="00DF7C90" w:rsidRPr="00D47A8B" w:rsidRDefault="00DF7C90" w:rsidP="00520DFA">
      <w:pPr>
        <w:pStyle w:val="af"/>
        <w:numPr>
          <w:ilvl w:val="0"/>
          <w:numId w:val="5"/>
        </w:numPr>
        <w:tabs>
          <w:tab w:val="left" w:pos="346"/>
          <w:tab w:val="left" w:pos="426"/>
          <w:tab w:val="left" w:pos="709"/>
          <w:tab w:val="left" w:pos="1134"/>
        </w:tabs>
        <w:spacing w:line="360" w:lineRule="auto"/>
        <w:ind w:left="62" w:firstLine="567"/>
        <w:jc w:val="both"/>
        <w:rPr>
          <w:rStyle w:val="tlid-translation"/>
          <w:bCs/>
          <w:lang w:val="en-US"/>
        </w:rPr>
      </w:pPr>
      <w:r>
        <w:rPr>
          <w:rStyle w:val="tlid-translation"/>
          <w:lang w:val="en"/>
        </w:rPr>
        <w:t xml:space="preserve">Vasilina G.K., Tleubergenov M.I. On the construction of stochastic differential equations and comparison functions for a given integral manifold // Differential equations and related problems: </w:t>
      </w:r>
      <w:r w:rsidR="0034003C">
        <w:rPr>
          <w:rStyle w:val="tlid-translation"/>
          <w:lang w:val="en"/>
        </w:rPr>
        <w:t>Proceedings</w:t>
      </w:r>
      <w:r>
        <w:rPr>
          <w:rStyle w:val="tlid-translation"/>
          <w:lang w:val="en"/>
        </w:rPr>
        <w:t xml:space="preserve"> of an international scientific conference. - Sterlitamak, 2018.</w:t>
      </w:r>
      <w:r w:rsidR="00D47A8B" w:rsidRPr="00D47A8B">
        <w:rPr>
          <w:rStyle w:val="tlid-translation"/>
          <w:lang w:val="en-US"/>
        </w:rPr>
        <w:t xml:space="preserve"> </w:t>
      </w:r>
      <w:r>
        <w:rPr>
          <w:rStyle w:val="tlid-translation"/>
          <w:lang w:val="en"/>
        </w:rPr>
        <w:t xml:space="preserve">- </w:t>
      </w:r>
      <w:r w:rsidR="00D47A8B">
        <w:rPr>
          <w:rStyle w:val="tlid-translation"/>
          <w:lang w:val="en-US"/>
        </w:rPr>
        <w:t>P</w:t>
      </w:r>
      <w:r w:rsidRPr="00D47A8B">
        <w:rPr>
          <w:rStyle w:val="tlid-translation"/>
          <w:lang w:val="en-US"/>
        </w:rPr>
        <w:t>. 318-319.</w:t>
      </w:r>
      <w:r w:rsidR="00D47A8B">
        <w:rPr>
          <w:rStyle w:val="tlid-translation"/>
          <w:lang w:val="en-US"/>
        </w:rPr>
        <w:t xml:space="preserve"> </w:t>
      </w:r>
      <w:r w:rsidR="00D47A8B" w:rsidRPr="004B750F">
        <w:rPr>
          <w:noProof/>
          <w:lang w:val="en-US"/>
        </w:rPr>
        <w:t>(in Russian)</w:t>
      </w:r>
    </w:p>
    <w:p w:rsidR="00407850" w:rsidRPr="00521C07" w:rsidRDefault="00100E75" w:rsidP="00520DFA">
      <w:pPr>
        <w:pStyle w:val="af"/>
        <w:numPr>
          <w:ilvl w:val="0"/>
          <w:numId w:val="5"/>
        </w:numPr>
        <w:tabs>
          <w:tab w:val="left" w:pos="346"/>
          <w:tab w:val="left" w:pos="426"/>
          <w:tab w:val="left" w:pos="709"/>
          <w:tab w:val="left" w:pos="1134"/>
        </w:tabs>
        <w:spacing w:line="360" w:lineRule="auto"/>
        <w:ind w:left="62" w:firstLine="567"/>
        <w:jc w:val="both"/>
        <w:rPr>
          <w:bCs/>
        </w:rPr>
      </w:pPr>
      <w:r>
        <w:rPr>
          <w:rStyle w:val="tlid-translation"/>
          <w:lang w:val="en"/>
        </w:rPr>
        <w:t>Zhumatov S.S. Absolute stability of the program manifold of the basic control theorem with discontinuous nonlinearities // Informatics and Applied Mathematics: Proceedings of the III International Scientific Conference. Part 1. - Almaty, 2018.</w:t>
      </w:r>
      <w:r>
        <w:rPr>
          <w:rStyle w:val="tlid-translation"/>
        </w:rPr>
        <w:t xml:space="preserve"> </w:t>
      </w:r>
      <w:r>
        <w:rPr>
          <w:rStyle w:val="tlid-translation"/>
          <w:lang w:val="en"/>
        </w:rPr>
        <w:t>- P. 130-138.</w:t>
      </w:r>
      <w:r w:rsidRPr="004B750F">
        <w:rPr>
          <w:noProof/>
          <w:lang w:val="en-US"/>
        </w:rPr>
        <w:t xml:space="preserve"> </w:t>
      </w:r>
      <w:r w:rsidR="00D47A8B" w:rsidRPr="004B750F">
        <w:rPr>
          <w:noProof/>
          <w:lang w:val="en-US"/>
        </w:rPr>
        <w:t>(in Russian)</w:t>
      </w:r>
    </w:p>
    <w:p w:rsidR="007F439B" w:rsidRPr="007F439B" w:rsidRDefault="00100E75" w:rsidP="007F439B">
      <w:pPr>
        <w:pStyle w:val="af"/>
        <w:numPr>
          <w:ilvl w:val="0"/>
          <w:numId w:val="5"/>
        </w:numPr>
        <w:tabs>
          <w:tab w:val="left" w:pos="346"/>
          <w:tab w:val="left" w:pos="426"/>
          <w:tab w:val="left" w:pos="709"/>
          <w:tab w:val="left" w:pos="1134"/>
        </w:tabs>
        <w:spacing w:line="360" w:lineRule="auto"/>
        <w:ind w:left="62" w:firstLine="567"/>
        <w:jc w:val="both"/>
        <w:rPr>
          <w:bCs/>
          <w:lang w:val="en-US"/>
        </w:rPr>
      </w:pPr>
      <w:r>
        <w:rPr>
          <w:rStyle w:val="tlid-translation"/>
          <w:lang w:val="en"/>
        </w:rPr>
        <w:t>Tleubergenov M.I., Vasilina G.K. On the construction of a set of comparison functions for program motion in a probabilistic case</w:t>
      </w:r>
      <w:r w:rsidRPr="00100E75">
        <w:rPr>
          <w:bCs/>
          <w:lang w:val="en-US"/>
        </w:rPr>
        <w:t xml:space="preserve"> </w:t>
      </w:r>
      <w:r w:rsidR="00407850" w:rsidRPr="00100E75">
        <w:rPr>
          <w:bCs/>
          <w:lang w:val="en-US"/>
        </w:rPr>
        <w:t xml:space="preserve">// </w:t>
      </w:r>
      <w:r>
        <w:rPr>
          <w:rStyle w:val="tlid-translation"/>
          <w:lang w:val="en"/>
        </w:rPr>
        <w:t>Informatics</w:t>
      </w:r>
      <w:r w:rsidRPr="00100E75">
        <w:rPr>
          <w:rStyle w:val="tlid-translation"/>
          <w:lang w:val="en-US"/>
        </w:rPr>
        <w:t xml:space="preserve"> </w:t>
      </w:r>
      <w:r>
        <w:rPr>
          <w:rStyle w:val="tlid-translation"/>
          <w:lang w:val="en"/>
        </w:rPr>
        <w:t>and</w:t>
      </w:r>
      <w:r w:rsidRPr="00100E75">
        <w:rPr>
          <w:rStyle w:val="tlid-translation"/>
          <w:lang w:val="en-US"/>
        </w:rPr>
        <w:t xml:space="preserve"> </w:t>
      </w:r>
      <w:r>
        <w:rPr>
          <w:rStyle w:val="tlid-translation"/>
          <w:lang w:val="en"/>
        </w:rPr>
        <w:t>Applied</w:t>
      </w:r>
      <w:r w:rsidRPr="00100E75">
        <w:rPr>
          <w:rStyle w:val="tlid-translation"/>
          <w:lang w:val="en-US"/>
        </w:rPr>
        <w:t xml:space="preserve"> </w:t>
      </w:r>
      <w:r>
        <w:rPr>
          <w:rStyle w:val="tlid-translation"/>
          <w:lang w:val="en"/>
        </w:rPr>
        <w:t>Mathematics</w:t>
      </w:r>
      <w:r w:rsidRPr="00100E75">
        <w:rPr>
          <w:rStyle w:val="tlid-translation"/>
          <w:lang w:val="en-US"/>
        </w:rPr>
        <w:t xml:space="preserve">: </w:t>
      </w:r>
      <w:r>
        <w:rPr>
          <w:rStyle w:val="tlid-translation"/>
          <w:lang w:val="en"/>
        </w:rPr>
        <w:lastRenderedPageBreak/>
        <w:t>Proceedings</w:t>
      </w:r>
      <w:r w:rsidRPr="00100E75">
        <w:rPr>
          <w:rStyle w:val="tlid-translation"/>
          <w:lang w:val="en-US"/>
        </w:rPr>
        <w:t xml:space="preserve"> </w:t>
      </w:r>
      <w:r>
        <w:rPr>
          <w:rStyle w:val="tlid-translation"/>
          <w:lang w:val="en"/>
        </w:rPr>
        <w:t>of</w:t>
      </w:r>
      <w:r w:rsidRPr="00100E75">
        <w:rPr>
          <w:rStyle w:val="tlid-translation"/>
          <w:lang w:val="en-US"/>
        </w:rPr>
        <w:t xml:space="preserve"> </w:t>
      </w:r>
      <w:r>
        <w:rPr>
          <w:rStyle w:val="tlid-translation"/>
          <w:lang w:val="en"/>
        </w:rPr>
        <w:t>the</w:t>
      </w:r>
      <w:r w:rsidRPr="00100E75">
        <w:rPr>
          <w:rStyle w:val="tlid-translation"/>
          <w:lang w:val="en-US"/>
        </w:rPr>
        <w:t xml:space="preserve"> </w:t>
      </w:r>
      <w:r>
        <w:rPr>
          <w:rStyle w:val="tlid-translation"/>
          <w:lang w:val="en"/>
        </w:rPr>
        <w:t>III</w:t>
      </w:r>
      <w:r w:rsidRPr="00100E75">
        <w:rPr>
          <w:rStyle w:val="tlid-translation"/>
          <w:lang w:val="en-US"/>
        </w:rPr>
        <w:t xml:space="preserve"> </w:t>
      </w:r>
      <w:r>
        <w:rPr>
          <w:rStyle w:val="tlid-translation"/>
          <w:lang w:val="en"/>
        </w:rPr>
        <w:t>International</w:t>
      </w:r>
      <w:r w:rsidRPr="00100E75">
        <w:rPr>
          <w:rStyle w:val="tlid-translation"/>
          <w:lang w:val="en-US"/>
        </w:rPr>
        <w:t xml:space="preserve"> </w:t>
      </w:r>
      <w:r>
        <w:rPr>
          <w:rStyle w:val="tlid-translation"/>
          <w:lang w:val="en"/>
        </w:rPr>
        <w:t>Scientific</w:t>
      </w:r>
      <w:r w:rsidRPr="00100E75">
        <w:rPr>
          <w:rStyle w:val="tlid-translation"/>
          <w:lang w:val="en-US"/>
        </w:rPr>
        <w:t xml:space="preserve"> </w:t>
      </w:r>
      <w:r>
        <w:rPr>
          <w:rStyle w:val="tlid-translation"/>
          <w:lang w:val="en"/>
        </w:rPr>
        <w:t>Conference</w:t>
      </w:r>
      <w:r w:rsidRPr="00100E75">
        <w:rPr>
          <w:rStyle w:val="tlid-translation"/>
          <w:lang w:val="en-US"/>
        </w:rPr>
        <w:t xml:space="preserve">. </w:t>
      </w:r>
      <w:r>
        <w:rPr>
          <w:rStyle w:val="tlid-translation"/>
          <w:lang w:val="en"/>
        </w:rPr>
        <w:t>Part</w:t>
      </w:r>
      <w:r w:rsidRPr="00100E75">
        <w:rPr>
          <w:rStyle w:val="tlid-translation"/>
        </w:rPr>
        <w:t xml:space="preserve"> 1. - </w:t>
      </w:r>
      <w:r>
        <w:rPr>
          <w:rStyle w:val="tlid-translation"/>
          <w:lang w:val="en"/>
        </w:rPr>
        <w:t>Almaty</w:t>
      </w:r>
      <w:r w:rsidRPr="00100E75">
        <w:rPr>
          <w:rStyle w:val="tlid-translation"/>
        </w:rPr>
        <w:t>, 2018.</w:t>
      </w:r>
      <w:r>
        <w:rPr>
          <w:rStyle w:val="tlid-translation"/>
        </w:rPr>
        <w:t xml:space="preserve"> </w:t>
      </w:r>
      <w:r w:rsidRPr="00100E75">
        <w:rPr>
          <w:rStyle w:val="tlid-translation"/>
        </w:rPr>
        <w:t xml:space="preserve">- </w:t>
      </w:r>
      <w:r>
        <w:rPr>
          <w:rStyle w:val="tlid-translation"/>
          <w:lang w:val="en"/>
        </w:rPr>
        <w:t>P</w:t>
      </w:r>
      <w:r w:rsidRPr="00100E75">
        <w:rPr>
          <w:rStyle w:val="tlid-translation"/>
        </w:rPr>
        <w:t xml:space="preserve">. </w:t>
      </w:r>
      <w:r w:rsidR="00407850" w:rsidRPr="00521C07">
        <w:rPr>
          <w:noProof/>
        </w:rPr>
        <w:t>164-169.</w:t>
      </w:r>
      <w:r w:rsidR="00D47A8B" w:rsidRPr="00100E75">
        <w:rPr>
          <w:noProof/>
        </w:rPr>
        <w:t xml:space="preserve"> </w:t>
      </w:r>
      <w:r w:rsidR="00D47A8B" w:rsidRPr="007F439B">
        <w:rPr>
          <w:noProof/>
          <w:lang w:val="en-US"/>
        </w:rPr>
        <w:t>(</w:t>
      </w:r>
      <w:r w:rsidR="00D47A8B" w:rsidRPr="004B750F">
        <w:rPr>
          <w:noProof/>
          <w:lang w:val="en-US"/>
        </w:rPr>
        <w:t>in</w:t>
      </w:r>
      <w:r w:rsidR="00D47A8B" w:rsidRPr="007F439B">
        <w:rPr>
          <w:noProof/>
          <w:lang w:val="en-US"/>
        </w:rPr>
        <w:t xml:space="preserve"> </w:t>
      </w:r>
      <w:r w:rsidR="00D47A8B" w:rsidRPr="004B750F">
        <w:rPr>
          <w:noProof/>
          <w:lang w:val="en-US"/>
        </w:rPr>
        <w:t>Russian</w:t>
      </w:r>
      <w:r w:rsidR="00D47A8B" w:rsidRPr="007F439B">
        <w:rPr>
          <w:noProof/>
          <w:lang w:val="en-US"/>
        </w:rPr>
        <w:t>)</w:t>
      </w:r>
    </w:p>
    <w:p w:rsidR="00407850" w:rsidRPr="007F439B" w:rsidRDefault="00407850" w:rsidP="007F439B">
      <w:pPr>
        <w:pStyle w:val="af"/>
        <w:numPr>
          <w:ilvl w:val="0"/>
          <w:numId w:val="5"/>
        </w:numPr>
        <w:tabs>
          <w:tab w:val="left" w:pos="346"/>
          <w:tab w:val="left" w:pos="426"/>
          <w:tab w:val="left" w:pos="709"/>
          <w:tab w:val="left" w:pos="1134"/>
        </w:tabs>
        <w:spacing w:line="360" w:lineRule="auto"/>
        <w:ind w:left="62" w:firstLine="567"/>
        <w:jc w:val="both"/>
        <w:rPr>
          <w:bCs/>
          <w:lang w:val="en-US"/>
        </w:rPr>
      </w:pPr>
      <w:r w:rsidRPr="007F439B">
        <w:rPr>
          <w:lang w:val="en-US"/>
        </w:rPr>
        <w:t xml:space="preserve">Tleubergenov M.I. and Ibraeva G.T. On the Solvability of the Main Inverse Problem for Stochastic Differential Systems // Ukrainian Mathematical Journal. – 2019. –Vol. 71, No. 1. </w:t>
      </w:r>
      <w:r>
        <w:t>Р</w:t>
      </w:r>
      <w:r w:rsidRPr="007F439B">
        <w:rPr>
          <w:lang w:val="en-US"/>
        </w:rPr>
        <w:t>. 157-165. (</w:t>
      </w:r>
      <w:r w:rsidR="007F439B" w:rsidRPr="007F439B">
        <w:rPr>
          <w:lang w:val="en-US"/>
        </w:rPr>
        <w:t>Web of Science, IF – 0.345, Q</w:t>
      </w:r>
      <w:r w:rsidR="007F439B" w:rsidRPr="007F439B">
        <w:rPr>
          <w:vertAlign w:val="subscript"/>
          <w:lang w:val="en-US"/>
        </w:rPr>
        <w:t>4</w:t>
      </w:r>
      <w:r w:rsidRPr="007F439B">
        <w:rPr>
          <w:lang w:val="en-US"/>
        </w:rPr>
        <w:t xml:space="preserve">).  </w:t>
      </w:r>
    </w:p>
    <w:p w:rsidR="00407850" w:rsidRPr="00933057" w:rsidRDefault="00407850" w:rsidP="00520DFA">
      <w:pPr>
        <w:numPr>
          <w:ilvl w:val="0"/>
          <w:numId w:val="5"/>
        </w:numPr>
        <w:tabs>
          <w:tab w:val="left" w:pos="993"/>
          <w:tab w:val="center" w:pos="1134"/>
        </w:tabs>
        <w:spacing w:line="360" w:lineRule="auto"/>
        <w:ind w:left="0" w:firstLine="709"/>
        <w:jc w:val="both"/>
      </w:pPr>
      <w:r w:rsidRPr="0028366A">
        <w:rPr>
          <w:lang w:val="en-US"/>
        </w:rPr>
        <w:t xml:space="preserve">Tleubergenov M.I., Azhymbaev D.T. Stochastical problem of Helmholtz for Birkhoff system // </w:t>
      </w:r>
      <w:r w:rsidRPr="0028366A">
        <w:rPr>
          <w:iCs/>
          <w:lang w:val="en-US"/>
        </w:rPr>
        <w:t xml:space="preserve">Bulletin of the Karaganda University. </w:t>
      </w:r>
      <w:r w:rsidRPr="0028366A">
        <w:rPr>
          <w:iCs/>
        </w:rPr>
        <w:t xml:space="preserve">Mathematics series.  </w:t>
      </w:r>
      <w:r w:rsidRPr="0028366A">
        <w:t xml:space="preserve">– </w:t>
      </w:r>
      <w:r w:rsidRPr="0028366A">
        <w:rPr>
          <w:iCs/>
        </w:rPr>
        <w:t xml:space="preserve">2019. </w:t>
      </w:r>
      <w:r w:rsidRPr="0028366A">
        <w:t xml:space="preserve">– </w:t>
      </w:r>
      <w:r w:rsidRPr="0028366A">
        <w:rPr>
          <w:iCs/>
        </w:rPr>
        <w:t xml:space="preserve">№ 1(93). </w:t>
      </w:r>
      <w:r w:rsidRPr="0028366A">
        <w:t xml:space="preserve">– P. 78-87 </w:t>
      </w:r>
      <w:r w:rsidRPr="00933057">
        <w:t>(Web of Science)</w:t>
      </w:r>
      <w:r w:rsidRPr="00933057">
        <w:rPr>
          <w:lang w:val="en-US"/>
        </w:rPr>
        <w:t>.</w:t>
      </w:r>
      <w:r w:rsidRPr="00933057">
        <w:t xml:space="preserve"> </w:t>
      </w:r>
    </w:p>
    <w:p w:rsidR="00407850" w:rsidRPr="007F439B" w:rsidRDefault="007F439B" w:rsidP="00520DFA">
      <w:pPr>
        <w:numPr>
          <w:ilvl w:val="0"/>
          <w:numId w:val="5"/>
        </w:numPr>
        <w:tabs>
          <w:tab w:val="left" w:pos="993"/>
          <w:tab w:val="center" w:pos="1134"/>
        </w:tabs>
        <w:spacing w:line="360" w:lineRule="auto"/>
        <w:ind w:left="0" w:firstLine="709"/>
        <w:jc w:val="both"/>
        <w:rPr>
          <w:lang w:val="en-US"/>
        </w:rPr>
      </w:pPr>
      <w:r>
        <w:rPr>
          <w:rStyle w:val="tlid-translation"/>
          <w:lang w:val="en"/>
        </w:rPr>
        <w:t xml:space="preserve">Tleubergenov M.I., Azhymbaev D.T. On the solvability of the stochastic Helmholtz problem // Nonlinear oscillations. - 2019. - Vol. 22, No. 3. - P. </w:t>
      </w:r>
      <w:r w:rsidR="00407850" w:rsidRPr="007F439B">
        <w:rPr>
          <w:lang w:val="en-US"/>
        </w:rPr>
        <w:t xml:space="preserve">398-405.  </w:t>
      </w:r>
      <w:r w:rsidR="00D47A8B" w:rsidRPr="004B750F">
        <w:rPr>
          <w:noProof/>
          <w:lang w:val="en-US"/>
        </w:rPr>
        <w:t>(in Russian)</w:t>
      </w:r>
    </w:p>
    <w:p w:rsidR="00407850" w:rsidRPr="001617A5" w:rsidRDefault="00407850" w:rsidP="00520DFA">
      <w:pPr>
        <w:numPr>
          <w:ilvl w:val="0"/>
          <w:numId w:val="5"/>
        </w:numPr>
        <w:tabs>
          <w:tab w:val="left" w:pos="993"/>
          <w:tab w:val="center" w:pos="1134"/>
        </w:tabs>
        <w:spacing w:line="360" w:lineRule="auto"/>
        <w:ind w:left="0" w:firstLine="709"/>
        <w:jc w:val="both"/>
        <w:rPr>
          <w:lang w:val="en-US"/>
        </w:rPr>
      </w:pPr>
      <w:r w:rsidRPr="00105554">
        <w:rPr>
          <w:lang w:val="en-US"/>
        </w:rPr>
        <w:t>Tleubergenov</w:t>
      </w:r>
      <w:r w:rsidRPr="001617A5">
        <w:rPr>
          <w:lang w:val="en-US"/>
        </w:rPr>
        <w:t xml:space="preserve"> </w:t>
      </w:r>
      <w:r w:rsidRPr="00105554">
        <w:rPr>
          <w:lang w:val="en-US"/>
        </w:rPr>
        <w:t>M</w:t>
      </w:r>
      <w:r w:rsidRPr="001617A5">
        <w:rPr>
          <w:lang w:val="en-US"/>
        </w:rPr>
        <w:t>.</w:t>
      </w:r>
      <w:r w:rsidRPr="00105554">
        <w:rPr>
          <w:lang w:val="en-US"/>
        </w:rPr>
        <w:t>I</w:t>
      </w:r>
      <w:r w:rsidRPr="001617A5">
        <w:rPr>
          <w:lang w:val="en-US"/>
        </w:rPr>
        <w:t xml:space="preserve">., </w:t>
      </w:r>
      <w:r w:rsidRPr="00105554">
        <w:rPr>
          <w:lang w:val="en-US"/>
        </w:rPr>
        <w:t>Ibraeva</w:t>
      </w:r>
      <w:r w:rsidRPr="001617A5">
        <w:rPr>
          <w:lang w:val="en-US"/>
        </w:rPr>
        <w:t xml:space="preserve"> </w:t>
      </w:r>
      <w:r w:rsidRPr="00105554">
        <w:rPr>
          <w:lang w:val="en-US"/>
        </w:rPr>
        <w:t>G</w:t>
      </w:r>
      <w:r w:rsidRPr="001617A5">
        <w:rPr>
          <w:lang w:val="en-US"/>
        </w:rPr>
        <w:t>.</w:t>
      </w:r>
      <w:r w:rsidRPr="00105554">
        <w:rPr>
          <w:lang w:val="en-US"/>
        </w:rPr>
        <w:t>T</w:t>
      </w:r>
      <w:r w:rsidRPr="001617A5">
        <w:rPr>
          <w:lang w:val="en-US"/>
        </w:rPr>
        <w:t xml:space="preserve">. </w:t>
      </w:r>
      <w:r w:rsidRPr="00105554">
        <w:rPr>
          <w:lang w:val="en-US"/>
        </w:rPr>
        <w:t>On</w:t>
      </w:r>
      <w:r w:rsidRPr="001617A5">
        <w:rPr>
          <w:lang w:val="en-US"/>
        </w:rPr>
        <w:t xml:space="preserve"> </w:t>
      </w:r>
      <w:r w:rsidRPr="00105554">
        <w:rPr>
          <w:lang w:val="en-US"/>
        </w:rPr>
        <w:t>Inverse</w:t>
      </w:r>
      <w:r w:rsidRPr="001617A5">
        <w:rPr>
          <w:lang w:val="en-US"/>
        </w:rPr>
        <w:t xml:space="preserve"> </w:t>
      </w:r>
      <w:r w:rsidRPr="00105554">
        <w:rPr>
          <w:lang w:val="en-US"/>
        </w:rPr>
        <w:t>Problem</w:t>
      </w:r>
      <w:r w:rsidRPr="001617A5">
        <w:rPr>
          <w:lang w:val="en-US"/>
        </w:rPr>
        <w:t xml:space="preserve"> </w:t>
      </w:r>
      <w:r w:rsidRPr="00105554">
        <w:rPr>
          <w:lang w:val="en-US"/>
        </w:rPr>
        <w:t>of</w:t>
      </w:r>
      <w:r w:rsidRPr="001617A5">
        <w:rPr>
          <w:lang w:val="en-US"/>
        </w:rPr>
        <w:t xml:space="preserve"> </w:t>
      </w:r>
      <w:r w:rsidRPr="00105554">
        <w:rPr>
          <w:lang w:val="en-US"/>
        </w:rPr>
        <w:t>Closure</w:t>
      </w:r>
      <w:r w:rsidRPr="001617A5">
        <w:rPr>
          <w:lang w:val="en-US"/>
        </w:rPr>
        <w:t xml:space="preserve"> </w:t>
      </w:r>
      <w:r w:rsidRPr="00105554">
        <w:rPr>
          <w:lang w:val="en-US"/>
        </w:rPr>
        <w:t>of</w:t>
      </w:r>
      <w:r w:rsidRPr="001617A5">
        <w:rPr>
          <w:lang w:val="en-US"/>
        </w:rPr>
        <w:t xml:space="preserve"> </w:t>
      </w:r>
      <w:r w:rsidRPr="00105554">
        <w:rPr>
          <w:lang w:val="en-US"/>
        </w:rPr>
        <w:t>Differential</w:t>
      </w:r>
      <w:r w:rsidRPr="001617A5">
        <w:rPr>
          <w:lang w:val="en-US"/>
        </w:rPr>
        <w:t xml:space="preserve"> </w:t>
      </w:r>
      <w:r w:rsidRPr="00105554">
        <w:rPr>
          <w:lang w:val="en-US"/>
        </w:rPr>
        <w:t>Systems</w:t>
      </w:r>
      <w:r w:rsidRPr="001617A5">
        <w:rPr>
          <w:lang w:val="en-US"/>
        </w:rPr>
        <w:t xml:space="preserve"> </w:t>
      </w:r>
      <w:r w:rsidRPr="00105554">
        <w:rPr>
          <w:lang w:val="en-US"/>
        </w:rPr>
        <w:t>with</w:t>
      </w:r>
      <w:r w:rsidRPr="001617A5">
        <w:rPr>
          <w:lang w:val="en-US"/>
        </w:rPr>
        <w:t xml:space="preserve"> </w:t>
      </w:r>
      <w:r w:rsidRPr="00105554">
        <w:rPr>
          <w:lang w:val="en-US"/>
        </w:rPr>
        <w:t>Degenerate</w:t>
      </w:r>
      <w:r w:rsidRPr="001617A5">
        <w:rPr>
          <w:lang w:val="en-US"/>
        </w:rPr>
        <w:t xml:space="preserve"> </w:t>
      </w:r>
      <w:r w:rsidRPr="00105554">
        <w:rPr>
          <w:lang w:val="en-US"/>
        </w:rPr>
        <w:t>Diffusion</w:t>
      </w:r>
      <w:r w:rsidRPr="001617A5">
        <w:rPr>
          <w:lang w:val="en-US"/>
        </w:rPr>
        <w:t xml:space="preserve"> // </w:t>
      </w:r>
      <w:r w:rsidRPr="00105554">
        <w:rPr>
          <w:lang w:val="en-US"/>
        </w:rPr>
        <w:t xml:space="preserve">Eurasian Mathematical Journal. – Astana, 2019. – Vol. 10, № 2. </w:t>
      </w:r>
      <w:r w:rsidRPr="00372480">
        <w:rPr>
          <w:lang w:val="en-US"/>
        </w:rPr>
        <w:t>–</w:t>
      </w:r>
      <w:r w:rsidRPr="001617A5">
        <w:rPr>
          <w:lang w:val="en-US"/>
        </w:rPr>
        <w:t xml:space="preserve"> P. 146-155. (</w:t>
      </w:r>
      <w:bookmarkStart w:id="2" w:name="_Hlk54024258"/>
      <w:r w:rsidR="00AE062A" w:rsidRPr="00AE062A">
        <w:rPr>
          <w:lang w:val="en-US"/>
        </w:rPr>
        <w:t>Web of Science, Scopus</w:t>
      </w:r>
      <w:r w:rsidR="00AE062A" w:rsidRPr="003661F5">
        <w:rPr>
          <w:lang w:val="en-US"/>
        </w:rPr>
        <w:t xml:space="preserve">, </w:t>
      </w:r>
      <w:r w:rsidR="00AE062A" w:rsidRPr="00D1447D">
        <w:rPr>
          <w:lang w:val="en-US"/>
        </w:rPr>
        <w:t>SJR</w:t>
      </w:r>
      <w:r w:rsidR="00AE062A" w:rsidRPr="003661F5">
        <w:rPr>
          <w:lang w:val="en-US"/>
        </w:rPr>
        <w:t xml:space="preserve"> – 0.624</w:t>
      </w:r>
      <w:bookmarkEnd w:id="2"/>
      <w:r w:rsidRPr="001617A5">
        <w:rPr>
          <w:lang w:val="en-US"/>
        </w:rPr>
        <w:t>).</w:t>
      </w:r>
    </w:p>
    <w:p w:rsidR="00407850" w:rsidRPr="00AE062A" w:rsidRDefault="00AE062A" w:rsidP="00520DFA">
      <w:pPr>
        <w:pStyle w:val="af"/>
        <w:widowControl w:val="0"/>
        <w:numPr>
          <w:ilvl w:val="0"/>
          <w:numId w:val="5"/>
        </w:numPr>
        <w:tabs>
          <w:tab w:val="left" w:pos="993"/>
        </w:tabs>
        <w:suppressAutoHyphens/>
        <w:spacing w:line="360" w:lineRule="auto"/>
        <w:ind w:left="0" w:firstLine="709"/>
        <w:jc w:val="both"/>
        <w:rPr>
          <w:lang w:val="en-US"/>
        </w:rPr>
      </w:pPr>
      <w:r>
        <w:rPr>
          <w:rStyle w:val="tlid-translation"/>
          <w:lang w:val="en"/>
        </w:rPr>
        <w:t>Zhumatov S.S. On the stability of the program manifold of control systems with variable coefficients // Ukrainian Mathematical Journal. - 2019. - No. 8. - P. 1053-1063.</w:t>
      </w:r>
      <w:r w:rsidRPr="004B750F">
        <w:rPr>
          <w:noProof/>
          <w:lang w:val="en-US"/>
        </w:rPr>
        <w:t xml:space="preserve"> </w:t>
      </w:r>
      <w:r w:rsidR="00D47A8B" w:rsidRPr="004B750F">
        <w:rPr>
          <w:noProof/>
          <w:lang w:val="en-US"/>
        </w:rPr>
        <w:t>(in Russian)</w:t>
      </w:r>
    </w:p>
    <w:p w:rsidR="00407850" w:rsidRPr="00CD19B0" w:rsidRDefault="00407850" w:rsidP="00520DFA">
      <w:pPr>
        <w:pStyle w:val="af"/>
        <w:numPr>
          <w:ilvl w:val="0"/>
          <w:numId w:val="5"/>
        </w:numPr>
        <w:tabs>
          <w:tab w:val="left" w:pos="993"/>
        </w:tabs>
        <w:spacing w:line="360" w:lineRule="auto"/>
        <w:ind w:left="0" w:firstLine="709"/>
        <w:jc w:val="both"/>
        <w:rPr>
          <w:lang w:val="en-US"/>
        </w:rPr>
      </w:pPr>
      <w:r w:rsidRPr="00CD19B0">
        <w:rPr>
          <w:lang w:val="en-US"/>
        </w:rPr>
        <w:t xml:space="preserve">Zhumatov S.S. Stability of a program manifold of indirect control systems with variable coefficients // Mathematical Journal. – Almaty, 2019. –Vol. 19, No 2. –P. 121-130. </w:t>
      </w:r>
    </w:p>
    <w:p w:rsidR="00407850" w:rsidRPr="00E72C09" w:rsidRDefault="00E72C09" w:rsidP="00520DFA">
      <w:pPr>
        <w:numPr>
          <w:ilvl w:val="0"/>
          <w:numId w:val="5"/>
        </w:numPr>
        <w:tabs>
          <w:tab w:val="left" w:pos="993"/>
          <w:tab w:val="center" w:pos="1134"/>
        </w:tabs>
        <w:spacing w:line="360" w:lineRule="auto"/>
        <w:ind w:left="0" w:firstLine="709"/>
        <w:jc w:val="both"/>
        <w:rPr>
          <w:lang w:val="en-US"/>
        </w:rPr>
      </w:pPr>
      <w:r>
        <w:rPr>
          <w:rStyle w:val="tlid-translation"/>
          <w:lang w:val="en"/>
        </w:rPr>
        <w:t xml:space="preserve">Bapaev K.B., Vasilina G.K., Slamzhanova S.S., Toleuova B.Zh. On the strong stability of difference-dynamic systems in the critical case under parametric </w:t>
      </w:r>
      <w:r w:rsidR="001054FC">
        <w:rPr>
          <w:rStyle w:val="tlid-translation"/>
          <w:lang w:val="en"/>
        </w:rPr>
        <w:t>perturbation</w:t>
      </w:r>
      <w:r>
        <w:rPr>
          <w:rStyle w:val="tlid-translation"/>
          <w:lang w:val="en"/>
        </w:rPr>
        <w:t>s and bifurcations // Bulletin of the Almaty University of Energy and Communication. –2019. - No. 2 (45). - P</w:t>
      </w:r>
      <w:r w:rsidR="00407850" w:rsidRPr="00E72C09">
        <w:rPr>
          <w:lang w:val="en-US"/>
        </w:rPr>
        <w:t xml:space="preserve"> 94-101.</w:t>
      </w:r>
      <w:r w:rsidR="00D47A8B">
        <w:rPr>
          <w:lang w:val="en-US"/>
        </w:rPr>
        <w:t xml:space="preserve"> </w:t>
      </w:r>
      <w:r w:rsidR="00D47A8B" w:rsidRPr="004B750F">
        <w:rPr>
          <w:noProof/>
          <w:lang w:val="en-US"/>
        </w:rPr>
        <w:t>(in Russian)</w:t>
      </w:r>
    </w:p>
    <w:p w:rsidR="00407850" w:rsidRPr="0028366A" w:rsidRDefault="000C2ED2" w:rsidP="00520DFA">
      <w:pPr>
        <w:pStyle w:val="af"/>
        <w:widowControl w:val="0"/>
        <w:numPr>
          <w:ilvl w:val="0"/>
          <w:numId w:val="5"/>
        </w:numPr>
        <w:tabs>
          <w:tab w:val="left" w:pos="567"/>
          <w:tab w:val="left" w:pos="993"/>
        </w:tabs>
        <w:suppressAutoHyphens/>
        <w:spacing w:line="360" w:lineRule="auto"/>
        <w:ind w:left="0" w:firstLine="709"/>
        <w:jc w:val="both"/>
        <w:rPr>
          <w:lang w:val="kk-KZ"/>
        </w:rPr>
      </w:pPr>
      <w:r>
        <w:rPr>
          <w:rStyle w:val="tlid-translation"/>
          <w:lang w:val="en"/>
        </w:rPr>
        <w:t>Vasilina G., Tleubergenov M. On the construction of a set of stochastic differential equations of stable program motion // Traditional April International Mathematical Conference in honor of the Day of Science Workers of the Republic of Kazakhstan and Workshop "Problems of modeling processes in electrical contacts": abstracts. - Almaty, 2019.</w:t>
      </w:r>
      <w:r w:rsidRPr="000C2ED2">
        <w:rPr>
          <w:rStyle w:val="tlid-translation"/>
          <w:lang w:val="en-US"/>
        </w:rPr>
        <w:t xml:space="preserve"> </w:t>
      </w:r>
      <w:r>
        <w:rPr>
          <w:rStyle w:val="tlid-translation"/>
          <w:lang w:val="en"/>
        </w:rPr>
        <w:t>- P. 114-115.</w:t>
      </w:r>
      <w:r w:rsidRPr="004B750F">
        <w:rPr>
          <w:noProof/>
          <w:lang w:val="en-US"/>
        </w:rPr>
        <w:t xml:space="preserve"> </w:t>
      </w:r>
      <w:r w:rsidR="00D47A8B" w:rsidRPr="004B750F">
        <w:rPr>
          <w:noProof/>
          <w:lang w:val="en-US"/>
        </w:rPr>
        <w:t>(in Russian)</w:t>
      </w:r>
    </w:p>
    <w:p w:rsidR="00407850" w:rsidRPr="0028366A" w:rsidRDefault="008A3A57" w:rsidP="00520DFA">
      <w:pPr>
        <w:pStyle w:val="af"/>
        <w:widowControl w:val="0"/>
        <w:numPr>
          <w:ilvl w:val="0"/>
          <w:numId w:val="5"/>
        </w:numPr>
        <w:tabs>
          <w:tab w:val="left" w:pos="567"/>
          <w:tab w:val="left" w:pos="993"/>
        </w:tabs>
        <w:suppressAutoHyphens/>
        <w:spacing w:line="360" w:lineRule="auto"/>
        <w:ind w:left="0" w:firstLine="709"/>
        <w:jc w:val="both"/>
        <w:rPr>
          <w:lang w:val="kk-KZ"/>
        </w:rPr>
      </w:pPr>
      <w:r>
        <w:rPr>
          <w:rStyle w:val="tlid-translation"/>
          <w:lang w:val="en"/>
        </w:rPr>
        <w:t>Bapaev K., Bapaeva S., Slamzhanova S. On the stability of difference-dynamic systems with lagging argument</w:t>
      </w:r>
      <w:r w:rsidRPr="0028366A">
        <w:rPr>
          <w:lang w:val="kk-KZ"/>
        </w:rPr>
        <w:t xml:space="preserve"> </w:t>
      </w:r>
      <w:r w:rsidR="00407850" w:rsidRPr="0028366A">
        <w:rPr>
          <w:lang w:val="kk-KZ"/>
        </w:rPr>
        <w:t xml:space="preserve">// </w:t>
      </w:r>
      <w:r>
        <w:rPr>
          <w:rStyle w:val="tlid-translation"/>
          <w:lang w:val="en"/>
        </w:rPr>
        <w:t>Traditional April International Mathematical Conference in honor of the Day of Science Workers of the Republic of Kazakhstan and Workshop "Problems of modeling processes in electrical contacts": abstracts. - Almaty, 2019.</w:t>
      </w:r>
      <w:r w:rsidRPr="000C2ED2">
        <w:rPr>
          <w:rStyle w:val="tlid-translation"/>
          <w:lang w:val="en-US"/>
        </w:rPr>
        <w:t xml:space="preserve"> </w:t>
      </w:r>
      <w:r>
        <w:rPr>
          <w:rStyle w:val="tlid-translation"/>
          <w:lang w:val="en"/>
        </w:rPr>
        <w:t xml:space="preserve">- P. </w:t>
      </w:r>
      <w:r w:rsidR="00407850" w:rsidRPr="0028366A">
        <w:rPr>
          <w:lang w:val="kk-KZ"/>
        </w:rPr>
        <w:t>51-52.</w:t>
      </w:r>
      <w:r w:rsidR="00D47A8B" w:rsidRPr="008A3A57">
        <w:rPr>
          <w:lang w:val="en-US"/>
        </w:rPr>
        <w:t xml:space="preserve"> </w:t>
      </w:r>
      <w:r w:rsidR="00D47A8B" w:rsidRPr="004B750F">
        <w:rPr>
          <w:noProof/>
          <w:lang w:val="en-US"/>
        </w:rPr>
        <w:t>(in Russian)</w:t>
      </w:r>
    </w:p>
    <w:p w:rsidR="00407850" w:rsidRPr="0028366A" w:rsidRDefault="00407850" w:rsidP="00520DFA">
      <w:pPr>
        <w:pStyle w:val="af"/>
        <w:widowControl w:val="0"/>
        <w:numPr>
          <w:ilvl w:val="0"/>
          <w:numId w:val="5"/>
        </w:numPr>
        <w:tabs>
          <w:tab w:val="left" w:pos="567"/>
          <w:tab w:val="left" w:pos="993"/>
        </w:tabs>
        <w:suppressAutoHyphens/>
        <w:spacing w:line="360" w:lineRule="auto"/>
        <w:ind w:left="0" w:firstLine="709"/>
        <w:jc w:val="both"/>
        <w:rPr>
          <w:lang w:val="kk-KZ"/>
        </w:rPr>
      </w:pPr>
      <w:r w:rsidRPr="00933057">
        <w:rPr>
          <w:lang w:val="en-US"/>
        </w:rPr>
        <w:t>Zhumatov S. Absolute stability of a program manifold of non-autonomous indirect control systems with stationary nonlinearities</w:t>
      </w:r>
      <w:r w:rsidRPr="0028366A">
        <w:rPr>
          <w:lang w:val="kk-KZ"/>
        </w:rPr>
        <w:t xml:space="preserve"> // </w:t>
      </w:r>
      <w:r w:rsidR="008A3A57">
        <w:rPr>
          <w:rStyle w:val="tlid-translation"/>
          <w:lang w:val="en"/>
        </w:rPr>
        <w:t>Traditional April International Mathematical Conference in honor of the Day of Science Workers of the Republic of Kazakhstan and Workshop "Problems of modeling processes in electrical contacts": abstracts. - Almaty, 2019.</w:t>
      </w:r>
      <w:r w:rsidR="008A3A57" w:rsidRPr="000C2ED2">
        <w:rPr>
          <w:rStyle w:val="tlid-translation"/>
          <w:lang w:val="en-US"/>
        </w:rPr>
        <w:t xml:space="preserve"> </w:t>
      </w:r>
      <w:r w:rsidR="008A3A57">
        <w:rPr>
          <w:rStyle w:val="tlid-translation"/>
          <w:lang w:val="en"/>
        </w:rPr>
        <w:t xml:space="preserve">- </w:t>
      </w:r>
      <w:r w:rsidR="008A3A57">
        <w:rPr>
          <w:rStyle w:val="tlid-translation"/>
          <w:lang w:val="en"/>
        </w:rPr>
        <w:lastRenderedPageBreak/>
        <w:t xml:space="preserve">P. </w:t>
      </w:r>
      <w:r w:rsidRPr="008A3A57">
        <w:rPr>
          <w:lang w:val="en-US"/>
        </w:rPr>
        <w:t>106-107</w:t>
      </w:r>
      <w:r w:rsidRPr="0028366A">
        <w:rPr>
          <w:lang w:val="kk-KZ"/>
        </w:rPr>
        <w:t>.</w:t>
      </w:r>
      <w:r w:rsidR="00D47A8B">
        <w:rPr>
          <w:lang w:val="en-US"/>
        </w:rPr>
        <w:t xml:space="preserve"> </w:t>
      </w:r>
    </w:p>
    <w:p w:rsidR="00407850" w:rsidRPr="0028366A" w:rsidRDefault="00407850" w:rsidP="00520DFA">
      <w:pPr>
        <w:pStyle w:val="af"/>
        <w:widowControl w:val="0"/>
        <w:numPr>
          <w:ilvl w:val="0"/>
          <w:numId w:val="5"/>
        </w:numPr>
        <w:tabs>
          <w:tab w:val="left" w:pos="567"/>
          <w:tab w:val="left" w:pos="993"/>
        </w:tabs>
        <w:suppressAutoHyphens/>
        <w:spacing w:line="360" w:lineRule="auto"/>
        <w:ind w:left="0" w:firstLine="709"/>
        <w:jc w:val="both"/>
        <w:rPr>
          <w:lang w:val="kk-KZ"/>
        </w:rPr>
      </w:pPr>
      <w:r w:rsidRPr="0028366A">
        <w:rPr>
          <w:lang w:val="kk-KZ"/>
        </w:rPr>
        <w:t xml:space="preserve">Zhumatov S.S. Absolute stability of a program manifold  of control systems with variable coefficients // </w:t>
      </w:r>
      <w:r w:rsidR="0034003C">
        <w:rPr>
          <w:rStyle w:val="tlid-translation"/>
          <w:lang w:val="en"/>
        </w:rPr>
        <w:t>Proceedings of the International Scientific Conference "Theoretical and Applied Problems of Mathematics, Mechanics and Informatics". - Karaganda, 2019. - P. 56-57.</w:t>
      </w:r>
      <w:r w:rsidR="00D47A8B" w:rsidRPr="0034003C">
        <w:rPr>
          <w:lang w:val="en-US"/>
        </w:rPr>
        <w:t xml:space="preserve"> </w:t>
      </w:r>
      <w:r w:rsidR="00D47A8B" w:rsidRPr="004B750F">
        <w:rPr>
          <w:noProof/>
          <w:lang w:val="en-US"/>
        </w:rPr>
        <w:t>(in Russian)</w:t>
      </w:r>
    </w:p>
    <w:p w:rsidR="00407850" w:rsidRPr="0034003C" w:rsidRDefault="0034003C" w:rsidP="00520DFA">
      <w:pPr>
        <w:pStyle w:val="af"/>
        <w:widowControl w:val="0"/>
        <w:numPr>
          <w:ilvl w:val="0"/>
          <w:numId w:val="5"/>
        </w:numPr>
        <w:shd w:val="clear" w:color="auto" w:fill="FFFFFF"/>
        <w:tabs>
          <w:tab w:val="left" w:pos="567"/>
          <w:tab w:val="left" w:pos="993"/>
        </w:tabs>
        <w:suppressAutoHyphens/>
        <w:spacing w:line="360" w:lineRule="auto"/>
        <w:ind w:left="0" w:firstLine="709"/>
        <w:jc w:val="both"/>
        <w:rPr>
          <w:lang w:val="en-US"/>
        </w:rPr>
      </w:pPr>
      <w:r>
        <w:rPr>
          <w:rStyle w:val="tlid-translation"/>
          <w:lang w:val="en"/>
        </w:rPr>
        <w:t>Tleubergenov M.I., Azhymbaev D.T.On the method of additional variables in the stochastic Helmholtz problem</w:t>
      </w:r>
      <w:r w:rsidRPr="004B283B">
        <w:rPr>
          <w:lang w:val="kk-KZ"/>
        </w:rPr>
        <w:t xml:space="preserve"> </w:t>
      </w:r>
      <w:r w:rsidR="00407850" w:rsidRPr="004B283B">
        <w:rPr>
          <w:lang w:val="kk-KZ"/>
        </w:rPr>
        <w:t xml:space="preserve">// </w:t>
      </w:r>
      <w:r>
        <w:rPr>
          <w:rStyle w:val="tlid-translation"/>
          <w:lang w:val="en"/>
        </w:rPr>
        <w:t xml:space="preserve">Proceedings of the International Scientific Conference "Theoretical and Applied Problems of Mathematics, Mechanics and Informatics". - Karaganda, 2019. - P. </w:t>
      </w:r>
      <w:r w:rsidR="00407850" w:rsidRPr="0034003C">
        <w:rPr>
          <w:lang w:val="en-US"/>
        </w:rPr>
        <w:t>102</w:t>
      </w:r>
      <w:r w:rsidR="00407850" w:rsidRPr="0028366A">
        <w:rPr>
          <w:lang w:val="kk-KZ"/>
        </w:rPr>
        <w:t>-</w:t>
      </w:r>
      <w:r w:rsidR="00407850" w:rsidRPr="0034003C">
        <w:rPr>
          <w:lang w:val="en-US"/>
        </w:rPr>
        <w:t>103</w:t>
      </w:r>
      <w:r w:rsidR="00407850" w:rsidRPr="0028366A">
        <w:rPr>
          <w:lang w:val="kk-KZ"/>
        </w:rPr>
        <w:t xml:space="preserve">. </w:t>
      </w:r>
      <w:r w:rsidR="00D47A8B" w:rsidRPr="004B750F">
        <w:rPr>
          <w:noProof/>
          <w:lang w:val="en-US"/>
        </w:rPr>
        <w:t>(in Russian)</w:t>
      </w:r>
    </w:p>
    <w:p w:rsidR="00407850" w:rsidRPr="005202AB" w:rsidRDefault="00407850" w:rsidP="00520DFA">
      <w:pPr>
        <w:pStyle w:val="af"/>
        <w:widowControl w:val="0"/>
        <w:numPr>
          <w:ilvl w:val="0"/>
          <w:numId w:val="5"/>
        </w:numPr>
        <w:tabs>
          <w:tab w:val="left" w:pos="567"/>
          <w:tab w:val="left" w:pos="993"/>
        </w:tabs>
        <w:suppressAutoHyphens/>
        <w:spacing w:line="360" w:lineRule="auto"/>
        <w:ind w:left="0" w:firstLine="709"/>
        <w:jc w:val="both"/>
        <w:rPr>
          <w:lang w:val="kk-KZ"/>
        </w:rPr>
      </w:pPr>
      <w:r w:rsidRPr="00403071">
        <w:rPr>
          <w:lang w:val="en-US"/>
        </w:rPr>
        <w:t>Vassilina G., Tleubergenov M</w:t>
      </w:r>
      <w:r w:rsidRPr="00925579">
        <w:rPr>
          <w:lang w:val="kk-KZ"/>
        </w:rPr>
        <w:t>.</w:t>
      </w:r>
      <w:r w:rsidRPr="00403071">
        <w:rPr>
          <w:lang w:val="en-US"/>
        </w:rPr>
        <w:t xml:space="preserve"> On construction of the comparison function of program manifold of the stochastic differential equations // III Internat</w:t>
      </w:r>
      <w:r>
        <w:rPr>
          <w:lang w:val="en-US"/>
        </w:rPr>
        <w:t>ional conference on mathematics</w:t>
      </w:r>
      <w:r w:rsidRPr="00403071">
        <w:rPr>
          <w:lang w:val="en-US"/>
        </w:rPr>
        <w:t xml:space="preserve"> </w:t>
      </w:r>
      <w:r w:rsidRPr="004B283B">
        <w:rPr>
          <w:lang w:val="en-US"/>
        </w:rPr>
        <w:t>«</w:t>
      </w:r>
      <w:r w:rsidRPr="00403071">
        <w:rPr>
          <w:lang w:val="en-US"/>
        </w:rPr>
        <w:t>An Istanbul meeting for world mathematicians</w:t>
      </w:r>
      <w:r w:rsidRPr="004B283B">
        <w:rPr>
          <w:lang w:val="en-US"/>
        </w:rPr>
        <w:t>»</w:t>
      </w:r>
      <w:r w:rsidRPr="00403071">
        <w:rPr>
          <w:lang w:val="en-US"/>
        </w:rPr>
        <w:t xml:space="preserve">: abstracts book.  </w:t>
      </w:r>
      <w:r w:rsidRPr="004B283B">
        <w:rPr>
          <w:lang w:val="en-US"/>
        </w:rPr>
        <w:t>– Istanbul, 2019. – P. 162.</w:t>
      </w:r>
    </w:p>
    <w:p w:rsidR="00407850" w:rsidRPr="000C2C30" w:rsidRDefault="00407850" w:rsidP="00520DFA">
      <w:pPr>
        <w:pStyle w:val="af"/>
        <w:numPr>
          <w:ilvl w:val="0"/>
          <w:numId w:val="5"/>
        </w:numPr>
        <w:tabs>
          <w:tab w:val="left" w:pos="993"/>
          <w:tab w:val="left" w:pos="1276"/>
        </w:tabs>
        <w:spacing w:line="360" w:lineRule="auto"/>
        <w:ind w:left="0" w:firstLine="709"/>
        <w:jc w:val="both"/>
        <w:rPr>
          <w:lang w:val="en-US"/>
        </w:rPr>
      </w:pPr>
      <w:r w:rsidRPr="000C2C30">
        <w:rPr>
          <w:lang w:val="en-US"/>
        </w:rPr>
        <w:t xml:space="preserve">Zhumatov S.S. On the stability of a program manifold of control systems with variable coefficients // Ukrainian Mathematical Journal. – 2020. –Vol. 71, No 8. – pp. 1202-1213 (Web of Science, IF – 0.345, Q4). DOI: </w:t>
      </w:r>
      <w:hyperlink r:id="rId1041" w:history="1">
        <w:r w:rsidRPr="000C2C30">
          <w:rPr>
            <w:rStyle w:val="af7"/>
            <w:color w:val="auto"/>
            <w:lang w:val="en-US"/>
          </w:rPr>
          <w:t>https://doi.org/10.1007/s11253-019-01707-7</w:t>
        </w:r>
      </w:hyperlink>
      <w:r w:rsidRPr="000C2C30">
        <w:rPr>
          <w:lang w:val="en-US"/>
        </w:rPr>
        <w:t>.</w:t>
      </w:r>
    </w:p>
    <w:p w:rsidR="00407850" w:rsidRPr="000C2C30" w:rsidRDefault="00407850" w:rsidP="00520DFA">
      <w:pPr>
        <w:pStyle w:val="af"/>
        <w:numPr>
          <w:ilvl w:val="0"/>
          <w:numId w:val="5"/>
        </w:numPr>
        <w:tabs>
          <w:tab w:val="left" w:pos="851"/>
          <w:tab w:val="left" w:pos="1134"/>
        </w:tabs>
        <w:spacing w:line="360" w:lineRule="auto"/>
        <w:ind w:left="0" w:firstLine="709"/>
        <w:jc w:val="both"/>
        <w:rPr>
          <w:lang w:val="en-US"/>
        </w:rPr>
      </w:pPr>
      <w:r w:rsidRPr="000C2C30">
        <w:rPr>
          <w:lang w:val="en-US"/>
        </w:rPr>
        <w:t xml:space="preserve">Bapaev K.B., Vassilina G.K., Slamzhanova S.S. </w:t>
      </w:r>
      <w:r w:rsidRPr="000C2C30">
        <w:rPr>
          <w:rStyle w:val="tlid-translation"/>
          <w:lang w:val="en"/>
        </w:rPr>
        <w:t>On compressibility area of unstable difference-dynamic systems and</w:t>
      </w:r>
      <w:r w:rsidRPr="000C2C30">
        <w:rPr>
          <w:rStyle w:val="tlid-translation"/>
          <w:lang w:val="en-US"/>
        </w:rPr>
        <w:t xml:space="preserve"> </w:t>
      </w:r>
      <w:r w:rsidRPr="000C2C30">
        <w:rPr>
          <w:rStyle w:val="tlid-translation"/>
          <w:lang w:val="en"/>
        </w:rPr>
        <w:t>determinated</w:t>
      </w:r>
      <w:r w:rsidRPr="000C2C30">
        <w:rPr>
          <w:rStyle w:val="tlid-translation"/>
          <w:lang w:val="en-US"/>
        </w:rPr>
        <w:t xml:space="preserve"> </w:t>
      </w:r>
      <w:r w:rsidRPr="000C2C30">
        <w:rPr>
          <w:rStyle w:val="tlid-translation"/>
          <w:lang w:val="en"/>
        </w:rPr>
        <w:t xml:space="preserve">chaos // </w:t>
      </w:r>
      <w:r w:rsidRPr="000C2C30">
        <w:rPr>
          <w:lang w:val="en-US"/>
        </w:rPr>
        <w:t xml:space="preserve">News of the National Academy of Sciences of the Republic of Kazakhstan. Physico-mathematical series. </w:t>
      </w:r>
      <w:r w:rsidRPr="000C2C30">
        <w:rPr>
          <w:lang w:val="kk-KZ"/>
        </w:rPr>
        <w:t>–</w:t>
      </w:r>
      <w:r w:rsidRPr="000C2C30">
        <w:rPr>
          <w:lang w:val="en-US"/>
        </w:rPr>
        <w:t xml:space="preserve"> 2020. </w:t>
      </w:r>
      <w:r w:rsidRPr="000C2C30">
        <w:rPr>
          <w:lang w:val="kk-KZ"/>
        </w:rPr>
        <w:t>–</w:t>
      </w:r>
      <w:r w:rsidRPr="000C2C30">
        <w:rPr>
          <w:lang w:val="en-US"/>
        </w:rPr>
        <w:t xml:space="preserve"> </w:t>
      </w:r>
      <w:r w:rsidRPr="000C2C30">
        <w:rPr>
          <w:bCs/>
          <w:lang w:val="en-US"/>
        </w:rPr>
        <w:t xml:space="preserve">№ 4. </w:t>
      </w:r>
      <w:r w:rsidR="0034003C">
        <w:rPr>
          <w:bCs/>
        </w:rPr>
        <w:t xml:space="preserve">– </w:t>
      </w:r>
      <w:r w:rsidR="0034003C">
        <w:rPr>
          <w:bCs/>
          <w:lang w:val="en-US"/>
        </w:rPr>
        <w:t>P. 103-113.</w:t>
      </w:r>
      <w:r w:rsidRPr="000C2C30">
        <w:rPr>
          <w:bCs/>
          <w:lang w:val="en-US"/>
        </w:rPr>
        <w:t xml:space="preserve"> </w:t>
      </w:r>
      <w:r w:rsidRPr="000C2C30">
        <w:rPr>
          <w:noProof/>
          <w:lang w:val="en-US"/>
        </w:rPr>
        <w:t>(</w:t>
      </w:r>
      <w:r w:rsidRPr="000C2C30">
        <w:rPr>
          <w:lang w:val="en-US"/>
        </w:rPr>
        <w:t>Web of Science</w:t>
      </w:r>
      <w:r w:rsidRPr="000C2C30">
        <w:rPr>
          <w:noProof/>
          <w:lang w:val="en-US"/>
        </w:rPr>
        <w:t>).</w:t>
      </w:r>
    </w:p>
    <w:p w:rsidR="00407850" w:rsidRPr="00A90F9B" w:rsidRDefault="00A90F9B" w:rsidP="00520DFA">
      <w:pPr>
        <w:pStyle w:val="af"/>
        <w:numPr>
          <w:ilvl w:val="0"/>
          <w:numId w:val="5"/>
        </w:numPr>
        <w:tabs>
          <w:tab w:val="left" w:pos="851"/>
          <w:tab w:val="left" w:pos="1134"/>
        </w:tabs>
        <w:spacing w:line="360" w:lineRule="auto"/>
        <w:ind w:left="0" w:firstLine="709"/>
        <w:jc w:val="both"/>
        <w:rPr>
          <w:lang w:val="en-US"/>
        </w:rPr>
      </w:pPr>
      <w:r>
        <w:rPr>
          <w:rStyle w:val="tlid-translation"/>
          <w:lang w:val="en"/>
        </w:rPr>
        <w:t>Vasilina G.K., Tleubergenov M.I. On the inverse problem of constructing stochastic differential equations and comparison functions for given properties of motion // Abstracts of the Traditional International April Mathematical Conference in honor of the Day of Science Workers of the Republic of Kazakhstan. - Almaty, 2020. - P. 157-158.</w:t>
      </w:r>
      <w:r w:rsidRPr="004B750F">
        <w:rPr>
          <w:noProof/>
          <w:lang w:val="en-US"/>
        </w:rPr>
        <w:t xml:space="preserve"> </w:t>
      </w:r>
      <w:r w:rsidR="00D47A8B" w:rsidRPr="004B750F">
        <w:rPr>
          <w:noProof/>
          <w:lang w:val="en-US"/>
        </w:rPr>
        <w:t>(in Russian)</w:t>
      </w:r>
    </w:p>
    <w:p w:rsidR="00407850" w:rsidRPr="00A90F9B" w:rsidRDefault="00A90F9B" w:rsidP="00520DFA">
      <w:pPr>
        <w:pStyle w:val="af"/>
        <w:numPr>
          <w:ilvl w:val="0"/>
          <w:numId w:val="5"/>
        </w:numPr>
        <w:tabs>
          <w:tab w:val="left" w:pos="851"/>
          <w:tab w:val="left" w:pos="1134"/>
        </w:tabs>
        <w:spacing w:line="360" w:lineRule="auto"/>
        <w:ind w:left="0" w:firstLine="709"/>
        <w:jc w:val="both"/>
        <w:rPr>
          <w:lang w:val="en-US"/>
        </w:rPr>
      </w:pPr>
      <w:r>
        <w:rPr>
          <w:rStyle w:val="tlid-translation"/>
          <w:lang w:val="en"/>
        </w:rPr>
        <w:t>Bapaev K.B., Slamzhanova S.S. Investigation of stability in the critical case of m-pairs of complex conjugate multipliers of the Poincaré map</w:t>
      </w:r>
      <w:r w:rsidRPr="00A90F9B">
        <w:rPr>
          <w:lang w:val="en-US"/>
        </w:rPr>
        <w:t xml:space="preserve"> </w:t>
      </w:r>
      <w:r w:rsidR="00407850" w:rsidRPr="00A90F9B">
        <w:rPr>
          <w:lang w:val="en-US"/>
        </w:rPr>
        <w:t xml:space="preserve">// </w:t>
      </w:r>
      <w:r>
        <w:rPr>
          <w:rStyle w:val="tlid-translation"/>
          <w:lang w:val="en"/>
        </w:rPr>
        <w:t>Abstracts of the Traditional International April Mathematical Conference in honor of the Day of Science Workers of the Republic of Kazakhstan. - Almaty, 2020. - P.</w:t>
      </w:r>
      <w:r w:rsidR="00407850" w:rsidRPr="00A90F9B">
        <w:rPr>
          <w:lang w:val="en-US"/>
        </w:rPr>
        <w:t>155-156.</w:t>
      </w:r>
      <w:r w:rsidR="00D47A8B" w:rsidRPr="00A90F9B">
        <w:rPr>
          <w:lang w:val="en-US"/>
        </w:rPr>
        <w:t xml:space="preserve"> </w:t>
      </w:r>
      <w:r w:rsidR="00D47A8B" w:rsidRPr="004B750F">
        <w:rPr>
          <w:noProof/>
          <w:lang w:val="en-US"/>
        </w:rPr>
        <w:t>(in Russian)</w:t>
      </w:r>
    </w:p>
    <w:p w:rsidR="00407850" w:rsidRPr="00A90F9B" w:rsidRDefault="00407850" w:rsidP="00520DFA">
      <w:pPr>
        <w:pStyle w:val="af"/>
        <w:numPr>
          <w:ilvl w:val="0"/>
          <w:numId w:val="5"/>
        </w:numPr>
        <w:tabs>
          <w:tab w:val="left" w:pos="851"/>
          <w:tab w:val="left" w:pos="1134"/>
        </w:tabs>
        <w:spacing w:line="360" w:lineRule="auto"/>
        <w:ind w:left="0" w:firstLine="709"/>
        <w:jc w:val="both"/>
        <w:rPr>
          <w:lang w:val="en-US"/>
        </w:rPr>
      </w:pPr>
      <w:r w:rsidRPr="000C2C30">
        <w:rPr>
          <w:lang w:val="en-US"/>
        </w:rPr>
        <w:t>Zhumatov</w:t>
      </w:r>
      <w:r w:rsidRPr="00A90F9B">
        <w:rPr>
          <w:lang w:val="en-US"/>
        </w:rPr>
        <w:t xml:space="preserve"> </w:t>
      </w:r>
      <w:r w:rsidRPr="000C2C30">
        <w:rPr>
          <w:lang w:val="en-US"/>
        </w:rPr>
        <w:t>S</w:t>
      </w:r>
      <w:r w:rsidRPr="00A90F9B">
        <w:rPr>
          <w:lang w:val="en-US"/>
        </w:rPr>
        <w:t xml:space="preserve">. </w:t>
      </w:r>
      <w:r w:rsidRPr="000C2C30">
        <w:rPr>
          <w:lang w:val="en-US"/>
        </w:rPr>
        <w:t>Absolute</w:t>
      </w:r>
      <w:r w:rsidRPr="00A90F9B">
        <w:rPr>
          <w:lang w:val="en-US"/>
        </w:rPr>
        <w:t xml:space="preserve"> </w:t>
      </w:r>
      <w:r w:rsidRPr="000C2C30">
        <w:rPr>
          <w:lang w:val="en-US"/>
        </w:rPr>
        <w:t>stability</w:t>
      </w:r>
      <w:r w:rsidRPr="00A90F9B">
        <w:rPr>
          <w:lang w:val="en-US"/>
        </w:rPr>
        <w:t xml:space="preserve"> </w:t>
      </w:r>
      <w:r w:rsidRPr="000C2C30">
        <w:rPr>
          <w:lang w:val="en-US"/>
        </w:rPr>
        <w:t>of</w:t>
      </w:r>
      <w:r w:rsidRPr="00A90F9B">
        <w:rPr>
          <w:lang w:val="en-US"/>
        </w:rPr>
        <w:t xml:space="preserve"> </w:t>
      </w:r>
      <w:r w:rsidRPr="000C2C30">
        <w:rPr>
          <w:lang w:val="en-US"/>
        </w:rPr>
        <w:t>a</w:t>
      </w:r>
      <w:r w:rsidRPr="00A90F9B">
        <w:rPr>
          <w:lang w:val="en-US"/>
        </w:rPr>
        <w:t xml:space="preserve"> </w:t>
      </w:r>
      <w:r w:rsidRPr="000C2C30">
        <w:rPr>
          <w:lang w:val="en-US"/>
        </w:rPr>
        <w:t>program</w:t>
      </w:r>
      <w:r w:rsidRPr="00A90F9B">
        <w:rPr>
          <w:lang w:val="en-US"/>
        </w:rPr>
        <w:t xml:space="preserve"> </w:t>
      </w:r>
      <w:r w:rsidRPr="000C2C30">
        <w:rPr>
          <w:lang w:val="en-US"/>
        </w:rPr>
        <w:t>manifold</w:t>
      </w:r>
      <w:r w:rsidRPr="00A90F9B">
        <w:rPr>
          <w:lang w:val="en-US"/>
        </w:rPr>
        <w:t xml:space="preserve"> </w:t>
      </w:r>
      <w:r w:rsidRPr="000C2C30">
        <w:rPr>
          <w:lang w:val="en-US"/>
        </w:rPr>
        <w:t>of</w:t>
      </w:r>
      <w:r w:rsidRPr="00A90F9B">
        <w:rPr>
          <w:lang w:val="en-US"/>
        </w:rPr>
        <w:t xml:space="preserve"> </w:t>
      </w:r>
      <w:r w:rsidRPr="000C2C30">
        <w:rPr>
          <w:lang w:val="en-US"/>
        </w:rPr>
        <w:t>non</w:t>
      </w:r>
      <w:r w:rsidRPr="00A90F9B">
        <w:rPr>
          <w:lang w:val="en-US"/>
        </w:rPr>
        <w:t>-</w:t>
      </w:r>
      <w:r w:rsidRPr="000C2C30">
        <w:rPr>
          <w:lang w:val="en-US"/>
        </w:rPr>
        <w:t>autonomous</w:t>
      </w:r>
      <w:r w:rsidRPr="00A90F9B">
        <w:rPr>
          <w:lang w:val="en-US"/>
        </w:rPr>
        <w:t xml:space="preserve"> </w:t>
      </w:r>
      <w:r w:rsidRPr="000C2C30">
        <w:rPr>
          <w:lang w:val="en-US"/>
        </w:rPr>
        <w:t>control</w:t>
      </w:r>
      <w:r w:rsidRPr="00A90F9B">
        <w:rPr>
          <w:lang w:val="en-US"/>
        </w:rPr>
        <w:t xml:space="preserve"> </w:t>
      </w:r>
      <w:r w:rsidRPr="000C2C30">
        <w:rPr>
          <w:lang w:val="en-US"/>
        </w:rPr>
        <w:t>systems</w:t>
      </w:r>
      <w:r w:rsidRPr="00A90F9B">
        <w:rPr>
          <w:lang w:val="en-US"/>
        </w:rPr>
        <w:t xml:space="preserve"> </w:t>
      </w:r>
      <w:r w:rsidRPr="000C2C30">
        <w:rPr>
          <w:lang w:val="en-US"/>
        </w:rPr>
        <w:t>with</w:t>
      </w:r>
      <w:r w:rsidRPr="00A90F9B">
        <w:rPr>
          <w:lang w:val="en-US"/>
        </w:rPr>
        <w:t xml:space="preserve"> </w:t>
      </w:r>
      <w:r w:rsidRPr="000C2C30">
        <w:rPr>
          <w:lang w:val="en-US"/>
        </w:rPr>
        <w:t>non</w:t>
      </w:r>
      <w:r w:rsidRPr="00A90F9B">
        <w:rPr>
          <w:lang w:val="en-US"/>
        </w:rPr>
        <w:t>-</w:t>
      </w:r>
      <w:r w:rsidRPr="000C2C30">
        <w:rPr>
          <w:lang w:val="en-US"/>
        </w:rPr>
        <w:t>stationary</w:t>
      </w:r>
      <w:r w:rsidRPr="00A90F9B">
        <w:rPr>
          <w:lang w:val="en-US"/>
        </w:rPr>
        <w:t xml:space="preserve"> </w:t>
      </w:r>
      <w:r w:rsidRPr="000C2C30">
        <w:rPr>
          <w:lang w:val="en-US"/>
        </w:rPr>
        <w:t>nonlinearities</w:t>
      </w:r>
      <w:r w:rsidRPr="00A90F9B">
        <w:rPr>
          <w:lang w:val="en-US"/>
        </w:rPr>
        <w:t xml:space="preserve"> // </w:t>
      </w:r>
      <w:r w:rsidR="00A90F9B">
        <w:rPr>
          <w:rStyle w:val="tlid-translation"/>
          <w:lang w:val="en"/>
        </w:rPr>
        <w:t xml:space="preserve">Abstracts of the Traditional International April Mathematical Conference in honor of the Day of Science Workers of the Republic of Kazakhstan. - Almaty, 2020. - P. </w:t>
      </w:r>
      <w:r w:rsidRPr="00A90F9B">
        <w:rPr>
          <w:lang w:val="en-US"/>
        </w:rPr>
        <w:t>144-145.</w:t>
      </w:r>
      <w:r w:rsidR="00D47A8B" w:rsidRPr="00A90F9B">
        <w:rPr>
          <w:lang w:val="en-US"/>
        </w:rPr>
        <w:t xml:space="preserve"> </w:t>
      </w:r>
    </w:p>
    <w:p w:rsidR="00407850" w:rsidRPr="00A90F9B" w:rsidRDefault="00407850" w:rsidP="00520DFA">
      <w:pPr>
        <w:pStyle w:val="af"/>
        <w:numPr>
          <w:ilvl w:val="0"/>
          <w:numId w:val="5"/>
        </w:numPr>
        <w:tabs>
          <w:tab w:val="left" w:pos="284"/>
          <w:tab w:val="left" w:pos="993"/>
        </w:tabs>
        <w:spacing w:line="360" w:lineRule="auto"/>
        <w:ind w:left="0" w:firstLine="709"/>
        <w:jc w:val="both"/>
        <w:rPr>
          <w:color w:val="000000"/>
          <w:lang w:val="en-US"/>
        </w:rPr>
      </w:pPr>
      <w:r w:rsidRPr="00637499">
        <w:rPr>
          <w:color w:val="000000"/>
          <w:lang w:val="en-US"/>
        </w:rPr>
        <w:t>Tleubergenov M.I., Ibraeva G.T. On the closure of stochastic differential equations of motion // Eurasian mathematical journal. – 2020</w:t>
      </w:r>
      <w:r>
        <w:rPr>
          <w:color w:val="000000"/>
          <w:lang w:val="en-US"/>
        </w:rPr>
        <w:t>.</w:t>
      </w:r>
      <w:r w:rsidRPr="00637499">
        <w:rPr>
          <w:color w:val="000000"/>
          <w:lang w:val="en-US"/>
        </w:rPr>
        <w:t xml:space="preserve"> </w:t>
      </w:r>
      <w:r w:rsidRPr="00A90F9B">
        <w:rPr>
          <w:color w:val="000000"/>
          <w:lang w:val="en-US"/>
        </w:rPr>
        <w:t>(</w:t>
      </w:r>
      <w:r w:rsidR="00A90F9B">
        <w:rPr>
          <w:rStyle w:val="tlid-translation"/>
          <w:lang w:val="en"/>
        </w:rPr>
        <w:t xml:space="preserve">A revised version of the article was sent taking into account the comments and wishes of the reviewer in February 2020. A positive review </w:t>
      </w:r>
      <w:r w:rsidR="00A90F9B">
        <w:rPr>
          <w:rStyle w:val="tlid-translation"/>
          <w:lang w:val="en-US"/>
        </w:rPr>
        <w:t xml:space="preserve">was </w:t>
      </w:r>
      <w:r w:rsidR="00A90F9B">
        <w:rPr>
          <w:rStyle w:val="tlid-translation"/>
          <w:lang w:val="en"/>
        </w:rPr>
        <w:t>received in March 2020. In the press. Volume: 6 pages</w:t>
      </w:r>
      <w:r w:rsidRPr="00A90F9B">
        <w:rPr>
          <w:color w:val="000000"/>
          <w:lang w:val="en-US"/>
        </w:rPr>
        <w:t>.)</w:t>
      </w:r>
      <w:r w:rsidRPr="00A90F9B">
        <w:rPr>
          <w:lang w:val="en-US"/>
        </w:rPr>
        <w:t xml:space="preserve"> (</w:t>
      </w:r>
      <w:r w:rsidRPr="00637499">
        <w:rPr>
          <w:lang w:val="en-US"/>
        </w:rPr>
        <w:t>Web</w:t>
      </w:r>
      <w:r w:rsidRPr="00A90F9B">
        <w:rPr>
          <w:lang w:val="en-US"/>
        </w:rPr>
        <w:t xml:space="preserve"> </w:t>
      </w:r>
      <w:r w:rsidRPr="00637499">
        <w:rPr>
          <w:lang w:val="en-US"/>
        </w:rPr>
        <w:t>of</w:t>
      </w:r>
      <w:r w:rsidRPr="00A90F9B">
        <w:rPr>
          <w:lang w:val="en-US"/>
        </w:rPr>
        <w:t xml:space="preserve"> </w:t>
      </w:r>
      <w:r w:rsidRPr="00637499">
        <w:rPr>
          <w:lang w:val="en-US"/>
        </w:rPr>
        <w:t>Science</w:t>
      </w:r>
      <w:r w:rsidRPr="00A90F9B">
        <w:rPr>
          <w:lang w:val="en-US"/>
        </w:rPr>
        <w:t xml:space="preserve">, </w:t>
      </w:r>
      <w:r w:rsidRPr="00637499">
        <w:rPr>
          <w:lang w:val="en-US"/>
        </w:rPr>
        <w:t>Scopus</w:t>
      </w:r>
      <w:r w:rsidRPr="00A90F9B">
        <w:rPr>
          <w:lang w:val="en-US"/>
        </w:rPr>
        <w:t xml:space="preserve">, </w:t>
      </w:r>
      <w:r w:rsidRPr="00637499">
        <w:rPr>
          <w:lang w:val="en-US"/>
        </w:rPr>
        <w:t>SJR</w:t>
      </w:r>
      <w:r w:rsidRPr="00A90F9B">
        <w:rPr>
          <w:lang w:val="en-US"/>
        </w:rPr>
        <w:t xml:space="preserve"> – 0.624).</w:t>
      </w:r>
    </w:p>
    <w:p w:rsidR="00407850" w:rsidRPr="00A90F9B" w:rsidRDefault="00407850" w:rsidP="00520DFA">
      <w:pPr>
        <w:pStyle w:val="af"/>
        <w:numPr>
          <w:ilvl w:val="0"/>
          <w:numId w:val="5"/>
        </w:numPr>
        <w:tabs>
          <w:tab w:val="left" w:pos="284"/>
          <w:tab w:val="left" w:pos="993"/>
        </w:tabs>
        <w:spacing w:line="360" w:lineRule="auto"/>
        <w:ind w:left="0" w:firstLine="709"/>
        <w:jc w:val="both"/>
        <w:rPr>
          <w:lang w:val="en-US"/>
        </w:rPr>
      </w:pPr>
      <w:r w:rsidRPr="00637499">
        <w:rPr>
          <w:color w:val="000000"/>
          <w:lang w:val="en-US"/>
        </w:rPr>
        <w:lastRenderedPageBreak/>
        <w:t>Tleubergenov, M.I., Azhymbaev, D.T., On Solvability of Helmholtz Stochastic Problem</w:t>
      </w:r>
      <w:r>
        <w:rPr>
          <w:color w:val="000000"/>
          <w:lang w:val="en-US"/>
        </w:rPr>
        <w:t xml:space="preserve"> //</w:t>
      </w:r>
      <w:r w:rsidRPr="00637499">
        <w:rPr>
          <w:color w:val="000000"/>
          <w:lang w:val="en-US"/>
        </w:rPr>
        <w:t xml:space="preserve"> Journal of Mathematical Sciences (</w:t>
      </w:r>
      <w:r w:rsidR="00A90F9B">
        <w:rPr>
          <w:rStyle w:val="tlid-translation"/>
          <w:lang w:val="en"/>
        </w:rPr>
        <w:t>In the press, November-December 2020, volume: 8 pages</w:t>
      </w:r>
      <w:r w:rsidRPr="00637499">
        <w:rPr>
          <w:color w:val="000000"/>
          <w:lang w:val="en-US"/>
        </w:rPr>
        <w:t xml:space="preserve">.) </w:t>
      </w:r>
      <w:r w:rsidRPr="00A90F9B">
        <w:rPr>
          <w:lang w:val="en-US"/>
        </w:rPr>
        <w:t>(</w:t>
      </w:r>
      <w:r w:rsidRPr="00637499">
        <w:rPr>
          <w:noProof/>
          <w:lang w:val="en-US"/>
        </w:rPr>
        <w:t>Scopus</w:t>
      </w:r>
      <w:r w:rsidRPr="00A90F9B">
        <w:rPr>
          <w:noProof/>
          <w:lang w:val="en-US"/>
        </w:rPr>
        <w:t xml:space="preserve"> </w:t>
      </w:r>
      <w:r w:rsidRPr="00637499">
        <w:rPr>
          <w:noProof/>
          <w:lang w:val="en-US"/>
        </w:rPr>
        <w:t>SJR</w:t>
      </w:r>
      <w:r w:rsidRPr="00A90F9B">
        <w:rPr>
          <w:noProof/>
          <w:lang w:val="en-US"/>
        </w:rPr>
        <w:t xml:space="preserve">=0.284, </w:t>
      </w:r>
      <w:r w:rsidRPr="00637499">
        <w:rPr>
          <w:noProof/>
        </w:rPr>
        <w:t>Процентиль</w:t>
      </w:r>
      <w:r w:rsidRPr="00A90F9B">
        <w:rPr>
          <w:noProof/>
          <w:lang w:val="en-US"/>
        </w:rPr>
        <w:t xml:space="preserve"> 12 </w:t>
      </w:r>
      <w:r w:rsidRPr="00637499">
        <w:rPr>
          <w:noProof/>
        </w:rPr>
        <w:t>в</w:t>
      </w:r>
      <w:r w:rsidRPr="00A90F9B">
        <w:rPr>
          <w:noProof/>
          <w:lang w:val="en-US"/>
        </w:rPr>
        <w:t xml:space="preserve"> </w:t>
      </w:r>
      <w:r w:rsidRPr="00637499">
        <w:rPr>
          <w:noProof/>
        </w:rPr>
        <w:t>категории</w:t>
      </w:r>
      <w:r w:rsidRPr="00A90F9B">
        <w:rPr>
          <w:noProof/>
          <w:lang w:val="en-US"/>
        </w:rPr>
        <w:t xml:space="preserve"> </w:t>
      </w:r>
      <w:r w:rsidRPr="00637499">
        <w:rPr>
          <w:noProof/>
          <w:lang w:val="en-US"/>
        </w:rPr>
        <w:t>General</w:t>
      </w:r>
      <w:r w:rsidRPr="00A90F9B">
        <w:rPr>
          <w:noProof/>
          <w:lang w:val="en-US"/>
        </w:rPr>
        <w:t xml:space="preserve"> </w:t>
      </w:r>
      <w:r w:rsidRPr="00637499">
        <w:rPr>
          <w:noProof/>
          <w:lang w:val="en-US"/>
        </w:rPr>
        <w:t>Mathematics</w:t>
      </w:r>
      <w:r w:rsidRPr="00A90F9B">
        <w:rPr>
          <w:lang w:val="en-US"/>
        </w:rPr>
        <w:t>).</w:t>
      </w:r>
    </w:p>
    <w:p w:rsidR="00A90F9B" w:rsidRPr="00A90F9B" w:rsidRDefault="00407850" w:rsidP="00A90F9B">
      <w:pPr>
        <w:pStyle w:val="af"/>
        <w:numPr>
          <w:ilvl w:val="0"/>
          <w:numId w:val="5"/>
        </w:numPr>
        <w:tabs>
          <w:tab w:val="left" w:pos="1134"/>
        </w:tabs>
        <w:spacing w:line="360" w:lineRule="auto"/>
        <w:ind w:left="0" w:firstLine="709"/>
        <w:jc w:val="both"/>
        <w:rPr>
          <w:lang w:val="en-US"/>
        </w:rPr>
      </w:pPr>
      <w:r w:rsidRPr="00CD19B0">
        <w:rPr>
          <w:lang w:val="en-US"/>
        </w:rPr>
        <w:t>Stanzhitskii A.N., Karakenova S.G., Zhumatov S.S. On a comparison theorem for stochastic integro-functional equations of neutral type // Journal of Mathematics, Mechanics, Computer Science. – 2020. –</w:t>
      </w:r>
      <w:r>
        <w:rPr>
          <w:lang w:val="en-US"/>
        </w:rPr>
        <w:t xml:space="preserve"> </w:t>
      </w:r>
      <w:r w:rsidRPr="00CD19B0">
        <w:rPr>
          <w:lang w:val="en-US"/>
        </w:rPr>
        <w:t>No 1(105). – P. 30-45.</w:t>
      </w:r>
      <w:r>
        <w:rPr>
          <w:lang w:val="en-US"/>
        </w:rPr>
        <w:t xml:space="preserve"> </w:t>
      </w:r>
    </w:p>
    <w:p w:rsidR="00407850" w:rsidRPr="00A90F9B" w:rsidRDefault="00407850" w:rsidP="005B6E76">
      <w:pPr>
        <w:pStyle w:val="af"/>
        <w:numPr>
          <w:ilvl w:val="0"/>
          <w:numId w:val="5"/>
        </w:numPr>
        <w:tabs>
          <w:tab w:val="left" w:pos="1134"/>
        </w:tabs>
        <w:spacing w:line="360" w:lineRule="auto"/>
        <w:ind w:left="0" w:firstLine="709"/>
        <w:jc w:val="both"/>
        <w:rPr>
          <w:lang w:val="kk-KZ"/>
        </w:rPr>
      </w:pPr>
      <w:r w:rsidRPr="00A90F9B">
        <w:rPr>
          <w:lang w:val="en-US"/>
        </w:rPr>
        <w:t>Zhumatov S.S.  On the absolute stability of a program manifold of non-autonomous control systems with non-stationary nonlinearities // Kazakh Mathematical Journal. – Almaty, 2020. –Vol. 20, No 4. (</w:t>
      </w:r>
      <w:r w:rsidR="00562422">
        <w:rPr>
          <w:rStyle w:val="tlid-translation"/>
          <w:lang w:val="en"/>
        </w:rPr>
        <w:t>n the press, volume: 9 pages</w:t>
      </w:r>
      <w:r w:rsidRPr="00A90F9B">
        <w:rPr>
          <w:lang w:val="en-US"/>
        </w:rPr>
        <w:t>.</w:t>
      </w:r>
      <w:r w:rsidRPr="00A90F9B">
        <w:rPr>
          <w:lang w:val="kk-KZ"/>
        </w:rPr>
        <w:t>)</w:t>
      </w:r>
    </w:p>
    <w:p w:rsidR="00407850" w:rsidRPr="00CD19B0" w:rsidRDefault="00407850" w:rsidP="00407850">
      <w:pPr>
        <w:pStyle w:val="af"/>
        <w:tabs>
          <w:tab w:val="left" w:pos="346"/>
          <w:tab w:val="left" w:pos="426"/>
          <w:tab w:val="left" w:pos="709"/>
          <w:tab w:val="left" w:pos="1134"/>
        </w:tabs>
        <w:spacing w:line="360" w:lineRule="auto"/>
        <w:ind w:left="0" w:firstLine="709"/>
        <w:jc w:val="both"/>
        <w:rPr>
          <w:bCs/>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BB2896" w:rsidRDefault="00BB2896" w:rsidP="00407850">
      <w:pPr>
        <w:spacing w:line="360" w:lineRule="auto"/>
        <w:ind w:firstLine="709"/>
        <w:jc w:val="both"/>
        <w:rPr>
          <w:lang w:val="en-US"/>
        </w:rPr>
      </w:pPr>
    </w:p>
    <w:p w:rsidR="00BB2896" w:rsidRDefault="00BB2896" w:rsidP="00407850">
      <w:pPr>
        <w:spacing w:line="360" w:lineRule="auto"/>
        <w:ind w:firstLine="709"/>
        <w:jc w:val="both"/>
        <w:rPr>
          <w:lang w:val="en-US"/>
        </w:rPr>
      </w:pPr>
    </w:p>
    <w:p w:rsidR="00BB2896" w:rsidRDefault="00BB2896"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407850" w:rsidRDefault="00407850" w:rsidP="00407850">
      <w:pPr>
        <w:spacing w:line="360" w:lineRule="auto"/>
        <w:ind w:firstLine="709"/>
        <w:jc w:val="both"/>
        <w:rPr>
          <w:lang w:val="en-US"/>
        </w:rPr>
      </w:pPr>
    </w:p>
    <w:p w:rsidR="00652C38" w:rsidRDefault="00652C38" w:rsidP="00407850">
      <w:pPr>
        <w:spacing w:line="360" w:lineRule="auto"/>
        <w:ind w:firstLine="709"/>
        <w:jc w:val="center"/>
        <w:rPr>
          <w:rStyle w:val="shorttext"/>
          <w:b/>
          <w:lang w:val="en"/>
        </w:rPr>
      </w:pPr>
      <w:r w:rsidRPr="00DB5669">
        <w:rPr>
          <w:rStyle w:val="shorttext"/>
          <w:b/>
          <w:lang w:val="en"/>
        </w:rPr>
        <w:lastRenderedPageBreak/>
        <w:t xml:space="preserve">APPENDIX B </w:t>
      </w:r>
    </w:p>
    <w:p w:rsidR="00674832" w:rsidRPr="00DB5669" w:rsidRDefault="00674832" w:rsidP="00407850">
      <w:pPr>
        <w:spacing w:line="360" w:lineRule="auto"/>
        <w:ind w:firstLine="709"/>
        <w:jc w:val="center"/>
        <w:rPr>
          <w:rStyle w:val="shorttext"/>
          <w:b/>
          <w:lang w:val="en"/>
        </w:rPr>
      </w:pPr>
    </w:p>
    <w:p w:rsidR="00407850" w:rsidRDefault="00652C38" w:rsidP="00407850">
      <w:pPr>
        <w:spacing w:line="360" w:lineRule="auto"/>
        <w:ind w:firstLine="709"/>
        <w:jc w:val="center"/>
        <w:rPr>
          <w:rStyle w:val="shorttext"/>
          <w:b/>
          <w:lang w:val="en"/>
        </w:rPr>
      </w:pPr>
      <w:r w:rsidRPr="00674832">
        <w:rPr>
          <w:rStyle w:val="shorttext"/>
          <w:b/>
          <w:lang w:val="en"/>
        </w:rPr>
        <w:t>Work schedule</w:t>
      </w:r>
    </w:p>
    <w:p w:rsidR="00674832" w:rsidRPr="00674832" w:rsidRDefault="00674832" w:rsidP="00407850">
      <w:pPr>
        <w:spacing w:line="360" w:lineRule="auto"/>
        <w:ind w:firstLine="709"/>
        <w:jc w:val="center"/>
        <w:rPr>
          <w:b/>
        </w:rPr>
      </w:pPr>
    </w:p>
    <w:p w:rsidR="00407850" w:rsidRDefault="00407850" w:rsidP="00407850">
      <w:pPr>
        <w:spacing w:line="360" w:lineRule="auto"/>
        <w:ind w:firstLine="709"/>
        <w:jc w:val="center"/>
      </w:pPr>
      <w:r w:rsidRPr="00515C93">
        <w:rPr>
          <w:noProof/>
        </w:rPr>
        <w:drawing>
          <wp:inline distT="0" distB="0" distL="0" distR="0" wp14:anchorId="6979414E" wp14:editId="6BCB3D93">
            <wp:extent cx="5508452" cy="2259823"/>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5543426" cy="2274171"/>
                    </a:xfrm>
                    <a:prstGeom prst="rect">
                      <a:avLst/>
                    </a:prstGeom>
                    <a:noFill/>
                    <a:ln>
                      <a:noFill/>
                    </a:ln>
                  </pic:spPr>
                </pic:pic>
              </a:graphicData>
            </a:graphic>
          </wp:inline>
        </w:drawing>
      </w:r>
    </w:p>
    <w:p w:rsidR="00407850" w:rsidRDefault="00407850" w:rsidP="00407850">
      <w:pPr>
        <w:spacing w:line="360" w:lineRule="auto"/>
        <w:jc w:val="center"/>
      </w:pPr>
    </w:p>
    <w:p w:rsidR="00407850" w:rsidRDefault="00407850" w:rsidP="00407850">
      <w:pPr>
        <w:ind w:firstLine="709"/>
      </w:pPr>
      <w:r w:rsidRPr="00F82BB7">
        <w:rPr>
          <w:noProof/>
        </w:rPr>
        <w:drawing>
          <wp:inline distT="0" distB="0" distL="0" distR="0" wp14:anchorId="6F063459" wp14:editId="5C133596">
            <wp:extent cx="5410200" cy="53505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5418817" cy="5359032"/>
                    </a:xfrm>
                    <a:prstGeom prst="rect">
                      <a:avLst/>
                    </a:prstGeom>
                    <a:noFill/>
                    <a:ln>
                      <a:noFill/>
                    </a:ln>
                  </pic:spPr>
                </pic:pic>
              </a:graphicData>
            </a:graphic>
          </wp:inline>
        </w:drawing>
      </w:r>
    </w:p>
    <w:p w:rsidR="00407850" w:rsidRPr="00814549" w:rsidRDefault="00407850" w:rsidP="00407850"/>
    <w:p w:rsidR="00407850" w:rsidRPr="00814549" w:rsidRDefault="00407850" w:rsidP="00407850"/>
    <w:p w:rsidR="00407850" w:rsidRDefault="00407850" w:rsidP="00407850">
      <w:r w:rsidRPr="00F82BB7">
        <w:rPr>
          <w:noProof/>
        </w:rPr>
        <w:drawing>
          <wp:inline distT="0" distB="0" distL="0" distR="0" wp14:anchorId="67FBB40D" wp14:editId="3E373A87">
            <wp:extent cx="5391150" cy="818319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5394173" cy="8187786"/>
                    </a:xfrm>
                    <a:prstGeom prst="rect">
                      <a:avLst/>
                    </a:prstGeom>
                    <a:noFill/>
                    <a:ln>
                      <a:noFill/>
                    </a:ln>
                  </pic:spPr>
                </pic:pic>
              </a:graphicData>
            </a:graphic>
          </wp:inline>
        </w:drawing>
      </w:r>
    </w:p>
    <w:p w:rsidR="00407850" w:rsidRPr="00814549" w:rsidRDefault="00407850" w:rsidP="00407850">
      <w:r w:rsidRPr="00F82BB7">
        <w:rPr>
          <w:noProof/>
        </w:rPr>
        <w:lastRenderedPageBreak/>
        <w:drawing>
          <wp:inline distT="0" distB="0" distL="0" distR="0" wp14:anchorId="67CD24C8" wp14:editId="44090165">
            <wp:extent cx="5219700" cy="777060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5221824" cy="7773763"/>
                    </a:xfrm>
                    <a:prstGeom prst="rect">
                      <a:avLst/>
                    </a:prstGeom>
                    <a:noFill/>
                    <a:ln>
                      <a:noFill/>
                    </a:ln>
                  </pic:spPr>
                </pic:pic>
              </a:graphicData>
            </a:graphic>
          </wp:inline>
        </w:drawing>
      </w:r>
    </w:p>
    <w:p w:rsidR="00407850" w:rsidRDefault="00407850" w:rsidP="00407850"/>
    <w:p w:rsidR="000F39E2" w:rsidRPr="000F39E2" w:rsidRDefault="000F39E2" w:rsidP="00D72859">
      <w:pPr>
        <w:spacing w:line="360" w:lineRule="auto"/>
        <w:jc w:val="both"/>
      </w:pPr>
    </w:p>
    <w:p w:rsidR="00D91B93" w:rsidRDefault="00D91B93" w:rsidP="00D72859">
      <w:pPr>
        <w:spacing w:line="360" w:lineRule="auto"/>
        <w:jc w:val="both"/>
      </w:pPr>
    </w:p>
    <w:p w:rsidR="00266308" w:rsidRDefault="00266308" w:rsidP="00D72859">
      <w:pPr>
        <w:spacing w:line="360" w:lineRule="auto"/>
        <w:jc w:val="both"/>
      </w:pPr>
    </w:p>
    <w:p w:rsidR="00266308" w:rsidRDefault="00266308" w:rsidP="00D72859">
      <w:pPr>
        <w:spacing w:line="360" w:lineRule="auto"/>
        <w:jc w:val="both"/>
      </w:pPr>
    </w:p>
    <w:p w:rsidR="00674832" w:rsidRDefault="00266308" w:rsidP="00674832">
      <w:pPr>
        <w:spacing w:line="360" w:lineRule="auto"/>
        <w:jc w:val="center"/>
        <w:rPr>
          <w:rStyle w:val="shorttext"/>
          <w:b/>
          <w:lang w:val="en"/>
        </w:rPr>
      </w:pPr>
      <w:r w:rsidRPr="00DB5669">
        <w:rPr>
          <w:rStyle w:val="shorttext"/>
          <w:b/>
          <w:lang w:val="en"/>
        </w:rPr>
        <w:lastRenderedPageBreak/>
        <w:t>APPENDIX B</w:t>
      </w:r>
    </w:p>
    <w:p w:rsidR="00266308" w:rsidRPr="00DB5669" w:rsidRDefault="00266308" w:rsidP="00266308">
      <w:pPr>
        <w:spacing w:line="360" w:lineRule="auto"/>
        <w:ind w:firstLine="709"/>
        <w:jc w:val="center"/>
        <w:rPr>
          <w:rStyle w:val="shorttext"/>
          <w:b/>
          <w:lang w:val="en"/>
        </w:rPr>
      </w:pPr>
      <w:r w:rsidRPr="00DB5669">
        <w:rPr>
          <w:rStyle w:val="shorttext"/>
          <w:b/>
          <w:lang w:val="en"/>
        </w:rPr>
        <w:t xml:space="preserve"> </w:t>
      </w:r>
    </w:p>
    <w:p w:rsidR="00266308" w:rsidRPr="00674832" w:rsidRDefault="00266308" w:rsidP="00674832">
      <w:pPr>
        <w:spacing w:line="360" w:lineRule="auto"/>
        <w:jc w:val="center"/>
        <w:rPr>
          <w:b/>
          <w:lang w:val="en-US"/>
        </w:rPr>
      </w:pPr>
      <w:r w:rsidRPr="00674832">
        <w:rPr>
          <w:rStyle w:val="shorttext"/>
          <w:b/>
          <w:lang w:val="en"/>
        </w:rPr>
        <w:t>Work schedule</w:t>
      </w:r>
    </w:p>
    <w:p w:rsidR="00DC1EAE" w:rsidRPr="00A65907" w:rsidRDefault="00DC1EAE" w:rsidP="00266308">
      <w:pPr>
        <w:spacing w:line="360" w:lineRule="auto"/>
        <w:ind w:firstLine="709"/>
        <w:jc w:val="center"/>
        <w:rPr>
          <w:lang w:val="en-US"/>
        </w:rPr>
      </w:pPr>
    </w:p>
    <w:tbl>
      <w:tblPr>
        <w:tblStyle w:val="a4"/>
        <w:tblW w:w="9214" w:type="dxa"/>
        <w:tblInd w:w="108" w:type="dxa"/>
        <w:tblLayout w:type="fixed"/>
        <w:tblLook w:val="04A0" w:firstRow="1" w:lastRow="0" w:firstColumn="1" w:lastColumn="0" w:noHBand="0" w:noVBand="1"/>
      </w:tblPr>
      <w:tblGrid>
        <w:gridCol w:w="851"/>
        <w:gridCol w:w="3260"/>
        <w:gridCol w:w="993"/>
        <w:gridCol w:w="17"/>
        <w:gridCol w:w="1400"/>
        <w:gridCol w:w="2658"/>
        <w:gridCol w:w="25"/>
        <w:gridCol w:w="10"/>
      </w:tblGrid>
      <w:tr w:rsidR="001F2174" w:rsidRPr="00947EF4" w:rsidTr="000A557F">
        <w:trPr>
          <w:gridAfter w:val="1"/>
          <w:wAfter w:w="10" w:type="dxa"/>
          <w:trHeight w:val="440"/>
        </w:trPr>
        <w:tc>
          <w:tcPr>
            <w:tcW w:w="851" w:type="dxa"/>
            <w:vMerge w:val="restart"/>
          </w:tcPr>
          <w:p w:rsidR="00DC1EAE" w:rsidRPr="00947EF4" w:rsidRDefault="00266308" w:rsidP="00BA3A52">
            <w:pPr>
              <w:rPr>
                <w:rStyle w:val="shorttext"/>
                <w:sz w:val="24"/>
                <w:szCs w:val="24"/>
                <w:lang w:val="en"/>
              </w:rPr>
            </w:pPr>
            <w:r w:rsidRPr="00947EF4">
              <w:rPr>
                <w:rStyle w:val="shorttext"/>
                <w:sz w:val="24"/>
                <w:szCs w:val="24"/>
                <w:lang w:val="en"/>
              </w:rPr>
              <w:t>Phase refe</w:t>
            </w:r>
          </w:p>
          <w:p w:rsidR="00266308" w:rsidRPr="00947EF4" w:rsidRDefault="00266308" w:rsidP="00DC1EAE">
            <w:pPr>
              <w:ind w:right="7"/>
              <w:rPr>
                <w:sz w:val="24"/>
                <w:szCs w:val="24"/>
              </w:rPr>
            </w:pPr>
            <w:r w:rsidRPr="00947EF4">
              <w:rPr>
                <w:rStyle w:val="shorttext"/>
                <w:sz w:val="24"/>
                <w:szCs w:val="24"/>
                <w:lang w:val="en"/>
              </w:rPr>
              <w:t>rence code</w:t>
            </w:r>
          </w:p>
        </w:tc>
        <w:tc>
          <w:tcPr>
            <w:tcW w:w="3260" w:type="dxa"/>
            <w:vMerge w:val="restart"/>
          </w:tcPr>
          <w:p w:rsidR="00266308" w:rsidRPr="00947EF4" w:rsidRDefault="00266308" w:rsidP="00BA3A52">
            <w:pPr>
              <w:rPr>
                <w:sz w:val="24"/>
                <w:szCs w:val="24"/>
                <w:lang w:val="en-US"/>
              </w:rPr>
            </w:pPr>
            <w:r w:rsidRPr="00947EF4">
              <w:rPr>
                <w:sz w:val="24"/>
                <w:szCs w:val="24"/>
                <w:lang w:val="en"/>
              </w:rPr>
              <w:t>The name of works under the contract and the main stages of its implementation</w:t>
            </w:r>
          </w:p>
        </w:tc>
        <w:tc>
          <w:tcPr>
            <w:tcW w:w="2410" w:type="dxa"/>
            <w:gridSpan w:val="3"/>
          </w:tcPr>
          <w:p w:rsidR="00266308" w:rsidRPr="00947EF4" w:rsidRDefault="00266308" w:rsidP="00BA3A52">
            <w:pPr>
              <w:jc w:val="center"/>
              <w:rPr>
                <w:sz w:val="24"/>
                <w:szCs w:val="24"/>
              </w:rPr>
            </w:pPr>
            <w:r w:rsidRPr="00947EF4">
              <w:rPr>
                <w:rStyle w:val="shorttext"/>
                <w:sz w:val="24"/>
                <w:szCs w:val="24"/>
                <w:lang w:val="en"/>
              </w:rPr>
              <w:t>Deadline</w:t>
            </w:r>
          </w:p>
        </w:tc>
        <w:tc>
          <w:tcPr>
            <w:tcW w:w="2683" w:type="dxa"/>
            <w:gridSpan w:val="2"/>
            <w:vMerge w:val="restart"/>
          </w:tcPr>
          <w:p w:rsidR="00266308" w:rsidRPr="00947EF4" w:rsidRDefault="00266308" w:rsidP="00BA3A52">
            <w:pPr>
              <w:jc w:val="center"/>
              <w:rPr>
                <w:sz w:val="24"/>
                <w:szCs w:val="24"/>
                <w:lang w:val="en-US"/>
              </w:rPr>
            </w:pPr>
            <w:r w:rsidRPr="00947EF4">
              <w:rPr>
                <w:rStyle w:val="shorttext"/>
                <w:sz w:val="24"/>
                <w:szCs w:val="24"/>
                <w:lang w:val="en"/>
              </w:rPr>
              <w:t>Expected Result</w:t>
            </w:r>
          </w:p>
        </w:tc>
      </w:tr>
      <w:tr w:rsidR="001F2174" w:rsidRPr="00947EF4" w:rsidTr="000A557F">
        <w:trPr>
          <w:gridAfter w:val="1"/>
          <w:wAfter w:w="10" w:type="dxa"/>
          <w:trHeight w:val="235"/>
        </w:trPr>
        <w:tc>
          <w:tcPr>
            <w:tcW w:w="851" w:type="dxa"/>
            <w:vMerge/>
          </w:tcPr>
          <w:p w:rsidR="00266308" w:rsidRPr="00947EF4" w:rsidRDefault="00266308" w:rsidP="00BA3A52">
            <w:pPr>
              <w:rPr>
                <w:rStyle w:val="shorttext"/>
                <w:sz w:val="24"/>
                <w:szCs w:val="24"/>
                <w:lang w:val="en"/>
              </w:rPr>
            </w:pPr>
          </w:p>
        </w:tc>
        <w:tc>
          <w:tcPr>
            <w:tcW w:w="3260" w:type="dxa"/>
            <w:vMerge/>
          </w:tcPr>
          <w:p w:rsidR="00266308" w:rsidRPr="00947EF4" w:rsidRDefault="00266308" w:rsidP="00BA3A52">
            <w:pPr>
              <w:rPr>
                <w:sz w:val="24"/>
                <w:szCs w:val="24"/>
                <w:lang w:val="en"/>
              </w:rPr>
            </w:pPr>
          </w:p>
        </w:tc>
        <w:tc>
          <w:tcPr>
            <w:tcW w:w="1010" w:type="dxa"/>
            <w:gridSpan w:val="2"/>
          </w:tcPr>
          <w:p w:rsidR="00266308" w:rsidRPr="00947EF4" w:rsidRDefault="00266308" w:rsidP="00BA3A52">
            <w:pPr>
              <w:jc w:val="center"/>
              <w:rPr>
                <w:sz w:val="24"/>
                <w:szCs w:val="24"/>
                <w:lang w:val="en-US"/>
              </w:rPr>
            </w:pPr>
            <w:r w:rsidRPr="00947EF4">
              <w:rPr>
                <w:rStyle w:val="shorttext"/>
                <w:sz w:val="24"/>
                <w:szCs w:val="24"/>
                <w:lang w:val="en"/>
              </w:rPr>
              <w:t>Start</w:t>
            </w:r>
          </w:p>
        </w:tc>
        <w:tc>
          <w:tcPr>
            <w:tcW w:w="1400" w:type="dxa"/>
          </w:tcPr>
          <w:p w:rsidR="00266308" w:rsidRPr="00947EF4" w:rsidRDefault="00266308" w:rsidP="00BA3A52">
            <w:pPr>
              <w:jc w:val="center"/>
              <w:rPr>
                <w:sz w:val="24"/>
                <w:szCs w:val="24"/>
                <w:lang w:val="en-US"/>
              </w:rPr>
            </w:pPr>
            <w:r w:rsidRPr="00947EF4">
              <w:rPr>
                <w:rStyle w:val="shorttext"/>
                <w:sz w:val="24"/>
                <w:szCs w:val="24"/>
                <w:lang w:val="en"/>
              </w:rPr>
              <w:t>Ending</w:t>
            </w:r>
          </w:p>
        </w:tc>
        <w:tc>
          <w:tcPr>
            <w:tcW w:w="2683" w:type="dxa"/>
            <w:gridSpan w:val="2"/>
            <w:vMerge/>
          </w:tcPr>
          <w:p w:rsidR="00266308" w:rsidRPr="00947EF4" w:rsidRDefault="00266308" w:rsidP="00BA3A52">
            <w:pPr>
              <w:jc w:val="center"/>
              <w:rPr>
                <w:sz w:val="24"/>
                <w:szCs w:val="24"/>
                <w:lang w:val="en-US"/>
              </w:rPr>
            </w:pPr>
          </w:p>
        </w:tc>
      </w:tr>
      <w:tr w:rsidR="001F2174" w:rsidRPr="00947EF4" w:rsidTr="000A557F">
        <w:trPr>
          <w:gridAfter w:val="1"/>
          <w:wAfter w:w="10" w:type="dxa"/>
        </w:trPr>
        <w:tc>
          <w:tcPr>
            <w:tcW w:w="851" w:type="dxa"/>
          </w:tcPr>
          <w:p w:rsidR="00266308" w:rsidRPr="00947EF4" w:rsidRDefault="00A65907" w:rsidP="00BA3A52">
            <w:pPr>
              <w:jc w:val="center"/>
              <w:rPr>
                <w:sz w:val="24"/>
                <w:szCs w:val="24"/>
                <w:lang w:val="en-US"/>
              </w:rPr>
            </w:pPr>
            <w:r w:rsidRPr="00947EF4">
              <w:rPr>
                <w:sz w:val="24"/>
                <w:szCs w:val="24"/>
                <w:lang w:val="en-US"/>
              </w:rPr>
              <w:t>I</w:t>
            </w:r>
          </w:p>
        </w:tc>
        <w:tc>
          <w:tcPr>
            <w:tcW w:w="3260" w:type="dxa"/>
          </w:tcPr>
          <w:p w:rsidR="00DC1EAE" w:rsidRPr="00947EF4" w:rsidRDefault="001F2174" w:rsidP="00DC1EAE">
            <w:pPr>
              <w:rPr>
                <w:color w:val="222222"/>
                <w:sz w:val="24"/>
                <w:szCs w:val="24"/>
                <w:lang w:val="en"/>
              </w:rPr>
            </w:pPr>
            <w:r w:rsidRPr="00947EF4">
              <w:rPr>
                <w:color w:val="222222"/>
                <w:sz w:val="24"/>
                <w:szCs w:val="24"/>
                <w:lang w:val="en"/>
              </w:rPr>
              <w:t xml:space="preserve">To solve the inverse </w:t>
            </w:r>
          </w:p>
          <w:p w:rsidR="00DC1EAE" w:rsidRPr="00947EF4" w:rsidRDefault="001F2174" w:rsidP="00DC1EAE">
            <w:pPr>
              <w:rPr>
                <w:color w:val="222222"/>
                <w:sz w:val="24"/>
                <w:szCs w:val="24"/>
                <w:lang w:val="en"/>
              </w:rPr>
            </w:pPr>
            <w:r w:rsidRPr="00947EF4">
              <w:rPr>
                <w:color w:val="222222"/>
                <w:sz w:val="24"/>
                <w:szCs w:val="24"/>
                <w:lang w:val="en"/>
              </w:rPr>
              <w:t xml:space="preserve">problem of stochastic </w:t>
            </w:r>
          </w:p>
          <w:p w:rsidR="00DC1EAE" w:rsidRPr="00947EF4" w:rsidRDefault="001F2174" w:rsidP="00DC1EAE">
            <w:pPr>
              <w:rPr>
                <w:color w:val="222222"/>
                <w:sz w:val="24"/>
                <w:szCs w:val="24"/>
                <w:lang w:val="en-US"/>
              </w:rPr>
            </w:pPr>
            <w:r w:rsidRPr="00947EF4">
              <w:rPr>
                <w:color w:val="222222"/>
                <w:sz w:val="24"/>
                <w:szCs w:val="24"/>
                <w:lang w:val="en"/>
              </w:rPr>
              <w:t>differential systems using the method of Liouville</w:t>
            </w:r>
            <w:r w:rsidR="00D16C87" w:rsidRPr="00947EF4">
              <w:rPr>
                <w:color w:val="222222"/>
                <w:sz w:val="24"/>
                <w:szCs w:val="24"/>
                <w:lang w:val="en-US"/>
              </w:rPr>
              <w:t xml:space="preserve"> </w:t>
            </w:r>
          </w:p>
          <w:p w:rsidR="00266308" w:rsidRPr="00947EF4" w:rsidRDefault="001F2174" w:rsidP="00DC1EAE">
            <w:pPr>
              <w:rPr>
                <w:sz w:val="24"/>
                <w:szCs w:val="24"/>
                <w:lang w:val="en-US"/>
              </w:rPr>
            </w:pPr>
            <w:r w:rsidRPr="00947EF4">
              <w:rPr>
                <w:color w:val="222222"/>
                <w:sz w:val="24"/>
                <w:szCs w:val="24"/>
                <w:lang w:val="en"/>
              </w:rPr>
              <w:t>additional variables.</w:t>
            </w:r>
          </w:p>
        </w:tc>
        <w:tc>
          <w:tcPr>
            <w:tcW w:w="1010" w:type="dxa"/>
            <w:gridSpan w:val="2"/>
          </w:tcPr>
          <w:p w:rsidR="00266308" w:rsidRPr="00947EF4" w:rsidRDefault="001F2174" w:rsidP="00DC1EAE">
            <w:pPr>
              <w:jc w:val="center"/>
              <w:rPr>
                <w:sz w:val="24"/>
                <w:szCs w:val="24"/>
              </w:rPr>
            </w:pPr>
            <w:r w:rsidRPr="00947EF4">
              <w:rPr>
                <w:rStyle w:val="tlid-translation"/>
                <w:sz w:val="24"/>
                <w:szCs w:val="24"/>
                <w:lang w:val="en"/>
              </w:rPr>
              <w:t xml:space="preserve">January </w:t>
            </w:r>
            <w:r w:rsidR="00D16C87" w:rsidRPr="00947EF4">
              <w:rPr>
                <w:rStyle w:val="tlid-translation"/>
                <w:sz w:val="24"/>
                <w:szCs w:val="24"/>
              </w:rPr>
              <w:t>2018</w:t>
            </w:r>
          </w:p>
        </w:tc>
        <w:tc>
          <w:tcPr>
            <w:tcW w:w="1400" w:type="dxa"/>
          </w:tcPr>
          <w:p w:rsidR="00D16C87" w:rsidRPr="00947EF4" w:rsidRDefault="001F2174" w:rsidP="00DC1EAE">
            <w:pPr>
              <w:jc w:val="center"/>
              <w:rPr>
                <w:rStyle w:val="tlid-translation"/>
                <w:sz w:val="24"/>
                <w:szCs w:val="24"/>
              </w:rPr>
            </w:pPr>
            <w:r w:rsidRPr="00947EF4">
              <w:rPr>
                <w:rStyle w:val="tlid-translation"/>
                <w:sz w:val="24"/>
                <w:szCs w:val="24"/>
                <w:lang w:val="en"/>
              </w:rPr>
              <w:t>March</w:t>
            </w:r>
          </w:p>
          <w:p w:rsidR="00266308" w:rsidRPr="00947EF4" w:rsidRDefault="00D16C87" w:rsidP="00DC1EAE">
            <w:pPr>
              <w:jc w:val="center"/>
              <w:rPr>
                <w:sz w:val="24"/>
                <w:szCs w:val="24"/>
              </w:rPr>
            </w:pPr>
            <w:r w:rsidRPr="00947EF4">
              <w:rPr>
                <w:rStyle w:val="tlid-translation"/>
                <w:sz w:val="24"/>
                <w:szCs w:val="24"/>
              </w:rPr>
              <w:t>2018</w:t>
            </w:r>
          </w:p>
        </w:tc>
        <w:tc>
          <w:tcPr>
            <w:tcW w:w="2683" w:type="dxa"/>
            <w:gridSpan w:val="2"/>
          </w:tcPr>
          <w:p w:rsidR="001F2174" w:rsidRPr="00947EF4" w:rsidRDefault="001F2174" w:rsidP="00BA3A52">
            <w:pPr>
              <w:rPr>
                <w:color w:val="222222"/>
                <w:sz w:val="24"/>
                <w:szCs w:val="24"/>
                <w:lang w:val="en"/>
              </w:rPr>
            </w:pPr>
            <w:r w:rsidRPr="00947EF4">
              <w:rPr>
                <w:color w:val="222222"/>
                <w:sz w:val="24"/>
                <w:szCs w:val="24"/>
                <w:lang w:val="en"/>
              </w:rPr>
              <w:t xml:space="preserve">The inverse problem of </w:t>
            </w:r>
          </w:p>
          <w:p w:rsidR="001F2174" w:rsidRPr="00947EF4" w:rsidRDefault="001F2174" w:rsidP="00BA3A52">
            <w:pPr>
              <w:rPr>
                <w:color w:val="222222"/>
                <w:sz w:val="24"/>
                <w:szCs w:val="24"/>
                <w:lang w:val="en"/>
              </w:rPr>
            </w:pPr>
            <w:r w:rsidRPr="00947EF4">
              <w:rPr>
                <w:color w:val="222222"/>
                <w:sz w:val="24"/>
                <w:szCs w:val="24"/>
                <w:lang w:val="en"/>
              </w:rPr>
              <w:t xml:space="preserve">stochastic differential systems will be solved by the method of Liouville additional </w:t>
            </w:r>
          </w:p>
          <w:p w:rsidR="00266308" w:rsidRPr="00947EF4" w:rsidRDefault="001F2174" w:rsidP="00BA3A52">
            <w:pPr>
              <w:rPr>
                <w:sz w:val="24"/>
                <w:szCs w:val="24"/>
                <w:lang w:val="en-US"/>
              </w:rPr>
            </w:pPr>
            <w:r w:rsidRPr="00947EF4">
              <w:rPr>
                <w:color w:val="222222"/>
                <w:sz w:val="24"/>
                <w:szCs w:val="24"/>
                <w:lang w:val="en"/>
              </w:rPr>
              <w:t>variables.</w:t>
            </w:r>
          </w:p>
        </w:tc>
      </w:tr>
      <w:tr w:rsidR="001F2174" w:rsidRPr="00947EF4" w:rsidTr="000A557F">
        <w:trPr>
          <w:gridAfter w:val="1"/>
          <w:wAfter w:w="10" w:type="dxa"/>
        </w:trPr>
        <w:tc>
          <w:tcPr>
            <w:tcW w:w="851" w:type="dxa"/>
          </w:tcPr>
          <w:p w:rsidR="001F2174" w:rsidRPr="00947EF4" w:rsidRDefault="001F2174" w:rsidP="001F2174">
            <w:pPr>
              <w:jc w:val="center"/>
              <w:rPr>
                <w:sz w:val="24"/>
                <w:szCs w:val="24"/>
                <w:lang w:val="en-US"/>
              </w:rPr>
            </w:pPr>
            <w:r w:rsidRPr="00947EF4">
              <w:rPr>
                <w:sz w:val="24"/>
                <w:szCs w:val="24"/>
                <w:lang w:val="en-US"/>
              </w:rPr>
              <w:t>II</w:t>
            </w:r>
          </w:p>
        </w:tc>
        <w:tc>
          <w:tcPr>
            <w:tcW w:w="3260" w:type="dxa"/>
          </w:tcPr>
          <w:p w:rsidR="00DC1EAE" w:rsidRPr="00947EF4" w:rsidRDefault="001F2174" w:rsidP="001F2174">
            <w:pPr>
              <w:ind w:firstLine="5"/>
              <w:jc w:val="left"/>
              <w:rPr>
                <w:color w:val="222222"/>
                <w:sz w:val="24"/>
                <w:szCs w:val="24"/>
                <w:lang w:val="en"/>
              </w:rPr>
            </w:pPr>
            <w:r w:rsidRPr="00947EF4">
              <w:rPr>
                <w:color w:val="222222"/>
                <w:sz w:val="24"/>
                <w:szCs w:val="24"/>
                <w:lang w:val="en"/>
              </w:rPr>
              <w:t xml:space="preserve">To solve the inverse </w:t>
            </w:r>
          </w:p>
          <w:p w:rsidR="001F2174" w:rsidRPr="00947EF4" w:rsidRDefault="001F2174" w:rsidP="001F2174">
            <w:pPr>
              <w:ind w:firstLine="5"/>
              <w:jc w:val="left"/>
              <w:rPr>
                <w:sz w:val="24"/>
                <w:szCs w:val="24"/>
                <w:lang w:val="en-US"/>
              </w:rPr>
            </w:pPr>
            <w:r w:rsidRPr="00947EF4">
              <w:rPr>
                <w:color w:val="222222"/>
                <w:sz w:val="24"/>
                <w:szCs w:val="24"/>
                <w:lang w:val="en"/>
              </w:rPr>
              <w:t>problem for stochastic Birkhoff systems.</w:t>
            </w:r>
          </w:p>
        </w:tc>
        <w:tc>
          <w:tcPr>
            <w:tcW w:w="1010" w:type="dxa"/>
            <w:gridSpan w:val="2"/>
          </w:tcPr>
          <w:p w:rsidR="001F2174" w:rsidRPr="00947EF4" w:rsidRDefault="001F2174" w:rsidP="00DC1EAE">
            <w:pPr>
              <w:jc w:val="center"/>
              <w:rPr>
                <w:rStyle w:val="tlid-translation"/>
                <w:sz w:val="24"/>
                <w:szCs w:val="24"/>
                <w:lang w:val="en"/>
              </w:rPr>
            </w:pPr>
            <w:r w:rsidRPr="00947EF4">
              <w:rPr>
                <w:rStyle w:val="tlid-translation"/>
                <w:sz w:val="24"/>
                <w:szCs w:val="24"/>
                <w:lang w:val="en"/>
              </w:rPr>
              <w:t>April</w:t>
            </w:r>
          </w:p>
          <w:p w:rsidR="00D16C87" w:rsidRPr="00947EF4" w:rsidRDefault="00D16C87" w:rsidP="00DC1EAE">
            <w:pPr>
              <w:jc w:val="center"/>
              <w:rPr>
                <w:sz w:val="24"/>
                <w:szCs w:val="24"/>
                <w:lang w:val="en-US"/>
              </w:rPr>
            </w:pPr>
            <w:r w:rsidRPr="00947EF4">
              <w:rPr>
                <w:rStyle w:val="tlid-translation"/>
                <w:sz w:val="24"/>
                <w:szCs w:val="24"/>
              </w:rPr>
              <w:t>2018</w:t>
            </w:r>
          </w:p>
        </w:tc>
        <w:tc>
          <w:tcPr>
            <w:tcW w:w="1400" w:type="dxa"/>
          </w:tcPr>
          <w:p w:rsidR="001F2174" w:rsidRPr="00947EF4" w:rsidRDefault="001F2174" w:rsidP="00DC1EAE">
            <w:pPr>
              <w:jc w:val="center"/>
              <w:rPr>
                <w:rStyle w:val="tlid-translation"/>
                <w:sz w:val="24"/>
                <w:szCs w:val="24"/>
                <w:lang w:val="en"/>
              </w:rPr>
            </w:pPr>
            <w:r w:rsidRPr="00947EF4">
              <w:rPr>
                <w:rStyle w:val="tlid-translation"/>
                <w:sz w:val="24"/>
                <w:szCs w:val="24"/>
                <w:lang w:val="en"/>
              </w:rPr>
              <w:t>June</w:t>
            </w:r>
          </w:p>
          <w:p w:rsidR="00D16C87" w:rsidRPr="00947EF4" w:rsidRDefault="00D16C87" w:rsidP="00DC1EAE">
            <w:pPr>
              <w:jc w:val="center"/>
              <w:rPr>
                <w:sz w:val="24"/>
                <w:szCs w:val="24"/>
                <w:lang w:val="en-US"/>
              </w:rPr>
            </w:pPr>
            <w:r w:rsidRPr="00947EF4">
              <w:rPr>
                <w:rStyle w:val="tlid-translation"/>
                <w:sz w:val="24"/>
                <w:szCs w:val="24"/>
              </w:rPr>
              <w:t>2018</w:t>
            </w:r>
          </w:p>
        </w:tc>
        <w:tc>
          <w:tcPr>
            <w:tcW w:w="2683" w:type="dxa"/>
            <w:gridSpan w:val="2"/>
          </w:tcPr>
          <w:p w:rsidR="00DC1EAE" w:rsidRPr="00947EF4" w:rsidRDefault="001F2174" w:rsidP="001F2174">
            <w:pPr>
              <w:ind w:right="-25"/>
              <w:jc w:val="left"/>
              <w:rPr>
                <w:color w:val="222222"/>
                <w:sz w:val="24"/>
                <w:szCs w:val="24"/>
                <w:lang w:val="en"/>
              </w:rPr>
            </w:pPr>
            <w:r w:rsidRPr="00947EF4">
              <w:rPr>
                <w:color w:val="222222"/>
                <w:sz w:val="24"/>
                <w:szCs w:val="24"/>
                <w:lang w:val="en"/>
              </w:rPr>
              <w:t>The inverse problem for Birkhoff stochastic</w:t>
            </w:r>
          </w:p>
          <w:p w:rsidR="001F2174" w:rsidRPr="00947EF4" w:rsidRDefault="001F2174" w:rsidP="001F2174">
            <w:pPr>
              <w:ind w:right="-25"/>
              <w:jc w:val="left"/>
              <w:rPr>
                <w:sz w:val="24"/>
                <w:szCs w:val="24"/>
                <w:highlight w:val="lightGray"/>
                <w:lang w:val="en-US"/>
              </w:rPr>
            </w:pPr>
            <w:r w:rsidRPr="00947EF4">
              <w:rPr>
                <w:color w:val="222222"/>
                <w:sz w:val="24"/>
                <w:szCs w:val="24"/>
                <w:lang w:val="en"/>
              </w:rPr>
              <w:t>systems will be solved</w:t>
            </w:r>
            <w:r w:rsidRPr="00947EF4">
              <w:rPr>
                <w:sz w:val="24"/>
                <w:szCs w:val="24"/>
                <w:lang w:val="en-US"/>
              </w:rPr>
              <w:t>.</w:t>
            </w:r>
          </w:p>
        </w:tc>
      </w:tr>
      <w:tr w:rsidR="001F2174" w:rsidRPr="00947EF4" w:rsidTr="000A557F">
        <w:trPr>
          <w:gridAfter w:val="1"/>
          <w:wAfter w:w="10" w:type="dxa"/>
        </w:trPr>
        <w:tc>
          <w:tcPr>
            <w:tcW w:w="851" w:type="dxa"/>
          </w:tcPr>
          <w:p w:rsidR="001F2174" w:rsidRPr="00947EF4" w:rsidRDefault="001F2174" w:rsidP="001F2174">
            <w:pPr>
              <w:jc w:val="center"/>
              <w:rPr>
                <w:sz w:val="24"/>
                <w:szCs w:val="24"/>
                <w:lang w:val="en-US"/>
              </w:rPr>
            </w:pPr>
            <w:r w:rsidRPr="00947EF4">
              <w:rPr>
                <w:sz w:val="24"/>
                <w:szCs w:val="24"/>
                <w:lang w:val="en-US"/>
              </w:rPr>
              <w:t>III</w:t>
            </w:r>
          </w:p>
        </w:tc>
        <w:tc>
          <w:tcPr>
            <w:tcW w:w="3260" w:type="dxa"/>
          </w:tcPr>
          <w:p w:rsidR="00DC1EAE" w:rsidRPr="00947EF4" w:rsidRDefault="001F2174" w:rsidP="001F2174">
            <w:pPr>
              <w:ind w:right="-108"/>
              <w:jc w:val="left"/>
              <w:rPr>
                <w:color w:val="222222"/>
                <w:sz w:val="24"/>
                <w:szCs w:val="24"/>
                <w:lang w:val="en"/>
              </w:rPr>
            </w:pPr>
            <w:r w:rsidRPr="00947EF4">
              <w:rPr>
                <w:color w:val="222222"/>
                <w:sz w:val="24"/>
                <w:szCs w:val="24"/>
                <w:lang w:val="en"/>
              </w:rPr>
              <w:t xml:space="preserve">To construct the set of </w:t>
            </w:r>
          </w:p>
          <w:p w:rsidR="00DC1EAE" w:rsidRPr="00947EF4" w:rsidRDefault="001F2174" w:rsidP="001F2174">
            <w:pPr>
              <w:ind w:right="-108"/>
              <w:jc w:val="left"/>
              <w:rPr>
                <w:color w:val="222222"/>
                <w:sz w:val="24"/>
                <w:szCs w:val="24"/>
                <w:lang w:val="en"/>
              </w:rPr>
            </w:pPr>
            <w:r w:rsidRPr="00947EF4">
              <w:rPr>
                <w:color w:val="222222"/>
                <w:sz w:val="24"/>
                <w:szCs w:val="24"/>
                <w:lang w:val="en"/>
              </w:rPr>
              <w:t xml:space="preserve">comparison’s vector </w:t>
            </w:r>
          </w:p>
          <w:p w:rsidR="00DC1EAE" w:rsidRPr="00947EF4" w:rsidRDefault="001F2174" w:rsidP="001F2174">
            <w:pPr>
              <w:ind w:right="-108"/>
              <w:jc w:val="left"/>
              <w:rPr>
                <w:color w:val="222222"/>
                <w:sz w:val="24"/>
                <w:szCs w:val="24"/>
                <w:lang w:val="en"/>
              </w:rPr>
            </w:pPr>
            <w:r w:rsidRPr="00947EF4">
              <w:rPr>
                <w:color w:val="222222"/>
                <w:sz w:val="24"/>
                <w:szCs w:val="24"/>
                <w:lang w:val="en"/>
              </w:rPr>
              <w:t xml:space="preserve">functions of the program </w:t>
            </w:r>
          </w:p>
          <w:p w:rsidR="001F2174" w:rsidRPr="00947EF4" w:rsidRDefault="001F2174" w:rsidP="001F2174">
            <w:pPr>
              <w:ind w:right="-108"/>
              <w:jc w:val="left"/>
              <w:rPr>
                <w:sz w:val="24"/>
                <w:szCs w:val="24"/>
                <w:lang w:val="en-US"/>
              </w:rPr>
            </w:pPr>
            <w:r w:rsidRPr="00947EF4">
              <w:rPr>
                <w:color w:val="222222"/>
                <w:sz w:val="24"/>
                <w:szCs w:val="24"/>
                <w:lang w:val="en"/>
              </w:rPr>
              <w:t>motion that are independent of time in the presence of random perturbations.</w:t>
            </w:r>
          </w:p>
        </w:tc>
        <w:tc>
          <w:tcPr>
            <w:tcW w:w="1010" w:type="dxa"/>
            <w:gridSpan w:val="2"/>
          </w:tcPr>
          <w:p w:rsidR="001F2174" w:rsidRPr="00947EF4" w:rsidRDefault="001F2174" w:rsidP="00DC1EAE">
            <w:pPr>
              <w:jc w:val="center"/>
              <w:rPr>
                <w:rStyle w:val="tlid-translation"/>
                <w:sz w:val="24"/>
                <w:szCs w:val="24"/>
                <w:lang w:val="en"/>
              </w:rPr>
            </w:pPr>
            <w:r w:rsidRPr="00947EF4">
              <w:rPr>
                <w:rStyle w:val="tlid-translation"/>
                <w:sz w:val="24"/>
                <w:szCs w:val="24"/>
                <w:lang w:val="en"/>
              </w:rPr>
              <w:t>July</w:t>
            </w:r>
          </w:p>
          <w:p w:rsidR="00D16C87" w:rsidRPr="00947EF4" w:rsidRDefault="00D16C87" w:rsidP="00DC1EAE">
            <w:pPr>
              <w:jc w:val="center"/>
              <w:rPr>
                <w:sz w:val="24"/>
                <w:szCs w:val="24"/>
              </w:rPr>
            </w:pPr>
            <w:r w:rsidRPr="00947EF4">
              <w:rPr>
                <w:rStyle w:val="tlid-translation"/>
                <w:sz w:val="24"/>
                <w:szCs w:val="24"/>
              </w:rPr>
              <w:t>2018</w:t>
            </w:r>
          </w:p>
        </w:tc>
        <w:tc>
          <w:tcPr>
            <w:tcW w:w="1400" w:type="dxa"/>
          </w:tcPr>
          <w:p w:rsidR="001F2174" w:rsidRPr="00947EF4" w:rsidRDefault="001F2174" w:rsidP="00DC1EAE">
            <w:pPr>
              <w:jc w:val="center"/>
              <w:rPr>
                <w:rStyle w:val="tlid-translation"/>
                <w:sz w:val="24"/>
                <w:szCs w:val="24"/>
                <w:lang w:val="en"/>
              </w:rPr>
            </w:pPr>
            <w:r w:rsidRPr="00947EF4">
              <w:rPr>
                <w:rStyle w:val="tlid-translation"/>
                <w:sz w:val="24"/>
                <w:szCs w:val="24"/>
                <w:lang w:val="en"/>
              </w:rPr>
              <w:t>September</w:t>
            </w:r>
          </w:p>
          <w:p w:rsidR="00D16C87" w:rsidRPr="00947EF4" w:rsidRDefault="00D16C87" w:rsidP="00DC1EAE">
            <w:pPr>
              <w:jc w:val="center"/>
              <w:rPr>
                <w:sz w:val="24"/>
                <w:szCs w:val="24"/>
              </w:rPr>
            </w:pPr>
            <w:r w:rsidRPr="00947EF4">
              <w:rPr>
                <w:rStyle w:val="tlid-translation"/>
                <w:sz w:val="24"/>
                <w:szCs w:val="24"/>
              </w:rPr>
              <w:t>2018</w:t>
            </w:r>
          </w:p>
        </w:tc>
        <w:tc>
          <w:tcPr>
            <w:tcW w:w="2683" w:type="dxa"/>
            <w:gridSpan w:val="2"/>
          </w:tcPr>
          <w:p w:rsidR="00DC1EAE" w:rsidRPr="00947EF4" w:rsidRDefault="001F2174" w:rsidP="001F2174">
            <w:pPr>
              <w:ind w:right="-25"/>
              <w:jc w:val="left"/>
              <w:rPr>
                <w:color w:val="222222"/>
                <w:sz w:val="24"/>
                <w:szCs w:val="24"/>
                <w:lang w:val="en"/>
              </w:rPr>
            </w:pPr>
            <w:r w:rsidRPr="00947EF4">
              <w:rPr>
                <w:color w:val="222222"/>
                <w:sz w:val="24"/>
                <w:szCs w:val="24"/>
                <w:lang w:val="en-US"/>
              </w:rPr>
              <w:t>The</w:t>
            </w:r>
            <w:r w:rsidRPr="00947EF4">
              <w:rPr>
                <w:color w:val="222222"/>
                <w:sz w:val="24"/>
                <w:szCs w:val="24"/>
                <w:lang w:val="en"/>
              </w:rPr>
              <w:t xml:space="preserve"> set of comparison’s vector functions of the program motion that are independent of time will be constructed in the presence of random </w:t>
            </w:r>
          </w:p>
          <w:p w:rsidR="001F2174" w:rsidRPr="00947EF4" w:rsidRDefault="001F2174" w:rsidP="001F2174">
            <w:pPr>
              <w:ind w:right="-25"/>
              <w:jc w:val="left"/>
              <w:rPr>
                <w:sz w:val="24"/>
                <w:szCs w:val="24"/>
                <w:highlight w:val="lightGray"/>
                <w:lang w:val="en-US"/>
              </w:rPr>
            </w:pPr>
            <w:r w:rsidRPr="00947EF4">
              <w:rPr>
                <w:color w:val="222222"/>
                <w:sz w:val="24"/>
                <w:szCs w:val="24"/>
                <w:lang w:val="en"/>
              </w:rPr>
              <w:t>perturbations</w:t>
            </w:r>
            <w:r w:rsidRPr="00947EF4">
              <w:rPr>
                <w:sz w:val="24"/>
                <w:szCs w:val="24"/>
                <w:lang w:val="en-US"/>
              </w:rPr>
              <w:t>.</w:t>
            </w:r>
          </w:p>
        </w:tc>
      </w:tr>
      <w:tr w:rsidR="001F2174" w:rsidRPr="00AE5B13" w:rsidTr="000A557F">
        <w:trPr>
          <w:gridAfter w:val="1"/>
          <w:wAfter w:w="10" w:type="dxa"/>
        </w:trPr>
        <w:tc>
          <w:tcPr>
            <w:tcW w:w="851" w:type="dxa"/>
          </w:tcPr>
          <w:p w:rsidR="001F2174" w:rsidRPr="00947EF4" w:rsidRDefault="001F2174" w:rsidP="001F2174">
            <w:pPr>
              <w:jc w:val="center"/>
              <w:rPr>
                <w:sz w:val="24"/>
                <w:szCs w:val="24"/>
                <w:lang w:val="en-US"/>
              </w:rPr>
            </w:pPr>
            <w:r w:rsidRPr="00947EF4">
              <w:rPr>
                <w:sz w:val="24"/>
                <w:szCs w:val="24"/>
                <w:lang w:val="en-US"/>
              </w:rPr>
              <w:t>IV</w:t>
            </w:r>
          </w:p>
        </w:tc>
        <w:tc>
          <w:tcPr>
            <w:tcW w:w="3260" w:type="dxa"/>
          </w:tcPr>
          <w:p w:rsidR="00DC1EAE" w:rsidRPr="00947EF4" w:rsidRDefault="001F2174" w:rsidP="001F2174">
            <w:pPr>
              <w:ind w:hanging="29"/>
              <w:jc w:val="left"/>
              <w:rPr>
                <w:sz w:val="24"/>
                <w:szCs w:val="24"/>
                <w:lang w:val="en-US"/>
              </w:rPr>
            </w:pPr>
            <w:r w:rsidRPr="00947EF4">
              <w:rPr>
                <w:sz w:val="24"/>
                <w:szCs w:val="24"/>
                <w:lang w:val="en-US"/>
              </w:rPr>
              <w:t xml:space="preserve">To solve the problem of </w:t>
            </w:r>
          </w:p>
          <w:p w:rsidR="00DC1EAE" w:rsidRPr="00947EF4" w:rsidRDefault="001F2174" w:rsidP="001F2174">
            <w:pPr>
              <w:ind w:hanging="29"/>
              <w:jc w:val="left"/>
              <w:rPr>
                <w:sz w:val="24"/>
                <w:szCs w:val="24"/>
                <w:lang w:val="en-US"/>
              </w:rPr>
            </w:pPr>
            <w:r w:rsidRPr="00947EF4">
              <w:rPr>
                <w:sz w:val="24"/>
                <w:szCs w:val="24"/>
                <w:lang w:val="en-US"/>
              </w:rPr>
              <w:t xml:space="preserve">stability of nonautonomous systems’ program manifold of direct control with </w:t>
            </w:r>
          </w:p>
          <w:p w:rsidR="001F2174" w:rsidRPr="00947EF4" w:rsidRDefault="001F2174" w:rsidP="001F2174">
            <w:pPr>
              <w:ind w:hanging="29"/>
              <w:jc w:val="left"/>
              <w:rPr>
                <w:sz w:val="24"/>
                <w:szCs w:val="24"/>
                <w:lang w:val="en-US"/>
              </w:rPr>
            </w:pPr>
            <w:r w:rsidRPr="00947EF4">
              <w:rPr>
                <w:sz w:val="24"/>
                <w:szCs w:val="24"/>
                <w:lang w:val="en-US"/>
              </w:rPr>
              <w:t xml:space="preserve">stationary nonlinearities. </w:t>
            </w:r>
          </w:p>
          <w:p w:rsidR="001F2174" w:rsidRPr="00947EF4" w:rsidRDefault="001F2174" w:rsidP="001F2174">
            <w:pPr>
              <w:ind w:hanging="29"/>
              <w:jc w:val="left"/>
              <w:rPr>
                <w:sz w:val="24"/>
                <w:szCs w:val="24"/>
                <w:lang w:val="en-US"/>
              </w:rPr>
            </w:pPr>
          </w:p>
          <w:p w:rsidR="001F2174" w:rsidRPr="00947EF4" w:rsidRDefault="001F2174" w:rsidP="001F2174">
            <w:pPr>
              <w:ind w:hanging="29"/>
              <w:jc w:val="left"/>
              <w:rPr>
                <w:sz w:val="24"/>
                <w:szCs w:val="24"/>
                <w:lang w:val="en-US"/>
              </w:rPr>
            </w:pPr>
          </w:p>
          <w:p w:rsidR="001F2174" w:rsidRPr="00947EF4" w:rsidRDefault="001F2174" w:rsidP="001F2174">
            <w:pPr>
              <w:ind w:hanging="29"/>
              <w:jc w:val="left"/>
              <w:rPr>
                <w:sz w:val="24"/>
                <w:szCs w:val="24"/>
                <w:lang w:val="en-US"/>
              </w:rPr>
            </w:pPr>
          </w:p>
        </w:tc>
        <w:tc>
          <w:tcPr>
            <w:tcW w:w="1010" w:type="dxa"/>
            <w:gridSpan w:val="2"/>
          </w:tcPr>
          <w:p w:rsidR="001F2174" w:rsidRPr="00947EF4" w:rsidRDefault="001F2174" w:rsidP="00DC1EAE">
            <w:pPr>
              <w:jc w:val="center"/>
              <w:rPr>
                <w:rStyle w:val="tlid-translation"/>
                <w:sz w:val="24"/>
                <w:szCs w:val="24"/>
                <w:lang w:val="en"/>
              </w:rPr>
            </w:pPr>
            <w:r w:rsidRPr="00947EF4">
              <w:rPr>
                <w:rStyle w:val="tlid-translation"/>
                <w:sz w:val="24"/>
                <w:szCs w:val="24"/>
                <w:lang w:val="en"/>
              </w:rPr>
              <w:t>October</w:t>
            </w:r>
          </w:p>
          <w:p w:rsidR="00D16C87" w:rsidRPr="00947EF4" w:rsidRDefault="00D16C87" w:rsidP="00DC1EAE">
            <w:pPr>
              <w:jc w:val="center"/>
              <w:rPr>
                <w:sz w:val="24"/>
                <w:szCs w:val="24"/>
              </w:rPr>
            </w:pPr>
            <w:r w:rsidRPr="00947EF4">
              <w:rPr>
                <w:rStyle w:val="tlid-translation"/>
                <w:sz w:val="24"/>
                <w:szCs w:val="24"/>
              </w:rPr>
              <w:t>2018</w:t>
            </w:r>
          </w:p>
        </w:tc>
        <w:tc>
          <w:tcPr>
            <w:tcW w:w="1400" w:type="dxa"/>
          </w:tcPr>
          <w:p w:rsidR="001F2174" w:rsidRPr="00947EF4" w:rsidRDefault="001F2174" w:rsidP="00C723D1">
            <w:pPr>
              <w:ind w:hanging="127"/>
              <w:jc w:val="center"/>
              <w:rPr>
                <w:sz w:val="24"/>
                <w:szCs w:val="24"/>
              </w:rPr>
            </w:pPr>
            <w:r w:rsidRPr="00947EF4">
              <w:rPr>
                <w:rStyle w:val="tlid-translation"/>
                <w:sz w:val="24"/>
                <w:szCs w:val="24"/>
                <w:lang w:val="en"/>
              </w:rPr>
              <w:t>1 November</w:t>
            </w:r>
            <w:r w:rsidR="00D16C87" w:rsidRPr="00947EF4">
              <w:rPr>
                <w:rStyle w:val="tlid-translation"/>
                <w:sz w:val="24"/>
                <w:szCs w:val="24"/>
              </w:rPr>
              <w:t xml:space="preserve"> 2018</w:t>
            </w:r>
          </w:p>
        </w:tc>
        <w:tc>
          <w:tcPr>
            <w:tcW w:w="2683" w:type="dxa"/>
            <w:gridSpan w:val="2"/>
          </w:tcPr>
          <w:p w:rsidR="001C2F93" w:rsidRPr="00947EF4" w:rsidRDefault="001C2F93" w:rsidP="001C2F93">
            <w:pPr>
              <w:ind w:hanging="29"/>
              <w:jc w:val="left"/>
              <w:rPr>
                <w:sz w:val="24"/>
                <w:szCs w:val="24"/>
                <w:lang w:val="en-US"/>
              </w:rPr>
            </w:pPr>
            <w:r w:rsidRPr="00947EF4">
              <w:rPr>
                <w:sz w:val="24"/>
                <w:szCs w:val="24"/>
                <w:lang w:val="en-US"/>
              </w:rPr>
              <w:t xml:space="preserve">The problem of </w:t>
            </w:r>
          </w:p>
          <w:p w:rsidR="001C2F93" w:rsidRPr="00947EF4" w:rsidRDefault="001C2F93" w:rsidP="001C2F93">
            <w:pPr>
              <w:ind w:hanging="29"/>
              <w:jc w:val="left"/>
              <w:rPr>
                <w:sz w:val="24"/>
                <w:szCs w:val="24"/>
                <w:lang w:val="en-US"/>
              </w:rPr>
            </w:pPr>
            <w:r w:rsidRPr="00947EF4">
              <w:rPr>
                <w:sz w:val="24"/>
                <w:szCs w:val="24"/>
                <w:lang w:val="en-US"/>
              </w:rPr>
              <w:t xml:space="preserve">stability of </w:t>
            </w:r>
          </w:p>
          <w:p w:rsidR="001C2F93" w:rsidRPr="00947EF4" w:rsidRDefault="001C2F93" w:rsidP="001C2F93">
            <w:pPr>
              <w:ind w:hanging="29"/>
              <w:jc w:val="left"/>
              <w:rPr>
                <w:sz w:val="24"/>
                <w:szCs w:val="24"/>
                <w:lang w:val="en-US"/>
              </w:rPr>
            </w:pPr>
            <w:r w:rsidRPr="00947EF4">
              <w:rPr>
                <w:sz w:val="24"/>
                <w:szCs w:val="24"/>
                <w:lang w:val="en-US"/>
              </w:rPr>
              <w:t xml:space="preserve">nonautonomous systems’ program manifold of </w:t>
            </w:r>
          </w:p>
          <w:p w:rsidR="001C2F93" w:rsidRPr="00947EF4" w:rsidRDefault="001C2F93" w:rsidP="001C2F93">
            <w:pPr>
              <w:ind w:hanging="29"/>
              <w:jc w:val="left"/>
              <w:rPr>
                <w:sz w:val="24"/>
                <w:szCs w:val="24"/>
                <w:lang w:val="en-US"/>
              </w:rPr>
            </w:pPr>
            <w:r w:rsidRPr="00947EF4">
              <w:rPr>
                <w:sz w:val="24"/>
                <w:szCs w:val="24"/>
                <w:lang w:val="en-US"/>
              </w:rPr>
              <w:t xml:space="preserve">direct control with </w:t>
            </w:r>
          </w:p>
          <w:p w:rsidR="001C2F93" w:rsidRPr="00947EF4" w:rsidRDefault="001C2F93" w:rsidP="001C2F93">
            <w:pPr>
              <w:ind w:hanging="29"/>
              <w:jc w:val="left"/>
              <w:rPr>
                <w:sz w:val="24"/>
                <w:szCs w:val="24"/>
                <w:lang w:val="en-US"/>
              </w:rPr>
            </w:pPr>
            <w:r w:rsidRPr="00947EF4">
              <w:rPr>
                <w:sz w:val="24"/>
                <w:szCs w:val="24"/>
                <w:lang w:val="en-US"/>
              </w:rPr>
              <w:t xml:space="preserve">stationary nonlinearities will be solved. </w:t>
            </w:r>
          </w:p>
          <w:p w:rsidR="00DC1EAE" w:rsidRPr="00947EF4" w:rsidRDefault="001F2174" w:rsidP="001F2174">
            <w:pPr>
              <w:ind w:right="-25" w:hanging="29"/>
              <w:jc w:val="left"/>
              <w:rPr>
                <w:sz w:val="24"/>
                <w:szCs w:val="24"/>
                <w:lang w:val="en-US"/>
              </w:rPr>
            </w:pPr>
            <w:r w:rsidRPr="00947EF4">
              <w:rPr>
                <w:sz w:val="24"/>
                <w:szCs w:val="24"/>
                <w:lang w:val="en-US"/>
              </w:rPr>
              <w:t xml:space="preserve">Sufficient conditions for the stability of </w:t>
            </w:r>
          </w:p>
          <w:p w:rsidR="00DC1EAE" w:rsidRPr="00947EF4" w:rsidRDefault="001F2174" w:rsidP="001F2174">
            <w:pPr>
              <w:ind w:right="-25" w:hanging="29"/>
              <w:jc w:val="left"/>
              <w:rPr>
                <w:sz w:val="24"/>
                <w:szCs w:val="24"/>
                <w:lang w:val="en-US"/>
              </w:rPr>
            </w:pPr>
            <w:r w:rsidRPr="00947EF4">
              <w:rPr>
                <w:sz w:val="24"/>
                <w:szCs w:val="24"/>
                <w:lang w:val="en-US"/>
              </w:rPr>
              <w:t xml:space="preserve">nonautonomous systems’ program manifold of </w:t>
            </w:r>
          </w:p>
          <w:p w:rsidR="00DC1EAE" w:rsidRPr="00947EF4" w:rsidRDefault="001F2174" w:rsidP="001F2174">
            <w:pPr>
              <w:ind w:right="-25" w:hanging="29"/>
              <w:jc w:val="left"/>
              <w:rPr>
                <w:sz w:val="24"/>
                <w:szCs w:val="24"/>
                <w:lang w:val="en-US"/>
              </w:rPr>
            </w:pPr>
            <w:r w:rsidRPr="00947EF4">
              <w:rPr>
                <w:sz w:val="24"/>
                <w:szCs w:val="24"/>
                <w:lang w:val="en-US"/>
              </w:rPr>
              <w:t xml:space="preserve">direct control with </w:t>
            </w:r>
          </w:p>
          <w:p w:rsidR="001F2174" w:rsidRPr="00947EF4" w:rsidRDefault="001F2174" w:rsidP="001C2F93">
            <w:pPr>
              <w:ind w:right="-25" w:hanging="29"/>
              <w:jc w:val="left"/>
              <w:rPr>
                <w:sz w:val="24"/>
                <w:szCs w:val="24"/>
                <w:highlight w:val="lightGray"/>
                <w:lang w:val="en-US"/>
              </w:rPr>
            </w:pPr>
            <w:r w:rsidRPr="00947EF4">
              <w:rPr>
                <w:sz w:val="24"/>
                <w:szCs w:val="24"/>
                <w:lang w:val="en-US"/>
              </w:rPr>
              <w:t>stationary nonlinearities will be obtained.</w:t>
            </w:r>
          </w:p>
        </w:tc>
      </w:tr>
      <w:tr w:rsidR="001F2174" w:rsidRPr="00947EF4" w:rsidTr="000A557F">
        <w:trPr>
          <w:gridAfter w:val="1"/>
          <w:wAfter w:w="10" w:type="dxa"/>
        </w:trPr>
        <w:tc>
          <w:tcPr>
            <w:tcW w:w="851" w:type="dxa"/>
          </w:tcPr>
          <w:p w:rsidR="001F2174" w:rsidRPr="00947EF4" w:rsidRDefault="001F2174" w:rsidP="001F2174">
            <w:pPr>
              <w:jc w:val="center"/>
              <w:rPr>
                <w:sz w:val="24"/>
                <w:szCs w:val="24"/>
                <w:lang w:val="en-US"/>
              </w:rPr>
            </w:pPr>
            <w:r w:rsidRPr="00947EF4">
              <w:rPr>
                <w:sz w:val="24"/>
                <w:szCs w:val="24"/>
                <w:lang w:val="en-US"/>
              </w:rPr>
              <w:t>V</w:t>
            </w:r>
          </w:p>
        </w:tc>
        <w:tc>
          <w:tcPr>
            <w:tcW w:w="3260" w:type="dxa"/>
          </w:tcPr>
          <w:p w:rsidR="001F2174" w:rsidRPr="00947EF4" w:rsidRDefault="001F2174" w:rsidP="001F2174">
            <w:pPr>
              <w:ind w:hanging="29"/>
              <w:jc w:val="left"/>
              <w:rPr>
                <w:sz w:val="24"/>
                <w:szCs w:val="24"/>
                <w:lang w:val="en-US"/>
              </w:rPr>
            </w:pPr>
            <w:r w:rsidRPr="00947EF4">
              <w:rPr>
                <w:sz w:val="24"/>
                <w:szCs w:val="24"/>
                <w:lang w:val="en-US"/>
              </w:rPr>
              <w:t>To research on stability of the difference dynamical systems by Poisson and by Lagrange.</w:t>
            </w:r>
          </w:p>
        </w:tc>
        <w:tc>
          <w:tcPr>
            <w:tcW w:w="1010" w:type="dxa"/>
            <w:gridSpan w:val="2"/>
          </w:tcPr>
          <w:p w:rsidR="001F2174" w:rsidRPr="00947EF4" w:rsidRDefault="001F2174" w:rsidP="00DC1EAE">
            <w:pPr>
              <w:jc w:val="center"/>
              <w:rPr>
                <w:rStyle w:val="tlid-translation"/>
                <w:sz w:val="24"/>
                <w:szCs w:val="24"/>
                <w:lang w:val="en"/>
              </w:rPr>
            </w:pPr>
            <w:r w:rsidRPr="00947EF4">
              <w:rPr>
                <w:rStyle w:val="tlid-translation"/>
                <w:sz w:val="24"/>
                <w:szCs w:val="24"/>
                <w:lang w:val="en"/>
              </w:rPr>
              <w:t>October</w:t>
            </w:r>
          </w:p>
          <w:p w:rsidR="00D16C87" w:rsidRPr="00947EF4" w:rsidRDefault="00D16C87" w:rsidP="00DC1EAE">
            <w:pPr>
              <w:jc w:val="center"/>
              <w:rPr>
                <w:sz w:val="24"/>
                <w:szCs w:val="24"/>
              </w:rPr>
            </w:pPr>
            <w:r w:rsidRPr="00947EF4">
              <w:rPr>
                <w:rStyle w:val="tlid-translation"/>
                <w:sz w:val="24"/>
                <w:szCs w:val="24"/>
              </w:rPr>
              <w:t>2018</w:t>
            </w:r>
          </w:p>
        </w:tc>
        <w:tc>
          <w:tcPr>
            <w:tcW w:w="1400" w:type="dxa"/>
          </w:tcPr>
          <w:p w:rsidR="001F2174" w:rsidRPr="00947EF4" w:rsidRDefault="001F2174" w:rsidP="00137399">
            <w:pPr>
              <w:ind w:hanging="127"/>
              <w:jc w:val="left"/>
              <w:rPr>
                <w:rStyle w:val="tlid-translation"/>
                <w:sz w:val="24"/>
                <w:szCs w:val="24"/>
                <w:lang w:val="en"/>
              </w:rPr>
            </w:pPr>
            <w:r w:rsidRPr="00947EF4">
              <w:rPr>
                <w:rStyle w:val="tlid-translation"/>
                <w:sz w:val="24"/>
                <w:szCs w:val="24"/>
                <w:lang w:val="en"/>
              </w:rPr>
              <w:t>1 November</w:t>
            </w:r>
          </w:p>
          <w:p w:rsidR="00D16C87" w:rsidRPr="00947EF4" w:rsidRDefault="00D16C87" w:rsidP="00DC1EAE">
            <w:pPr>
              <w:jc w:val="center"/>
              <w:rPr>
                <w:sz w:val="24"/>
                <w:szCs w:val="24"/>
              </w:rPr>
            </w:pPr>
            <w:r w:rsidRPr="00947EF4">
              <w:rPr>
                <w:rStyle w:val="tlid-translation"/>
                <w:sz w:val="24"/>
                <w:szCs w:val="24"/>
              </w:rPr>
              <w:t>2018</w:t>
            </w:r>
          </w:p>
        </w:tc>
        <w:tc>
          <w:tcPr>
            <w:tcW w:w="2683" w:type="dxa"/>
            <w:gridSpan w:val="2"/>
          </w:tcPr>
          <w:p w:rsidR="00DC1EAE" w:rsidRPr="00947EF4" w:rsidRDefault="001F2174" w:rsidP="001F2174">
            <w:pPr>
              <w:jc w:val="left"/>
              <w:rPr>
                <w:sz w:val="24"/>
                <w:szCs w:val="24"/>
                <w:lang w:val="en-US"/>
              </w:rPr>
            </w:pPr>
            <w:r w:rsidRPr="00947EF4">
              <w:rPr>
                <w:sz w:val="24"/>
                <w:szCs w:val="24"/>
                <w:lang w:val="en-US"/>
              </w:rPr>
              <w:t xml:space="preserve">To research on stability of the difference </w:t>
            </w:r>
          </w:p>
          <w:p w:rsidR="00F407CE" w:rsidRPr="00947EF4" w:rsidRDefault="001F2174" w:rsidP="001F2174">
            <w:pPr>
              <w:jc w:val="left"/>
              <w:rPr>
                <w:sz w:val="24"/>
                <w:szCs w:val="24"/>
                <w:lang w:val="en-US"/>
              </w:rPr>
            </w:pPr>
            <w:r w:rsidRPr="00947EF4">
              <w:rPr>
                <w:sz w:val="24"/>
                <w:szCs w:val="24"/>
                <w:lang w:val="en-US"/>
              </w:rPr>
              <w:t>dynamical systems by Poisson and by</w:t>
            </w:r>
          </w:p>
          <w:p w:rsidR="001F2174" w:rsidRPr="00947EF4" w:rsidRDefault="001F2174" w:rsidP="001F2174">
            <w:pPr>
              <w:jc w:val="left"/>
              <w:rPr>
                <w:sz w:val="24"/>
                <w:szCs w:val="24"/>
                <w:lang w:val="en-US"/>
              </w:rPr>
            </w:pPr>
            <w:r w:rsidRPr="00947EF4">
              <w:rPr>
                <w:sz w:val="24"/>
                <w:szCs w:val="24"/>
                <w:lang w:val="en-US"/>
              </w:rPr>
              <w:t>Lagrange.</w:t>
            </w:r>
          </w:p>
        </w:tc>
      </w:tr>
      <w:tr w:rsidR="00F407CE" w:rsidRPr="00AE5B13" w:rsidTr="000A557F">
        <w:trPr>
          <w:gridAfter w:val="2"/>
          <w:wAfter w:w="35" w:type="dxa"/>
        </w:trPr>
        <w:tc>
          <w:tcPr>
            <w:tcW w:w="851" w:type="dxa"/>
            <w:vAlign w:val="center"/>
          </w:tcPr>
          <w:p w:rsidR="00107553" w:rsidRPr="00947EF4" w:rsidRDefault="00107553" w:rsidP="00107553">
            <w:pPr>
              <w:ind w:right="-25"/>
              <w:jc w:val="center"/>
              <w:rPr>
                <w:sz w:val="24"/>
                <w:szCs w:val="24"/>
                <w:lang w:val="en-US"/>
              </w:rPr>
            </w:pPr>
            <w:r w:rsidRPr="00947EF4">
              <w:rPr>
                <w:sz w:val="24"/>
                <w:szCs w:val="24"/>
                <w:lang w:val="en-US"/>
              </w:rPr>
              <w:t>VI</w:t>
            </w:r>
          </w:p>
        </w:tc>
        <w:tc>
          <w:tcPr>
            <w:tcW w:w="3260" w:type="dxa"/>
          </w:tcPr>
          <w:p w:rsidR="00107553" w:rsidRPr="00947EF4" w:rsidRDefault="00107553" w:rsidP="00107553">
            <w:pPr>
              <w:ind w:right="-136"/>
              <w:jc w:val="left"/>
              <w:rPr>
                <w:sz w:val="24"/>
                <w:szCs w:val="24"/>
                <w:lang w:val="en-US"/>
              </w:rPr>
            </w:pPr>
            <w:r w:rsidRPr="00947EF4">
              <w:rPr>
                <w:color w:val="222222"/>
                <w:sz w:val="24"/>
                <w:szCs w:val="24"/>
                <w:lang w:val="en"/>
              </w:rPr>
              <w:t>To solve the inverse problem of stochastic differential systems by the method of Shulgin additional variables.</w:t>
            </w:r>
          </w:p>
        </w:tc>
        <w:tc>
          <w:tcPr>
            <w:tcW w:w="993" w:type="dxa"/>
          </w:tcPr>
          <w:p w:rsidR="00107553" w:rsidRPr="00947EF4" w:rsidRDefault="00107553" w:rsidP="00137399">
            <w:pPr>
              <w:jc w:val="center"/>
              <w:rPr>
                <w:sz w:val="24"/>
                <w:szCs w:val="24"/>
                <w:lang w:val="en-US"/>
              </w:rPr>
            </w:pPr>
            <w:r w:rsidRPr="00947EF4">
              <w:rPr>
                <w:rStyle w:val="tlid-translation"/>
                <w:sz w:val="24"/>
                <w:szCs w:val="24"/>
                <w:lang w:val="en"/>
              </w:rPr>
              <w:t xml:space="preserve">January </w:t>
            </w:r>
            <w:r w:rsidRPr="00947EF4">
              <w:rPr>
                <w:rStyle w:val="tlid-translation"/>
                <w:sz w:val="24"/>
                <w:szCs w:val="24"/>
              </w:rPr>
              <w:t>201</w:t>
            </w:r>
            <w:r w:rsidRPr="00947EF4">
              <w:rPr>
                <w:rStyle w:val="tlid-translation"/>
                <w:sz w:val="24"/>
                <w:szCs w:val="24"/>
                <w:lang w:val="en-US"/>
              </w:rPr>
              <w:t>9</w:t>
            </w:r>
          </w:p>
        </w:tc>
        <w:tc>
          <w:tcPr>
            <w:tcW w:w="1417" w:type="dxa"/>
            <w:gridSpan w:val="2"/>
          </w:tcPr>
          <w:p w:rsidR="00107553" w:rsidRPr="00947EF4" w:rsidRDefault="00107553" w:rsidP="00137399">
            <w:pPr>
              <w:jc w:val="center"/>
              <w:rPr>
                <w:rStyle w:val="tlid-translation"/>
                <w:sz w:val="24"/>
                <w:szCs w:val="24"/>
              </w:rPr>
            </w:pPr>
            <w:r w:rsidRPr="00947EF4">
              <w:rPr>
                <w:rStyle w:val="tlid-translation"/>
                <w:sz w:val="24"/>
                <w:szCs w:val="24"/>
                <w:lang w:val="en"/>
              </w:rPr>
              <w:t>March</w:t>
            </w:r>
          </w:p>
          <w:p w:rsidR="00107553" w:rsidRPr="00947EF4" w:rsidRDefault="00107553" w:rsidP="00137399">
            <w:pPr>
              <w:jc w:val="center"/>
              <w:rPr>
                <w:sz w:val="24"/>
                <w:szCs w:val="24"/>
              </w:rPr>
            </w:pPr>
            <w:r w:rsidRPr="00947EF4">
              <w:rPr>
                <w:rStyle w:val="tlid-translation"/>
                <w:sz w:val="24"/>
                <w:szCs w:val="24"/>
              </w:rPr>
              <w:t>201</w:t>
            </w:r>
            <w:r w:rsidRPr="00947EF4">
              <w:rPr>
                <w:rStyle w:val="tlid-translation"/>
                <w:sz w:val="24"/>
                <w:szCs w:val="24"/>
                <w:lang w:val="en-US"/>
              </w:rPr>
              <w:t>9</w:t>
            </w:r>
          </w:p>
        </w:tc>
        <w:tc>
          <w:tcPr>
            <w:tcW w:w="2658" w:type="dxa"/>
          </w:tcPr>
          <w:p w:rsidR="00107553" w:rsidRPr="00947EF4" w:rsidRDefault="00107553" w:rsidP="00107553">
            <w:pPr>
              <w:ind w:right="-23"/>
              <w:jc w:val="left"/>
              <w:rPr>
                <w:sz w:val="24"/>
                <w:szCs w:val="24"/>
                <w:lang w:val="en-US"/>
              </w:rPr>
            </w:pPr>
            <w:r w:rsidRPr="00947EF4">
              <w:rPr>
                <w:color w:val="222222"/>
                <w:sz w:val="24"/>
                <w:szCs w:val="24"/>
                <w:lang w:val="en-US"/>
              </w:rPr>
              <w:t>T</w:t>
            </w:r>
            <w:r w:rsidRPr="00947EF4">
              <w:rPr>
                <w:color w:val="222222"/>
                <w:sz w:val="24"/>
                <w:szCs w:val="24"/>
                <w:lang w:val="en"/>
              </w:rPr>
              <w:t>he inverse problem of stochastic differential systems will be solved by the method of Shulgin additional variables.</w:t>
            </w:r>
          </w:p>
        </w:tc>
      </w:tr>
      <w:tr w:rsidR="00F407CE" w:rsidRPr="00947EF4" w:rsidTr="000A557F">
        <w:trPr>
          <w:gridAfter w:val="2"/>
          <w:wAfter w:w="35" w:type="dxa"/>
        </w:trPr>
        <w:tc>
          <w:tcPr>
            <w:tcW w:w="851" w:type="dxa"/>
            <w:vAlign w:val="center"/>
          </w:tcPr>
          <w:p w:rsidR="00107553" w:rsidRPr="00947EF4" w:rsidRDefault="00107553" w:rsidP="00107553">
            <w:pPr>
              <w:ind w:right="-25"/>
              <w:jc w:val="center"/>
              <w:rPr>
                <w:sz w:val="24"/>
                <w:szCs w:val="24"/>
                <w:lang w:val="en-US"/>
              </w:rPr>
            </w:pPr>
            <w:r w:rsidRPr="00947EF4">
              <w:rPr>
                <w:sz w:val="24"/>
                <w:szCs w:val="24"/>
                <w:lang w:val="en-US"/>
              </w:rPr>
              <w:t>VII</w:t>
            </w:r>
          </w:p>
        </w:tc>
        <w:tc>
          <w:tcPr>
            <w:tcW w:w="3260" w:type="dxa"/>
          </w:tcPr>
          <w:p w:rsidR="000A557F" w:rsidRPr="00947EF4" w:rsidRDefault="00107553" w:rsidP="00107553">
            <w:pPr>
              <w:jc w:val="left"/>
              <w:rPr>
                <w:color w:val="222222"/>
                <w:sz w:val="24"/>
                <w:szCs w:val="24"/>
                <w:lang w:val="en"/>
              </w:rPr>
            </w:pPr>
            <w:r w:rsidRPr="00947EF4">
              <w:rPr>
                <w:color w:val="222222"/>
                <w:sz w:val="24"/>
                <w:szCs w:val="24"/>
                <w:lang w:val="en"/>
              </w:rPr>
              <w:t xml:space="preserve">To construct the force field along the </w:t>
            </w:r>
            <w:r w:rsidRPr="00947EF4">
              <w:rPr>
                <w:color w:val="222222"/>
                <w:sz w:val="24"/>
                <w:szCs w:val="24"/>
                <w:lang w:val="en-US"/>
              </w:rPr>
              <w:t>given</w:t>
            </w:r>
            <w:r w:rsidRPr="00947EF4">
              <w:rPr>
                <w:color w:val="222222"/>
                <w:sz w:val="24"/>
                <w:szCs w:val="24"/>
                <w:lang w:val="en"/>
              </w:rPr>
              <w:t xml:space="preserve"> trajectories in </w:t>
            </w:r>
            <w:r w:rsidRPr="00947EF4">
              <w:rPr>
                <w:color w:val="222222"/>
                <w:sz w:val="24"/>
                <w:szCs w:val="24"/>
                <w:lang w:val="en"/>
              </w:rPr>
              <w:lastRenderedPageBreak/>
              <w:t xml:space="preserve">the presence of random </w:t>
            </w:r>
          </w:p>
          <w:p w:rsidR="00107553" w:rsidRPr="00947EF4" w:rsidRDefault="00107553" w:rsidP="00107553">
            <w:pPr>
              <w:jc w:val="left"/>
              <w:rPr>
                <w:sz w:val="24"/>
                <w:szCs w:val="24"/>
                <w:lang w:val="en-US"/>
              </w:rPr>
            </w:pPr>
            <w:r w:rsidRPr="00947EF4">
              <w:rPr>
                <w:color w:val="222222"/>
                <w:sz w:val="24"/>
                <w:szCs w:val="24"/>
                <w:lang w:val="en"/>
              </w:rPr>
              <w:t>perturbations.</w:t>
            </w:r>
          </w:p>
        </w:tc>
        <w:tc>
          <w:tcPr>
            <w:tcW w:w="993" w:type="dxa"/>
          </w:tcPr>
          <w:p w:rsidR="00107553" w:rsidRPr="00947EF4" w:rsidRDefault="00107553" w:rsidP="00137399">
            <w:pPr>
              <w:jc w:val="center"/>
              <w:rPr>
                <w:rStyle w:val="tlid-translation"/>
                <w:sz w:val="24"/>
                <w:szCs w:val="24"/>
                <w:lang w:val="en"/>
              </w:rPr>
            </w:pPr>
            <w:r w:rsidRPr="00947EF4">
              <w:rPr>
                <w:rStyle w:val="tlid-translation"/>
                <w:sz w:val="24"/>
                <w:szCs w:val="24"/>
                <w:lang w:val="en"/>
              </w:rPr>
              <w:lastRenderedPageBreak/>
              <w:t>April</w:t>
            </w:r>
          </w:p>
          <w:p w:rsidR="00107553" w:rsidRPr="00947EF4" w:rsidRDefault="00107553" w:rsidP="00137399">
            <w:pPr>
              <w:jc w:val="center"/>
              <w:rPr>
                <w:sz w:val="24"/>
                <w:szCs w:val="24"/>
                <w:lang w:val="en-US"/>
              </w:rPr>
            </w:pPr>
            <w:r w:rsidRPr="00947EF4">
              <w:rPr>
                <w:rStyle w:val="tlid-translation"/>
                <w:sz w:val="24"/>
                <w:szCs w:val="24"/>
              </w:rPr>
              <w:t>201</w:t>
            </w:r>
            <w:r w:rsidRPr="00947EF4">
              <w:rPr>
                <w:rStyle w:val="tlid-translation"/>
                <w:sz w:val="24"/>
                <w:szCs w:val="24"/>
                <w:lang w:val="en-US"/>
              </w:rPr>
              <w:t>9</w:t>
            </w:r>
          </w:p>
        </w:tc>
        <w:tc>
          <w:tcPr>
            <w:tcW w:w="1417" w:type="dxa"/>
            <w:gridSpan w:val="2"/>
          </w:tcPr>
          <w:p w:rsidR="00107553" w:rsidRPr="00947EF4" w:rsidRDefault="00107553" w:rsidP="00137399">
            <w:pPr>
              <w:jc w:val="center"/>
              <w:rPr>
                <w:rStyle w:val="tlid-translation"/>
                <w:sz w:val="24"/>
                <w:szCs w:val="24"/>
                <w:lang w:val="en"/>
              </w:rPr>
            </w:pPr>
            <w:r w:rsidRPr="00947EF4">
              <w:rPr>
                <w:rStyle w:val="tlid-translation"/>
                <w:sz w:val="24"/>
                <w:szCs w:val="24"/>
                <w:lang w:val="en"/>
              </w:rPr>
              <w:t>June</w:t>
            </w:r>
          </w:p>
          <w:p w:rsidR="00107553" w:rsidRPr="00947EF4" w:rsidRDefault="00107553" w:rsidP="00137399">
            <w:pPr>
              <w:jc w:val="center"/>
              <w:rPr>
                <w:sz w:val="24"/>
                <w:szCs w:val="24"/>
                <w:lang w:val="en-US"/>
              </w:rPr>
            </w:pPr>
            <w:r w:rsidRPr="00947EF4">
              <w:rPr>
                <w:rStyle w:val="tlid-translation"/>
                <w:sz w:val="24"/>
                <w:szCs w:val="24"/>
              </w:rPr>
              <w:t>201</w:t>
            </w:r>
            <w:r w:rsidRPr="00947EF4">
              <w:rPr>
                <w:rStyle w:val="tlid-translation"/>
                <w:sz w:val="24"/>
                <w:szCs w:val="24"/>
                <w:lang w:val="en-US"/>
              </w:rPr>
              <w:t>9</w:t>
            </w:r>
          </w:p>
        </w:tc>
        <w:tc>
          <w:tcPr>
            <w:tcW w:w="2658" w:type="dxa"/>
          </w:tcPr>
          <w:p w:rsidR="000A557F" w:rsidRPr="00947EF4" w:rsidRDefault="00107553" w:rsidP="00107553">
            <w:pPr>
              <w:ind w:right="-108"/>
              <w:jc w:val="left"/>
              <w:rPr>
                <w:color w:val="222222"/>
                <w:sz w:val="24"/>
                <w:szCs w:val="24"/>
                <w:lang w:val="en"/>
              </w:rPr>
            </w:pPr>
            <w:r w:rsidRPr="00947EF4">
              <w:rPr>
                <w:color w:val="222222"/>
                <w:sz w:val="24"/>
                <w:szCs w:val="24"/>
                <w:lang w:val="en"/>
              </w:rPr>
              <w:t xml:space="preserve">The force field will be constructed along the </w:t>
            </w:r>
          </w:p>
          <w:p w:rsidR="000A557F" w:rsidRPr="00947EF4" w:rsidRDefault="00107553" w:rsidP="00107553">
            <w:pPr>
              <w:ind w:right="-108"/>
              <w:jc w:val="left"/>
              <w:rPr>
                <w:color w:val="222222"/>
                <w:sz w:val="24"/>
                <w:szCs w:val="24"/>
                <w:lang w:val="en"/>
              </w:rPr>
            </w:pPr>
            <w:r w:rsidRPr="00947EF4">
              <w:rPr>
                <w:color w:val="222222"/>
                <w:sz w:val="24"/>
                <w:szCs w:val="24"/>
                <w:lang w:val="en-US"/>
              </w:rPr>
              <w:lastRenderedPageBreak/>
              <w:t>given</w:t>
            </w:r>
            <w:r w:rsidRPr="00947EF4">
              <w:rPr>
                <w:color w:val="222222"/>
                <w:sz w:val="24"/>
                <w:szCs w:val="24"/>
                <w:lang w:val="en"/>
              </w:rPr>
              <w:t xml:space="preserve"> trajectories in the presence of random </w:t>
            </w:r>
          </w:p>
          <w:p w:rsidR="00107553" w:rsidRPr="00947EF4" w:rsidRDefault="00107553" w:rsidP="00107553">
            <w:pPr>
              <w:ind w:right="-108"/>
              <w:jc w:val="left"/>
              <w:rPr>
                <w:sz w:val="24"/>
                <w:szCs w:val="24"/>
                <w:lang w:val="en-US"/>
              </w:rPr>
            </w:pPr>
            <w:r w:rsidRPr="00947EF4">
              <w:rPr>
                <w:color w:val="222222"/>
                <w:sz w:val="24"/>
                <w:szCs w:val="24"/>
                <w:lang w:val="en"/>
              </w:rPr>
              <w:t>perturbations.</w:t>
            </w:r>
          </w:p>
        </w:tc>
      </w:tr>
      <w:tr w:rsidR="00F407CE" w:rsidRPr="00947EF4" w:rsidTr="000A557F">
        <w:trPr>
          <w:gridAfter w:val="2"/>
          <w:wAfter w:w="35" w:type="dxa"/>
        </w:trPr>
        <w:tc>
          <w:tcPr>
            <w:tcW w:w="851" w:type="dxa"/>
            <w:vAlign w:val="center"/>
          </w:tcPr>
          <w:p w:rsidR="00107553" w:rsidRPr="00947EF4" w:rsidRDefault="00107553" w:rsidP="00107553">
            <w:pPr>
              <w:ind w:right="-25"/>
              <w:jc w:val="center"/>
              <w:rPr>
                <w:sz w:val="24"/>
                <w:szCs w:val="24"/>
                <w:lang w:val="en-US"/>
              </w:rPr>
            </w:pPr>
            <w:r w:rsidRPr="00947EF4">
              <w:rPr>
                <w:sz w:val="24"/>
                <w:szCs w:val="24"/>
                <w:lang w:val="en-US"/>
              </w:rPr>
              <w:lastRenderedPageBreak/>
              <w:t>VIII</w:t>
            </w:r>
          </w:p>
        </w:tc>
        <w:tc>
          <w:tcPr>
            <w:tcW w:w="3260" w:type="dxa"/>
          </w:tcPr>
          <w:p w:rsidR="000A557F" w:rsidRPr="00947EF4" w:rsidRDefault="00107553" w:rsidP="00107553">
            <w:pPr>
              <w:ind w:right="-108"/>
              <w:jc w:val="left"/>
              <w:rPr>
                <w:color w:val="222222"/>
                <w:sz w:val="24"/>
                <w:szCs w:val="24"/>
                <w:lang w:val="en"/>
              </w:rPr>
            </w:pPr>
            <w:r w:rsidRPr="00947EF4">
              <w:rPr>
                <w:color w:val="222222"/>
                <w:sz w:val="24"/>
                <w:szCs w:val="24"/>
                <w:lang w:val="en"/>
              </w:rPr>
              <w:t xml:space="preserve">To construct the set of </w:t>
            </w:r>
          </w:p>
          <w:p w:rsidR="000A557F" w:rsidRPr="00947EF4" w:rsidRDefault="00107553" w:rsidP="00107553">
            <w:pPr>
              <w:ind w:right="-108"/>
              <w:jc w:val="left"/>
              <w:rPr>
                <w:color w:val="222222"/>
                <w:sz w:val="24"/>
                <w:szCs w:val="24"/>
                <w:lang w:val="en"/>
              </w:rPr>
            </w:pPr>
            <w:r w:rsidRPr="00947EF4">
              <w:rPr>
                <w:color w:val="222222"/>
                <w:sz w:val="24"/>
                <w:szCs w:val="24"/>
                <w:lang w:val="en"/>
              </w:rPr>
              <w:t xml:space="preserve">comparison’s vector functions of the program motion that are dependent of time in the </w:t>
            </w:r>
          </w:p>
          <w:p w:rsidR="000A557F" w:rsidRPr="00947EF4" w:rsidRDefault="00107553" w:rsidP="00107553">
            <w:pPr>
              <w:ind w:right="-108"/>
              <w:jc w:val="left"/>
              <w:rPr>
                <w:color w:val="222222"/>
                <w:sz w:val="24"/>
                <w:szCs w:val="24"/>
                <w:lang w:val="en"/>
              </w:rPr>
            </w:pPr>
            <w:r w:rsidRPr="00947EF4">
              <w:rPr>
                <w:color w:val="222222"/>
                <w:sz w:val="24"/>
                <w:szCs w:val="24"/>
                <w:lang w:val="en"/>
              </w:rPr>
              <w:t xml:space="preserve">presence of random </w:t>
            </w:r>
          </w:p>
          <w:p w:rsidR="00107553" w:rsidRPr="00947EF4" w:rsidRDefault="00107553" w:rsidP="00107553">
            <w:pPr>
              <w:ind w:right="-108"/>
              <w:jc w:val="left"/>
              <w:rPr>
                <w:sz w:val="24"/>
                <w:szCs w:val="24"/>
                <w:lang w:val="en-US"/>
              </w:rPr>
            </w:pPr>
            <w:r w:rsidRPr="00947EF4">
              <w:rPr>
                <w:color w:val="222222"/>
                <w:sz w:val="24"/>
                <w:szCs w:val="24"/>
                <w:lang w:val="en"/>
              </w:rPr>
              <w:t>perturbations</w:t>
            </w:r>
            <w:r w:rsidRPr="00947EF4">
              <w:rPr>
                <w:sz w:val="24"/>
                <w:szCs w:val="24"/>
                <w:lang w:val="en-US"/>
              </w:rPr>
              <w:t>.</w:t>
            </w:r>
          </w:p>
        </w:tc>
        <w:tc>
          <w:tcPr>
            <w:tcW w:w="993" w:type="dxa"/>
          </w:tcPr>
          <w:p w:rsidR="00107553" w:rsidRPr="00947EF4" w:rsidRDefault="00107553" w:rsidP="00137399">
            <w:pPr>
              <w:jc w:val="center"/>
              <w:rPr>
                <w:rStyle w:val="tlid-translation"/>
                <w:sz w:val="24"/>
                <w:szCs w:val="24"/>
                <w:lang w:val="en"/>
              </w:rPr>
            </w:pPr>
            <w:r w:rsidRPr="00947EF4">
              <w:rPr>
                <w:rStyle w:val="tlid-translation"/>
                <w:sz w:val="24"/>
                <w:szCs w:val="24"/>
                <w:lang w:val="en"/>
              </w:rPr>
              <w:t>July</w:t>
            </w:r>
          </w:p>
          <w:p w:rsidR="00107553" w:rsidRPr="00947EF4" w:rsidRDefault="00107553" w:rsidP="00137399">
            <w:pPr>
              <w:jc w:val="center"/>
              <w:rPr>
                <w:sz w:val="24"/>
                <w:szCs w:val="24"/>
              </w:rPr>
            </w:pPr>
            <w:r w:rsidRPr="00947EF4">
              <w:rPr>
                <w:rStyle w:val="tlid-translation"/>
                <w:sz w:val="24"/>
                <w:szCs w:val="24"/>
              </w:rPr>
              <w:t>201</w:t>
            </w:r>
            <w:r w:rsidRPr="00947EF4">
              <w:rPr>
                <w:rStyle w:val="tlid-translation"/>
                <w:sz w:val="24"/>
                <w:szCs w:val="24"/>
                <w:lang w:val="en-US"/>
              </w:rPr>
              <w:t>9</w:t>
            </w:r>
          </w:p>
        </w:tc>
        <w:tc>
          <w:tcPr>
            <w:tcW w:w="1417" w:type="dxa"/>
            <w:gridSpan w:val="2"/>
          </w:tcPr>
          <w:p w:rsidR="00107553" w:rsidRPr="00947EF4" w:rsidRDefault="00107553" w:rsidP="00137399">
            <w:pPr>
              <w:jc w:val="center"/>
              <w:rPr>
                <w:rStyle w:val="tlid-translation"/>
                <w:sz w:val="24"/>
                <w:szCs w:val="24"/>
                <w:lang w:val="en"/>
              </w:rPr>
            </w:pPr>
            <w:r w:rsidRPr="00947EF4">
              <w:rPr>
                <w:rStyle w:val="tlid-translation"/>
                <w:sz w:val="24"/>
                <w:szCs w:val="24"/>
                <w:lang w:val="en"/>
              </w:rPr>
              <w:t>September</w:t>
            </w:r>
          </w:p>
          <w:p w:rsidR="00107553" w:rsidRPr="00947EF4" w:rsidRDefault="00107553" w:rsidP="00137399">
            <w:pPr>
              <w:jc w:val="center"/>
              <w:rPr>
                <w:sz w:val="24"/>
                <w:szCs w:val="24"/>
              </w:rPr>
            </w:pPr>
            <w:r w:rsidRPr="00947EF4">
              <w:rPr>
                <w:rStyle w:val="tlid-translation"/>
                <w:sz w:val="24"/>
                <w:szCs w:val="24"/>
              </w:rPr>
              <w:t>201</w:t>
            </w:r>
            <w:r w:rsidRPr="00947EF4">
              <w:rPr>
                <w:rStyle w:val="tlid-translation"/>
                <w:sz w:val="24"/>
                <w:szCs w:val="24"/>
                <w:lang w:val="en-US"/>
              </w:rPr>
              <w:t>9</w:t>
            </w:r>
          </w:p>
        </w:tc>
        <w:tc>
          <w:tcPr>
            <w:tcW w:w="2658" w:type="dxa"/>
          </w:tcPr>
          <w:p w:rsidR="000A557F" w:rsidRPr="00947EF4" w:rsidRDefault="00107553" w:rsidP="00107553">
            <w:pPr>
              <w:ind w:right="-108"/>
              <w:jc w:val="left"/>
              <w:rPr>
                <w:color w:val="222222"/>
                <w:sz w:val="24"/>
                <w:szCs w:val="24"/>
                <w:lang w:val="en"/>
              </w:rPr>
            </w:pPr>
            <w:r w:rsidRPr="00947EF4">
              <w:rPr>
                <w:color w:val="222222"/>
                <w:sz w:val="24"/>
                <w:szCs w:val="24"/>
                <w:lang w:val="en"/>
              </w:rPr>
              <w:t xml:space="preserve">The set of comparison’s vector functions of the program motion that are dependent of time will be constructed in the </w:t>
            </w:r>
          </w:p>
          <w:p w:rsidR="000A557F" w:rsidRPr="00947EF4" w:rsidRDefault="00107553" w:rsidP="00107553">
            <w:pPr>
              <w:ind w:right="-108"/>
              <w:jc w:val="left"/>
              <w:rPr>
                <w:color w:val="222222"/>
                <w:sz w:val="24"/>
                <w:szCs w:val="24"/>
                <w:lang w:val="en"/>
              </w:rPr>
            </w:pPr>
            <w:r w:rsidRPr="00947EF4">
              <w:rPr>
                <w:color w:val="222222"/>
                <w:sz w:val="24"/>
                <w:szCs w:val="24"/>
                <w:lang w:val="en"/>
              </w:rPr>
              <w:t xml:space="preserve">presence of random </w:t>
            </w:r>
          </w:p>
          <w:p w:rsidR="00107553" w:rsidRPr="00947EF4" w:rsidRDefault="00107553" w:rsidP="00107553">
            <w:pPr>
              <w:ind w:right="-108"/>
              <w:jc w:val="left"/>
              <w:rPr>
                <w:sz w:val="24"/>
                <w:szCs w:val="24"/>
                <w:lang w:val="en-US"/>
              </w:rPr>
            </w:pPr>
            <w:r w:rsidRPr="00947EF4">
              <w:rPr>
                <w:color w:val="222222"/>
                <w:sz w:val="24"/>
                <w:szCs w:val="24"/>
                <w:lang w:val="en"/>
              </w:rPr>
              <w:t>perturbations</w:t>
            </w:r>
            <w:r w:rsidRPr="00947EF4">
              <w:rPr>
                <w:sz w:val="24"/>
                <w:szCs w:val="24"/>
                <w:lang w:val="en-US"/>
              </w:rPr>
              <w:t>.</w:t>
            </w:r>
          </w:p>
        </w:tc>
      </w:tr>
      <w:tr w:rsidR="00F407CE" w:rsidRPr="00AE5B13" w:rsidTr="000A557F">
        <w:trPr>
          <w:gridAfter w:val="2"/>
          <w:wAfter w:w="35" w:type="dxa"/>
        </w:trPr>
        <w:tc>
          <w:tcPr>
            <w:tcW w:w="851" w:type="dxa"/>
            <w:vAlign w:val="center"/>
          </w:tcPr>
          <w:p w:rsidR="00107553" w:rsidRPr="00947EF4" w:rsidRDefault="00107553" w:rsidP="00107553">
            <w:pPr>
              <w:ind w:right="-25"/>
              <w:jc w:val="center"/>
              <w:rPr>
                <w:sz w:val="24"/>
                <w:szCs w:val="24"/>
                <w:lang w:val="en-US"/>
              </w:rPr>
            </w:pPr>
            <w:r w:rsidRPr="00947EF4">
              <w:rPr>
                <w:sz w:val="24"/>
                <w:szCs w:val="24"/>
                <w:lang w:val="en-US"/>
              </w:rPr>
              <w:t>IX</w:t>
            </w:r>
          </w:p>
        </w:tc>
        <w:tc>
          <w:tcPr>
            <w:tcW w:w="3260" w:type="dxa"/>
          </w:tcPr>
          <w:p w:rsidR="000A557F" w:rsidRPr="00947EF4" w:rsidRDefault="00107553" w:rsidP="00107553">
            <w:pPr>
              <w:jc w:val="left"/>
              <w:rPr>
                <w:sz w:val="24"/>
                <w:szCs w:val="24"/>
                <w:lang w:val="en-US"/>
              </w:rPr>
            </w:pPr>
            <w:r w:rsidRPr="00947EF4">
              <w:rPr>
                <w:sz w:val="24"/>
                <w:szCs w:val="24"/>
                <w:lang w:val="en-US"/>
              </w:rPr>
              <w:t xml:space="preserve">To solve the problem of </w:t>
            </w:r>
          </w:p>
          <w:p w:rsidR="00107553" w:rsidRPr="00947EF4" w:rsidRDefault="00107553" w:rsidP="00107553">
            <w:pPr>
              <w:jc w:val="left"/>
              <w:rPr>
                <w:sz w:val="24"/>
                <w:szCs w:val="24"/>
                <w:lang w:val="en-US"/>
              </w:rPr>
            </w:pPr>
            <w:r w:rsidRPr="00947EF4">
              <w:rPr>
                <w:sz w:val="24"/>
                <w:szCs w:val="24"/>
                <w:lang w:val="en-US"/>
              </w:rPr>
              <w:t xml:space="preserve">stability of nonautonomous systems’ program manifold of indirect control with stationary nonlinearities. </w:t>
            </w:r>
          </w:p>
          <w:p w:rsidR="00107553" w:rsidRPr="00947EF4" w:rsidRDefault="00107553" w:rsidP="00107553">
            <w:pPr>
              <w:jc w:val="left"/>
              <w:rPr>
                <w:sz w:val="24"/>
                <w:szCs w:val="24"/>
                <w:lang w:val="en-US"/>
              </w:rPr>
            </w:pPr>
          </w:p>
        </w:tc>
        <w:tc>
          <w:tcPr>
            <w:tcW w:w="993" w:type="dxa"/>
          </w:tcPr>
          <w:p w:rsidR="00107553" w:rsidRPr="00947EF4" w:rsidRDefault="00107553" w:rsidP="00137399">
            <w:pPr>
              <w:jc w:val="center"/>
              <w:rPr>
                <w:rStyle w:val="tlid-translation"/>
                <w:sz w:val="24"/>
                <w:szCs w:val="24"/>
                <w:lang w:val="en"/>
              </w:rPr>
            </w:pPr>
            <w:r w:rsidRPr="00947EF4">
              <w:rPr>
                <w:rStyle w:val="tlid-translation"/>
                <w:sz w:val="24"/>
                <w:szCs w:val="24"/>
                <w:lang w:val="en"/>
              </w:rPr>
              <w:t>October</w:t>
            </w:r>
          </w:p>
          <w:p w:rsidR="00107553" w:rsidRPr="00947EF4" w:rsidRDefault="00107553" w:rsidP="00137399">
            <w:pPr>
              <w:jc w:val="center"/>
              <w:rPr>
                <w:sz w:val="24"/>
                <w:szCs w:val="24"/>
              </w:rPr>
            </w:pPr>
            <w:r w:rsidRPr="00947EF4">
              <w:rPr>
                <w:rStyle w:val="tlid-translation"/>
                <w:sz w:val="24"/>
                <w:szCs w:val="24"/>
              </w:rPr>
              <w:t>201</w:t>
            </w:r>
            <w:r w:rsidRPr="00947EF4">
              <w:rPr>
                <w:rStyle w:val="tlid-translation"/>
                <w:sz w:val="24"/>
                <w:szCs w:val="24"/>
                <w:lang w:val="en-US"/>
              </w:rPr>
              <w:t>9</w:t>
            </w:r>
          </w:p>
        </w:tc>
        <w:tc>
          <w:tcPr>
            <w:tcW w:w="1417" w:type="dxa"/>
            <w:gridSpan w:val="2"/>
          </w:tcPr>
          <w:p w:rsidR="00107553" w:rsidRPr="00947EF4" w:rsidRDefault="00107553" w:rsidP="00137399">
            <w:pPr>
              <w:jc w:val="center"/>
              <w:rPr>
                <w:sz w:val="24"/>
                <w:szCs w:val="24"/>
              </w:rPr>
            </w:pPr>
            <w:r w:rsidRPr="00947EF4">
              <w:rPr>
                <w:rStyle w:val="tlid-translation"/>
                <w:sz w:val="24"/>
                <w:szCs w:val="24"/>
                <w:lang w:val="en"/>
              </w:rPr>
              <w:t>1 November</w:t>
            </w:r>
            <w:r w:rsidRPr="00947EF4">
              <w:rPr>
                <w:rStyle w:val="tlid-translation"/>
                <w:sz w:val="24"/>
                <w:szCs w:val="24"/>
              </w:rPr>
              <w:t xml:space="preserve"> 201</w:t>
            </w:r>
            <w:r w:rsidRPr="00947EF4">
              <w:rPr>
                <w:rStyle w:val="tlid-translation"/>
                <w:sz w:val="24"/>
                <w:szCs w:val="24"/>
                <w:lang w:val="en-US"/>
              </w:rPr>
              <w:t>9</w:t>
            </w:r>
          </w:p>
        </w:tc>
        <w:tc>
          <w:tcPr>
            <w:tcW w:w="2658" w:type="dxa"/>
          </w:tcPr>
          <w:p w:rsidR="001C2F93" w:rsidRPr="00947EF4" w:rsidRDefault="001C2F93" w:rsidP="001C2F93">
            <w:pPr>
              <w:jc w:val="left"/>
              <w:rPr>
                <w:sz w:val="24"/>
                <w:szCs w:val="24"/>
                <w:lang w:val="en-US"/>
              </w:rPr>
            </w:pPr>
            <w:r w:rsidRPr="00947EF4">
              <w:rPr>
                <w:sz w:val="24"/>
                <w:szCs w:val="24"/>
                <w:lang w:val="en-US"/>
              </w:rPr>
              <w:t xml:space="preserve">The problem of </w:t>
            </w:r>
          </w:p>
          <w:p w:rsidR="001C2F93" w:rsidRPr="00947EF4" w:rsidRDefault="001C2F93" w:rsidP="001C2F93">
            <w:pPr>
              <w:jc w:val="left"/>
              <w:rPr>
                <w:sz w:val="24"/>
                <w:szCs w:val="24"/>
                <w:lang w:val="en-US"/>
              </w:rPr>
            </w:pPr>
            <w:r w:rsidRPr="00947EF4">
              <w:rPr>
                <w:sz w:val="24"/>
                <w:szCs w:val="24"/>
                <w:lang w:val="en-US"/>
              </w:rPr>
              <w:t xml:space="preserve">stability of </w:t>
            </w:r>
          </w:p>
          <w:p w:rsidR="001C2F93" w:rsidRPr="00947EF4" w:rsidRDefault="001C2F93" w:rsidP="001C2F93">
            <w:pPr>
              <w:jc w:val="left"/>
              <w:rPr>
                <w:sz w:val="24"/>
                <w:szCs w:val="24"/>
                <w:lang w:val="en-US"/>
              </w:rPr>
            </w:pPr>
            <w:r w:rsidRPr="00947EF4">
              <w:rPr>
                <w:sz w:val="24"/>
                <w:szCs w:val="24"/>
                <w:lang w:val="en-US"/>
              </w:rPr>
              <w:t xml:space="preserve">nonautonomous systems’ program manifold of </w:t>
            </w:r>
          </w:p>
          <w:p w:rsidR="001C2F93" w:rsidRPr="00947EF4" w:rsidRDefault="001C2F93" w:rsidP="001C2F93">
            <w:pPr>
              <w:jc w:val="left"/>
              <w:rPr>
                <w:sz w:val="24"/>
                <w:szCs w:val="24"/>
                <w:lang w:val="en-US"/>
              </w:rPr>
            </w:pPr>
            <w:r w:rsidRPr="00947EF4">
              <w:rPr>
                <w:sz w:val="24"/>
                <w:szCs w:val="24"/>
                <w:lang w:val="en-US"/>
              </w:rPr>
              <w:t xml:space="preserve">indirect control with </w:t>
            </w:r>
          </w:p>
          <w:p w:rsidR="001C2F93" w:rsidRPr="00947EF4" w:rsidRDefault="001C2F93" w:rsidP="001C2F93">
            <w:pPr>
              <w:jc w:val="left"/>
              <w:rPr>
                <w:sz w:val="24"/>
                <w:szCs w:val="24"/>
                <w:lang w:val="en-US"/>
              </w:rPr>
            </w:pPr>
            <w:r w:rsidRPr="00947EF4">
              <w:rPr>
                <w:sz w:val="24"/>
                <w:szCs w:val="24"/>
                <w:lang w:val="en-US"/>
              </w:rPr>
              <w:t xml:space="preserve">stationary nonlinearities will be solved. </w:t>
            </w:r>
          </w:p>
          <w:p w:rsidR="000A557F" w:rsidRPr="00947EF4" w:rsidRDefault="00107553" w:rsidP="00107553">
            <w:pPr>
              <w:ind w:right="-108"/>
              <w:jc w:val="left"/>
              <w:rPr>
                <w:sz w:val="24"/>
                <w:szCs w:val="24"/>
                <w:lang w:val="en-US"/>
              </w:rPr>
            </w:pPr>
            <w:r w:rsidRPr="00947EF4">
              <w:rPr>
                <w:sz w:val="24"/>
                <w:szCs w:val="24"/>
                <w:lang w:val="en-US"/>
              </w:rPr>
              <w:t xml:space="preserve">Sufficient conditions for the stability of </w:t>
            </w:r>
          </w:p>
          <w:p w:rsidR="000A557F" w:rsidRPr="00947EF4" w:rsidRDefault="00107553" w:rsidP="00107553">
            <w:pPr>
              <w:ind w:right="-108"/>
              <w:jc w:val="left"/>
              <w:rPr>
                <w:sz w:val="24"/>
                <w:szCs w:val="24"/>
                <w:lang w:val="en-US"/>
              </w:rPr>
            </w:pPr>
            <w:r w:rsidRPr="00947EF4">
              <w:rPr>
                <w:sz w:val="24"/>
                <w:szCs w:val="24"/>
                <w:lang w:val="en-US"/>
              </w:rPr>
              <w:t xml:space="preserve">nonautonomous systems’ program manifold of </w:t>
            </w:r>
          </w:p>
          <w:p w:rsidR="000A557F" w:rsidRPr="00947EF4" w:rsidRDefault="00107553" w:rsidP="00107553">
            <w:pPr>
              <w:ind w:right="-108"/>
              <w:jc w:val="left"/>
              <w:rPr>
                <w:sz w:val="24"/>
                <w:szCs w:val="24"/>
                <w:lang w:val="en-US"/>
              </w:rPr>
            </w:pPr>
            <w:r w:rsidRPr="00947EF4">
              <w:rPr>
                <w:sz w:val="24"/>
                <w:szCs w:val="24"/>
                <w:lang w:val="en-US"/>
              </w:rPr>
              <w:t xml:space="preserve">indirect control with </w:t>
            </w:r>
          </w:p>
          <w:p w:rsidR="00107553" w:rsidRPr="00947EF4" w:rsidRDefault="00107553" w:rsidP="001C2F93">
            <w:pPr>
              <w:ind w:right="-108"/>
              <w:jc w:val="left"/>
              <w:rPr>
                <w:sz w:val="24"/>
                <w:szCs w:val="24"/>
                <w:lang w:val="en-US"/>
              </w:rPr>
            </w:pPr>
            <w:r w:rsidRPr="00947EF4">
              <w:rPr>
                <w:sz w:val="24"/>
                <w:szCs w:val="24"/>
                <w:lang w:val="en-US"/>
              </w:rPr>
              <w:t>stationary nonlinearities will be obtained.</w:t>
            </w:r>
          </w:p>
        </w:tc>
      </w:tr>
      <w:tr w:rsidR="00F407CE" w:rsidRPr="00AE5B13" w:rsidTr="000A557F">
        <w:trPr>
          <w:gridAfter w:val="2"/>
          <w:wAfter w:w="35" w:type="dxa"/>
        </w:trPr>
        <w:tc>
          <w:tcPr>
            <w:tcW w:w="851" w:type="dxa"/>
            <w:vAlign w:val="center"/>
          </w:tcPr>
          <w:p w:rsidR="00107553" w:rsidRPr="00947EF4" w:rsidRDefault="00107553" w:rsidP="00107553">
            <w:pPr>
              <w:ind w:right="-25"/>
              <w:jc w:val="center"/>
              <w:rPr>
                <w:sz w:val="24"/>
                <w:szCs w:val="24"/>
                <w:lang w:val="en-US"/>
              </w:rPr>
            </w:pPr>
            <w:r w:rsidRPr="00947EF4">
              <w:rPr>
                <w:sz w:val="24"/>
                <w:szCs w:val="24"/>
                <w:lang w:val="en-US"/>
              </w:rPr>
              <w:t>X</w:t>
            </w:r>
          </w:p>
        </w:tc>
        <w:tc>
          <w:tcPr>
            <w:tcW w:w="3260" w:type="dxa"/>
          </w:tcPr>
          <w:p w:rsidR="00107553" w:rsidRPr="00947EF4" w:rsidRDefault="00107553" w:rsidP="00107553">
            <w:pPr>
              <w:ind w:hanging="29"/>
              <w:jc w:val="left"/>
              <w:rPr>
                <w:sz w:val="24"/>
                <w:szCs w:val="24"/>
                <w:lang w:val="en-US"/>
              </w:rPr>
            </w:pPr>
            <w:r w:rsidRPr="00947EF4">
              <w:rPr>
                <w:sz w:val="24"/>
                <w:szCs w:val="24"/>
                <w:lang w:val="en-US"/>
              </w:rPr>
              <w:t>To research the stability of the difference dynamical systems by Poisson and by Lagrange.</w:t>
            </w:r>
          </w:p>
        </w:tc>
        <w:tc>
          <w:tcPr>
            <w:tcW w:w="993" w:type="dxa"/>
          </w:tcPr>
          <w:p w:rsidR="00107553" w:rsidRPr="00947EF4" w:rsidRDefault="00107553" w:rsidP="00137399">
            <w:pPr>
              <w:jc w:val="center"/>
              <w:rPr>
                <w:rStyle w:val="tlid-translation"/>
                <w:sz w:val="24"/>
                <w:szCs w:val="24"/>
                <w:lang w:val="en"/>
              </w:rPr>
            </w:pPr>
            <w:r w:rsidRPr="00947EF4">
              <w:rPr>
                <w:rStyle w:val="tlid-translation"/>
                <w:sz w:val="24"/>
                <w:szCs w:val="24"/>
                <w:lang w:val="en"/>
              </w:rPr>
              <w:t>October</w:t>
            </w:r>
          </w:p>
          <w:p w:rsidR="00107553" w:rsidRPr="00947EF4" w:rsidRDefault="00107553" w:rsidP="00137399">
            <w:pPr>
              <w:jc w:val="center"/>
              <w:rPr>
                <w:sz w:val="24"/>
                <w:szCs w:val="24"/>
              </w:rPr>
            </w:pPr>
            <w:r w:rsidRPr="00947EF4">
              <w:rPr>
                <w:rStyle w:val="tlid-translation"/>
                <w:sz w:val="24"/>
                <w:szCs w:val="24"/>
              </w:rPr>
              <w:t>201</w:t>
            </w:r>
            <w:r w:rsidRPr="00947EF4">
              <w:rPr>
                <w:rStyle w:val="tlid-translation"/>
                <w:sz w:val="24"/>
                <w:szCs w:val="24"/>
                <w:lang w:val="en-US"/>
              </w:rPr>
              <w:t>9</w:t>
            </w:r>
          </w:p>
        </w:tc>
        <w:tc>
          <w:tcPr>
            <w:tcW w:w="1417" w:type="dxa"/>
            <w:gridSpan w:val="2"/>
          </w:tcPr>
          <w:p w:rsidR="00107553" w:rsidRPr="00947EF4" w:rsidRDefault="00107553" w:rsidP="00137399">
            <w:pPr>
              <w:jc w:val="center"/>
              <w:rPr>
                <w:rStyle w:val="tlid-translation"/>
                <w:sz w:val="24"/>
                <w:szCs w:val="24"/>
                <w:lang w:val="en"/>
              </w:rPr>
            </w:pPr>
            <w:r w:rsidRPr="00947EF4">
              <w:rPr>
                <w:rStyle w:val="tlid-translation"/>
                <w:sz w:val="24"/>
                <w:szCs w:val="24"/>
                <w:lang w:val="en"/>
              </w:rPr>
              <w:t>1 November</w:t>
            </w:r>
          </w:p>
          <w:p w:rsidR="00107553" w:rsidRPr="00947EF4" w:rsidRDefault="00107553" w:rsidP="00137399">
            <w:pPr>
              <w:jc w:val="center"/>
              <w:rPr>
                <w:sz w:val="24"/>
                <w:szCs w:val="24"/>
              </w:rPr>
            </w:pPr>
            <w:r w:rsidRPr="00947EF4">
              <w:rPr>
                <w:rStyle w:val="tlid-translation"/>
                <w:sz w:val="24"/>
                <w:szCs w:val="24"/>
              </w:rPr>
              <w:t>201</w:t>
            </w:r>
            <w:r w:rsidRPr="00947EF4">
              <w:rPr>
                <w:rStyle w:val="tlid-translation"/>
                <w:sz w:val="24"/>
                <w:szCs w:val="24"/>
                <w:lang w:val="en-US"/>
              </w:rPr>
              <w:t>9</w:t>
            </w:r>
          </w:p>
        </w:tc>
        <w:tc>
          <w:tcPr>
            <w:tcW w:w="2658" w:type="dxa"/>
          </w:tcPr>
          <w:p w:rsidR="00ED2709" w:rsidRPr="00947EF4" w:rsidRDefault="00107553" w:rsidP="00107553">
            <w:pPr>
              <w:ind w:right="-25"/>
              <w:jc w:val="left"/>
              <w:rPr>
                <w:sz w:val="24"/>
                <w:szCs w:val="24"/>
                <w:lang w:val="en-US"/>
              </w:rPr>
            </w:pPr>
            <w:r w:rsidRPr="00947EF4">
              <w:rPr>
                <w:sz w:val="24"/>
                <w:szCs w:val="24"/>
                <w:lang w:val="en-US"/>
              </w:rPr>
              <w:t xml:space="preserve">The research on stability of the difference </w:t>
            </w:r>
          </w:p>
          <w:p w:rsidR="00107553" w:rsidRPr="00947EF4" w:rsidRDefault="00107553" w:rsidP="00107553">
            <w:pPr>
              <w:ind w:right="-25"/>
              <w:jc w:val="left"/>
              <w:rPr>
                <w:sz w:val="24"/>
                <w:szCs w:val="24"/>
                <w:lang w:val="en-US"/>
              </w:rPr>
            </w:pPr>
            <w:r w:rsidRPr="00947EF4">
              <w:rPr>
                <w:sz w:val="24"/>
                <w:szCs w:val="24"/>
                <w:lang w:val="en-US"/>
              </w:rPr>
              <w:t>dynamical systems by Poisson and by Lagrange will be carried out.</w:t>
            </w:r>
          </w:p>
        </w:tc>
      </w:tr>
      <w:tr w:rsidR="004F7577" w:rsidRPr="00947EF4" w:rsidTr="000A557F">
        <w:tc>
          <w:tcPr>
            <w:tcW w:w="851" w:type="dxa"/>
          </w:tcPr>
          <w:p w:rsidR="004F7577" w:rsidRPr="00947EF4" w:rsidRDefault="004F7577" w:rsidP="004F7577">
            <w:pPr>
              <w:jc w:val="center"/>
              <w:rPr>
                <w:sz w:val="24"/>
                <w:szCs w:val="24"/>
              </w:rPr>
            </w:pPr>
            <w:r w:rsidRPr="00947EF4">
              <w:rPr>
                <w:sz w:val="24"/>
                <w:szCs w:val="24"/>
                <w:lang w:val="en-US"/>
              </w:rPr>
              <w:t>XI</w:t>
            </w:r>
          </w:p>
        </w:tc>
        <w:tc>
          <w:tcPr>
            <w:tcW w:w="3260" w:type="dxa"/>
          </w:tcPr>
          <w:p w:rsidR="0079117C" w:rsidRPr="00947EF4" w:rsidRDefault="0079117C" w:rsidP="0079117C">
            <w:pPr>
              <w:ind w:right="-25"/>
              <w:jc w:val="left"/>
              <w:rPr>
                <w:color w:val="222222"/>
                <w:sz w:val="24"/>
                <w:szCs w:val="24"/>
                <w:lang w:val="en"/>
              </w:rPr>
            </w:pPr>
            <w:r w:rsidRPr="00947EF4">
              <w:rPr>
                <w:color w:val="222222"/>
                <w:sz w:val="24"/>
                <w:szCs w:val="24"/>
                <w:lang w:val="en"/>
              </w:rPr>
              <w:t xml:space="preserve">To solve the inverse problem for stochastic Helmholtz </w:t>
            </w:r>
          </w:p>
          <w:p w:rsidR="004F7577" w:rsidRPr="00947EF4" w:rsidRDefault="0079117C" w:rsidP="0079117C">
            <w:pPr>
              <w:ind w:right="-23"/>
              <w:jc w:val="left"/>
              <w:rPr>
                <w:sz w:val="24"/>
                <w:szCs w:val="24"/>
                <w:lang w:val="en-US"/>
              </w:rPr>
            </w:pPr>
            <w:r w:rsidRPr="00947EF4">
              <w:rPr>
                <w:color w:val="222222"/>
                <w:sz w:val="24"/>
                <w:szCs w:val="24"/>
                <w:lang w:val="en"/>
              </w:rPr>
              <w:t>systems.</w:t>
            </w:r>
          </w:p>
        </w:tc>
        <w:tc>
          <w:tcPr>
            <w:tcW w:w="993" w:type="dxa"/>
          </w:tcPr>
          <w:p w:rsidR="004F7577" w:rsidRPr="00947EF4" w:rsidRDefault="004F7577" w:rsidP="00137399">
            <w:pPr>
              <w:jc w:val="center"/>
              <w:rPr>
                <w:sz w:val="24"/>
                <w:szCs w:val="24"/>
                <w:lang w:val="en-US"/>
              </w:rPr>
            </w:pPr>
            <w:r w:rsidRPr="00947EF4">
              <w:rPr>
                <w:rStyle w:val="tlid-translation"/>
                <w:sz w:val="24"/>
                <w:szCs w:val="24"/>
                <w:lang w:val="en"/>
              </w:rPr>
              <w:t xml:space="preserve">January </w:t>
            </w: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1417" w:type="dxa"/>
            <w:gridSpan w:val="2"/>
          </w:tcPr>
          <w:p w:rsidR="004F7577" w:rsidRPr="00947EF4" w:rsidRDefault="004F7577" w:rsidP="00137399">
            <w:pPr>
              <w:jc w:val="center"/>
              <w:rPr>
                <w:rStyle w:val="tlid-translation"/>
                <w:sz w:val="24"/>
                <w:szCs w:val="24"/>
              </w:rPr>
            </w:pPr>
            <w:r w:rsidRPr="00947EF4">
              <w:rPr>
                <w:rStyle w:val="tlid-translation"/>
                <w:sz w:val="24"/>
                <w:szCs w:val="24"/>
                <w:lang w:val="en"/>
              </w:rPr>
              <w:t>March</w:t>
            </w:r>
          </w:p>
          <w:p w:rsidR="004F7577" w:rsidRPr="00947EF4" w:rsidRDefault="004F7577" w:rsidP="00137399">
            <w:pPr>
              <w:jc w:val="center"/>
              <w:rPr>
                <w:sz w:val="24"/>
                <w:szCs w:val="24"/>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2693" w:type="dxa"/>
            <w:gridSpan w:val="3"/>
          </w:tcPr>
          <w:p w:rsidR="00ED2709" w:rsidRPr="00947EF4" w:rsidRDefault="004F7577" w:rsidP="004F7577">
            <w:pPr>
              <w:ind w:right="-25"/>
              <w:jc w:val="left"/>
              <w:rPr>
                <w:color w:val="222222"/>
                <w:sz w:val="24"/>
                <w:szCs w:val="24"/>
                <w:lang w:val="en"/>
              </w:rPr>
            </w:pPr>
            <w:r w:rsidRPr="00947EF4">
              <w:rPr>
                <w:color w:val="222222"/>
                <w:sz w:val="24"/>
                <w:szCs w:val="24"/>
                <w:lang w:val="en"/>
              </w:rPr>
              <w:t xml:space="preserve">The inverse problem for stochastic Helmholtz </w:t>
            </w:r>
          </w:p>
          <w:p w:rsidR="004F7577" w:rsidRPr="00947EF4" w:rsidRDefault="004F7577" w:rsidP="004F7577">
            <w:pPr>
              <w:ind w:right="-25"/>
              <w:jc w:val="left"/>
              <w:rPr>
                <w:sz w:val="24"/>
                <w:szCs w:val="24"/>
                <w:lang w:val="en-US"/>
              </w:rPr>
            </w:pPr>
            <w:r w:rsidRPr="00947EF4">
              <w:rPr>
                <w:color w:val="222222"/>
                <w:sz w:val="24"/>
                <w:szCs w:val="24"/>
                <w:lang w:val="en"/>
              </w:rPr>
              <w:t>systems will be solved</w:t>
            </w:r>
            <w:r w:rsidRPr="00947EF4">
              <w:rPr>
                <w:sz w:val="24"/>
                <w:szCs w:val="24"/>
                <w:lang w:val="en-US"/>
              </w:rPr>
              <w:t>.</w:t>
            </w:r>
          </w:p>
        </w:tc>
      </w:tr>
      <w:tr w:rsidR="004F7577" w:rsidRPr="00947EF4" w:rsidTr="000A557F">
        <w:tc>
          <w:tcPr>
            <w:tcW w:w="851" w:type="dxa"/>
          </w:tcPr>
          <w:p w:rsidR="004F7577" w:rsidRPr="00947EF4" w:rsidRDefault="004F7577" w:rsidP="004F7577">
            <w:pPr>
              <w:jc w:val="center"/>
              <w:rPr>
                <w:sz w:val="24"/>
                <w:szCs w:val="24"/>
              </w:rPr>
            </w:pPr>
            <w:r w:rsidRPr="00947EF4">
              <w:rPr>
                <w:sz w:val="24"/>
                <w:szCs w:val="24"/>
                <w:lang w:val="en-US"/>
              </w:rPr>
              <w:t>XII</w:t>
            </w:r>
          </w:p>
        </w:tc>
        <w:tc>
          <w:tcPr>
            <w:tcW w:w="3260" w:type="dxa"/>
          </w:tcPr>
          <w:p w:rsidR="00ED2709" w:rsidRPr="00947EF4" w:rsidRDefault="004F7577" w:rsidP="004F7577">
            <w:pPr>
              <w:ind w:right="-108"/>
              <w:jc w:val="left"/>
              <w:rPr>
                <w:color w:val="222222"/>
                <w:sz w:val="24"/>
                <w:szCs w:val="24"/>
                <w:lang w:val="en"/>
              </w:rPr>
            </w:pPr>
            <w:r w:rsidRPr="00947EF4">
              <w:rPr>
                <w:color w:val="222222"/>
                <w:sz w:val="24"/>
                <w:szCs w:val="24"/>
                <w:lang w:val="en"/>
              </w:rPr>
              <w:t xml:space="preserve">The force field will be </w:t>
            </w:r>
          </w:p>
          <w:p w:rsidR="00ED2709" w:rsidRPr="00947EF4" w:rsidRDefault="004F7577" w:rsidP="004F7577">
            <w:pPr>
              <w:ind w:right="-108"/>
              <w:jc w:val="left"/>
              <w:rPr>
                <w:color w:val="222222"/>
                <w:sz w:val="24"/>
                <w:szCs w:val="24"/>
                <w:lang w:val="en"/>
              </w:rPr>
            </w:pPr>
            <w:r w:rsidRPr="00947EF4">
              <w:rPr>
                <w:color w:val="222222"/>
                <w:sz w:val="24"/>
                <w:szCs w:val="24"/>
                <w:lang w:val="en"/>
              </w:rPr>
              <w:t xml:space="preserve">constructed along the </w:t>
            </w:r>
            <w:r w:rsidRPr="00947EF4">
              <w:rPr>
                <w:color w:val="222222"/>
                <w:sz w:val="24"/>
                <w:szCs w:val="24"/>
                <w:lang w:val="en-US"/>
              </w:rPr>
              <w:t>given</w:t>
            </w:r>
            <w:r w:rsidRPr="00947EF4">
              <w:rPr>
                <w:color w:val="222222"/>
                <w:sz w:val="24"/>
                <w:szCs w:val="24"/>
                <w:lang w:val="en"/>
              </w:rPr>
              <w:t xml:space="preserve"> </w:t>
            </w:r>
          </w:p>
          <w:p w:rsidR="004F7577" w:rsidRPr="00947EF4" w:rsidRDefault="004F7577" w:rsidP="004F7577">
            <w:pPr>
              <w:ind w:right="-108"/>
              <w:jc w:val="left"/>
              <w:rPr>
                <w:sz w:val="24"/>
                <w:szCs w:val="24"/>
                <w:lang w:val="en-US"/>
              </w:rPr>
            </w:pPr>
            <w:r w:rsidRPr="00947EF4">
              <w:rPr>
                <w:color w:val="222222"/>
                <w:sz w:val="24"/>
                <w:szCs w:val="24"/>
                <w:lang w:val="en"/>
              </w:rPr>
              <w:t>trajectories in the presence of random perturbations.</w:t>
            </w:r>
          </w:p>
        </w:tc>
        <w:tc>
          <w:tcPr>
            <w:tcW w:w="993" w:type="dxa"/>
          </w:tcPr>
          <w:p w:rsidR="004F7577" w:rsidRPr="00947EF4" w:rsidRDefault="004F7577" w:rsidP="00137399">
            <w:pPr>
              <w:jc w:val="center"/>
              <w:rPr>
                <w:rStyle w:val="tlid-translation"/>
                <w:sz w:val="24"/>
                <w:szCs w:val="24"/>
                <w:lang w:val="en"/>
              </w:rPr>
            </w:pPr>
            <w:r w:rsidRPr="00947EF4">
              <w:rPr>
                <w:rStyle w:val="tlid-translation"/>
                <w:sz w:val="24"/>
                <w:szCs w:val="24"/>
                <w:lang w:val="en"/>
              </w:rPr>
              <w:t>April</w:t>
            </w:r>
          </w:p>
          <w:p w:rsidR="004F7577" w:rsidRPr="00947EF4" w:rsidRDefault="004F7577" w:rsidP="00137399">
            <w:pPr>
              <w:jc w:val="center"/>
              <w:rPr>
                <w:sz w:val="24"/>
                <w:szCs w:val="24"/>
                <w:lang w:val="en-US"/>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1417" w:type="dxa"/>
            <w:gridSpan w:val="2"/>
          </w:tcPr>
          <w:p w:rsidR="004F7577" w:rsidRPr="00947EF4" w:rsidRDefault="004F7577" w:rsidP="00137399">
            <w:pPr>
              <w:jc w:val="center"/>
              <w:rPr>
                <w:rStyle w:val="tlid-translation"/>
                <w:sz w:val="24"/>
                <w:szCs w:val="24"/>
                <w:lang w:val="en"/>
              </w:rPr>
            </w:pPr>
            <w:r w:rsidRPr="00947EF4">
              <w:rPr>
                <w:rStyle w:val="tlid-translation"/>
                <w:sz w:val="24"/>
                <w:szCs w:val="24"/>
                <w:lang w:val="en"/>
              </w:rPr>
              <w:t>June</w:t>
            </w:r>
          </w:p>
          <w:p w:rsidR="004F7577" w:rsidRPr="00947EF4" w:rsidRDefault="004F7577" w:rsidP="00137399">
            <w:pPr>
              <w:jc w:val="center"/>
              <w:rPr>
                <w:sz w:val="24"/>
                <w:szCs w:val="24"/>
                <w:lang w:val="en-US"/>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2693" w:type="dxa"/>
            <w:gridSpan w:val="3"/>
          </w:tcPr>
          <w:p w:rsidR="00ED2709" w:rsidRPr="00947EF4" w:rsidRDefault="004F7577" w:rsidP="004F7577">
            <w:pPr>
              <w:ind w:right="-25"/>
              <w:jc w:val="left"/>
              <w:rPr>
                <w:color w:val="222222"/>
                <w:sz w:val="24"/>
                <w:szCs w:val="24"/>
                <w:lang w:val="en"/>
              </w:rPr>
            </w:pPr>
            <w:r w:rsidRPr="00947EF4">
              <w:rPr>
                <w:color w:val="222222"/>
                <w:sz w:val="24"/>
                <w:szCs w:val="24"/>
                <w:lang w:val="en-US"/>
              </w:rPr>
              <w:t>T</w:t>
            </w:r>
            <w:r w:rsidRPr="00947EF4">
              <w:rPr>
                <w:color w:val="222222"/>
                <w:sz w:val="24"/>
                <w:szCs w:val="24"/>
                <w:lang w:val="en"/>
              </w:rPr>
              <w:t xml:space="preserve">he force field will be constructed along the </w:t>
            </w:r>
            <w:r w:rsidRPr="00947EF4">
              <w:rPr>
                <w:color w:val="222222"/>
                <w:sz w:val="24"/>
                <w:szCs w:val="24"/>
                <w:lang w:val="en-US"/>
              </w:rPr>
              <w:t>given</w:t>
            </w:r>
            <w:r w:rsidRPr="00947EF4">
              <w:rPr>
                <w:color w:val="222222"/>
                <w:sz w:val="24"/>
                <w:szCs w:val="24"/>
                <w:lang w:val="en"/>
              </w:rPr>
              <w:t xml:space="preserve"> trajectories in the presence of random </w:t>
            </w:r>
          </w:p>
          <w:p w:rsidR="004F7577" w:rsidRPr="00947EF4" w:rsidRDefault="004F7577" w:rsidP="004F7577">
            <w:pPr>
              <w:ind w:right="-25"/>
              <w:jc w:val="left"/>
              <w:rPr>
                <w:sz w:val="24"/>
                <w:szCs w:val="24"/>
                <w:lang w:val="en-US"/>
              </w:rPr>
            </w:pPr>
            <w:r w:rsidRPr="00947EF4">
              <w:rPr>
                <w:color w:val="222222"/>
                <w:sz w:val="24"/>
                <w:szCs w:val="24"/>
                <w:lang w:val="en"/>
              </w:rPr>
              <w:t>perturbations</w:t>
            </w:r>
            <w:r w:rsidRPr="00947EF4">
              <w:rPr>
                <w:sz w:val="24"/>
                <w:szCs w:val="24"/>
                <w:lang w:val="en-US"/>
              </w:rPr>
              <w:t>.</w:t>
            </w:r>
          </w:p>
        </w:tc>
      </w:tr>
      <w:tr w:rsidR="004F7577" w:rsidRPr="00947EF4" w:rsidTr="000A557F">
        <w:tc>
          <w:tcPr>
            <w:tcW w:w="851" w:type="dxa"/>
          </w:tcPr>
          <w:p w:rsidR="004F7577" w:rsidRPr="00947EF4" w:rsidRDefault="004F7577" w:rsidP="004F7577">
            <w:pPr>
              <w:jc w:val="center"/>
              <w:rPr>
                <w:sz w:val="24"/>
                <w:szCs w:val="24"/>
              </w:rPr>
            </w:pPr>
            <w:r w:rsidRPr="00947EF4">
              <w:rPr>
                <w:sz w:val="24"/>
                <w:szCs w:val="24"/>
                <w:lang w:val="en-US"/>
              </w:rPr>
              <w:t>XIII</w:t>
            </w:r>
          </w:p>
        </w:tc>
        <w:tc>
          <w:tcPr>
            <w:tcW w:w="3260" w:type="dxa"/>
          </w:tcPr>
          <w:p w:rsidR="00BA3A52" w:rsidRPr="00947EF4" w:rsidRDefault="00BA3A52" w:rsidP="004F7577">
            <w:pPr>
              <w:ind w:right="-108"/>
              <w:jc w:val="left"/>
              <w:rPr>
                <w:rStyle w:val="tlid-translation"/>
                <w:sz w:val="24"/>
                <w:szCs w:val="24"/>
                <w:lang w:val="en"/>
              </w:rPr>
            </w:pPr>
            <w:r w:rsidRPr="00947EF4">
              <w:rPr>
                <w:rStyle w:val="tlid-translation"/>
                <w:sz w:val="24"/>
                <w:szCs w:val="24"/>
                <w:lang w:val="en-US"/>
              </w:rPr>
              <w:t>To s</w:t>
            </w:r>
            <w:r w:rsidRPr="00947EF4">
              <w:rPr>
                <w:rStyle w:val="tlid-translation"/>
                <w:sz w:val="24"/>
                <w:szCs w:val="24"/>
                <w:lang w:val="en"/>
              </w:rPr>
              <w:t xml:space="preserve">olve the general problem of constructing a set of stochastic equations of program motion and a set of comparison </w:t>
            </w:r>
          </w:p>
          <w:p w:rsidR="004F7577" w:rsidRPr="00947EF4" w:rsidRDefault="00BA3A52" w:rsidP="004F7577">
            <w:pPr>
              <w:ind w:right="-108"/>
              <w:jc w:val="left"/>
              <w:rPr>
                <w:sz w:val="24"/>
                <w:szCs w:val="24"/>
                <w:lang w:val="en-US"/>
              </w:rPr>
            </w:pPr>
            <w:r w:rsidRPr="00947EF4">
              <w:rPr>
                <w:rStyle w:val="tlid-translation"/>
                <w:sz w:val="24"/>
                <w:szCs w:val="24"/>
                <w:lang w:val="en"/>
              </w:rPr>
              <w:t>functions.</w:t>
            </w:r>
          </w:p>
        </w:tc>
        <w:tc>
          <w:tcPr>
            <w:tcW w:w="993" w:type="dxa"/>
          </w:tcPr>
          <w:p w:rsidR="004F7577" w:rsidRPr="00947EF4" w:rsidRDefault="004F7577" w:rsidP="00137399">
            <w:pPr>
              <w:jc w:val="center"/>
              <w:rPr>
                <w:rStyle w:val="tlid-translation"/>
                <w:sz w:val="24"/>
                <w:szCs w:val="24"/>
                <w:lang w:val="en"/>
              </w:rPr>
            </w:pPr>
            <w:r w:rsidRPr="00947EF4">
              <w:rPr>
                <w:rStyle w:val="tlid-translation"/>
                <w:sz w:val="24"/>
                <w:szCs w:val="24"/>
                <w:lang w:val="en"/>
              </w:rPr>
              <w:t>July</w:t>
            </w:r>
          </w:p>
          <w:p w:rsidR="004F7577" w:rsidRPr="00947EF4" w:rsidRDefault="004F7577" w:rsidP="00137399">
            <w:pPr>
              <w:jc w:val="center"/>
              <w:rPr>
                <w:sz w:val="24"/>
                <w:szCs w:val="24"/>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1417" w:type="dxa"/>
            <w:gridSpan w:val="2"/>
          </w:tcPr>
          <w:p w:rsidR="004F7577" w:rsidRPr="00947EF4" w:rsidRDefault="004F7577" w:rsidP="00137399">
            <w:pPr>
              <w:jc w:val="center"/>
              <w:rPr>
                <w:rStyle w:val="tlid-translation"/>
                <w:sz w:val="24"/>
                <w:szCs w:val="24"/>
                <w:lang w:val="en"/>
              </w:rPr>
            </w:pPr>
            <w:r w:rsidRPr="00947EF4">
              <w:rPr>
                <w:rStyle w:val="tlid-translation"/>
                <w:sz w:val="24"/>
                <w:szCs w:val="24"/>
                <w:lang w:val="en"/>
              </w:rPr>
              <w:t>September</w:t>
            </w:r>
          </w:p>
          <w:p w:rsidR="004F7577" w:rsidRPr="00947EF4" w:rsidRDefault="004F7577" w:rsidP="00137399">
            <w:pPr>
              <w:jc w:val="center"/>
              <w:rPr>
                <w:sz w:val="24"/>
                <w:szCs w:val="24"/>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2693" w:type="dxa"/>
            <w:gridSpan w:val="3"/>
          </w:tcPr>
          <w:p w:rsidR="00BA3A52" w:rsidRPr="00947EF4" w:rsidRDefault="00BA3A52" w:rsidP="0079117C">
            <w:pPr>
              <w:pStyle w:val="a7"/>
              <w:spacing w:after="0"/>
              <w:ind w:left="0" w:right="91"/>
              <w:jc w:val="left"/>
              <w:rPr>
                <w:rStyle w:val="tlid-translation"/>
                <w:sz w:val="24"/>
                <w:szCs w:val="24"/>
                <w:lang w:val="en"/>
              </w:rPr>
            </w:pPr>
            <w:r w:rsidRPr="00947EF4">
              <w:rPr>
                <w:rStyle w:val="tlid-translation"/>
                <w:sz w:val="24"/>
                <w:szCs w:val="24"/>
                <w:lang w:val="en"/>
              </w:rPr>
              <w:t xml:space="preserve">The general problem of constructing a set of stochastic equations of program motion and a set of comparison </w:t>
            </w:r>
          </w:p>
          <w:p w:rsidR="004F7577" w:rsidRPr="00947EF4" w:rsidRDefault="00BA3A52" w:rsidP="0079117C">
            <w:pPr>
              <w:pStyle w:val="a7"/>
              <w:spacing w:after="0"/>
              <w:ind w:left="0" w:right="91"/>
              <w:jc w:val="left"/>
              <w:rPr>
                <w:sz w:val="24"/>
                <w:szCs w:val="24"/>
                <w:lang w:val="en-US"/>
              </w:rPr>
            </w:pPr>
            <w:r w:rsidRPr="00947EF4">
              <w:rPr>
                <w:rStyle w:val="tlid-translation"/>
                <w:sz w:val="24"/>
                <w:szCs w:val="24"/>
                <w:lang w:val="en"/>
              </w:rPr>
              <w:t>functions will be solved.</w:t>
            </w:r>
          </w:p>
        </w:tc>
      </w:tr>
      <w:tr w:rsidR="004F7577" w:rsidRPr="00947EF4" w:rsidTr="000A557F">
        <w:tc>
          <w:tcPr>
            <w:tcW w:w="851" w:type="dxa"/>
          </w:tcPr>
          <w:p w:rsidR="004F7577" w:rsidRPr="00947EF4" w:rsidRDefault="004F7577" w:rsidP="004F7577">
            <w:pPr>
              <w:jc w:val="center"/>
              <w:rPr>
                <w:sz w:val="24"/>
                <w:szCs w:val="24"/>
              </w:rPr>
            </w:pPr>
            <w:r w:rsidRPr="00947EF4">
              <w:rPr>
                <w:sz w:val="24"/>
                <w:szCs w:val="24"/>
                <w:lang w:val="en-US"/>
              </w:rPr>
              <w:t>XIV</w:t>
            </w:r>
          </w:p>
        </w:tc>
        <w:tc>
          <w:tcPr>
            <w:tcW w:w="3260" w:type="dxa"/>
          </w:tcPr>
          <w:p w:rsidR="00BA3A52" w:rsidRPr="00947EF4" w:rsidRDefault="00BA3A52" w:rsidP="00BA3A52">
            <w:pPr>
              <w:pStyle w:val="a7"/>
              <w:spacing w:after="0"/>
              <w:ind w:left="0" w:right="91"/>
              <w:jc w:val="left"/>
              <w:rPr>
                <w:color w:val="222222"/>
                <w:sz w:val="24"/>
                <w:szCs w:val="24"/>
                <w:lang w:val="en"/>
              </w:rPr>
            </w:pPr>
            <w:r w:rsidRPr="00947EF4">
              <w:rPr>
                <w:color w:val="222222"/>
                <w:sz w:val="24"/>
                <w:szCs w:val="24"/>
                <w:lang w:val="en"/>
              </w:rPr>
              <w:t xml:space="preserve">To solve the stability problem of program manifold of </w:t>
            </w:r>
          </w:p>
          <w:p w:rsidR="00BA3A52" w:rsidRPr="00947EF4" w:rsidRDefault="00BA3A52" w:rsidP="00BA3A52">
            <w:pPr>
              <w:pStyle w:val="a7"/>
              <w:spacing w:after="0"/>
              <w:ind w:left="0" w:right="91"/>
              <w:jc w:val="left"/>
              <w:rPr>
                <w:color w:val="222222"/>
                <w:sz w:val="24"/>
                <w:szCs w:val="24"/>
                <w:lang w:val="en"/>
              </w:rPr>
            </w:pPr>
            <w:r w:rsidRPr="00947EF4">
              <w:rPr>
                <w:color w:val="222222"/>
                <w:sz w:val="24"/>
                <w:szCs w:val="24"/>
                <w:lang w:val="en"/>
              </w:rPr>
              <w:t xml:space="preserve">control systems with </w:t>
            </w:r>
          </w:p>
          <w:p w:rsidR="004F7577" w:rsidRPr="00947EF4" w:rsidRDefault="00BA3A52" w:rsidP="00BA3A52">
            <w:pPr>
              <w:pStyle w:val="a7"/>
              <w:spacing w:after="0"/>
              <w:ind w:left="0" w:right="91"/>
              <w:jc w:val="left"/>
              <w:rPr>
                <w:sz w:val="24"/>
                <w:szCs w:val="24"/>
                <w:lang w:val="en-US"/>
              </w:rPr>
            </w:pPr>
            <w:r w:rsidRPr="00947EF4">
              <w:rPr>
                <w:color w:val="222222"/>
                <w:sz w:val="24"/>
                <w:szCs w:val="24"/>
                <w:lang w:val="en"/>
              </w:rPr>
              <w:t>nonstationary nonlinearity</w:t>
            </w:r>
            <w:r w:rsidR="004F7577" w:rsidRPr="00947EF4">
              <w:rPr>
                <w:color w:val="222222"/>
                <w:sz w:val="24"/>
                <w:szCs w:val="24"/>
                <w:lang w:val="en"/>
              </w:rPr>
              <w:t>.</w:t>
            </w:r>
          </w:p>
        </w:tc>
        <w:tc>
          <w:tcPr>
            <w:tcW w:w="993" w:type="dxa"/>
          </w:tcPr>
          <w:p w:rsidR="004F7577" w:rsidRPr="00947EF4" w:rsidRDefault="004F7577" w:rsidP="00137399">
            <w:pPr>
              <w:jc w:val="center"/>
              <w:rPr>
                <w:rStyle w:val="tlid-translation"/>
                <w:sz w:val="24"/>
                <w:szCs w:val="24"/>
                <w:lang w:val="en"/>
              </w:rPr>
            </w:pPr>
            <w:r w:rsidRPr="00947EF4">
              <w:rPr>
                <w:rStyle w:val="tlid-translation"/>
                <w:sz w:val="24"/>
                <w:szCs w:val="24"/>
                <w:lang w:val="en"/>
              </w:rPr>
              <w:t>October</w:t>
            </w:r>
          </w:p>
          <w:p w:rsidR="004F7577" w:rsidRPr="00947EF4" w:rsidRDefault="004F7577" w:rsidP="00137399">
            <w:pPr>
              <w:jc w:val="center"/>
              <w:rPr>
                <w:sz w:val="24"/>
                <w:szCs w:val="24"/>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1417" w:type="dxa"/>
            <w:gridSpan w:val="2"/>
          </w:tcPr>
          <w:p w:rsidR="004F7577" w:rsidRPr="00947EF4" w:rsidRDefault="004F7577" w:rsidP="00137399">
            <w:pPr>
              <w:jc w:val="center"/>
              <w:rPr>
                <w:sz w:val="24"/>
                <w:szCs w:val="24"/>
              </w:rPr>
            </w:pPr>
            <w:r w:rsidRPr="00947EF4">
              <w:rPr>
                <w:rStyle w:val="tlid-translation"/>
                <w:sz w:val="24"/>
                <w:szCs w:val="24"/>
                <w:lang w:val="en"/>
              </w:rPr>
              <w:t>1 November</w:t>
            </w:r>
            <w:r w:rsidRPr="00947EF4">
              <w:rPr>
                <w:rStyle w:val="tlid-translation"/>
                <w:sz w:val="24"/>
                <w:szCs w:val="24"/>
              </w:rPr>
              <w:t xml:space="preserve"> 20</w:t>
            </w:r>
            <w:r w:rsidRPr="00947EF4">
              <w:rPr>
                <w:rStyle w:val="tlid-translation"/>
                <w:sz w:val="24"/>
                <w:szCs w:val="24"/>
                <w:lang w:val="en-US"/>
              </w:rPr>
              <w:t>2</w:t>
            </w:r>
            <w:r w:rsidRPr="00947EF4">
              <w:rPr>
                <w:rStyle w:val="tlid-translation"/>
                <w:sz w:val="24"/>
                <w:szCs w:val="24"/>
              </w:rPr>
              <w:t>0</w:t>
            </w:r>
          </w:p>
        </w:tc>
        <w:tc>
          <w:tcPr>
            <w:tcW w:w="2693" w:type="dxa"/>
            <w:gridSpan w:val="3"/>
          </w:tcPr>
          <w:p w:rsidR="00BA3A52" w:rsidRPr="00947EF4" w:rsidRDefault="00BA3A52" w:rsidP="00BA3A52">
            <w:pPr>
              <w:pStyle w:val="a7"/>
              <w:spacing w:after="0"/>
              <w:ind w:left="0" w:right="91"/>
              <w:jc w:val="left"/>
              <w:rPr>
                <w:color w:val="222222"/>
                <w:sz w:val="24"/>
                <w:szCs w:val="24"/>
                <w:lang w:val="en"/>
              </w:rPr>
            </w:pPr>
            <w:r w:rsidRPr="00947EF4">
              <w:rPr>
                <w:color w:val="222222"/>
                <w:sz w:val="24"/>
                <w:szCs w:val="24"/>
                <w:lang w:val="en"/>
              </w:rPr>
              <w:t xml:space="preserve">The stability problem of program manifold of </w:t>
            </w:r>
          </w:p>
          <w:p w:rsidR="00BA3A52" w:rsidRPr="00947EF4" w:rsidRDefault="00BA3A52" w:rsidP="00BA3A52">
            <w:pPr>
              <w:pStyle w:val="a7"/>
              <w:spacing w:after="0"/>
              <w:ind w:left="0" w:right="91"/>
              <w:jc w:val="left"/>
              <w:rPr>
                <w:color w:val="222222"/>
                <w:sz w:val="24"/>
                <w:szCs w:val="24"/>
                <w:lang w:val="en"/>
              </w:rPr>
            </w:pPr>
            <w:r w:rsidRPr="00947EF4">
              <w:rPr>
                <w:color w:val="222222"/>
                <w:sz w:val="24"/>
                <w:szCs w:val="24"/>
                <w:lang w:val="en"/>
              </w:rPr>
              <w:t xml:space="preserve">control systems with </w:t>
            </w:r>
          </w:p>
          <w:p w:rsidR="00BA3A52" w:rsidRPr="00947EF4" w:rsidRDefault="00BA3A52" w:rsidP="00BA3A52">
            <w:pPr>
              <w:pStyle w:val="a7"/>
              <w:spacing w:after="0"/>
              <w:ind w:left="0" w:right="91"/>
              <w:jc w:val="left"/>
              <w:rPr>
                <w:color w:val="222222"/>
                <w:sz w:val="24"/>
                <w:szCs w:val="24"/>
                <w:lang w:val="en"/>
              </w:rPr>
            </w:pPr>
            <w:r w:rsidRPr="00947EF4">
              <w:rPr>
                <w:color w:val="222222"/>
                <w:sz w:val="24"/>
                <w:szCs w:val="24"/>
                <w:lang w:val="en"/>
              </w:rPr>
              <w:t xml:space="preserve">nonstationary </w:t>
            </w:r>
          </w:p>
          <w:p w:rsidR="00BA3A52" w:rsidRPr="00947EF4" w:rsidRDefault="00BA3A52" w:rsidP="00BA3A52">
            <w:pPr>
              <w:pStyle w:val="a7"/>
              <w:spacing w:after="0"/>
              <w:ind w:left="0" w:right="91"/>
              <w:jc w:val="left"/>
              <w:rPr>
                <w:color w:val="222222"/>
                <w:sz w:val="24"/>
                <w:szCs w:val="24"/>
                <w:lang w:val="en"/>
              </w:rPr>
            </w:pPr>
            <w:r w:rsidRPr="00947EF4">
              <w:rPr>
                <w:color w:val="222222"/>
                <w:sz w:val="24"/>
                <w:szCs w:val="24"/>
                <w:lang w:val="en"/>
              </w:rPr>
              <w:t>nonlinearity will be solved.</w:t>
            </w:r>
          </w:p>
          <w:p w:rsidR="00ED2709" w:rsidRPr="00947EF4" w:rsidRDefault="004F7577" w:rsidP="004F7577">
            <w:pPr>
              <w:pStyle w:val="a7"/>
              <w:spacing w:after="0"/>
              <w:ind w:left="0" w:right="91"/>
              <w:jc w:val="left"/>
              <w:rPr>
                <w:color w:val="222222"/>
                <w:sz w:val="24"/>
                <w:szCs w:val="24"/>
                <w:lang w:val="en"/>
              </w:rPr>
            </w:pPr>
            <w:r w:rsidRPr="00947EF4">
              <w:rPr>
                <w:color w:val="222222"/>
                <w:sz w:val="24"/>
                <w:szCs w:val="24"/>
                <w:lang w:val="en"/>
              </w:rPr>
              <w:t xml:space="preserve">Sufficient conditions for the stability of program manifold of control </w:t>
            </w:r>
          </w:p>
          <w:p w:rsidR="00BA3A52" w:rsidRPr="00947EF4" w:rsidRDefault="004F7577" w:rsidP="004F7577">
            <w:pPr>
              <w:pStyle w:val="a7"/>
              <w:spacing w:after="0"/>
              <w:ind w:left="0" w:right="91"/>
              <w:jc w:val="left"/>
              <w:rPr>
                <w:color w:val="222222"/>
                <w:sz w:val="24"/>
                <w:szCs w:val="24"/>
                <w:lang w:val="en"/>
              </w:rPr>
            </w:pPr>
            <w:r w:rsidRPr="00947EF4">
              <w:rPr>
                <w:color w:val="222222"/>
                <w:sz w:val="24"/>
                <w:szCs w:val="24"/>
                <w:lang w:val="en"/>
              </w:rPr>
              <w:lastRenderedPageBreak/>
              <w:t xml:space="preserve">systems with </w:t>
            </w:r>
          </w:p>
          <w:p w:rsidR="00BA3A52" w:rsidRPr="00947EF4" w:rsidRDefault="004F7577" w:rsidP="004F7577">
            <w:pPr>
              <w:pStyle w:val="a7"/>
              <w:spacing w:after="0"/>
              <w:ind w:left="0" w:right="91"/>
              <w:jc w:val="left"/>
              <w:rPr>
                <w:color w:val="222222"/>
                <w:sz w:val="24"/>
                <w:szCs w:val="24"/>
                <w:lang w:val="en"/>
              </w:rPr>
            </w:pPr>
            <w:r w:rsidRPr="00947EF4">
              <w:rPr>
                <w:color w:val="222222"/>
                <w:sz w:val="24"/>
                <w:szCs w:val="24"/>
                <w:lang w:val="en"/>
              </w:rPr>
              <w:t xml:space="preserve">nonstationary </w:t>
            </w:r>
          </w:p>
          <w:p w:rsidR="00BA3A52" w:rsidRPr="00947EF4" w:rsidRDefault="004F7577" w:rsidP="004F7577">
            <w:pPr>
              <w:pStyle w:val="a7"/>
              <w:spacing w:after="0"/>
              <w:ind w:left="0" w:right="91"/>
              <w:jc w:val="left"/>
              <w:rPr>
                <w:color w:val="222222"/>
                <w:sz w:val="24"/>
                <w:szCs w:val="24"/>
                <w:lang w:val="en"/>
              </w:rPr>
            </w:pPr>
            <w:r w:rsidRPr="00947EF4">
              <w:rPr>
                <w:color w:val="222222"/>
                <w:sz w:val="24"/>
                <w:szCs w:val="24"/>
                <w:lang w:val="en"/>
              </w:rPr>
              <w:t xml:space="preserve">nonlinearity will be </w:t>
            </w:r>
          </w:p>
          <w:p w:rsidR="004F7577" w:rsidRPr="00947EF4" w:rsidRDefault="004F7577" w:rsidP="00BA3A52">
            <w:pPr>
              <w:pStyle w:val="a7"/>
              <w:spacing w:after="0"/>
              <w:ind w:left="0" w:right="91"/>
              <w:jc w:val="left"/>
              <w:rPr>
                <w:sz w:val="24"/>
                <w:szCs w:val="24"/>
              </w:rPr>
            </w:pPr>
            <w:r w:rsidRPr="00947EF4">
              <w:rPr>
                <w:color w:val="222222"/>
                <w:sz w:val="24"/>
                <w:szCs w:val="24"/>
                <w:lang w:val="en"/>
              </w:rPr>
              <w:t>obtained.</w:t>
            </w:r>
          </w:p>
        </w:tc>
      </w:tr>
      <w:tr w:rsidR="00340032" w:rsidRPr="00AE5B13" w:rsidTr="000A557F">
        <w:tc>
          <w:tcPr>
            <w:tcW w:w="851" w:type="dxa"/>
          </w:tcPr>
          <w:p w:rsidR="00340032" w:rsidRPr="00947EF4" w:rsidRDefault="00340032" w:rsidP="00340032">
            <w:pPr>
              <w:jc w:val="center"/>
              <w:rPr>
                <w:sz w:val="24"/>
                <w:szCs w:val="24"/>
                <w:lang w:val="en-US"/>
              </w:rPr>
            </w:pPr>
            <w:r w:rsidRPr="00947EF4">
              <w:rPr>
                <w:sz w:val="24"/>
                <w:szCs w:val="24"/>
                <w:lang w:val="en-US"/>
              </w:rPr>
              <w:lastRenderedPageBreak/>
              <w:t>XV</w:t>
            </w:r>
          </w:p>
        </w:tc>
        <w:tc>
          <w:tcPr>
            <w:tcW w:w="3260" w:type="dxa"/>
          </w:tcPr>
          <w:p w:rsidR="00ED2709" w:rsidRPr="00947EF4" w:rsidRDefault="004F7577" w:rsidP="004F7577">
            <w:pPr>
              <w:jc w:val="left"/>
              <w:rPr>
                <w:sz w:val="24"/>
                <w:szCs w:val="24"/>
                <w:lang w:val="en-US"/>
              </w:rPr>
            </w:pPr>
            <w:r w:rsidRPr="00947EF4">
              <w:rPr>
                <w:sz w:val="24"/>
                <w:szCs w:val="24"/>
                <w:lang w:val="en-US"/>
              </w:rPr>
              <w:t xml:space="preserve">To carry out the research on the Poincaré map near the </w:t>
            </w:r>
          </w:p>
          <w:p w:rsidR="004F7577" w:rsidRPr="00947EF4" w:rsidRDefault="004F7577" w:rsidP="004F7577">
            <w:pPr>
              <w:jc w:val="left"/>
              <w:rPr>
                <w:sz w:val="24"/>
                <w:szCs w:val="24"/>
                <w:lang w:val="en-US"/>
              </w:rPr>
            </w:pPr>
            <w:r w:rsidRPr="00947EF4">
              <w:rPr>
                <w:sz w:val="24"/>
                <w:szCs w:val="24"/>
                <w:lang w:val="en-US"/>
              </w:rPr>
              <w:t>homoclinic loop.</w:t>
            </w:r>
          </w:p>
          <w:p w:rsidR="00340032" w:rsidRPr="00947EF4" w:rsidRDefault="00340032" w:rsidP="00340032">
            <w:pPr>
              <w:rPr>
                <w:sz w:val="24"/>
                <w:szCs w:val="24"/>
                <w:lang w:val="en-US"/>
              </w:rPr>
            </w:pPr>
          </w:p>
        </w:tc>
        <w:tc>
          <w:tcPr>
            <w:tcW w:w="993" w:type="dxa"/>
          </w:tcPr>
          <w:p w:rsidR="00340032" w:rsidRPr="00947EF4" w:rsidRDefault="00340032" w:rsidP="00137399">
            <w:pPr>
              <w:jc w:val="center"/>
              <w:rPr>
                <w:rStyle w:val="tlid-translation"/>
                <w:sz w:val="24"/>
                <w:szCs w:val="24"/>
                <w:lang w:val="en"/>
              </w:rPr>
            </w:pPr>
            <w:r w:rsidRPr="00947EF4">
              <w:rPr>
                <w:rStyle w:val="tlid-translation"/>
                <w:sz w:val="24"/>
                <w:szCs w:val="24"/>
                <w:lang w:val="en"/>
              </w:rPr>
              <w:t>October</w:t>
            </w:r>
          </w:p>
          <w:p w:rsidR="00340032" w:rsidRPr="00947EF4" w:rsidRDefault="00340032" w:rsidP="00137399">
            <w:pPr>
              <w:jc w:val="center"/>
              <w:rPr>
                <w:sz w:val="24"/>
                <w:szCs w:val="24"/>
              </w:rPr>
            </w:pPr>
            <w:r w:rsidRPr="00947EF4">
              <w:rPr>
                <w:rStyle w:val="tlid-translation"/>
                <w:sz w:val="24"/>
                <w:szCs w:val="24"/>
              </w:rPr>
              <w:t>2020</w:t>
            </w:r>
          </w:p>
        </w:tc>
        <w:tc>
          <w:tcPr>
            <w:tcW w:w="1417" w:type="dxa"/>
            <w:gridSpan w:val="2"/>
          </w:tcPr>
          <w:p w:rsidR="00340032" w:rsidRPr="00947EF4" w:rsidRDefault="00340032" w:rsidP="00137399">
            <w:pPr>
              <w:jc w:val="center"/>
              <w:rPr>
                <w:rStyle w:val="tlid-translation"/>
                <w:sz w:val="24"/>
                <w:szCs w:val="24"/>
                <w:lang w:val="en"/>
              </w:rPr>
            </w:pPr>
            <w:r w:rsidRPr="00947EF4">
              <w:rPr>
                <w:rStyle w:val="tlid-translation"/>
                <w:sz w:val="24"/>
                <w:szCs w:val="24"/>
                <w:lang w:val="en"/>
              </w:rPr>
              <w:t>1 November</w:t>
            </w:r>
          </w:p>
          <w:p w:rsidR="00340032" w:rsidRPr="00947EF4" w:rsidRDefault="00340032" w:rsidP="00137399">
            <w:pPr>
              <w:jc w:val="center"/>
              <w:rPr>
                <w:sz w:val="24"/>
                <w:szCs w:val="24"/>
              </w:rPr>
            </w:pPr>
            <w:r w:rsidRPr="00947EF4">
              <w:rPr>
                <w:rStyle w:val="tlid-translation"/>
                <w:sz w:val="24"/>
                <w:szCs w:val="24"/>
              </w:rPr>
              <w:t>20</w:t>
            </w:r>
            <w:r w:rsidRPr="00947EF4">
              <w:rPr>
                <w:rStyle w:val="tlid-translation"/>
                <w:sz w:val="24"/>
                <w:szCs w:val="24"/>
                <w:lang w:val="en-US"/>
              </w:rPr>
              <w:t>2</w:t>
            </w:r>
            <w:r w:rsidRPr="00947EF4">
              <w:rPr>
                <w:rStyle w:val="tlid-translation"/>
                <w:sz w:val="24"/>
                <w:szCs w:val="24"/>
              </w:rPr>
              <w:t>0</w:t>
            </w:r>
          </w:p>
        </w:tc>
        <w:tc>
          <w:tcPr>
            <w:tcW w:w="2693" w:type="dxa"/>
            <w:gridSpan w:val="3"/>
          </w:tcPr>
          <w:p w:rsidR="00340032" w:rsidRPr="00947EF4" w:rsidRDefault="004F7577" w:rsidP="00340032">
            <w:pPr>
              <w:rPr>
                <w:sz w:val="24"/>
                <w:szCs w:val="24"/>
                <w:lang w:val="en-US"/>
              </w:rPr>
            </w:pPr>
            <w:r w:rsidRPr="00947EF4">
              <w:rPr>
                <w:sz w:val="24"/>
                <w:szCs w:val="24"/>
                <w:lang w:val="en-US"/>
              </w:rPr>
              <w:t>The research on the Poincaré map near the homoclinic loop will be carried out.</w:t>
            </w:r>
          </w:p>
          <w:p w:rsidR="00BA3A52" w:rsidRPr="00947EF4" w:rsidRDefault="00BA3A52" w:rsidP="00340032">
            <w:pPr>
              <w:rPr>
                <w:rStyle w:val="tlid-translation"/>
                <w:sz w:val="24"/>
                <w:szCs w:val="24"/>
                <w:lang w:val="en"/>
              </w:rPr>
            </w:pPr>
            <w:r w:rsidRPr="00947EF4">
              <w:rPr>
                <w:rStyle w:val="tlid-translation"/>
                <w:sz w:val="24"/>
                <w:szCs w:val="24"/>
                <w:lang w:val="en"/>
              </w:rPr>
              <w:t>Presumably, the results of scientific research carried out within the framework of the project will be formalized in the form of articles and sent to such journals as "Differential Equations", "Siberian Mathematical Journal", "Ukrainian Mathematical Journal", "Izvestiya Vuzov. Series of Mathematics", "Izvestiya Vuzov. Series of applied nonlinear dynamics "," Bulletin of RUDN. Series of mathematics, computer science, physics ","</w:t>
            </w:r>
            <w:r w:rsidR="004A7E6F" w:rsidRPr="00947EF4">
              <w:rPr>
                <w:rStyle w:val="tlid-translation"/>
                <w:sz w:val="24"/>
                <w:szCs w:val="24"/>
                <w:lang w:val="en-US"/>
              </w:rPr>
              <w:t>Open Engineering</w:t>
            </w:r>
            <w:r w:rsidRPr="00947EF4">
              <w:rPr>
                <w:rStyle w:val="tlid-translation"/>
                <w:sz w:val="24"/>
                <w:szCs w:val="24"/>
                <w:lang w:val="en"/>
              </w:rPr>
              <w:t>"</w:t>
            </w:r>
            <w:r w:rsidR="004A7E6F" w:rsidRPr="00947EF4">
              <w:rPr>
                <w:rStyle w:val="tlid-translation"/>
                <w:sz w:val="24"/>
                <w:szCs w:val="24"/>
                <w:lang w:val="en"/>
              </w:rPr>
              <w:t xml:space="preserve"> </w:t>
            </w:r>
            <w:r w:rsidRPr="00947EF4">
              <w:rPr>
                <w:rStyle w:val="tlid-translation"/>
                <w:sz w:val="24"/>
                <w:szCs w:val="24"/>
                <w:lang w:val="en"/>
              </w:rPr>
              <w:t>or others.</w:t>
            </w:r>
          </w:p>
          <w:p w:rsidR="00EB5DE8" w:rsidRPr="00947EF4" w:rsidRDefault="00EB5DE8" w:rsidP="00340032">
            <w:pPr>
              <w:rPr>
                <w:sz w:val="24"/>
                <w:szCs w:val="24"/>
                <w:lang w:val="en-US"/>
              </w:rPr>
            </w:pPr>
            <w:r w:rsidRPr="00947EF4">
              <w:rPr>
                <w:rStyle w:val="tlid-translation"/>
                <w:sz w:val="24"/>
                <w:szCs w:val="24"/>
                <w:lang w:val="en"/>
              </w:rPr>
              <w:t>As a result of the implementation of this project for the entire period, at least 3 articles will be published in peer-reviewed foreign scientific journals, indexed in the databases of Web S</w:t>
            </w:r>
            <w:r w:rsidRPr="00947EF4">
              <w:rPr>
                <w:rStyle w:val="tlid-translation"/>
                <w:sz w:val="24"/>
                <w:szCs w:val="24"/>
                <w:lang w:val="en-US"/>
              </w:rPr>
              <w:t>cience</w:t>
            </w:r>
            <w:r w:rsidRPr="00947EF4">
              <w:rPr>
                <w:rStyle w:val="tlid-translation"/>
                <w:sz w:val="24"/>
                <w:szCs w:val="24"/>
                <w:lang w:val="en"/>
              </w:rPr>
              <w:t>s or Scopus with a non-zero impact factor, as well as at least 2 publications in peer-reviewed foreign and domestic scientific journals with a non-zero impact factor.</w:t>
            </w:r>
          </w:p>
        </w:tc>
      </w:tr>
    </w:tbl>
    <w:p w:rsidR="00266308" w:rsidRPr="00266308" w:rsidRDefault="00266308" w:rsidP="00266308">
      <w:pPr>
        <w:rPr>
          <w:lang w:val="en-US"/>
        </w:rPr>
      </w:pPr>
    </w:p>
    <w:p w:rsidR="00266308" w:rsidRPr="00A27CD4" w:rsidRDefault="00266308" w:rsidP="00266308">
      <w:pPr>
        <w:spacing w:line="360" w:lineRule="auto"/>
        <w:rPr>
          <w:lang w:val="en-US"/>
        </w:rPr>
      </w:pPr>
    </w:p>
    <w:p w:rsidR="00266308" w:rsidRPr="00266308" w:rsidRDefault="00266308" w:rsidP="00D72859">
      <w:pPr>
        <w:spacing w:line="360" w:lineRule="auto"/>
        <w:jc w:val="both"/>
        <w:rPr>
          <w:lang w:val="en-US"/>
        </w:rPr>
      </w:pPr>
    </w:p>
    <w:sectPr w:rsidR="00266308" w:rsidRPr="00266308" w:rsidSect="002D24A3">
      <w:footerReference w:type="default" r:id="rId104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B20" w:rsidRDefault="004A0B20" w:rsidP="00315531">
      <w:r>
        <w:separator/>
      </w:r>
    </w:p>
  </w:endnote>
  <w:endnote w:type="continuationSeparator" w:id="0">
    <w:p w:rsidR="004A0B20" w:rsidRDefault="004A0B20" w:rsidP="0031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FTI10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9581"/>
      <w:docPartObj>
        <w:docPartGallery w:val="Page Numbers (Bottom of Page)"/>
        <w:docPartUnique/>
      </w:docPartObj>
    </w:sdtPr>
    <w:sdtEndPr/>
    <w:sdtContent>
      <w:p w:rsidR="005B0F4D" w:rsidRDefault="005B0F4D">
        <w:pPr>
          <w:pStyle w:val="ad"/>
          <w:jc w:val="center"/>
        </w:pPr>
        <w:r>
          <w:fldChar w:fldCharType="begin"/>
        </w:r>
        <w:r>
          <w:instrText xml:space="preserve"> PAGE   \* MERGEFORMAT </w:instrText>
        </w:r>
        <w:r>
          <w:fldChar w:fldCharType="separate"/>
        </w:r>
        <w:r>
          <w:rPr>
            <w:noProof/>
          </w:rPr>
          <w:t>2</w:t>
        </w:r>
        <w:r>
          <w:rPr>
            <w:noProof/>
          </w:rPr>
          <w:fldChar w:fldCharType="end"/>
        </w:r>
      </w:p>
    </w:sdtContent>
  </w:sdt>
  <w:p w:rsidR="005B0F4D" w:rsidRDefault="005B0F4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B20" w:rsidRDefault="004A0B20" w:rsidP="00315531">
      <w:r>
        <w:separator/>
      </w:r>
    </w:p>
  </w:footnote>
  <w:footnote w:type="continuationSeparator" w:id="0">
    <w:p w:rsidR="004A0B20" w:rsidRDefault="004A0B20" w:rsidP="00315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6C6CD9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2F8E2412"/>
    <w:multiLevelType w:val="multilevel"/>
    <w:tmpl w:val="D3ECADBE"/>
    <w:lvl w:ilvl="0">
      <w:start w:val="1"/>
      <w:numFmt w:val="decimal"/>
      <w:lvlText w:val="%1."/>
      <w:lvlJc w:val="left"/>
      <w:pPr>
        <w:ind w:left="1069" w:hanging="360"/>
      </w:pPr>
      <w:rPr>
        <w:rFonts w:hint="default"/>
      </w:rPr>
    </w:lvl>
    <w:lvl w:ilvl="1">
      <w:start w:val="2"/>
      <w:numFmt w:val="decimal"/>
      <w:isLgl/>
      <w:lvlText w:val="%1.%2"/>
      <w:lvlJc w:val="left"/>
      <w:pPr>
        <w:ind w:left="1294" w:hanging="58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4F2F72AD"/>
    <w:multiLevelType w:val="hybridMultilevel"/>
    <w:tmpl w:val="929838CC"/>
    <w:lvl w:ilvl="0" w:tplc="04190017">
      <w:start w:val="1"/>
      <w:numFmt w:val="lowerLetter"/>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30F3747"/>
    <w:multiLevelType w:val="hybridMultilevel"/>
    <w:tmpl w:val="AD9CCFAC"/>
    <w:lvl w:ilvl="0" w:tplc="B9685132">
      <w:start w:val="7"/>
      <w:numFmt w:val="decimal"/>
      <w:lvlText w:val="%1"/>
      <w:lvlJc w:val="left"/>
      <w:pPr>
        <w:ind w:left="782" w:hanging="360"/>
      </w:pPr>
      <w:rPr>
        <w:rFonts w:hint="default"/>
        <w:b w:val="0"/>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4" w15:restartNumberingAfterBreak="0">
    <w:nsid w:val="6B0D221D"/>
    <w:multiLevelType w:val="multilevel"/>
    <w:tmpl w:val="34C844C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174" w:hanging="46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75AC2BFF"/>
    <w:multiLevelType w:val="hybridMultilevel"/>
    <w:tmpl w:val="F368845E"/>
    <w:lvl w:ilvl="0" w:tplc="8A42A6B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79CA08B5"/>
    <w:multiLevelType w:val="hybridMultilevel"/>
    <w:tmpl w:val="F5B835AA"/>
    <w:lvl w:ilvl="0" w:tplc="8092E9C0">
      <w:start w:val="5"/>
      <w:numFmt w:val="decimal"/>
      <w:lvlText w:val="%1"/>
      <w:lvlJc w:val="left"/>
      <w:pPr>
        <w:ind w:left="989" w:hanging="360"/>
      </w:pPr>
      <w:rPr>
        <w:rFonts w:hint="default"/>
        <w:b w:val="0"/>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num w:numId="1">
    <w:abstractNumId w:val="0"/>
  </w:num>
  <w:num w:numId="2">
    <w:abstractNumId w:val="1"/>
  </w:num>
  <w:num w:numId="3">
    <w:abstractNumId w:val="4"/>
  </w:num>
  <w:num w:numId="4">
    <w:abstractNumId w:val="5"/>
  </w:num>
  <w:num w:numId="5">
    <w:abstractNumId w:val="3"/>
  </w:num>
  <w:num w:numId="6">
    <w:abstractNumId w:val="6"/>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0659"/>
    <w:rsid w:val="000054A9"/>
    <w:rsid w:val="00006A06"/>
    <w:rsid w:val="00006A45"/>
    <w:rsid w:val="00006C36"/>
    <w:rsid w:val="0000700B"/>
    <w:rsid w:val="000071DD"/>
    <w:rsid w:val="0000764C"/>
    <w:rsid w:val="00012CFB"/>
    <w:rsid w:val="00013EE5"/>
    <w:rsid w:val="000205D2"/>
    <w:rsid w:val="00024A19"/>
    <w:rsid w:val="00024B38"/>
    <w:rsid w:val="00030184"/>
    <w:rsid w:val="00031BA8"/>
    <w:rsid w:val="000352D0"/>
    <w:rsid w:val="000372DD"/>
    <w:rsid w:val="00042A6C"/>
    <w:rsid w:val="000431B3"/>
    <w:rsid w:val="000476D0"/>
    <w:rsid w:val="00050B1D"/>
    <w:rsid w:val="000539F7"/>
    <w:rsid w:val="000559AE"/>
    <w:rsid w:val="00062196"/>
    <w:rsid w:val="00065D8E"/>
    <w:rsid w:val="00067E52"/>
    <w:rsid w:val="00070838"/>
    <w:rsid w:val="0008014B"/>
    <w:rsid w:val="000812B6"/>
    <w:rsid w:val="00084550"/>
    <w:rsid w:val="0008748E"/>
    <w:rsid w:val="00091A7A"/>
    <w:rsid w:val="000966D0"/>
    <w:rsid w:val="000972CD"/>
    <w:rsid w:val="000A4FA2"/>
    <w:rsid w:val="000A557F"/>
    <w:rsid w:val="000A5D94"/>
    <w:rsid w:val="000A7D2D"/>
    <w:rsid w:val="000B45EE"/>
    <w:rsid w:val="000B4B1E"/>
    <w:rsid w:val="000C0DE2"/>
    <w:rsid w:val="000C1AAA"/>
    <w:rsid w:val="000C2ED2"/>
    <w:rsid w:val="000C403D"/>
    <w:rsid w:val="000D1809"/>
    <w:rsid w:val="000D7EC9"/>
    <w:rsid w:val="000E2AA6"/>
    <w:rsid w:val="000E3A11"/>
    <w:rsid w:val="000E4648"/>
    <w:rsid w:val="000F1FDD"/>
    <w:rsid w:val="000F39E2"/>
    <w:rsid w:val="000F4299"/>
    <w:rsid w:val="000F5F93"/>
    <w:rsid w:val="000F6EA3"/>
    <w:rsid w:val="000F7BED"/>
    <w:rsid w:val="00100A9D"/>
    <w:rsid w:val="00100AAB"/>
    <w:rsid w:val="00100E75"/>
    <w:rsid w:val="00101D34"/>
    <w:rsid w:val="00102F8C"/>
    <w:rsid w:val="00104F8F"/>
    <w:rsid w:val="001054FC"/>
    <w:rsid w:val="00105B0F"/>
    <w:rsid w:val="00106F17"/>
    <w:rsid w:val="00106F47"/>
    <w:rsid w:val="00107553"/>
    <w:rsid w:val="00115C10"/>
    <w:rsid w:val="001164D6"/>
    <w:rsid w:val="00121D62"/>
    <w:rsid w:val="00122FD7"/>
    <w:rsid w:val="001231C3"/>
    <w:rsid w:val="00123CAA"/>
    <w:rsid w:val="00125432"/>
    <w:rsid w:val="00127062"/>
    <w:rsid w:val="00127378"/>
    <w:rsid w:val="00132376"/>
    <w:rsid w:val="00133086"/>
    <w:rsid w:val="00133223"/>
    <w:rsid w:val="00136597"/>
    <w:rsid w:val="00137399"/>
    <w:rsid w:val="001436E1"/>
    <w:rsid w:val="001477C8"/>
    <w:rsid w:val="00151534"/>
    <w:rsid w:val="00155874"/>
    <w:rsid w:val="00156F30"/>
    <w:rsid w:val="00163021"/>
    <w:rsid w:val="001646BE"/>
    <w:rsid w:val="00170B51"/>
    <w:rsid w:val="00172410"/>
    <w:rsid w:val="00176153"/>
    <w:rsid w:val="0018164E"/>
    <w:rsid w:val="001823AF"/>
    <w:rsid w:val="00187C53"/>
    <w:rsid w:val="00191086"/>
    <w:rsid w:val="00193B0B"/>
    <w:rsid w:val="001958AF"/>
    <w:rsid w:val="001A1CAB"/>
    <w:rsid w:val="001A2852"/>
    <w:rsid w:val="001A2E90"/>
    <w:rsid w:val="001A4416"/>
    <w:rsid w:val="001A4A79"/>
    <w:rsid w:val="001A77C5"/>
    <w:rsid w:val="001B09A5"/>
    <w:rsid w:val="001B1BD8"/>
    <w:rsid w:val="001B2498"/>
    <w:rsid w:val="001B2688"/>
    <w:rsid w:val="001B366E"/>
    <w:rsid w:val="001B3A80"/>
    <w:rsid w:val="001B5F36"/>
    <w:rsid w:val="001B7D5C"/>
    <w:rsid w:val="001C06BC"/>
    <w:rsid w:val="001C2F93"/>
    <w:rsid w:val="001C3D41"/>
    <w:rsid w:val="001C6222"/>
    <w:rsid w:val="001C672F"/>
    <w:rsid w:val="001C7B57"/>
    <w:rsid w:val="001D02B9"/>
    <w:rsid w:val="001D0C6C"/>
    <w:rsid w:val="001D25AB"/>
    <w:rsid w:val="001D3294"/>
    <w:rsid w:val="001D6DF5"/>
    <w:rsid w:val="001D7FED"/>
    <w:rsid w:val="001E09CD"/>
    <w:rsid w:val="001E100D"/>
    <w:rsid w:val="001E300B"/>
    <w:rsid w:val="001E330F"/>
    <w:rsid w:val="001E4323"/>
    <w:rsid w:val="001E6DFD"/>
    <w:rsid w:val="001E78AD"/>
    <w:rsid w:val="001F2174"/>
    <w:rsid w:val="001F5D96"/>
    <w:rsid w:val="001F619D"/>
    <w:rsid w:val="00202AD8"/>
    <w:rsid w:val="00205DEC"/>
    <w:rsid w:val="00210D74"/>
    <w:rsid w:val="00215E3A"/>
    <w:rsid w:val="00216E7A"/>
    <w:rsid w:val="00217366"/>
    <w:rsid w:val="00222800"/>
    <w:rsid w:val="0022318E"/>
    <w:rsid w:val="00223C53"/>
    <w:rsid w:val="0022497B"/>
    <w:rsid w:val="00231EBB"/>
    <w:rsid w:val="00233B85"/>
    <w:rsid w:val="00234288"/>
    <w:rsid w:val="002353BE"/>
    <w:rsid w:val="0023674A"/>
    <w:rsid w:val="00236F10"/>
    <w:rsid w:val="00241B2C"/>
    <w:rsid w:val="00243635"/>
    <w:rsid w:val="00243F95"/>
    <w:rsid w:val="00244CD8"/>
    <w:rsid w:val="002464E6"/>
    <w:rsid w:val="0024783C"/>
    <w:rsid w:val="00252FB2"/>
    <w:rsid w:val="00254F87"/>
    <w:rsid w:val="00255964"/>
    <w:rsid w:val="00255B51"/>
    <w:rsid w:val="00260A30"/>
    <w:rsid w:val="00261CD7"/>
    <w:rsid w:val="00266031"/>
    <w:rsid w:val="00266308"/>
    <w:rsid w:val="002667A8"/>
    <w:rsid w:val="00270439"/>
    <w:rsid w:val="002719A8"/>
    <w:rsid w:val="002723C7"/>
    <w:rsid w:val="00277384"/>
    <w:rsid w:val="00277E2E"/>
    <w:rsid w:val="00284D10"/>
    <w:rsid w:val="0028546B"/>
    <w:rsid w:val="00291024"/>
    <w:rsid w:val="00292407"/>
    <w:rsid w:val="00295F43"/>
    <w:rsid w:val="002A023C"/>
    <w:rsid w:val="002A11E8"/>
    <w:rsid w:val="002A41B2"/>
    <w:rsid w:val="002A5511"/>
    <w:rsid w:val="002A560C"/>
    <w:rsid w:val="002A594E"/>
    <w:rsid w:val="002A5BF1"/>
    <w:rsid w:val="002B136C"/>
    <w:rsid w:val="002B4081"/>
    <w:rsid w:val="002B4940"/>
    <w:rsid w:val="002B4C99"/>
    <w:rsid w:val="002B588A"/>
    <w:rsid w:val="002C01CF"/>
    <w:rsid w:val="002C5408"/>
    <w:rsid w:val="002C6B1B"/>
    <w:rsid w:val="002C73D6"/>
    <w:rsid w:val="002C7900"/>
    <w:rsid w:val="002D12C3"/>
    <w:rsid w:val="002D24A3"/>
    <w:rsid w:val="002D486E"/>
    <w:rsid w:val="002D5913"/>
    <w:rsid w:val="002F01C1"/>
    <w:rsid w:val="002F0BD4"/>
    <w:rsid w:val="002F16A2"/>
    <w:rsid w:val="002F4A6A"/>
    <w:rsid w:val="002F7E88"/>
    <w:rsid w:val="00301C55"/>
    <w:rsid w:val="00303EC6"/>
    <w:rsid w:val="00304066"/>
    <w:rsid w:val="00304247"/>
    <w:rsid w:val="00310E74"/>
    <w:rsid w:val="00311AC9"/>
    <w:rsid w:val="003129AE"/>
    <w:rsid w:val="00312DE9"/>
    <w:rsid w:val="0031535E"/>
    <w:rsid w:val="00315531"/>
    <w:rsid w:val="00317AF2"/>
    <w:rsid w:val="0032047D"/>
    <w:rsid w:val="003204F2"/>
    <w:rsid w:val="00322758"/>
    <w:rsid w:val="00324121"/>
    <w:rsid w:val="00325095"/>
    <w:rsid w:val="00330DA7"/>
    <w:rsid w:val="00331B3F"/>
    <w:rsid w:val="00333010"/>
    <w:rsid w:val="00335B6D"/>
    <w:rsid w:val="00335DD6"/>
    <w:rsid w:val="0033652F"/>
    <w:rsid w:val="00340032"/>
    <w:rsid w:val="0034003C"/>
    <w:rsid w:val="003424EF"/>
    <w:rsid w:val="00343DC2"/>
    <w:rsid w:val="00344B61"/>
    <w:rsid w:val="00344F19"/>
    <w:rsid w:val="00345815"/>
    <w:rsid w:val="003512A9"/>
    <w:rsid w:val="00353811"/>
    <w:rsid w:val="00354E20"/>
    <w:rsid w:val="0035571F"/>
    <w:rsid w:val="00357107"/>
    <w:rsid w:val="0035756C"/>
    <w:rsid w:val="00360870"/>
    <w:rsid w:val="00363286"/>
    <w:rsid w:val="003750E0"/>
    <w:rsid w:val="00375963"/>
    <w:rsid w:val="00383508"/>
    <w:rsid w:val="0038393E"/>
    <w:rsid w:val="003847AF"/>
    <w:rsid w:val="00386CD0"/>
    <w:rsid w:val="003876F7"/>
    <w:rsid w:val="00391545"/>
    <w:rsid w:val="003935F6"/>
    <w:rsid w:val="00394DB0"/>
    <w:rsid w:val="00395B37"/>
    <w:rsid w:val="00396675"/>
    <w:rsid w:val="00396FF8"/>
    <w:rsid w:val="003A17BB"/>
    <w:rsid w:val="003A1909"/>
    <w:rsid w:val="003B1EEE"/>
    <w:rsid w:val="003B423F"/>
    <w:rsid w:val="003B4EC7"/>
    <w:rsid w:val="003B7D67"/>
    <w:rsid w:val="003C01ED"/>
    <w:rsid w:val="003C6CBC"/>
    <w:rsid w:val="003D19E8"/>
    <w:rsid w:val="003D5792"/>
    <w:rsid w:val="003D7D67"/>
    <w:rsid w:val="003E07FE"/>
    <w:rsid w:val="003E0B17"/>
    <w:rsid w:val="003E1249"/>
    <w:rsid w:val="003E23FB"/>
    <w:rsid w:val="003E25E1"/>
    <w:rsid w:val="003E28B7"/>
    <w:rsid w:val="003E4255"/>
    <w:rsid w:val="003E4C0B"/>
    <w:rsid w:val="003F2B5A"/>
    <w:rsid w:val="003F44E9"/>
    <w:rsid w:val="003F487A"/>
    <w:rsid w:val="003F5B50"/>
    <w:rsid w:val="003F6F69"/>
    <w:rsid w:val="00400D43"/>
    <w:rsid w:val="00401509"/>
    <w:rsid w:val="004021EA"/>
    <w:rsid w:val="00404758"/>
    <w:rsid w:val="004047CA"/>
    <w:rsid w:val="00407850"/>
    <w:rsid w:val="00407B85"/>
    <w:rsid w:val="00413C76"/>
    <w:rsid w:val="00415517"/>
    <w:rsid w:val="0041645B"/>
    <w:rsid w:val="0042100C"/>
    <w:rsid w:val="00422496"/>
    <w:rsid w:val="00422D52"/>
    <w:rsid w:val="0042615D"/>
    <w:rsid w:val="0043674F"/>
    <w:rsid w:val="00436B19"/>
    <w:rsid w:val="00440270"/>
    <w:rsid w:val="004411D8"/>
    <w:rsid w:val="00443FA2"/>
    <w:rsid w:val="0044555F"/>
    <w:rsid w:val="00447DA3"/>
    <w:rsid w:val="00450848"/>
    <w:rsid w:val="00452FFD"/>
    <w:rsid w:val="00453590"/>
    <w:rsid w:val="0046004D"/>
    <w:rsid w:val="00460805"/>
    <w:rsid w:val="00460F31"/>
    <w:rsid w:val="0046568D"/>
    <w:rsid w:val="004668BD"/>
    <w:rsid w:val="00466CC3"/>
    <w:rsid w:val="00470831"/>
    <w:rsid w:val="00472642"/>
    <w:rsid w:val="004731DF"/>
    <w:rsid w:val="00474CB3"/>
    <w:rsid w:val="004775F8"/>
    <w:rsid w:val="00480D02"/>
    <w:rsid w:val="00482A80"/>
    <w:rsid w:val="00484B93"/>
    <w:rsid w:val="00485585"/>
    <w:rsid w:val="00486D20"/>
    <w:rsid w:val="004A0691"/>
    <w:rsid w:val="004A0B20"/>
    <w:rsid w:val="004A2F08"/>
    <w:rsid w:val="004A4D0C"/>
    <w:rsid w:val="004A5C17"/>
    <w:rsid w:val="004A7E6F"/>
    <w:rsid w:val="004B3626"/>
    <w:rsid w:val="004B750F"/>
    <w:rsid w:val="004B76E7"/>
    <w:rsid w:val="004B78B2"/>
    <w:rsid w:val="004B7A68"/>
    <w:rsid w:val="004B7D55"/>
    <w:rsid w:val="004C1C68"/>
    <w:rsid w:val="004C23FC"/>
    <w:rsid w:val="004D34CD"/>
    <w:rsid w:val="004D4DFC"/>
    <w:rsid w:val="004D5940"/>
    <w:rsid w:val="004D646C"/>
    <w:rsid w:val="004E548F"/>
    <w:rsid w:val="004E56C0"/>
    <w:rsid w:val="004E6FCD"/>
    <w:rsid w:val="004E742D"/>
    <w:rsid w:val="004E7712"/>
    <w:rsid w:val="004F5BE8"/>
    <w:rsid w:val="004F6EAA"/>
    <w:rsid w:val="004F7577"/>
    <w:rsid w:val="00501F58"/>
    <w:rsid w:val="00503496"/>
    <w:rsid w:val="00507089"/>
    <w:rsid w:val="00507B15"/>
    <w:rsid w:val="005135B8"/>
    <w:rsid w:val="00513871"/>
    <w:rsid w:val="00514E8D"/>
    <w:rsid w:val="00520DFA"/>
    <w:rsid w:val="005251FF"/>
    <w:rsid w:val="00527F3B"/>
    <w:rsid w:val="00530EC6"/>
    <w:rsid w:val="00531964"/>
    <w:rsid w:val="0053273C"/>
    <w:rsid w:val="00532E6A"/>
    <w:rsid w:val="005367CE"/>
    <w:rsid w:val="0053781C"/>
    <w:rsid w:val="00540654"/>
    <w:rsid w:val="00543B92"/>
    <w:rsid w:val="00550B3E"/>
    <w:rsid w:val="00551892"/>
    <w:rsid w:val="0055393D"/>
    <w:rsid w:val="005548D8"/>
    <w:rsid w:val="00555F72"/>
    <w:rsid w:val="005565DB"/>
    <w:rsid w:val="005567BC"/>
    <w:rsid w:val="00556EC5"/>
    <w:rsid w:val="00557787"/>
    <w:rsid w:val="00562422"/>
    <w:rsid w:val="005625E2"/>
    <w:rsid w:val="00563C41"/>
    <w:rsid w:val="005748DF"/>
    <w:rsid w:val="00574C80"/>
    <w:rsid w:val="0058247E"/>
    <w:rsid w:val="00585F4A"/>
    <w:rsid w:val="00592014"/>
    <w:rsid w:val="005A580D"/>
    <w:rsid w:val="005A59BB"/>
    <w:rsid w:val="005A7803"/>
    <w:rsid w:val="005B071A"/>
    <w:rsid w:val="005B0F4D"/>
    <w:rsid w:val="005B1E52"/>
    <w:rsid w:val="005B2179"/>
    <w:rsid w:val="005B5746"/>
    <w:rsid w:val="005B574C"/>
    <w:rsid w:val="005B6122"/>
    <w:rsid w:val="005B6D18"/>
    <w:rsid w:val="005B6E76"/>
    <w:rsid w:val="005B7866"/>
    <w:rsid w:val="005C11C3"/>
    <w:rsid w:val="005C19EA"/>
    <w:rsid w:val="005C4FEB"/>
    <w:rsid w:val="005C6053"/>
    <w:rsid w:val="005D12CA"/>
    <w:rsid w:val="005D15AD"/>
    <w:rsid w:val="005D17B9"/>
    <w:rsid w:val="005D300B"/>
    <w:rsid w:val="005D56FD"/>
    <w:rsid w:val="005D6310"/>
    <w:rsid w:val="005E5FC4"/>
    <w:rsid w:val="005E6E5E"/>
    <w:rsid w:val="005F2211"/>
    <w:rsid w:val="005F23CB"/>
    <w:rsid w:val="005F40B1"/>
    <w:rsid w:val="005F6786"/>
    <w:rsid w:val="00600860"/>
    <w:rsid w:val="0060102F"/>
    <w:rsid w:val="00601A18"/>
    <w:rsid w:val="00602A2F"/>
    <w:rsid w:val="0060322A"/>
    <w:rsid w:val="0060343D"/>
    <w:rsid w:val="00604AA2"/>
    <w:rsid w:val="00606FDA"/>
    <w:rsid w:val="0060725E"/>
    <w:rsid w:val="00607646"/>
    <w:rsid w:val="0060789E"/>
    <w:rsid w:val="00607DB0"/>
    <w:rsid w:val="00610350"/>
    <w:rsid w:val="00610659"/>
    <w:rsid w:val="006117A2"/>
    <w:rsid w:val="00612EDA"/>
    <w:rsid w:val="00623819"/>
    <w:rsid w:val="00624A38"/>
    <w:rsid w:val="00624D41"/>
    <w:rsid w:val="00625C07"/>
    <w:rsid w:val="00630653"/>
    <w:rsid w:val="006313DF"/>
    <w:rsid w:val="00632963"/>
    <w:rsid w:val="00632B1A"/>
    <w:rsid w:val="00634E6F"/>
    <w:rsid w:val="00634E91"/>
    <w:rsid w:val="0063624B"/>
    <w:rsid w:val="0063659C"/>
    <w:rsid w:val="00636DAA"/>
    <w:rsid w:val="006419BD"/>
    <w:rsid w:val="00642CD7"/>
    <w:rsid w:val="00645AC1"/>
    <w:rsid w:val="00647E16"/>
    <w:rsid w:val="00652C38"/>
    <w:rsid w:val="00653142"/>
    <w:rsid w:val="00653150"/>
    <w:rsid w:val="00653586"/>
    <w:rsid w:val="00654BF6"/>
    <w:rsid w:val="00654FE4"/>
    <w:rsid w:val="00657BBA"/>
    <w:rsid w:val="0066334F"/>
    <w:rsid w:val="00663D82"/>
    <w:rsid w:val="00670451"/>
    <w:rsid w:val="00673F51"/>
    <w:rsid w:val="00674832"/>
    <w:rsid w:val="0067788F"/>
    <w:rsid w:val="00681D5F"/>
    <w:rsid w:val="00682F35"/>
    <w:rsid w:val="0068345B"/>
    <w:rsid w:val="006844F4"/>
    <w:rsid w:val="006866FE"/>
    <w:rsid w:val="006934F4"/>
    <w:rsid w:val="006A17D5"/>
    <w:rsid w:val="006A5B25"/>
    <w:rsid w:val="006B038E"/>
    <w:rsid w:val="006B09D9"/>
    <w:rsid w:val="006B0ED6"/>
    <w:rsid w:val="006B2DC9"/>
    <w:rsid w:val="006B3AD3"/>
    <w:rsid w:val="006B44D7"/>
    <w:rsid w:val="006B4C68"/>
    <w:rsid w:val="006B5264"/>
    <w:rsid w:val="006B5BB3"/>
    <w:rsid w:val="006D2B76"/>
    <w:rsid w:val="006D5805"/>
    <w:rsid w:val="006D7898"/>
    <w:rsid w:val="006E050B"/>
    <w:rsid w:val="006E18EA"/>
    <w:rsid w:val="006E433B"/>
    <w:rsid w:val="006F27BB"/>
    <w:rsid w:val="006F2B17"/>
    <w:rsid w:val="006F3335"/>
    <w:rsid w:val="006F3C6A"/>
    <w:rsid w:val="006F7948"/>
    <w:rsid w:val="00701527"/>
    <w:rsid w:val="00701E93"/>
    <w:rsid w:val="00703729"/>
    <w:rsid w:val="00703EB4"/>
    <w:rsid w:val="007066C0"/>
    <w:rsid w:val="00710682"/>
    <w:rsid w:val="007123BE"/>
    <w:rsid w:val="00713AFB"/>
    <w:rsid w:val="007157FB"/>
    <w:rsid w:val="007215D6"/>
    <w:rsid w:val="00723718"/>
    <w:rsid w:val="007254AC"/>
    <w:rsid w:val="007266E7"/>
    <w:rsid w:val="00726E90"/>
    <w:rsid w:val="007275AC"/>
    <w:rsid w:val="00730889"/>
    <w:rsid w:val="0073231F"/>
    <w:rsid w:val="00736608"/>
    <w:rsid w:val="00736654"/>
    <w:rsid w:val="007372DC"/>
    <w:rsid w:val="007409E8"/>
    <w:rsid w:val="007420EA"/>
    <w:rsid w:val="00751091"/>
    <w:rsid w:val="00754AC9"/>
    <w:rsid w:val="00756559"/>
    <w:rsid w:val="00756CD9"/>
    <w:rsid w:val="00757B08"/>
    <w:rsid w:val="007604B6"/>
    <w:rsid w:val="00765137"/>
    <w:rsid w:val="00765F67"/>
    <w:rsid w:val="00766792"/>
    <w:rsid w:val="00767D8A"/>
    <w:rsid w:val="00771A54"/>
    <w:rsid w:val="00773EFC"/>
    <w:rsid w:val="00776A9B"/>
    <w:rsid w:val="00777404"/>
    <w:rsid w:val="00781112"/>
    <w:rsid w:val="00783BC4"/>
    <w:rsid w:val="0078456F"/>
    <w:rsid w:val="0079030B"/>
    <w:rsid w:val="0079069C"/>
    <w:rsid w:val="00790723"/>
    <w:rsid w:val="0079117C"/>
    <w:rsid w:val="00791C8B"/>
    <w:rsid w:val="00796AA1"/>
    <w:rsid w:val="007A56B7"/>
    <w:rsid w:val="007A5BD0"/>
    <w:rsid w:val="007A6251"/>
    <w:rsid w:val="007B0043"/>
    <w:rsid w:val="007B5F49"/>
    <w:rsid w:val="007C005E"/>
    <w:rsid w:val="007C08DB"/>
    <w:rsid w:val="007C379F"/>
    <w:rsid w:val="007C718F"/>
    <w:rsid w:val="007D04C6"/>
    <w:rsid w:val="007D10E9"/>
    <w:rsid w:val="007D59B1"/>
    <w:rsid w:val="007E1CD0"/>
    <w:rsid w:val="007E2290"/>
    <w:rsid w:val="007E43A6"/>
    <w:rsid w:val="007E4870"/>
    <w:rsid w:val="007F03BE"/>
    <w:rsid w:val="007F09C3"/>
    <w:rsid w:val="007F2C3E"/>
    <w:rsid w:val="007F439B"/>
    <w:rsid w:val="008026EF"/>
    <w:rsid w:val="00805C35"/>
    <w:rsid w:val="00806296"/>
    <w:rsid w:val="008125A7"/>
    <w:rsid w:val="00812C26"/>
    <w:rsid w:val="008137BE"/>
    <w:rsid w:val="0081452D"/>
    <w:rsid w:val="00817AC7"/>
    <w:rsid w:val="00821A04"/>
    <w:rsid w:val="00823DAB"/>
    <w:rsid w:val="00824EAE"/>
    <w:rsid w:val="008256B1"/>
    <w:rsid w:val="00833C64"/>
    <w:rsid w:val="00834C72"/>
    <w:rsid w:val="00842C84"/>
    <w:rsid w:val="0084300F"/>
    <w:rsid w:val="00843EF1"/>
    <w:rsid w:val="008453D7"/>
    <w:rsid w:val="00845534"/>
    <w:rsid w:val="00847746"/>
    <w:rsid w:val="00850277"/>
    <w:rsid w:val="00850B85"/>
    <w:rsid w:val="0085163F"/>
    <w:rsid w:val="00851FA4"/>
    <w:rsid w:val="0085303C"/>
    <w:rsid w:val="00857700"/>
    <w:rsid w:val="008618D2"/>
    <w:rsid w:val="00863668"/>
    <w:rsid w:val="0086723A"/>
    <w:rsid w:val="0087048D"/>
    <w:rsid w:val="00871057"/>
    <w:rsid w:val="0087354D"/>
    <w:rsid w:val="0087632C"/>
    <w:rsid w:val="00880059"/>
    <w:rsid w:val="00881385"/>
    <w:rsid w:val="00882136"/>
    <w:rsid w:val="0088398F"/>
    <w:rsid w:val="00883CD0"/>
    <w:rsid w:val="008840DE"/>
    <w:rsid w:val="008865C7"/>
    <w:rsid w:val="00890517"/>
    <w:rsid w:val="00891A76"/>
    <w:rsid w:val="00897D3F"/>
    <w:rsid w:val="008A0C3A"/>
    <w:rsid w:val="008A1A22"/>
    <w:rsid w:val="008A20FB"/>
    <w:rsid w:val="008A229C"/>
    <w:rsid w:val="008A2843"/>
    <w:rsid w:val="008A34D9"/>
    <w:rsid w:val="008A3A57"/>
    <w:rsid w:val="008A6672"/>
    <w:rsid w:val="008B0848"/>
    <w:rsid w:val="008B0B0F"/>
    <w:rsid w:val="008B0F3E"/>
    <w:rsid w:val="008B0F47"/>
    <w:rsid w:val="008B2083"/>
    <w:rsid w:val="008B4F82"/>
    <w:rsid w:val="008B72DD"/>
    <w:rsid w:val="008C2BC4"/>
    <w:rsid w:val="008C30B7"/>
    <w:rsid w:val="008C49C1"/>
    <w:rsid w:val="008C4DFF"/>
    <w:rsid w:val="008C5A84"/>
    <w:rsid w:val="008D04F9"/>
    <w:rsid w:val="008D1E7D"/>
    <w:rsid w:val="008D4C56"/>
    <w:rsid w:val="008D6C46"/>
    <w:rsid w:val="008D7C16"/>
    <w:rsid w:val="008E06C8"/>
    <w:rsid w:val="008E1482"/>
    <w:rsid w:val="008E466A"/>
    <w:rsid w:val="008F20CD"/>
    <w:rsid w:val="008F3048"/>
    <w:rsid w:val="008F3756"/>
    <w:rsid w:val="008F3ABB"/>
    <w:rsid w:val="008F41D3"/>
    <w:rsid w:val="008F74F8"/>
    <w:rsid w:val="008F750C"/>
    <w:rsid w:val="008F7A76"/>
    <w:rsid w:val="008F7B73"/>
    <w:rsid w:val="009022FB"/>
    <w:rsid w:val="00902ABF"/>
    <w:rsid w:val="00902CB3"/>
    <w:rsid w:val="00905887"/>
    <w:rsid w:val="00907F62"/>
    <w:rsid w:val="009107CF"/>
    <w:rsid w:val="00914D7A"/>
    <w:rsid w:val="00915B54"/>
    <w:rsid w:val="00915D78"/>
    <w:rsid w:val="00915DDE"/>
    <w:rsid w:val="00915F23"/>
    <w:rsid w:val="0091728B"/>
    <w:rsid w:val="00922806"/>
    <w:rsid w:val="00923C68"/>
    <w:rsid w:val="009255D1"/>
    <w:rsid w:val="009256EB"/>
    <w:rsid w:val="00926D0A"/>
    <w:rsid w:val="0092784D"/>
    <w:rsid w:val="009307A1"/>
    <w:rsid w:val="00934626"/>
    <w:rsid w:val="009355AA"/>
    <w:rsid w:val="00936D44"/>
    <w:rsid w:val="00940EDB"/>
    <w:rsid w:val="009412C2"/>
    <w:rsid w:val="009413F8"/>
    <w:rsid w:val="009443BE"/>
    <w:rsid w:val="009467CB"/>
    <w:rsid w:val="00946820"/>
    <w:rsid w:val="00947EF4"/>
    <w:rsid w:val="00947F35"/>
    <w:rsid w:val="009540A8"/>
    <w:rsid w:val="00954B9E"/>
    <w:rsid w:val="00955407"/>
    <w:rsid w:val="00963086"/>
    <w:rsid w:val="009641B3"/>
    <w:rsid w:val="009666C2"/>
    <w:rsid w:val="009711A1"/>
    <w:rsid w:val="0097171C"/>
    <w:rsid w:val="00971BF5"/>
    <w:rsid w:val="00971D25"/>
    <w:rsid w:val="00971EAE"/>
    <w:rsid w:val="00974C3F"/>
    <w:rsid w:val="0097523D"/>
    <w:rsid w:val="00975AA1"/>
    <w:rsid w:val="009761FF"/>
    <w:rsid w:val="00982F4F"/>
    <w:rsid w:val="00982FB9"/>
    <w:rsid w:val="0098317B"/>
    <w:rsid w:val="00993199"/>
    <w:rsid w:val="009931E7"/>
    <w:rsid w:val="009A250E"/>
    <w:rsid w:val="009A434A"/>
    <w:rsid w:val="009A7E3A"/>
    <w:rsid w:val="009B1835"/>
    <w:rsid w:val="009B2513"/>
    <w:rsid w:val="009B51ED"/>
    <w:rsid w:val="009B6222"/>
    <w:rsid w:val="009B6BB9"/>
    <w:rsid w:val="009C0B6C"/>
    <w:rsid w:val="009C165B"/>
    <w:rsid w:val="009C16FC"/>
    <w:rsid w:val="009C2F48"/>
    <w:rsid w:val="009C6BE9"/>
    <w:rsid w:val="009C75B1"/>
    <w:rsid w:val="009D3B93"/>
    <w:rsid w:val="009D5897"/>
    <w:rsid w:val="009D6022"/>
    <w:rsid w:val="009D77B1"/>
    <w:rsid w:val="009D7D1C"/>
    <w:rsid w:val="009F0364"/>
    <w:rsid w:val="009F0DA3"/>
    <w:rsid w:val="009F37AC"/>
    <w:rsid w:val="009F4F50"/>
    <w:rsid w:val="009F69BF"/>
    <w:rsid w:val="009F7523"/>
    <w:rsid w:val="00A010A5"/>
    <w:rsid w:val="00A018B8"/>
    <w:rsid w:val="00A0628C"/>
    <w:rsid w:val="00A11379"/>
    <w:rsid w:val="00A15DCF"/>
    <w:rsid w:val="00A23109"/>
    <w:rsid w:val="00A2368A"/>
    <w:rsid w:val="00A236D9"/>
    <w:rsid w:val="00A23D38"/>
    <w:rsid w:val="00A27927"/>
    <w:rsid w:val="00A27DDF"/>
    <w:rsid w:val="00A30F34"/>
    <w:rsid w:val="00A3112D"/>
    <w:rsid w:val="00A33F97"/>
    <w:rsid w:val="00A33FB0"/>
    <w:rsid w:val="00A34B7F"/>
    <w:rsid w:val="00A3737E"/>
    <w:rsid w:val="00A40801"/>
    <w:rsid w:val="00A40A04"/>
    <w:rsid w:val="00A416B2"/>
    <w:rsid w:val="00A426E1"/>
    <w:rsid w:val="00A429A3"/>
    <w:rsid w:val="00A46A8E"/>
    <w:rsid w:val="00A474D6"/>
    <w:rsid w:val="00A50984"/>
    <w:rsid w:val="00A60BC8"/>
    <w:rsid w:val="00A62889"/>
    <w:rsid w:val="00A636E5"/>
    <w:rsid w:val="00A65907"/>
    <w:rsid w:val="00A7226A"/>
    <w:rsid w:val="00A72E85"/>
    <w:rsid w:val="00A73F71"/>
    <w:rsid w:val="00A74365"/>
    <w:rsid w:val="00A74694"/>
    <w:rsid w:val="00A7693E"/>
    <w:rsid w:val="00A82A3F"/>
    <w:rsid w:val="00A841C5"/>
    <w:rsid w:val="00A86DEC"/>
    <w:rsid w:val="00A87584"/>
    <w:rsid w:val="00A90958"/>
    <w:rsid w:val="00A90F9B"/>
    <w:rsid w:val="00A91919"/>
    <w:rsid w:val="00A93073"/>
    <w:rsid w:val="00A97D7C"/>
    <w:rsid w:val="00AA28AB"/>
    <w:rsid w:val="00AA42D9"/>
    <w:rsid w:val="00AA5783"/>
    <w:rsid w:val="00AA5E9C"/>
    <w:rsid w:val="00AA6976"/>
    <w:rsid w:val="00AA7F82"/>
    <w:rsid w:val="00AB1B52"/>
    <w:rsid w:val="00AB57E3"/>
    <w:rsid w:val="00AB64CD"/>
    <w:rsid w:val="00AB6FC0"/>
    <w:rsid w:val="00AC1D22"/>
    <w:rsid w:val="00AC320C"/>
    <w:rsid w:val="00AC5D37"/>
    <w:rsid w:val="00AC63AE"/>
    <w:rsid w:val="00AC7CA9"/>
    <w:rsid w:val="00AD0397"/>
    <w:rsid w:val="00AD0CEE"/>
    <w:rsid w:val="00AD22F6"/>
    <w:rsid w:val="00AD2CD4"/>
    <w:rsid w:val="00AE062A"/>
    <w:rsid w:val="00AE0E62"/>
    <w:rsid w:val="00AE1BA4"/>
    <w:rsid w:val="00AE2CE3"/>
    <w:rsid w:val="00AE4CCD"/>
    <w:rsid w:val="00AE5B13"/>
    <w:rsid w:val="00AF2762"/>
    <w:rsid w:val="00AF686D"/>
    <w:rsid w:val="00B038F0"/>
    <w:rsid w:val="00B1456D"/>
    <w:rsid w:val="00B166FA"/>
    <w:rsid w:val="00B1708D"/>
    <w:rsid w:val="00B2055B"/>
    <w:rsid w:val="00B2290E"/>
    <w:rsid w:val="00B23218"/>
    <w:rsid w:val="00B31AD7"/>
    <w:rsid w:val="00B31EA0"/>
    <w:rsid w:val="00B3320A"/>
    <w:rsid w:val="00B339A4"/>
    <w:rsid w:val="00B35DF4"/>
    <w:rsid w:val="00B44813"/>
    <w:rsid w:val="00B449F0"/>
    <w:rsid w:val="00B449FE"/>
    <w:rsid w:val="00B44A2F"/>
    <w:rsid w:val="00B53799"/>
    <w:rsid w:val="00B54715"/>
    <w:rsid w:val="00B548C5"/>
    <w:rsid w:val="00B54F02"/>
    <w:rsid w:val="00B60544"/>
    <w:rsid w:val="00B61566"/>
    <w:rsid w:val="00B6175A"/>
    <w:rsid w:val="00B64C15"/>
    <w:rsid w:val="00B67F52"/>
    <w:rsid w:val="00B75AC3"/>
    <w:rsid w:val="00B76942"/>
    <w:rsid w:val="00B8050E"/>
    <w:rsid w:val="00B84CEF"/>
    <w:rsid w:val="00B90F36"/>
    <w:rsid w:val="00B925A1"/>
    <w:rsid w:val="00B938BF"/>
    <w:rsid w:val="00B94FEE"/>
    <w:rsid w:val="00B9697B"/>
    <w:rsid w:val="00B96BA8"/>
    <w:rsid w:val="00BA1253"/>
    <w:rsid w:val="00BA33A6"/>
    <w:rsid w:val="00BA3A52"/>
    <w:rsid w:val="00BB2896"/>
    <w:rsid w:val="00BC1179"/>
    <w:rsid w:val="00BC26FC"/>
    <w:rsid w:val="00BD02D5"/>
    <w:rsid w:val="00BD047A"/>
    <w:rsid w:val="00BD6B89"/>
    <w:rsid w:val="00BD7F2A"/>
    <w:rsid w:val="00BE3064"/>
    <w:rsid w:val="00BE5FF6"/>
    <w:rsid w:val="00BE6E45"/>
    <w:rsid w:val="00BF0D92"/>
    <w:rsid w:val="00BF1A71"/>
    <w:rsid w:val="00C0067A"/>
    <w:rsid w:val="00C0231E"/>
    <w:rsid w:val="00C062F5"/>
    <w:rsid w:val="00C06D02"/>
    <w:rsid w:val="00C11E97"/>
    <w:rsid w:val="00C135D4"/>
    <w:rsid w:val="00C1423C"/>
    <w:rsid w:val="00C15884"/>
    <w:rsid w:val="00C16E77"/>
    <w:rsid w:val="00C17578"/>
    <w:rsid w:val="00C21021"/>
    <w:rsid w:val="00C24330"/>
    <w:rsid w:val="00C25B28"/>
    <w:rsid w:val="00C3241C"/>
    <w:rsid w:val="00C33995"/>
    <w:rsid w:val="00C40D06"/>
    <w:rsid w:val="00C40E93"/>
    <w:rsid w:val="00C430F6"/>
    <w:rsid w:val="00C47DF8"/>
    <w:rsid w:val="00C52BCE"/>
    <w:rsid w:val="00C53E12"/>
    <w:rsid w:val="00C6097E"/>
    <w:rsid w:val="00C61279"/>
    <w:rsid w:val="00C720E5"/>
    <w:rsid w:val="00C723D1"/>
    <w:rsid w:val="00C724B7"/>
    <w:rsid w:val="00C7251B"/>
    <w:rsid w:val="00C732D4"/>
    <w:rsid w:val="00C734AE"/>
    <w:rsid w:val="00C738E3"/>
    <w:rsid w:val="00C76E5F"/>
    <w:rsid w:val="00C770B1"/>
    <w:rsid w:val="00C77B06"/>
    <w:rsid w:val="00C8050B"/>
    <w:rsid w:val="00C8187A"/>
    <w:rsid w:val="00C81F0C"/>
    <w:rsid w:val="00C86277"/>
    <w:rsid w:val="00C904CF"/>
    <w:rsid w:val="00C9072B"/>
    <w:rsid w:val="00C9088F"/>
    <w:rsid w:val="00C91700"/>
    <w:rsid w:val="00C92A4C"/>
    <w:rsid w:val="00C95576"/>
    <w:rsid w:val="00CA5548"/>
    <w:rsid w:val="00CA5AC1"/>
    <w:rsid w:val="00CA6527"/>
    <w:rsid w:val="00CB19B9"/>
    <w:rsid w:val="00CB2705"/>
    <w:rsid w:val="00CB28E3"/>
    <w:rsid w:val="00CB2D00"/>
    <w:rsid w:val="00CB4D2E"/>
    <w:rsid w:val="00CB62AB"/>
    <w:rsid w:val="00CB6C65"/>
    <w:rsid w:val="00CB70FF"/>
    <w:rsid w:val="00CC37C7"/>
    <w:rsid w:val="00CC51D6"/>
    <w:rsid w:val="00CC7CDF"/>
    <w:rsid w:val="00CD0610"/>
    <w:rsid w:val="00CD54F9"/>
    <w:rsid w:val="00CD6D58"/>
    <w:rsid w:val="00CD6E03"/>
    <w:rsid w:val="00CE1418"/>
    <w:rsid w:val="00CE19FF"/>
    <w:rsid w:val="00CE1D62"/>
    <w:rsid w:val="00CE24CB"/>
    <w:rsid w:val="00CE2768"/>
    <w:rsid w:val="00CE5B17"/>
    <w:rsid w:val="00CE6BB5"/>
    <w:rsid w:val="00CF1A74"/>
    <w:rsid w:val="00CF454A"/>
    <w:rsid w:val="00CF55E3"/>
    <w:rsid w:val="00CF69C4"/>
    <w:rsid w:val="00D01E91"/>
    <w:rsid w:val="00D03FD4"/>
    <w:rsid w:val="00D042E2"/>
    <w:rsid w:val="00D0471D"/>
    <w:rsid w:val="00D04A7C"/>
    <w:rsid w:val="00D06225"/>
    <w:rsid w:val="00D062BD"/>
    <w:rsid w:val="00D12F69"/>
    <w:rsid w:val="00D13C6C"/>
    <w:rsid w:val="00D1416A"/>
    <w:rsid w:val="00D16C87"/>
    <w:rsid w:val="00D22CF6"/>
    <w:rsid w:val="00D242DE"/>
    <w:rsid w:val="00D315B8"/>
    <w:rsid w:val="00D33012"/>
    <w:rsid w:val="00D3342F"/>
    <w:rsid w:val="00D3482F"/>
    <w:rsid w:val="00D35F82"/>
    <w:rsid w:val="00D3717F"/>
    <w:rsid w:val="00D4402D"/>
    <w:rsid w:val="00D4406B"/>
    <w:rsid w:val="00D441BE"/>
    <w:rsid w:val="00D44416"/>
    <w:rsid w:val="00D46289"/>
    <w:rsid w:val="00D47A8B"/>
    <w:rsid w:val="00D5145B"/>
    <w:rsid w:val="00D567B8"/>
    <w:rsid w:val="00D613B4"/>
    <w:rsid w:val="00D626D2"/>
    <w:rsid w:val="00D630FB"/>
    <w:rsid w:val="00D63DF4"/>
    <w:rsid w:val="00D66401"/>
    <w:rsid w:val="00D66807"/>
    <w:rsid w:val="00D70B3C"/>
    <w:rsid w:val="00D70C34"/>
    <w:rsid w:val="00D72859"/>
    <w:rsid w:val="00D72A82"/>
    <w:rsid w:val="00D7357A"/>
    <w:rsid w:val="00D822CF"/>
    <w:rsid w:val="00D8598F"/>
    <w:rsid w:val="00D8788A"/>
    <w:rsid w:val="00D9161F"/>
    <w:rsid w:val="00D916E2"/>
    <w:rsid w:val="00D918DB"/>
    <w:rsid w:val="00D91B93"/>
    <w:rsid w:val="00D92BD9"/>
    <w:rsid w:val="00D93572"/>
    <w:rsid w:val="00D93D14"/>
    <w:rsid w:val="00D965E4"/>
    <w:rsid w:val="00D97101"/>
    <w:rsid w:val="00DA092C"/>
    <w:rsid w:val="00DA1BE1"/>
    <w:rsid w:val="00DA3699"/>
    <w:rsid w:val="00DA37D0"/>
    <w:rsid w:val="00DA51E0"/>
    <w:rsid w:val="00DA6576"/>
    <w:rsid w:val="00DB29E7"/>
    <w:rsid w:val="00DB3398"/>
    <w:rsid w:val="00DB36C6"/>
    <w:rsid w:val="00DB5669"/>
    <w:rsid w:val="00DB790A"/>
    <w:rsid w:val="00DC1EAE"/>
    <w:rsid w:val="00DC4DCB"/>
    <w:rsid w:val="00DC504B"/>
    <w:rsid w:val="00DC568D"/>
    <w:rsid w:val="00DC6003"/>
    <w:rsid w:val="00DD04EA"/>
    <w:rsid w:val="00DD0710"/>
    <w:rsid w:val="00DD1368"/>
    <w:rsid w:val="00DD2D15"/>
    <w:rsid w:val="00DD2E50"/>
    <w:rsid w:val="00DD30C1"/>
    <w:rsid w:val="00DD5519"/>
    <w:rsid w:val="00DD7283"/>
    <w:rsid w:val="00DD7B1B"/>
    <w:rsid w:val="00DE0B0E"/>
    <w:rsid w:val="00DE1DA9"/>
    <w:rsid w:val="00DE2314"/>
    <w:rsid w:val="00DE35EA"/>
    <w:rsid w:val="00DF0856"/>
    <w:rsid w:val="00DF3006"/>
    <w:rsid w:val="00DF4D8B"/>
    <w:rsid w:val="00DF6242"/>
    <w:rsid w:val="00DF7BA0"/>
    <w:rsid w:val="00DF7C90"/>
    <w:rsid w:val="00E0015D"/>
    <w:rsid w:val="00E05389"/>
    <w:rsid w:val="00E05523"/>
    <w:rsid w:val="00E05EC7"/>
    <w:rsid w:val="00E14590"/>
    <w:rsid w:val="00E15E93"/>
    <w:rsid w:val="00E2186F"/>
    <w:rsid w:val="00E222D0"/>
    <w:rsid w:val="00E22FB3"/>
    <w:rsid w:val="00E2431A"/>
    <w:rsid w:val="00E25497"/>
    <w:rsid w:val="00E271BC"/>
    <w:rsid w:val="00E27328"/>
    <w:rsid w:val="00E309D8"/>
    <w:rsid w:val="00E31679"/>
    <w:rsid w:val="00E31B49"/>
    <w:rsid w:val="00E33B52"/>
    <w:rsid w:val="00E34E22"/>
    <w:rsid w:val="00E359BD"/>
    <w:rsid w:val="00E35D9D"/>
    <w:rsid w:val="00E368A5"/>
    <w:rsid w:val="00E373DF"/>
    <w:rsid w:val="00E427EE"/>
    <w:rsid w:val="00E43096"/>
    <w:rsid w:val="00E43A9D"/>
    <w:rsid w:val="00E44D1C"/>
    <w:rsid w:val="00E47A95"/>
    <w:rsid w:val="00E52E6F"/>
    <w:rsid w:val="00E53D44"/>
    <w:rsid w:val="00E62811"/>
    <w:rsid w:val="00E62AA1"/>
    <w:rsid w:val="00E65316"/>
    <w:rsid w:val="00E67037"/>
    <w:rsid w:val="00E70817"/>
    <w:rsid w:val="00E70F30"/>
    <w:rsid w:val="00E71D27"/>
    <w:rsid w:val="00E72C09"/>
    <w:rsid w:val="00E77F93"/>
    <w:rsid w:val="00E77F9E"/>
    <w:rsid w:val="00E802EA"/>
    <w:rsid w:val="00E81DA0"/>
    <w:rsid w:val="00E8360F"/>
    <w:rsid w:val="00E83D12"/>
    <w:rsid w:val="00E84600"/>
    <w:rsid w:val="00E84976"/>
    <w:rsid w:val="00E8771C"/>
    <w:rsid w:val="00E905F4"/>
    <w:rsid w:val="00E9261F"/>
    <w:rsid w:val="00E93B41"/>
    <w:rsid w:val="00E9748A"/>
    <w:rsid w:val="00E97C51"/>
    <w:rsid w:val="00E97CDA"/>
    <w:rsid w:val="00EA01E0"/>
    <w:rsid w:val="00EA2457"/>
    <w:rsid w:val="00EA29A9"/>
    <w:rsid w:val="00EA4251"/>
    <w:rsid w:val="00EA4709"/>
    <w:rsid w:val="00EA5424"/>
    <w:rsid w:val="00EA6DE6"/>
    <w:rsid w:val="00EB0080"/>
    <w:rsid w:val="00EB12BF"/>
    <w:rsid w:val="00EB21FE"/>
    <w:rsid w:val="00EB5DE8"/>
    <w:rsid w:val="00EC0312"/>
    <w:rsid w:val="00EC19F9"/>
    <w:rsid w:val="00EC2F47"/>
    <w:rsid w:val="00EC5A7D"/>
    <w:rsid w:val="00EC666F"/>
    <w:rsid w:val="00EC6A25"/>
    <w:rsid w:val="00EC723F"/>
    <w:rsid w:val="00ED193F"/>
    <w:rsid w:val="00ED2448"/>
    <w:rsid w:val="00ED2709"/>
    <w:rsid w:val="00ED2A6F"/>
    <w:rsid w:val="00ED5602"/>
    <w:rsid w:val="00ED5771"/>
    <w:rsid w:val="00ED6D6B"/>
    <w:rsid w:val="00EE346C"/>
    <w:rsid w:val="00EE52B5"/>
    <w:rsid w:val="00EE6667"/>
    <w:rsid w:val="00EE68C9"/>
    <w:rsid w:val="00EE6FAE"/>
    <w:rsid w:val="00EF2687"/>
    <w:rsid w:val="00EF3085"/>
    <w:rsid w:val="00EF5298"/>
    <w:rsid w:val="00EF5C6F"/>
    <w:rsid w:val="00F03817"/>
    <w:rsid w:val="00F06739"/>
    <w:rsid w:val="00F06AB2"/>
    <w:rsid w:val="00F10DC2"/>
    <w:rsid w:val="00F10F50"/>
    <w:rsid w:val="00F14C16"/>
    <w:rsid w:val="00F152BC"/>
    <w:rsid w:val="00F157F2"/>
    <w:rsid w:val="00F15822"/>
    <w:rsid w:val="00F201A5"/>
    <w:rsid w:val="00F2332F"/>
    <w:rsid w:val="00F23EFF"/>
    <w:rsid w:val="00F26853"/>
    <w:rsid w:val="00F26E2C"/>
    <w:rsid w:val="00F27052"/>
    <w:rsid w:val="00F27C18"/>
    <w:rsid w:val="00F30036"/>
    <w:rsid w:val="00F316F3"/>
    <w:rsid w:val="00F3388A"/>
    <w:rsid w:val="00F33DDC"/>
    <w:rsid w:val="00F35AE5"/>
    <w:rsid w:val="00F35E22"/>
    <w:rsid w:val="00F361E1"/>
    <w:rsid w:val="00F36532"/>
    <w:rsid w:val="00F36E93"/>
    <w:rsid w:val="00F40589"/>
    <w:rsid w:val="00F407CE"/>
    <w:rsid w:val="00F42C96"/>
    <w:rsid w:val="00F44432"/>
    <w:rsid w:val="00F44968"/>
    <w:rsid w:val="00F503DE"/>
    <w:rsid w:val="00F533EC"/>
    <w:rsid w:val="00F5385D"/>
    <w:rsid w:val="00F56952"/>
    <w:rsid w:val="00F56B4C"/>
    <w:rsid w:val="00F77F7F"/>
    <w:rsid w:val="00F82F47"/>
    <w:rsid w:val="00F831F2"/>
    <w:rsid w:val="00F85F69"/>
    <w:rsid w:val="00F87BC2"/>
    <w:rsid w:val="00F90955"/>
    <w:rsid w:val="00F918CB"/>
    <w:rsid w:val="00F94E16"/>
    <w:rsid w:val="00F97308"/>
    <w:rsid w:val="00F975C6"/>
    <w:rsid w:val="00FA0115"/>
    <w:rsid w:val="00FA01A0"/>
    <w:rsid w:val="00FA2ADD"/>
    <w:rsid w:val="00FA6CAD"/>
    <w:rsid w:val="00FB36FA"/>
    <w:rsid w:val="00FB5225"/>
    <w:rsid w:val="00FB5D98"/>
    <w:rsid w:val="00FB7637"/>
    <w:rsid w:val="00FB76FA"/>
    <w:rsid w:val="00FC140D"/>
    <w:rsid w:val="00FC3104"/>
    <w:rsid w:val="00FD4BE3"/>
    <w:rsid w:val="00FD60D3"/>
    <w:rsid w:val="00FD620D"/>
    <w:rsid w:val="00FD7C11"/>
    <w:rsid w:val="00FE0D54"/>
    <w:rsid w:val="00FE2942"/>
    <w:rsid w:val="00FE7760"/>
    <w:rsid w:val="00FF20EF"/>
    <w:rsid w:val="00FF4D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67409"/>
  <w15:docId w15:val="{4479394A-8238-473D-9270-FA3303ED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1065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4B76E7"/>
    <w:pPr>
      <w:spacing w:before="100" w:beforeAutospacing="1" w:after="100" w:afterAutospacing="1" w:line="288" w:lineRule="atLeast"/>
      <w:outlineLvl w:val="0"/>
    </w:pPr>
    <w:rPr>
      <w:kern w:val="36"/>
      <w:sz w:val="36"/>
      <w:szCs w:val="36"/>
    </w:rPr>
  </w:style>
  <w:style w:type="paragraph" w:styleId="2">
    <w:name w:val="heading 2"/>
    <w:basedOn w:val="a0"/>
    <w:next w:val="a0"/>
    <w:link w:val="20"/>
    <w:qFormat/>
    <w:rsid w:val="00B1456D"/>
    <w:pPr>
      <w:keepNext/>
      <w:jc w:val="center"/>
      <w:outlineLvl w:val="1"/>
    </w:pPr>
    <w:rPr>
      <w:szCs w:val="20"/>
      <w:lang w:val="en-US"/>
    </w:rPr>
  </w:style>
  <w:style w:type="paragraph" w:styleId="3">
    <w:name w:val="heading 3"/>
    <w:basedOn w:val="a0"/>
    <w:link w:val="30"/>
    <w:qFormat/>
    <w:rsid w:val="004B76E7"/>
    <w:pPr>
      <w:spacing w:before="100" w:beforeAutospacing="1" w:after="100" w:afterAutospacing="1"/>
      <w:outlineLvl w:val="2"/>
    </w:pPr>
    <w:rPr>
      <w:b/>
      <w:bCs/>
      <w:sz w:val="27"/>
      <w:szCs w:val="27"/>
    </w:rPr>
  </w:style>
  <w:style w:type="paragraph" w:styleId="4">
    <w:name w:val="heading 4"/>
    <w:basedOn w:val="a0"/>
    <w:next w:val="a0"/>
    <w:link w:val="40"/>
    <w:qFormat/>
    <w:rsid w:val="00B1456D"/>
    <w:pPr>
      <w:keepNext/>
      <w:jc w:val="center"/>
      <w:outlineLvl w:val="3"/>
    </w:pPr>
    <w:rPr>
      <w:i/>
      <w:sz w:val="28"/>
      <w:szCs w:val="20"/>
    </w:rPr>
  </w:style>
  <w:style w:type="paragraph" w:styleId="5">
    <w:name w:val="heading 5"/>
    <w:basedOn w:val="a0"/>
    <w:next w:val="a0"/>
    <w:link w:val="50"/>
    <w:qFormat/>
    <w:rsid w:val="00B1456D"/>
    <w:pPr>
      <w:keepNext/>
      <w:jc w:val="center"/>
      <w:outlineLvl w:val="4"/>
    </w:pPr>
    <w:rPr>
      <w:b/>
      <w:sz w:val="28"/>
      <w:szCs w:val="20"/>
      <w:lang w:val="en-US"/>
    </w:rPr>
  </w:style>
  <w:style w:type="paragraph" w:styleId="6">
    <w:name w:val="heading 6"/>
    <w:basedOn w:val="a0"/>
    <w:next w:val="a0"/>
    <w:link w:val="60"/>
    <w:qFormat/>
    <w:rsid w:val="00B1456D"/>
    <w:pPr>
      <w:spacing w:before="240" w:after="60"/>
      <w:outlineLvl w:val="5"/>
    </w:pPr>
    <w:rPr>
      <w:b/>
      <w:bCs/>
      <w:sz w:val="22"/>
      <w:szCs w:val="22"/>
    </w:rPr>
  </w:style>
  <w:style w:type="paragraph" w:styleId="7">
    <w:name w:val="heading 7"/>
    <w:basedOn w:val="a0"/>
    <w:next w:val="a0"/>
    <w:link w:val="70"/>
    <w:uiPriority w:val="9"/>
    <w:semiHidden/>
    <w:unhideWhenUsed/>
    <w:qFormat/>
    <w:rsid w:val="00FF4D1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8">
    <w:name w:val="heading 8"/>
    <w:basedOn w:val="a0"/>
    <w:next w:val="a0"/>
    <w:link w:val="80"/>
    <w:uiPriority w:val="9"/>
    <w:semiHidden/>
    <w:unhideWhenUsed/>
    <w:qFormat/>
    <w:rsid w:val="00FF4D1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9">
    <w:name w:val="heading 9"/>
    <w:basedOn w:val="a0"/>
    <w:next w:val="a0"/>
    <w:link w:val="90"/>
    <w:uiPriority w:val="9"/>
    <w:semiHidden/>
    <w:unhideWhenUsed/>
    <w:qFormat/>
    <w:rsid w:val="00FF4D1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0471D"/>
    <w:pPr>
      <w:spacing w:after="0" w:line="360" w:lineRule="auto"/>
      <w:jc w:val="both"/>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0"/>
    <w:link w:val="a6"/>
    <w:rsid w:val="00D0471D"/>
    <w:pPr>
      <w:jc w:val="both"/>
    </w:pPr>
    <w:rPr>
      <w:lang w:val="kk-KZ"/>
    </w:rPr>
  </w:style>
  <w:style w:type="character" w:customStyle="1" w:styleId="a6">
    <w:name w:val="Основной текст Знак"/>
    <w:basedOn w:val="a1"/>
    <w:link w:val="a5"/>
    <w:rsid w:val="00D0471D"/>
    <w:rPr>
      <w:rFonts w:ascii="Times New Roman" w:eastAsia="Times New Roman" w:hAnsi="Times New Roman" w:cs="Times New Roman"/>
      <w:sz w:val="24"/>
      <w:szCs w:val="24"/>
      <w:lang w:val="kk-KZ" w:eastAsia="ru-RU"/>
    </w:rPr>
  </w:style>
  <w:style w:type="paragraph" w:styleId="a7">
    <w:name w:val="Body Text Indent"/>
    <w:basedOn w:val="a0"/>
    <w:link w:val="a8"/>
    <w:uiPriority w:val="99"/>
    <w:rsid w:val="00D0471D"/>
    <w:pPr>
      <w:spacing w:after="120"/>
      <w:ind w:left="283"/>
    </w:pPr>
  </w:style>
  <w:style w:type="character" w:customStyle="1" w:styleId="a8">
    <w:name w:val="Основной текст с отступом Знак"/>
    <w:basedOn w:val="a1"/>
    <w:link w:val="a7"/>
    <w:uiPriority w:val="99"/>
    <w:rsid w:val="00D0471D"/>
    <w:rPr>
      <w:rFonts w:ascii="Times New Roman" w:eastAsia="Times New Roman" w:hAnsi="Times New Roman" w:cs="Times New Roman"/>
      <w:sz w:val="24"/>
      <w:szCs w:val="24"/>
      <w:lang w:eastAsia="ru-RU"/>
    </w:rPr>
  </w:style>
  <w:style w:type="paragraph" w:styleId="a9">
    <w:name w:val="Balloon Text"/>
    <w:basedOn w:val="a0"/>
    <w:link w:val="aa"/>
    <w:unhideWhenUsed/>
    <w:rsid w:val="00D0471D"/>
    <w:rPr>
      <w:rFonts w:ascii="Tahoma" w:hAnsi="Tahoma" w:cs="Tahoma"/>
      <w:sz w:val="16"/>
      <w:szCs w:val="16"/>
    </w:rPr>
  </w:style>
  <w:style w:type="character" w:customStyle="1" w:styleId="aa">
    <w:name w:val="Текст выноски Знак"/>
    <w:basedOn w:val="a1"/>
    <w:link w:val="a9"/>
    <w:rsid w:val="00D0471D"/>
    <w:rPr>
      <w:rFonts w:ascii="Tahoma" w:eastAsia="Times New Roman" w:hAnsi="Tahoma" w:cs="Tahoma"/>
      <w:sz w:val="16"/>
      <w:szCs w:val="16"/>
      <w:lang w:eastAsia="ru-RU"/>
    </w:rPr>
  </w:style>
  <w:style w:type="paragraph" w:styleId="ab">
    <w:name w:val="header"/>
    <w:basedOn w:val="a0"/>
    <w:link w:val="ac"/>
    <w:uiPriority w:val="99"/>
    <w:unhideWhenUsed/>
    <w:rsid w:val="00315531"/>
    <w:pPr>
      <w:tabs>
        <w:tab w:val="center" w:pos="4677"/>
        <w:tab w:val="right" w:pos="9355"/>
      </w:tabs>
    </w:pPr>
  </w:style>
  <w:style w:type="character" w:customStyle="1" w:styleId="ac">
    <w:name w:val="Верхний колонтитул Знак"/>
    <w:basedOn w:val="a1"/>
    <w:link w:val="ab"/>
    <w:uiPriority w:val="99"/>
    <w:rsid w:val="00315531"/>
    <w:rPr>
      <w:rFonts w:ascii="Times New Roman" w:eastAsia="Times New Roman" w:hAnsi="Times New Roman" w:cs="Times New Roman"/>
      <w:sz w:val="24"/>
      <w:szCs w:val="24"/>
      <w:lang w:eastAsia="ru-RU"/>
    </w:rPr>
  </w:style>
  <w:style w:type="paragraph" w:styleId="ad">
    <w:name w:val="footer"/>
    <w:basedOn w:val="a0"/>
    <w:link w:val="ae"/>
    <w:unhideWhenUsed/>
    <w:rsid w:val="00315531"/>
    <w:pPr>
      <w:tabs>
        <w:tab w:val="center" w:pos="4677"/>
        <w:tab w:val="right" w:pos="9355"/>
      </w:tabs>
    </w:pPr>
  </w:style>
  <w:style w:type="character" w:customStyle="1" w:styleId="ae">
    <w:name w:val="Нижний колонтитул Знак"/>
    <w:basedOn w:val="a1"/>
    <w:link w:val="ad"/>
    <w:rsid w:val="00315531"/>
    <w:rPr>
      <w:rFonts w:ascii="Times New Roman" w:eastAsia="Times New Roman" w:hAnsi="Times New Roman" w:cs="Times New Roman"/>
      <w:sz w:val="24"/>
      <w:szCs w:val="24"/>
      <w:lang w:eastAsia="ru-RU"/>
    </w:rPr>
  </w:style>
  <w:style w:type="paragraph" w:styleId="af">
    <w:name w:val="List Paragraph"/>
    <w:basedOn w:val="a0"/>
    <w:link w:val="af0"/>
    <w:uiPriority w:val="34"/>
    <w:qFormat/>
    <w:rsid w:val="00F77F7F"/>
    <w:pPr>
      <w:ind w:left="720"/>
      <w:contextualSpacing/>
    </w:pPr>
  </w:style>
  <w:style w:type="character" w:styleId="af1">
    <w:name w:val="Placeholder Text"/>
    <w:basedOn w:val="a1"/>
    <w:uiPriority w:val="99"/>
    <w:semiHidden/>
    <w:rsid w:val="00F77F7F"/>
    <w:rPr>
      <w:color w:val="808080"/>
    </w:rPr>
  </w:style>
  <w:style w:type="paragraph" w:styleId="af2">
    <w:name w:val="footnote text"/>
    <w:basedOn w:val="a0"/>
    <w:link w:val="af3"/>
    <w:uiPriority w:val="99"/>
    <w:semiHidden/>
    <w:unhideWhenUsed/>
    <w:rsid w:val="00E77F9E"/>
    <w:pPr>
      <w:ind w:firstLine="539"/>
    </w:pPr>
    <w:rPr>
      <w:rFonts w:eastAsia="Calibri"/>
      <w:sz w:val="20"/>
      <w:szCs w:val="20"/>
      <w:lang w:eastAsia="en-US"/>
    </w:rPr>
  </w:style>
  <w:style w:type="character" w:customStyle="1" w:styleId="af3">
    <w:name w:val="Текст сноски Знак"/>
    <w:basedOn w:val="a1"/>
    <w:link w:val="af2"/>
    <w:uiPriority w:val="99"/>
    <w:semiHidden/>
    <w:rsid w:val="00E77F9E"/>
    <w:rPr>
      <w:rFonts w:ascii="Times New Roman" w:eastAsia="Calibri" w:hAnsi="Times New Roman" w:cs="Times New Roman"/>
      <w:sz w:val="20"/>
      <w:szCs w:val="20"/>
    </w:rPr>
  </w:style>
  <w:style w:type="paragraph" w:styleId="21">
    <w:name w:val="Body Text 2"/>
    <w:basedOn w:val="a0"/>
    <w:link w:val="22"/>
    <w:rsid w:val="00F97308"/>
    <w:pPr>
      <w:jc w:val="both"/>
    </w:pPr>
    <w:rPr>
      <w:szCs w:val="20"/>
    </w:rPr>
  </w:style>
  <w:style w:type="character" w:customStyle="1" w:styleId="22">
    <w:name w:val="Основной текст 2 Знак"/>
    <w:basedOn w:val="a1"/>
    <w:link w:val="21"/>
    <w:rsid w:val="00F97308"/>
    <w:rPr>
      <w:rFonts w:ascii="Times New Roman" w:eastAsia="Times New Roman" w:hAnsi="Times New Roman" w:cs="Times New Roman"/>
      <w:sz w:val="24"/>
      <w:szCs w:val="20"/>
      <w:lang w:eastAsia="ru-RU"/>
    </w:rPr>
  </w:style>
  <w:style w:type="character" w:customStyle="1" w:styleId="10">
    <w:name w:val="Заголовок 1 Знак"/>
    <w:basedOn w:val="a1"/>
    <w:link w:val="1"/>
    <w:uiPriority w:val="9"/>
    <w:rsid w:val="004B76E7"/>
    <w:rPr>
      <w:rFonts w:ascii="Times New Roman" w:eastAsia="Times New Roman" w:hAnsi="Times New Roman" w:cs="Times New Roman"/>
      <w:kern w:val="36"/>
      <w:sz w:val="36"/>
      <w:szCs w:val="36"/>
      <w:lang w:eastAsia="ru-RU"/>
    </w:rPr>
  </w:style>
  <w:style w:type="character" w:customStyle="1" w:styleId="30">
    <w:name w:val="Заголовок 3 Знак"/>
    <w:basedOn w:val="a1"/>
    <w:link w:val="3"/>
    <w:rsid w:val="004B76E7"/>
    <w:rPr>
      <w:rFonts w:ascii="Times New Roman" w:eastAsia="Times New Roman" w:hAnsi="Times New Roman" w:cs="Times New Roman"/>
      <w:b/>
      <w:bCs/>
      <w:sz w:val="27"/>
      <w:szCs w:val="27"/>
      <w:lang w:eastAsia="ru-RU"/>
    </w:rPr>
  </w:style>
  <w:style w:type="character" w:styleId="af4">
    <w:name w:val="page number"/>
    <w:basedOn w:val="a1"/>
    <w:rsid w:val="004B76E7"/>
  </w:style>
  <w:style w:type="paragraph" w:styleId="af5">
    <w:name w:val="Plain Text"/>
    <w:basedOn w:val="a0"/>
    <w:link w:val="af6"/>
    <w:rsid w:val="004B76E7"/>
    <w:rPr>
      <w:rFonts w:ascii="Courier New" w:hAnsi="Courier New"/>
      <w:sz w:val="20"/>
      <w:szCs w:val="20"/>
    </w:rPr>
  </w:style>
  <w:style w:type="character" w:customStyle="1" w:styleId="af6">
    <w:name w:val="Текст Знак"/>
    <w:basedOn w:val="a1"/>
    <w:link w:val="af5"/>
    <w:rsid w:val="004B76E7"/>
    <w:rPr>
      <w:rFonts w:ascii="Courier New" w:eastAsia="Times New Roman" w:hAnsi="Courier New" w:cs="Times New Roman"/>
      <w:sz w:val="20"/>
      <w:szCs w:val="20"/>
      <w:lang w:eastAsia="ru-RU"/>
    </w:rPr>
  </w:style>
  <w:style w:type="paragraph" w:customStyle="1" w:styleId="11">
    <w:name w:val="Текст1"/>
    <w:basedOn w:val="a0"/>
    <w:rsid w:val="004B76E7"/>
    <w:rPr>
      <w:rFonts w:ascii="Courier New" w:hAnsi="Courier New"/>
      <w:sz w:val="20"/>
      <w:szCs w:val="20"/>
    </w:rPr>
  </w:style>
  <w:style w:type="character" w:styleId="af7">
    <w:name w:val="Hyperlink"/>
    <w:basedOn w:val="a1"/>
    <w:uiPriority w:val="99"/>
    <w:rsid w:val="004B76E7"/>
    <w:rPr>
      <w:color w:val="0000FF"/>
      <w:u w:val="single"/>
    </w:rPr>
  </w:style>
  <w:style w:type="paragraph" w:customStyle="1" w:styleId="12">
    <w:name w:val="1 Знак"/>
    <w:basedOn w:val="a0"/>
    <w:autoRedefine/>
    <w:rsid w:val="004B76E7"/>
    <w:pPr>
      <w:spacing w:after="160" w:line="240" w:lineRule="exact"/>
    </w:pPr>
    <w:rPr>
      <w:rFonts w:eastAsia="MS Mincho"/>
      <w:sz w:val="28"/>
      <w:szCs w:val="28"/>
      <w:lang w:val="en-US" w:eastAsia="en-US"/>
    </w:rPr>
  </w:style>
  <w:style w:type="character" w:customStyle="1" w:styleId="hpsatn">
    <w:name w:val="hps atn"/>
    <w:basedOn w:val="a1"/>
    <w:rsid w:val="004B76E7"/>
  </w:style>
  <w:style w:type="character" w:customStyle="1" w:styleId="hps">
    <w:name w:val="hps"/>
    <w:basedOn w:val="a1"/>
    <w:rsid w:val="004B76E7"/>
  </w:style>
  <w:style w:type="paragraph" w:customStyle="1" w:styleId="authors">
    <w:name w:val="authors"/>
    <w:basedOn w:val="a0"/>
    <w:rsid w:val="004B76E7"/>
    <w:pPr>
      <w:spacing w:before="100" w:beforeAutospacing="1" w:after="100" w:afterAutospacing="1"/>
    </w:pPr>
  </w:style>
  <w:style w:type="character" w:customStyle="1" w:styleId="shorttext">
    <w:name w:val="short_text"/>
    <w:basedOn w:val="a1"/>
    <w:rsid w:val="004B76E7"/>
  </w:style>
  <w:style w:type="character" w:customStyle="1" w:styleId="af8">
    <w:name w:val="Знак Знак"/>
    <w:basedOn w:val="a1"/>
    <w:rsid w:val="004B76E7"/>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B76E7"/>
  </w:style>
  <w:style w:type="character" w:customStyle="1" w:styleId="af9">
    <w:name w:val="Текст примечания Знак"/>
    <w:basedOn w:val="a1"/>
    <w:link w:val="afa"/>
    <w:uiPriority w:val="99"/>
    <w:semiHidden/>
    <w:rsid w:val="00D06225"/>
    <w:rPr>
      <w:sz w:val="20"/>
      <w:szCs w:val="20"/>
    </w:rPr>
  </w:style>
  <w:style w:type="paragraph" w:styleId="afa">
    <w:name w:val="annotation text"/>
    <w:basedOn w:val="a0"/>
    <w:link w:val="af9"/>
    <w:uiPriority w:val="99"/>
    <w:semiHidden/>
    <w:unhideWhenUsed/>
    <w:rsid w:val="00D06225"/>
    <w:pPr>
      <w:spacing w:after="200"/>
      <w:jc w:val="both"/>
    </w:pPr>
    <w:rPr>
      <w:rFonts w:asciiTheme="minorHAnsi" w:eastAsiaTheme="minorHAnsi" w:hAnsiTheme="minorHAnsi" w:cstheme="minorBidi"/>
      <w:sz w:val="20"/>
      <w:szCs w:val="20"/>
      <w:lang w:eastAsia="en-US"/>
    </w:rPr>
  </w:style>
  <w:style w:type="character" w:customStyle="1" w:styleId="13">
    <w:name w:val="Текст примечания Знак1"/>
    <w:basedOn w:val="a1"/>
    <w:uiPriority w:val="99"/>
    <w:semiHidden/>
    <w:rsid w:val="00D06225"/>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D06225"/>
    <w:rPr>
      <w:b/>
      <w:bCs/>
      <w:sz w:val="20"/>
      <w:szCs w:val="20"/>
    </w:rPr>
  </w:style>
  <w:style w:type="paragraph" w:styleId="afc">
    <w:name w:val="annotation subject"/>
    <w:basedOn w:val="afa"/>
    <w:next w:val="afa"/>
    <w:link w:val="afb"/>
    <w:uiPriority w:val="99"/>
    <w:semiHidden/>
    <w:unhideWhenUsed/>
    <w:rsid w:val="00D06225"/>
    <w:rPr>
      <w:b/>
      <w:bCs/>
    </w:rPr>
  </w:style>
  <w:style w:type="character" w:customStyle="1" w:styleId="14">
    <w:name w:val="Тема примечания Знак1"/>
    <w:basedOn w:val="13"/>
    <w:uiPriority w:val="99"/>
    <w:semiHidden/>
    <w:rsid w:val="00D06225"/>
    <w:rPr>
      <w:rFonts w:ascii="Times New Roman" w:eastAsia="Times New Roman" w:hAnsi="Times New Roman" w:cs="Times New Roman"/>
      <w:b/>
      <w:bCs/>
      <w:sz w:val="20"/>
      <w:szCs w:val="20"/>
      <w:lang w:eastAsia="ru-RU"/>
    </w:rPr>
  </w:style>
  <w:style w:type="character" w:styleId="afd">
    <w:name w:val="annotation reference"/>
    <w:basedOn w:val="a1"/>
    <w:uiPriority w:val="99"/>
    <w:semiHidden/>
    <w:unhideWhenUsed/>
    <w:rsid w:val="00624D41"/>
    <w:rPr>
      <w:sz w:val="16"/>
      <w:szCs w:val="16"/>
    </w:rPr>
  </w:style>
  <w:style w:type="paragraph" w:customStyle="1" w:styleId="afe">
    <w:name w:val="Знак"/>
    <w:basedOn w:val="a0"/>
    <w:autoRedefine/>
    <w:rsid w:val="00D8788A"/>
    <w:pPr>
      <w:spacing w:after="160" w:line="240" w:lineRule="exact"/>
    </w:pPr>
    <w:rPr>
      <w:rFonts w:eastAsia="SimSun"/>
      <w:b/>
      <w:sz w:val="28"/>
      <w:lang w:val="en-US" w:eastAsia="en-US"/>
    </w:rPr>
  </w:style>
  <w:style w:type="paragraph" w:customStyle="1" w:styleId="aff">
    <w:name w:val="....."/>
    <w:basedOn w:val="a0"/>
    <w:next w:val="a0"/>
    <w:rsid w:val="004F5BE8"/>
    <w:pPr>
      <w:autoSpaceDE w:val="0"/>
      <w:autoSpaceDN w:val="0"/>
      <w:adjustRightInd w:val="0"/>
    </w:pPr>
    <w:rPr>
      <w:rFonts w:eastAsia="SimSun"/>
    </w:rPr>
  </w:style>
  <w:style w:type="paragraph" w:customStyle="1" w:styleId="MTDisplayEquation">
    <w:name w:val="MTDisplayEquation"/>
    <w:basedOn w:val="a0"/>
    <w:next w:val="a0"/>
    <w:rsid w:val="004F5BE8"/>
    <w:pPr>
      <w:tabs>
        <w:tab w:val="center" w:pos="4820"/>
        <w:tab w:val="right" w:pos="9640"/>
      </w:tabs>
    </w:pPr>
  </w:style>
  <w:style w:type="character" w:styleId="aff0">
    <w:name w:val="Emphasis"/>
    <w:qFormat/>
    <w:rsid w:val="004F5BE8"/>
    <w:rPr>
      <w:i/>
      <w:iCs/>
    </w:rPr>
  </w:style>
  <w:style w:type="paragraph" w:customStyle="1" w:styleId="aff1">
    <w:name w:val="Теорема"/>
    <w:basedOn w:val="a0"/>
    <w:link w:val="aff2"/>
    <w:qFormat/>
    <w:rsid w:val="004F5BE8"/>
    <w:pPr>
      <w:spacing w:line="360" w:lineRule="auto"/>
      <w:ind w:right="71"/>
      <w:jc w:val="both"/>
    </w:pPr>
    <w:rPr>
      <w:spacing w:val="20"/>
      <w:lang w:val="kk-KZ"/>
    </w:rPr>
  </w:style>
  <w:style w:type="character" w:customStyle="1" w:styleId="aff2">
    <w:name w:val="Теорема Знак"/>
    <w:basedOn w:val="a1"/>
    <w:link w:val="aff1"/>
    <w:rsid w:val="004F5BE8"/>
    <w:rPr>
      <w:rFonts w:ascii="Times New Roman" w:eastAsia="Times New Roman" w:hAnsi="Times New Roman" w:cs="Times New Roman"/>
      <w:spacing w:val="20"/>
      <w:sz w:val="24"/>
      <w:szCs w:val="24"/>
      <w:lang w:val="kk-KZ" w:eastAsia="ru-RU"/>
    </w:rPr>
  </w:style>
  <w:style w:type="character" w:customStyle="1" w:styleId="41">
    <w:name w:val="Основной текст (4)_"/>
    <w:basedOn w:val="a1"/>
    <w:link w:val="42"/>
    <w:uiPriority w:val="99"/>
    <w:locked/>
    <w:rsid w:val="000F7BED"/>
    <w:rPr>
      <w:rFonts w:ascii="Century Schoolbook" w:hAnsi="Century Schoolbook" w:cs="Century Schoolbook"/>
      <w:sz w:val="16"/>
      <w:szCs w:val="16"/>
      <w:shd w:val="clear" w:color="auto" w:fill="FFFFFF"/>
    </w:rPr>
  </w:style>
  <w:style w:type="paragraph" w:customStyle="1" w:styleId="42">
    <w:name w:val="Основной текст (4)"/>
    <w:basedOn w:val="a0"/>
    <w:link w:val="41"/>
    <w:uiPriority w:val="99"/>
    <w:rsid w:val="000F7BED"/>
    <w:pPr>
      <w:widowControl w:val="0"/>
      <w:shd w:val="clear" w:color="auto" w:fill="FFFFFF"/>
      <w:spacing w:line="216" w:lineRule="exact"/>
      <w:jc w:val="both"/>
    </w:pPr>
    <w:rPr>
      <w:rFonts w:ascii="Century Schoolbook" w:eastAsiaTheme="minorHAnsi" w:hAnsi="Century Schoolbook" w:cs="Century Schoolbook"/>
      <w:sz w:val="16"/>
      <w:szCs w:val="16"/>
      <w:lang w:eastAsia="en-US"/>
    </w:rPr>
  </w:style>
  <w:style w:type="character" w:customStyle="1" w:styleId="15">
    <w:name w:val="Основной текст Знак1"/>
    <w:basedOn w:val="a1"/>
    <w:uiPriority w:val="99"/>
    <w:locked/>
    <w:rsid w:val="003E28B7"/>
    <w:rPr>
      <w:rFonts w:ascii="Century Schoolbook" w:hAnsi="Century Schoolbook" w:cs="Century Schoolbook"/>
      <w:sz w:val="18"/>
      <w:szCs w:val="18"/>
      <w:shd w:val="clear" w:color="auto" w:fill="FFFFFF"/>
    </w:rPr>
  </w:style>
  <w:style w:type="character" w:customStyle="1" w:styleId="aff3">
    <w:name w:val="Колонтитул_"/>
    <w:basedOn w:val="a1"/>
    <w:link w:val="aff4"/>
    <w:uiPriority w:val="99"/>
    <w:locked/>
    <w:rsid w:val="003E28B7"/>
    <w:rPr>
      <w:rFonts w:ascii="Tahoma" w:hAnsi="Tahoma" w:cs="Tahoma"/>
      <w:noProof/>
      <w:sz w:val="17"/>
      <w:szCs w:val="17"/>
      <w:shd w:val="clear" w:color="auto" w:fill="FFFFFF"/>
    </w:rPr>
  </w:style>
  <w:style w:type="paragraph" w:customStyle="1" w:styleId="aff4">
    <w:name w:val="Колонтитул"/>
    <w:basedOn w:val="a0"/>
    <w:link w:val="aff3"/>
    <w:uiPriority w:val="99"/>
    <w:rsid w:val="003E28B7"/>
    <w:pPr>
      <w:widowControl w:val="0"/>
      <w:shd w:val="clear" w:color="auto" w:fill="FFFFFF"/>
      <w:spacing w:line="240" w:lineRule="atLeast"/>
    </w:pPr>
    <w:rPr>
      <w:rFonts w:ascii="Tahoma" w:eastAsiaTheme="minorHAnsi" w:hAnsi="Tahoma" w:cs="Tahoma"/>
      <w:noProof/>
      <w:sz w:val="17"/>
      <w:szCs w:val="17"/>
      <w:lang w:eastAsia="en-US"/>
    </w:rPr>
  </w:style>
  <w:style w:type="character" w:customStyle="1" w:styleId="Impact">
    <w:name w:val="Колонтитул + Impact"/>
    <w:aliases w:val="8 pt"/>
    <w:basedOn w:val="aff3"/>
    <w:uiPriority w:val="99"/>
    <w:rsid w:val="003E28B7"/>
    <w:rPr>
      <w:rFonts w:ascii="Impact" w:hAnsi="Impact" w:cs="Impact"/>
      <w:noProof/>
      <w:sz w:val="16"/>
      <w:szCs w:val="16"/>
      <w:shd w:val="clear" w:color="auto" w:fill="FFFFFF"/>
    </w:rPr>
  </w:style>
  <w:style w:type="character" w:customStyle="1" w:styleId="23">
    <w:name w:val="Основной текст (2)_"/>
    <w:basedOn w:val="a1"/>
    <w:link w:val="210"/>
    <w:uiPriority w:val="99"/>
    <w:locked/>
    <w:rsid w:val="003E28B7"/>
    <w:rPr>
      <w:rFonts w:ascii="Century Schoolbook" w:hAnsi="Century Schoolbook" w:cs="Century Schoolbook"/>
      <w:b/>
      <w:bCs/>
      <w:sz w:val="18"/>
      <w:szCs w:val="18"/>
      <w:shd w:val="clear" w:color="auto" w:fill="FFFFFF"/>
    </w:rPr>
  </w:style>
  <w:style w:type="paragraph" w:customStyle="1" w:styleId="210">
    <w:name w:val="Основной текст (2)1"/>
    <w:basedOn w:val="a0"/>
    <w:link w:val="23"/>
    <w:uiPriority w:val="99"/>
    <w:rsid w:val="003E28B7"/>
    <w:pPr>
      <w:widowControl w:val="0"/>
      <w:shd w:val="clear" w:color="auto" w:fill="FFFFFF"/>
      <w:spacing w:before="180" w:after="180" w:line="240" w:lineRule="exact"/>
      <w:jc w:val="center"/>
    </w:pPr>
    <w:rPr>
      <w:rFonts w:ascii="Century Schoolbook" w:eastAsiaTheme="minorHAnsi" w:hAnsi="Century Schoolbook" w:cs="Century Schoolbook"/>
      <w:b/>
      <w:bCs/>
      <w:sz w:val="18"/>
      <w:szCs w:val="18"/>
      <w:lang w:eastAsia="en-US"/>
    </w:rPr>
  </w:style>
  <w:style w:type="character" w:customStyle="1" w:styleId="24">
    <w:name w:val="Основной текст (2)"/>
    <w:basedOn w:val="23"/>
    <w:uiPriority w:val="99"/>
    <w:rsid w:val="003E28B7"/>
    <w:rPr>
      <w:rFonts w:ascii="Century Schoolbook" w:hAnsi="Century Schoolbook" w:cs="Century Schoolbook"/>
      <w:b/>
      <w:bCs/>
      <w:sz w:val="18"/>
      <w:szCs w:val="18"/>
      <w:shd w:val="clear" w:color="auto" w:fill="FFFFFF"/>
    </w:rPr>
  </w:style>
  <w:style w:type="character" w:customStyle="1" w:styleId="aff5">
    <w:name w:val="Основной текст + Полужирный"/>
    <w:basedOn w:val="15"/>
    <w:uiPriority w:val="99"/>
    <w:rsid w:val="003E28B7"/>
    <w:rPr>
      <w:rFonts w:ascii="Century Schoolbook" w:hAnsi="Century Schoolbook" w:cs="Century Schoolbook"/>
      <w:b/>
      <w:bCs/>
      <w:sz w:val="18"/>
      <w:szCs w:val="18"/>
      <w:shd w:val="clear" w:color="auto" w:fill="FFFFFF"/>
    </w:rPr>
  </w:style>
  <w:style w:type="character" w:customStyle="1" w:styleId="aff6">
    <w:name w:val="Основной текст + Курсив"/>
    <w:basedOn w:val="15"/>
    <w:uiPriority w:val="99"/>
    <w:rsid w:val="003E28B7"/>
    <w:rPr>
      <w:rFonts w:ascii="Century Schoolbook" w:hAnsi="Century Schoolbook" w:cs="Century Schoolbook"/>
      <w:i/>
      <w:iCs/>
      <w:sz w:val="18"/>
      <w:szCs w:val="18"/>
      <w:shd w:val="clear" w:color="auto" w:fill="FFFFFF"/>
    </w:rPr>
  </w:style>
  <w:style w:type="character" w:customStyle="1" w:styleId="aff7">
    <w:name w:val="Оглавление_"/>
    <w:basedOn w:val="a1"/>
    <w:link w:val="aff8"/>
    <w:uiPriority w:val="99"/>
    <w:locked/>
    <w:rsid w:val="003E28B7"/>
    <w:rPr>
      <w:rFonts w:ascii="Century Schoolbook" w:hAnsi="Century Schoolbook" w:cs="Century Schoolbook"/>
      <w:sz w:val="18"/>
      <w:szCs w:val="18"/>
      <w:shd w:val="clear" w:color="auto" w:fill="FFFFFF"/>
      <w:lang w:val="en-US"/>
    </w:rPr>
  </w:style>
  <w:style w:type="paragraph" w:customStyle="1" w:styleId="aff8">
    <w:name w:val="Оглавление"/>
    <w:basedOn w:val="a0"/>
    <w:link w:val="aff7"/>
    <w:uiPriority w:val="99"/>
    <w:rsid w:val="003E28B7"/>
    <w:pPr>
      <w:widowControl w:val="0"/>
      <w:shd w:val="clear" w:color="auto" w:fill="FFFFFF"/>
      <w:spacing w:line="134" w:lineRule="exact"/>
      <w:jc w:val="both"/>
    </w:pPr>
    <w:rPr>
      <w:rFonts w:ascii="Century Schoolbook" w:eastAsiaTheme="minorHAnsi" w:hAnsi="Century Schoolbook" w:cs="Century Schoolbook"/>
      <w:sz w:val="18"/>
      <w:szCs w:val="18"/>
      <w:lang w:val="en-US" w:eastAsia="en-US"/>
    </w:rPr>
  </w:style>
  <w:style w:type="character" w:customStyle="1" w:styleId="25">
    <w:name w:val="Оглавление (2)_"/>
    <w:basedOn w:val="a1"/>
    <w:link w:val="211"/>
    <w:uiPriority w:val="99"/>
    <w:locked/>
    <w:rsid w:val="003E28B7"/>
    <w:rPr>
      <w:rFonts w:ascii="Century Schoolbook" w:hAnsi="Century Schoolbook" w:cs="Century Schoolbook"/>
      <w:i/>
      <w:iCs/>
      <w:sz w:val="18"/>
      <w:szCs w:val="18"/>
      <w:shd w:val="clear" w:color="auto" w:fill="FFFFFF"/>
    </w:rPr>
  </w:style>
  <w:style w:type="paragraph" w:customStyle="1" w:styleId="211">
    <w:name w:val="Оглавление (2)1"/>
    <w:basedOn w:val="a0"/>
    <w:link w:val="25"/>
    <w:uiPriority w:val="99"/>
    <w:rsid w:val="003E28B7"/>
    <w:pPr>
      <w:widowControl w:val="0"/>
      <w:shd w:val="clear" w:color="auto" w:fill="FFFFFF"/>
      <w:spacing w:before="180" w:line="240" w:lineRule="atLeast"/>
      <w:jc w:val="both"/>
    </w:pPr>
    <w:rPr>
      <w:rFonts w:ascii="Century Schoolbook" w:eastAsiaTheme="minorHAnsi" w:hAnsi="Century Schoolbook" w:cs="Century Schoolbook"/>
      <w:i/>
      <w:iCs/>
      <w:sz w:val="18"/>
      <w:szCs w:val="18"/>
      <w:lang w:eastAsia="en-US"/>
    </w:rPr>
  </w:style>
  <w:style w:type="character" w:customStyle="1" w:styleId="26">
    <w:name w:val="Оглавление (2)"/>
    <w:basedOn w:val="25"/>
    <w:uiPriority w:val="99"/>
    <w:rsid w:val="003E28B7"/>
    <w:rPr>
      <w:rFonts w:ascii="Century Schoolbook" w:hAnsi="Century Schoolbook" w:cs="Century Schoolbook"/>
      <w:i/>
      <w:iCs/>
      <w:sz w:val="18"/>
      <w:szCs w:val="18"/>
      <w:shd w:val="clear" w:color="auto" w:fill="FFFFFF"/>
    </w:rPr>
  </w:style>
  <w:style w:type="character" w:customStyle="1" w:styleId="27">
    <w:name w:val="Оглавление (2) + Не курсив"/>
    <w:basedOn w:val="25"/>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1">
    <w:name w:val="Основной текст (3)_"/>
    <w:basedOn w:val="a1"/>
    <w:link w:val="310"/>
    <w:uiPriority w:val="99"/>
    <w:locked/>
    <w:rsid w:val="003E28B7"/>
    <w:rPr>
      <w:rFonts w:ascii="Century Schoolbook" w:hAnsi="Century Schoolbook" w:cs="Century Schoolbook"/>
      <w:i/>
      <w:iCs/>
      <w:sz w:val="18"/>
      <w:szCs w:val="18"/>
      <w:shd w:val="clear" w:color="auto" w:fill="FFFFFF"/>
    </w:rPr>
  </w:style>
  <w:style w:type="paragraph" w:customStyle="1" w:styleId="310">
    <w:name w:val="Основной текст (3)1"/>
    <w:basedOn w:val="a0"/>
    <w:link w:val="31"/>
    <w:uiPriority w:val="99"/>
    <w:rsid w:val="003E28B7"/>
    <w:pPr>
      <w:widowControl w:val="0"/>
      <w:shd w:val="clear" w:color="auto" w:fill="FFFFFF"/>
      <w:spacing w:before="240" w:after="120" w:line="240" w:lineRule="exact"/>
    </w:pPr>
    <w:rPr>
      <w:rFonts w:ascii="Century Schoolbook" w:eastAsiaTheme="minorHAnsi" w:hAnsi="Century Schoolbook" w:cs="Century Schoolbook"/>
      <w:i/>
      <w:iCs/>
      <w:sz w:val="18"/>
      <w:szCs w:val="18"/>
      <w:lang w:eastAsia="en-US"/>
    </w:rPr>
  </w:style>
  <w:style w:type="character" w:customStyle="1" w:styleId="32">
    <w:name w:val="Основной текст (3) + Полужирный"/>
    <w:aliases w:val="Не курсив"/>
    <w:basedOn w:val="31"/>
    <w:uiPriority w:val="99"/>
    <w:rsid w:val="003E28B7"/>
    <w:rPr>
      <w:rFonts w:ascii="Century Schoolbook" w:hAnsi="Century Schoolbook" w:cs="Century Schoolbook"/>
      <w:b/>
      <w:bCs/>
      <w:i/>
      <w:iCs/>
      <w:sz w:val="18"/>
      <w:szCs w:val="18"/>
      <w:shd w:val="clear" w:color="auto" w:fill="FFFFFF"/>
    </w:rPr>
  </w:style>
  <w:style w:type="character" w:customStyle="1" w:styleId="33">
    <w:name w:val="Основной текст (3) + Не курсив"/>
    <w:basedOn w:val="31"/>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4">
    <w:name w:val="Основной текст (3)"/>
    <w:basedOn w:val="31"/>
    <w:uiPriority w:val="99"/>
    <w:rsid w:val="003E28B7"/>
    <w:rPr>
      <w:rFonts w:ascii="Century Schoolbook" w:hAnsi="Century Schoolbook" w:cs="Century Schoolbook"/>
      <w:i/>
      <w:iCs/>
      <w:sz w:val="18"/>
      <w:szCs w:val="18"/>
      <w:shd w:val="clear" w:color="auto" w:fill="FFFFFF"/>
    </w:rPr>
  </w:style>
  <w:style w:type="character" w:customStyle="1" w:styleId="37">
    <w:name w:val="Основной текст (3) + 7"/>
    <w:aliases w:val="5 pt,Не курсив3,Интервал 1 pt"/>
    <w:basedOn w:val="31"/>
    <w:uiPriority w:val="99"/>
    <w:rsid w:val="003E28B7"/>
    <w:rPr>
      <w:rFonts w:ascii="Century Schoolbook" w:hAnsi="Century Schoolbook" w:cs="Century Schoolbook"/>
      <w:i/>
      <w:iCs/>
      <w:noProof/>
      <w:spacing w:val="20"/>
      <w:sz w:val="15"/>
      <w:szCs w:val="15"/>
      <w:shd w:val="clear" w:color="auto" w:fill="FFFFFF"/>
    </w:rPr>
  </w:style>
  <w:style w:type="character" w:customStyle="1" w:styleId="270">
    <w:name w:val="Оглавление (2) + 7"/>
    <w:aliases w:val="5 pt9,Не курсив2,Интервал 1 pt6"/>
    <w:basedOn w:val="25"/>
    <w:uiPriority w:val="99"/>
    <w:rsid w:val="003E28B7"/>
    <w:rPr>
      <w:rFonts w:ascii="Century Schoolbook" w:hAnsi="Century Schoolbook" w:cs="Century Schoolbook"/>
      <w:i/>
      <w:iCs/>
      <w:noProof/>
      <w:spacing w:val="20"/>
      <w:sz w:val="15"/>
      <w:szCs w:val="15"/>
      <w:shd w:val="clear" w:color="auto" w:fill="FFFFFF"/>
    </w:rPr>
  </w:style>
  <w:style w:type="character" w:customStyle="1" w:styleId="28">
    <w:name w:val="Оглавление (2) + Полужирный"/>
    <w:aliases w:val="Не курсив1"/>
    <w:basedOn w:val="25"/>
    <w:uiPriority w:val="99"/>
    <w:rsid w:val="003E28B7"/>
    <w:rPr>
      <w:rFonts w:ascii="Century Schoolbook" w:hAnsi="Century Schoolbook" w:cs="Century Schoolbook"/>
      <w:b/>
      <w:bCs/>
      <w:i/>
      <w:iCs/>
      <w:sz w:val="18"/>
      <w:szCs w:val="18"/>
      <w:shd w:val="clear" w:color="auto" w:fill="FFFFFF"/>
    </w:rPr>
  </w:style>
  <w:style w:type="character" w:customStyle="1" w:styleId="71">
    <w:name w:val="Основной текст + 71"/>
    <w:aliases w:val="5 pt1,Интервал 1 pt2"/>
    <w:basedOn w:val="15"/>
    <w:uiPriority w:val="99"/>
    <w:rsid w:val="003E28B7"/>
    <w:rPr>
      <w:rFonts w:ascii="Century Schoolbook" w:hAnsi="Century Schoolbook" w:cs="Century Schoolbook"/>
      <w:spacing w:val="20"/>
      <w:sz w:val="15"/>
      <w:szCs w:val="15"/>
      <w:shd w:val="clear" w:color="auto" w:fill="FFFFFF"/>
      <w:lang w:val="en-US" w:eastAsia="en-US"/>
    </w:rPr>
  </w:style>
  <w:style w:type="character" w:customStyle="1" w:styleId="29">
    <w:name w:val="Основной текст (2) + Не полужирный"/>
    <w:basedOn w:val="23"/>
    <w:uiPriority w:val="99"/>
    <w:rsid w:val="003E28B7"/>
    <w:rPr>
      <w:rFonts w:ascii="Century Schoolbook" w:hAnsi="Century Schoolbook" w:cs="Century Schoolbook"/>
      <w:b/>
      <w:bCs/>
      <w:sz w:val="18"/>
      <w:szCs w:val="18"/>
      <w:shd w:val="clear" w:color="auto" w:fill="FFFFFF"/>
    </w:rPr>
  </w:style>
  <w:style w:type="character" w:customStyle="1" w:styleId="2pt1">
    <w:name w:val="Основной текст + Интервал 2 pt1"/>
    <w:basedOn w:val="15"/>
    <w:uiPriority w:val="99"/>
    <w:rsid w:val="003E28B7"/>
    <w:rPr>
      <w:rFonts w:ascii="Century Schoolbook" w:hAnsi="Century Schoolbook" w:cs="Century Schoolbook"/>
      <w:spacing w:val="40"/>
      <w:sz w:val="18"/>
      <w:szCs w:val="18"/>
      <w:shd w:val="clear" w:color="auto" w:fill="FFFFFF"/>
      <w:lang w:val="en-US" w:eastAsia="en-US"/>
    </w:rPr>
  </w:style>
  <w:style w:type="paragraph" w:customStyle="1" w:styleId="BodyL">
    <w:name w:val="BodyL."/>
    <w:basedOn w:val="a0"/>
    <w:rsid w:val="00DA51E0"/>
    <w:pPr>
      <w:spacing w:line="360" w:lineRule="auto"/>
      <w:ind w:firstLine="567"/>
      <w:jc w:val="both"/>
    </w:pPr>
    <w:rPr>
      <w:szCs w:val="20"/>
      <w:lang w:eastAsia="en-US"/>
    </w:rPr>
  </w:style>
  <w:style w:type="paragraph" w:customStyle="1" w:styleId="BodyLNoTab">
    <w:name w:val="BodyL.NoTab"/>
    <w:basedOn w:val="BodyL"/>
    <w:next w:val="BodyL"/>
    <w:rsid w:val="00DA51E0"/>
    <w:pPr>
      <w:ind w:firstLine="0"/>
    </w:pPr>
  </w:style>
  <w:style w:type="paragraph" w:customStyle="1" w:styleId="EquationNoNum">
    <w:name w:val="EquationNoNum"/>
    <w:basedOn w:val="Equation"/>
    <w:rsid w:val="00DA51E0"/>
    <w:pPr>
      <w:jc w:val="center"/>
    </w:pPr>
  </w:style>
  <w:style w:type="paragraph" w:customStyle="1" w:styleId="Equation">
    <w:name w:val="Equation"/>
    <w:basedOn w:val="a0"/>
    <w:rsid w:val="00DA51E0"/>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val="en-US" w:eastAsia="de-DE"/>
    </w:rPr>
  </w:style>
  <w:style w:type="paragraph" w:customStyle="1" w:styleId="EquationNum1">
    <w:name w:val="EquationNum+1"/>
    <w:basedOn w:val="Equation"/>
    <w:rsid w:val="00DA51E0"/>
  </w:style>
  <w:style w:type="paragraph" w:customStyle="1" w:styleId="Footnote">
    <w:name w:val="Footnote"/>
    <w:basedOn w:val="a0"/>
    <w:rsid w:val="00F152BC"/>
    <w:rPr>
      <w:sz w:val="20"/>
      <w:szCs w:val="20"/>
      <w:lang w:eastAsia="en-US"/>
    </w:rPr>
  </w:style>
  <w:style w:type="character" w:styleId="aff9">
    <w:name w:val="footnote reference"/>
    <w:basedOn w:val="a1"/>
    <w:uiPriority w:val="99"/>
    <w:semiHidden/>
    <w:unhideWhenUsed/>
    <w:rsid w:val="00F152BC"/>
    <w:rPr>
      <w:vertAlign w:val="superscript"/>
    </w:rPr>
  </w:style>
  <w:style w:type="paragraph" w:styleId="affa">
    <w:name w:val="Subtitle"/>
    <w:basedOn w:val="a0"/>
    <w:next w:val="a0"/>
    <w:link w:val="affb"/>
    <w:uiPriority w:val="99"/>
    <w:qFormat/>
    <w:rsid w:val="00DF0856"/>
    <w:pPr>
      <w:spacing w:after="60"/>
      <w:jc w:val="center"/>
      <w:outlineLvl w:val="1"/>
    </w:pPr>
    <w:rPr>
      <w:rFonts w:ascii="Cambria" w:hAnsi="Cambria"/>
    </w:rPr>
  </w:style>
  <w:style w:type="character" w:customStyle="1" w:styleId="affb">
    <w:name w:val="Подзаголовок Знак"/>
    <w:basedOn w:val="a1"/>
    <w:link w:val="affa"/>
    <w:uiPriority w:val="99"/>
    <w:rsid w:val="00DF0856"/>
    <w:rPr>
      <w:rFonts w:ascii="Cambria" w:eastAsia="Times New Roman" w:hAnsi="Cambria" w:cs="Times New Roman"/>
      <w:sz w:val="24"/>
      <w:szCs w:val="24"/>
      <w:lang w:eastAsia="ru-RU"/>
    </w:rPr>
  </w:style>
  <w:style w:type="paragraph" w:customStyle="1" w:styleId="2a">
    <w:name w:val="Знак2"/>
    <w:basedOn w:val="a0"/>
    <w:autoRedefine/>
    <w:rsid w:val="00A87584"/>
    <w:pPr>
      <w:spacing w:after="160" w:line="240" w:lineRule="exact"/>
    </w:pPr>
    <w:rPr>
      <w:rFonts w:eastAsia="SimSun"/>
      <w:b/>
      <w:sz w:val="28"/>
      <w:lang w:val="en-US" w:eastAsia="en-US"/>
    </w:rPr>
  </w:style>
  <w:style w:type="character" w:customStyle="1" w:styleId="atn">
    <w:name w:val="atn"/>
    <w:basedOn w:val="a1"/>
    <w:rsid w:val="00A87584"/>
  </w:style>
  <w:style w:type="character" w:customStyle="1" w:styleId="snsep">
    <w:name w:val="snsep"/>
    <w:basedOn w:val="a1"/>
    <w:rsid w:val="00A87584"/>
  </w:style>
  <w:style w:type="character" w:customStyle="1" w:styleId="authornotfaded">
    <w:name w:val="author notfaded"/>
    <w:basedOn w:val="a1"/>
    <w:rsid w:val="00A87584"/>
  </w:style>
  <w:style w:type="character" w:customStyle="1" w:styleId="a-size-large">
    <w:name w:val="a-size-large"/>
    <w:basedOn w:val="a1"/>
    <w:rsid w:val="00A87584"/>
  </w:style>
  <w:style w:type="paragraph" w:customStyle="1" w:styleId="16">
    <w:name w:val="Название1"/>
    <w:basedOn w:val="a0"/>
    <w:rsid w:val="008840DE"/>
    <w:pPr>
      <w:spacing w:before="100" w:beforeAutospacing="1" w:after="100" w:afterAutospacing="1"/>
    </w:pPr>
  </w:style>
  <w:style w:type="character" w:customStyle="1" w:styleId="searchword">
    <w:name w:val="searchword"/>
    <w:basedOn w:val="a1"/>
    <w:rsid w:val="008840DE"/>
  </w:style>
  <w:style w:type="paragraph" w:customStyle="1" w:styleId="enumeration">
    <w:name w:val="enumeration"/>
    <w:basedOn w:val="a0"/>
    <w:rsid w:val="008840DE"/>
    <w:pPr>
      <w:spacing w:before="100" w:beforeAutospacing="1" w:after="100" w:afterAutospacing="1"/>
    </w:pPr>
  </w:style>
  <w:style w:type="character" w:customStyle="1" w:styleId="publication">
    <w:name w:val="publication"/>
    <w:basedOn w:val="a1"/>
    <w:rsid w:val="008840DE"/>
  </w:style>
  <w:style w:type="character" w:customStyle="1" w:styleId="volume">
    <w:name w:val="volume"/>
    <w:basedOn w:val="a1"/>
    <w:rsid w:val="008840DE"/>
  </w:style>
  <w:style w:type="character" w:customStyle="1" w:styleId="part">
    <w:name w:val="part"/>
    <w:basedOn w:val="a1"/>
    <w:rsid w:val="008840DE"/>
  </w:style>
  <w:style w:type="character" w:customStyle="1" w:styleId="contribution">
    <w:name w:val="contribution"/>
    <w:basedOn w:val="a1"/>
    <w:rsid w:val="008840DE"/>
  </w:style>
  <w:style w:type="character" w:customStyle="1" w:styleId="pagination">
    <w:name w:val="pagination"/>
    <w:basedOn w:val="a1"/>
    <w:rsid w:val="008840DE"/>
  </w:style>
  <w:style w:type="character" w:customStyle="1" w:styleId="doi">
    <w:name w:val="doi"/>
    <w:basedOn w:val="a1"/>
    <w:rsid w:val="008840DE"/>
  </w:style>
  <w:style w:type="paragraph" w:customStyle="1" w:styleId="Abstract">
    <w:name w:val="Abstract"/>
    <w:basedOn w:val="a0"/>
    <w:rsid w:val="008840DE"/>
    <w:pPr>
      <w:spacing w:before="120" w:after="120"/>
      <w:jc w:val="both"/>
    </w:pPr>
    <w:rPr>
      <w:sz w:val="20"/>
      <w:szCs w:val="20"/>
      <w:lang w:eastAsia="en-US"/>
    </w:rPr>
  </w:style>
  <w:style w:type="paragraph" w:customStyle="1" w:styleId="frfield">
    <w:name w:val="fr_field"/>
    <w:basedOn w:val="a0"/>
    <w:rsid w:val="008840DE"/>
    <w:pPr>
      <w:spacing w:before="100" w:beforeAutospacing="1" w:after="100" w:afterAutospacing="1"/>
    </w:pPr>
  </w:style>
  <w:style w:type="character" w:customStyle="1" w:styleId="frlabel">
    <w:name w:val="fr_label"/>
    <w:rsid w:val="008840DE"/>
  </w:style>
  <w:style w:type="character" w:customStyle="1" w:styleId="hithilite">
    <w:name w:val="hithilite"/>
    <w:rsid w:val="008840DE"/>
  </w:style>
  <w:style w:type="paragraph" w:customStyle="1" w:styleId="sourcetitle">
    <w:name w:val="sourcetitle"/>
    <w:basedOn w:val="a0"/>
    <w:rsid w:val="008840DE"/>
    <w:pPr>
      <w:spacing w:before="100" w:beforeAutospacing="1" w:after="100" w:afterAutospacing="1"/>
    </w:pPr>
  </w:style>
  <w:style w:type="character" w:customStyle="1" w:styleId="s20">
    <w:name w:val="s20"/>
    <w:rsid w:val="00E222D0"/>
    <w:rPr>
      <w:shd w:val="clear" w:color="auto" w:fill="FFFFFF"/>
    </w:rPr>
  </w:style>
  <w:style w:type="paragraph" w:customStyle="1" w:styleId="Default">
    <w:name w:val="Default"/>
    <w:rsid w:val="004021EA"/>
    <w:pPr>
      <w:autoSpaceDE w:val="0"/>
      <w:autoSpaceDN w:val="0"/>
      <w:adjustRightInd w:val="0"/>
      <w:spacing w:after="0" w:line="240" w:lineRule="auto"/>
    </w:pPr>
    <w:rPr>
      <w:rFonts w:ascii="Times New Roman" w:hAnsi="Times New Roman" w:cs="Times New Roman"/>
      <w:color w:val="000000"/>
      <w:sz w:val="24"/>
      <w:szCs w:val="24"/>
    </w:rPr>
  </w:style>
  <w:style w:type="paragraph" w:styleId="affc">
    <w:name w:val="No Spacing"/>
    <w:link w:val="affd"/>
    <w:qFormat/>
    <w:rsid w:val="00070838"/>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0">
    <w:name w:val="Заголовок 2 Знак"/>
    <w:basedOn w:val="a1"/>
    <w:link w:val="2"/>
    <w:rsid w:val="00B1456D"/>
    <w:rPr>
      <w:rFonts w:ascii="Times New Roman" w:eastAsia="Times New Roman" w:hAnsi="Times New Roman" w:cs="Times New Roman"/>
      <w:sz w:val="24"/>
      <w:szCs w:val="20"/>
      <w:lang w:val="en-US" w:eastAsia="ru-RU"/>
    </w:rPr>
  </w:style>
  <w:style w:type="character" w:customStyle="1" w:styleId="40">
    <w:name w:val="Заголовок 4 Знак"/>
    <w:basedOn w:val="a1"/>
    <w:link w:val="4"/>
    <w:rsid w:val="00B1456D"/>
    <w:rPr>
      <w:rFonts w:ascii="Times New Roman" w:eastAsia="Times New Roman" w:hAnsi="Times New Roman" w:cs="Times New Roman"/>
      <w:i/>
      <w:sz w:val="28"/>
      <w:szCs w:val="20"/>
      <w:lang w:eastAsia="ru-RU"/>
    </w:rPr>
  </w:style>
  <w:style w:type="character" w:customStyle="1" w:styleId="50">
    <w:name w:val="Заголовок 5 Знак"/>
    <w:basedOn w:val="a1"/>
    <w:link w:val="5"/>
    <w:rsid w:val="00B1456D"/>
    <w:rPr>
      <w:rFonts w:ascii="Times New Roman" w:eastAsia="Times New Roman" w:hAnsi="Times New Roman" w:cs="Times New Roman"/>
      <w:b/>
      <w:sz w:val="28"/>
      <w:szCs w:val="20"/>
      <w:lang w:val="en-US" w:eastAsia="ru-RU"/>
    </w:rPr>
  </w:style>
  <w:style w:type="character" w:customStyle="1" w:styleId="60">
    <w:name w:val="Заголовок 6 Знак"/>
    <w:basedOn w:val="a1"/>
    <w:link w:val="6"/>
    <w:rsid w:val="00B1456D"/>
    <w:rPr>
      <w:rFonts w:ascii="Times New Roman" w:eastAsia="Times New Roman" w:hAnsi="Times New Roman" w:cs="Times New Roman"/>
      <w:b/>
      <w:bCs/>
      <w:lang w:eastAsia="ru-RU"/>
    </w:rPr>
  </w:style>
  <w:style w:type="paragraph" w:styleId="affe">
    <w:name w:val="Normal (Web)"/>
    <w:basedOn w:val="a0"/>
    <w:uiPriority w:val="99"/>
    <w:rsid w:val="00B1456D"/>
    <w:pPr>
      <w:spacing w:before="100" w:beforeAutospacing="1" w:after="100" w:afterAutospacing="1"/>
      <w:jc w:val="both"/>
    </w:pPr>
    <w:rPr>
      <w:color w:val="31341D"/>
    </w:rPr>
  </w:style>
  <w:style w:type="paragraph" w:styleId="afff">
    <w:name w:val="Title"/>
    <w:basedOn w:val="a0"/>
    <w:link w:val="afff0"/>
    <w:qFormat/>
    <w:rsid w:val="00B1456D"/>
    <w:pPr>
      <w:jc w:val="center"/>
    </w:pPr>
    <w:rPr>
      <w:b/>
      <w:sz w:val="26"/>
    </w:rPr>
  </w:style>
  <w:style w:type="character" w:customStyle="1" w:styleId="afff0">
    <w:name w:val="Заголовок Знак"/>
    <w:basedOn w:val="a1"/>
    <w:link w:val="afff"/>
    <w:rsid w:val="00B1456D"/>
    <w:rPr>
      <w:rFonts w:ascii="Times New Roman" w:eastAsia="Times New Roman" w:hAnsi="Times New Roman" w:cs="Times New Roman"/>
      <w:b/>
      <w:sz w:val="26"/>
      <w:szCs w:val="24"/>
      <w:lang w:eastAsia="ru-RU"/>
    </w:rPr>
  </w:style>
  <w:style w:type="character" w:styleId="afff1">
    <w:name w:val="FollowedHyperlink"/>
    <w:basedOn w:val="a1"/>
    <w:uiPriority w:val="99"/>
    <w:semiHidden/>
    <w:unhideWhenUsed/>
    <w:rsid w:val="00B1456D"/>
    <w:rPr>
      <w:color w:val="800080" w:themeColor="followedHyperlink"/>
      <w:u w:val="single"/>
    </w:rPr>
  </w:style>
  <w:style w:type="paragraph" w:styleId="35">
    <w:name w:val="Body Text 3"/>
    <w:basedOn w:val="a0"/>
    <w:link w:val="36"/>
    <w:rsid w:val="00B1456D"/>
    <w:pPr>
      <w:jc w:val="both"/>
    </w:pPr>
    <w:rPr>
      <w:sz w:val="28"/>
      <w:szCs w:val="20"/>
      <w:lang w:val="en-US"/>
    </w:rPr>
  </w:style>
  <w:style w:type="character" w:customStyle="1" w:styleId="36">
    <w:name w:val="Основной текст 3 Знак"/>
    <w:basedOn w:val="a1"/>
    <w:link w:val="35"/>
    <w:rsid w:val="00B1456D"/>
    <w:rPr>
      <w:rFonts w:ascii="Times New Roman" w:eastAsia="Times New Roman" w:hAnsi="Times New Roman" w:cs="Times New Roman"/>
      <w:sz w:val="28"/>
      <w:szCs w:val="20"/>
      <w:lang w:val="en-US" w:eastAsia="ru-RU"/>
    </w:rPr>
  </w:style>
  <w:style w:type="numbering" w:customStyle="1" w:styleId="17">
    <w:name w:val="Нет списка1"/>
    <w:next w:val="a3"/>
    <w:uiPriority w:val="99"/>
    <w:semiHidden/>
    <w:unhideWhenUsed/>
    <w:rsid w:val="00B1456D"/>
  </w:style>
  <w:style w:type="table" w:customStyle="1" w:styleId="18">
    <w:name w:val="Сетка таблицы1"/>
    <w:basedOn w:val="a2"/>
    <w:next w:val="a4"/>
    <w:uiPriority w:val="59"/>
    <w:rsid w:val="00B1456D"/>
    <w:pPr>
      <w:spacing w:after="0" w:line="360" w:lineRule="auto"/>
      <w:jc w:val="both"/>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2">
    <w:name w:val="Strong"/>
    <w:basedOn w:val="a1"/>
    <w:uiPriority w:val="22"/>
    <w:qFormat/>
    <w:rsid w:val="00B1456D"/>
    <w:rPr>
      <w:b/>
      <w:bCs/>
    </w:rPr>
  </w:style>
  <w:style w:type="character" w:customStyle="1" w:styleId="s5h3first">
    <w:name w:val="s5_h3_first"/>
    <w:basedOn w:val="a1"/>
    <w:rsid w:val="00B1456D"/>
  </w:style>
  <w:style w:type="paragraph" w:styleId="HTML">
    <w:name w:val="HTML Preformatted"/>
    <w:basedOn w:val="a0"/>
    <w:link w:val="HTML0"/>
    <w:uiPriority w:val="99"/>
    <w:unhideWhenUsed/>
    <w:rsid w:val="00B14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eastAsia="kk-KZ"/>
    </w:rPr>
  </w:style>
  <w:style w:type="character" w:customStyle="1" w:styleId="HTML0">
    <w:name w:val="Стандартный HTML Знак"/>
    <w:basedOn w:val="a1"/>
    <w:link w:val="HTML"/>
    <w:uiPriority w:val="99"/>
    <w:rsid w:val="00B1456D"/>
    <w:rPr>
      <w:rFonts w:ascii="Courier New" w:eastAsia="Times New Roman" w:hAnsi="Courier New" w:cs="Courier New"/>
      <w:sz w:val="20"/>
      <w:szCs w:val="20"/>
      <w:lang w:val="kk-KZ" w:eastAsia="kk-KZ"/>
    </w:rPr>
  </w:style>
  <w:style w:type="character" w:customStyle="1" w:styleId="hl">
    <w:name w:val="hl"/>
    <w:basedOn w:val="a1"/>
    <w:rsid w:val="00B1456D"/>
  </w:style>
  <w:style w:type="paragraph" w:customStyle="1" w:styleId="Style1">
    <w:name w:val="Style1"/>
    <w:basedOn w:val="a0"/>
    <w:rsid w:val="00B1456D"/>
    <w:pPr>
      <w:widowControl w:val="0"/>
      <w:autoSpaceDE w:val="0"/>
      <w:autoSpaceDN w:val="0"/>
      <w:adjustRightInd w:val="0"/>
      <w:spacing w:line="206" w:lineRule="exact"/>
      <w:ind w:firstLine="144"/>
      <w:jc w:val="both"/>
    </w:pPr>
    <w:rPr>
      <w:rFonts w:ascii="Century Schoolbook" w:hAnsi="Century Schoolbook"/>
    </w:rPr>
  </w:style>
  <w:style w:type="paragraph" w:customStyle="1" w:styleId="Style2">
    <w:name w:val="Style2"/>
    <w:basedOn w:val="a0"/>
    <w:rsid w:val="00B1456D"/>
    <w:pPr>
      <w:widowControl w:val="0"/>
      <w:autoSpaceDE w:val="0"/>
      <w:autoSpaceDN w:val="0"/>
      <w:adjustRightInd w:val="0"/>
    </w:pPr>
    <w:rPr>
      <w:rFonts w:ascii="Century Schoolbook" w:hAnsi="Century Schoolbook"/>
    </w:rPr>
  </w:style>
  <w:style w:type="paragraph" w:customStyle="1" w:styleId="Style3">
    <w:name w:val="Style3"/>
    <w:basedOn w:val="a0"/>
    <w:rsid w:val="00B1456D"/>
    <w:pPr>
      <w:widowControl w:val="0"/>
      <w:autoSpaceDE w:val="0"/>
      <w:autoSpaceDN w:val="0"/>
      <w:adjustRightInd w:val="0"/>
      <w:spacing w:line="125" w:lineRule="exact"/>
      <w:ind w:firstLine="154"/>
      <w:jc w:val="both"/>
    </w:pPr>
    <w:rPr>
      <w:rFonts w:ascii="Century Schoolbook" w:hAnsi="Century Schoolbook"/>
    </w:rPr>
  </w:style>
  <w:style w:type="paragraph" w:customStyle="1" w:styleId="Style4">
    <w:name w:val="Style4"/>
    <w:basedOn w:val="a0"/>
    <w:rsid w:val="00B1456D"/>
    <w:pPr>
      <w:widowControl w:val="0"/>
      <w:autoSpaceDE w:val="0"/>
      <w:autoSpaceDN w:val="0"/>
      <w:adjustRightInd w:val="0"/>
    </w:pPr>
    <w:rPr>
      <w:rFonts w:ascii="Century Schoolbook" w:hAnsi="Century Schoolbook"/>
    </w:rPr>
  </w:style>
  <w:style w:type="character" w:customStyle="1" w:styleId="Style7">
    <w:name w:val="Style7 Знак"/>
    <w:basedOn w:val="a1"/>
    <w:link w:val="Style70"/>
    <w:locked/>
    <w:rsid w:val="00B1456D"/>
    <w:rPr>
      <w:rFonts w:ascii="Century Schoolbook" w:hAnsi="Century Schoolbook"/>
      <w:sz w:val="24"/>
      <w:szCs w:val="24"/>
    </w:rPr>
  </w:style>
  <w:style w:type="paragraph" w:customStyle="1" w:styleId="Style70">
    <w:name w:val="Style7"/>
    <w:basedOn w:val="a0"/>
    <w:link w:val="Style7"/>
    <w:rsid w:val="00B1456D"/>
    <w:pPr>
      <w:widowControl w:val="0"/>
      <w:autoSpaceDE w:val="0"/>
      <w:autoSpaceDN w:val="0"/>
      <w:adjustRightInd w:val="0"/>
    </w:pPr>
    <w:rPr>
      <w:rFonts w:ascii="Century Schoolbook" w:eastAsiaTheme="minorHAnsi" w:hAnsi="Century Schoolbook" w:cstheme="minorBidi"/>
      <w:lang w:eastAsia="en-US"/>
    </w:rPr>
  </w:style>
  <w:style w:type="character" w:customStyle="1" w:styleId="FontStyle25">
    <w:name w:val="Font Style25"/>
    <w:basedOn w:val="a1"/>
    <w:rsid w:val="00B1456D"/>
    <w:rPr>
      <w:rFonts w:ascii="Arial Narrow" w:hAnsi="Arial Narrow" w:cs="Arial Narrow" w:hint="default"/>
      <w:b/>
      <w:bCs/>
      <w:sz w:val="14"/>
      <w:szCs w:val="14"/>
    </w:rPr>
  </w:style>
  <w:style w:type="character" w:customStyle="1" w:styleId="FontStyle27">
    <w:name w:val="Font Style27"/>
    <w:basedOn w:val="a1"/>
    <w:rsid w:val="00B1456D"/>
    <w:rPr>
      <w:rFonts w:ascii="Century Schoolbook" w:hAnsi="Century Schoolbook" w:cs="Century Schoolbook" w:hint="default"/>
      <w:sz w:val="10"/>
      <w:szCs w:val="10"/>
    </w:rPr>
  </w:style>
  <w:style w:type="paragraph" w:customStyle="1" w:styleId="19">
    <w:name w:val="Знак1"/>
    <w:basedOn w:val="a0"/>
    <w:autoRedefine/>
    <w:rsid w:val="00B1456D"/>
    <w:pPr>
      <w:spacing w:after="160" w:line="240" w:lineRule="exact"/>
    </w:pPr>
    <w:rPr>
      <w:sz w:val="28"/>
      <w:szCs w:val="20"/>
      <w:lang w:val="en-US" w:eastAsia="en-US"/>
    </w:rPr>
  </w:style>
  <w:style w:type="character" w:customStyle="1" w:styleId="MapleInput">
    <w:name w:val="Maple Input"/>
    <w:rsid w:val="00B1456D"/>
    <w:rPr>
      <w:rFonts w:ascii="Courier New" w:hAnsi="Courier New" w:cs="Courier New"/>
      <w:b/>
      <w:bCs/>
      <w:color w:val="FF0000"/>
    </w:rPr>
  </w:style>
  <w:style w:type="paragraph" w:customStyle="1" w:styleId="MapleOutput">
    <w:name w:val="Maple Output"/>
    <w:rsid w:val="00B1456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B1456D"/>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styleId="2b">
    <w:name w:val="Body Text Indent 2"/>
    <w:basedOn w:val="a0"/>
    <w:link w:val="2c"/>
    <w:semiHidden/>
    <w:unhideWhenUsed/>
    <w:rsid w:val="00B1456D"/>
    <w:pPr>
      <w:spacing w:after="120" w:line="480" w:lineRule="auto"/>
      <w:ind w:left="283"/>
      <w:jc w:val="both"/>
    </w:pPr>
    <w:rPr>
      <w:rFonts w:eastAsiaTheme="minorHAnsi" w:cstheme="minorBidi"/>
      <w:sz w:val="28"/>
      <w:szCs w:val="22"/>
      <w:lang w:eastAsia="en-US"/>
    </w:rPr>
  </w:style>
  <w:style w:type="character" w:customStyle="1" w:styleId="2c">
    <w:name w:val="Основной текст с отступом 2 Знак"/>
    <w:basedOn w:val="a1"/>
    <w:link w:val="2b"/>
    <w:semiHidden/>
    <w:rsid w:val="00B1456D"/>
    <w:rPr>
      <w:rFonts w:ascii="Times New Roman" w:hAnsi="Times New Roman"/>
      <w:sz w:val="28"/>
    </w:rPr>
  </w:style>
  <w:style w:type="paragraph" w:styleId="38">
    <w:name w:val="Body Text Indent 3"/>
    <w:basedOn w:val="a0"/>
    <w:link w:val="39"/>
    <w:semiHidden/>
    <w:unhideWhenUsed/>
    <w:rsid w:val="00B1456D"/>
    <w:pPr>
      <w:spacing w:after="120" w:line="360" w:lineRule="auto"/>
      <w:ind w:left="283"/>
      <w:jc w:val="both"/>
    </w:pPr>
    <w:rPr>
      <w:rFonts w:eastAsiaTheme="minorHAnsi" w:cstheme="minorBidi"/>
      <w:sz w:val="16"/>
      <w:szCs w:val="16"/>
      <w:lang w:eastAsia="en-US"/>
    </w:rPr>
  </w:style>
  <w:style w:type="character" w:customStyle="1" w:styleId="39">
    <w:name w:val="Основной текст с отступом 3 Знак"/>
    <w:basedOn w:val="a1"/>
    <w:link w:val="38"/>
    <w:semiHidden/>
    <w:rsid w:val="00B1456D"/>
    <w:rPr>
      <w:rFonts w:ascii="Times New Roman" w:hAnsi="Times New Roman"/>
      <w:sz w:val="16"/>
      <w:szCs w:val="16"/>
    </w:rPr>
  </w:style>
  <w:style w:type="paragraph" w:styleId="afff3">
    <w:name w:val="caption"/>
    <w:basedOn w:val="a0"/>
    <w:next w:val="a0"/>
    <w:uiPriority w:val="35"/>
    <w:qFormat/>
    <w:rsid w:val="00B1456D"/>
    <w:pPr>
      <w:spacing w:line="360" w:lineRule="auto"/>
      <w:jc w:val="both"/>
    </w:pPr>
    <w:rPr>
      <w:sz w:val="28"/>
    </w:rPr>
  </w:style>
  <w:style w:type="paragraph" w:styleId="2d">
    <w:name w:val="List 2"/>
    <w:basedOn w:val="a0"/>
    <w:rsid w:val="00B1456D"/>
    <w:pPr>
      <w:ind w:left="566" w:hanging="283"/>
    </w:pPr>
  </w:style>
  <w:style w:type="character" w:customStyle="1" w:styleId="61">
    <w:name w:val="Знак Знак6"/>
    <w:basedOn w:val="a1"/>
    <w:rsid w:val="00B1456D"/>
    <w:rPr>
      <w:rFonts w:ascii="Times New Roman" w:eastAsia="Times New Roman" w:hAnsi="Times New Roman" w:cs="Times New Roman"/>
      <w:sz w:val="24"/>
      <w:szCs w:val="24"/>
      <w:lang w:val="kk-KZ" w:eastAsia="ru-RU"/>
    </w:rPr>
  </w:style>
  <w:style w:type="paragraph" w:customStyle="1" w:styleId="afff4">
    <w:name w:val="ОбычныйАбзац"/>
    <w:basedOn w:val="a0"/>
    <w:autoRedefine/>
    <w:rsid w:val="00B1456D"/>
    <w:pPr>
      <w:spacing w:line="360" w:lineRule="auto"/>
      <w:ind w:firstLine="709"/>
      <w:jc w:val="both"/>
    </w:pPr>
    <w:rPr>
      <w:position w:val="-28"/>
      <w:sz w:val="28"/>
    </w:rPr>
  </w:style>
  <w:style w:type="paragraph" w:customStyle="1" w:styleId="afff5">
    <w:name w:val="Абзац обычный"/>
    <w:basedOn w:val="a0"/>
    <w:autoRedefine/>
    <w:rsid w:val="00B1456D"/>
    <w:pPr>
      <w:spacing w:line="360" w:lineRule="auto"/>
      <w:ind w:right="-82" w:firstLine="709"/>
      <w:jc w:val="both"/>
    </w:pPr>
    <w:rPr>
      <w:sz w:val="28"/>
    </w:rPr>
  </w:style>
  <w:style w:type="paragraph" w:customStyle="1" w:styleId="afff6">
    <w:name w:val="Пояснения"/>
    <w:basedOn w:val="a0"/>
    <w:rsid w:val="00B1456D"/>
    <w:pPr>
      <w:tabs>
        <w:tab w:val="left" w:pos="567"/>
      </w:tabs>
    </w:pPr>
    <w:rPr>
      <w:sz w:val="28"/>
    </w:rPr>
  </w:style>
  <w:style w:type="character" w:customStyle="1" w:styleId="articletitle">
    <w:name w:val="articletitle"/>
    <w:basedOn w:val="a1"/>
    <w:rsid w:val="00850277"/>
  </w:style>
  <w:style w:type="character" w:customStyle="1" w:styleId="meta-value">
    <w:name w:val="meta-value"/>
    <w:basedOn w:val="a1"/>
    <w:rsid w:val="00850277"/>
  </w:style>
  <w:style w:type="character" w:customStyle="1" w:styleId="volumeissue">
    <w:name w:val="volumeissue"/>
    <w:basedOn w:val="a1"/>
    <w:rsid w:val="00850277"/>
  </w:style>
  <w:style w:type="character" w:customStyle="1" w:styleId="sourcesep">
    <w:name w:val="sourcesep"/>
    <w:basedOn w:val="a1"/>
    <w:rsid w:val="00850277"/>
  </w:style>
  <w:style w:type="character" w:customStyle="1" w:styleId="pubdate">
    <w:name w:val="pubdate"/>
    <w:basedOn w:val="a1"/>
    <w:rsid w:val="00850277"/>
  </w:style>
  <w:style w:type="character" w:customStyle="1" w:styleId="sourceterminator">
    <w:name w:val="sourceterminator"/>
    <w:basedOn w:val="a1"/>
    <w:rsid w:val="00850277"/>
  </w:style>
  <w:style w:type="character" w:customStyle="1" w:styleId="afff7">
    <w:name w:val="Основной текст_"/>
    <w:link w:val="2e"/>
    <w:rsid w:val="00850277"/>
    <w:rPr>
      <w:rFonts w:ascii="Times New Roman" w:eastAsia="Times New Roman" w:hAnsi="Times New Roman"/>
      <w:sz w:val="19"/>
      <w:szCs w:val="19"/>
      <w:shd w:val="clear" w:color="auto" w:fill="FFFFFF"/>
    </w:rPr>
  </w:style>
  <w:style w:type="paragraph" w:customStyle="1" w:styleId="2e">
    <w:name w:val="Основной текст2"/>
    <w:basedOn w:val="a0"/>
    <w:link w:val="afff7"/>
    <w:rsid w:val="00850277"/>
    <w:pPr>
      <w:widowControl w:val="0"/>
      <w:shd w:val="clear" w:color="auto" w:fill="FFFFFF"/>
      <w:spacing w:after="720" w:line="238" w:lineRule="exact"/>
      <w:ind w:hanging="260"/>
      <w:jc w:val="center"/>
    </w:pPr>
    <w:rPr>
      <w:rFonts w:cstheme="minorBidi"/>
      <w:sz w:val="19"/>
      <w:szCs w:val="19"/>
      <w:lang w:eastAsia="en-US"/>
    </w:rPr>
  </w:style>
  <w:style w:type="paragraph" w:styleId="a">
    <w:name w:val="List Bullet"/>
    <w:basedOn w:val="a0"/>
    <w:uiPriority w:val="99"/>
    <w:unhideWhenUsed/>
    <w:rsid w:val="00850277"/>
    <w:pPr>
      <w:numPr>
        <w:numId w:val="1"/>
      </w:numPr>
      <w:spacing w:after="160" w:line="259" w:lineRule="auto"/>
      <w:contextualSpacing/>
    </w:pPr>
    <w:rPr>
      <w:rFonts w:asciiTheme="minorHAnsi" w:eastAsiaTheme="minorHAnsi" w:hAnsiTheme="minorHAnsi" w:cstheme="minorBidi"/>
      <w:sz w:val="22"/>
      <w:szCs w:val="22"/>
      <w:lang w:eastAsia="en-US"/>
    </w:rPr>
  </w:style>
  <w:style w:type="character" w:customStyle="1" w:styleId="70">
    <w:name w:val="Заголовок 7 Знак"/>
    <w:basedOn w:val="a1"/>
    <w:link w:val="7"/>
    <w:uiPriority w:val="9"/>
    <w:semiHidden/>
    <w:rsid w:val="00FF4D19"/>
    <w:rPr>
      <w:rFonts w:eastAsiaTheme="minorEastAsia"/>
      <w:sz w:val="24"/>
      <w:szCs w:val="24"/>
      <w:lang w:val="en-US"/>
    </w:rPr>
  </w:style>
  <w:style w:type="character" w:customStyle="1" w:styleId="80">
    <w:name w:val="Заголовок 8 Знак"/>
    <w:basedOn w:val="a1"/>
    <w:link w:val="8"/>
    <w:uiPriority w:val="9"/>
    <w:semiHidden/>
    <w:rsid w:val="00FF4D19"/>
    <w:rPr>
      <w:rFonts w:eastAsiaTheme="minorEastAsia"/>
      <w:i/>
      <w:iCs/>
      <w:sz w:val="24"/>
      <w:szCs w:val="24"/>
      <w:lang w:val="en-US"/>
    </w:rPr>
  </w:style>
  <w:style w:type="character" w:customStyle="1" w:styleId="90">
    <w:name w:val="Заголовок 9 Знак"/>
    <w:basedOn w:val="a1"/>
    <w:link w:val="9"/>
    <w:uiPriority w:val="9"/>
    <w:semiHidden/>
    <w:rsid w:val="00FF4D19"/>
    <w:rPr>
      <w:rFonts w:asciiTheme="majorHAnsi" w:eastAsiaTheme="majorEastAsia" w:hAnsiTheme="majorHAnsi" w:cstheme="majorBidi"/>
      <w:lang w:val="en-US"/>
    </w:rPr>
  </w:style>
  <w:style w:type="paragraph" w:customStyle="1" w:styleId="LB1">
    <w:name w:val="LB_1"/>
    <w:basedOn w:val="a0"/>
    <w:rsid w:val="00FF4D19"/>
    <w:pPr>
      <w:ind w:firstLine="567"/>
      <w:jc w:val="both"/>
    </w:pPr>
    <w:rPr>
      <w:rFonts w:ascii="Arial" w:hAnsi="Arial"/>
      <w:sz w:val="20"/>
      <w:szCs w:val="20"/>
    </w:rPr>
  </w:style>
  <w:style w:type="character" w:customStyle="1" w:styleId="affd">
    <w:name w:val="Без интервала Знак"/>
    <w:basedOn w:val="a1"/>
    <w:link w:val="affc"/>
    <w:uiPriority w:val="1"/>
    <w:locked/>
    <w:rsid w:val="00FF4D19"/>
    <w:rPr>
      <w:rFonts w:ascii="Times New Roman" w:eastAsia="Arial Unicode MS" w:hAnsi="Times New Roman" w:cs="Tahoma"/>
      <w:color w:val="000000"/>
      <w:sz w:val="24"/>
      <w:szCs w:val="24"/>
      <w:lang w:val="en-US" w:bidi="en-US"/>
    </w:rPr>
  </w:style>
  <w:style w:type="paragraph" w:styleId="2f">
    <w:name w:val="toc 2"/>
    <w:basedOn w:val="a0"/>
    <w:next w:val="a0"/>
    <w:autoRedefine/>
    <w:uiPriority w:val="39"/>
    <w:unhideWhenUsed/>
    <w:rsid w:val="00FF4D19"/>
    <w:pPr>
      <w:tabs>
        <w:tab w:val="right" w:leader="dot" w:pos="9639"/>
      </w:tabs>
      <w:spacing w:after="200"/>
      <w:jc w:val="both"/>
    </w:pPr>
    <w:rPr>
      <w:rFonts w:asciiTheme="minorHAnsi" w:eastAsiaTheme="minorEastAsia" w:hAnsiTheme="minorHAnsi" w:cstheme="minorBidi"/>
      <w:sz w:val="22"/>
      <w:szCs w:val="22"/>
      <w:lang w:val="en-US" w:eastAsia="en-US" w:bidi="en-US"/>
    </w:rPr>
  </w:style>
  <w:style w:type="paragraph" w:styleId="1a">
    <w:name w:val="toc 1"/>
    <w:basedOn w:val="a0"/>
    <w:next w:val="a0"/>
    <w:autoRedefine/>
    <w:uiPriority w:val="39"/>
    <w:semiHidden/>
    <w:unhideWhenUsed/>
    <w:rsid w:val="00FF4D19"/>
    <w:pPr>
      <w:spacing w:after="100"/>
      <w:jc w:val="both"/>
    </w:pPr>
    <w:rPr>
      <w:rFonts w:asciiTheme="minorHAnsi" w:eastAsiaTheme="minorEastAsia" w:hAnsiTheme="minorHAnsi" w:cstheme="minorBidi"/>
      <w:sz w:val="22"/>
      <w:szCs w:val="22"/>
      <w:lang w:val="en-US" w:eastAsia="en-US" w:bidi="en-US"/>
    </w:rPr>
  </w:style>
  <w:style w:type="paragraph" w:styleId="3a">
    <w:name w:val="toc 3"/>
    <w:basedOn w:val="a0"/>
    <w:next w:val="a0"/>
    <w:autoRedefine/>
    <w:uiPriority w:val="39"/>
    <w:unhideWhenUsed/>
    <w:rsid w:val="00FF4D19"/>
    <w:pPr>
      <w:spacing w:after="100"/>
      <w:ind w:left="440"/>
      <w:jc w:val="both"/>
    </w:pPr>
    <w:rPr>
      <w:rFonts w:asciiTheme="minorHAnsi" w:eastAsiaTheme="minorEastAsia" w:hAnsiTheme="minorHAnsi" w:cstheme="minorBidi"/>
      <w:sz w:val="22"/>
      <w:szCs w:val="22"/>
      <w:lang w:val="en-US" w:eastAsia="en-US" w:bidi="en-US"/>
    </w:rPr>
  </w:style>
  <w:style w:type="paragraph" w:customStyle="1" w:styleId="1b">
    <w:name w:val="1_Раздел"/>
    <w:basedOn w:val="a0"/>
    <w:link w:val="1c"/>
    <w:qFormat/>
    <w:rsid w:val="00106F47"/>
    <w:pPr>
      <w:spacing w:line="360" w:lineRule="auto"/>
      <w:ind w:right="-1" w:firstLine="567"/>
      <w:jc w:val="both"/>
    </w:pPr>
    <w:rPr>
      <w:spacing w:val="20"/>
      <w:lang w:eastAsia="ar-SA"/>
    </w:rPr>
  </w:style>
  <w:style w:type="character" w:customStyle="1" w:styleId="1c">
    <w:name w:val="1_Раздел Знак"/>
    <w:basedOn w:val="a1"/>
    <w:link w:val="1b"/>
    <w:rsid w:val="00106F47"/>
    <w:rPr>
      <w:rFonts w:ascii="Times New Roman" w:eastAsia="Times New Roman" w:hAnsi="Times New Roman" w:cs="Times New Roman"/>
      <w:spacing w:val="20"/>
      <w:sz w:val="24"/>
      <w:szCs w:val="24"/>
      <w:lang w:eastAsia="ar-SA"/>
    </w:rPr>
  </w:style>
  <w:style w:type="character" w:customStyle="1" w:styleId="af0">
    <w:name w:val="Абзац списка Знак"/>
    <w:link w:val="af"/>
    <w:uiPriority w:val="34"/>
    <w:locked/>
    <w:rsid w:val="00915B54"/>
    <w:rPr>
      <w:rFonts w:ascii="Times New Roman" w:eastAsia="Times New Roman" w:hAnsi="Times New Roman" w:cs="Times New Roman"/>
      <w:sz w:val="24"/>
      <w:szCs w:val="24"/>
      <w:lang w:eastAsia="ru-RU"/>
    </w:rPr>
  </w:style>
  <w:style w:type="character" w:customStyle="1" w:styleId="tlid-translation">
    <w:name w:val="tlid-translation"/>
    <w:basedOn w:val="a1"/>
    <w:rsid w:val="005A59BB"/>
  </w:style>
  <w:style w:type="character" w:customStyle="1" w:styleId="1d">
    <w:name w:val="Текст Знак1"/>
    <w:locked/>
    <w:rsid w:val="000F39E2"/>
    <w:rPr>
      <w:rFonts w:ascii="Courier New" w:eastAsia="Times New Roman" w:hAnsi="Courier New" w:cs="Courier New"/>
      <w:sz w:val="20"/>
      <w:szCs w:val="20"/>
      <w:lang w:eastAsia="ru-RU"/>
    </w:rPr>
  </w:style>
  <w:style w:type="character" w:customStyle="1" w:styleId="311">
    <w:name w:val="Заголовок 31"/>
    <w:aliases w:val="Заголовок 3 Знак Знак Знак,Заголовок 3 Знак Знак Знак Знак"/>
    <w:rsid w:val="000F39E2"/>
    <w:rPr>
      <w:rFonts w:ascii="Arial" w:hAnsi="Arial" w:cs="Arial"/>
      <w:b/>
      <w:bCs/>
      <w:noProof w:val="0"/>
      <w:sz w:val="26"/>
      <w:szCs w:val="26"/>
      <w:lang w:val="ru-RU" w:eastAsia="ru-RU" w:bidi="ar-SA"/>
    </w:rPr>
  </w:style>
  <w:style w:type="character" w:customStyle="1" w:styleId="alt-edited">
    <w:name w:val="alt-edited"/>
    <w:basedOn w:val="a1"/>
    <w:rsid w:val="000F3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066157">
      <w:bodyDiv w:val="1"/>
      <w:marLeft w:val="0"/>
      <w:marRight w:val="0"/>
      <w:marTop w:val="0"/>
      <w:marBottom w:val="0"/>
      <w:divBdr>
        <w:top w:val="none" w:sz="0" w:space="0" w:color="auto"/>
        <w:left w:val="none" w:sz="0" w:space="0" w:color="auto"/>
        <w:bottom w:val="none" w:sz="0" w:space="0" w:color="auto"/>
        <w:right w:val="none" w:sz="0" w:space="0" w:color="auto"/>
      </w:divBdr>
    </w:div>
    <w:div w:id="21071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02.wmf"/><Relationship Id="rId769" Type="http://schemas.openxmlformats.org/officeDocument/2006/relationships/oleObject" Target="embeddings/oleObject413.bin"/><Relationship Id="rId976" Type="http://schemas.openxmlformats.org/officeDocument/2006/relationships/oleObject" Target="embeddings/oleObject520.bin"/><Relationship Id="rId21" Type="http://schemas.openxmlformats.org/officeDocument/2006/relationships/oleObject" Target="embeddings/oleObject6.bin"/><Relationship Id="rId324" Type="http://schemas.openxmlformats.org/officeDocument/2006/relationships/oleObject" Target="embeddings/oleObject166.bin"/><Relationship Id="rId531" Type="http://schemas.openxmlformats.org/officeDocument/2006/relationships/oleObject" Target="embeddings/oleObject292.bin"/><Relationship Id="rId629" Type="http://schemas.openxmlformats.org/officeDocument/2006/relationships/image" Target="media/image281.wmf"/><Relationship Id="rId170" Type="http://schemas.openxmlformats.org/officeDocument/2006/relationships/image" Target="media/image76.wmf"/><Relationship Id="rId836" Type="http://schemas.openxmlformats.org/officeDocument/2006/relationships/oleObject" Target="embeddings/oleObject448.bin"/><Relationship Id="rId1021" Type="http://schemas.openxmlformats.org/officeDocument/2006/relationships/image" Target="media/image471.wmf"/><Relationship Id="rId268" Type="http://schemas.openxmlformats.org/officeDocument/2006/relationships/image" Target="media/image125.wmf"/><Relationship Id="rId475" Type="http://schemas.openxmlformats.org/officeDocument/2006/relationships/oleObject" Target="embeddings/oleObject264.bin"/><Relationship Id="rId682" Type="http://schemas.openxmlformats.org/officeDocument/2006/relationships/oleObject" Target="embeddings/oleObject368.bin"/><Relationship Id="rId903" Type="http://schemas.openxmlformats.org/officeDocument/2006/relationships/image" Target="media/image413.wmf"/><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image" Target="media/image157.wmf"/><Relationship Id="rId542" Type="http://schemas.openxmlformats.org/officeDocument/2006/relationships/image" Target="media/image238.wmf"/><Relationship Id="rId987" Type="http://schemas.openxmlformats.org/officeDocument/2006/relationships/image" Target="media/image455.wmf"/><Relationship Id="rId181" Type="http://schemas.openxmlformats.org/officeDocument/2006/relationships/oleObject" Target="embeddings/oleObject93.bin"/><Relationship Id="rId402" Type="http://schemas.openxmlformats.org/officeDocument/2006/relationships/oleObject" Target="embeddings/oleObject217.bin"/><Relationship Id="rId847" Type="http://schemas.openxmlformats.org/officeDocument/2006/relationships/oleObject" Target="embeddings/oleObject454.bin"/><Relationship Id="rId1032" Type="http://schemas.openxmlformats.org/officeDocument/2006/relationships/oleObject" Target="embeddings/oleObject549.bin"/><Relationship Id="rId279" Type="http://schemas.openxmlformats.org/officeDocument/2006/relationships/oleObject" Target="embeddings/oleObject142.bin"/><Relationship Id="rId486" Type="http://schemas.openxmlformats.org/officeDocument/2006/relationships/image" Target="media/image210.wmf"/><Relationship Id="rId693" Type="http://schemas.openxmlformats.org/officeDocument/2006/relationships/image" Target="media/image313.wmf"/><Relationship Id="rId707" Type="http://schemas.openxmlformats.org/officeDocument/2006/relationships/image" Target="media/image319.wmf"/><Relationship Id="rId914" Type="http://schemas.openxmlformats.org/officeDocument/2006/relationships/oleObject" Target="embeddings/oleObject489.bin"/><Relationship Id="rId43" Type="http://schemas.openxmlformats.org/officeDocument/2006/relationships/oleObject" Target="embeddings/oleObject17.bin"/><Relationship Id="rId139" Type="http://schemas.openxmlformats.org/officeDocument/2006/relationships/oleObject" Target="embeddings/oleObject70.bin"/><Relationship Id="rId346" Type="http://schemas.openxmlformats.org/officeDocument/2006/relationships/oleObject" Target="embeddings/oleObject178.bin"/><Relationship Id="rId553" Type="http://schemas.openxmlformats.org/officeDocument/2006/relationships/image" Target="media/image243.wmf"/><Relationship Id="rId760" Type="http://schemas.openxmlformats.org/officeDocument/2006/relationships/image" Target="media/image345.wmf"/><Relationship Id="rId998" Type="http://schemas.openxmlformats.org/officeDocument/2006/relationships/oleObject" Target="embeddings/oleObject532.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23.bin"/><Relationship Id="rId858" Type="http://schemas.openxmlformats.org/officeDocument/2006/relationships/image" Target="media/image391.wmf"/><Relationship Id="rId1043" Type="http://schemas.openxmlformats.org/officeDocument/2006/relationships/image" Target="media/image482.emf"/><Relationship Id="rId497" Type="http://schemas.openxmlformats.org/officeDocument/2006/relationships/oleObject" Target="embeddings/oleObject275.bin"/><Relationship Id="rId620" Type="http://schemas.openxmlformats.org/officeDocument/2006/relationships/oleObject" Target="embeddings/oleObject337.bin"/><Relationship Id="rId718" Type="http://schemas.openxmlformats.org/officeDocument/2006/relationships/image" Target="media/image324.wmf"/><Relationship Id="rId925" Type="http://schemas.openxmlformats.org/officeDocument/2006/relationships/image" Target="media/image424.wmf"/><Relationship Id="rId357" Type="http://schemas.openxmlformats.org/officeDocument/2006/relationships/image" Target="media/image166.wmf"/><Relationship Id="rId54" Type="http://schemas.openxmlformats.org/officeDocument/2006/relationships/image" Target="media/image25.wmf"/><Relationship Id="rId217" Type="http://schemas.openxmlformats.org/officeDocument/2006/relationships/oleObject" Target="embeddings/oleObject111.bin"/><Relationship Id="rId564" Type="http://schemas.openxmlformats.org/officeDocument/2006/relationships/oleObject" Target="embeddings/oleObject309.bin"/><Relationship Id="rId771" Type="http://schemas.openxmlformats.org/officeDocument/2006/relationships/oleObject" Target="embeddings/oleObject414.bin"/><Relationship Id="rId869" Type="http://schemas.openxmlformats.org/officeDocument/2006/relationships/image" Target="media/image396.wmf"/><Relationship Id="rId424" Type="http://schemas.openxmlformats.org/officeDocument/2006/relationships/image" Target="media/image185.wmf"/><Relationship Id="rId631" Type="http://schemas.openxmlformats.org/officeDocument/2006/relationships/image" Target="media/image282.wmf"/><Relationship Id="rId729" Type="http://schemas.openxmlformats.org/officeDocument/2006/relationships/oleObject" Target="embeddings/oleObject393.bin"/><Relationship Id="rId270" Type="http://schemas.openxmlformats.org/officeDocument/2006/relationships/image" Target="media/image126.wmf"/><Relationship Id="rId936" Type="http://schemas.openxmlformats.org/officeDocument/2006/relationships/oleObject" Target="embeddings/oleObject500.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95.bin"/><Relationship Id="rId575" Type="http://schemas.openxmlformats.org/officeDocument/2006/relationships/image" Target="media/image254.wmf"/><Relationship Id="rId782" Type="http://schemas.openxmlformats.org/officeDocument/2006/relationships/image" Target="media/image356.wmf"/><Relationship Id="rId228" Type="http://schemas.openxmlformats.org/officeDocument/2006/relationships/image" Target="media/image105.wmf"/><Relationship Id="rId435" Type="http://schemas.openxmlformats.org/officeDocument/2006/relationships/oleObject" Target="embeddings/oleObject241.bin"/><Relationship Id="rId642" Type="http://schemas.openxmlformats.org/officeDocument/2006/relationships/oleObject" Target="embeddings/oleObject348.bin"/><Relationship Id="rId281" Type="http://schemas.openxmlformats.org/officeDocument/2006/relationships/oleObject" Target="embeddings/oleObject143.bin"/><Relationship Id="rId502" Type="http://schemas.openxmlformats.org/officeDocument/2006/relationships/image" Target="media/image218.wmf"/><Relationship Id="rId947" Type="http://schemas.openxmlformats.org/officeDocument/2006/relationships/image" Target="media/image435.wmf"/><Relationship Id="rId76" Type="http://schemas.openxmlformats.org/officeDocument/2006/relationships/image" Target="media/image36.wmf"/><Relationship Id="rId141" Type="http://schemas.openxmlformats.org/officeDocument/2006/relationships/oleObject" Target="embeddings/oleObject71.bin"/><Relationship Id="rId379" Type="http://schemas.openxmlformats.org/officeDocument/2006/relationships/image" Target="media/image170.wmf"/><Relationship Id="rId586" Type="http://schemas.openxmlformats.org/officeDocument/2006/relationships/oleObject" Target="embeddings/oleObject320.bin"/><Relationship Id="rId793" Type="http://schemas.openxmlformats.org/officeDocument/2006/relationships/image" Target="media/image361.wmf"/><Relationship Id="rId807" Type="http://schemas.openxmlformats.org/officeDocument/2006/relationships/image" Target="media/image368.wmf"/><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image" Target="media/image192.wmf"/><Relationship Id="rId653" Type="http://schemas.openxmlformats.org/officeDocument/2006/relationships/image" Target="media/image293.wmf"/><Relationship Id="rId292" Type="http://schemas.openxmlformats.org/officeDocument/2006/relationships/image" Target="media/image137.wmf"/><Relationship Id="rId306" Type="http://schemas.openxmlformats.org/officeDocument/2006/relationships/image" Target="media/image143.wmf"/><Relationship Id="rId860" Type="http://schemas.openxmlformats.org/officeDocument/2006/relationships/image" Target="media/image392.wmf"/><Relationship Id="rId958" Type="http://schemas.openxmlformats.org/officeDocument/2006/relationships/oleObject" Target="embeddings/oleObject511.bin"/><Relationship Id="rId87" Type="http://schemas.openxmlformats.org/officeDocument/2006/relationships/oleObject" Target="embeddings/oleObject39.bin"/><Relationship Id="rId513" Type="http://schemas.openxmlformats.org/officeDocument/2006/relationships/oleObject" Target="embeddings/oleObject283.bin"/><Relationship Id="rId597" Type="http://schemas.openxmlformats.org/officeDocument/2006/relationships/image" Target="media/image265.wmf"/><Relationship Id="rId720" Type="http://schemas.openxmlformats.org/officeDocument/2006/relationships/image" Target="media/image325.wmf"/><Relationship Id="rId818" Type="http://schemas.openxmlformats.org/officeDocument/2006/relationships/oleObject" Target="embeddings/oleObject438.bin"/><Relationship Id="rId152" Type="http://schemas.openxmlformats.org/officeDocument/2006/relationships/image" Target="media/image67.wmf"/><Relationship Id="rId457" Type="http://schemas.openxmlformats.org/officeDocument/2006/relationships/image" Target="media/image197.wmf"/><Relationship Id="rId1003" Type="http://schemas.openxmlformats.org/officeDocument/2006/relationships/image" Target="media/image462.wmf"/><Relationship Id="rId664" Type="http://schemas.openxmlformats.org/officeDocument/2006/relationships/oleObject" Target="embeddings/oleObject359.bin"/><Relationship Id="rId871" Type="http://schemas.openxmlformats.org/officeDocument/2006/relationships/image" Target="media/image397.wmf"/><Relationship Id="rId969" Type="http://schemas.openxmlformats.org/officeDocument/2006/relationships/image" Target="media/image446.wmf"/><Relationship Id="rId14" Type="http://schemas.openxmlformats.org/officeDocument/2006/relationships/image" Target="media/image5.wmf"/><Relationship Id="rId317" Type="http://schemas.openxmlformats.org/officeDocument/2006/relationships/oleObject" Target="embeddings/oleObject162.bin"/><Relationship Id="rId524" Type="http://schemas.openxmlformats.org/officeDocument/2006/relationships/image" Target="media/image229.wmf"/><Relationship Id="rId731" Type="http://schemas.openxmlformats.org/officeDocument/2006/relationships/oleObject" Target="embeddings/oleObject394.bin"/><Relationship Id="rId98" Type="http://schemas.openxmlformats.org/officeDocument/2006/relationships/oleObject" Target="embeddings/oleObject45.bin"/><Relationship Id="rId163" Type="http://schemas.openxmlformats.org/officeDocument/2006/relationships/oleObject" Target="embeddings/oleObject84.bin"/><Relationship Id="rId370" Type="http://schemas.openxmlformats.org/officeDocument/2006/relationships/oleObject" Target="embeddings/oleObject197.bin"/><Relationship Id="rId829" Type="http://schemas.openxmlformats.org/officeDocument/2006/relationships/oleObject" Target="embeddings/oleObject444.bin"/><Relationship Id="rId1014" Type="http://schemas.openxmlformats.org/officeDocument/2006/relationships/oleObject" Target="embeddings/oleObject540.bin"/><Relationship Id="rId230" Type="http://schemas.openxmlformats.org/officeDocument/2006/relationships/image" Target="media/image106.wmf"/><Relationship Id="rId468" Type="http://schemas.openxmlformats.org/officeDocument/2006/relationships/image" Target="media/image201.wmf"/><Relationship Id="rId675" Type="http://schemas.openxmlformats.org/officeDocument/2006/relationships/image" Target="media/image304.wmf"/><Relationship Id="rId882" Type="http://schemas.openxmlformats.org/officeDocument/2006/relationships/oleObject" Target="embeddings/oleObject473.bin"/><Relationship Id="rId25" Type="http://schemas.openxmlformats.org/officeDocument/2006/relationships/oleObject" Target="embeddings/oleObject8.bin"/><Relationship Id="rId328" Type="http://schemas.openxmlformats.org/officeDocument/2006/relationships/oleObject" Target="embeddings/oleObject168.bin"/><Relationship Id="rId535" Type="http://schemas.openxmlformats.org/officeDocument/2006/relationships/oleObject" Target="embeddings/oleObject294.bin"/><Relationship Id="rId742" Type="http://schemas.openxmlformats.org/officeDocument/2006/relationships/image" Target="media/image336.wmf"/><Relationship Id="rId174" Type="http://schemas.openxmlformats.org/officeDocument/2006/relationships/image" Target="media/image78.wmf"/><Relationship Id="rId381" Type="http://schemas.openxmlformats.org/officeDocument/2006/relationships/image" Target="media/image171.wmf"/><Relationship Id="rId602" Type="http://schemas.openxmlformats.org/officeDocument/2006/relationships/oleObject" Target="embeddings/oleObject328.bin"/><Relationship Id="rId1025" Type="http://schemas.openxmlformats.org/officeDocument/2006/relationships/image" Target="media/image473.wmf"/><Relationship Id="rId241" Type="http://schemas.openxmlformats.org/officeDocument/2006/relationships/oleObject" Target="embeddings/oleObject123.bin"/><Relationship Id="rId479" Type="http://schemas.openxmlformats.org/officeDocument/2006/relationships/oleObject" Target="embeddings/oleObject266.bin"/><Relationship Id="rId686" Type="http://schemas.openxmlformats.org/officeDocument/2006/relationships/oleObject" Target="embeddings/oleObject370.bin"/><Relationship Id="rId893" Type="http://schemas.openxmlformats.org/officeDocument/2006/relationships/image" Target="media/image408.wmf"/><Relationship Id="rId907" Type="http://schemas.openxmlformats.org/officeDocument/2006/relationships/image" Target="media/image415.wmf"/><Relationship Id="rId36" Type="http://schemas.openxmlformats.org/officeDocument/2006/relationships/image" Target="media/image16.wmf"/><Relationship Id="rId339" Type="http://schemas.openxmlformats.org/officeDocument/2006/relationships/image" Target="media/image159.wmf"/><Relationship Id="rId546" Type="http://schemas.openxmlformats.org/officeDocument/2006/relationships/image" Target="media/image240.wmf"/><Relationship Id="rId753" Type="http://schemas.openxmlformats.org/officeDocument/2006/relationships/oleObject" Target="embeddings/oleObject405.bin"/><Relationship Id="rId101" Type="http://schemas.openxmlformats.org/officeDocument/2006/relationships/image" Target="media/image48.wmf"/><Relationship Id="rId185" Type="http://schemas.openxmlformats.org/officeDocument/2006/relationships/oleObject" Target="embeddings/oleObject95.bin"/><Relationship Id="rId406" Type="http://schemas.openxmlformats.org/officeDocument/2006/relationships/oleObject" Target="embeddings/oleObject219.bin"/><Relationship Id="rId960" Type="http://schemas.openxmlformats.org/officeDocument/2006/relationships/oleObject" Target="embeddings/oleObject512.bin"/><Relationship Id="rId1036" Type="http://schemas.openxmlformats.org/officeDocument/2006/relationships/oleObject" Target="embeddings/oleObject551.bin"/><Relationship Id="rId392" Type="http://schemas.openxmlformats.org/officeDocument/2006/relationships/oleObject" Target="embeddings/oleObject212.bin"/><Relationship Id="rId613" Type="http://schemas.openxmlformats.org/officeDocument/2006/relationships/image" Target="media/image273.wmf"/><Relationship Id="rId697" Type="http://schemas.openxmlformats.org/officeDocument/2006/relationships/image" Target="media/image315.wmf"/><Relationship Id="rId820" Type="http://schemas.openxmlformats.org/officeDocument/2006/relationships/oleObject" Target="embeddings/oleObject439.bin"/><Relationship Id="rId918" Type="http://schemas.openxmlformats.org/officeDocument/2006/relationships/oleObject" Target="embeddings/oleObject491.bin"/><Relationship Id="rId252" Type="http://schemas.openxmlformats.org/officeDocument/2006/relationships/image" Target="media/image117.wmf"/><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45.wmf"/><Relationship Id="rId764" Type="http://schemas.openxmlformats.org/officeDocument/2006/relationships/image" Target="media/image347.wmf"/><Relationship Id="rId971" Type="http://schemas.openxmlformats.org/officeDocument/2006/relationships/image" Target="media/image447.wmf"/><Relationship Id="rId196" Type="http://schemas.openxmlformats.org/officeDocument/2006/relationships/image" Target="media/image89.wmf"/><Relationship Id="rId417" Type="http://schemas.openxmlformats.org/officeDocument/2006/relationships/oleObject" Target="embeddings/oleObject227.bin"/><Relationship Id="rId624" Type="http://schemas.openxmlformats.org/officeDocument/2006/relationships/oleObject" Target="embeddings/oleObject339.bin"/><Relationship Id="rId831" Type="http://schemas.openxmlformats.org/officeDocument/2006/relationships/oleObject" Target="embeddings/oleObject445.bin"/><Relationship Id="rId1047" Type="http://schemas.openxmlformats.org/officeDocument/2006/relationships/fontTable" Target="fontTable.xml"/><Relationship Id="rId263" Type="http://schemas.openxmlformats.org/officeDocument/2006/relationships/oleObject" Target="embeddings/oleObject134.bin"/><Relationship Id="rId470" Type="http://schemas.openxmlformats.org/officeDocument/2006/relationships/image" Target="media/image202.wmf"/><Relationship Id="rId929" Type="http://schemas.openxmlformats.org/officeDocument/2006/relationships/image" Target="media/image426.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9.bin"/><Relationship Id="rId568" Type="http://schemas.openxmlformats.org/officeDocument/2006/relationships/oleObject" Target="embeddings/oleObject311.bin"/><Relationship Id="rId775" Type="http://schemas.openxmlformats.org/officeDocument/2006/relationships/oleObject" Target="embeddings/oleObject416.bin"/><Relationship Id="rId982" Type="http://schemas.openxmlformats.org/officeDocument/2006/relationships/oleObject" Target="embeddings/oleObject523.bin"/><Relationship Id="rId428" Type="http://schemas.openxmlformats.org/officeDocument/2006/relationships/oleObject" Target="embeddings/oleObject236.bin"/><Relationship Id="rId635" Type="http://schemas.openxmlformats.org/officeDocument/2006/relationships/image" Target="media/image284.wmf"/><Relationship Id="rId842" Type="http://schemas.openxmlformats.org/officeDocument/2006/relationships/oleObject" Target="embeddings/oleObject451.bin"/><Relationship Id="rId274" Type="http://schemas.openxmlformats.org/officeDocument/2006/relationships/image" Target="media/image128.wmf"/><Relationship Id="rId481" Type="http://schemas.openxmlformats.org/officeDocument/2006/relationships/oleObject" Target="embeddings/oleObject267.bin"/><Relationship Id="rId702" Type="http://schemas.openxmlformats.org/officeDocument/2006/relationships/oleObject" Target="embeddings/oleObject379.bin"/><Relationship Id="rId69" Type="http://schemas.openxmlformats.org/officeDocument/2006/relationships/oleObject" Target="embeddings/oleObject30.bin"/><Relationship Id="rId134" Type="http://schemas.openxmlformats.org/officeDocument/2006/relationships/oleObject" Target="embeddings/oleObject65.bin"/><Relationship Id="rId579" Type="http://schemas.openxmlformats.org/officeDocument/2006/relationships/image" Target="media/image256.wmf"/><Relationship Id="rId786" Type="http://schemas.openxmlformats.org/officeDocument/2006/relationships/image" Target="media/image358.wmf"/><Relationship Id="rId993" Type="http://schemas.openxmlformats.org/officeDocument/2006/relationships/image" Target="media/image457.wmf"/><Relationship Id="rId341" Type="http://schemas.openxmlformats.org/officeDocument/2006/relationships/image" Target="media/image160.wmf"/><Relationship Id="rId439" Type="http://schemas.openxmlformats.org/officeDocument/2006/relationships/image" Target="media/image189.wmf"/><Relationship Id="rId646" Type="http://schemas.openxmlformats.org/officeDocument/2006/relationships/oleObject" Target="embeddings/oleObject350.bin"/><Relationship Id="rId201" Type="http://schemas.openxmlformats.org/officeDocument/2006/relationships/oleObject" Target="embeddings/oleObject103.bin"/><Relationship Id="rId285" Type="http://schemas.openxmlformats.org/officeDocument/2006/relationships/oleObject" Target="embeddings/oleObject145.bin"/><Relationship Id="rId506" Type="http://schemas.openxmlformats.org/officeDocument/2006/relationships/image" Target="media/image220.wmf"/><Relationship Id="rId853" Type="http://schemas.openxmlformats.org/officeDocument/2006/relationships/oleObject" Target="embeddings/oleObject458.bin"/><Relationship Id="rId492" Type="http://schemas.openxmlformats.org/officeDocument/2006/relationships/image" Target="media/image213.wmf"/><Relationship Id="rId713" Type="http://schemas.openxmlformats.org/officeDocument/2006/relationships/oleObject" Target="embeddings/oleObject385.bin"/><Relationship Id="rId797" Type="http://schemas.openxmlformats.org/officeDocument/2006/relationships/image" Target="media/image363.wmf"/><Relationship Id="rId920" Type="http://schemas.openxmlformats.org/officeDocument/2006/relationships/oleObject" Target="embeddings/oleObject492.bin"/><Relationship Id="rId145" Type="http://schemas.openxmlformats.org/officeDocument/2006/relationships/oleObject" Target="embeddings/oleObject75.bin"/><Relationship Id="rId352" Type="http://schemas.openxmlformats.org/officeDocument/2006/relationships/image" Target="media/image164.wmf"/><Relationship Id="rId212" Type="http://schemas.openxmlformats.org/officeDocument/2006/relationships/image" Target="media/image97.wmf"/><Relationship Id="rId657" Type="http://schemas.openxmlformats.org/officeDocument/2006/relationships/image" Target="media/image295.wmf"/><Relationship Id="rId864" Type="http://schemas.openxmlformats.org/officeDocument/2006/relationships/image" Target="media/image394.wmf"/><Relationship Id="rId296" Type="http://schemas.openxmlformats.org/officeDocument/2006/relationships/oleObject" Target="embeddings/oleObject151.bin"/><Relationship Id="rId517" Type="http://schemas.openxmlformats.org/officeDocument/2006/relationships/oleObject" Target="embeddings/oleObject285.bin"/><Relationship Id="rId724" Type="http://schemas.openxmlformats.org/officeDocument/2006/relationships/image" Target="media/image327.wmf"/><Relationship Id="rId931" Type="http://schemas.openxmlformats.org/officeDocument/2006/relationships/image" Target="media/image427.wmf"/><Relationship Id="rId60" Type="http://schemas.openxmlformats.org/officeDocument/2006/relationships/image" Target="media/image28.wmf"/><Relationship Id="rId156" Type="http://schemas.openxmlformats.org/officeDocument/2006/relationships/image" Target="media/image69.wmf"/><Relationship Id="rId363" Type="http://schemas.openxmlformats.org/officeDocument/2006/relationships/oleObject" Target="embeddings/oleObject190.bin"/><Relationship Id="rId570" Type="http://schemas.openxmlformats.org/officeDocument/2006/relationships/oleObject" Target="embeddings/oleObject312.bin"/><Relationship Id="rId1007" Type="http://schemas.openxmlformats.org/officeDocument/2006/relationships/image" Target="media/image464.wmf"/><Relationship Id="rId223" Type="http://schemas.openxmlformats.org/officeDocument/2006/relationships/oleObject" Target="embeddings/oleObject114.bin"/><Relationship Id="rId430" Type="http://schemas.openxmlformats.org/officeDocument/2006/relationships/oleObject" Target="embeddings/oleObject238.bin"/><Relationship Id="rId668" Type="http://schemas.openxmlformats.org/officeDocument/2006/relationships/oleObject" Target="embeddings/oleObject361.bin"/><Relationship Id="rId833" Type="http://schemas.openxmlformats.org/officeDocument/2006/relationships/oleObject" Target="embeddings/oleObject446.bin"/><Relationship Id="rId875" Type="http://schemas.openxmlformats.org/officeDocument/2006/relationships/image" Target="media/image399.wmf"/><Relationship Id="rId18" Type="http://schemas.openxmlformats.org/officeDocument/2006/relationships/image" Target="media/image7.wmf"/><Relationship Id="rId265" Type="http://schemas.openxmlformats.org/officeDocument/2006/relationships/oleObject" Target="embeddings/oleObject135.bin"/><Relationship Id="rId472" Type="http://schemas.openxmlformats.org/officeDocument/2006/relationships/image" Target="media/image203.wmf"/><Relationship Id="rId528" Type="http://schemas.openxmlformats.org/officeDocument/2006/relationships/image" Target="media/image231.wmf"/><Relationship Id="rId735" Type="http://schemas.openxmlformats.org/officeDocument/2006/relationships/oleObject" Target="embeddings/oleObject396.bin"/><Relationship Id="rId900" Type="http://schemas.openxmlformats.org/officeDocument/2006/relationships/oleObject" Target="embeddings/oleObject482.bin"/><Relationship Id="rId942" Type="http://schemas.openxmlformats.org/officeDocument/2006/relationships/oleObject" Target="embeddings/oleObject503.bin"/><Relationship Id="rId125" Type="http://schemas.openxmlformats.org/officeDocument/2006/relationships/image" Target="media/image60.wmf"/><Relationship Id="rId167" Type="http://schemas.openxmlformats.org/officeDocument/2006/relationships/oleObject" Target="embeddings/oleObject86.bin"/><Relationship Id="rId332" Type="http://schemas.openxmlformats.org/officeDocument/2006/relationships/oleObject" Target="embeddings/oleObject170.bin"/><Relationship Id="rId374" Type="http://schemas.openxmlformats.org/officeDocument/2006/relationships/oleObject" Target="embeddings/oleObject200.bin"/><Relationship Id="rId581" Type="http://schemas.openxmlformats.org/officeDocument/2006/relationships/image" Target="media/image257.wmf"/><Relationship Id="rId777" Type="http://schemas.openxmlformats.org/officeDocument/2006/relationships/oleObject" Target="embeddings/oleObject417.bin"/><Relationship Id="rId984" Type="http://schemas.openxmlformats.org/officeDocument/2006/relationships/oleObject" Target="embeddings/oleObject524.bin"/><Relationship Id="rId1018" Type="http://schemas.openxmlformats.org/officeDocument/2006/relationships/oleObject" Target="embeddings/oleObject542.bin"/><Relationship Id="rId71" Type="http://schemas.openxmlformats.org/officeDocument/2006/relationships/oleObject" Target="embeddings/oleObject31.bin"/><Relationship Id="rId234" Type="http://schemas.openxmlformats.org/officeDocument/2006/relationships/image" Target="media/image108.wmf"/><Relationship Id="rId637" Type="http://schemas.openxmlformats.org/officeDocument/2006/relationships/image" Target="media/image285.wmf"/><Relationship Id="rId679" Type="http://schemas.openxmlformats.org/officeDocument/2006/relationships/image" Target="media/image306.wmf"/><Relationship Id="rId802" Type="http://schemas.openxmlformats.org/officeDocument/2006/relationships/oleObject" Target="embeddings/oleObject430.bin"/><Relationship Id="rId844" Type="http://schemas.openxmlformats.org/officeDocument/2006/relationships/oleObject" Target="embeddings/oleObject452.bin"/><Relationship Id="rId886" Type="http://schemas.openxmlformats.org/officeDocument/2006/relationships/oleObject" Target="embeddings/oleObject475.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29.wmf"/><Relationship Id="rId441" Type="http://schemas.openxmlformats.org/officeDocument/2006/relationships/image" Target="media/image190.wmf"/><Relationship Id="rId483" Type="http://schemas.openxmlformats.org/officeDocument/2006/relationships/oleObject" Target="embeddings/oleObject268.bin"/><Relationship Id="rId539" Type="http://schemas.openxmlformats.org/officeDocument/2006/relationships/oleObject" Target="embeddings/oleObject296.bin"/><Relationship Id="rId690" Type="http://schemas.openxmlformats.org/officeDocument/2006/relationships/oleObject" Target="embeddings/oleObject372.bin"/><Relationship Id="rId704" Type="http://schemas.openxmlformats.org/officeDocument/2006/relationships/oleObject" Target="embeddings/oleObject380.bin"/><Relationship Id="rId746" Type="http://schemas.openxmlformats.org/officeDocument/2006/relationships/image" Target="media/image338.wmf"/><Relationship Id="rId911" Type="http://schemas.openxmlformats.org/officeDocument/2006/relationships/image" Target="media/image417.wmf"/><Relationship Id="rId40" Type="http://schemas.openxmlformats.org/officeDocument/2006/relationships/image" Target="media/image18.wmf"/><Relationship Id="rId136" Type="http://schemas.openxmlformats.org/officeDocument/2006/relationships/oleObject" Target="embeddings/oleObject67.bin"/><Relationship Id="rId178" Type="http://schemas.openxmlformats.org/officeDocument/2006/relationships/image" Target="media/image80.wmf"/><Relationship Id="rId301" Type="http://schemas.openxmlformats.org/officeDocument/2006/relationships/oleObject" Target="embeddings/oleObject154.bin"/><Relationship Id="rId343" Type="http://schemas.openxmlformats.org/officeDocument/2006/relationships/image" Target="media/image161.wmf"/><Relationship Id="rId550" Type="http://schemas.openxmlformats.org/officeDocument/2006/relationships/oleObject" Target="embeddings/oleObject302.bin"/><Relationship Id="rId788" Type="http://schemas.openxmlformats.org/officeDocument/2006/relationships/oleObject" Target="embeddings/oleObject423.bin"/><Relationship Id="rId953" Type="http://schemas.openxmlformats.org/officeDocument/2006/relationships/image" Target="media/image438.wmf"/><Relationship Id="rId995" Type="http://schemas.openxmlformats.org/officeDocument/2006/relationships/image" Target="media/image458.wmf"/><Relationship Id="rId1029" Type="http://schemas.openxmlformats.org/officeDocument/2006/relationships/image" Target="media/image475.wmf"/><Relationship Id="rId82" Type="http://schemas.openxmlformats.org/officeDocument/2006/relationships/image" Target="media/image39.wmf"/><Relationship Id="rId203" Type="http://schemas.openxmlformats.org/officeDocument/2006/relationships/oleObject" Target="embeddings/oleObject104.bin"/><Relationship Id="rId385" Type="http://schemas.openxmlformats.org/officeDocument/2006/relationships/image" Target="media/image172.wmf"/><Relationship Id="rId592" Type="http://schemas.openxmlformats.org/officeDocument/2006/relationships/oleObject" Target="embeddings/oleObject323.bin"/><Relationship Id="rId606" Type="http://schemas.openxmlformats.org/officeDocument/2006/relationships/oleObject" Target="embeddings/oleObject330.bin"/><Relationship Id="rId648" Type="http://schemas.openxmlformats.org/officeDocument/2006/relationships/oleObject" Target="embeddings/oleObject351.bin"/><Relationship Id="rId813" Type="http://schemas.openxmlformats.org/officeDocument/2006/relationships/image" Target="media/image371.wmf"/><Relationship Id="rId855" Type="http://schemas.openxmlformats.org/officeDocument/2006/relationships/oleObject" Target="embeddings/oleObject459.bin"/><Relationship Id="rId1040" Type="http://schemas.openxmlformats.org/officeDocument/2006/relationships/oleObject" Target="embeddings/oleObject553.bin"/><Relationship Id="rId245" Type="http://schemas.openxmlformats.org/officeDocument/2006/relationships/oleObject" Target="embeddings/oleObject125.bin"/><Relationship Id="rId287" Type="http://schemas.openxmlformats.org/officeDocument/2006/relationships/oleObject" Target="embeddings/oleObject146.bin"/><Relationship Id="rId410" Type="http://schemas.openxmlformats.org/officeDocument/2006/relationships/oleObject" Target="embeddings/oleObject221.bin"/><Relationship Id="rId452" Type="http://schemas.openxmlformats.org/officeDocument/2006/relationships/oleObject" Target="embeddings/oleObject251.bin"/><Relationship Id="rId494" Type="http://schemas.openxmlformats.org/officeDocument/2006/relationships/image" Target="media/image214.wmf"/><Relationship Id="rId508" Type="http://schemas.openxmlformats.org/officeDocument/2006/relationships/image" Target="media/image221.wmf"/><Relationship Id="rId715" Type="http://schemas.openxmlformats.org/officeDocument/2006/relationships/oleObject" Target="embeddings/oleObject386.bin"/><Relationship Id="rId897" Type="http://schemas.openxmlformats.org/officeDocument/2006/relationships/image" Target="media/image410.wmf"/><Relationship Id="rId922" Type="http://schemas.openxmlformats.org/officeDocument/2006/relationships/oleObject" Target="embeddings/oleObject493.bin"/><Relationship Id="rId105" Type="http://schemas.openxmlformats.org/officeDocument/2006/relationships/image" Target="media/image50.wmf"/><Relationship Id="rId147" Type="http://schemas.openxmlformats.org/officeDocument/2006/relationships/oleObject" Target="embeddings/oleObject76.bin"/><Relationship Id="rId312" Type="http://schemas.openxmlformats.org/officeDocument/2006/relationships/image" Target="media/image146.wmf"/><Relationship Id="rId354" Type="http://schemas.openxmlformats.org/officeDocument/2006/relationships/image" Target="media/image165.wmf"/><Relationship Id="rId757" Type="http://schemas.openxmlformats.org/officeDocument/2006/relationships/oleObject" Target="embeddings/oleObject407.bin"/><Relationship Id="rId799" Type="http://schemas.openxmlformats.org/officeDocument/2006/relationships/image" Target="media/image364.wmf"/><Relationship Id="rId964" Type="http://schemas.openxmlformats.org/officeDocument/2006/relationships/oleObject" Target="embeddings/oleObject514.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7.bin"/><Relationship Id="rId396" Type="http://schemas.openxmlformats.org/officeDocument/2006/relationships/oleObject" Target="embeddings/oleObject214.bin"/><Relationship Id="rId561" Type="http://schemas.openxmlformats.org/officeDocument/2006/relationships/image" Target="media/image247.wmf"/><Relationship Id="rId617" Type="http://schemas.openxmlformats.org/officeDocument/2006/relationships/image" Target="media/image275.wmf"/><Relationship Id="rId659" Type="http://schemas.openxmlformats.org/officeDocument/2006/relationships/image" Target="media/image296.wmf"/><Relationship Id="rId824" Type="http://schemas.openxmlformats.org/officeDocument/2006/relationships/oleObject" Target="embeddings/oleObject441.bin"/><Relationship Id="rId866" Type="http://schemas.openxmlformats.org/officeDocument/2006/relationships/image" Target="media/image395.wmf"/><Relationship Id="rId214" Type="http://schemas.openxmlformats.org/officeDocument/2006/relationships/image" Target="media/image98.wmf"/><Relationship Id="rId256" Type="http://schemas.openxmlformats.org/officeDocument/2006/relationships/image" Target="media/image119.wmf"/><Relationship Id="rId298" Type="http://schemas.openxmlformats.org/officeDocument/2006/relationships/oleObject" Target="embeddings/oleObject152.bin"/><Relationship Id="rId421" Type="http://schemas.openxmlformats.org/officeDocument/2006/relationships/oleObject" Target="embeddings/oleObject230.bin"/><Relationship Id="rId463" Type="http://schemas.openxmlformats.org/officeDocument/2006/relationships/oleObject" Target="embeddings/oleObject257.bin"/><Relationship Id="rId519" Type="http://schemas.openxmlformats.org/officeDocument/2006/relationships/oleObject" Target="embeddings/oleObject286.bin"/><Relationship Id="rId670" Type="http://schemas.openxmlformats.org/officeDocument/2006/relationships/oleObject" Target="embeddings/oleObject362.bin"/><Relationship Id="rId116" Type="http://schemas.openxmlformats.org/officeDocument/2006/relationships/oleObject" Target="embeddings/oleObject54.bin"/><Relationship Id="rId158" Type="http://schemas.openxmlformats.org/officeDocument/2006/relationships/image" Target="media/image70.wmf"/><Relationship Id="rId323" Type="http://schemas.openxmlformats.org/officeDocument/2006/relationships/oleObject" Target="embeddings/oleObject165.bin"/><Relationship Id="rId530" Type="http://schemas.openxmlformats.org/officeDocument/2006/relationships/image" Target="media/image232.wmf"/><Relationship Id="rId726" Type="http://schemas.openxmlformats.org/officeDocument/2006/relationships/image" Target="media/image328.wmf"/><Relationship Id="rId768" Type="http://schemas.openxmlformats.org/officeDocument/2006/relationships/image" Target="media/image349.wmf"/><Relationship Id="rId933" Type="http://schemas.openxmlformats.org/officeDocument/2006/relationships/image" Target="media/image428.wmf"/><Relationship Id="rId975" Type="http://schemas.openxmlformats.org/officeDocument/2006/relationships/image" Target="media/image449.wmf"/><Relationship Id="rId1009" Type="http://schemas.openxmlformats.org/officeDocument/2006/relationships/image" Target="media/image465.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92.bin"/><Relationship Id="rId572" Type="http://schemas.openxmlformats.org/officeDocument/2006/relationships/oleObject" Target="embeddings/oleObject313.bin"/><Relationship Id="rId628" Type="http://schemas.openxmlformats.org/officeDocument/2006/relationships/oleObject" Target="embeddings/oleObject341.bin"/><Relationship Id="rId835" Type="http://schemas.openxmlformats.org/officeDocument/2006/relationships/image" Target="media/image381.wmf"/><Relationship Id="rId225" Type="http://schemas.openxmlformats.org/officeDocument/2006/relationships/oleObject" Target="embeddings/oleObject115.bin"/><Relationship Id="rId267" Type="http://schemas.openxmlformats.org/officeDocument/2006/relationships/oleObject" Target="embeddings/oleObject136.bin"/><Relationship Id="rId432" Type="http://schemas.openxmlformats.org/officeDocument/2006/relationships/image" Target="media/image186.wmf"/><Relationship Id="rId474" Type="http://schemas.openxmlformats.org/officeDocument/2006/relationships/image" Target="media/image204.wmf"/><Relationship Id="rId877" Type="http://schemas.openxmlformats.org/officeDocument/2006/relationships/image" Target="media/image400.wmf"/><Relationship Id="rId1020" Type="http://schemas.openxmlformats.org/officeDocument/2006/relationships/oleObject" Target="embeddings/oleObject543.bin"/><Relationship Id="rId127" Type="http://schemas.openxmlformats.org/officeDocument/2006/relationships/image" Target="media/image61.wmf"/><Relationship Id="rId681" Type="http://schemas.openxmlformats.org/officeDocument/2006/relationships/image" Target="media/image307.wmf"/><Relationship Id="rId737" Type="http://schemas.openxmlformats.org/officeDocument/2006/relationships/oleObject" Target="embeddings/oleObject397.bin"/><Relationship Id="rId779" Type="http://schemas.openxmlformats.org/officeDocument/2006/relationships/oleObject" Target="embeddings/oleObject418.bin"/><Relationship Id="rId902" Type="http://schemas.openxmlformats.org/officeDocument/2006/relationships/oleObject" Target="embeddings/oleObject483.bin"/><Relationship Id="rId944" Type="http://schemas.openxmlformats.org/officeDocument/2006/relationships/oleObject" Target="embeddings/oleObject504.bin"/><Relationship Id="rId986" Type="http://schemas.openxmlformats.org/officeDocument/2006/relationships/oleObject" Target="embeddings/oleObject525.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7.bin"/><Relationship Id="rId334" Type="http://schemas.openxmlformats.org/officeDocument/2006/relationships/oleObject" Target="embeddings/oleObject171.bin"/><Relationship Id="rId376" Type="http://schemas.openxmlformats.org/officeDocument/2006/relationships/oleObject" Target="embeddings/oleObject201.bin"/><Relationship Id="rId541" Type="http://schemas.openxmlformats.org/officeDocument/2006/relationships/oleObject" Target="embeddings/oleObject297.bin"/><Relationship Id="rId583" Type="http://schemas.openxmlformats.org/officeDocument/2006/relationships/image" Target="media/image258.wmf"/><Relationship Id="rId639" Type="http://schemas.openxmlformats.org/officeDocument/2006/relationships/image" Target="media/image286.wmf"/><Relationship Id="rId790" Type="http://schemas.openxmlformats.org/officeDocument/2006/relationships/oleObject" Target="embeddings/oleObject424.bin"/><Relationship Id="rId804" Type="http://schemas.openxmlformats.org/officeDocument/2006/relationships/oleObject" Target="embeddings/oleObject431.bin"/><Relationship Id="rId4" Type="http://schemas.openxmlformats.org/officeDocument/2006/relationships/settings" Target="settings.xml"/><Relationship Id="rId180" Type="http://schemas.openxmlformats.org/officeDocument/2006/relationships/image" Target="media/image81.wmf"/><Relationship Id="rId236" Type="http://schemas.openxmlformats.org/officeDocument/2006/relationships/image" Target="media/image109.wmf"/><Relationship Id="rId278" Type="http://schemas.openxmlformats.org/officeDocument/2006/relationships/image" Target="media/image130.wmf"/><Relationship Id="rId401" Type="http://schemas.openxmlformats.org/officeDocument/2006/relationships/image" Target="media/image178.wmf"/><Relationship Id="rId443" Type="http://schemas.openxmlformats.org/officeDocument/2006/relationships/image" Target="media/image191.wmf"/><Relationship Id="rId650" Type="http://schemas.openxmlformats.org/officeDocument/2006/relationships/oleObject" Target="embeddings/oleObject352.bin"/><Relationship Id="rId846" Type="http://schemas.openxmlformats.org/officeDocument/2006/relationships/oleObject" Target="embeddings/oleObject453.bin"/><Relationship Id="rId888" Type="http://schemas.openxmlformats.org/officeDocument/2006/relationships/oleObject" Target="embeddings/oleObject476.bin"/><Relationship Id="rId1031" Type="http://schemas.openxmlformats.org/officeDocument/2006/relationships/image" Target="media/image476.wmf"/><Relationship Id="rId303" Type="http://schemas.openxmlformats.org/officeDocument/2006/relationships/oleObject" Target="embeddings/oleObject155.bin"/><Relationship Id="rId485" Type="http://schemas.openxmlformats.org/officeDocument/2006/relationships/oleObject" Target="embeddings/oleObject269.bin"/><Relationship Id="rId692" Type="http://schemas.openxmlformats.org/officeDocument/2006/relationships/oleObject" Target="embeddings/oleObject373.bin"/><Relationship Id="rId706" Type="http://schemas.openxmlformats.org/officeDocument/2006/relationships/oleObject" Target="embeddings/oleObject381.bin"/><Relationship Id="rId748" Type="http://schemas.openxmlformats.org/officeDocument/2006/relationships/image" Target="media/image339.wmf"/><Relationship Id="rId913" Type="http://schemas.openxmlformats.org/officeDocument/2006/relationships/image" Target="media/image418.wmf"/><Relationship Id="rId955" Type="http://schemas.openxmlformats.org/officeDocument/2006/relationships/image" Target="media/image439.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9.bin"/><Relationship Id="rId345" Type="http://schemas.openxmlformats.org/officeDocument/2006/relationships/oleObject" Target="embeddings/oleObject177.bin"/><Relationship Id="rId387" Type="http://schemas.openxmlformats.org/officeDocument/2006/relationships/image" Target="media/image173.wmf"/><Relationship Id="rId510" Type="http://schemas.openxmlformats.org/officeDocument/2006/relationships/image" Target="media/image222.wmf"/><Relationship Id="rId552" Type="http://schemas.openxmlformats.org/officeDocument/2006/relationships/oleObject" Target="embeddings/oleObject303.bin"/><Relationship Id="rId594" Type="http://schemas.openxmlformats.org/officeDocument/2006/relationships/oleObject" Target="embeddings/oleObject324.bin"/><Relationship Id="rId608" Type="http://schemas.openxmlformats.org/officeDocument/2006/relationships/oleObject" Target="embeddings/oleObject331.bin"/><Relationship Id="rId815" Type="http://schemas.openxmlformats.org/officeDocument/2006/relationships/image" Target="media/image372.wmf"/><Relationship Id="rId997" Type="http://schemas.openxmlformats.org/officeDocument/2006/relationships/image" Target="media/image459.wmf"/><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oleObject" Target="embeddings/oleObject126.bin"/><Relationship Id="rId412" Type="http://schemas.openxmlformats.org/officeDocument/2006/relationships/image" Target="media/image183.wmf"/><Relationship Id="rId857" Type="http://schemas.openxmlformats.org/officeDocument/2006/relationships/oleObject" Target="embeddings/oleObject460.bin"/><Relationship Id="rId899" Type="http://schemas.openxmlformats.org/officeDocument/2006/relationships/image" Target="media/image411.wmf"/><Relationship Id="rId1000" Type="http://schemas.openxmlformats.org/officeDocument/2006/relationships/oleObject" Target="embeddings/oleObject533.bin"/><Relationship Id="rId1042" Type="http://schemas.openxmlformats.org/officeDocument/2006/relationships/image" Target="media/image481.emf"/><Relationship Id="rId107" Type="http://schemas.openxmlformats.org/officeDocument/2006/relationships/image" Target="media/image51.wmf"/><Relationship Id="rId289" Type="http://schemas.openxmlformats.org/officeDocument/2006/relationships/oleObject" Target="embeddings/oleObject147.bin"/><Relationship Id="rId454" Type="http://schemas.openxmlformats.org/officeDocument/2006/relationships/oleObject" Target="embeddings/oleObject252.bin"/><Relationship Id="rId496" Type="http://schemas.openxmlformats.org/officeDocument/2006/relationships/image" Target="media/image215.wmf"/><Relationship Id="rId661" Type="http://schemas.openxmlformats.org/officeDocument/2006/relationships/image" Target="media/image297.wmf"/><Relationship Id="rId717" Type="http://schemas.openxmlformats.org/officeDocument/2006/relationships/oleObject" Target="embeddings/oleObject387.bin"/><Relationship Id="rId759" Type="http://schemas.openxmlformats.org/officeDocument/2006/relationships/oleObject" Target="embeddings/oleObject408.bin"/><Relationship Id="rId924" Type="http://schemas.openxmlformats.org/officeDocument/2006/relationships/oleObject" Target="embeddings/oleObject494.bin"/><Relationship Id="rId966" Type="http://schemas.openxmlformats.org/officeDocument/2006/relationships/oleObject" Target="embeddings/oleObject515.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7.bin"/><Relationship Id="rId314" Type="http://schemas.openxmlformats.org/officeDocument/2006/relationships/image" Target="media/image147.wmf"/><Relationship Id="rId356" Type="http://schemas.openxmlformats.org/officeDocument/2006/relationships/oleObject" Target="embeddings/oleObject184.bin"/><Relationship Id="rId398" Type="http://schemas.openxmlformats.org/officeDocument/2006/relationships/oleObject" Target="embeddings/oleObject215.bin"/><Relationship Id="rId521" Type="http://schemas.openxmlformats.org/officeDocument/2006/relationships/oleObject" Target="embeddings/oleObject287.bin"/><Relationship Id="rId563" Type="http://schemas.openxmlformats.org/officeDocument/2006/relationships/image" Target="media/image248.wmf"/><Relationship Id="rId619" Type="http://schemas.openxmlformats.org/officeDocument/2006/relationships/image" Target="media/image276.wmf"/><Relationship Id="rId770" Type="http://schemas.openxmlformats.org/officeDocument/2006/relationships/image" Target="media/image350.wmf"/><Relationship Id="rId95" Type="http://schemas.openxmlformats.org/officeDocument/2006/relationships/oleObject" Target="embeddings/oleObject43.bin"/><Relationship Id="rId160" Type="http://schemas.openxmlformats.org/officeDocument/2006/relationships/image" Target="media/image71.wmf"/><Relationship Id="rId216" Type="http://schemas.openxmlformats.org/officeDocument/2006/relationships/image" Target="media/image99.wmf"/><Relationship Id="rId423" Type="http://schemas.openxmlformats.org/officeDocument/2006/relationships/oleObject" Target="embeddings/oleObject232.bin"/><Relationship Id="rId826" Type="http://schemas.openxmlformats.org/officeDocument/2006/relationships/image" Target="media/image377.wmf"/><Relationship Id="rId868" Type="http://schemas.openxmlformats.org/officeDocument/2006/relationships/oleObject" Target="embeddings/oleObject466.bin"/><Relationship Id="rId1011" Type="http://schemas.openxmlformats.org/officeDocument/2006/relationships/image" Target="media/image466.wmf"/><Relationship Id="rId258" Type="http://schemas.openxmlformats.org/officeDocument/2006/relationships/image" Target="media/image120.wmf"/><Relationship Id="rId465" Type="http://schemas.openxmlformats.org/officeDocument/2006/relationships/oleObject" Target="embeddings/oleObject258.bin"/><Relationship Id="rId630" Type="http://schemas.openxmlformats.org/officeDocument/2006/relationships/oleObject" Target="embeddings/oleObject342.bin"/><Relationship Id="rId672" Type="http://schemas.openxmlformats.org/officeDocument/2006/relationships/oleObject" Target="embeddings/oleObject363.bin"/><Relationship Id="rId728" Type="http://schemas.openxmlformats.org/officeDocument/2006/relationships/image" Target="media/image329.wmf"/><Relationship Id="rId935" Type="http://schemas.openxmlformats.org/officeDocument/2006/relationships/image" Target="media/image429.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52.wmf"/><Relationship Id="rId367" Type="http://schemas.openxmlformats.org/officeDocument/2006/relationships/oleObject" Target="embeddings/oleObject194.bin"/><Relationship Id="rId532" Type="http://schemas.openxmlformats.org/officeDocument/2006/relationships/image" Target="media/image233.wmf"/><Relationship Id="rId574" Type="http://schemas.openxmlformats.org/officeDocument/2006/relationships/oleObject" Target="embeddings/oleObject314.bin"/><Relationship Id="rId977" Type="http://schemas.openxmlformats.org/officeDocument/2006/relationships/image" Target="media/image450.wmf"/><Relationship Id="rId171" Type="http://schemas.openxmlformats.org/officeDocument/2006/relationships/oleObject" Target="embeddings/oleObject88.bin"/><Relationship Id="rId227" Type="http://schemas.openxmlformats.org/officeDocument/2006/relationships/oleObject" Target="embeddings/oleObject116.bin"/><Relationship Id="rId781" Type="http://schemas.openxmlformats.org/officeDocument/2006/relationships/oleObject" Target="embeddings/oleObject419.bin"/><Relationship Id="rId837" Type="http://schemas.openxmlformats.org/officeDocument/2006/relationships/image" Target="media/image382.wmf"/><Relationship Id="rId879" Type="http://schemas.openxmlformats.org/officeDocument/2006/relationships/image" Target="media/image401.wmf"/><Relationship Id="rId1022" Type="http://schemas.openxmlformats.org/officeDocument/2006/relationships/oleObject" Target="embeddings/oleObject544.bin"/><Relationship Id="rId269" Type="http://schemas.openxmlformats.org/officeDocument/2006/relationships/oleObject" Target="embeddings/oleObject137.bin"/><Relationship Id="rId434" Type="http://schemas.openxmlformats.org/officeDocument/2006/relationships/image" Target="media/image187.wmf"/><Relationship Id="rId476" Type="http://schemas.openxmlformats.org/officeDocument/2006/relationships/image" Target="media/image205.wmf"/><Relationship Id="rId641" Type="http://schemas.openxmlformats.org/officeDocument/2006/relationships/image" Target="media/image287.wmf"/><Relationship Id="rId683" Type="http://schemas.openxmlformats.org/officeDocument/2006/relationships/image" Target="media/image308.wmf"/><Relationship Id="rId739" Type="http://schemas.openxmlformats.org/officeDocument/2006/relationships/oleObject" Target="embeddings/oleObject398.bin"/><Relationship Id="rId890" Type="http://schemas.openxmlformats.org/officeDocument/2006/relationships/oleObject" Target="embeddings/oleObject477.bin"/><Relationship Id="rId904" Type="http://schemas.openxmlformats.org/officeDocument/2006/relationships/oleObject" Target="embeddings/oleObject484.bin"/><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image" Target="media/image131.wmf"/><Relationship Id="rId336" Type="http://schemas.openxmlformats.org/officeDocument/2006/relationships/oleObject" Target="embeddings/oleObject172.bin"/><Relationship Id="rId501" Type="http://schemas.openxmlformats.org/officeDocument/2006/relationships/oleObject" Target="embeddings/oleObject277.bin"/><Relationship Id="rId543" Type="http://schemas.openxmlformats.org/officeDocument/2006/relationships/oleObject" Target="embeddings/oleObject298.bin"/><Relationship Id="rId946" Type="http://schemas.openxmlformats.org/officeDocument/2006/relationships/oleObject" Target="embeddings/oleObject505.bin"/><Relationship Id="rId988" Type="http://schemas.openxmlformats.org/officeDocument/2006/relationships/oleObject" Target="embeddings/oleObject526.bin"/><Relationship Id="rId75" Type="http://schemas.openxmlformats.org/officeDocument/2006/relationships/oleObject" Target="embeddings/oleObject33.bin"/><Relationship Id="rId140" Type="http://schemas.openxmlformats.org/officeDocument/2006/relationships/image" Target="media/image63.wmf"/><Relationship Id="rId182" Type="http://schemas.openxmlformats.org/officeDocument/2006/relationships/image" Target="media/image82.wmf"/><Relationship Id="rId378" Type="http://schemas.openxmlformats.org/officeDocument/2006/relationships/oleObject" Target="embeddings/oleObject202.bin"/><Relationship Id="rId403" Type="http://schemas.openxmlformats.org/officeDocument/2006/relationships/image" Target="media/image179.wmf"/><Relationship Id="rId585" Type="http://schemas.openxmlformats.org/officeDocument/2006/relationships/image" Target="media/image259.wmf"/><Relationship Id="rId750" Type="http://schemas.openxmlformats.org/officeDocument/2006/relationships/image" Target="media/image340.wmf"/><Relationship Id="rId792" Type="http://schemas.openxmlformats.org/officeDocument/2006/relationships/oleObject" Target="embeddings/oleObject425.bin"/><Relationship Id="rId806" Type="http://schemas.openxmlformats.org/officeDocument/2006/relationships/oleObject" Target="embeddings/oleObject432.bin"/><Relationship Id="rId848" Type="http://schemas.openxmlformats.org/officeDocument/2006/relationships/oleObject" Target="embeddings/oleObject455.bin"/><Relationship Id="rId1033" Type="http://schemas.openxmlformats.org/officeDocument/2006/relationships/image" Target="media/image477.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47.bin"/><Relationship Id="rId487" Type="http://schemas.openxmlformats.org/officeDocument/2006/relationships/oleObject" Target="embeddings/oleObject270.bin"/><Relationship Id="rId610" Type="http://schemas.openxmlformats.org/officeDocument/2006/relationships/oleObject" Target="embeddings/oleObject332.bin"/><Relationship Id="rId652" Type="http://schemas.openxmlformats.org/officeDocument/2006/relationships/oleObject" Target="embeddings/oleObject353.bin"/><Relationship Id="rId694" Type="http://schemas.openxmlformats.org/officeDocument/2006/relationships/oleObject" Target="embeddings/oleObject374.bin"/><Relationship Id="rId708" Type="http://schemas.openxmlformats.org/officeDocument/2006/relationships/oleObject" Target="embeddings/oleObject382.bin"/><Relationship Id="rId915" Type="http://schemas.openxmlformats.org/officeDocument/2006/relationships/image" Target="media/image419.wmf"/><Relationship Id="rId291" Type="http://schemas.openxmlformats.org/officeDocument/2006/relationships/oleObject" Target="embeddings/oleObject148.bin"/><Relationship Id="rId305" Type="http://schemas.openxmlformats.org/officeDocument/2006/relationships/oleObject" Target="embeddings/oleObject156.bin"/><Relationship Id="rId347" Type="http://schemas.openxmlformats.org/officeDocument/2006/relationships/image" Target="media/image162.wmf"/><Relationship Id="rId512" Type="http://schemas.openxmlformats.org/officeDocument/2006/relationships/image" Target="media/image223.wmf"/><Relationship Id="rId957" Type="http://schemas.openxmlformats.org/officeDocument/2006/relationships/image" Target="media/image440.wmf"/><Relationship Id="rId999" Type="http://schemas.openxmlformats.org/officeDocument/2006/relationships/image" Target="media/image460.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8.bin"/><Relationship Id="rId389" Type="http://schemas.openxmlformats.org/officeDocument/2006/relationships/oleObject" Target="embeddings/oleObject209.bin"/><Relationship Id="rId554" Type="http://schemas.openxmlformats.org/officeDocument/2006/relationships/oleObject" Target="embeddings/oleObject304.bin"/><Relationship Id="rId596" Type="http://schemas.openxmlformats.org/officeDocument/2006/relationships/oleObject" Target="embeddings/oleObject325.bin"/><Relationship Id="rId761" Type="http://schemas.openxmlformats.org/officeDocument/2006/relationships/oleObject" Target="embeddings/oleObject409.bin"/><Relationship Id="rId817" Type="http://schemas.openxmlformats.org/officeDocument/2006/relationships/image" Target="media/image373.wmf"/><Relationship Id="rId859" Type="http://schemas.openxmlformats.org/officeDocument/2006/relationships/oleObject" Target="embeddings/oleObject461.bin"/><Relationship Id="rId1002" Type="http://schemas.openxmlformats.org/officeDocument/2006/relationships/oleObject" Target="embeddings/oleObject534.bin"/><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7.bin"/><Relationship Id="rId414" Type="http://schemas.openxmlformats.org/officeDocument/2006/relationships/oleObject" Target="embeddings/oleObject224.bin"/><Relationship Id="rId456" Type="http://schemas.openxmlformats.org/officeDocument/2006/relationships/oleObject" Target="embeddings/oleObject253.bin"/><Relationship Id="rId498" Type="http://schemas.openxmlformats.org/officeDocument/2006/relationships/image" Target="media/image216.wmf"/><Relationship Id="rId621" Type="http://schemas.openxmlformats.org/officeDocument/2006/relationships/image" Target="media/image277.wmf"/><Relationship Id="rId663" Type="http://schemas.openxmlformats.org/officeDocument/2006/relationships/image" Target="media/image298.wmf"/><Relationship Id="rId870" Type="http://schemas.openxmlformats.org/officeDocument/2006/relationships/oleObject" Target="embeddings/oleObject467.bin"/><Relationship Id="rId1044" Type="http://schemas.openxmlformats.org/officeDocument/2006/relationships/image" Target="media/image483.emf"/><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21.wmf"/><Relationship Id="rId316" Type="http://schemas.openxmlformats.org/officeDocument/2006/relationships/image" Target="media/image148.wmf"/><Relationship Id="rId523" Type="http://schemas.openxmlformats.org/officeDocument/2006/relationships/oleObject" Target="embeddings/oleObject288.bin"/><Relationship Id="rId719" Type="http://schemas.openxmlformats.org/officeDocument/2006/relationships/oleObject" Target="embeddings/oleObject388.bin"/><Relationship Id="rId926" Type="http://schemas.openxmlformats.org/officeDocument/2006/relationships/oleObject" Target="embeddings/oleObject495.bin"/><Relationship Id="rId968" Type="http://schemas.openxmlformats.org/officeDocument/2006/relationships/oleObject" Target="embeddings/oleObject516.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85.bin"/><Relationship Id="rId565" Type="http://schemas.openxmlformats.org/officeDocument/2006/relationships/image" Target="media/image249.wmf"/><Relationship Id="rId730" Type="http://schemas.openxmlformats.org/officeDocument/2006/relationships/image" Target="media/image330.wmf"/><Relationship Id="rId772" Type="http://schemas.openxmlformats.org/officeDocument/2006/relationships/image" Target="media/image351.wmf"/><Relationship Id="rId828" Type="http://schemas.openxmlformats.org/officeDocument/2006/relationships/image" Target="media/image378.wmf"/><Relationship Id="rId1013" Type="http://schemas.openxmlformats.org/officeDocument/2006/relationships/image" Target="media/image467.wmf"/><Relationship Id="rId162" Type="http://schemas.openxmlformats.org/officeDocument/2006/relationships/image" Target="media/image72.wmf"/><Relationship Id="rId218" Type="http://schemas.openxmlformats.org/officeDocument/2006/relationships/image" Target="media/image100.wmf"/><Relationship Id="rId425" Type="http://schemas.openxmlformats.org/officeDocument/2006/relationships/oleObject" Target="embeddings/oleObject233.bin"/><Relationship Id="rId467" Type="http://schemas.openxmlformats.org/officeDocument/2006/relationships/oleObject" Target="embeddings/oleObject260.bin"/><Relationship Id="rId632" Type="http://schemas.openxmlformats.org/officeDocument/2006/relationships/oleObject" Target="embeddings/oleObject343.bin"/><Relationship Id="rId271" Type="http://schemas.openxmlformats.org/officeDocument/2006/relationships/oleObject" Target="embeddings/oleObject138.bin"/><Relationship Id="rId674" Type="http://schemas.openxmlformats.org/officeDocument/2006/relationships/oleObject" Target="embeddings/oleObject364.bin"/><Relationship Id="rId881" Type="http://schemas.openxmlformats.org/officeDocument/2006/relationships/image" Target="media/image402.wmf"/><Relationship Id="rId937" Type="http://schemas.openxmlformats.org/officeDocument/2006/relationships/image" Target="media/image430.wmf"/><Relationship Id="rId979" Type="http://schemas.openxmlformats.org/officeDocument/2006/relationships/image" Target="media/image451.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image" Target="media/image153.wmf"/><Relationship Id="rId369" Type="http://schemas.openxmlformats.org/officeDocument/2006/relationships/oleObject" Target="embeddings/oleObject196.bin"/><Relationship Id="rId534" Type="http://schemas.openxmlformats.org/officeDocument/2006/relationships/image" Target="media/image234.wmf"/><Relationship Id="rId576" Type="http://schemas.openxmlformats.org/officeDocument/2006/relationships/oleObject" Target="embeddings/oleObject315.bin"/><Relationship Id="rId741" Type="http://schemas.openxmlformats.org/officeDocument/2006/relationships/oleObject" Target="embeddings/oleObject399.bin"/><Relationship Id="rId783" Type="http://schemas.openxmlformats.org/officeDocument/2006/relationships/oleObject" Target="embeddings/oleObject420.bin"/><Relationship Id="rId839" Type="http://schemas.openxmlformats.org/officeDocument/2006/relationships/image" Target="media/image383.wmf"/><Relationship Id="rId990" Type="http://schemas.openxmlformats.org/officeDocument/2006/relationships/image" Target="media/image456.wmf"/><Relationship Id="rId173" Type="http://schemas.openxmlformats.org/officeDocument/2006/relationships/oleObject" Target="embeddings/oleObject89.bin"/><Relationship Id="rId229" Type="http://schemas.openxmlformats.org/officeDocument/2006/relationships/oleObject" Target="embeddings/oleObject117.bin"/><Relationship Id="rId380" Type="http://schemas.openxmlformats.org/officeDocument/2006/relationships/oleObject" Target="embeddings/oleObject203.bin"/><Relationship Id="rId436" Type="http://schemas.openxmlformats.org/officeDocument/2006/relationships/oleObject" Target="embeddings/oleObject242.bin"/><Relationship Id="rId601" Type="http://schemas.openxmlformats.org/officeDocument/2006/relationships/image" Target="media/image267.wmf"/><Relationship Id="rId643" Type="http://schemas.openxmlformats.org/officeDocument/2006/relationships/image" Target="media/image288.wmf"/><Relationship Id="rId1024" Type="http://schemas.openxmlformats.org/officeDocument/2006/relationships/oleObject" Target="embeddings/oleObject545.bin"/><Relationship Id="rId240" Type="http://schemas.openxmlformats.org/officeDocument/2006/relationships/image" Target="media/image111.wmf"/><Relationship Id="rId478" Type="http://schemas.openxmlformats.org/officeDocument/2006/relationships/image" Target="media/image206.wmf"/><Relationship Id="rId685" Type="http://schemas.openxmlformats.org/officeDocument/2006/relationships/image" Target="media/image309.wmf"/><Relationship Id="rId850" Type="http://schemas.openxmlformats.org/officeDocument/2006/relationships/image" Target="media/image387.wmf"/><Relationship Id="rId892" Type="http://schemas.openxmlformats.org/officeDocument/2006/relationships/oleObject" Target="embeddings/oleObject478.bin"/><Relationship Id="rId906" Type="http://schemas.openxmlformats.org/officeDocument/2006/relationships/oleObject" Target="embeddings/oleObject485.bin"/><Relationship Id="rId948" Type="http://schemas.openxmlformats.org/officeDocument/2006/relationships/oleObject" Target="embeddings/oleObject506.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image" Target="media/image132.wmf"/><Relationship Id="rId338" Type="http://schemas.openxmlformats.org/officeDocument/2006/relationships/oleObject" Target="embeddings/oleObject173.bin"/><Relationship Id="rId503" Type="http://schemas.openxmlformats.org/officeDocument/2006/relationships/oleObject" Target="embeddings/oleObject278.bin"/><Relationship Id="rId545" Type="http://schemas.openxmlformats.org/officeDocument/2006/relationships/oleObject" Target="embeddings/oleObject299.bin"/><Relationship Id="rId587" Type="http://schemas.openxmlformats.org/officeDocument/2006/relationships/image" Target="media/image260.wmf"/><Relationship Id="rId710" Type="http://schemas.openxmlformats.org/officeDocument/2006/relationships/image" Target="media/image320.wmf"/><Relationship Id="rId752" Type="http://schemas.openxmlformats.org/officeDocument/2006/relationships/image" Target="media/image341.wmf"/><Relationship Id="rId808" Type="http://schemas.openxmlformats.org/officeDocument/2006/relationships/oleObject" Target="embeddings/oleObject433.bin"/><Relationship Id="rId8" Type="http://schemas.openxmlformats.org/officeDocument/2006/relationships/image" Target="media/image1.emf"/><Relationship Id="rId142" Type="http://schemas.openxmlformats.org/officeDocument/2006/relationships/oleObject" Target="embeddings/oleObject72.bin"/><Relationship Id="rId184" Type="http://schemas.openxmlformats.org/officeDocument/2006/relationships/image" Target="media/image83.wmf"/><Relationship Id="rId391" Type="http://schemas.openxmlformats.org/officeDocument/2006/relationships/oleObject" Target="embeddings/oleObject211.bin"/><Relationship Id="rId405" Type="http://schemas.openxmlformats.org/officeDocument/2006/relationships/image" Target="media/image180.wmf"/><Relationship Id="rId447" Type="http://schemas.openxmlformats.org/officeDocument/2006/relationships/oleObject" Target="embeddings/oleObject248.bin"/><Relationship Id="rId612" Type="http://schemas.openxmlformats.org/officeDocument/2006/relationships/oleObject" Target="embeddings/oleObject333.bin"/><Relationship Id="rId794" Type="http://schemas.openxmlformats.org/officeDocument/2006/relationships/oleObject" Target="embeddings/oleObject426.bin"/><Relationship Id="rId1035" Type="http://schemas.openxmlformats.org/officeDocument/2006/relationships/image" Target="media/image478.wmf"/><Relationship Id="rId251" Type="http://schemas.openxmlformats.org/officeDocument/2006/relationships/oleObject" Target="embeddings/oleObject128.bin"/><Relationship Id="rId489" Type="http://schemas.openxmlformats.org/officeDocument/2006/relationships/oleObject" Target="embeddings/oleObject271.bin"/><Relationship Id="rId654" Type="http://schemas.openxmlformats.org/officeDocument/2006/relationships/oleObject" Target="embeddings/oleObject354.bin"/><Relationship Id="rId696" Type="http://schemas.openxmlformats.org/officeDocument/2006/relationships/oleObject" Target="embeddings/oleObject375.bin"/><Relationship Id="rId861" Type="http://schemas.openxmlformats.org/officeDocument/2006/relationships/oleObject" Target="embeddings/oleObject462.bin"/><Relationship Id="rId917" Type="http://schemas.openxmlformats.org/officeDocument/2006/relationships/image" Target="media/image420.wmf"/><Relationship Id="rId959" Type="http://schemas.openxmlformats.org/officeDocument/2006/relationships/image" Target="media/image441.wmf"/><Relationship Id="rId46" Type="http://schemas.openxmlformats.org/officeDocument/2006/relationships/image" Target="media/image21.wmf"/><Relationship Id="rId293" Type="http://schemas.openxmlformats.org/officeDocument/2006/relationships/oleObject" Target="embeddings/oleObject149.bin"/><Relationship Id="rId307" Type="http://schemas.openxmlformats.org/officeDocument/2006/relationships/oleObject" Target="embeddings/oleObject157.bin"/><Relationship Id="rId349" Type="http://schemas.openxmlformats.org/officeDocument/2006/relationships/image" Target="media/image163.wmf"/><Relationship Id="rId514" Type="http://schemas.openxmlformats.org/officeDocument/2006/relationships/image" Target="media/image224.wmf"/><Relationship Id="rId556" Type="http://schemas.openxmlformats.org/officeDocument/2006/relationships/oleObject" Target="embeddings/oleObject305.bin"/><Relationship Id="rId721" Type="http://schemas.openxmlformats.org/officeDocument/2006/relationships/oleObject" Target="embeddings/oleObject389.bin"/><Relationship Id="rId763" Type="http://schemas.openxmlformats.org/officeDocument/2006/relationships/oleObject" Target="embeddings/oleObject410.bin"/><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oleObject" Target="embeddings/oleObject79.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87.bin"/><Relationship Id="rId416" Type="http://schemas.openxmlformats.org/officeDocument/2006/relationships/oleObject" Target="embeddings/oleObject226.bin"/><Relationship Id="rId598" Type="http://schemas.openxmlformats.org/officeDocument/2006/relationships/oleObject" Target="embeddings/oleObject326.bin"/><Relationship Id="rId819" Type="http://schemas.openxmlformats.org/officeDocument/2006/relationships/image" Target="media/image374.wmf"/><Relationship Id="rId970" Type="http://schemas.openxmlformats.org/officeDocument/2006/relationships/oleObject" Target="embeddings/oleObject517.bin"/><Relationship Id="rId1004" Type="http://schemas.openxmlformats.org/officeDocument/2006/relationships/oleObject" Target="embeddings/oleObject535.bin"/><Relationship Id="rId1046" Type="http://schemas.openxmlformats.org/officeDocument/2006/relationships/footer" Target="footer1.xml"/><Relationship Id="rId220" Type="http://schemas.openxmlformats.org/officeDocument/2006/relationships/image" Target="media/image101.wmf"/><Relationship Id="rId458" Type="http://schemas.openxmlformats.org/officeDocument/2006/relationships/oleObject" Target="embeddings/oleObject254.bin"/><Relationship Id="rId623" Type="http://schemas.openxmlformats.org/officeDocument/2006/relationships/image" Target="media/image278.wmf"/><Relationship Id="rId665" Type="http://schemas.openxmlformats.org/officeDocument/2006/relationships/image" Target="media/image299.wmf"/><Relationship Id="rId830" Type="http://schemas.openxmlformats.org/officeDocument/2006/relationships/image" Target="media/image379.wmf"/><Relationship Id="rId872" Type="http://schemas.openxmlformats.org/officeDocument/2006/relationships/oleObject" Target="embeddings/oleObject468.bin"/><Relationship Id="rId928" Type="http://schemas.openxmlformats.org/officeDocument/2006/relationships/oleObject" Target="embeddings/oleObject496.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2.wmf"/><Relationship Id="rId318" Type="http://schemas.openxmlformats.org/officeDocument/2006/relationships/image" Target="media/image149.wmf"/><Relationship Id="rId525" Type="http://schemas.openxmlformats.org/officeDocument/2006/relationships/oleObject" Target="embeddings/oleObject289.bin"/><Relationship Id="rId567" Type="http://schemas.openxmlformats.org/officeDocument/2006/relationships/image" Target="media/image250.wmf"/><Relationship Id="rId732" Type="http://schemas.openxmlformats.org/officeDocument/2006/relationships/image" Target="media/image331.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73.wmf"/><Relationship Id="rId371" Type="http://schemas.openxmlformats.org/officeDocument/2006/relationships/oleObject" Target="embeddings/oleObject198.bin"/><Relationship Id="rId774" Type="http://schemas.openxmlformats.org/officeDocument/2006/relationships/image" Target="media/image352.wmf"/><Relationship Id="rId981" Type="http://schemas.openxmlformats.org/officeDocument/2006/relationships/image" Target="media/image452.wmf"/><Relationship Id="rId1015" Type="http://schemas.openxmlformats.org/officeDocument/2006/relationships/image" Target="media/image468.wmf"/><Relationship Id="rId427" Type="http://schemas.openxmlformats.org/officeDocument/2006/relationships/oleObject" Target="embeddings/oleObject235.bin"/><Relationship Id="rId469" Type="http://schemas.openxmlformats.org/officeDocument/2006/relationships/oleObject" Target="embeddings/oleObject261.bin"/><Relationship Id="rId634" Type="http://schemas.openxmlformats.org/officeDocument/2006/relationships/oleObject" Target="embeddings/oleObject344.bin"/><Relationship Id="rId676" Type="http://schemas.openxmlformats.org/officeDocument/2006/relationships/oleObject" Target="embeddings/oleObject365.bin"/><Relationship Id="rId841" Type="http://schemas.openxmlformats.org/officeDocument/2006/relationships/image" Target="media/image384.wmf"/><Relationship Id="rId883" Type="http://schemas.openxmlformats.org/officeDocument/2006/relationships/image" Target="media/image403.wmf"/><Relationship Id="rId26" Type="http://schemas.openxmlformats.org/officeDocument/2006/relationships/image" Target="media/image11.wmf"/><Relationship Id="rId231" Type="http://schemas.openxmlformats.org/officeDocument/2006/relationships/oleObject" Target="embeddings/oleObject118.bin"/><Relationship Id="rId273" Type="http://schemas.openxmlformats.org/officeDocument/2006/relationships/oleObject" Target="embeddings/oleObject139.bin"/><Relationship Id="rId329" Type="http://schemas.openxmlformats.org/officeDocument/2006/relationships/image" Target="media/image154.wmf"/><Relationship Id="rId480" Type="http://schemas.openxmlformats.org/officeDocument/2006/relationships/image" Target="media/image207.wmf"/><Relationship Id="rId536" Type="http://schemas.openxmlformats.org/officeDocument/2006/relationships/image" Target="media/image235.wmf"/><Relationship Id="rId701" Type="http://schemas.openxmlformats.org/officeDocument/2006/relationships/image" Target="media/image316.wmf"/><Relationship Id="rId939" Type="http://schemas.openxmlformats.org/officeDocument/2006/relationships/image" Target="media/image431.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90.bin"/><Relationship Id="rId340" Type="http://schemas.openxmlformats.org/officeDocument/2006/relationships/oleObject" Target="embeddings/oleObject174.bin"/><Relationship Id="rId578" Type="http://schemas.openxmlformats.org/officeDocument/2006/relationships/oleObject" Target="embeddings/oleObject316.bin"/><Relationship Id="rId743" Type="http://schemas.openxmlformats.org/officeDocument/2006/relationships/oleObject" Target="embeddings/oleObject400.bin"/><Relationship Id="rId785" Type="http://schemas.openxmlformats.org/officeDocument/2006/relationships/oleObject" Target="embeddings/oleObject421.bin"/><Relationship Id="rId950" Type="http://schemas.openxmlformats.org/officeDocument/2006/relationships/oleObject" Target="embeddings/oleObject507.bin"/><Relationship Id="rId992" Type="http://schemas.openxmlformats.org/officeDocument/2006/relationships/oleObject" Target="embeddings/oleObject529.bin"/><Relationship Id="rId1026" Type="http://schemas.openxmlformats.org/officeDocument/2006/relationships/oleObject" Target="embeddings/oleObject546.bin"/><Relationship Id="rId200" Type="http://schemas.openxmlformats.org/officeDocument/2006/relationships/image" Target="media/image91.wmf"/><Relationship Id="rId382" Type="http://schemas.openxmlformats.org/officeDocument/2006/relationships/oleObject" Target="embeddings/oleObject204.bin"/><Relationship Id="rId438" Type="http://schemas.openxmlformats.org/officeDocument/2006/relationships/oleObject" Target="embeddings/oleObject243.bin"/><Relationship Id="rId603" Type="http://schemas.openxmlformats.org/officeDocument/2006/relationships/image" Target="media/image268.wmf"/><Relationship Id="rId645" Type="http://schemas.openxmlformats.org/officeDocument/2006/relationships/image" Target="media/image289.wmf"/><Relationship Id="rId687" Type="http://schemas.openxmlformats.org/officeDocument/2006/relationships/image" Target="media/image310.wmf"/><Relationship Id="rId810" Type="http://schemas.openxmlformats.org/officeDocument/2006/relationships/oleObject" Target="embeddings/oleObject434.bin"/><Relationship Id="rId852" Type="http://schemas.openxmlformats.org/officeDocument/2006/relationships/image" Target="media/image388.wmf"/><Relationship Id="rId908" Type="http://schemas.openxmlformats.org/officeDocument/2006/relationships/oleObject" Target="embeddings/oleObject486.bin"/><Relationship Id="rId242" Type="http://schemas.openxmlformats.org/officeDocument/2006/relationships/image" Target="media/image112.wmf"/><Relationship Id="rId284" Type="http://schemas.openxmlformats.org/officeDocument/2006/relationships/image" Target="media/image133.wmf"/><Relationship Id="rId491" Type="http://schemas.openxmlformats.org/officeDocument/2006/relationships/oleObject" Target="embeddings/oleObject272.bin"/><Relationship Id="rId505" Type="http://schemas.openxmlformats.org/officeDocument/2006/relationships/oleObject" Target="embeddings/oleObject279.bin"/><Relationship Id="rId712" Type="http://schemas.openxmlformats.org/officeDocument/2006/relationships/image" Target="media/image321.wmf"/><Relationship Id="rId894" Type="http://schemas.openxmlformats.org/officeDocument/2006/relationships/oleObject" Target="embeddings/oleObject479.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oleObject" Target="embeddings/oleObject74.bin"/><Relationship Id="rId547" Type="http://schemas.openxmlformats.org/officeDocument/2006/relationships/oleObject" Target="embeddings/oleObject300.bin"/><Relationship Id="rId589" Type="http://schemas.openxmlformats.org/officeDocument/2006/relationships/image" Target="media/image261.wmf"/><Relationship Id="rId754" Type="http://schemas.openxmlformats.org/officeDocument/2006/relationships/image" Target="media/image342.wmf"/><Relationship Id="rId796" Type="http://schemas.openxmlformats.org/officeDocument/2006/relationships/oleObject" Target="embeddings/oleObject427.bin"/><Relationship Id="rId961" Type="http://schemas.openxmlformats.org/officeDocument/2006/relationships/image" Target="media/image442.wmf"/><Relationship Id="rId90" Type="http://schemas.openxmlformats.org/officeDocument/2006/relationships/image" Target="media/image43.wmf"/><Relationship Id="rId186" Type="http://schemas.openxmlformats.org/officeDocument/2006/relationships/image" Target="media/image84.wmf"/><Relationship Id="rId351" Type="http://schemas.openxmlformats.org/officeDocument/2006/relationships/oleObject" Target="embeddings/oleObject181.bin"/><Relationship Id="rId393" Type="http://schemas.openxmlformats.org/officeDocument/2006/relationships/image" Target="media/image174.wmf"/><Relationship Id="rId407" Type="http://schemas.openxmlformats.org/officeDocument/2006/relationships/image" Target="media/image181.wmf"/><Relationship Id="rId449" Type="http://schemas.openxmlformats.org/officeDocument/2006/relationships/oleObject" Target="embeddings/oleObject249.bin"/><Relationship Id="rId614" Type="http://schemas.openxmlformats.org/officeDocument/2006/relationships/oleObject" Target="embeddings/oleObject334.bin"/><Relationship Id="rId656" Type="http://schemas.openxmlformats.org/officeDocument/2006/relationships/oleObject" Target="embeddings/oleObject355.bin"/><Relationship Id="rId821" Type="http://schemas.openxmlformats.org/officeDocument/2006/relationships/image" Target="media/image375.wmf"/><Relationship Id="rId863" Type="http://schemas.openxmlformats.org/officeDocument/2006/relationships/oleObject" Target="embeddings/oleObject463.bin"/><Relationship Id="rId1037" Type="http://schemas.openxmlformats.org/officeDocument/2006/relationships/image" Target="media/image479.wmf"/><Relationship Id="rId211" Type="http://schemas.openxmlformats.org/officeDocument/2006/relationships/oleObject" Target="embeddings/oleObject108.bin"/><Relationship Id="rId253" Type="http://schemas.openxmlformats.org/officeDocument/2006/relationships/oleObject" Target="embeddings/oleObject129.bin"/><Relationship Id="rId295" Type="http://schemas.openxmlformats.org/officeDocument/2006/relationships/image" Target="media/image138.wmf"/><Relationship Id="rId309" Type="http://schemas.openxmlformats.org/officeDocument/2006/relationships/oleObject" Target="embeddings/oleObject158.bin"/><Relationship Id="rId460" Type="http://schemas.openxmlformats.org/officeDocument/2006/relationships/oleObject" Target="embeddings/oleObject255.bin"/><Relationship Id="rId516" Type="http://schemas.openxmlformats.org/officeDocument/2006/relationships/image" Target="media/image225.wmf"/><Relationship Id="rId698" Type="http://schemas.openxmlformats.org/officeDocument/2006/relationships/oleObject" Target="embeddings/oleObject376.bin"/><Relationship Id="rId919" Type="http://schemas.openxmlformats.org/officeDocument/2006/relationships/image" Target="media/image421.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50.wmf"/><Relationship Id="rId558" Type="http://schemas.openxmlformats.org/officeDocument/2006/relationships/oleObject" Target="embeddings/oleObject306.bin"/><Relationship Id="rId723" Type="http://schemas.openxmlformats.org/officeDocument/2006/relationships/oleObject" Target="embeddings/oleObject390.bin"/><Relationship Id="rId765" Type="http://schemas.openxmlformats.org/officeDocument/2006/relationships/oleObject" Target="embeddings/oleObject411.bin"/><Relationship Id="rId930" Type="http://schemas.openxmlformats.org/officeDocument/2006/relationships/oleObject" Target="embeddings/oleObject497.bin"/><Relationship Id="rId972" Type="http://schemas.openxmlformats.org/officeDocument/2006/relationships/oleObject" Target="embeddings/oleObject518.bin"/><Relationship Id="rId1006" Type="http://schemas.openxmlformats.org/officeDocument/2006/relationships/oleObject" Target="embeddings/oleObject536.bin"/><Relationship Id="rId155" Type="http://schemas.openxmlformats.org/officeDocument/2006/relationships/oleObject" Target="embeddings/oleObject80.bin"/><Relationship Id="rId197" Type="http://schemas.openxmlformats.org/officeDocument/2006/relationships/oleObject" Target="embeddings/oleObject101.bin"/><Relationship Id="rId362" Type="http://schemas.openxmlformats.org/officeDocument/2006/relationships/oleObject" Target="embeddings/oleObject189.bin"/><Relationship Id="rId418" Type="http://schemas.openxmlformats.org/officeDocument/2006/relationships/oleObject" Target="embeddings/oleObject228.bin"/><Relationship Id="rId625" Type="http://schemas.openxmlformats.org/officeDocument/2006/relationships/image" Target="media/image279.wmf"/><Relationship Id="rId832" Type="http://schemas.openxmlformats.org/officeDocument/2006/relationships/image" Target="media/image380.wmf"/><Relationship Id="rId1048" Type="http://schemas.openxmlformats.org/officeDocument/2006/relationships/theme" Target="theme/theme1.xml"/><Relationship Id="rId222" Type="http://schemas.openxmlformats.org/officeDocument/2006/relationships/image" Target="media/image102.wmf"/><Relationship Id="rId264" Type="http://schemas.openxmlformats.org/officeDocument/2006/relationships/image" Target="media/image123.wmf"/><Relationship Id="rId471" Type="http://schemas.openxmlformats.org/officeDocument/2006/relationships/oleObject" Target="embeddings/oleObject262.bin"/><Relationship Id="rId667" Type="http://schemas.openxmlformats.org/officeDocument/2006/relationships/image" Target="media/image300.wmf"/><Relationship Id="rId874" Type="http://schemas.openxmlformats.org/officeDocument/2006/relationships/oleObject" Target="embeddings/oleObject469.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290.bin"/><Relationship Id="rId569" Type="http://schemas.openxmlformats.org/officeDocument/2006/relationships/image" Target="media/image251.wmf"/><Relationship Id="rId734" Type="http://schemas.openxmlformats.org/officeDocument/2006/relationships/image" Target="media/image332.wmf"/><Relationship Id="rId776" Type="http://schemas.openxmlformats.org/officeDocument/2006/relationships/image" Target="media/image353.wmf"/><Relationship Id="rId941" Type="http://schemas.openxmlformats.org/officeDocument/2006/relationships/image" Target="media/image432.wmf"/><Relationship Id="rId983" Type="http://schemas.openxmlformats.org/officeDocument/2006/relationships/image" Target="media/image453.wmf"/><Relationship Id="rId70" Type="http://schemas.openxmlformats.org/officeDocument/2006/relationships/image" Target="media/image33.wmf"/><Relationship Id="rId166" Type="http://schemas.openxmlformats.org/officeDocument/2006/relationships/image" Target="media/image74.wmf"/><Relationship Id="rId331" Type="http://schemas.openxmlformats.org/officeDocument/2006/relationships/image" Target="media/image155.wmf"/><Relationship Id="rId373" Type="http://schemas.openxmlformats.org/officeDocument/2006/relationships/image" Target="media/image167.wmf"/><Relationship Id="rId429" Type="http://schemas.openxmlformats.org/officeDocument/2006/relationships/oleObject" Target="embeddings/oleObject237.bin"/><Relationship Id="rId580" Type="http://schemas.openxmlformats.org/officeDocument/2006/relationships/oleObject" Target="embeddings/oleObject317.bin"/><Relationship Id="rId636" Type="http://schemas.openxmlformats.org/officeDocument/2006/relationships/oleObject" Target="embeddings/oleObject345.bin"/><Relationship Id="rId801" Type="http://schemas.openxmlformats.org/officeDocument/2006/relationships/image" Target="media/image365.wmf"/><Relationship Id="rId1017" Type="http://schemas.openxmlformats.org/officeDocument/2006/relationships/image" Target="media/image469.wmf"/><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44.bin"/><Relationship Id="rId678" Type="http://schemas.openxmlformats.org/officeDocument/2006/relationships/oleObject" Target="embeddings/oleObject366.bin"/><Relationship Id="rId843" Type="http://schemas.openxmlformats.org/officeDocument/2006/relationships/image" Target="media/image385.wmf"/><Relationship Id="rId885" Type="http://schemas.openxmlformats.org/officeDocument/2006/relationships/image" Target="media/image404.wmf"/><Relationship Id="rId28" Type="http://schemas.openxmlformats.org/officeDocument/2006/relationships/image" Target="media/image12.wmf"/><Relationship Id="rId275" Type="http://schemas.openxmlformats.org/officeDocument/2006/relationships/oleObject" Target="embeddings/oleObject140.bin"/><Relationship Id="rId300" Type="http://schemas.openxmlformats.org/officeDocument/2006/relationships/oleObject" Target="embeddings/oleObject153.bin"/><Relationship Id="rId482" Type="http://schemas.openxmlformats.org/officeDocument/2006/relationships/image" Target="media/image208.wmf"/><Relationship Id="rId538" Type="http://schemas.openxmlformats.org/officeDocument/2006/relationships/image" Target="media/image236.wmf"/><Relationship Id="rId703" Type="http://schemas.openxmlformats.org/officeDocument/2006/relationships/image" Target="media/image317.wmf"/><Relationship Id="rId745" Type="http://schemas.openxmlformats.org/officeDocument/2006/relationships/oleObject" Target="embeddings/oleObject401.bin"/><Relationship Id="rId910" Type="http://schemas.openxmlformats.org/officeDocument/2006/relationships/oleObject" Target="embeddings/oleObject487.bin"/><Relationship Id="rId952" Type="http://schemas.openxmlformats.org/officeDocument/2006/relationships/oleObject" Target="embeddings/oleObject508.bin"/><Relationship Id="rId81" Type="http://schemas.openxmlformats.org/officeDocument/2006/relationships/oleObject" Target="embeddings/oleObject36.bin"/><Relationship Id="rId135" Type="http://schemas.openxmlformats.org/officeDocument/2006/relationships/oleObject" Target="embeddings/oleObject66.bin"/><Relationship Id="rId177" Type="http://schemas.openxmlformats.org/officeDocument/2006/relationships/oleObject" Target="embeddings/oleObject91.bin"/><Relationship Id="rId342" Type="http://schemas.openxmlformats.org/officeDocument/2006/relationships/oleObject" Target="embeddings/oleObject175.bin"/><Relationship Id="rId384" Type="http://schemas.openxmlformats.org/officeDocument/2006/relationships/oleObject" Target="embeddings/oleObject206.bin"/><Relationship Id="rId591" Type="http://schemas.openxmlformats.org/officeDocument/2006/relationships/image" Target="media/image262.wmf"/><Relationship Id="rId605" Type="http://schemas.openxmlformats.org/officeDocument/2006/relationships/image" Target="media/image269.wmf"/><Relationship Id="rId787" Type="http://schemas.openxmlformats.org/officeDocument/2006/relationships/oleObject" Target="embeddings/oleObject422.bin"/><Relationship Id="rId812" Type="http://schemas.openxmlformats.org/officeDocument/2006/relationships/oleObject" Target="embeddings/oleObject435.bin"/><Relationship Id="rId994" Type="http://schemas.openxmlformats.org/officeDocument/2006/relationships/oleObject" Target="embeddings/oleObject530.bin"/><Relationship Id="rId1028" Type="http://schemas.openxmlformats.org/officeDocument/2006/relationships/oleObject" Target="embeddings/oleObject547.bin"/><Relationship Id="rId202" Type="http://schemas.openxmlformats.org/officeDocument/2006/relationships/image" Target="media/image92.wmf"/><Relationship Id="rId244" Type="http://schemas.openxmlformats.org/officeDocument/2006/relationships/image" Target="media/image113.wmf"/><Relationship Id="rId647" Type="http://schemas.openxmlformats.org/officeDocument/2006/relationships/image" Target="media/image290.wmf"/><Relationship Id="rId689" Type="http://schemas.openxmlformats.org/officeDocument/2006/relationships/image" Target="media/image311.wmf"/><Relationship Id="rId854" Type="http://schemas.openxmlformats.org/officeDocument/2006/relationships/image" Target="media/image389.wmf"/><Relationship Id="rId896" Type="http://schemas.openxmlformats.org/officeDocument/2006/relationships/oleObject" Target="embeddings/oleObject480.bin"/><Relationship Id="rId39" Type="http://schemas.openxmlformats.org/officeDocument/2006/relationships/oleObject" Target="embeddings/oleObject15.bin"/><Relationship Id="rId286" Type="http://schemas.openxmlformats.org/officeDocument/2006/relationships/image" Target="media/image134.wmf"/><Relationship Id="rId451" Type="http://schemas.openxmlformats.org/officeDocument/2006/relationships/image" Target="media/image194.wmf"/><Relationship Id="rId493" Type="http://schemas.openxmlformats.org/officeDocument/2006/relationships/oleObject" Target="embeddings/oleObject273.bin"/><Relationship Id="rId507" Type="http://schemas.openxmlformats.org/officeDocument/2006/relationships/oleObject" Target="embeddings/oleObject280.bin"/><Relationship Id="rId549" Type="http://schemas.openxmlformats.org/officeDocument/2006/relationships/image" Target="media/image241.wmf"/><Relationship Id="rId714" Type="http://schemas.openxmlformats.org/officeDocument/2006/relationships/image" Target="media/image322.wmf"/><Relationship Id="rId756" Type="http://schemas.openxmlformats.org/officeDocument/2006/relationships/image" Target="media/image343.wmf"/><Relationship Id="rId921" Type="http://schemas.openxmlformats.org/officeDocument/2006/relationships/image" Target="media/image422.wmf"/><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image" Target="media/image64.wmf"/><Relationship Id="rId188" Type="http://schemas.openxmlformats.org/officeDocument/2006/relationships/image" Target="media/image85.wmf"/><Relationship Id="rId311" Type="http://schemas.openxmlformats.org/officeDocument/2006/relationships/oleObject" Target="embeddings/oleObject159.bin"/><Relationship Id="rId353" Type="http://schemas.openxmlformats.org/officeDocument/2006/relationships/oleObject" Target="embeddings/oleObject182.bin"/><Relationship Id="rId395" Type="http://schemas.openxmlformats.org/officeDocument/2006/relationships/image" Target="media/image175.wmf"/><Relationship Id="rId409" Type="http://schemas.openxmlformats.org/officeDocument/2006/relationships/image" Target="media/image182.wmf"/><Relationship Id="rId560" Type="http://schemas.openxmlformats.org/officeDocument/2006/relationships/oleObject" Target="embeddings/oleObject307.bin"/><Relationship Id="rId798" Type="http://schemas.openxmlformats.org/officeDocument/2006/relationships/oleObject" Target="embeddings/oleObject428.bin"/><Relationship Id="rId963" Type="http://schemas.openxmlformats.org/officeDocument/2006/relationships/image" Target="media/image443.wmf"/><Relationship Id="rId1039" Type="http://schemas.openxmlformats.org/officeDocument/2006/relationships/image" Target="media/image480.wmf"/><Relationship Id="rId92" Type="http://schemas.openxmlformats.org/officeDocument/2006/relationships/image" Target="media/image44.wmf"/><Relationship Id="rId213" Type="http://schemas.openxmlformats.org/officeDocument/2006/relationships/oleObject" Target="embeddings/oleObject109.bin"/><Relationship Id="rId420" Type="http://schemas.openxmlformats.org/officeDocument/2006/relationships/image" Target="media/image184.wmf"/><Relationship Id="rId616" Type="http://schemas.openxmlformats.org/officeDocument/2006/relationships/oleObject" Target="embeddings/oleObject335.bin"/><Relationship Id="rId658" Type="http://schemas.openxmlformats.org/officeDocument/2006/relationships/oleObject" Target="embeddings/oleObject356.bin"/><Relationship Id="rId823" Type="http://schemas.openxmlformats.org/officeDocument/2006/relationships/image" Target="media/image376.wmf"/><Relationship Id="rId865" Type="http://schemas.openxmlformats.org/officeDocument/2006/relationships/oleObject" Target="embeddings/oleObject464.bin"/><Relationship Id="rId255" Type="http://schemas.openxmlformats.org/officeDocument/2006/relationships/oleObject" Target="embeddings/oleObject130.bin"/><Relationship Id="rId297" Type="http://schemas.openxmlformats.org/officeDocument/2006/relationships/image" Target="media/image139.wmf"/><Relationship Id="rId462" Type="http://schemas.openxmlformats.org/officeDocument/2006/relationships/image" Target="media/image199.wmf"/><Relationship Id="rId518" Type="http://schemas.openxmlformats.org/officeDocument/2006/relationships/image" Target="media/image226.wmf"/><Relationship Id="rId725" Type="http://schemas.openxmlformats.org/officeDocument/2006/relationships/oleObject" Target="embeddings/oleObject391.bin"/><Relationship Id="rId932" Type="http://schemas.openxmlformats.org/officeDocument/2006/relationships/oleObject" Target="embeddings/oleObject498.bin"/><Relationship Id="rId115" Type="http://schemas.openxmlformats.org/officeDocument/2006/relationships/image" Target="media/image55.wmf"/><Relationship Id="rId157" Type="http://schemas.openxmlformats.org/officeDocument/2006/relationships/oleObject" Target="embeddings/oleObject81.bin"/><Relationship Id="rId322" Type="http://schemas.openxmlformats.org/officeDocument/2006/relationships/image" Target="media/image151.wmf"/><Relationship Id="rId364" Type="http://schemas.openxmlformats.org/officeDocument/2006/relationships/oleObject" Target="embeddings/oleObject191.bin"/><Relationship Id="rId767" Type="http://schemas.openxmlformats.org/officeDocument/2006/relationships/oleObject" Target="embeddings/oleObject412.bin"/><Relationship Id="rId974" Type="http://schemas.openxmlformats.org/officeDocument/2006/relationships/oleObject" Target="embeddings/oleObject519.bin"/><Relationship Id="rId1008" Type="http://schemas.openxmlformats.org/officeDocument/2006/relationships/oleObject" Target="embeddings/oleObject537.bin"/><Relationship Id="rId61" Type="http://schemas.openxmlformats.org/officeDocument/2006/relationships/oleObject" Target="embeddings/oleObject26.bin"/><Relationship Id="rId199" Type="http://schemas.openxmlformats.org/officeDocument/2006/relationships/oleObject" Target="embeddings/oleObject102.bin"/><Relationship Id="rId571" Type="http://schemas.openxmlformats.org/officeDocument/2006/relationships/image" Target="media/image252.wmf"/><Relationship Id="rId627" Type="http://schemas.openxmlformats.org/officeDocument/2006/relationships/image" Target="media/image280.wmf"/><Relationship Id="rId669" Type="http://schemas.openxmlformats.org/officeDocument/2006/relationships/image" Target="media/image301.wmf"/><Relationship Id="rId834" Type="http://schemas.openxmlformats.org/officeDocument/2006/relationships/oleObject" Target="embeddings/oleObject447.bin"/><Relationship Id="rId876" Type="http://schemas.openxmlformats.org/officeDocument/2006/relationships/oleObject" Target="embeddings/oleObject470.bin"/><Relationship Id="rId19" Type="http://schemas.openxmlformats.org/officeDocument/2006/relationships/oleObject" Target="embeddings/oleObject5.bin"/><Relationship Id="rId224" Type="http://schemas.openxmlformats.org/officeDocument/2006/relationships/image" Target="media/image103.wmf"/><Relationship Id="rId266" Type="http://schemas.openxmlformats.org/officeDocument/2006/relationships/image" Target="media/image124.wmf"/><Relationship Id="rId431" Type="http://schemas.openxmlformats.org/officeDocument/2006/relationships/oleObject" Target="embeddings/oleObject239.bin"/><Relationship Id="rId473" Type="http://schemas.openxmlformats.org/officeDocument/2006/relationships/oleObject" Target="embeddings/oleObject263.bin"/><Relationship Id="rId529" Type="http://schemas.openxmlformats.org/officeDocument/2006/relationships/oleObject" Target="embeddings/oleObject291.bin"/><Relationship Id="rId680" Type="http://schemas.openxmlformats.org/officeDocument/2006/relationships/oleObject" Target="embeddings/oleObject367.bin"/><Relationship Id="rId736" Type="http://schemas.openxmlformats.org/officeDocument/2006/relationships/image" Target="media/image333.wmf"/><Relationship Id="rId901" Type="http://schemas.openxmlformats.org/officeDocument/2006/relationships/image" Target="media/image412.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75.wmf"/><Relationship Id="rId333" Type="http://schemas.openxmlformats.org/officeDocument/2006/relationships/image" Target="media/image156.wmf"/><Relationship Id="rId540" Type="http://schemas.openxmlformats.org/officeDocument/2006/relationships/image" Target="media/image237.wmf"/><Relationship Id="rId778" Type="http://schemas.openxmlformats.org/officeDocument/2006/relationships/image" Target="media/image354.wmf"/><Relationship Id="rId943" Type="http://schemas.openxmlformats.org/officeDocument/2006/relationships/image" Target="media/image433.wmf"/><Relationship Id="rId985" Type="http://schemas.openxmlformats.org/officeDocument/2006/relationships/image" Target="media/image454.wmf"/><Relationship Id="rId1019" Type="http://schemas.openxmlformats.org/officeDocument/2006/relationships/image" Target="media/image470.wmf"/><Relationship Id="rId72" Type="http://schemas.openxmlformats.org/officeDocument/2006/relationships/image" Target="media/image34.wmf"/><Relationship Id="rId375" Type="http://schemas.openxmlformats.org/officeDocument/2006/relationships/image" Target="media/image168.wmf"/><Relationship Id="rId582" Type="http://schemas.openxmlformats.org/officeDocument/2006/relationships/oleObject" Target="embeddings/oleObject318.bin"/><Relationship Id="rId638" Type="http://schemas.openxmlformats.org/officeDocument/2006/relationships/oleObject" Target="embeddings/oleObject346.bin"/><Relationship Id="rId803" Type="http://schemas.openxmlformats.org/officeDocument/2006/relationships/image" Target="media/image366.wmf"/><Relationship Id="rId845" Type="http://schemas.openxmlformats.org/officeDocument/2006/relationships/image" Target="media/image386.wmf"/><Relationship Id="rId1030" Type="http://schemas.openxmlformats.org/officeDocument/2006/relationships/oleObject" Target="embeddings/oleObject548.bin"/><Relationship Id="rId3" Type="http://schemas.openxmlformats.org/officeDocument/2006/relationships/styles" Target="styles.xml"/><Relationship Id="rId235" Type="http://schemas.openxmlformats.org/officeDocument/2006/relationships/oleObject" Target="embeddings/oleObject120.bin"/><Relationship Id="rId277" Type="http://schemas.openxmlformats.org/officeDocument/2006/relationships/oleObject" Target="embeddings/oleObject141.bin"/><Relationship Id="rId400" Type="http://schemas.openxmlformats.org/officeDocument/2006/relationships/oleObject" Target="embeddings/oleObject216.bin"/><Relationship Id="rId442" Type="http://schemas.openxmlformats.org/officeDocument/2006/relationships/oleObject" Target="embeddings/oleObject245.bin"/><Relationship Id="rId484" Type="http://schemas.openxmlformats.org/officeDocument/2006/relationships/image" Target="media/image209.wmf"/><Relationship Id="rId705" Type="http://schemas.openxmlformats.org/officeDocument/2006/relationships/image" Target="media/image318.wmf"/><Relationship Id="rId887" Type="http://schemas.openxmlformats.org/officeDocument/2006/relationships/image" Target="media/image405.wmf"/><Relationship Id="rId137" Type="http://schemas.openxmlformats.org/officeDocument/2006/relationships/oleObject" Target="embeddings/oleObject68.bin"/><Relationship Id="rId302" Type="http://schemas.openxmlformats.org/officeDocument/2006/relationships/image" Target="media/image141.wmf"/><Relationship Id="rId344" Type="http://schemas.openxmlformats.org/officeDocument/2006/relationships/oleObject" Target="embeddings/oleObject176.bin"/><Relationship Id="rId691" Type="http://schemas.openxmlformats.org/officeDocument/2006/relationships/image" Target="media/image312.wmf"/><Relationship Id="rId747" Type="http://schemas.openxmlformats.org/officeDocument/2006/relationships/oleObject" Target="embeddings/oleObject402.bin"/><Relationship Id="rId789" Type="http://schemas.openxmlformats.org/officeDocument/2006/relationships/image" Target="media/image359.wmf"/><Relationship Id="rId912" Type="http://schemas.openxmlformats.org/officeDocument/2006/relationships/oleObject" Target="embeddings/oleObject488.bin"/><Relationship Id="rId954" Type="http://schemas.openxmlformats.org/officeDocument/2006/relationships/oleObject" Target="embeddings/oleObject509.bin"/><Relationship Id="rId996" Type="http://schemas.openxmlformats.org/officeDocument/2006/relationships/oleObject" Target="embeddings/oleObject531.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92.bin"/><Relationship Id="rId386" Type="http://schemas.openxmlformats.org/officeDocument/2006/relationships/oleObject" Target="embeddings/oleObject207.bin"/><Relationship Id="rId551" Type="http://schemas.openxmlformats.org/officeDocument/2006/relationships/image" Target="media/image242.wmf"/><Relationship Id="rId593" Type="http://schemas.openxmlformats.org/officeDocument/2006/relationships/image" Target="media/image263.wmf"/><Relationship Id="rId607" Type="http://schemas.openxmlformats.org/officeDocument/2006/relationships/image" Target="media/image270.wmf"/><Relationship Id="rId649" Type="http://schemas.openxmlformats.org/officeDocument/2006/relationships/image" Target="media/image291.wmf"/><Relationship Id="rId814" Type="http://schemas.openxmlformats.org/officeDocument/2006/relationships/oleObject" Target="embeddings/oleObject436.bin"/><Relationship Id="rId856" Type="http://schemas.openxmlformats.org/officeDocument/2006/relationships/image" Target="media/image390.wmf"/><Relationship Id="rId190" Type="http://schemas.openxmlformats.org/officeDocument/2006/relationships/image" Target="media/image86.wmf"/><Relationship Id="rId204" Type="http://schemas.openxmlformats.org/officeDocument/2006/relationships/image" Target="media/image93.wmf"/><Relationship Id="rId246" Type="http://schemas.openxmlformats.org/officeDocument/2006/relationships/image" Target="media/image114.wmf"/><Relationship Id="rId288" Type="http://schemas.openxmlformats.org/officeDocument/2006/relationships/image" Target="media/image135.wmf"/><Relationship Id="rId411" Type="http://schemas.openxmlformats.org/officeDocument/2006/relationships/oleObject" Target="embeddings/oleObject222.bin"/><Relationship Id="rId453" Type="http://schemas.openxmlformats.org/officeDocument/2006/relationships/image" Target="media/image195.wmf"/><Relationship Id="rId509" Type="http://schemas.openxmlformats.org/officeDocument/2006/relationships/oleObject" Target="embeddings/oleObject281.bin"/><Relationship Id="rId660" Type="http://schemas.openxmlformats.org/officeDocument/2006/relationships/oleObject" Target="embeddings/oleObject357.bin"/><Relationship Id="rId898" Type="http://schemas.openxmlformats.org/officeDocument/2006/relationships/oleObject" Target="embeddings/oleObject481.bin"/><Relationship Id="rId1041" Type="http://schemas.openxmlformats.org/officeDocument/2006/relationships/hyperlink" Target="https://doi.org/10.1007/s11253-019-01707-7" TargetMode="External"/><Relationship Id="rId106" Type="http://schemas.openxmlformats.org/officeDocument/2006/relationships/oleObject" Target="embeddings/oleObject49.bin"/><Relationship Id="rId313" Type="http://schemas.openxmlformats.org/officeDocument/2006/relationships/oleObject" Target="embeddings/oleObject160.bin"/><Relationship Id="rId495" Type="http://schemas.openxmlformats.org/officeDocument/2006/relationships/oleObject" Target="embeddings/oleObject274.bin"/><Relationship Id="rId716" Type="http://schemas.openxmlformats.org/officeDocument/2006/relationships/image" Target="media/image323.wmf"/><Relationship Id="rId758" Type="http://schemas.openxmlformats.org/officeDocument/2006/relationships/image" Target="media/image344.wmf"/><Relationship Id="rId923" Type="http://schemas.openxmlformats.org/officeDocument/2006/relationships/image" Target="media/image423.wmf"/><Relationship Id="rId965" Type="http://schemas.openxmlformats.org/officeDocument/2006/relationships/image" Target="media/image444.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65.wmf"/><Relationship Id="rId355" Type="http://schemas.openxmlformats.org/officeDocument/2006/relationships/oleObject" Target="embeddings/oleObject183.bin"/><Relationship Id="rId397" Type="http://schemas.openxmlformats.org/officeDocument/2006/relationships/image" Target="media/image176.wmf"/><Relationship Id="rId520" Type="http://schemas.openxmlformats.org/officeDocument/2006/relationships/image" Target="media/image227.wmf"/><Relationship Id="rId562" Type="http://schemas.openxmlformats.org/officeDocument/2006/relationships/oleObject" Target="embeddings/oleObject308.bin"/><Relationship Id="rId618" Type="http://schemas.openxmlformats.org/officeDocument/2006/relationships/oleObject" Target="embeddings/oleObject336.bin"/><Relationship Id="rId825" Type="http://schemas.openxmlformats.org/officeDocument/2006/relationships/oleObject" Target="embeddings/oleObject442.bin"/><Relationship Id="rId215" Type="http://schemas.openxmlformats.org/officeDocument/2006/relationships/oleObject" Target="embeddings/oleObject110.bin"/><Relationship Id="rId257" Type="http://schemas.openxmlformats.org/officeDocument/2006/relationships/oleObject" Target="embeddings/oleObject131.bin"/><Relationship Id="rId422" Type="http://schemas.openxmlformats.org/officeDocument/2006/relationships/oleObject" Target="embeddings/oleObject231.bin"/><Relationship Id="rId464" Type="http://schemas.openxmlformats.org/officeDocument/2006/relationships/image" Target="media/image200.wmf"/><Relationship Id="rId867" Type="http://schemas.openxmlformats.org/officeDocument/2006/relationships/oleObject" Target="embeddings/oleObject465.bin"/><Relationship Id="rId1010" Type="http://schemas.openxmlformats.org/officeDocument/2006/relationships/oleObject" Target="embeddings/oleObject538.bin"/><Relationship Id="rId299" Type="http://schemas.openxmlformats.org/officeDocument/2006/relationships/image" Target="media/image140.wmf"/><Relationship Id="rId727" Type="http://schemas.openxmlformats.org/officeDocument/2006/relationships/oleObject" Target="embeddings/oleObject392.bin"/><Relationship Id="rId934" Type="http://schemas.openxmlformats.org/officeDocument/2006/relationships/oleObject" Target="embeddings/oleObject499.bin"/><Relationship Id="rId63" Type="http://schemas.openxmlformats.org/officeDocument/2006/relationships/oleObject" Target="embeddings/oleObject27.bin"/><Relationship Id="rId159" Type="http://schemas.openxmlformats.org/officeDocument/2006/relationships/oleObject" Target="embeddings/oleObject82.bin"/><Relationship Id="rId366" Type="http://schemas.openxmlformats.org/officeDocument/2006/relationships/oleObject" Target="embeddings/oleObject193.bin"/><Relationship Id="rId573" Type="http://schemas.openxmlformats.org/officeDocument/2006/relationships/image" Target="media/image253.wmf"/><Relationship Id="rId780" Type="http://schemas.openxmlformats.org/officeDocument/2006/relationships/image" Target="media/image355.wmf"/><Relationship Id="rId226" Type="http://schemas.openxmlformats.org/officeDocument/2006/relationships/image" Target="media/image104.wmf"/><Relationship Id="rId433" Type="http://schemas.openxmlformats.org/officeDocument/2006/relationships/oleObject" Target="embeddings/oleObject240.bin"/><Relationship Id="rId878" Type="http://schemas.openxmlformats.org/officeDocument/2006/relationships/oleObject" Target="embeddings/oleObject471.bin"/><Relationship Id="rId640" Type="http://schemas.openxmlformats.org/officeDocument/2006/relationships/oleObject" Target="embeddings/oleObject347.bin"/><Relationship Id="rId738" Type="http://schemas.openxmlformats.org/officeDocument/2006/relationships/image" Target="media/image334.wmf"/><Relationship Id="rId945" Type="http://schemas.openxmlformats.org/officeDocument/2006/relationships/image" Target="media/image434.wmf"/><Relationship Id="rId74" Type="http://schemas.openxmlformats.org/officeDocument/2006/relationships/image" Target="media/image35.wmf"/><Relationship Id="rId377" Type="http://schemas.openxmlformats.org/officeDocument/2006/relationships/image" Target="media/image169.wmf"/><Relationship Id="rId500" Type="http://schemas.openxmlformats.org/officeDocument/2006/relationships/image" Target="media/image217.wmf"/><Relationship Id="rId584" Type="http://schemas.openxmlformats.org/officeDocument/2006/relationships/oleObject" Target="embeddings/oleObject319.bin"/><Relationship Id="rId805" Type="http://schemas.openxmlformats.org/officeDocument/2006/relationships/image" Target="media/image367.wmf"/><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image" Target="media/image360.wmf"/><Relationship Id="rId889" Type="http://schemas.openxmlformats.org/officeDocument/2006/relationships/image" Target="media/image406.wmf"/><Relationship Id="rId444" Type="http://schemas.openxmlformats.org/officeDocument/2006/relationships/oleObject" Target="embeddings/oleObject246.bin"/><Relationship Id="rId651" Type="http://schemas.openxmlformats.org/officeDocument/2006/relationships/image" Target="media/image292.wmf"/><Relationship Id="rId749" Type="http://schemas.openxmlformats.org/officeDocument/2006/relationships/oleObject" Target="embeddings/oleObject403.bin"/><Relationship Id="rId290" Type="http://schemas.openxmlformats.org/officeDocument/2006/relationships/image" Target="media/image136.wmf"/><Relationship Id="rId304" Type="http://schemas.openxmlformats.org/officeDocument/2006/relationships/image" Target="media/image142.wmf"/><Relationship Id="rId388" Type="http://schemas.openxmlformats.org/officeDocument/2006/relationships/oleObject" Target="embeddings/oleObject208.bin"/><Relationship Id="rId511" Type="http://schemas.openxmlformats.org/officeDocument/2006/relationships/oleObject" Target="embeddings/oleObject282.bin"/><Relationship Id="rId609" Type="http://schemas.openxmlformats.org/officeDocument/2006/relationships/image" Target="media/image271.wmf"/><Relationship Id="rId956" Type="http://schemas.openxmlformats.org/officeDocument/2006/relationships/oleObject" Target="embeddings/oleObject510.bin"/><Relationship Id="rId85" Type="http://schemas.openxmlformats.org/officeDocument/2006/relationships/oleObject" Target="embeddings/oleObject38.bin"/><Relationship Id="rId150" Type="http://schemas.openxmlformats.org/officeDocument/2006/relationships/image" Target="media/image66.wmf"/><Relationship Id="rId595" Type="http://schemas.openxmlformats.org/officeDocument/2006/relationships/image" Target="media/image264.wmf"/><Relationship Id="rId816" Type="http://schemas.openxmlformats.org/officeDocument/2006/relationships/oleObject" Target="embeddings/oleObject437.bin"/><Relationship Id="rId1001" Type="http://schemas.openxmlformats.org/officeDocument/2006/relationships/image" Target="media/image461.wmf"/><Relationship Id="rId248" Type="http://schemas.openxmlformats.org/officeDocument/2006/relationships/image" Target="media/image115.wmf"/><Relationship Id="rId455" Type="http://schemas.openxmlformats.org/officeDocument/2006/relationships/image" Target="media/image196.wmf"/><Relationship Id="rId662" Type="http://schemas.openxmlformats.org/officeDocument/2006/relationships/oleObject" Target="embeddings/oleObject358.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61.bin"/><Relationship Id="rId522" Type="http://schemas.openxmlformats.org/officeDocument/2006/relationships/image" Target="media/image228.wmf"/><Relationship Id="rId967" Type="http://schemas.openxmlformats.org/officeDocument/2006/relationships/image" Target="media/image445.wmf"/><Relationship Id="rId96" Type="http://schemas.openxmlformats.org/officeDocument/2006/relationships/oleObject" Target="embeddings/oleObject44.bin"/><Relationship Id="rId161" Type="http://schemas.openxmlformats.org/officeDocument/2006/relationships/oleObject" Target="embeddings/oleObject83.bin"/><Relationship Id="rId399" Type="http://schemas.openxmlformats.org/officeDocument/2006/relationships/image" Target="media/image177.wmf"/><Relationship Id="rId827" Type="http://schemas.openxmlformats.org/officeDocument/2006/relationships/oleObject" Target="embeddings/oleObject443.bin"/><Relationship Id="rId1012" Type="http://schemas.openxmlformats.org/officeDocument/2006/relationships/oleObject" Target="embeddings/oleObject539.bin"/><Relationship Id="rId259" Type="http://schemas.openxmlformats.org/officeDocument/2006/relationships/oleObject" Target="embeddings/oleObject132.bin"/><Relationship Id="rId466" Type="http://schemas.openxmlformats.org/officeDocument/2006/relationships/oleObject" Target="embeddings/oleObject259.bin"/><Relationship Id="rId673" Type="http://schemas.openxmlformats.org/officeDocument/2006/relationships/image" Target="media/image303.wmf"/><Relationship Id="rId880" Type="http://schemas.openxmlformats.org/officeDocument/2006/relationships/oleObject" Target="embeddings/oleObject472.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67.bin"/><Relationship Id="rId533" Type="http://schemas.openxmlformats.org/officeDocument/2006/relationships/oleObject" Target="embeddings/oleObject293.bin"/><Relationship Id="rId978" Type="http://schemas.openxmlformats.org/officeDocument/2006/relationships/oleObject" Target="embeddings/oleObject521.bin"/><Relationship Id="rId740" Type="http://schemas.openxmlformats.org/officeDocument/2006/relationships/image" Target="media/image335.wmf"/><Relationship Id="rId838" Type="http://schemas.openxmlformats.org/officeDocument/2006/relationships/oleObject" Target="embeddings/oleObject449.bin"/><Relationship Id="rId1023" Type="http://schemas.openxmlformats.org/officeDocument/2006/relationships/image" Target="media/image472.wmf"/><Relationship Id="rId172" Type="http://schemas.openxmlformats.org/officeDocument/2006/relationships/image" Target="media/image77.wmf"/><Relationship Id="rId477" Type="http://schemas.openxmlformats.org/officeDocument/2006/relationships/oleObject" Target="embeddings/oleObject265.bin"/><Relationship Id="rId600" Type="http://schemas.openxmlformats.org/officeDocument/2006/relationships/oleObject" Target="embeddings/oleObject327.bin"/><Relationship Id="rId684" Type="http://schemas.openxmlformats.org/officeDocument/2006/relationships/oleObject" Target="embeddings/oleObject369.bin"/><Relationship Id="rId337" Type="http://schemas.openxmlformats.org/officeDocument/2006/relationships/image" Target="media/image158.wmf"/><Relationship Id="rId891" Type="http://schemas.openxmlformats.org/officeDocument/2006/relationships/image" Target="media/image407.wmf"/><Relationship Id="rId905" Type="http://schemas.openxmlformats.org/officeDocument/2006/relationships/image" Target="media/image414.wmf"/><Relationship Id="rId989" Type="http://schemas.openxmlformats.org/officeDocument/2006/relationships/oleObject" Target="embeddings/oleObject527.bin"/><Relationship Id="rId34" Type="http://schemas.openxmlformats.org/officeDocument/2006/relationships/image" Target="media/image15.wmf"/><Relationship Id="rId544" Type="http://schemas.openxmlformats.org/officeDocument/2006/relationships/image" Target="media/image239.wmf"/><Relationship Id="rId751" Type="http://schemas.openxmlformats.org/officeDocument/2006/relationships/oleObject" Target="embeddings/oleObject404.bin"/><Relationship Id="rId849" Type="http://schemas.openxmlformats.org/officeDocument/2006/relationships/oleObject" Target="embeddings/oleObject456.bin"/><Relationship Id="rId183" Type="http://schemas.openxmlformats.org/officeDocument/2006/relationships/oleObject" Target="embeddings/oleObject94.bin"/><Relationship Id="rId390" Type="http://schemas.openxmlformats.org/officeDocument/2006/relationships/oleObject" Target="embeddings/oleObject210.bin"/><Relationship Id="rId404" Type="http://schemas.openxmlformats.org/officeDocument/2006/relationships/oleObject" Target="embeddings/oleObject218.bin"/><Relationship Id="rId611" Type="http://schemas.openxmlformats.org/officeDocument/2006/relationships/image" Target="media/image272.wmf"/><Relationship Id="rId1034" Type="http://schemas.openxmlformats.org/officeDocument/2006/relationships/oleObject" Target="embeddings/oleObject550.bin"/><Relationship Id="rId250" Type="http://schemas.openxmlformats.org/officeDocument/2006/relationships/image" Target="media/image116.wmf"/><Relationship Id="rId488" Type="http://schemas.openxmlformats.org/officeDocument/2006/relationships/image" Target="media/image211.wmf"/><Relationship Id="rId695" Type="http://schemas.openxmlformats.org/officeDocument/2006/relationships/image" Target="media/image314.wmf"/><Relationship Id="rId709" Type="http://schemas.openxmlformats.org/officeDocument/2006/relationships/oleObject" Target="embeddings/oleObject383.bin"/><Relationship Id="rId916" Type="http://schemas.openxmlformats.org/officeDocument/2006/relationships/oleObject" Target="embeddings/oleObject490.bin"/><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9.bin"/><Relationship Id="rId555" Type="http://schemas.openxmlformats.org/officeDocument/2006/relationships/image" Target="media/image244.wmf"/><Relationship Id="rId762" Type="http://schemas.openxmlformats.org/officeDocument/2006/relationships/image" Target="media/image346.wmf"/><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oleObject" Target="embeddings/oleObject225.bin"/><Relationship Id="rId622" Type="http://schemas.openxmlformats.org/officeDocument/2006/relationships/oleObject" Target="embeddings/oleObject338.bin"/><Relationship Id="rId1045" Type="http://schemas.openxmlformats.org/officeDocument/2006/relationships/image" Target="media/image484.emf"/><Relationship Id="rId261" Type="http://schemas.openxmlformats.org/officeDocument/2006/relationships/oleObject" Target="embeddings/oleObject133.bin"/><Relationship Id="rId499" Type="http://schemas.openxmlformats.org/officeDocument/2006/relationships/oleObject" Target="embeddings/oleObject276.bin"/><Relationship Id="rId927" Type="http://schemas.openxmlformats.org/officeDocument/2006/relationships/image" Target="media/image425.wmf"/><Relationship Id="rId56" Type="http://schemas.openxmlformats.org/officeDocument/2006/relationships/image" Target="media/image26.wmf"/><Relationship Id="rId359" Type="http://schemas.openxmlformats.org/officeDocument/2006/relationships/oleObject" Target="embeddings/oleObject186.bin"/><Relationship Id="rId566" Type="http://schemas.openxmlformats.org/officeDocument/2006/relationships/oleObject" Target="embeddings/oleObject310.bin"/><Relationship Id="rId773" Type="http://schemas.openxmlformats.org/officeDocument/2006/relationships/oleObject" Target="embeddings/oleObject415.bin"/><Relationship Id="rId121" Type="http://schemas.openxmlformats.org/officeDocument/2006/relationships/image" Target="media/image58.wmf"/><Relationship Id="rId219" Type="http://schemas.openxmlformats.org/officeDocument/2006/relationships/oleObject" Target="embeddings/oleObject112.bin"/><Relationship Id="rId426" Type="http://schemas.openxmlformats.org/officeDocument/2006/relationships/oleObject" Target="embeddings/oleObject234.bin"/><Relationship Id="rId633" Type="http://schemas.openxmlformats.org/officeDocument/2006/relationships/image" Target="media/image283.wmf"/><Relationship Id="rId980" Type="http://schemas.openxmlformats.org/officeDocument/2006/relationships/oleObject" Target="embeddings/oleObject522.bin"/><Relationship Id="rId840" Type="http://schemas.openxmlformats.org/officeDocument/2006/relationships/oleObject" Target="embeddings/oleObject450.bin"/><Relationship Id="rId938" Type="http://schemas.openxmlformats.org/officeDocument/2006/relationships/oleObject" Target="embeddings/oleObject501.bin"/><Relationship Id="rId67" Type="http://schemas.openxmlformats.org/officeDocument/2006/relationships/oleObject" Target="embeddings/oleObject29.bin"/><Relationship Id="rId272" Type="http://schemas.openxmlformats.org/officeDocument/2006/relationships/image" Target="media/image127.wmf"/><Relationship Id="rId577" Type="http://schemas.openxmlformats.org/officeDocument/2006/relationships/image" Target="media/image255.wmf"/><Relationship Id="rId700" Type="http://schemas.openxmlformats.org/officeDocument/2006/relationships/oleObject" Target="embeddings/oleObject378.bin"/><Relationship Id="rId132" Type="http://schemas.openxmlformats.org/officeDocument/2006/relationships/oleObject" Target="embeddings/oleObject63.bin"/><Relationship Id="rId784" Type="http://schemas.openxmlformats.org/officeDocument/2006/relationships/image" Target="media/image357.wmf"/><Relationship Id="rId991" Type="http://schemas.openxmlformats.org/officeDocument/2006/relationships/oleObject" Target="embeddings/oleObject528.bin"/><Relationship Id="rId437" Type="http://schemas.openxmlformats.org/officeDocument/2006/relationships/image" Target="media/image188.wmf"/><Relationship Id="rId644" Type="http://schemas.openxmlformats.org/officeDocument/2006/relationships/oleObject" Target="embeddings/oleObject349.bin"/><Relationship Id="rId851" Type="http://schemas.openxmlformats.org/officeDocument/2006/relationships/oleObject" Target="embeddings/oleObject457.bin"/><Relationship Id="rId283" Type="http://schemas.openxmlformats.org/officeDocument/2006/relationships/oleObject" Target="embeddings/oleObject144.bin"/><Relationship Id="rId490" Type="http://schemas.openxmlformats.org/officeDocument/2006/relationships/image" Target="media/image212.wmf"/><Relationship Id="rId504" Type="http://schemas.openxmlformats.org/officeDocument/2006/relationships/image" Target="media/image219.wmf"/><Relationship Id="rId711" Type="http://schemas.openxmlformats.org/officeDocument/2006/relationships/oleObject" Target="embeddings/oleObject384.bin"/><Relationship Id="rId949" Type="http://schemas.openxmlformats.org/officeDocument/2006/relationships/image" Target="media/image436.wmf"/><Relationship Id="rId78" Type="http://schemas.openxmlformats.org/officeDocument/2006/relationships/image" Target="media/image37.wmf"/><Relationship Id="rId143" Type="http://schemas.openxmlformats.org/officeDocument/2006/relationships/oleObject" Target="embeddings/oleObject73.bin"/><Relationship Id="rId350" Type="http://schemas.openxmlformats.org/officeDocument/2006/relationships/oleObject" Target="embeddings/oleObject180.bin"/><Relationship Id="rId588" Type="http://schemas.openxmlformats.org/officeDocument/2006/relationships/oleObject" Target="embeddings/oleObject321.bin"/><Relationship Id="rId795" Type="http://schemas.openxmlformats.org/officeDocument/2006/relationships/image" Target="media/image362.wmf"/><Relationship Id="rId809" Type="http://schemas.openxmlformats.org/officeDocument/2006/relationships/image" Target="media/image369.wmf"/><Relationship Id="rId9" Type="http://schemas.openxmlformats.org/officeDocument/2006/relationships/image" Target="media/image2.emf"/><Relationship Id="rId210" Type="http://schemas.openxmlformats.org/officeDocument/2006/relationships/image" Target="media/image96.wmf"/><Relationship Id="rId448" Type="http://schemas.openxmlformats.org/officeDocument/2006/relationships/image" Target="media/image193.wmf"/><Relationship Id="rId655" Type="http://schemas.openxmlformats.org/officeDocument/2006/relationships/image" Target="media/image294.wmf"/><Relationship Id="rId862" Type="http://schemas.openxmlformats.org/officeDocument/2006/relationships/image" Target="media/image393.wmf"/><Relationship Id="rId294" Type="http://schemas.openxmlformats.org/officeDocument/2006/relationships/oleObject" Target="embeddings/oleObject150.bin"/><Relationship Id="rId308" Type="http://schemas.openxmlformats.org/officeDocument/2006/relationships/image" Target="media/image144.wmf"/><Relationship Id="rId515" Type="http://schemas.openxmlformats.org/officeDocument/2006/relationships/oleObject" Target="embeddings/oleObject284.bin"/><Relationship Id="rId722" Type="http://schemas.openxmlformats.org/officeDocument/2006/relationships/image" Target="media/image326.wmf"/><Relationship Id="rId89" Type="http://schemas.openxmlformats.org/officeDocument/2006/relationships/oleObject" Target="embeddings/oleObject40.bin"/><Relationship Id="rId154" Type="http://schemas.openxmlformats.org/officeDocument/2006/relationships/image" Target="media/image68.wmf"/><Relationship Id="rId361" Type="http://schemas.openxmlformats.org/officeDocument/2006/relationships/oleObject" Target="embeddings/oleObject188.bin"/><Relationship Id="rId599" Type="http://schemas.openxmlformats.org/officeDocument/2006/relationships/image" Target="media/image266.wmf"/><Relationship Id="rId1005" Type="http://schemas.openxmlformats.org/officeDocument/2006/relationships/image" Target="media/image463.wmf"/><Relationship Id="rId459" Type="http://schemas.openxmlformats.org/officeDocument/2006/relationships/image" Target="media/image198.wmf"/><Relationship Id="rId666" Type="http://schemas.openxmlformats.org/officeDocument/2006/relationships/oleObject" Target="embeddings/oleObject360.bin"/><Relationship Id="rId873" Type="http://schemas.openxmlformats.org/officeDocument/2006/relationships/image" Target="media/image398.wmf"/><Relationship Id="rId16" Type="http://schemas.openxmlformats.org/officeDocument/2006/relationships/image" Target="media/image6.wmf"/><Relationship Id="rId221" Type="http://schemas.openxmlformats.org/officeDocument/2006/relationships/oleObject" Target="embeddings/oleObject113.bin"/><Relationship Id="rId319" Type="http://schemas.openxmlformats.org/officeDocument/2006/relationships/oleObject" Target="embeddings/oleObject163.bin"/><Relationship Id="rId526" Type="http://schemas.openxmlformats.org/officeDocument/2006/relationships/image" Target="media/image230.wmf"/><Relationship Id="rId733" Type="http://schemas.openxmlformats.org/officeDocument/2006/relationships/oleObject" Target="embeddings/oleObject395.bin"/><Relationship Id="rId940" Type="http://schemas.openxmlformats.org/officeDocument/2006/relationships/oleObject" Target="embeddings/oleObject502.bin"/><Relationship Id="rId1016" Type="http://schemas.openxmlformats.org/officeDocument/2006/relationships/oleObject" Target="embeddings/oleObject541.bin"/><Relationship Id="rId165" Type="http://schemas.openxmlformats.org/officeDocument/2006/relationships/oleObject" Target="embeddings/oleObject85.bin"/><Relationship Id="rId372" Type="http://schemas.openxmlformats.org/officeDocument/2006/relationships/oleObject" Target="embeddings/oleObject199.bin"/><Relationship Id="rId677" Type="http://schemas.openxmlformats.org/officeDocument/2006/relationships/image" Target="media/image305.wmf"/><Relationship Id="rId800" Type="http://schemas.openxmlformats.org/officeDocument/2006/relationships/oleObject" Target="embeddings/oleObject429.bin"/><Relationship Id="rId232" Type="http://schemas.openxmlformats.org/officeDocument/2006/relationships/image" Target="media/image107.wmf"/><Relationship Id="rId884" Type="http://schemas.openxmlformats.org/officeDocument/2006/relationships/oleObject" Target="embeddings/oleObject474.bin"/><Relationship Id="rId27" Type="http://schemas.openxmlformats.org/officeDocument/2006/relationships/oleObject" Target="embeddings/oleObject9.bin"/><Relationship Id="rId537" Type="http://schemas.openxmlformats.org/officeDocument/2006/relationships/oleObject" Target="embeddings/oleObject295.bin"/><Relationship Id="rId744" Type="http://schemas.openxmlformats.org/officeDocument/2006/relationships/image" Target="media/image337.wmf"/><Relationship Id="rId951" Type="http://schemas.openxmlformats.org/officeDocument/2006/relationships/image" Target="media/image437.wmf"/><Relationship Id="rId80" Type="http://schemas.openxmlformats.org/officeDocument/2006/relationships/image" Target="media/image38.wmf"/><Relationship Id="rId176" Type="http://schemas.openxmlformats.org/officeDocument/2006/relationships/image" Target="media/image79.wmf"/><Relationship Id="rId383" Type="http://schemas.openxmlformats.org/officeDocument/2006/relationships/oleObject" Target="embeddings/oleObject205.bin"/><Relationship Id="rId590" Type="http://schemas.openxmlformats.org/officeDocument/2006/relationships/oleObject" Target="embeddings/oleObject322.bin"/><Relationship Id="rId604" Type="http://schemas.openxmlformats.org/officeDocument/2006/relationships/oleObject" Target="embeddings/oleObject329.bin"/><Relationship Id="rId811" Type="http://schemas.openxmlformats.org/officeDocument/2006/relationships/image" Target="media/image370.wmf"/><Relationship Id="rId1027" Type="http://schemas.openxmlformats.org/officeDocument/2006/relationships/image" Target="media/image474.wmf"/><Relationship Id="rId243" Type="http://schemas.openxmlformats.org/officeDocument/2006/relationships/oleObject" Target="embeddings/oleObject124.bin"/><Relationship Id="rId450" Type="http://schemas.openxmlformats.org/officeDocument/2006/relationships/oleObject" Target="embeddings/oleObject250.bin"/><Relationship Id="rId688" Type="http://schemas.openxmlformats.org/officeDocument/2006/relationships/oleObject" Target="embeddings/oleObject371.bin"/><Relationship Id="rId895" Type="http://schemas.openxmlformats.org/officeDocument/2006/relationships/image" Target="media/image409.wmf"/><Relationship Id="rId909" Type="http://schemas.openxmlformats.org/officeDocument/2006/relationships/image" Target="media/image416.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45.wmf"/><Relationship Id="rId548" Type="http://schemas.openxmlformats.org/officeDocument/2006/relationships/oleObject" Target="embeddings/oleObject301.bin"/><Relationship Id="rId755" Type="http://schemas.openxmlformats.org/officeDocument/2006/relationships/oleObject" Target="embeddings/oleObject406.bin"/><Relationship Id="rId962" Type="http://schemas.openxmlformats.org/officeDocument/2006/relationships/oleObject" Target="embeddings/oleObject513.bin"/><Relationship Id="rId91" Type="http://schemas.openxmlformats.org/officeDocument/2006/relationships/oleObject" Target="embeddings/oleObject41.bin"/><Relationship Id="rId187" Type="http://schemas.openxmlformats.org/officeDocument/2006/relationships/oleObject" Target="embeddings/oleObject96.bin"/><Relationship Id="rId394" Type="http://schemas.openxmlformats.org/officeDocument/2006/relationships/oleObject" Target="embeddings/oleObject213.bin"/><Relationship Id="rId408" Type="http://schemas.openxmlformats.org/officeDocument/2006/relationships/oleObject" Target="embeddings/oleObject220.bin"/><Relationship Id="rId615" Type="http://schemas.openxmlformats.org/officeDocument/2006/relationships/image" Target="media/image274.wmf"/><Relationship Id="rId822" Type="http://schemas.openxmlformats.org/officeDocument/2006/relationships/oleObject" Target="embeddings/oleObject440.bin"/><Relationship Id="rId1038" Type="http://schemas.openxmlformats.org/officeDocument/2006/relationships/oleObject" Target="embeddings/oleObject552.bin"/><Relationship Id="rId254" Type="http://schemas.openxmlformats.org/officeDocument/2006/relationships/image" Target="media/image118.wmf"/><Relationship Id="rId699" Type="http://schemas.openxmlformats.org/officeDocument/2006/relationships/oleObject" Target="embeddings/oleObject377.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oleObject" Target="embeddings/oleObject256.bin"/><Relationship Id="rId559" Type="http://schemas.openxmlformats.org/officeDocument/2006/relationships/image" Target="media/image246.wmf"/><Relationship Id="rId766" Type="http://schemas.openxmlformats.org/officeDocument/2006/relationships/image" Target="media/image348.wmf"/><Relationship Id="rId198" Type="http://schemas.openxmlformats.org/officeDocument/2006/relationships/image" Target="media/image90.wmf"/><Relationship Id="rId321" Type="http://schemas.openxmlformats.org/officeDocument/2006/relationships/oleObject" Target="embeddings/oleObject164.bin"/><Relationship Id="rId419" Type="http://schemas.openxmlformats.org/officeDocument/2006/relationships/oleObject" Target="embeddings/oleObject229.bin"/><Relationship Id="rId626" Type="http://schemas.openxmlformats.org/officeDocument/2006/relationships/oleObject" Target="embeddings/oleObject340.bin"/><Relationship Id="rId973" Type="http://schemas.openxmlformats.org/officeDocument/2006/relationships/image" Target="media/image4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72167-B7BE-45D7-B339-7AE04A565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58</Pages>
  <Words>14240</Words>
  <Characters>81168</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Gulmira Vasilina</cp:lastModifiedBy>
  <cp:revision>285</cp:revision>
  <cp:lastPrinted>2020-10-19T16:47:00Z</cp:lastPrinted>
  <dcterms:created xsi:type="dcterms:W3CDTF">2015-10-21T09:29:00Z</dcterms:created>
  <dcterms:modified xsi:type="dcterms:W3CDTF">2020-10-26T08:20:00Z</dcterms:modified>
</cp:coreProperties>
</file>