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670" w:rsidRPr="0057654F" w:rsidRDefault="00A61670" w:rsidP="00A61670">
      <w:pPr>
        <w:spacing w:line="360" w:lineRule="auto"/>
        <w:jc w:val="center"/>
        <w:rPr>
          <w:lang w:val="en-US"/>
        </w:rPr>
      </w:pPr>
      <w:r w:rsidRPr="0057654F">
        <w:rPr>
          <w:lang w:val="en-US"/>
        </w:rPr>
        <w:t>Ministry of Education and Science of the Republic of Kazakhstan</w:t>
      </w:r>
    </w:p>
    <w:p w:rsidR="00A61670" w:rsidRDefault="00A61670" w:rsidP="00A61670">
      <w:pPr>
        <w:spacing w:line="360" w:lineRule="auto"/>
        <w:jc w:val="center"/>
        <w:rPr>
          <w:lang w:val="en-US"/>
        </w:rPr>
      </w:pPr>
      <w:r w:rsidRPr="0057654F">
        <w:rPr>
          <w:lang w:val="en-US"/>
        </w:rPr>
        <w:t xml:space="preserve">JSC "D. V. </w:t>
      </w:r>
      <w:proofErr w:type="spellStart"/>
      <w:r w:rsidRPr="0057654F">
        <w:rPr>
          <w:lang w:val="en-US"/>
        </w:rPr>
        <w:t>Sokolsky</w:t>
      </w:r>
      <w:proofErr w:type="spellEnd"/>
      <w:r w:rsidRPr="0057654F">
        <w:rPr>
          <w:lang w:val="en-US"/>
        </w:rPr>
        <w:t xml:space="preserve"> INSTITUTE OF FUEL,</w:t>
      </w:r>
      <w:r>
        <w:rPr>
          <w:lang w:val="en-US"/>
        </w:rPr>
        <w:t xml:space="preserve"> CATALYSIS AND ELECTROCHEMISTRY</w:t>
      </w:r>
      <w:r w:rsidRPr="0057654F">
        <w:rPr>
          <w:lang w:val="en-US"/>
        </w:rPr>
        <w:t>"</w:t>
      </w:r>
    </w:p>
    <w:p w:rsidR="00A61670" w:rsidRDefault="00A61670" w:rsidP="00A61670">
      <w:pPr>
        <w:spacing w:line="360" w:lineRule="auto"/>
        <w:jc w:val="center"/>
        <w:rPr>
          <w:sz w:val="24"/>
          <w:szCs w:val="24"/>
          <w:lang w:val="en-US"/>
        </w:rPr>
      </w:pPr>
      <w:r>
        <w:rPr>
          <w:sz w:val="24"/>
          <w:szCs w:val="24"/>
          <w:lang w:val="kk-KZ"/>
        </w:rPr>
        <w:t>(</w:t>
      </w:r>
      <w:r w:rsidRPr="0057654F">
        <w:rPr>
          <w:lang w:val="en-US"/>
        </w:rPr>
        <w:t xml:space="preserve">JSC </w:t>
      </w:r>
      <w:r>
        <w:rPr>
          <w:sz w:val="24"/>
          <w:szCs w:val="24"/>
          <w:lang w:val="kk-KZ"/>
        </w:rPr>
        <w:t>«</w:t>
      </w:r>
      <w:r>
        <w:rPr>
          <w:sz w:val="24"/>
          <w:szCs w:val="24"/>
          <w:lang w:val="en-US"/>
        </w:rPr>
        <w:t>D</w:t>
      </w:r>
      <w:r>
        <w:rPr>
          <w:sz w:val="24"/>
          <w:szCs w:val="24"/>
          <w:lang w:val="kk-KZ"/>
        </w:rPr>
        <w:t>.</w:t>
      </w:r>
      <w:r>
        <w:rPr>
          <w:sz w:val="24"/>
          <w:szCs w:val="24"/>
          <w:lang w:val="en-US"/>
        </w:rPr>
        <w:t xml:space="preserve">V. </w:t>
      </w:r>
      <w:proofErr w:type="spellStart"/>
      <w:r>
        <w:rPr>
          <w:sz w:val="24"/>
          <w:szCs w:val="24"/>
          <w:lang w:val="en-US"/>
        </w:rPr>
        <w:t>Sokolsky</w:t>
      </w:r>
      <w:proofErr w:type="spellEnd"/>
      <w:r>
        <w:rPr>
          <w:sz w:val="24"/>
          <w:szCs w:val="24"/>
          <w:lang w:val="en-US"/>
        </w:rPr>
        <w:t xml:space="preserve"> IFCE</w:t>
      </w:r>
      <w:r>
        <w:rPr>
          <w:sz w:val="24"/>
          <w:szCs w:val="24"/>
          <w:lang w:val="kk-KZ"/>
        </w:rPr>
        <w:t>»)</w:t>
      </w:r>
    </w:p>
    <w:p w:rsidR="00A61670" w:rsidRPr="0057654F" w:rsidRDefault="00A61670" w:rsidP="00A61670">
      <w:pPr>
        <w:spacing w:line="360" w:lineRule="auto"/>
        <w:jc w:val="center"/>
        <w:rPr>
          <w:lang w:val="en-US"/>
        </w:rPr>
      </w:pPr>
    </w:p>
    <w:p w:rsidR="00A61670" w:rsidRDefault="00A61670" w:rsidP="00A61670">
      <w:pPr>
        <w:rPr>
          <w:sz w:val="24"/>
          <w:szCs w:val="24"/>
          <w:lang w:val="en-US"/>
        </w:rPr>
      </w:pPr>
    </w:p>
    <w:p w:rsidR="00A61670" w:rsidRDefault="00A61670" w:rsidP="00A61670">
      <w:pPr>
        <w:spacing w:line="360" w:lineRule="auto"/>
        <w:rPr>
          <w:sz w:val="24"/>
          <w:szCs w:val="24"/>
          <w:lang w:val="en-US"/>
        </w:rPr>
      </w:pPr>
      <w:r>
        <w:rPr>
          <w:sz w:val="24"/>
          <w:szCs w:val="24"/>
          <w:lang w:val="en-US"/>
        </w:rPr>
        <w:t>UDC 620.197.3; 621.7.029; 621.794.62</w:t>
      </w:r>
    </w:p>
    <w:p w:rsidR="00A61670" w:rsidRDefault="00A61670" w:rsidP="00A61670">
      <w:pPr>
        <w:spacing w:line="360" w:lineRule="auto"/>
        <w:rPr>
          <w:sz w:val="24"/>
          <w:szCs w:val="24"/>
          <w:lang w:val="en-US"/>
        </w:rPr>
      </w:pPr>
      <w:r>
        <w:rPr>
          <w:sz w:val="24"/>
          <w:szCs w:val="24"/>
          <w:lang w:val="en-US"/>
        </w:rPr>
        <w:t xml:space="preserve">MRNTI 81.33.35, 55.22.23; </w:t>
      </w:r>
    </w:p>
    <w:p w:rsidR="00A61670" w:rsidRDefault="00A61670" w:rsidP="00A61670">
      <w:pPr>
        <w:spacing w:line="360" w:lineRule="auto"/>
        <w:rPr>
          <w:sz w:val="24"/>
          <w:szCs w:val="24"/>
          <w:lang w:val="en-US"/>
        </w:rPr>
      </w:pPr>
      <w:r>
        <w:rPr>
          <w:sz w:val="24"/>
          <w:szCs w:val="24"/>
          <w:lang w:val="en-US"/>
        </w:rPr>
        <w:t>№ State registration: 0118RK0027</w:t>
      </w:r>
      <w:r>
        <w:rPr>
          <w:sz w:val="24"/>
          <w:szCs w:val="24"/>
          <w:lang w:val="kk-KZ"/>
        </w:rPr>
        <w:t>8</w:t>
      </w:r>
      <w:r>
        <w:rPr>
          <w:sz w:val="24"/>
          <w:szCs w:val="24"/>
          <w:lang w:val="en-US"/>
        </w:rPr>
        <w:t xml:space="preserve"> </w:t>
      </w:r>
    </w:p>
    <w:p w:rsidR="00A61670" w:rsidRDefault="00A61670" w:rsidP="00A61670">
      <w:pPr>
        <w:spacing w:line="360" w:lineRule="auto"/>
        <w:rPr>
          <w:sz w:val="24"/>
          <w:szCs w:val="24"/>
          <w:lang w:val="en-US"/>
        </w:rPr>
      </w:pPr>
      <w:r>
        <w:rPr>
          <w:sz w:val="24"/>
          <w:szCs w:val="24"/>
          <w:lang w:val="en-US"/>
        </w:rPr>
        <w:t>Inventory №</w:t>
      </w:r>
    </w:p>
    <w:p w:rsidR="00A61670" w:rsidRDefault="00A61670" w:rsidP="00A61670">
      <w:pPr>
        <w:spacing w:line="360" w:lineRule="auto"/>
        <w:jc w:val="right"/>
        <w:rPr>
          <w:sz w:val="24"/>
          <w:szCs w:val="24"/>
          <w:lang w:val="kk-KZ"/>
        </w:rPr>
      </w:pPr>
    </w:p>
    <w:p w:rsidR="00A61670" w:rsidRDefault="00A61670" w:rsidP="00A61670">
      <w:pPr>
        <w:spacing w:line="360" w:lineRule="auto"/>
        <w:jc w:val="right"/>
        <w:rPr>
          <w:sz w:val="24"/>
          <w:szCs w:val="24"/>
          <w:lang w:val="en-US"/>
        </w:rPr>
      </w:pPr>
    </w:p>
    <w:p w:rsidR="00A61670" w:rsidRDefault="00A61670" w:rsidP="00A61670">
      <w:pPr>
        <w:spacing w:line="360" w:lineRule="auto"/>
        <w:rPr>
          <w:sz w:val="24"/>
          <w:szCs w:val="24"/>
          <w:lang w:val="en-US"/>
        </w:rPr>
      </w:pPr>
      <w:r>
        <w:rPr>
          <w:sz w:val="24"/>
          <w:szCs w:val="24"/>
          <w:lang w:val="kk-KZ"/>
        </w:rPr>
        <w:t xml:space="preserve">       </w:t>
      </w:r>
      <w:r>
        <w:rPr>
          <w:sz w:val="24"/>
          <w:szCs w:val="24"/>
          <w:lang w:val="kk-KZ"/>
        </w:rPr>
        <w:tab/>
      </w:r>
      <w:r>
        <w:rPr>
          <w:sz w:val="24"/>
          <w:szCs w:val="24"/>
          <w:lang w:val="kk-KZ"/>
        </w:rPr>
        <w:tab/>
      </w:r>
      <w:r>
        <w:rPr>
          <w:sz w:val="24"/>
          <w:szCs w:val="24"/>
          <w:lang w:val="kk-KZ"/>
        </w:rPr>
        <w:tab/>
      </w:r>
      <w:r>
        <w:rPr>
          <w:sz w:val="24"/>
          <w:szCs w:val="24"/>
          <w:lang w:val="kk-KZ"/>
        </w:rPr>
        <w:tab/>
      </w:r>
      <w:r>
        <w:rPr>
          <w:sz w:val="24"/>
          <w:szCs w:val="24"/>
          <w:lang w:val="kk-KZ"/>
        </w:rPr>
        <w:tab/>
      </w:r>
      <w:r>
        <w:rPr>
          <w:sz w:val="24"/>
          <w:szCs w:val="24"/>
          <w:lang w:val="kk-KZ"/>
        </w:rPr>
        <w:tab/>
      </w:r>
      <w:r>
        <w:rPr>
          <w:sz w:val="24"/>
          <w:szCs w:val="24"/>
          <w:lang w:val="kk-KZ"/>
        </w:rPr>
        <w:tab/>
      </w:r>
      <w:r>
        <w:rPr>
          <w:sz w:val="24"/>
          <w:szCs w:val="24"/>
          <w:lang w:val="kk-KZ"/>
        </w:rPr>
        <w:tab/>
      </w:r>
      <w:r>
        <w:rPr>
          <w:sz w:val="24"/>
          <w:szCs w:val="24"/>
          <w:lang w:val="kk-KZ"/>
        </w:rPr>
        <w:tab/>
      </w:r>
      <w:r>
        <w:rPr>
          <w:sz w:val="24"/>
          <w:szCs w:val="24"/>
          <w:lang w:val="en-US"/>
        </w:rPr>
        <w:t xml:space="preserve">"APPROVED" </w:t>
      </w:r>
    </w:p>
    <w:p w:rsidR="00A61670" w:rsidRDefault="00A61670" w:rsidP="00A61670">
      <w:pPr>
        <w:spacing w:line="360" w:lineRule="auto"/>
        <w:ind w:left="5664" w:firstLine="708"/>
        <w:rPr>
          <w:sz w:val="24"/>
          <w:szCs w:val="24"/>
          <w:lang w:val="en-US"/>
        </w:rPr>
      </w:pPr>
      <w:r>
        <w:rPr>
          <w:sz w:val="24"/>
          <w:szCs w:val="24"/>
          <w:lang w:val="en-US"/>
        </w:rPr>
        <w:t>General</w:t>
      </w:r>
    </w:p>
    <w:p w:rsidR="00A61670" w:rsidRDefault="00A61670" w:rsidP="00A61670">
      <w:pPr>
        <w:spacing w:line="360" w:lineRule="auto"/>
        <w:ind w:left="6372"/>
        <w:rPr>
          <w:sz w:val="24"/>
          <w:szCs w:val="24"/>
          <w:lang w:val="en-US"/>
        </w:rPr>
      </w:pPr>
      <w:r>
        <w:rPr>
          <w:sz w:val="24"/>
          <w:szCs w:val="24"/>
          <w:lang w:val="en-US"/>
        </w:rPr>
        <w:t>Director of JSC</w:t>
      </w:r>
    </w:p>
    <w:p w:rsidR="00A61670" w:rsidRDefault="00A61670" w:rsidP="00A61670">
      <w:pPr>
        <w:spacing w:line="360" w:lineRule="auto"/>
        <w:ind w:left="6372"/>
        <w:rPr>
          <w:sz w:val="24"/>
          <w:szCs w:val="24"/>
          <w:lang w:val="en-US"/>
        </w:rPr>
      </w:pPr>
      <w:r>
        <w:rPr>
          <w:sz w:val="24"/>
          <w:szCs w:val="24"/>
          <w:lang w:val="en-US"/>
        </w:rPr>
        <w:t xml:space="preserve"> </w:t>
      </w:r>
      <w:r>
        <w:rPr>
          <w:sz w:val="24"/>
          <w:szCs w:val="24"/>
          <w:lang w:val="kk-KZ"/>
        </w:rPr>
        <w:t>«</w:t>
      </w:r>
      <w:r>
        <w:rPr>
          <w:sz w:val="24"/>
          <w:szCs w:val="24"/>
          <w:lang w:val="en-US"/>
        </w:rPr>
        <w:t>D</w:t>
      </w:r>
      <w:r>
        <w:rPr>
          <w:sz w:val="24"/>
          <w:szCs w:val="24"/>
          <w:lang w:val="kk-KZ"/>
        </w:rPr>
        <w:t>.</w:t>
      </w:r>
      <w:r>
        <w:rPr>
          <w:sz w:val="24"/>
          <w:szCs w:val="24"/>
          <w:lang w:val="en-US"/>
        </w:rPr>
        <w:t xml:space="preserve">V. </w:t>
      </w:r>
      <w:proofErr w:type="spellStart"/>
      <w:r>
        <w:rPr>
          <w:sz w:val="24"/>
          <w:szCs w:val="24"/>
          <w:lang w:val="en-US"/>
        </w:rPr>
        <w:t>Sokolsky</w:t>
      </w:r>
      <w:proofErr w:type="spellEnd"/>
      <w:r>
        <w:rPr>
          <w:sz w:val="24"/>
          <w:szCs w:val="24"/>
          <w:lang w:val="en-US"/>
        </w:rPr>
        <w:t xml:space="preserve"> IFCE</w:t>
      </w:r>
      <w:r>
        <w:rPr>
          <w:sz w:val="24"/>
          <w:szCs w:val="24"/>
          <w:lang w:val="kk-KZ"/>
        </w:rPr>
        <w:t>»</w:t>
      </w:r>
      <w:r>
        <w:rPr>
          <w:sz w:val="24"/>
          <w:szCs w:val="24"/>
          <w:lang w:val="en-US"/>
        </w:rPr>
        <w:t xml:space="preserve"> </w:t>
      </w:r>
    </w:p>
    <w:p w:rsidR="00A61670" w:rsidRDefault="00A61670" w:rsidP="00A61670">
      <w:pPr>
        <w:spacing w:line="360" w:lineRule="auto"/>
        <w:ind w:left="5664" w:firstLine="708"/>
        <w:rPr>
          <w:sz w:val="24"/>
          <w:szCs w:val="24"/>
          <w:lang w:val="en-US"/>
        </w:rPr>
      </w:pPr>
      <w:r>
        <w:rPr>
          <w:sz w:val="24"/>
          <w:szCs w:val="24"/>
          <w:lang w:val="en-US"/>
        </w:rPr>
        <w:t xml:space="preserve">__________ M. </w:t>
      </w:r>
      <w:proofErr w:type="spellStart"/>
      <w:r>
        <w:rPr>
          <w:sz w:val="24"/>
          <w:szCs w:val="24"/>
          <w:lang w:val="en-US"/>
        </w:rPr>
        <w:t>Zhurinov</w:t>
      </w:r>
      <w:proofErr w:type="spellEnd"/>
      <w:r>
        <w:rPr>
          <w:sz w:val="24"/>
          <w:szCs w:val="24"/>
          <w:lang w:val="en-US"/>
        </w:rPr>
        <w:t xml:space="preserve"> </w:t>
      </w:r>
    </w:p>
    <w:p w:rsidR="00A61670" w:rsidRDefault="00A61670" w:rsidP="00A61670">
      <w:pPr>
        <w:spacing w:line="360" w:lineRule="auto"/>
        <w:ind w:left="5664" w:firstLine="708"/>
        <w:rPr>
          <w:sz w:val="24"/>
          <w:szCs w:val="24"/>
          <w:lang w:val="en-US"/>
        </w:rPr>
      </w:pPr>
      <w:r>
        <w:rPr>
          <w:sz w:val="24"/>
          <w:szCs w:val="24"/>
          <w:lang w:val="en-US"/>
        </w:rPr>
        <w:t>"__" _________ 2020</w:t>
      </w:r>
    </w:p>
    <w:p w:rsidR="00A61670" w:rsidRDefault="00A61670" w:rsidP="00A61670">
      <w:pPr>
        <w:spacing w:line="360" w:lineRule="auto"/>
        <w:contextualSpacing/>
        <w:jc w:val="center"/>
        <w:rPr>
          <w:sz w:val="24"/>
          <w:szCs w:val="24"/>
          <w:lang w:val="en-US"/>
        </w:rPr>
      </w:pPr>
    </w:p>
    <w:p w:rsidR="00A61670" w:rsidRDefault="00A61670" w:rsidP="00A61670">
      <w:pPr>
        <w:spacing w:line="360" w:lineRule="auto"/>
        <w:contextualSpacing/>
        <w:jc w:val="center"/>
        <w:rPr>
          <w:sz w:val="24"/>
          <w:szCs w:val="24"/>
          <w:lang w:val="en-US"/>
        </w:rPr>
      </w:pPr>
      <w:r>
        <w:rPr>
          <w:sz w:val="24"/>
          <w:szCs w:val="24"/>
          <w:lang w:val="en-US"/>
        </w:rPr>
        <w:t>REPORT</w:t>
      </w:r>
    </w:p>
    <w:p w:rsidR="00A61670" w:rsidRDefault="00A61670" w:rsidP="00A61670">
      <w:pPr>
        <w:spacing w:line="360" w:lineRule="auto"/>
        <w:contextualSpacing/>
        <w:jc w:val="center"/>
        <w:rPr>
          <w:sz w:val="24"/>
          <w:szCs w:val="24"/>
          <w:lang w:val="en-US"/>
        </w:rPr>
      </w:pPr>
      <w:r>
        <w:rPr>
          <w:sz w:val="24"/>
          <w:szCs w:val="24"/>
          <w:lang w:val="en-US"/>
        </w:rPr>
        <w:t>ABOUT SCIENTIFIC-RESEARCH WORK</w:t>
      </w:r>
    </w:p>
    <w:p w:rsidR="00A61670" w:rsidRPr="00FA598E" w:rsidRDefault="00A61670" w:rsidP="00A61670">
      <w:pPr>
        <w:spacing w:line="360" w:lineRule="auto"/>
        <w:contextualSpacing/>
        <w:jc w:val="center"/>
        <w:rPr>
          <w:sz w:val="24"/>
          <w:szCs w:val="24"/>
          <w:lang w:val="en-US"/>
        </w:rPr>
      </w:pPr>
    </w:p>
    <w:p w:rsidR="00A61670" w:rsidRPr="003940B4" w:rsidRDefault="00A61670" w:rsidP="00A61670">
      <w:pPr>
        <w:spacing w:line="360" w:lineRule="auto"/>
        <w:contextualSpacing/>
        <w:jc w:val="center"/>
        <w:rPr>
          <w:sz w:val="24"/>
          <w:szCs w:val="24"/>
          <w:lang w:val="kk-KZ"/>
        </w:rPr>
      </w:pPr>
      <w:r>
        <w:rPr>
          <w:sz w:val="24"/>
          <w:szCs w:val="24"/>
          <w:lang w:val="kk-KZ"/>
        </w:rPr>
        <w:t>«</w:t>
      </w:r>
      <w:r>
        <w:rPr>
          <w:sz w:val="24"/>
          <w:szCs w:val="24"/>
          <w:lang w:val="en-US"/>
        </w:rPr>
        <w:t>DEVELOPMENT OF ANTICORROSIVE PHOSPHATE MATERIALS FOR OILFIELD EQUIPMENT</w:t>
      </w:r>
      <w:r>
        <w:rPr>
          <w:sz w:val="24"/>
          <w:szCs w:val="24"/>
          <w:lang w:val="kk-KZ"/>
        </w:rPr>
        <w:t>»</w:t>
      </w:r>
    </w:p>
    <w:p w:rsidR="00A61670" w:rsidRDefault="00A61670" w:rsidP="00A61670">
      <w:pPr>
        <w:spacing w:line="360" w:lineRule="auto"/>
        <w:contextualSpacing/>
        <w:jc w:val="center"/>
        <w:rPr>
          <w:sz w:val="24"/>
          <w:szCs w:val="24"/>
          <w:lang w:val="kk-KZ"/>
        </w:rPr>
      </w:pPr>
      <w:r>
        <w:rPr>
          <w:sz w:val="24"/>
          <w:szCs w:val="24"/>
          <w:lang w:val="kk-KZ"/>
        </w:rPr>
        <w:t>(</w:t>
      </w:r>
      <w:r>
        <w:rPr>
          <w:sz w:val="24"/>
          <w:szCs w:val="24"/>
          <w:lang w:val="en-US"/>
        </w:rPr>
        <w:t>final</w:t>
      </w:r>
      <w:r>
        <w:rPr>
          <w:sz w:val="24"/>
          <w:szCs w:val="24"/>
          <w:lang w:val="kk-KZ"/>
        </w:rPr>
        <w:t>)</w:t>
      </w:r>
    </w:p>
    <w:p w:rsidR="00A61670" w:rsidRPr="00144CB9" w:rsidRDefault="00A61670" w:rsidP="00A61670">
      <w:pPr>
        <w:spacing w:line="360" w:lineRule="auto"/>
        <w:contextualSpacing/>
        <w:jc w:val="center"/>
        <w:rPr>
          <w:sz w:val="24"/>
          <w:szCs w:val="24"/>
          <w:lang w:val="kk-KZ"/>
        </w:rPr>
      </w:pPr>
    </w:p>
    <w:p w:rsidR="00A61670" w:rsidRDefault="00A61670" w:rsidP="00A61670">
      <w:pPr>
        <w:spacing w:line="360" w:lineRule="auto"/>
        <w:contextualSpacing/>
        <w:jc w:val="both"/>
        <w:rPr>
          <w:sz w:val="24"/>
          <w:szCs w:val="24"/>
          <w:lang w:val="kk-KZ"/>
        </w:rPr>
      </w:pPr>
    </w:p>
    <w:p w:rsidR="00A61670" w:rsidRDefault="00A61670" w:rsidP="00A61670">
      <w:pPr>
        <w:spacing w:line="360" w:lineRule="auto"/>
        <w:contextualSpacing/>
        <w:jc w:val="both"/>
        <w:rPr>
          <w:sz w:val="24"/>
          <w:szCs w:val="24"/>
          <w:lang w:val="kk-KZ"/>
        </w:rPr>
      </w:pPr>
    </w:p>
    <w:p w:rsidR="00A61670" w:rsidRDefault="00A61670" w:rsidP="00A61670">
      <w:pPr>
        <w:contextualSpacing/>
        <w:rPr>
          <w:sz w:val="24"/>
          <w:szCs w:val="24"/>
          <w:lang w:val="kk-KZ"/>
        </w:rPr>
      </w:pPr>
      <w:r>
        <w:rPr>
          <w:sz w:val="24"/>
          <w:szCs w:val="24"/>
          <w:lang w:val="en-US"/>
        </w:rPr>
        <w:t>Theme leader</w:t>
      </w:r>
      <w:r>
        <w:rPr>
          <w:sz w:val="24"/>
          <w:szCs w:val="24"/>
          <w:lang w:val="kk-KZ"/>
        </w:rPr>
        <w:t>:</w:t>
      </w:r>
    </w:p>
    <w:p w:rsidR="00A61670" w:rsidRDefault="00A61670" w:rsidP="00A61670">
      <w:pPr>
        <w:contextualSpacing/>
        <w:jc w:val="both"/>
        <w:rPr>
          <w:sz w:val="24"/>
          <w:szCs w:val="24"/>
          <w:lang w:val="en-US"/>
        </w:rPr>
      </w:pPr>
      <w:proofErr w:type="gramStart"/>
      <w:r>
        <w:rPr>
          <w:rStyle w:val="tlid-translation"/>
          <w:lang w:val="en"/>
        </w:rPr>
        <w:t>candidate</w:t>
      </w:r>
      <w:proofErr w:type="gramEnd"/>
      <w:r>
        <w:rPr>
          <w:rStyle w:val="tlid-translation"/>
          <w:lang w:val="en"/>
        </w:rPr>
        <w:t xml:space="preserve"> of chemical science</w:t>
      </w:r>
      <w:r>
        <w:rPr>
          <w:sz w:val="23"/>
          <w:szCs w:val="23"/>
          <w:lang w:val="kk-KZ"/>
        </w:rPr>
        <w:t xml:space="preserve">   </w:t>
      </w:r>
      <w:r w:rsidRPr="003940B4">
        <w:rPr>
          <w:sz w:val="23"/>
          <w:szCs w:val="23"/>
          <w:lang w:val="en-US"/>
        </w:rPr>
        <w:t>______________</w:t>
      </w:r>
      <w:r>
        <w:rPr>
          <w:sz w:val="24"/>
          <w:szCs w:val="24"/>
          <w:lang w:val="kk-KZ"/>
        </w:rPr>
        <w:t>______________________________</w:t>
      </w:r>
      <w:r>
        <w:rPr>
          <w:sz w:val="23"/>
          <w:szCs w:val="23"/>
          <w:lang w:val="en-US"/>
        </w:rPr>
        <w:t xml:space="preserve"> L</w:t>
      </w:r>
      <w:r>
        <w:rPr>
          <w:sz w:val="23"/>
          <w:szCs w:val="23"/>
          <w:lang w:val="kk-KZ"/>
        </w:rPr>
        <w:t>.</w:t>
      </w:r>
      <w:r>
        <w:rPr>
          <w:sz w:val="23"/>
          <w:szCs w:val="23"/>
          <w:lang w:val="en-US"/>
        </w:rPr>
        <w:t xml:space="preserve">A. </w:t>
      </w:r>
      <w:proofErr w:type="spellStart"/>
      <w:r>
        <w:rPr>
          <w:sz w:val="23"/>
          <w:szCs w:val="23"/>
          <w:lang w:val="en-US"/>
        </w:rPr>
        <w:t>Fogel</w:t>
      </w:r>
      <w:proofErr w:type="spellEnd"/>
      <w:r>
        <w:rPr>
          <w:sz w:val="23"/>
          <w:szCs w:val="23"/>
          <w:lang w:val="en-US"/>
        </w:rPr>
        <w:t xml:space="preserve"> </w:t>
      </w:r>
    </w:p>
    <w:p w:rsidR="00A61670" w:rsidRDefault="00A61670" w:rsidP="00A61670">
      <w:pPr>
        <w:spacing w:line="360" w:lineRule="auto"/>
        <w:contextualSpacing/>
        <w:jc w:val="both"/>
        <w:rPr>
          <w:sz w:val="24"/>
          <w:szCs w:val="24"/>
          <w:lang w:val="kk-KZ"/>
        </w:rPr>
      </w:pPr>
    </w:p>
    <w:p w:rsidR="00A61670" w:rsidRDefault="00A61670" w:rsidP="00A61670">
      <w:pPr>
        <w:spacing w:line="360" w:lineRule="auto"/>
        <w:contextualSpacing/>
        <w:jc w:val="center"/>
        <w:rPr>
          <w:sz w:val="24"/>
          <w:szCs w:val="24"/>
          <w:lang w:val="kk-KZ"/>
        </w:rPr>
      </w:pPr>
    </w:p>
    <w:p w:rsidR="00A61670" w:rsidRDefault="00A61670" w:rsidP="00A61670">
      <w:pPr>
        <w:spacing w:line="360" w:lineRule="auto"/>
        <w:contextualSpacing/>
        <w:jc w:val="center"/>
        <w:rPr>
          <w:sz w:val="24"/>
          <w:szCs w:val="24"/>
          <w:lang w:val="kk-KZ"/>
        </w:rPr>
      </w:pPr>
    </w:p>
    <w:p w:rsidR="00A61670" w:rsidRDefault="00A61670" w:rsidP="00A61670">
      <w:pPr>
        <w:spacing w:line="360" w:lineRule="auto"/>
        <w:contextualSpacing/>
        <w:jc w:val="center"/>
        <w:rPr>
          <w:sz w:val="24"/>
          <w:szCs w:val="24"/>
          <w:lang w:val="kk-KZ"/>
        </w:rPr>
      </w:pPr>
    </w:p>
    <w:p w:rsidR="00A61670" w:rsidRDefault="00A61670" w:rsidP="00A61670">
      <w:pPr>
        <w:spacing w:line="360" w:lineRule="auto"/>
        <w:contextualSpacing/>
        <w:jc w:val="center"/>
        <w:rPr>
          <w:sz w:val="24"/>
          <w:szCs w:val="24"/>
          <w:lang w:val="kk-KZ"/>
        </w:rPr>
      </w:pPr>
    </w:p>
    <w:p w:rsidR="00A61670" w:rsidRDefault="00A61670" w:rsidP="00A61670">
      <w:pPr>
        <w:spacing w:line="360" w:lineRule="auto"/>
        <w:ind w:firstLine="708"/>
        <w:contextualSpacing/>
        <w:jc w:val="center"/>
        <w:rPr>
          <w:sz w:val="24"/>
          <w:szCs w:val="24"/>
          <w:lang w:val="kk-KZ"/>
        </w:rPr>
      </w:pPr>
      <w:r>
        <w:rPr>
          <w:sz w:val="24"/>
          <w:szCs w:val="24"/>
          <w:lang w:val="en-US"/>
        </w:rPr>
        <w:t>Almaty 20</w:t>
      </w:r>
      <w:r>
        <w:rPr>
          <w:sz w:val="24"/>
          <w:szCs w:val="24"/>
          <w:lang w:val="kk-KZ"/>
        </w:rPr>
        <w:t>20</w:t>
      </w:r>
    </w:p>
    <w:p w:rsidR="009A6A29" w:rsidRDefault="009A6A29" w:rsidP="0097586D">
      <w:pPr>
        <w:spacing w:line="360" w:lineRule="auto"/>
        <w:jc w:val="center"/>
        <w:rPr>
          <w:sz w:val="24"/>
          <w:szCs w:val="24"/>
          <w:lang w:val="en-US"/>
        </w:rPr>
      </w:pPr>
    </w:p>
    <w:p w:rsidR="00A61670" w:rsidRPr="00B277DD" w:rsidRDefault="00A61670" w:rsidP="00A61670">
      <w:pPr>
        <w:spacing w:after="120" w:line="360" w:lineRule="auto"/>
        <w:ind w:left="539"/>
        <w:contextualSpacing/>
        <w:jc w:val="center"/>
        <w:rPr>
          <w:b/>
          <w:sz w:val="24"/>
          <w:szCs w:val="24"/>
          <w:lang w:val="en-US"/>
        </w:rPr>
      </w:pPr>
      <w:r w:rsidRPr="00B277DD">
        <w:rPr>
          <w:b/>
          <w:sz w:val="24"/>
          <w:szCs w:val="24"/>
          <w:lang w:val="en-US"/>
        </w:rPr>
        <w:lastRenderedPageBreak/>
        <w:t>LIST OF PERFORMERS</w:t>
      </w:r>
    </w:p>
    <w:p w:rsidR="00A61670" w:rsidRPr="00B277DD" w:rsidRDefault="00A61670" w:rsidP="00A61670">
      <w:pPr>
        <w:contextualSpacing/>
        <w:rPr>
          <w:sz w:val="24"/>
          <w:szCs w:val="24"/>
          <w:lang w:val="kk-KZ"/>
        </w:rPr>
      </w:pPr>
      <w:r w:rsidRPr="00B277DD">
        <w:rPr>
          <w:sz w:val="24"/>
          <w:szCs w:val="24"/>
          <w:lang w:val="en-US"/>
        </w:rPr>
        <w:t>Theme leader</w:t>
      </w:r>
      <w:r w:rsidRPr="00B277DD">
        <w:rPr>
          <w:sz w:val="24"/>
          <w:szCs w:val="24"/>
          <w:lang w:val="kk-KZ"/>
        </w:rPr>
        <w:t>:</w:t>
      </w:r>
    </w:p>
    <w:p w:rsidR="00A61670" w:rsidRPr="009748F5" w:rsidRDefault="00A61670" w:rsidP="00A61670">
      <w:pPr>
        <w:tabs>
          <w:tab w:val="left" w:pos="720"/>
        </w:tabs>
        <w:spacing w:line="360" w:lineRule="auto"/>
        <w:contextualSpacing/>
        <w:jc w:val="both"/>
        <w:rPr>
          <w:sz w:val="23"/>
          <w:szCs w:val="23"/>
          <w:lang w:val="en-US"/>
        </w:rPr>
      </w:pPr>
      <w:proofErr w:type="gramStart"/>
      <w:r w:rsidRPr="00B277DD">
        <w:rPr>
          <w:rStyle w:val="tlid-translation"/>
          <w:sz w:val="24"/>
          <w:szCs w:val="24"/>
          <w:lang w:val="en"/>
        </w:rPr>
        <w:t>candidate</w:t>
      </w:r>
      <w:proofErr w:type="gramEnd"/>
      <w:r w:rsidRPr="00B277DD">
        <w:rPr>
          <w:rStyle w:val="tlid-translation"/>
          <w:sz w:val="24"/>
          <w:szCs w:val="24"/>
          <w:lang w:val="en"/>
        </w:rPr>
        <w:t xml:space="preserve"> of chemical science</w:t>
      </w:r>
      <w:r>
        <w:rPr>
          <w:sz w:val="23"/>
          <w:szCs w:val="23"/>
          <w:lang w:val="kk-KZ"/>
        </w:rPr>
        <w:t xml:space="preserve">   _______________________</w:t>
      </w:r>
      <w:r w:rsidRPr="009748F5">
        <w:rPr>
          <w:sz w:val="23"/>
          <w:szCs w:val="23"/>
          <w:lang w:val="kk-KZ"/>
        </w:rPr>
        <w:t xml:space="preserve">  </w:t>
      </w:r>
      <w:proofErr w:type="spellStart"/>
      <w:r w:rsidRPr="009748F5">
        <w:rPr>
          <w:sz w:val="23"/>
          <w:szCs w:val="23"/>
          <w:lang w:val="en-US"/>
        </w:rPr>
        <w:t>Fogel</w:t>
      </w:r>
      <w:proofErr w:type="spellEnd"/>
      <w:r w:rsidRPr="009748F5">
        <w:rPr>
          <w:sz w:val="23"/>
          <w:szCs w:val="23"/>
          <w:lang w:val="en-US"/>
        </w:rPr>
        <w:t xml:space="preserve"> L</w:t>
      </w:r>
      <w:r w:rsidRPr="009748F5">
        <w:rPr>
          <w:sz w:val="23"/>
          <w:szCs w:val="23"/>
          <w:lang w:val="kk-KZ"/>
        </w:rPr>
        <w:t>.</w:t>
      </w:r>
      <w:r w:rsidRPr="009748F5">
        <w:rPr>
          <w:sz w:val="23"/>
          <w:szCs w:val="23"/>
          <w:lang w:val="en-US"/>
        </w:rPr>
        <w:t>A.</w:t>
      </w:r>
    </w:p>
    <w:p w:rsidR="00A61670" w:rsidRPr="009748F5" w:rsidRDefault="00A61670" w:rsidP="00A61670">
      <w:pPr>
        <w:tabs>
          <w:tab w:val="left" w:pos="720"/>
        </w:tabs>
        <w:spacing w:line="276" w:lineRule="auto"/>
        <w:ind w:firstLine="1080"/>
        <w:contextualSpacing/>
        <w:jc w:val="both"/>
        <w:rPr>
          <w:sz w:val="23"/>
          <w:szCs w:val="23"/>
          <w:lang w:val="en-US"/>
        </w:rPr>
      </w:pPr>
      <w:r w:rsidRPr="009748F5">
        <w:rPr>
          <w:sz w:val="23"/>
          <w:szCs w:val="23"/>
          <w:lang w:val="kk-KZ"/>
        </w:rPr>
        <w:tab/>
      </w:r>
      <w:r w:rsidRPr="009748F5">
        <w:rPr>
          <w:sz w:val="23"/>
          <w:szCs w:val="23"/>
          <w:lang w:val="kk-KZ"/>
        </w:rPr>
        <w:tab/>
      </w:r>
      <w:r w:rsidRPr="009748F5">
        <w:rPr>
          <w:sz w:val="23"/>
          <w:szCs w:val="23"/>
          <w:lang w:val="kk-KZ"/>
        </w:rPr>
        <w:tab/>
      </w:r>
      <w:r>
        <w:rPr>
          <w:sz w:val="23"/>
          <w:szCs w:val="23"/>
          <w:lang w:val="kk-KZ"/>
        </w:rPr>
        <w:t xml:space="preserve">     </w:t>
      </w:r>
      <w:proofErr w:type="gramStart"/>
      <w:r w:rsidRPr="009748F5">
        <w:rPr>
          <w:sz w:val="23"/>
          <w:szCs w:val="23"/>
          <w:lang w:val="en-US"/>
        </w:rPr>
        <w:t>signature</w:t>
      </w:r>
      <w:proofErr w:type="gramEnd"/>
      <w:r w:rsidRPr="009748F5">
        <w:rPr>
          <w:sz w:val="23"/>
          <w:szCs w:val="23"/>
          <w:lang w:val="en-US"/>
        </w:rPr>
        <w:t>, date                      (the abstract, introduction,</w:t>
      </w:r>
    </w:p>
    <w:p w:rsidR="00A61670" w:rsidRPr="009748F5" w:rsidRDefault="00A61670" w:rsidP="00A61670">
      <w:pPr>
        <w:tabs>
          <w:tab w:val="left" w:pos="720"/>
        </w:tabs>
        <w:spacing w:line="276" w:lineRule="auto"/>
        <w:ind w:firstLine="1080"/>
        <w:contextualSpacing/>
        <w:jc w:val="both"/>
        <w:rPr>
          <w:sz w:val="23"/>
          <w:szCs w:val="23"/>
          <w:lang w:val="en-US"/>
        </w:rPr>
      </w:pPr>
      <w:r w:rsidRPr="009748F5">
        <w:rPr>
          <w:sz w:val="23"/>
          <w:szCs w:val="23"/>
          <w:lang w:val="en-US"/>
        </w:rPr>
        <w:tab/>
      </w:r>
      <w:r w:rsidRPr="009748F5">
        <w:rPr>
          <w:sz w:val="23"/>
          <w:szCs w:val="23"/>
          <w:lang w:val="en-US"/>
        </w:rPr>
        <w:tab/>
      </w:r>
      <w:r w:rsidRPr="009748F5">
        <w:rPr>
          <w:sz w:val="23"/>
          <w:szCs w:val="23"/>
          <w:lang w:val="en-US"/>
        </w:rPr>
        <w:tab/>
      </w:r>
      <w:r w:rsidRPr="009748F5">
        <w:rPr>
          <w:sz w:val="23"/>
          <w:szCs w:val="23"/>
          <w:lang w:val="en-US"/>
        </w:rPr>
        <w:tab/>
      </w:r>
      <w:r w:rsidRPr="009748F5">
        <w:rPr>
          <w:sz w:val="23"/>
          <w:szCs w:val="23"/>
          <w:lang w:val="en-US"/>
        </w:rPr>
        <w:tab/>
      </w:r>
      <w:r w:rsidRPr="009748F5">
        <w:rPr>
          <w:sz w:val="23"/>
          <w:szCs w:val="23"/>
          <w:lang w:val="en-US"/>
        </w:rPr>
        <w:tab/>
      </w:r>
      <w:r w:rsidRPr="009748F5">
        <w:rPr>
          <w:sz w:val="23"/>
          <w:szCs w:val="23"/>
          <w:lang w:val="en-US"/>
        </w:rPr>
        <w:tab/>
      </w:r>
      <w:proofErr w:type="gramStart"/>
      <w:r w:rsidRPr="009748F5">
        <w:rPr>
          <w:sz w:val="23"/>
          <w:szCs w:val="23"/>
          <w:lang w:val="en-US"/>
        </w:rPr>
        <w:t>main</w:t>
      </w:r>
      <w:proofErr w:type="gramEnd"/>
      <w:r w:rsidRPr="009748F5">
        <w:rPr>
          <w:sz w:val="23"/>
          <w:szCs w:val="23"/>
          <w:lang w:val="en-US"/>
        </w:rPr>
        <w:t xml:space="preserve"> part, conclusion)</w:t>
      </w:r>
    </w:p>
    <w:p w:rsidR="00A61670" w:rsidRPr="009748F5" w:rsidRDefault="00A61670" w:rsidP="00A61670">
      <w:pPr>
        <w:tabs>
          <w:tab w:val="left" w:pos="0"/>
        </w:tabs>
        <w:spacing w:line="360" w:lineRule="auto"/>
        <w:contextualSpacing/>
        <w:jc w:val="both"/>
        <w:rPr>
          <w:sz w:val="23"/>
          <w:szCs w:val="23"/>
          <w:lang w:val="en-US"/>
        </w:rPr>
      </w:pPr>
    </w:p>
    <w:p w:rsidR="00A61670" w:rsidRPr="009748F5" w:rsidRDefault="00A61670" w:rsidP="00A61670">
      <w:pPr>
        <w:tabs>
          <w:tab w:val="left" w:pos="0"/>
        </w:tabs>
        <w:spacing w:line="360" w:lineRule="auto"/>
        <w:contextualSpacing/>
        <w:jc w:val="both"/>
        <w:rPr>
          <w:sz w:val="23"/>
          <w:szCs w:val="23"/>
          <w:lang w:val="en-US"/>
        </w:rPr>
      </w:pPr>
      <w:r w:rsidRPr="009748F5">
        <w:rPr>
          <w:sz w:val="23"/>
          <w:szCs w:val="23"/>
          <w:lang w:val="en-US"/>
        </w:rPr>
        <w:t>Junior researcher</w:t>
      </w:r>
      <w:r w:rsidRPr="009748F5">
        <w:rPr>
          <w:sz w:val="23"/>
          <w:szCs w:val="23"/>
          <w:lang w:val="en-US"/>
        </w:rPr>
        <w:tab/>
      </w:r>
      <w:r w:rsidRPr="009748F5">
        <w:rPr>
          <w:sz w:val="23"/>
          <w:szCs w:val="23"/>
          <w:lang w:val="en-US"/>
        </w:rPr>
        <w:tab/>
        <w:t>________________________</w:t>
      </w:r>
      <w:r w:rsidRPr="009748F5">
        <w:rPr>
          <w:sz w:val="23"/>
          <w:szCs w:val="23"/>
          <w:lang w:val="en-US"/>
        </w:rPr>
        <w:tab/>
      </w:r>
      <w:r w:rsidRPr="009748F5">
        <w:rPr>
          <w:sz w:val="23"/>
          <w:szCs w:val="23"/>
          <w:lang w:val="kk-KZ"/>
        </w:rPr>
        <w:t xml:space="preserve">   </w:t>
      </w:r>
      <w:proofErr w:type="spellStart"/>
      <w:r w:rsidRPr="009748F5">
        <w:rPr>
          <w:sz w:val="23"/>
          <w:szCs w:val="23"/>
          <w:lang w:val="en-US"/>
        </w:rPr>
        <w:t>Sultanbek</w:t>
      </w:r>
      <w:proofErr w:type="spellEnd"/>
      <w:r w:rsidRPr="009748F5">
        <w:rPr>
          <w:sz w:val="23"/>
          <w:szCs w:val="23"/>
          <w:lang w:val="en-US"/>
        </w:rPr>
        <w:t xml:space="preserve"> U.</w:t>
      </w:r>
    </w:p>
    <w:p w:rsidR="00A61670" w:rsidRPr="009748F5" w:rsidRDefault="00A61670" w:rsidP="00A61670">
      <w:pPr>
        <w:tabs>
          <w:tab w:val="left" w:pos="0"/>
        </w:tabs>
        <w:spacing w:line="360" w:lineRule="auto"/>
        <w:contextualSpacing/>
        <w:jc w:val="both"/>
        <w:rPr>
          <w:sz w:val="23"/>
          <w:szCs w:val="23"/>
          <w:lang w:val="en-US"/>
        </w:rPr>
      </w:pPr>
      <w:r w:rsidRPr="009748F5">
        <w:rPr>
          <w:sz w:val="23"/>
          <w:szCs w:val="23"/>
          <w:lang w:val="en-US"/>
        </w:rPr>
        <w:tab/>
      </w:r>
      <w:r w:rsidRPr="009748F5">
        <w:rPr>
          <w:sz w:val="23"/>
          <w:szCs w:val="23"/>
          <w:lang w:val="en-US"/>
        </w:rPr>
        <w:tab/>
      </w:r>
      <w:r w:rsidRPr="009748F5">
        <w:rPr>
          <w:sz w:val="23"/>
          <w:szCs w:val="23"/>
          <w:lang w:val="en-US"/>
        </w:rPr>
        <w:tab/>
      </w:r>
      <w:r w:rsidRPr="009748F5">
        <w:rPr>
          <w:sz w:val="23"/>
          <w:szCs w:val="23"/>
          <w:lang w:val="en-US"/>
        </w:rPr>
        <w:tab/>
        <w:t xml:space="preserve">       </w:t>
      </w:r>
      <w:proofErr w:type="gramStart"/>
      <w:r w:rsidRPr="009748F5">
        <w:rPr>
          <w:sz w:val="23"/>
          <w:szCs w:val="23"/>
          <w:lang w:val="en-US"/>
        </w:rPr>
        <w:t>signature</w:t>
      </w:r>
      <w:proofErr w:type="gramEnd"/>
      <w:r w:rsidRPr="009748F5">
        <w:rPr>
          <w:sz w:val="23"/>
          <w:szCs w:val="23"/>
          <w:lang w:val="en-US"/>
        </w:rPr>
        <w:t>, date                      (main part)</w:t>
      </w:r>
    </w:p>
    <w:p w:rsidR="00A61670" w:rsidRPr="009748F5" w:rsidRDefault="00A61670" w:rsidP="00A61670">
      <w:pPr>
        <w:tabs>
          <w:tab w:val="left" w:pos="0"/>
        </w:tabs>
        <w:spacing w:line="360" w:lineRule="auto"/>
        <w:contextualSpacing/>
        <w:jc w:val="both"/>
        <w:rPr>
          <w:sz w:val="23"/>
          <w:szCs w:val="23"/>
          <w:lang w:val="en-US"/>
        </w:rPr>
      </w:pPr>
    </w:p>
    <w:p w:rsidR="00A61670" w:rsidRPr="009748F5" w:rsidRDefault="00A61670" w:rsidP="00A61670">
      <w:pPr>
        <w:tabs>
          <w:tab w:val="left" w:pos="0"/>
        </w:tabs>
        <w:spacing w:line="360" w:lineRule="auto"/>
        <w:contextualSpacing/>
        <w:jc w:val="both"/>
        <w:rPr>
          <w:sz w:val="23"/>
          <w:szCs w:val="23"/>
          <w:lang w:val="en-US"/>
        </w:rPr>
      </w:pPr>
      <w:r w:rsidRPr="009748F5">
        <w:rPr>
          <w:sz w:val="23"/>
          <w:szCs w:val="23"/>
          <w:lang w:val="en-US"/>
        </w:rPr>
        <w:t>Junior researcher</w:t>
      </w:r>
      <w:r w:rsidRPr="009748F5">
        <w:rPr>
          <w:sz w:val="23"/>
          <w:szCs w:val="23"/>
          <w:lang w:val="en-US"/>
        </w:rPr>
        <w:tab/>
      </w:r>
      <w:r w:rsidRPr="009748F5">
        <w:rPr>
          <w:sz w:val="23"/>
          <w:szCs w:val="23"/>
          <w:lang w:val="en-US"/>
        </w:rPr>
        <w:tab/>
        <w:t>________________________</w:t>
      </w:r>
      <w:r w:rsidRPr="009748F5">
        <w:rPr>
          <w:sz w:val="23"/>
          <w:szCs w:val="23"/>
          <w:lang w:val="en-US"/>
        </w:rPr>
        <w:tab/>
      </w:r>
      <w:r w:rsidRPr="009748F5">
        <w:rPr>
          <w:sz w:val="23"/>
          <w:szCs w:val="23"/>
          <w:lang w:val="kk-KZ"/>
        </w:rPr>
        <w:t xml:space="preserve">  </w:t>
      </w:r>
      <w:r w:rsidRPr="009748F5">
        <w:rPr>
          <w:sz w:val="23"/>
          <w:szCs w:val="23"/>
          <w:lang w:val="en-US"/>
        </w:rPr>
        <w:t>Bold A.</w:t>
      </w:r>
    </w:p>
    <w:p w:rsidR="00A61670" w:rsidRPr="009748F5" w:rsidRDefault="00A61670" w:rsidP="00A61670">
      <w:pPr>
        <w:tabs>
          <w:tab w:val="left" w:pos="0"/>
        </w:tabs>
        <w:spacing w:line="360" w:lineRule="auto"/>
        <w:contextualSpacing/>
        <w:jc w:val="both"/>
        <w:rPr>
          <w:sz w:val="23"/>
          <w:szCs w:val="23"/>
          <w:lang w:val="en-US"/>
        </w:rPr>
      </w:pPr>
      <w:r w:rsidRPr="009748F5">
        <w:rPr>
          <w:sz w:val="23"/>
          <w:szCs w:val="23"/>
          <w:lang w:val="en-US"/>
        </w:rPr>
        <w:tab/>
      </w:r>
      <w:r w:rsidRPr="009748F5">
        <w:rPr>
          <w:sz w:val="23"/>
          <w:szCs w:val="23"/>
          <w:lang w:val="en-US"/>
        </w:rPr>
        <w:tab/>
      </w:r>
      <w:r w:rsidRPr="009748F5">
        <w:rPr>
          <w:sz w:val="23"/>
          <w:szCs w:val="23"/>
          <w:lang w:val="en-US"/>
        </w:rPr>
        <w:tab/>
      </w:r>
      <w:r w:rsidRPr="009748F5">
        <w:rPr>
          <w:sz w:val="23"/>
          <w:szCs w:val="23"/>
          <w:lang w:val="en-US"/>
        </w:rPr>
        <w:tab/>
        <w:t xml:space="preserve">        </w:t>
      </w:r>
      <w:proofErr w:type="gramStart"/>
      <w:r w:rsidRPr="009748F5">
        <w:rPr>
          <w:sz w:val="23"/>
          <w:szCs w:val="23"/>
          <w:lang w:val="en-US"/>
        </w:rPr>
        <w:t>signature</w:t>
      </w:r>
      <w:proofErr w:type="gramEnd"/>
      <w:r w:rsidRPr="009748F5">
        <w:rPr>
          <w:sz w:val="23"/>
          <w:szCs w:val="23"/>
          <w:lang w:val="en-US"/>
        </w:rPr>
        <w:t>, date                     (main part)</w:t>
      </w:r>
    </w:p>
    <w:p w:rsidR="00A61670" w:rsidRPr="009748F5" w:rsidRDefault="00A61670" w:rsidP="00A61670">
      <w:pPr>
        <w:tabs>
          <w:tab w:val="left" w:pos="0"/>
        </w:tabs>
        <w:spacing w:line="360" w:lineRule="auto"/>
        <w:contextualSpacing/>
        <w:jc w:val="both"/>
        <w:rPr>
          <w:sz w:val="23"/>
          <w:szCs w:val="23"/>
          <w:lang w:val="en-US"/>
        </w:rPr>
      </w:pPr>
    </w:p>
    <w:p w:rsidR="00A61670" w:rsidRPr="009748F5" w:rsidRDefault="00A61670" w:rsidP="00A61670">
      <w:pPr>
        <w:tabs>
          <w:tab w:val="left" w:pos="0"/>
        </w:tabs>
        <w:spacing w:line="360" w:lineRule="auto"/>
        <w:contextualSpacing/>
        <w:jc w:val="both"/>
        <w:rPr>
          <w:sz w:val="23"/>
          <w:szCs w:val="23"/>
          <w:lang w:val="kk-KZ"/>
        </w:rPr>
      </w:pPr>
      <w:r w:rsidRPr="009748F5">
        <w:rPr>
          <w:sz w:val="23"/>
          <w:szCs w:val="23"/>
          <w:lang w:val="en-US"/>
        </w:rPr>
        <w:t xml:space="preserve">Junior researcher </w:t>
      </w:r>
      <w:r w:rsidRPr="009748F5">
        <w:rPr>
          <w:sz w:val="23"/>
          <w:szCs w:val="23"/>
          <w:lang w:val="en-US"/>
        </w:rPr>
        <w:tab/>
      </w:r>
      <w:r w:rsidRPr="009748F5">
        <w:rPr>
          <w:sz w:val="23"/>
          <w:szCs w:val="23"/>
          <w:lang w:val="en-US"/>
        </w:rPr>
        <w:tab/>
        <w:t>________________________</w:t>
      </w:r>
      <w:r w:rsidRPr="009748F5">
        <w:rPr>
          <w:sz w:val="23"/>
          <w:szCs w:val="23"/>
          <w:lang w:val="en-US"/>
        </w:rPr>
        <w:tab/>
      </w:r>
      <w:proofErr w:type="spellStart"/>
      <w:r w:rsidRPr="009748F5">
        <w:rPr>
          <w:sz w:val="23"/>
          <w:szCs w:val="23"/>
          <w:lang w:val="en-US"/>
        </w:rPr>
        <w:t>Tilepbergen</w:t>
      </w:r>
      <w:proofErr w:type="spellEnd"/>
      <w:r w:rsidRPr="009748F5">
        <w:rPr>
          <w:sz w:val="23"/>
          <w:szCs w:val="23"/>
          <w:lang w:val="en-US"/>
        </w:rPr>
        <w:t xml:space="preserve"> </w:t>
      </w:r>
      <w:proofErr w:type="spellStart"/>
      <w:r w:rsidRPr="009748F5">
        <w:rPr>
          <w:sz w:val="23"/>
          <w:szCs w:val="23"/>
          <w:lang w:val="en-US"/>
        </w:rPr>
        <w:t>Zh</w:t>
      </w:r>
      <w:proofErr w:type="spellEnd"/>
      <w:r w:rsidRPr="009748F5">
        <w:rPr>
          <w:sz w:val="23"/>
          <w:szCs w:val="23"/>
          <w:lang w:val="en-US"/>
        </w:rPr>
        <w:t xml:space="preserve">. </w:t>
      </w:r>
      <w:proofErr w:type="spellStart"/>
      <w:r w:rsidRPr="009748F5">
        <w:rPr>
          <w:sz w:val="23"/>
          <w:szCs w:val="23"/>
          <w:lang w:val="en-US"/>
        </w:rPr>
        <w:t>Zh</w:t>
      </w:r>
      <w:proofErr w:type="spellEnd"/>
      <w:r w:rsidRPr="009748F5">
        <w:rPr>
          <w:sz w:val="23"/>
          <w:szCs w:val="23"/>
          <w:lang w:val="en-US"/>
        </w:rPr>
        <w:t>.</w:t>
      </w:r>
    </w:p>
    <w:p w:rsidR="00A61670" w:rsidRPr="009748F5" w:rsidRDefault="00A61670" w:rsidP="00A61670">
      <w:pPr>
        <w:tabs>
          <w:tab w:val="left" w:pos="0"/>
        </w:tabs>
        <w:spacing w:line="360" w:lineRule="auto"/>
        <w:contextualSpacing/>
        <w:jc w:val="both"/>
        <w:rPr>
          <w:sz w:val="23"/>
          <w:szCs w:val="23"/>
          <w:lang w:val="en-US"/>
        </w:rPr>
      </w:pPr>
      <w:r w:rsidRPr="009748F5">
        <w:rPr>
          <w:sz w:val="23"/>
          <w:szCs w:val="23"/>
          <w:lang w:val="en-US"/>
        </w:rPr>
        <w:tab/>
      </w:r>
      <w:r w:rsidRPr="009748F5">
        <w:rPr>
          <w:sz w:val="23"/>
          <w:szCs w:val="23"/>
          <w:lang w:val="en-US"/>
        </w:rPr>
        <w:tab/>
      </w:r>
      <w:r w:rsidRPr="009748F5">
        <w:rPr>
          <w:sz w:val="23"/>
          <w:szCs w:val="23"/>
          <w:lang w:val="en-US"/>
        </w:rPr>
        <w:tab/>
      </w:r>
      <w:r w:rsidRPr="009748F5">
        <w:rPr>
          <w:sz w:val="23"/>
          <w:szCs w:val="23"/>
          <w:lang w:val="en-US"/>
        </w:rPr>
        <w:tab/>
        <w:t xml:space="preserve">          </w:t>
      </w:r>
      <w:proofErr w:type="gramStart"/>
      <w:r w:rsidRPr="009748F5">
        <w:rPr>
          <w:sz w:val="23"/>
          <w:szCs w:val="23"/>
          <w:lang w:val="en-US"/>
        </w:rPr>
        <w:t>signature</w:t>
      </w:r>
      <w:proofErr w:type="gramEnd"/>
      <w:r w:rsidRPr="009748F5">
        <w:rPr>
          <w:sz w:val="23"/>
          <w:szCs w:val="23"/>
          <w:lang w:val="en-US"/>
        </w:rPr>
        <w:t>, date                 (main part)</w:t>
      </w:r>
    </w:p>
    <w:p w:rsidR="00A61670" w:rsidRPr="009748F5" w:rsidRDefault="00A61670" w:rsidP="00A61670">
      <w:pPr>
        <w:rPr>
          <w:sz w:val="24"/>
          <w:szCs w:val="24"/>
          <w:lang w:val="en-US"/>
        </w:rPr>
      </w:pPr>
    </w:p>
    <w:p w:rsidR="00A61670" w:rsidRPr="00B277DD" w:rsidRDefault="00A61670" w:rsidP="00A61670">
      <w:pPr>
        <w:rPr>
          <w:lang w:val="en-US"/>
        </w:rPr>
      </w:pPr>
    </w:p>
    <w:p w:rsidR="00A61670" w:rsidRPr="00B277DD" w:rsidRDefault="00A61670" w:rsidP="00A61670">
      <w:pPr>
        <w:rPr>
          <w:lang w:val="en-US"/>
        </w:rPr>
      </w:pPr>
    </w:p>
    <w:p w:rsidR="00A61670" w:rsidRPr="00B277DD" w:rsidRDefault="00A61670" w:rsidP="00A61670">
      <w:pPr>
        <w:rPr>
          <w:lang w:val="en-US"/>
        </w:rPr>
      </w:pPr>
    </w:p>
    <w:p w:rsidR="00A61670" w:rsidRPr="00B277DD" w:rsidRDefault="00A61670" w:rsidP="00A61670">
      <w:pPr>
        <w:rPr>
          <w:lang w:val="en-US"/>
        </w:rPr>
      </w:pPr>
    </w:p>
    <w:p w:rsidR="00A61670" w:rsidRPr="00B277DD" w:rsidRDefault="00A61670" w:rsidP="00A61670">
      <w:pPr>
        <w:rPr>
          <w:lang w:val="en-US"/>
        </w:rPr>
      </w:pPr>
    </w:p>
    <w:p w:rsidR="00A61670" w:rsidRPr="00B277DD" w:rsidRDefault="00A61670" w:rsidP="00A61670">
      <w:pPr>
        <w:rPr>
          <w:lang w:val="en-US"/>
        </w:rPr>
      </w:pPr>
    </w:p>
    <w:p w:rsidR="009A6A29" w:rsidRDefault="009A6A29" w:rsidP="0097586D">
      <w:pPr>
        <w:spacing w:line="360" w:lineRule="auto"/>
        <w:jc w:val="center"/>
        <w:rPr>
          <w:sz w:val="24"/>
          <w:szCs w:val="24"/>
          <w:lang w:val="en-US"/>
        </w:rPr>
      </w:pPr>
    </w:p>
    <w:p w:rsidR="009A6A29" w:rsidRDefault="009A6A29" w:rsidP="0097586D">
      <w:pPr>
        <w:spacing w:line="360" w:lineRule="auto"/>
        <w:jc w:val="center"/>
        <w:rPr>
          <w:sz w:val="24"/>
          <w:szCs w:val="24"/>
          <w:lang w:val="en-US"/>
        </w:rPr>
      </w:pPr>
    </w:p>
    <w:p w:rsidR="009A6A29" w:rsidRDefault="009A6A29" w:rsidP="0097586D">
      <w:pPr>
        <w:spacing w:line="360" w:lineRule="auto"/>
        <w:jc w:val="center"/>
        <w:rPr>
          <w:sz w:val="24"/>
          <w:szCs w:val="24"/>
          <w:lang w:val="en-US"/>
        </w:rPr>
      </w:pPr>
    </w:p>
    <w:p w:rsidR="009A6A29" w:rsidRDefault="009A6A29" w:rsidP="0097586D">
      <w:pPr>
        <w:spacing w:line="360" w:lineRule="auto"/>
        <w:jc w:val="center"/>
        <w:rPr>
          <w:sz w:val="24"/>
          <w:szCs w:val="24"/>
          <w:lang w:val="en-US"/>
        </w:rPr>
      </w:pPr>
    </w:p>
    <w:p w:rsidR="009A6A29" w:rsidRDefault="009A6A29" w:rsidP="0097586D">
      <w:pPr>
        <w:spacing w:line="360" w:lineRule="auto"/>
        <w:jc w:val="center"/>
        <w:rPr>
          <w:sz w:val="24"/>
          <w:szCs w:val="24"/>
          <w:lang w:val="en-US"/>
        </w:rPr>
      </w:pPr>
    </w:p>
    <w:p w:rsidR="009A6A29" w:rsidRDefault="009A6A29" w:rsidP="0097586D">
      <w:pPr>
        <w:spacing w:line="360" w:lineRule="auto"/>
        <w:jc w:val="center"/>
        <w:rPr>
          <w:sz w:val="24"/>
          <w:szCs w:val="24"/>
          <w:lang w:val="en-US"/>
        </w:rPr>
      </w:pPr>
    </w:p>
    <w:p w:rsidR="009A6A29" w:rsidRDefault="009A6A29" w:rsidP="0097586D">
      <w:pPr>
        <w:spacing w:line="360" w:lineRule="auto"/>
        <w:jc w:val="center"/>
        <w:rPr>
          <w:sz w:val="24"/>
          <w:szCs w:val="24"/>
          <w:lang w:val="en-US"/>
        </w:rPr>
      </w:pPr>
    </w:p>
    <w:p w:rsidR="009A6A29" w:rsidRDefault="009A6A29" w:rsidP="0097586D">
      <w:pPr>
        <w:spacing w:line="360" w:lineRule="auto"/>
        <w:jc w:val="center"/>
        <w:rPr>
          <w:sz w:val="24"/>
          <w:szCs w:val="24"/>
          <w:lang w:val="en-US"/>
        </w:rPr>
      </w:pPr>
    </w:p>
    <w:p w:rsidR="009A6A29" w:rsidRDefault="009A6A29" w:rsidP="0097586D">
      <w:pPr>
        <w:spacing w:line="360" w:lineRule="auto"/>
        <w:jc w:val="center"/>
        <w:rPr>
          <w:sz w:val="24"/>
          <w:szCs w:val="24"/>
          <w:lang w:val="en-US"/>
        </w:rPr>
      </w:pPr>
    </w:p>
    <w:p w:rsidR="009A6A29" w:rsidRDefault="009A6A29" w:rsidP="0097586D">
      <w:pPr>
        <w:spacing w:line="360" w:lineRule="auto"/>
        <w:jc w:val="center"/>
        <w:rPr>
          <w:sz w:val="24"/>
          <w:szCs w:val="24"/>
          <w:lang w:val="en-US"/>
        </w:rPr>
      </w:pPr>
    </w:p>
    <w:p w:rsidR="009A6A29" w:rsidRDefault="009A6A29" w:rsidP="0097586D">
      <w:pPr>
        <w:spacing w:line="360" w:lineRule="auto"/>
        <w:jc w:val="center"/>
        <w:rPr>
          <w:sz w:val="24"/>
          <w:szCs w:val="24"/>
          <w:lang w:val="en-US"/>
        </w:rPr>
      </w:pPr>
    </w:p>
    <w:p w:rsidR="009A6A29" w:rsidRDefault="009A6A29" w:rsidP="0097586D">
      <w:pPr>
        <w:spacing w:line="360" w:lineRule="auto"/>
        <w:jc w:val="center"/>
        <w:rPr>
          <w:sz w:val="24"/>
          <w:szCs w:val="24"/>
          <w:lang w:val="en-US"/>
        </w:rPr>
      </w:pPr>
    </w:p>
    <w:p w:rsidR="009A6A29" w:rsidRDefault="009A6A29" w:rsidP="0097586D">
      <w:pPr>
        <w:spacing w:line="360" w:lineRule="auto"/>
        <w:jc w:val="center"/>
        <w:rPr>
          <w:sz w:val="24"/>
          <w:szCs w:val="24"/>
          <w:lang w:val="en-US"/>
        </w:rPr>
      </w:pPr>
    </w:p>
    <w:p w:rsidR="009A6A29" w:rsidRDefault="009A6A29" w:rsidP="0097586D">
      <w:pPr>
        <w:spacing w:line="360" w:lineRule="auto"/>
        <w:jc w:val="center"/>
        <w:rPr>
          <w:sz w:val="24"/>
          <w:szCs w:val="24"/>
          <w:lang w:val="en-US"/>
        </w:rPr>
      </w:pPr>
    </w:p>
    <w:p w:rsidR="009A6A29" w:rsidRDefault="009A6A29" w:rsidP="0097586D">
      <w:pPr>
        <w:spacing w:line="360" w:lineRule="auto"/>
        <w:jc w:val="center"/>
        <w:rPr>
          <w:sz w:val="24"/>
          <w:szCs w:val="24"/>
          <w:lang w:val="en-US"/>
        </w:rPr>
      </w:pPr>
    </w:p>
    <w:p w:rsidR="009A6A29" w:rsidRDefault="009A6A29" w:rsidP="0097586D">
      <w:pPr>
        <w:spacing w:line="360" w:lineRule="auto"/>
        <w:jc w:val="center"/>
        <w:rPr>
          <w:sz w:val="24"/>
          <w:szCs w:val="24"/>
          <w:lang w:val="en-US"/>
        </w:rPr>
      </w:pPr>
    </w:p>
    <w:p w:rsidR="009A6A29" w:rsidRDefault="009A6A29" w:rsidP="0097586D">
      <w:pPr>
        <w:spacing w:line="360" w:lineRule="auto"/>
        <w:jc w:val="center"/>
        <w:rPr>
          <w:sz w:val="24"/>
          <w:szCs w:val="24"/>
          <w:lang w:val="en-US"/>
        </w:rPr>
      </w:pPr>
    </w:p>
    <w:p w:rsidR="00010B26" w:rsidRPr="00272EB5" w:rsidRDefault="00010B26" w:rsidP="00A61670">
      <w:pPr>
        <w:rPr>
          <w:noProof/>
          <w:sz w:val="24"/>
          <w:szCs w:val="24"/>
          <w:lang w:val="en-US"/>
        </w:rPr>
      </w:pPr>
      <w:bookmarkStart w:id="0" w:name="_GoBack"/>
      <w:bookmarkEnd w:id="0"/>
      <w:r w:rsidRPr="00272EB5">
        <w:rPr>
          <w:noProof/>
          <w:lang w:val="en-US"/>
        </w:rPr>
        <w:br w:type="page"/>
      </w:r>
    </w:p>
    <w:p w:rsidR="00272EB5" w:rsidRDefault="00272EB5" w:rsidP="00272EB5">
      <w:pPr>
        <w:spacing w:line="360" w:lineRule="auto"/>
        <w:contextualSpacing/>
        <w:jc w:val="center"/>
        <w:rPr>
          <w:b/>
          <w:sz w:val="24"/>
          <w:szCs w:val="24"/>
          <w:lang w:val="en-US"/>
        </w:rPr>
      </w:pPr>
      <w:r w:rsidRPr="0088329D">
        <w:rPr>
          <w:b/>
          <w:sz w:val="24"/>
          <w:szCs w:val="24"/>
          <w:lang w:val="en-US"/>
        </w:rPr>
        <w:lastRenderedPageBreak/>
        <w:t>ABSTRACT</w:t>
      </w:r>
    </w:p>
    <w:p w:rsidR="000F4FCF" w:rsidRPr="0088329D" w:rsidRDefault="000F4FCF" w:rsidP="00272EB5">
      <w:pPr>
        <w:spacing w:line="360" w:lineRule="auto"/>
        <w:contextualSpacing/>
        <w:jc w:val="center"/>
        <w:rPr>
          <w:b/>
          <w:sz w:val="24"/>
          <w:szCs w:val="24"/>
          <w:lang w:val="en-US"/>
        </w:rPr>
      </w:pPr>
    </w:p>
    <w:p w:rsidR="00272EB5" w:rsidRPr="007249A0" w:rsidRDefault="00272EB5" w:rsidP="00272EB5">
      <w:pPr>
        <w:spacing w:line="360" w:lineRule="auto"/>
        <w:ind w:firstLine="709"/>
        <w:contextualSpacing/>
        <w:jc w:val="both"/>
        <w:rPr>
          <w:rFonts w:eastAsia="Calibri"/>
          <w:sz w:val="24"/>
          <w:szCs w:val="24"/>
          <w:lang w:val="en-US"/>
        </w:rPr>
      </w:pPr>
      <w:r w:rsidRPr="007249A0">
        <w:rPr>
          <w:rFonts w:eastAsia="Calibri"/>
          <w:sz w:val="24"/>
          <w:szCs w:val="24"/>
          <w:lang w:val="en-US"/>
        </w:rPr>
        <w:t xml:space="preserve">Report </w:t>
      </w:r>
      <w:r w:rsidR="00140B18">
        <w:rPr>
          <w:rFonts w:eastAsia="Calibri"/>
          <w:sz w:val="24"/>
          <w:szCs w:val="24"/>
          <w:lang w:val="en-US"/>
        </w:rPr>
        <w:t>6</w:t>
      </w:r>
      <w:r w:rsidR="000F4FCF">
        <w:rPr>
          <w:rFonts w:eastAsia="Calibri"/>
          <w:sz w:val="24"/>
          <w:szCs w:val="24"/>
          <w:lang w:val="kk-KZ"/>
        </w:rPr>
        <w:t>0</w:t>
      </w:r>
      <w:r w:rsidR="00140B18">
        <w:rPr>
          <w:rFonts w:eastAsia="Calibri"/>
          <w:sz w:val="24"/>
          <w:szCs w:val="24"/>
          <w:lang w:val="en-US"/>
        </w:rPr>
        <w:t xml:space="preserve"> </w:t>
      </w:r>
      <w:r w:rsidRPr="007249A0">
        <w:rPr>
          <w:rFonts w:eastAsia="Calibri"/>
          <w:sz w:val="24"/>
          <w:szCs w:val="24"/>
          <w:lang w:val="en-US"/>
        </w:rPr>
        <w:t>p.</w:t>
      </w:r>
      <w:r>
        <w:rPr>
          <w:rFonts w:eastAsia="Calibri"/>
          <w:sz w:val="24"/>
          <w:szCs w:val="24"/>
          <w:lang w:val="en-US"/>
        </w:rPr>
        <w:t xml:space="preserve">, </w:t>
      </w:r>
      <w:r w:rsidR="00CF6095">
        <w:rPr>
          <w:rFonts w:eastAsia="Calibri"/>
          <w:sz w:val="24"/>
          <w:szCs w:val="24"/>
          <w:lang w:val="en-US"/>
        </w:rPr>
        <w:t>27 f</w:t>
      </w:r>
      <w:r>
        <w:rPr>
          <w:rFonts w:eastAsia="Calibri"/>
          <w:sz w:val="24"/>
          <w:szCs w:val="24"/>
          <w:lang w:val="en-US"/>
        </w:rPr>
        <w:t xml:space="preserve">ig., </w:t>
      </w:r>
      <w:r w:rsidR="00CF6095">
        <w:rPr>
          <w:rFonts w:eastAsia="Calibri"/>
          <w:sz w:val="24"/>
          <w:szCs w:val="24"/>
          <w:lang w:val="en-US"/>
        </w:rPr>
        <w:t xml:space="preserve">3 </w:t>
      </w:r>
      <w:r>
        <w:rPr>
          <w:rFonts w:eastAsia="Calibri"/>
          <w:sz w:val="24"/>
          <w:szCs w:val="24"/>
          <w:lang w:val="en-US"/>
        </w:rPr>
        <w:t xml:space="preserve">tab., </w:t>
      </w:r>
      <w:r w:rsidR="00CF6095">
        <w:rPr>
          <w:rFonts w:eastAsia="Calibri"/>
          <w:sz w:val="24"/>
          <w:szCs w:val="24"/>
          <w:lang w:val="en-US"/>
        </w:rPr>
        <w:t xml:space="preserve">50 </w:t>
      </w:r>
      <w:r>
        <w:rPr>
          <w:rFonts w:eastAsia="Calibri"/>
          <w:sz w:val="24"/>
          <w:szCs w:val="24"/>
          <w:lang w:val="en-US"/>
        </w:rPr>
        <w:t xml:space="preserve">sources, </w:t>
      </w:r>
      <w:proofErr w:type="gramStart"/>
      <w:r w:rsidR="007366F0">
        <w:rPr>
          <w:rFonts w:eastAsia="Calibri"/>
          <w:sz w:val="24"/>
          <w:szCs w:val="24"/>
          <w:lang w:val="en-US"/>
        </w:rPr>
        <w:t>3</w:t>
      </w:r>
      <w:proofErr w:type="gramEnd"/>
      <w:r w:rsidR="002136AB">
        <w:rPr>
          <w:rFonts w:eastAsia="Calibri"/>
          <w:sz w:val="24"/>
          <w:szCs w:val="24"/>
          <w:lang w:val="en-US"/>
        </w:rPr>
        <w:t xml:space="preserve"> </w:t>
      </w:r>
      <w:r>
        <w:rPr>
          <w:rFonts w:eastAsia="Calibri"/>
          <w:sz w:val="24"/>
          <w:szCs w:val="24"/>
          <w:lang w:val="en-US"/>
        </w:rPr>
        <w:t xml:space="preserve">app. </w:t>
      </w:r>
    </w:p>
    <w:p w:rsidR="00272EB5" w:rsidRPr="007249A0" w:rsidRDefault="00272EB5" w:rsidP="007F2E3E">
      <w:pPr>
        <w:spacing w:line="360" w:lineRule="auto"/>
        <w:contextualSpacing/>
        <w:jc w:val="both"/>
        <w:rPr>
          <w:rFonts w:eastAsia="Calibri"/>
          <w:sz w:val="24"/>
          <w:szCs w:val="24"/>
          <w:lang w:val="en-US"/>
        </w:rPr>
      </w:pPr>
      <w:r w:rsidRPr="007249A0">
        <w:rPr>
          <w:rFonts w:eastAsia="Calibri"/>
          <w:sz w:val="24"/>
          <w:szCs w:val="24"/>
          <w:lang w:val="en-US"/>
        </w:rPr>
        <w:t>CORROSION, IRON, ADHESIVE PHOSPHATE COATINGS, RUST CONVERTERS, CYCLIC VOLTAGE CURVES</w:t>
      </w:r>
    </w:p>
    <w:p w:rsidR="00272EB5" w:rsidRPr="007249A0" w:rsidRDefault="00272EB5" w:rsidP="00272EB5">
      <w:pPr>
        <w:spacing w:line="360" w:lineRule="auto"/>
        <w:ind w:firstLine="709"/>
        <w:contextualSpacing/>
        <w:jc w:val="both"/>
        <w:rPr>
          <w:rFonts w:eastAsia="Calibri"/>
          <w:sz w:val="24"/>
          <w:szCs w:val="24"/>
          <w:lang w:val="en-US"/>
        </w:rPr>
      </w:pPr>
      <w:r w:rsidRPr="007249A0">
        <w:rPr>
          <w:rFonts w:eastAsia="Calibri"/>
          <w:sz w:val="24"/>
          <w:szCs w:val="24"/>
          <w:lang w:val="en-US"/>
        </w:rPr>
        <w:t xml:space="preserve">The object of research is adhesive phosphate coatings on the surface of iron samples obtained from </w:t>
      </w:r>
      <w:proofErr w:type="spellStart"/>
      <w:r w:rsidRPr="007249A0">
        <w:rPr>
          <w:rFonts w:eastAsia="Calibri"/>
          <w:sz w:val="24"/>
          <w:szCs w:val="24"/>
          <w:lang w:val="en-US"/>
        </w:rPr>
        <w:t>phosphating</w:t>
      </w:r>
      <w:proofErr w:type="spellEnd"/>
      <w:r w:rsidRPr="007249A0">
        <w:rPr>
          <w:rFonts w:eastAsia="Calibri"/>
          <w:sz w:val="24"/>
          <w:szCs w:val="24"/>
          <w:lang w:val="en-US"/>
        </w:rPr>
        <w:t xml:space="preserve"> solutions of various natures and rust converters in the presence of accelerators.</w:t>
      </w:r>
    </w:p>
    <w:p w:rsidR="00272EB5" w:rsidRPr="007249A0" w:rsidRDefault="00272EB5" w:rsidP="00272EB5">
      <w:pPr>
        <w:spacing w:line="360" w:lineRule="auto"/>
        <w:ind w:firstLine="709"/>
        <w:contextualSpacing/>
        <w:jc w:val="both"/>
        <w:rPr>
          <w:rFonts w:eastAsia="Calibri"/>
          <w:sz w:val="24"/>
          <w:szCs w:val="24"/>
          <w:lang w:val="en-US"/>
        </w:rPr>
      </w:pPr>
      <w:r w:rsidRPr="007249A0">
        <w:rPr>
          <w:rFonts w:eastAsia="Calibri"/>
          <w:sz w:val="24"/>
          <w:szCs w:val="24"/>
          <w:lang w:val="en-US"/>
        </w:rPr>
        <w:t>The aim of the work is to develop an import-substituting technology for obtaining high-quality adhesive phosphate coatings for effective corrosion protection of iron samples.</w:t>
      </w:r>
    </w:p>
    <w:p w:rsidR="00272EB5" w:rsidRPr="007249A0" w:rsidRDefault="00272EB5" w:rsidP="00272EB5">
      <w:pPr>
        <w:spacing w:line="360" w:lineRule="auto"/>
        <w:ind w:firstLine="709"/>
        <w:contextualSpacing/>
        <w:jc w:val="both"/>
        <w:rPr>
          <w:rFonts w:eastAsia="Calibri"/>
          <w:sz w:val="24"/>
          <w:szCs w:val="24"/>
          <w:lang w:val="en-US"/>
        </w:rPr>
      </w:pPr>
      <w:r w:rsidRPr="007249A0">
        <w:rPr>
          <w:rFonts w:eastAsia="Calibri"/>
          <w:sz w:val="24"/>
          <w:szCs w:val="24"/>
          <w:lang w:val="en-US"/>
        </w:rPr>
        <w:t xml:space="preserve">Research methods: To control the anticorrosive properties of phosphate coatings on iron samples, independent chemical, physical and electrochemical methods </w:t>
      </w:r>
      <w:proofErr w:type="gramStart"/>
      <w:r w:rsidRPr="007249A0">
        <w:rPr>
          <w:rFonts w:eastAsia="Calibri"/>
          <w:sz w:val="24"/>
          <w:szCs w:val="24"/>
          <w:lang w:val="en-US"/>
        </w:rPr>
        <w:t>were used</w:t>
      </w:r>
      <w:proofErr w:type="gramEnd"/>
      <w:r w:rsidRPr="007249A0">
        <w:rPr>
          <w:rFonts w:eastAsia="Calibri"/>
          <w:sz w:val="24"/>
          <w:szCs w:val="24"/>
          <w:lang w:val="en-US"/>
        </w:rPr>
        <w:t>.</w:t>
      </w:r>
    </w:p>
    <w:p w:rsidR="00272EB5" w:rsidRDefault="00272EB5" w:rsidP="00272EB5">
      <w:pPr>
        <w:shd w:val="clear" w:color="auto" w:fill="FFFFFF"/>
        <w:spacing w:line="360" w:lineRule="auto"/>
        <w:ind w:firstLine="709"/>
        <w:jc w:val="both"/>
        <w:rPr>
          <w:rFonts w:eastAsia="Calibri"/>
          <w:sz w:val="24"/>
          <w:szCs w:val="24"/>
          <w:lang w:val="en-US"/>
        </w:rPr>
      </w:pPr>
      <w:proofErr w:type="gramStart"/>
      <w:r w:rsidRPr="002F543B">
        <w:rPr>
          <w:rFonts w:eastAsia="Calibri"/>
          <w:sz w:val="24"/>
          <w:szCs w:val="24"/>
          <w:lang w:val="en-US"/>
        </w:rPr>
        <w:t xml:space="preserve">Solutions for the deposition of phosphate coatings based on rust converters, </w:t>
      </w:r>
      <w:proofErr w:type="spellStart"/>
      <w:r w:rsidRPr="002F543B">
        <w:rPr>
          <w:rFonts w:eastAsia="Calibri"/>
          <w:sz w:val="24"/>
          <w:szCs w:val="24"/>
          <w:lang w:val="en-US"/>
        </w:rPr>
        <w:t>Phosphomet</w:t>
      </w:r>
      <w:proofErr w:type="spellEnd"/>
      <w:r w:rsidRPr="002F543B">
        <w:rPr>
          <w:rFonts w:eastAsia="Calibri"/>
          <w:sz w:val="24"/>
          <w:szCs w:val="24"/>
          <w:lang w:val="en-US"/>
        </w:rPr>
        <w:t xml:space="preserve"> and </w:t>
      </w:r>
      <w:proofErr w:type="spellStart"/>
      <w:r w:rsidRPr="002F543B">
        <w:rPr>
          <w:rFonts w:eastAsia="Calibri"/>
          <w:sz w:val="24"/>
          <w:szCs w:val="24"/>
          <w:lang w:val="en-US"/>
        </w:rPr>
        <w:t>Tsinkar</w:t>
      </w:r>
      <w:proofErr w:type="spellEnd"/>
      <w:r w:rsidRPr="002F543B">
        <w:rPr>
          <w:rFonts w:eastAsia="Calibri"/>
          <w:sz w:val="24"/>
          <w:szCs w:val="24"/>
          <w:lang w:val="en-US"/>
        </w:rPr>
        <w:t xml:space="preserve"> with the addition of accelerators of </w:t>
      </w:r>
      <w:proofErr w:type="spellStart"/>
      <w:r w:rsidRPr="002F543B">
        <w:rPr>
          <w:rFonts w:eastAsia="Calibri"/>
          <w:sz w:val="24"/>
          <w:szCs w:val="24"/>
          <w:lang w:val="en-US"/>
        </w:rPr>
        <w:t>nitrophenol</w:t>
      </w:r>
      <w:proofErr w:type="spellEnd"/>
      <w:r w:rsidRPr="002F543B">
        <w:rPr>
          <w:rFonts w:eastAsia="Calibri"/>
          <w:sz w:val="24"/>
          <w:szCs w:val="24"/>
          <w:lang w:val="en-US"/>
        </w:rPr>
        <w:t xml:space="preserve"> and sodium 3-nitrobenzenesulfonate (m-NBS), hydroxylamine have been developed; the optimal conditions for the formation of phosphate coatings (concentration of the accelerator, temperature, time, stirring speed) have been determined; it was shown that phosphate coatings obtained from a solution containing </w:t>
      </w:r>
      <w:proofErr w:type="spellStart"/>
      <w:r w:rsidRPr="002F543B">
        <w:rPr>
          <w:rFonts w:eastAsia="Calibri"/>
          <w:sz w:val="24"/>
          <w:szCs w:val="24"/>
          <w:lang w:val="en-US"/>
        </w:rPr>
        <w:t>Phosphomet</w:t>
      </w:r>
      <w:proofErr w:type="spellEnd"/>
      <w:r w:rsidRPr="002F543B">
        <w:rPr>
          <w:rFonts w:eastAsia="Calibri"/>
          <w:sz w:val="24"/>
          <w:szCs w:val="24"/>
          <w:lang w:val="en-US"/>
        </w:rPr>
        <w:t xml:space="preserve"> with additives of </w:t>
      </w:r>
      <w:proofErr w:type="spellStart"/>
      <w:r w:rsidRPr="002F543B">
        <w:rPr>
          <w:rFonts w:eastAsia="Calibri"/>
          <w:sz w:val="24"/>
          <w:szCs w:val="24"/>
          <w:lang w:val="en-US"/>
        </w:rPr>
        <w:t>nitrophenol</w:t>
      </w:r>
      <w:proofErr w:type="spellEnd"/>
      <w:r w:rsidRPr="002F543B">
        <w:rPr>
          <w:rFonts w:eastAsia="Calibri"/>
          <w:sz w:val="24"/>
          <w:szCs w:val="24"/>
          <w:lang w:val="en-US"/>
        </w:rPr>
        <w:t xml:space="preserve"> and m-NBS have the highest corrosion resistance; new electrochemical methods for determination of corrosion resistance and optimal composition of anticorrosive coatings on steel have been proposed; carried out corrosion tests of phosphate coatings in model and industrial solutions with different mineralization and different pH; the possibility of increasing and stabilizing the corrosion resistance of phosphate coatings in highly saline water of the Pavlodar petrochemical plant is shown.</w:t>
      </w:r>
      <w:proofErr w:type="gramEnd"/>
    </w:p>
    <w:p w:rsidR="00272EB5" w:rsidRPr="002F543B" w:rsidRDefault="00272EB5" w:rsidP="00272EB5">
      <w:pPr>
        <w:spacing w:line="360" w:lineRule="auto"/>
        <w:ind w:firstLine="709"/>
        <w:jc w:val="both"/>
        <w:rPr>
          <w:sz w:val="24"/>
          <w:szCs w:val="24"/>
          <w:lang w:val="en-US"/>
        </w:rPr>
      </w:pPr>
      <w:r w:rsidRPr="002F543B">
        <w:rPr>
          <w:sz w:val="24"/>
          <w:szCs w:val="24"/>
          <w:lang w:val="en-US"/>
        </w:rPr>
        <w:t xml:space="preserve">Basic design, technical and economic indicators: Solutions and conditions for the deposition of phosphate coatings based on rust converters with additives of nitrogen-containing accelerators </w:t>
      </w:r>
      <w:proofErr w:type="gramStart"/>
      <w:r w:rsidRPr="002F543B">
        <w:rPr>
          <w:sz w:val="24"/>
          <w:szCs w:val="24"/>
          <w:lang w:val="en-US"/>
        </w:rPr>
        <w:t>have been developed</w:t>
      </w:r>
      <w:proofErr w:type="gramEnd"/>
      <w:r w:rsidRPr="002F543B">
        <w:rPr>
          <w:sz w:val="24"/>
          <w:szCs w:val="24"/>
          <w:lang w:val="en-US"/>
        </w:rPr>
        <w:t xml:space="preserve">. It </w:t>
      </w:r>
      <w:proofErr w:type="gramStart"/>
      <w:r w:rsidRPr="002F543B">
        <w:rPr>
          <w:sz w:val="24"/>
          <w:szCs w:val="24"/>
          <w:lang w:val="en-US"/>
        </w:rPr>
        <w:t>is shown</w:t>
      </w:r>
      <w:proofErr w:type="gramEnd"/>
      <w:r w:rsidRPr="002F543B">
        <w:rPr>
          <w:sz w:val="24"/>
          <w:szCs w:val="24"/>
          <w:lang w:val="en-US"/>
        </w:rPr>
        <w:t xml:space="preserve"> that the addition of nitrogen-containing accelerators to solutions of rust converters leads to an increase in the corrosion resistance of the deposited phosphate coatings.</w:t>
      </w:r>
    </w:p>
    <w:p w:rsidR="00272EB5" w:rsidRPr="002F543B" w:rsidRDefault="00272EB5" w:rsidP="00272EB5">
      <w:pPr>
        <w:spacing w:line="360" w:lineRule="auto"/>
        <w:ind w:firstLine="709"/>
        <w:jc w:val="both"/>
        <w:rPr>
          <w:rFonts w:eastAsia="Calibri"/>
          <w:sz w:val="24"/>
          <w:szCs w:val="24"/>
          <w:lang w:val="en-US"/>
        </w:rPr>
      </w:pPr>
      <w:r w:rsidRPr="002F543B">
        <w:rPr>
          <w:rFonts w:eastAsia="Calibri"/>
          <w:sz w:val="24"/>
          <w:szCs w:val="24"/>
          <w:lang w:val="en-US"/>
        </w:rPr>
        <w:t xml:space="preserve">Recommendations for implementation and scope: The developed technology for obtaining phosphate coatings on iron samples, as well as chemical and electrochemical methods for controlling the resulting coatings </w:t>
      </w:r>
      <w:proofErr w:type="gramStart"/>
      <w:r w:rsidRPr="002F543B">
        <w:rPr>
          <w:rFonts w:eastAsia="Calibri"/>
          <w:sz w:val="24"/>
          <w:szCs w:val="24"/>
          <w:lang w:val="en-US"/>
        </w:rPr>
        <w:t>can be recommended</w:t>
      </w:r>
      <w:proofErr w:type="gramEnd"/>
      <w:r w:rsidRPr="002F543B">
        <w:rPr>
          <w:rFonts w:eastAsia="Calibri"/>
          <w:sz w:val="24"/>
          <w:szCs w:val="24"/>
          <w:lang w:val="en-US"/>
        </w:rPr>
        <w:t xml:space="preserve"> for implementation in metal-intensive industries </w:t>
      </w:r>
    </w:p>
    <w:p w:rsidR="0059136B" w:rsidRPr="00272EB5" w:rsidRDefault="0059136B" w:rsidP="00272EB5">
      <w:pPr>
        <w:spacing w:line="360" w:lineRule="auto"/>
        <w:ind w:firstLine="709"/>
        <w:jc w:val="both"/>
        <w:rPr>
          <w:rFonts w:eastAsia="Calibri"/>
          <w:sz w:val="24"/>
          <w:szCs w:val="24"/>
          <w:lang w:val="en-US"/>
        </w:rPr>
      </w:pPr>
      <w:r w:rsidRPr="00272EB5">
        <w:rPr>
          <w:rFonts w:ascii="Calibri" w:eastAsia="Calibri" w:hAnsi="Calibri"/>
          <w:lang w:val="en-US"/>
        </w:rPr>
        <w:br w:type="page"/>
      </w:r>
    </w:p>
    <w:p w:rsidR="00031835" w:rsidRDefault="008B4636" w:rsidP="008B4636">
      <w:pPr>
        <w:spacing w:line="360" w:lineRule="auto"/>
        <w:ind w:firstLine="709"/>
        <w:contextualSpacing/>
        <w:jc w:val="center"/>
        <w:rPr>
          <w:b/>
          <w:sz w:val="24"/>
          <w:szCs w:val="24"/>
          <w:lang w:val="en-US"/>
        </w:rPr>
      </w:pPr>
      <w:r w:rsidRPr="0088329D">
        <w:rPr>
          <w:b/>
          <w:sz w:val="24"/>
          <w:szCs w:val="24"/>
          <w:lang w:val="en-US"/>
        </w:rPr>
        <w:lastRenderedPageBreak/>
        <w:t>CONTENT</w:t>
      </w:r>
    </w:p>
    <w:p w:rsidR="00572C48" w:rsidRDefault="00572C48" w:rsidP="008B4636">
      <w:pPr>
        <w:spacing w:line="360" w:lineRule="auto"/>
        <w:ind w:firstLine="709"/>
        <w:contextualSpacing/>
        <w:jc w:val="center"/>
        <w:rPr>
          <w:b/>
          <w:sz w:val="24"/>
          <w:szCs w:val="24"/>
          <w:lang w:val="en-US"/>
        </w:rPr>
      </w:pPr>
    </w:p>
    <w:p w:rsidR="00572C48" w:rsidRPr="0088329D" w:rsidRDefault="00572C48" w:rsidP="008B4636">
      <w:pPr>
        <w:spacing w:line="360" w:lineRule="auto"/>
        <w:ind w:firstLine="709"/>
        <w:contextualSpacing/>
        <w:jc w:val="center"/>
        <w:rPr>
          <w:b/>
          <w:sz w:val="24"/>
          <w:szCs w:val="24"/>
          <w:lang w:val="en-US"/>
        </w:rPr>
      </w:pPr>
    </w:p>
    <w:tbl>
      <w:tblPr>
        <w:tblStyle w:val="1"/>
        <w:tblpPr w:leftFromText="180" w:rightFromText="180" w:vertAnchor="page" w:horzAnchor="margin" w:tblpY="20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0"/>
        <w:gridCol w:w="709"/>
      </w:tblGrid>
      <w:tr w:rsidR="00572C48" w:rsidRPr="006048CC" w:rsidTr="004D5847">
        <w:trPr>
          <w:trHeight w:val="289"/>
        </w:trPr>
        <w:tc>
          <w:tcPr>
            <w:tcW w:w="8930" w:type="dxa"/>
            <w:shd w:val="clear" w:color="auto" w:fill="auto"/>
          </w:tcPr>
          <w:p w:rsidR="00572C48" w:rsidRPr="0091468F" w:rsidRDefault="00572C48" w:rsidP="00572C48">
            <w:pPr>
              <w:tabs>
                <w:tab w:val="left" w:pos="993"/>
              </w:tabs>
              <w:spacing w:line="360" w:lineRule="auto"/>
              <w:ind w:right="34"/>
              <w:jc w:val="both"/>
              <w:rPr>
                <w:rFonts w:eastAsia="Calibri"/>
                <w:sz w:val="24"/>
                <w:szCs w:val="24"/>
                <w:lang w:val="kk-KZ"/>
              </w:rPr>
            </w:pPr>
            <w:r>
              <w:rPr>
                <w:sz w:val="24"/>
                <w:szCs w:val="24"/>
                <w:lang w:val="en-US"/>
              </w:rPr>
              <w:t>INTRODUCTION</w:t>
            </w:r>
            <w:r>
              <w:rPr>
                <w:rFonts w:eastAsia="Calibri"/>
                <w:sz w:val="24"/>
                <w:szCs w:val="24"/>
                <w:lang w:val="kk-KZ"/>
              </w:rPr>
              <w:t>................................................................................................................</w:t>
            </w:r>
          </w:p>
        </w:tc>
        <w:tc>
          <w:tcPr>
            <w:tcW w:w="709" w:type="dxa"/>
          </w:tcPr>
          <w:p w:rsidR="00572C48" w:rsidRPr="006048CC" w:rsidRDefault="00572C48" w:rsidP="00572C48">
            <w:pPr>
              <w:tabs>
                <w:tab w:val="left" w:pos="993"/>
              </w:tabs>
              <w:spacing w:line="276" w:lineRule="auto"/>
              <w:jc w:val="both"/>
              <w:rPr>
                <w:rFonts w:eastAsia="Calibri"/>
                <w:sz w:val="24"/>
                <w:szCs w:val="24"/>
              </w:rPr>
            </w:pPr>
            <w:r>
              <w:rPr>
                <w:rFonts w:eastAsia="Calibri"/>
                <w:sz w:val="24"/>
                <w:szCs w:val="24"/>
              </w:rPr>
              <w:t>6</w:t>
            </w:r>
          </w:p>
        </w:tc>
      </w:tr>
      <w:tr w:rsidR="00572C48" w:rsidRPr="006048CC" w:rsidTr="004D5847">
        <w:tc>
          <w:tcPr>
            <w:tcW w:w="8930" w:type="dxa"/>
            <w:shd w:val="clear" w:color="auto" w:fill="auto"/>
          </w:tcPr>
          <w:p w:rsidR="00572C48" w:rsidRPr="002136AB" w:rsidRDefault="00572C48" w:rsidP="00572C48">
            <w:pPr>
              <w:spacing w:line="360" w:lineRule="auto"/>
              <w:ind w:right="34"/>
              <w:contextualSpacing/>
              <w:jc w:val="both"/>
              <w:rPr>
                <w:rFonts w:eastAsia="Calibri"/>
                <w:sz w:val="24"/>
                <w:szCs w:val="24"/>
                <w:lang w:val="kk-KZ"/>
              </w:rPr>
            </w:pPr>
            <w:r w:rsidRPr="004E2FD3">
              <w:rPr>
                <w:sz w:val="24"/>
                <w:szCs w:val="24"/>
                <w:lang w:val="en-US"/>
              </w:rPr>
              <w:t xml:space="preserve">1 </w:t>
            </w:r>
            <w:r w:rsidRPr="00490B1C">
              <w:rPr>
                <w:sz w:val="24"/>
                <w:szCs w:val="24"/>
                <w:lang w:val="en-US"/>
              </w:rPr>
              <w:t>Testing of the obtained phosphate coatings in environments with different</w:t>
            </w:r>
            <w:r w:rsidRPr="004A7B78">
              <w:rPr>
                <w:lang w:val="en-US"/>
              </w:rPr>
              <w:t xml:space="preserve"> </w:t>
            </w:r>
            <w:r>
              <w:rPr>
                <w:sz w:val="24"/>
                <w:szCs w:val="24"/>
                <w:lang w:val="en-US"/>
              </w:rPr>
              <w:t>corrosiveness</w:t>
            </w:r>
            <w:proofErr w:type="gramStart"/>
            <w:r>
              <w:rPr>
                <w:sz w:val="24"/>
                <w:szCs w:val="24"/>
                <w:lang w:val="en-US"/>
              </w:rPr>
              <w:t>…</w:t>
            </w:r>
            <w:r w:rsidRPr="00697979">
              <w:rPr>
                <w:sz w:val="24"/>
                <w:szCs w:val="24"/>
                <w:lang w:val="en-US"/>
              </w:rPr>
              <w:t>……………………………………………</w:t>
            </w:r>
            <w:r>
              <w:rPr>
                <w:sz w:val="24"/>
                <w:szCs w:val="24"/>
                <w:lang w:val="en-US"/>
              </w:rPr>
              <w:t>...</w:t>
            </w:r>
            <w:r>
              <w:rPr>
                <w:sz w:val="24"/>
                <w:szCs w:val="24"/>
                <w:lang w:val="kk-KZ"/>
              </w:rPr>
              <w:t>.............................................</w:t>
            </w:r>
            <w:proofErr w:type="gramEnd"/>
          </w:p>
        </w:tc>
        <w:tc>
          <w:tcPr>
            <w:tcW w:w="709" w:type="dxa"/>
          </w:tcPr>
          <w:p w:rsidR="00572C48" w:rsidRDefault="00572C48" w:rsidP="00572C48">
            <w:pPr>
              <w:spacing w:line="276" w:lineRule="auto"/>
              <w:ind w:right="-108"/>
              <w:contextualSpacing/>
              <w:rPr>
                <w:rFonts w:eastAsia="Calibri"/>
                <w:sz w:val="24"/>
                <w:szCs w:val="24"/>
                <w:lang w:val="kk-KZ"/>
              </w:rPr>
            </w:pPr>
          </w:p>
          <w:p w:rsidR="00572C48" w:rsidRPr="006048CC" w:rsidRDefault="00572C48" w:rsidP="00572C48">
            <w:pPr>
              <w:spacing w:line="276" w:lineRule="auto"/>
              <w:ind w:right="-108"/>
              <w:contextualSpacing/>
              <w:rPr>
                <w:rFonts w:eastAsia="Calibri"/>
                <w:sz w:val="24"/>
                <w:szCs w:val="24"/>
                <w:lang w:val="kk-KZ"/>
              </w:rPr>
            </w:pPr>
            <w:r>
              <w:rPr>
                <w:rFonts w:eastAsia="Calibri"/>
                <w:sz w:val="24"/>
                <w:szCs w:val="24"/>
                <w:lang w:val="kk-KZ"/>
              </w:rPr>
              <w:t>8</w:t>
            </w:r>
          </w:p>
        </w:tc>
      </w:tr>
      <w:tr w:rsidR="00572C48" w:rsidRPr="006048CC" w:rsidTr="004D5847">
        <w:tc>
          <w:tcPr>
            <w:tcW w:w="8930" w:type="dxa"/>
            <w:shd w:val="clear" w:color="auto" w:fill="auto"/>
          </w:tcPr>
          <w:p w:rsidR="00572C48" w:rsidRPr="00AC0C5A" w:rsidRDefault="00572C48" w:rsidP="00572C48">
            <w:pPr>
              <w:spacing w:after="200" w:line="360" w:lineRule="auto"/>
              <w:contextualSpacing/>
              <w:jc w:val="both"/>
              <w:rPr>
                <w:rFonts w:eastAsiaTheme="minorHAnsi"/>
                <w:color w:val="auto"/>
                <w:sz w:val="24"/>
                <w:szCs w:val="24"/>
                <w:lang w:val="en-US" w:eastAsia="en-US"/>
              </w:rPr>
            </w:pPr>
            <w:r>
              <w:rPr>
                <w:rFonts w:eastAsiaTheme="minorHAnsi"/>
                <w:color w:val="auto"/>
                <w:sz w:val="24"/>
                <w:szCs w:val="24"/>
                <w:lang w:eastAsia="en-US"/>
              </w:rPr>
              <w:t xml:space="preserve">   1.1 </w:t>
            </w:r>
            <w:r>
              <w:rPr>
                <w:rFonts w:eastAsiaTheme="minorHAnsi"/>
                <w:color w:val="auto"/>
                <w:sz w:val="24"/>
                <w:szCs w:val="24"/>
                <w:lang w:val="en-US" w:eastAsia="en-US"/>
              </w:rPr>
              <w:t>Research methodology</w:t>
            </w:r>
            <w:r>
              <w:rPr>
                <w:rFonts w:eastAsia="Calibri"/>
                <w:sz w:val="24"/>
                <w:szCs w:val="24"/>
                <w:lang w:val="kk-KZ"/>
              </w:rPr>
              <w:t>.................................................................................................</w:t>
            </w:r>
          </w:p>
        </w:tc>
        <w:tc>
          <w:tcPr>
            <w:tcW w:w="709" w:type="dxa"/>
          </w:tcPr>
          <w:p w:rsidR="00572C48" w:rsidRDefault="00572C48" w:rsidP="00572C48">
            <w:pPr>
              <w:spacing w:line="276" w:lineRule="auto"/>
              <w:ind w:right="-108"/>
              <w:contextualSpacing/>
              <w:rPr>
                <w:rFonts w:eastAsia="Calibri"/>
                <w:sz w:val="24"/>
                <w:szCs w:val="24"/>
                <w:lang w:val="kk-KZ"/>
              </w:rPr>
            </w:pPr>
            <w:r>
              <w:rPr>
                <w:rFonts w:eastAsia="Calibri"/>
                <w:sz w:val="24"/>
                <w:szCs w:val="24"/>
                <w:lang w:val="kk-KZ"/>
              </w:rPr>
              <w:t>8</w:t>
            </w:r>
          </w:p>
        </w:tc>
      </w:tr>
      <w:tr w:rsidR="00572C48" w:rsidRPr="006048CC" w:rsidTr="004D5847">
        <w:tc>
          <w:tcPr>
            <w:tcW w:w="8930" w:type="dxa"/>
            <w:shd w:val="clear" w:color="auto" w:fill="auto"/>
          </w:tcPr>
          <w:p w:rsidR="00572C48" w:rsidRPr="0091468F" w:rsidRDefault="00572C48" w:rsidP="00572C48">
            <w:pPr>
              <w:spacing w:line="360" w:lineRule="auto"/>
              <w:ind w:right="34"/>
              <w:contextualSpacing/>
              <w:jc w:val="both"/>
              <w:rPr>
                <w:sz w:val="24"/>
                <w:szCs w:val="24"/>
                <w:lang w:val="kk-KZ"/>
              </w:rPr>
            </w:pPr>
            <w:r>
              <w:rPr>
                <w:rFonts w:eastAsia="Calibri"/>
                <w:sz w:val="24"/>
                <w:szCs w:val="24"/>
                <w:lang w:val="kk-KZ"/>
              </w:rPr>
              <w:t xml:space="preserve">   1</w:t>
            </w:r>
            <w:r w:rsidRPr="006048CC">
              <w:rPr>
                <w:rFonts w:eastAsia="Calibri"/>
                <w:sz w:val="24"/>
                <w:szCs w:val="24"/>
                <w:lang w:val="kk-KZ"/>
              </w:rPr>
              <w:t>.</w:t>
            </w:r>
            <w:r>
              <w:rPr>
                <w:rFonts w:eastAsia="Calibri"/>
                <w:sz w:val="24"/>
                <w:szCs w:val="24"/>
                <w:lang w:val="kk-KZ"/>
              </w:rPr>
              <w:t xml:space="preserve">2 </w:t>
            </w:r>
            <w:r w:rsidRPr="00697979">
              <w:rPr>
                <w:rFonts w:eastAsia="Calibri"/>
                <w:color w:val="auto"/>
                <w:sz w:val="24"/>
                <w:szCs w:val="24"/>
                <w:lang w:val="kk-KZ" w:eastAsia="en-US"/>
              </w:rPr>
              <w:t xml:space="preserve">Determination of optimal conditions for the formation of phosphate coatings by the </w:t>
            </w:r>
            <w:r>
              <w:rPr>
                <w:rFonts w:eastAsia="Calibri"/>
                <w:color w:val="auto"/>
                <w:sz w:val="24"/>
                <w:szCs w:val="24"/>
                <w:lang w:val="kk-KZ" w:eastAsia="en-US"/>
              </w:rPr>
              <w:t xml:space="preserve">   </w:t>
            </w:r>
            <w:r w:rsidRPr="00697979">
              <w:rPr>
                <w:rFonts w:eastAsia="Calibri"/>
                <w:color w:val="auto"/>
                <w:sz w:val="24"/>
                <w:szCs w:val="24"/>
                <w:lang w:val="kk-KZ" w:eastAsia="en-US"/>
              </w:rPr>
              <w:t>method of cyclic voltammetry</w:t>
            </w:r>
            <w:r>
              <w:rPr>
                <w:sz w:val="24"/>
                <w:szCs w:val="24"/>
                <w:lang w:val="kk-KZ"/>
              </w:rPr>
              <w:t>..............................................................................................</w:t>
            </w:r>
          </w:p>
        </w:tc>
        <w:tc>
          <w:tcPr>
            <w:tcW w:w="709" w:type="dxa"/>
          </w:tcPr>
          <w:p w:rsidR="00572C48" w:rsidRDefault="00572C48" w:rsidP="00572C48">
            <w:pPr>
              <w:spacing w:line="276" w:lineRule="auto"/>
              <w:rPr>
                <w:rFonts w:eastAsia="Calibri"/>
                <w:lang w:val="kk-KZ"/>
              </w:rPr>
            </w:pPr>
          </w:p>
          <w:p w:rsidR="00572C48" w:rsidRDefault="00572C48" w:rsidP="00572C48">
            <w:pPr>
              <w:spacing w:line="276" w:lineRule="auto"/>
              <w:rPr>
                <w:rFonts w:eastAsia="Calibri"/>
                <w:lang w:val="kk-KZ"/>
              </w:rPr>
            </w:pPr>
            <w:r>
              <w:rPr>
                <w:rFonts w:eastAsia="Calibri"/>
                <w:lang w:val="kk-KZ"/>
              </w:rPr>
              <w:t>9</w:t>
            </w:r>
          </w:p>
        </w:tc>
      </w:tr>
      <w:tr w:rsidR="00572C48" w:rsidRPr="006048CC" w:rsidTr="004D5847">
        <w:tc>
          <w:tcPr>
            <w:tcW w:w="8930" w:type="dxa"/>
            <w:shd w:val="clear" w:color="auto" w:fill="auto"/>
          </w:tcPr>
          <w:p w:rsidR="00572C48" w:rsidRPr="004E2FD3" w:rsidRDefault="00572C48" w:rsidP="00572C48">
            <w:pPr>
              <w:spacing w:line="360" w:lineRule="auto"/>
              <w:ind w:right="34"/>
              <w:contextualSpacing/>
              <w:jc w:val="both"/>
              <w:rPr>
                <w:sz w:val="24"/>
                <w:szCs w:val="24"/>
                <w:lang w:val="en-US"/>
              </w:rPr>
            </w:pPr>
            <w:r w:rsidRPr="004E2FD3">
              <w:rPr>
                <w:rFonts w:eastAsiaTheme="minorEastAsia"/>
                <w:sz w:val="24"/>
                <w:szCs w:val="24"/>
                <w:lang w:val="en-US"/>
              </w:rPr>
              <w:t xml:space="preserve">   1.</w:t>
            </w:r>
            <w:r>
              <w:rPr>
                <w:rFonts w:eastAsiaTheme="minorEastAsia"/>
                <w:sz w:val="24"/>
                <w:szCs w:val="24"/>
                <w:lang w:val="kk-KZ"/>
              </w:rPr>
              <w:t xml:space="preserve">3 </w:t>
            </w:r>
            <w:r w:rsidRPr="008B4636">
              <w:rPr>
                <w:rFonts w:eastAsiaTheme="minorEastAsia"/>
                <w:sz w:val="24"/>
                <w:szCs w:val="24"/>
                <w:lang w:val="en-US"/>
              </w:rPr>
              <w:t>Effect of pH on the corrosion resistance of phosphate coatings deposited from solutions of rust converters</w:t>
            </w:r>
            <w:r w:rsidRPr="00490B1C">
              <w:rPr>
                <w:rFonts w:eastAsia="Calibri"/>
                <w:color w:val="auto"/>
                <w:sz w:val="24"/>
                <w:szCs w:val="24"/>
                <w:lang w:val="en-US" w:eastAsia="en-US"/>
              </w:rPr>
              <w:t xml:space="preserve"> </w:t>
            </w:r>
            <w:proofErr w:type="gramStart"/>
            <w:r w:rsidRPr="004A7B78">
              <w:rPr>
                <w:rFonts w:eastAsia="Calibri"/>
                <w:color w:val="auto"/>
                <w:sz w:val="24"/>
                <w:szCs w:val="24"/>
                <w:lang w:val="en-US" w:eastAsia="en-US"/>
              </w:rPr>
              <w:t>…</w:t>
            </w:r>
            <w:r w:rsidRPr="00697979">
              <w:rPr>
                <w:rFonts w:eastAsia="Calibri"/>
                <w:color w:val="auto"/>
                <w:sz w:val="24"/>
                <w:szCs w:val="24"/>
                <w:lang w:val="en-US" w:eastAsia="en-US"/>
              </w:rPr>
              <w:t>…………</w:t>
            </w:r>
            <w:r w:rsidRPr="00697979">
              <w:rPr>
                <w:sz w:val="24"/>
                <w:szCs w:val="24"/>
                <w:lang w:val="en-US"/>
              </w:rPr>
              <w:t>……………………………………………...</w:t>
            </w:r>
            <w:r w:rsidRPr="004E2FD3">
              <w:rPr>
                <w:sz w:val="24"/>
                <w:szCs w:val="24"/>
                <w:lang w:val="en-US"/>
              </w:rPr>
              <w:t>......</w:t>
            </w:r>
            <w:proofErr w:type="gramEnd"/>
          </w:p>
        </w:tc>
        <w:tc>
          <w:tcPr>
            <w:tcW w:w="709" w:type="dxa"/>
          </w:tcPr>
          <w:p w:rsidR="00572C48" w:rsidRPr="00697979" w:rsidRDefault="00572C48" w:rsidP="00572C48">
            <w:pPr>
              <w:spacing w:line="276" w:lineRule="auto"/>
              <w:ind w:right="-108"/>
              <w:contextualSpacing/>
              <w:rPr>
                <w:rFonts w:eastAsiaTheme="minorEastAsia"/>
                <w:sz w:val="24"/>
                <w:szCs w:val="24"/>
                <w:lang w:val="en-US"/>
              </w:rPr>
            </w:pPr>
          </w:p>
          <w:p w:rsidR="00572C48" w:rsidRDefault="00572C48" w:rsidP="00572C48">
            <w:pPr>
              <w:spacing w:line="276" w:lineRule="auto"/>
              <w:ind w:right="-108"/>
              <w:contextualSpacing/>
              <w:rPr>
                <w:rFonts w:eastAsiaTheme="minorEastAsia"/>
                <w:sz w:val="24"/>
                <w:szCs w:val="24"/>
              </w:rPr>
            </w:pPr>
            <w:r>
              <w:rPr>
                <w:rFonts w:eastAsiaTheme="minorEastAsia"/>
                <w:sz w:val="24"/>
                <w:szCs w:val="24"/>
              </w:rPr>
              <w:t>17</w:t>
            </w:r>
          </w:p>
        </w:tc>
      </w:tr>
      <w:tr w:rsidR="00572C48" w:rsidRPr="002136AB" w:rsidTr="004D5847">
        <w:tc>
          <w:tcPr>
            <w:tcW w:w="8930" w:type="dxa"/>
            <w:shd w:val="clear" w:color="auto" w:fill="auto"/>
          </w:tcPr>
          <w:p w:rsidR="00572C48" w:rsidRPr="002136AB" w:rsidRDefault="00572C48" w:rsidP="00572C48">
            <w:pPr>
              <w:tabs>
                <w:tab w:val="left" w:pos="851"/>
              </w:tabs>
              <w:spacing w:line="360" w:lineRule="auto"/>
              <w:ind w:right="34"/>
              <w:contextualSpacing/>
              <w:jc w:val="both"/>
              <w:rPr>
                <w:rFonts w:eastAsia="Calibri"/>
                <w:sz w:val="24"/>
                <w:szCs w:val="24"/>
                <w:lang w:val="kk-KZ"/>
              </w:rPr>
            </w:pPr>
            <w:r w:rsidRPr="004E2FD3">
              <w:rPr>
                <w:rFonts w:eastAsiaTheme="minorEastAsia"/>
                <w:sz w:val="24"/>
                <w:szCs w:val="24"/>
                <w:lang w:val="en-US"/>
              </w:rPr>
              <w:t>2</w:t>
            </w:r>
            <w:r>
              <w:rPr>
                <w:rFonts w:eastAsiaTheme="minorEastAsia"/>
                <w:sz w:val="24"/>
                <w:szCs w:val="24"/>
                <w:lang w:val="kk-KZ"/>
              </w:rPr>
              <w:t xml:space="preserve"> </w:t>
            </w:r>
            <w:r w:rsidRPr="008B4636">
              <w:rPr>
                <w:rFonts w:eastAsiaTheme="minorEastAsia"/>
                <w:sz w:val="24"/>
                <w:szCs w:val="24"/>
                <w:lang w:val="en-US"/>
              </w:rPr>
              <w:t>Experiment of the obtained phosphate coatings in environments with different mineralization.</w:t>
            </w:r>
            <w:r w:rsidRPr="00697979">
              <w:rPr>
                <w:rFonts w:eastAsia="Calibri"/>
                <w:sz w:val="24"/>
                <w:szCs w:val="24"/>
                <w:lang w:val="en-US"/>
              </w:rPr>
              <w:t>…………………………</w:t>
            </w:r>
            <w:r>
              <w:rPr>
                <w:rFonts w:eastAsia="Calibri"/>
                <w:sz w:val="24"/>
                <w:szCs w:val="24"/>
                <w:lang w:val="kk-KZ"/>
              </w:rPr>
              <w:t>...............................................................................</w:t>
            </w:r>
          </w:p>
        </w:tc>
        <w:tc>
          <w:tcPr>
            <w:tcW w:w="709" w:type="dxa"/>
          </w:tcPr>
          <w:p w:rsidR="00572C48" w:rsidRDefault="00572C48" w:rsidP="00572C48">
            <w:pPr>
              <w:tabs>
                <w:tab w:val="left" w:pos="851"/>
              </w:tabs>
              <w:spacing w:line="276" w:lineRule="auto"/>
              <w:ind w:right="-108"/>
              <w:contextualSpacing/>
              <w:rPr>
                <w:rFonts w:eastAsia="Calibri"/>
                <w:sz w:val="24"/>
                <w:szCs w:val="24"/>
                <w:lang w:val="kk-KZ"/>
              </w:rPr>
            </w:pPr>
          </w:p>
          <w:p w:rsidR="00572C48" w:rsidRPr="002136AB" w:rsidRDefault="00572C48" w:rsidP="00572C48">
            <w:pPr>
              <w:tabs>
                <w:tab w:val="left" w:pos="851"/>
              </w:tabs>
              <w:spacing w:line="276" w:lineRule="auto"/>
              <w:ind w:right="-108"/>
              <w:contextualSpacing/>
              <w:rPr>
                <w:rFonts w:eastAsiaTheme="minorEastAsia"/>
                <w:sz w:val="24"/>
                <w:szCs w:val="24"/>
                <w:lang w:val="en-US"/>
              </w:rPr>
            </w:pPr>
            <w:r>
              <w:rPr>
                <w:rFonts w:eastAsia="Calibri"/>
                <w:sz w:val="24"/>
                <w:szCs w:val="24"/>
                <w:lang w:val="kk-KZ"/>
              </w:rPr>
              <w:t>19</w:t>
            </w:r>
          </w:p>
        </w:tc>
      </w:tr>
      <w:tr w:rsidR="00572C48" w:rsidRPr="006048CC" w:rsidTr="004D5847">
        <w:tc>
          <w:tcPr>
            <w:tcW w:w="8930" w:type="dxa"/>
            <w:shd w:val="clear" w:color="auto" w:fill="auto"/>
          </w:tcPr>
          <w:p w:rsidR="00572C48" w:rsidRPr="004E2FD3" w:rsidRDefault="00572C48" w:rsidP="00572C48">
            <w:pPr>
              <w:suppressAutoHyphens/>
              <w:spacing w:line="360" w:lineRule="auto"/>
              <w:ind w:right="34"/>
              <w:jc w:val="both"/>
              <w:rPr>
                <w:rFonts w:eastAsia="Calibri"/>
                <w:bCs/>
                <w:spacing w:val="-4"/>
                <w:sz w:val="24"/>
                <w:szCs w:val="24"/>
                <w:lang w:val="en-US"/>
              </w:rPr>
            </w:pPr>
            <w:r w:rsidRPr="004E2FD3">
              <w:rPr>
                <w:rStyle w:val="aa"/>
                <w:sz w:val="24"/>
                <w:szCs w:val="24"/>
                <w:lang w:val="en-US"/>
              </w:rPr>
              <w:t xml:space="preserve">   </w:t>
            </w:r>
            <w:r w:rsidRPr="002136AB">
              <w:rPr>
                <w:rStyle w:val="aa"/>
                <w:sz w:val="24"/>
                <w:szCs w:val="24"/>
                <w:lang w:val="en-US"/>
              </w:rPr>
              <w:t>2.1</w:t>
            </w:r>
            <w:r w:rsidRPr="004E2FD3">
              <w:rPr>
                <w:rStyle w:val="aa"/>
                <w:sz w:val="24"/>
                <w:szCs w:val="24"/>
                <w:lang w:val="en-US"/>
              </w:rPr>
              <w:t xml:space="preserve"> </w:t>
            </w:r>
            <w:r w:rsidRPr="008B4636">
              <w:rPr>
                <w:rStyle w:val="aa"/>
                <w:sz w:val="24"/>
                <w:szCs w:val="24"/>
                <w:lang w:val="en-US"/>
              </w:rPr>
              <w:t xml:space="preserve">Testing the corrosion resistance of phosphate coatings in environments with different mineralization by the </w:t>
            </w:r>
            <w:proofErr w:type="spellStart"/>
            <w:r w:rsidRPr="008B4636">
              <w:rPr>
                <w:rStyle w:val="aa"/>
                <w:sz w:val="24"/>
                <w:szCs w:val="24"/>
                <w:lang w:val="en-US"/>
              </w:rPr>
              <w:t>Tafel</w:t>
            </w:r>
            <w:proofErr w:type="spellEnd"/>
            <w:r w:rsidRPr="008B4636">
              <w:rPr>
                <w:rStyle w:val="aa"/>
                <w:sz w:val="24"/>
                <w:szCs w:val="24"/>
                <w:lang w:val="en-US"/>
              </w:rPr>
              <w:t xml:space="preserve"> polarization curve method</w:t>
            </w:r>
            <w:r w:rsidRPr="00697979">
              <w:rPr>
                <w:rFonts w:eastAsia="Calibri"/>
                <w:bCs/>
                <w:spacing w:val="-4"/>
                <w:sz w:val="24"/>
                <w:szCs w:val="24"/>
                <w:lang w:val="en-US"/>
              </w:rPr>
              <w:t xml:space="preserve"> …</w:t>
            </w:r>
            <w:r w:rsidRPr="004E2FD3">
              <w:rPr>
                <w:rFonts w:eastAsia="Calibri"/>
                <w:bCs/>
                <w:spacing w:val="-4"/>
                <w:sz w:val="24"/>
                <w:szCs w:val="24"/>
                <w:lang w:val="en-US"/>
              </w:rPr>
              <w:t>……………………</w:t>
            </w:r>
            <w:r>
              <w:rPr>
                <w:rFonts w:eastAsia="Calibri"/>
                <w:bCs/>
                <w:spacing w:val="-4"/>
                <w:sz w:val="24"/>
                <w:szCs w:val="24"/>
                <w:lang w:val="en-US"/>
              </w:rPr>
              <w:t>…</w:t>
            </w:r>
            <w:r w:rsidRPr="004E2FD3">
              <w:rPr>
                <w:rFonts w:eastAsia="Calibri"/>
                <w:bCs/>
                <w:spacing w:val="-4"/>
                <w:sz w:val="24"/>
                <w:szCs w:val="24"/>
                <w:lang w:val="en-US"/>
              </w:rPr>
              <w:t>……………</w:t>
            </w:r>
          </w:p>
        </w:tc>
        <w:tc>
          <w:tcPr>
            <w:tcW w:w="709" w:type="dxa"/>
          </w:tcPr>
          <w:p w:rsidR="00572C48" w:rsidRPr="00697979" w:rsidRDefault="00572C48" w:rsidP="00572C48">
            <w:pPr>
              <w:suppressAutoHyphens/>
              <w:spacing w:line="276" w:lineRule="auto"/>
              <w:ind w:right="-108"/>
              <w:jc w:val="both"/>
              <w:rPr>
                <w:rFonts w:eastAsia="Calibri"/>
                <w:sz w:val="24"/>
                <w:szCs w:val="24"/>
                <w:lang w:val="en-US"/>
              </w:rPr>
            </w:pPr>
          </w:p>
          <w:p w:rsidR="00572C48" w:rsidRDefault="00572C48" w:rsidP="00572C48">
            <w:pPr>
              <w:suppressAutoHyphens/>
              <w:spacing w:line="276" w:lineRule="auto"/>
              <w:ind w:right="-108"/>
              <w:jc w:val="both"/>
              <w:rPr>
                <w:rStyle w:val="aa"/>
                <w:sz w:val="24"/>
                <w:szCs w:val="24"/>
              </w:rPr>
            </w:pPr>
            <w:r>
              <w:rPr>
                <w:rFonts w:eastAsia="Calibri"/>
                <w:sz w:val="24"/>
                <w:szCs w:val="24"/>
                <w:lang w:val="kk-KZ"/>
              </w:rPr>
              <w:t>19</w:t>
            </w:r>
          </w:p>
        </w:tc>
      </w:tr>
      <w:tr w:rsidR="00572C48" w:rsidRPr="006048CC" w:rsidTr="004D5847">
        <w:tc>
          <w:tcPr>
            <w:tcW w:w="8930" w:type="dxa"/>
            <w:shd w:val="clear" w:color="auto" w:fill="auto"/>
          </w:tcPr>
          <w:p w:rsidR="00572C48" w:rsidRPr="006048CC" w:rsidRDefault="00572C48" w:rsidP="00572C48">
            <w:pPr>
              <w:spacing w:line="360" w:lineRule="auto"/>
              <w:ind w:right="34"/>
              <w:jc w:val="both"/>
              <w:rPr>
                <w:rFonts w:eastAsia="Calibri"/>
                <w:sz w:val="24"/>
                <w:szCs w:val="24"/>
                <w:lang w:val="kk-KZ"/>
              </w:rPr>
            </w:pPr>
            <w:r>
              <w:rPr>
                <w:rFonts w:eastAsia="Calibri"/>
                <w:sz w:val="24"/>
                <w:szCs w:val="24"/>
                <w:lang w:val="kk-KZ"/>
              </w:rPr>
              <w:t xml:space="preserve">   </w:t>
            </w:r>
            <w:r w:rsidRPr="006048CC">
              <w:rPr>
                <w:rFonts w:eastAsia="Calibri"/>
                <w:sz w:val="24"/>
                <w:szCs w:val="24"/>
                <w:lang w:val="kk-KZ"/>
              </w:rPr>
              <w:t>2.2</w:t>
            </w:r>
            <w:r>
              <w:rPr>
                <w:rFonts w:eastAsia="Calibri"/>
                <w:sz w:val="24"/>
                <w:szCs w:val="24"/>
                <w:lang w:val="kk-KZ"/>
              </w:rPr>
              <w:t xml:space="preserve"> </w:t>
            </w:r>
            <w:r w:rsidRPr="008B4636">
              <w:rPr>
                <w:rStyle w:val="aa"/>
                <w:sz w:val="24"/>
                <w:szCs w:val="24"/>
                <w:lang w:val="en-US"/>
              </w:rPr>
              <w:t xml:space="preserve">Testing the corrosion resistance of phosphate coatings in environments with different mineralization by the </w:t>
            </w:r>
            <w:proofErr w:type="spellStart"/>
            <w:r w:rsidRPr="008B4636">
              <w:rPr>
                <w:rStyle w:val="aa"/>
                <w:sz w:val="24"/>
                <w:szCs w:val="24"/>
                <w:lang w:val="en-US"/>
              </w:rPr>
              <w:t>Tafel</w:t>
            </w:r>
            <w:proofErr w:type="spellEnd"/>
            <w:r w:rsidRPr="008B4636">
              <w:rPr>
                <w:rStyle w:val="aa"/>
                <w:sz w:val="24"/>
                <w:szCs w:val="24"/>
                <w:lang w:val="en-US"/>
              </w:rPr>
              <w:t xml:space="preserve"> polarization curve method</w:t>
            </w:r>
            <w:r>
              <w:rPr>
                <w:rFonts w:eastAsia="Calibri"/>
                <w:sz w:val="24"/>
                <w:szCs w:val="24"/>
                <w:lang w:val="kk-KZ"/>
              </w:rPr>
              <w:t xml:space="preserve"> ..........................................................</w:t>
            </w:r>
          </w:p>
        </w:tc>
        <w:tc>
          <w:tcPr>
            <w:tcW w:w="709" w:type="dxa"/>
          </w:tcPr>
          <w:p w:rsidR="00572C48" w:rsidRDefault="00572C48" w:rsidP="00572C48">
            <w:pPr>
              <w:spacing w:line="276" w:lineRule="auto"/>
              <w:ind w:right="-108"/>
              <w:jc w:val="both"/>
              <w:rPr>
                <w:rFonts w:eastAsia="Calibri"/>
                <w:sz w:val="24"/>
                <w:szCs w:val="24"/>
                <w:lang w:val="kk-KZ"/>
              </w:rPr>
            </w:pPr>
          </w:p>
          <w:p w:rsidR="00572C48" w:rsidRDefault="00572C48" w:rsidP="00572C48">
            <w:pPr>
              <w:spacing w:line="276" w:lineRule="auto"/>
              <w:ind w:right="-108"/>
              <w:jc w:val="both"/>
              <w:rPr>
                <w:rFonts w:eastAsia="Calibri"/>
                <w:sz w:val="24"/>
                <w:szCs w:val="24"/>
              </w:rPr>
            </w:pPr>
            <w:r w:rsidRPr="006048CC">
              <w:rPr>
                <w:rFonts w:eastAsia="Calibri"/>
                <w:sz w:val="24"/>
                <w:szCs w:val="24"/>
                <w:lang w:val="kk-KZ"/>
              </w:rPr>
              <w:t>2</w:t>
            </w:r>
            <w:r>
              <w:rPr>
                <w:rFonts w:eastAsia="Calibri"/>
                <w:sz w:val="24"/>
                <w:szCs w:val="24"/>
                <w:lang w:val="kk-KZ"/>
              </w:rPr>
              <w:t>3</w:t>
            </w:r>
          </w:p>
        </w:tc>
      </w:tr>
      <w:tr w:rsidR="00572C48" w:rsidRPr="006048CC" w:rsidTr="004D5847">
        <w:tc>
          <w:tcPr>
            <w:tcW w:w="8930" w:type="dxa"/>
            <w:shd w:val="clear" w:color="auto" w:fill="auto"/>
          </w:tcPr>
          <w:p w:rsidR="00572C48" w:rsidRPr="00BA41F4" w:rsidRDefault="00572C48" w:rsidP="00572C48">
            <w:pPr>
              <w:spacing w:line="360" w:lineRule="auto"/>
              <w:ind w:right="34"/>
              <w:jc w:val="both"/>
              <w:rPr>
                <w:rFonts w:eastAsia="Calibri"/>
                <w:sz w:val="24"/>
                <w:szCs w:val="24"/>
                <w:lang w:val="kk-KZ"/>
              </w:rPr>
            </w:pPr>
            <w:r w:rsidRPr="004E2FD3">
              <w:rPr>
                <w:rFonts w:eastAsiaTheme="minorHAnsi"/>
                <w:color w:val="auto"/>
                <w:sz w:val="24"/>
                <w:szCs w:val="24"/>
                <w:lang w:val="en-US" w:eastAsia="en-US"/>
              </w:rPr>
              <w:t xml:space="preserve">3 </w:t>
            </w:r>
            <w:r w:rsidRPr="008B4636">
              <w:rPr>
                <w:sz w:val="24"/>
                <w:szCs w:val="24"/>
                <w:lang w:val="en-US"/>
              </w:rPr>
              <w:t xml:space="preserve">Testing of the obtained phosphate coatings in corrosive environments with different hydrodynamic </w:t>
            </w:r>
            <w:proofErr w:type="gramStart"/>
            <w:r w:rsidRPr="008B4636">
              <w:rPr>
                <w:sz w:val="24"/>
                <w:szCs w:val="24"/>
                <w:lang w:val="en-US"/>
              </w:rPr>
              <w:t>conditions</w:t>
            </w:r>
            <w:r>
              <w:rPr>
                <w:rFonts w:eastAsia="Calibri"/>
                <w:sz w:val="24"/>
                <w:szCs w:val="24"/>
                <w:lang w:val="kk-KZ"/>
              </w:rPr>
              <w:t xml:space="preserve"> .....................................................................................................</w:t>
            </w:r>
            <w:proofErr w:type="gramEnd"/>
          </w:p>
        </w:tc>
        <w:tc>
          <w:tcPr>
            <w:tcW w:w="709" w:type="dxa"/>
          </w:tcPr>
          <w:p w:rsidR="00572C48" w:rsidRDefault="00572C48" w:rsidP="00572C48">
            <w:pPr>
              <w:spacing w:line="276" w:lineRule="auto"/>
              <w:ind w:right="-108"/>
              <w:jc w:val="both"/>
              <w:rPr>
                <w:rFonts w:eastAsia="Calibri"/>
                <w:sz w:val="24"/>
                <w:szCs w:val="24"/>
                <w:lang w:val="kk-KZ"/>
              </w:rPr>
            </w:pPr>
          </w:p>
          <w:p w:rsidR="00572C48" w:rsidRPr="006048CC" w:rsidRDefault="00572C48" w:rsidP="00572C48">
            <w:pPr>
              <w:spacing w:line="276" w:lineRule="auto"/>
              <w:ind w:right="-108"/>
              <w:jc w:val="both"/>
              <w:rPr>
                <w:rFonts w:eastAsiaTheme="minorHAnsi"/>
                <w:color w:val="auto"/>
                <w:sz w:val="24"/>
                <w:szCs w:val="24"/>
                <w:lang w:eastAsia="en-US"/>
              </w:rPr>
            </w:pPr>
            <w:r w:rsidRPr="006048CC">
              <w:rPr>
                <w:rFonts w:eastAsia="Calibri"/>
                <w:sz w:val="24"/>
                <w:szCs w:val="24"/>
                <w:lang w:val="kk-KZ"/>
              </w:rPr>
              <w:t>3</w:t>
            </w:r>
            <w:r w:rsidRPr="00BA41F4">
              <w:rPr>
                <w:rFonts w:eastAsia="Calibri"/>
                <w:sz w:val="24"/>
                <w:szCs w:val="24"/>
              </w:rPr>
              <w:t>4</w:t>
            </w:r>
          </w:p>
        </w:tc>
      </w:tr>
      <w:tr w:rsidR="00572C48" w:rsidRPr="006048CC" w:rsidTr="004D5847">
        <w:tc>
          <w:tcPr>
            <w:tcW w:w="8930" w:type="dxa"/>
            <w:shd w:val="clear" w:color="auto" w:fill="auto"/>
          </w:tcPr>
          <w:p w:rsidR="00572C48" w:rsidRPr="00BA41F4" w:rsidRDefault="00572C48" w:rsidP="00572C48">
            <w:pPr>
              <w:spacing w:line="360" w:lineRule="auto"/>
              <w:ind w:right="34"/>
              <w:jc w:val="both"/>
              <w:rPr>
                <w:rFonts w:eastAsia="Calibri"/>
                <w:sz w:val="24"/>
                <w:szCs w:val="24"/>
                <w:lang w:val="kk-KZ"/>
              </w:rPr>
            </w:pPr>
            <w:r w:rsidRPr="004E2FD3">
              <w:rPr>
                <w:rFonts w:eastAsiaTheme="minorHAnsi"/>
                <w:color w:val="auto"/>
                <w:sz w:val="24"/>
                <w:szCs w:val="24"/>
                <w:lang w:val="en-US" w:eastAsia="en-US"/>
              </w:rPr>
              <w:t xml:space="preserve">   3.1 </w:t>
            </w:r>
            <w:r w:rsidRPr="008B4636">
              <w:rPr>
                <w:sz w:val="24"/>
                <w:szCs w:val="24"/>
                <w:lang w:val="en-US"/>
              </w:rPr>
              <w:t xml:space="preserve">Determination of the corrosion resistance of phosphate coatings in the waters of the Pavlodar petrochemical plant according to the </w:t>
            </w:r>
            <w:proofErr w:type="spellStart"/>
            <w:r w:rsidRPr="008B4636">
              <w:rPr>
                <w:sz w:val="24"/>
                <w:szCs w:val="24"/>
                <w:lang w:val="en-US"/>
              </w:rPr>
              <w:t>Tafel</w:t>
            </w:r>
            <w:proofErr w:type="spellEnd"/>
            <w:r w:rsidRPr="008B4636">
              <w:rPr>
                <w:sz w:val="24"/>
                <w:szCs w:val="24"/>
                <w:lang w:val="en-US"/>
              </w:rPr>
              <w:t xml:space="preserve"> curves   </w:t>
            </w:r>
            <w:r w:rsidRPr="00697979">
              <w:rPr>
                <w:sz w:val="24"/>
                <w:szCs w:val="24"/>
                <w:lang w:val="en-US"/>
              </w:rPr>
              <w:t>..</w:t>
            </w:r>
            <w:r>
              <w:rPr>
                <w:rFonts w:eastAsia="Calibri"/>
                <w:sz w:val="24"/>
                <w:szCs w:val="24"/>
                <w:lang w:val="kk-KZ"/>
              </w:rPr>
              <w:t>.............................................</w:t>
            </w:r>
          </w:p>
        </w:tc>
        <w:tc>
          <w:tcPr>
            <w:tcW w:w="709" w:type="dxa"/>
          </w:tcPr>
          <w:p w:rsidR="00572C48" w:rsidRDefault="00572C48" w:rsidP="00572C48">
            <w:pPr>
              <w:spacing w:line="276" w:lineRule="auto"/>
              <w:ind w:right="-108"/>
              <w:jc w:val="both"/>
              <w:rPr>
                <w:rFonts w:eastAsia="Calibri"/>
                <w:sz w:val="24"/>
                <w:szCs w:val="24"/>
                <w:lang w:val="kk-KZ"/>
              </w:rPr>
            </w:pPr>
          </w:p>
          <w:p w:rsidR="00572C48" w:rsidRDefault="00572C48" w:rsidP="00572C48">
            <w:pPr>
              <w:spacing w:line="276" w:lineRule="auto"/>
              <w:ind w:right="-108"/>
              <w:jc w:val="both"/>
              <w:rPr>
                <w:rFonts w:eastAsiaTheme="minorHAnsi"/>
                <w:color w:val="auto"/>
                <w:sz w:val="24"/>
                <w:szCs w:val="24"/>
                <w:lang w:eastAsia="en-US"/>
              </w:rPr>
            </w:pPr>
            <w:r w:rsidRPr="006048CC">
              <w:rPr>
                <w:rFonts w:eastAsia="Calibri"/>
                <w:sz w:val="24"/>
                <w:szCs w:val="24"/>
                <w:lang w:val="kk-KZ"/>
              </w:rPr>
              <w:t>3</w:t>
            </w:r>
            <w:r>
              <w:rPr>
                <w:rFonts w:eastAsia="Calibri"/>
                <w:sz w:val="24"/>
                <w:szCs w:val="24"/>
                <w:lang w:val="kk-KZ"/>
              </w:rPr>
              <w:t>4</w:t>
            </w:r>
          </w:p>
        </w:tc>
      </w:tr>
      <w:tr w:rsidR="00572C48" w:rsidRPr="006048CC" w:rsidTr="004D5847">
        <w:tc>
          <w:tcPr>
            <w:tcW w:w="8930" w:type="dxa"/>
            <w:shd w:val="clear" w:color="auto" w:fill="auto"/>
          </w:tcPr>
          <w:p w:rsidR="00572C48" w:rsidRPr="006048CC" w:rsidRDefault="00572C48" w:rsidP="00572C48">
            <w:pPr>
              <w:spacing w:line="360" w:lineRule="auto"/>
              <w:ind w:right="34"/>
              <w:jc w:val="both"/>
              <w:rPr>
                <w:rFonts w:eastAsia="Calibri"/>
                <w:sz w:val="24"/>
                <w:szCs w:val="24"/>
                <w:lang w:val="kk-KZ"/>
              </w:rPr>
            </w:pPr>
            <w:r w:rsidRPr="004E2FD3">
              <w:rPr>
                <w:rFonts w:eastAsiaTheme="minorHAnsi"/>
                <w:color w:val="auto"/>
                <w:sz w:val="24"/>
                <w:szCs w:val="24"/>
                <w:lang w:val="en-US" w:eastAsia="en-US"/>
              </w:rPr>
              <w:t xml:space="preserve">   3.2 </w:t>
            </w:r>
            <w:r w:rsidRPr="008B4636">
              <w:rPr>
                <w:rFonts w:eastAsia="SimSun"/>
                <w:sz w:val="24"/>
                <w:szCs w:val="24"/>
                <w:lang w:val="en-US" w:eastAsia="zh-CN"/>
              </w:rPr>
              <w:t xml:space="preserve">Determination of the corrosion resistance of phosphate coatings in the waters of the Pavlodar petrochemical plant with different hydrodynamic </w:t>
            </w:r>
            <w:proofErr w:type="gramStart"/>
            <w:r w:rsidRPr="008B4636">
              <w:rPr>
                <w:rFonts w:eastAsia="SimSun"/>
                <w:sz w:val="24"/>
                <w:szCs w:val="24"/>
                <w:lang w:val="en-US" w:eastAsia="zh-CN"/>
              </w:rPr>
              <w:t>conditions</w:t>
            </w:r>
            <w:r>
              <w:rPr>
                <w:rFonts w:eastAsia="Calibri"/>
                <w:sz w:val="24"/>
                <w:szCs w:val="24"/>
                <w:lang w:val="kk-KZ"/>
              </w:rPr>
              <w:t xml:space="preserve"> .............................</w:t>
            </w:r>
            <w:proofErr w:type="gramEnd"/>
          </w:p>
        </w:tc>
        <w:tc>
          <w:tcPr>
            <w:tcW w:w="709" w:type="dxa"/>
          </w:tcPr>
          <w:p w:rsidR="00572C48" w:rsidRDefault="00572C48" w:rsidP="00572C48">
            <w:pPr>
              <w:spacing w:line="276" w:lineRule="auto"/>
              <w:ind w:right="-108"/>
              <w:jc w:val="both"/>
              <w:rPr>
                <w:rFonts w:eastAsia="Calibri"/>
                <w:sz w:val="24"/>
                <w:szCs w:val="24"/>
                <w:lang w:val="kk-KZ"/>
              </w:rPr>
            </w:pPr>
          </w:p>
          <w:p w:rsidR="00572C48" w:rsidRDefault="00572C48" w:rsidP="00572C48">
            <w:pPr>
              <w:spacing w:line="276" w:lineRule="auto"/>
              <w:ind w:right="-108"/>
              <w:jc w:val="both"/>
              <w:rPr>
                <w:rFonts w:eastAsiaTheme="minorHAnsi"/>
                <w:color w:val="auto"/>
                <w:sz w:val="24"/>
                <w:szCs w:val="24"/>
                <w:lang w:eastAsia="en-US"/>
              </w:rPr>
            </w:pPr>
            <w:r>
              <w:rPr>
                <w:rFonts w:eastAsia="Calibri"/>
                <w:sz w:val="24"/>
                <w:szCs w:val="24"/>
                <w:lang w:val="kk-KZ"/>
              </w:rPr>
              <w:t>39</w:t>
            </w:r>
          </w:p>
        </w:tc>
      </w:tr>
      <w:tr w:rsidR="00572C48" w:rsidRPr="006048CC" w:rsidTr="004D5847">
        <w:tc>
          <w:tcPr>
            <w:tcW w:w="8930" w:type="dxa"/>
            <w:shd w:val="clear" w:color="auto" w:fill="auto"/>
          </w:tcPr>
          <w:p w:rsidR="00572C48" w:rsidRPr="006048CC" w:rsidRDefault="00572C48" w:rsidP="00572C48">
            <w:pPr>
              <w:tabs>
                <w:tab w:val="left" w:pos="993"/>
              </w:tabs>
              <w:spacing w:line="360" w:lineRule="auto"/>
              <w:ind w:right="34"/>
              <w:contextualSpacing/>
              <w:jc w:val="both"/>
              <w:rPr>
                <w:rFonts w:eastAsia="Calibri"/>
                <w:sz w:val="24"/>
                <w:szCs w:val="24"/>
                <w:lang w:val="kk-KZ"/>
              </w:rPr>
            </w:pPr>
            <w:r w:rsidRPr="008B4636">
              <w:rPr>
                <w:sz w:val="24"/>
                <w:szCs w:val="28"/>
                <w:lang w:val="en-US"/>
              </w:rPr>
              <w:t>CONCLUSION</w:t>
            </w:r>
            <w:r w:rsidRPr="008B4636">
              <w:rPr>
                <w:sz w:val="24"/>
                <w:szCs w:val="28"/>
              </w:rPr>
              <w:t xml:space="preserve"> </w:t>
            </w:r>
            <w:r>
              <w:rPr>
                <w:rFonts w:eastAsia="Calibri"/>
                <w:sz w:val="24"/>
                <w:szCs w:val="24"/>
                <w:lang w:val="kk-KZ"/>
              </w:rPr>
              <w:t>..................................................................................................................</w:t>
            </w:r>
          </w:p>
        </w:tc>
        <w:tc>
          <w:tcPr>
            <w:tcW w:w="709" w:type="dxa"/>
          </w:tcPr>
          <w:p w:rsidR="00572C48" w:rsidRPr="006048CC" w:rsidRDefault="00572C48" w:rsidP="00572C48">
            <w:pPr>
              <w:tabs>
                <w:tab w:val="left" w:pos="993"/>
              </w:tabs>
              <w:spacing w:line="276" w:lineRule="auto"/>
              <w:contextualSpacing/>
              <w:jc w:val="both"/>
              <w:rPr>
                <w:rFonts w:eastAsia="Calibri"/>
                <w:sz w:val="24"/>
                <w:szCs w:val="24"/>
                <w:lang w:val="kk-KZ"/>
              </w:rPr>
            </w:pPr>
            <w:r w:rsidRPr="006048CC">
              <w:rPr>
                <w:rFonts w:eastAsia="Calibri"/>
                <w:sz w:val="24"/>
                <w:szCs w:val="24"/>
                <w:lang w:val="kk-KZ"/>
              </w:rPr>
              <w:t>4</w:t>
            </w:r>
            <w:r>
              <w:rPr>
                <w:rFonts w:eastAsia="Calibri"/>
                <w:sz w:val="24"/>
                <w:szCs w:val="24"/>
                <w:lang w:val="kk-KZ"/>
              </w:rPr>
              <w:t>1</w:t>
            </w:r>
          </w:p>
        </w:tc>
      </w:tr>
      <w:tr w:rsidR="00572C48" w:rsidRPr="007C2479" w:rsidTr="004D5847">
        <w:tc>
          <w:tcPr>
            <w:tcW w:w="8930" w:type="dxa"/>
            <w:shd w:val="clear" w:color="auto" w:fill="auto"/>
          </w:tcPr>
          <w:p w:rsidR="00572C48" w:rsidRPr="007C2479" w:rsidRDefault="007C2479" w:rsidP="007C2479">
            <w:pPr>
              <w:spacing w:line="360" w:lineRule="auto"/>
              <w:jc w:val="both"/>
              <w:rPr>
                <w:sz w:val="24"/>
                <w:szCs w:val="24"/>
                <w:lang w:val="en-US"/>
              </w:rPr>
            </w:pPr>
            <w:r w:rsidRPr="007C2479">
              <w:rPr>
                <w:sz w:val="24"/>
                <w:szCs w:val="24"/>
                <w:lang w:val="en-US"/>
              </w:rPr>
              <w:t>REFERENCES</w:t>
            </w:r>
            <w:r>
              <w:rPr>
                <w:rFonts w:eastAsia="Calibri"/>
                <w:sz w:val="24"/>
                <w:szCs w:val="24"/>
                <w:lang w:val="kk-KZ"/>
              </w:rPr>
              <w:t>....................................................................................................................</w:t>
            </w:r>
          </w:p>
        </w:tc>
        <w:tc>
          <w:tcPr>
            <w:tcW w:w="709" w:type="dxa"/>
          </w:tcPr>
          <w:p w:rsidR="00572C48" w:rsidRPr="007C2479" w:rsidRDefault="00572C48" w:rsidP="00572C48">
            <w:pPr>
              <w:tabs>
                <w:tab w:val="left" w:pos="993"/>
              </w:tabs>
              <w:spacing w:line="276" w:lineRule="auto"/>
              <w:contextualSpacing/>
              <w:jc w:val="both"/>
              <w:rPr>
                <w:rFonts w:eastAsia="Calibri"/>
                <w:sz w:val="24"/>
                <w:szCs w:val="24"/>
                <w:lang w:val="en-US"/>
              </w:rPr>
            </w:pPr>
            <w:r w:rsidRPr="007C2479">
              <w:rPr>
                <w:rFonts w:eastAsia="Calibri"/>
                <w:sz w:val="24"/>
                <w:szCs w:val="24"/>
                <w:lang w:val="en-US"/>
              </w:rPr>
              <w:t>4</w:t>
            </w:r>
            <w:r>
              <w:rPr>
                <w:rFonts w:eastAsia="Calibri"/>
                <w:sz w:val="24"/>
                <w:szCs w:val="24"/>
                <w:lang w:val="kk-KZ"/>
              </w:rPr>
              <w:t>4</w:t>
            </w:r>
          </w:p>
        </w:tc>
      </w:tr>
      <w:tr w:rsidR="00572C48" w:rsidRPr="007C2479" w:rsidTr="004D5847">
        <w:tc>
          <w:tcPr>
            <w:tcW w:w="8930" w:type="dxa"/>
            <w:shd w:val="clear" w:color="auto" w:fill="auto"/>
          </w:tcPr>
          <w:p w:rsidR="00572C48" w:rsidRPr="006048CC" w:rsidRDefault="00572C48" w:rsidP="00572C48">
            <w:pPr>
              <w:tabs>
                <w:tab w:val="left" w:pos="993"/>
              </w:tabs>
              <w:spacing w:line="360" w:lineRule="auto"/>
              <w:ind w:right="34"/>
              <w:contextualSpacing/>
              <w:jc w:val="both"/>
              <w:rPr>
                <w:rFonts w:eastAsia="Calibri"/>
                <w:sz w:val="24"/>
                <w:szCs w:val="24"/>
                <w:lang w:val="kk-KZ"/>
              </w:rPr>
            </w:pPr>
            <w:r w:rsidRPr="001C2F2E">
              <w:rPr>
                <w:sz w:val="24"/>
                <w:szCs w:val="24"/>
                <w:shd w:val="clear" w:color="auto" w:fill="FFFFFF"/>
                <w:lang w:val="en-US"/>
              </w:rPr>
              <w:t>APPLICATION</w:t>
            </w:r>
            <w:r w:rsidRPr="001C2F2E">
              <w:rPr>
                <w:b/>
                <w:sz w:val="24"/>
                <w:szCs w:val="24"/>
                <w:lang w:val="en-US"/>
              </w:rPr>
              <w:t xml:space="preserve"> </w:t>
            </w:r>
            <w:r w:rsidRPr="006048CC">
              <w:rPr>
                <w:rFonts w:eastAsia="Calibri"/>
                <w:sz w:val="24"/>
                <w:szCs w:val="24"/>
              </w:rPr>
              <w:t>А</w:t>
            </w:r>
            <w:r w:rsidRPr="001C2F2E">
              <w:rPr>
                <w:rFonts w:eastAsia="Calibri"/>
                <w:sz w:val="24"/>
                <w:szCs w:val="24"/>
                <w:lang w:val="en-US"/>
              </w:rPr>
              <w:t xml:space="preserve"> –</w:t>
            </w:r>
            <w:r w:rsidRPr="009A2709">
              <w:rPr>
                <w:sz w:val="24"/>
                <w:szCs w:val="24"/>
                <w:lang w:val="en-US"/>
              </w:rPr>
              <w:t xml:space="preserve"> List of published scientific works</w:t>
            </w:r>
            <w:r>
              <w:rPr>
                <w:rFonts w:eastAsia="Calibri"/>
                <w:sz w:val="24"/>
                <w:szCs w:val="24"/>
                <w:lang w:val="kk-KZ"/>
              </w:rPr>
              <w:t>.....................................................</w:t>
            </w:r>
          </w:p>
        </w:tc>
        <w:tc>
          <w:tcPr>
            <w:tcW w:w="709" w:type="dxa"/>
          </w:tcPr>
          <w:p w:rsidR="00572C48" w:rsidRPr="007C2479" w:rsidRDefault="00572C48" w:rsidP="00572C48">
            <w:pPr>
              <w:tabs>
                <w:tab w:val="left" w:pos="993"/>
              </w:tabs>
              <w:spacing w:line="276" w:lineRule="auto"/>
              <w:contextualSpacing/>
              <w:jc w:val="both"/>
              <w:rPr>
                <w:rFonts w:eastAsia="Calibri"/>
                <w:sz w:val="24"/>
                <w:szCs w:val="24"/>
                <w:lang w:val="en-US"/>
              </w:rPr>
            </w:pPr>
            <w:r>
              <w:rPr>
                <w:rFonts w:eastAsia="Calibri"/>
                <w:sz w:val="24"/>
                <w:szCs w:val="24"/>
                <w:lang w:val="kk-KZ"/>
              </w:rPr>
              <w:t>49</w:t>
            </w:r>
          </w:p>
        </w:tc>
      </w:tr>
      <w:tr w:rsidR="00572C48" w:rsidRPr="006048CC" w:rsidTr="004D5847">
        <w:tc>
          <w:tcPr>
            <w:tcW w:w="8930" w:type="dxa"/>
            <w:shd w:val="clear" w:color="auto" w:fill="auto"/>
          </w:tcPr>
          <w:p w:rsidR="00572C48" w:rsidRPr="00140B18" w:rsidRDefault="00572C48" w:rsidP="00572C48">
            <w:pPr>
              <w:spacing w:line="360" w:lineRule="auto"/>
              <w:contextualSpacing/>
              <w:jc w:val="both"/>
              <w:rPr>
                <w:sz w:val="24"/>
                <w:szCs w:val="24"/>
                <w:lang w:val="en-US"/>
              </w:rPr>
            </w:pPr>
            <w:r w:rsidRPr="001C2F2E">
              <w:rPr>
                <w:sz w:val="24"/>
                <w:szCs w:val="24"/>
                <w:shd w:val="clear" w:color="auto" w:fill="FFFFFF"/>
                <w:lang w:val="en-US"/>
              </w:rPr>
              <w:t>APPLICATION</w:t>
            </w:r>
            <w:r w:rsidRPr="001C2F2E">
              <w:rPr>
                <w:rFonts w:eastAsia="Calibri"/>
                <w:sz w:val="24"/>
                <w:szCs w:val="24"/>
                <w:lang w:val="en-US"/>
              </w:rPr>
              <w:t xml:space="preserve"> В – </w:t>
            </w:r>
            <w:r w:rsidRPr="001C2F2E">
              <w:rPr>
                <w:sz w:val="24"/>
                <w:szCs w:val="24"/>
                <w:lang w:val="en-US"/>
              </w:rPr>
              <w:t xml:space="preserve">Calendar </w:t>
            </w:r>
            <w:r w:rsidRPr="009A2709">
              <w:rPr>
                <w:sz w:val="24"/>
                <w:szCs w:val="24"/>
                <w:lang w:val="en-US"/>
              </w:rPr>
              <w:t>Plans</w:t>
            </w:r>
            <w:r w:rsidRPr="001C2F2E">
              <w:rPr>
                <w:sz w:val="24"/>
                <w:szCs w:val="24"/>
                <w:lang w:val="en-US"/>
              </w:rPr>
              <w:t xml:space="preserve"> </w:t>
            </w:r>
            <w:r w:rsidRPr="009A2709">
              <w:rPr>
                <w:sz w:val="24"/>
                <w:szCs w:val="24"/>
                <w:lang w:val="en-US"/>
              </w:rPr>
              <w:t>for</w:t>
            </w:r>
            <w:r w:rsidRPr="001C2F2E">
              <w:rPr>
                <w:sz w:val="24"/>
                <w:szCs w:val="24"/>
                <w:lang w:val="en-US"/>
              </w:rPr>
              <w:t xml:space="preserve"> 20</w:t>
            </w:r>
            <w:r>
              <w:rPr>
                <w:sz w:val="24"/>
                <w:szCs w:val="24"/>
                <w:lang w:val="kk-KZ"/>
              </w:rPr>
              <w:t>18-2020</w:t>
            </w:r>
            <w:r>
              <w:rPr>
                <w:sz w:val="24"/>
                <w:szCs w:val="24"/>
                <w:lang w:val="en-US"/>
              </w:rPr>
              <w:t>…………………………………….</w:t>
            </w:r>
          </w:p>
        </w:tc>
        <w:tc>
          <w:tcPr>
            <w:tcW w:w="709" w:type="dxa"/>
          </w:tcPr>
          <w:p w:rsidR="00572C48" w:rsidRPr="00140B18" w:rsidRDefault="00572C48" w:rsidP="00572C48">
            <w:pPr>
              <w:tabs>
                <w:tab w:val="left" w:pos="993"/>
              </w:tabs>
              <w:spacing w:line="276" w:lineRule="auto"/>
              <w:contextualSpacing/>
              <w:jc w:val="both"/>
              <w:rPr>
                <w:rFonts w:eastAsia="Calibri"/>
                <w:sz w:val="24"/>
                <w:szCs w:val="24"/>
                <w:lang w:val="en-US"/>
              </w:rPr>
            </w:pPr>
            <w:r>
              <w:rPr>
                <w:rFonts w:eastAsia="Calibri"/>
                <w:sz w:val="24"/>
                <w:szCs w:val="24"/>
              </w:rPr>
              <w:t>5</w:t>
            </w:r>
            <w:r>
              <w:rPr>
                <w:rFonts w:eastAsia="Calibri"/>
                <w:sz w:val="24"/>
                <w:szCs w:val="24"/>
                <w:lang w:val="en-US"/>
              </w:rPr>
              <w:t>1</w:t>
            </w:r>
          </w:p>
        </w:tc>
      </w:tr>
      <w:tr w:rsidR="00572C48" w:rsidRPr="006048CC" w:rsidTr="004D5847">
        <w:tc>
          <w:tcPr>
            <w:tcW w:w="8930" w:type="dxa"/>
            <w:shd w:val="clear" w:color="auto" w:fill="auto"/>
          </w:tcPr>
          <w:p w:rsidR="00572C48" w:rsidRDefault="00572C48" w:rsidP="00572C48">
            <w:pPr>
              <w:tabs>
                <w:tab w:val="left" w:pos="993"/>
              </w:tabs>
              <w:spacing w:line="360" w:lineRule="auto"/>
              <w:ind w:right="34"/>
              <w:contextualSpacing/>
              <w:jc w:val="both"/>
              <w:rPr>
                <w:sz w:val="24"/>
                <w:szCs w:val="24"/>
                <w:lang w:val="kk-KZ"/>
              </w:rPr>
            </w:pPr>
            <w:r w:rsidRPr="001C2F2E">
              <w:rPr>
                <w:sz w:val="24"/>
                <w:szCs w:val="24"/>
                <w:shd w:val="clear" w:color="auto" w:fill="FFFFFF"/>
                <w:lang w:val="en-US"/>
              </w:rPr>
              <w:t>APPLICATION</w:t>
            </w:r>
            <w:r w:rsidRPr="001C2F2E">
              <w:rPr>
                <w:rFonts w:eastAsia="Calibri"/>
                <w:sz w:val="24"/>
                <w:szCs w:val="24"/>
                <w:lang w:val="en-US"/>
              </w:rPr>
              <w:t xml:space="preserve"> С – </w:t>
            </w:r>
            <w:r w:rsidRPr="00891C1F">
              <w:rPr>
                <w:sz w:val="24"/>
                <w:szCs w:val="24"/>
                <w:lang w:val="kk-KZ"/>
              </w:rPr>
              <w:t xml:space="preserve">Method for determining the optimal composition of anti-corrosion </w:t>
            </w:r>
          </w:p>
          <w:p w:rsidR="00572C48" w:rsidRPr="00BA41F4" w:rsidRDefault="00572C48" w:rsidP="00572C48">
            <w:pPr>
              <w:tabs>
                <w:tab w:val="left" w:pos="993"/>
              </w:tabs>
              <w:spacing w:line="360" w:lineRule="auto"/>
              <w:ind w:right="34"/>
              <w:contextualSpacing/>
              <w:jc w:val="both"/>
              <w:rPr>
                <w:rFonts w:eastAsia="Calibri"/>
                <w:sz w:val="24"/>
                <w:szCs w:val="24"/>
                <w:lang w:val="kk-KZ"/>
              </w:rPr>
            </w:pPr>
            <w:r>
              <w:rPr>
                <w:sz w:val="24"/>
                <w:szCs w:val="24"/>
                <w:lang w:val="kk-KZ"/>
              </w:rPr>
              <w:t xml:space="preserve">                                 </w:t>
            </w:r>
            <w:r w:rsidRPr="00891C1F">
              <w:rPr>
                <w:sz w:val="24"/>
                <w:szCs w:val="24"/>
                <w:lang w:val="kk-KZ"/>
              </w:rPr>
              <w:t xml:space="preserve"> coatings on steel</w:t>
            </w:r>
            <w:r>
              <w:rPr>
                <w:rFonts w:eastAsia="Calibri"/>
                <w:sz w:val="24"/>
                <w:szCs w:val="24"/>
                <w:lang w:val="kk-KZ"/>
              </w:rPr>
              <w:t xml:space="preserve"> ...................................................................................</w:t>
            </w:r>
          </w:p>
        </w:tc>
        <w:tc>
          <w:tcPr>
            <w:tcW w:w="709" w:type="dxa"/>
          </w:tcPr>
          <w:p w:rsidR="00572C48" w:rsidRPr="00D35E9B" w:rsidRDefault="00572C48" w:rsidP="00572C48">
            <w:pPr>
              <w:tabs>
                <w:tab w:val="left" w:pos="993"/>
              </w:tabs>
              <w:spacing w:line="276" w:lineRule="auto"/>
              <w:contextualSpacing/>
              <w:jc w:val="both"/>
              <w:rPr>
                <w:rFonts w:eastAsia="Calibri"/>
                <w:sz w:val="24"/>
                <w:szCs w:val="24"/>
                <w:lang w:val="en-US"/>
              </w:rPr>
            </w:pPr>
          </w:p>
          <w:p w:rsidR="00572C48" w:rsidRPr="00140B18" w:rsidRDefault="00572C48" w:rsidP="00572C48">
            <w:pPr>
              <w:tabs>
                <w:tab w:val="left" w:pos="993"/>
              </w:tabs>
              <w:spacing w:line="276" w:lineRule="auto"/>
              <w:contextualSpacing/>
              <w:jc w:val="both"/>
              <w:rPr>
                <w:rFonts w:eastAsia="Calibri"/>
                <w:sz w:val="24"/>
                <w:szCs w:val="24"/>
                <w:lang w:val="en-US"/>
              </w:rPr>
            </w:pPr>
            <w:r>
              <w:rPr>
                <w:rFonts w:eastAsia="Calibri"/>
                <w:sz w:val="24"/>
                <w:szCs w:val="24"/>
                <w:lang w:val="en-US"/>
              </w:rPr>
              <w:t>60</w:t>
            </w:r>
          </w:p>
        </w:tc>
      </w:tr>
    </w:tbl>
    <w:p w:rsidR="0059136B" w:rsidRPr="00031835" w:rsidRDefault="00031835" w:rsidP="001C2F2E">
      <w:pPr>
        <w:contextualSpacing/>
        <w:rPr>
          <w:sz w:val="24"/>
          <w:szCs w:val="24"/>
          <w:lang w:val="en-US"/>
        </w:rPr>
      </w:pPr>
      <w:r>
        <w:rPr>
          <w:rFonts w:eastAsia="Calibri"/>
          <w:sz w:val="24"/>
          <w:szCs w:val="24"/>
        </w:rPr>
        <w:tab/>
      </w:r>
      <w:r>
        <w:rPr>
          <w:rFonts w:eastAsia="Calibri"/>
          <w:sz w:val="24"/>
          <w:szCs w:val="24"/>
        </w:rPr>
        <w:tab/>
      </w:r>
      <w:r>
        <w:rPr>
          <w:rFonts w:eastAsia="Calibri"/>
          <w:sz w:val="24"/>
          <w:szCs w:val="24"/>
        </w:rPr>
        <w:tab/>
      </w:r>
      <w:r>
        <w:rPr>
          <w:rFonts w:eastAsia="Calibri"/>
          <w:sz w:val="24"/>
          <w:szCs w:val="24"/>
        </w:rPr>
        <w:tab/>
      </w:r>
      <w:r>
        <w:rPr>
          <w:rFonts w:eastAsia="Calibri"/>
          <w:sz w:val="24"/>
          <w:szCs w:val="24"/>
        </w:rPr>
        <w:tab/>
      </w:r>
      <w:r>
        <w:rPr>
          <w:rFonts w:eastAsia="Calibri"/>
          <w:sz w:val="24"/>
          <w:szCs w:val="24"/>
        </w:rPr>
        <w:tab/>
      </w:r>
      <w:r>
        <w:rPr>
          <w:rFonts w:eastAsia="Calibri"/>
          <w:sz w:val="24"/>
          <w:szCs w:val="24"/>
        </w:rPr>
        <w:tab/>
      </w:r>
    </w:p>
    <w:p w:rsidR="00031835" w:rsidRDefault="00031835" w:rsidP="0097586D">
      <w:pPr>
        <w:spacing w:line="360" w:lineRule="auto"/>
        <w:jc w:val="center"/>
        <w:rPr>
          <w:sz w:val="24"/>
          <w:szCs w:val="24"/>
          <w:lang w:val="en-US"/>
        </w:rPr>
      </w:pPr>
    </w:p>
    <w:p w:rsidR="00031835" w:rsidRDefault="00031835" w:rsidP="0097586D">
      <w:pPr>
        <w:spacing w:line="360" w:lineRule="auto"/>
        <w:jc w:val="center"/>
        <w:rPr>
          <w:sz w:val="24"/>
          <w:szCs w:val="24"/>
          <w:lang w:val="en-US"/>
        </w:rPr>
      </w:pPr>
    </w:p>
    <w:p w:rsidR="00031835" w:rsidRDefault="00031835" w:rsidP="0097586D">
      <w:pPr>
        <w:spacing w:line="360" w:lineRule="auto"/>
        <w:jc w:val="center"/>
        <w:rPr>
          <w:sz w:val="24"/>
          <w:szCs w:val="24"/>
          <w:lang w:val="en-US"/>
        </w:rPr>
      </w:pPr>
    </w:p>
    <w:p w:rsidR="004E2FD3" w:rsidRDefault="004E2FD3" w:rsidP="0097586D">
      <w:pPr>
        <w:spacing w:line="360" w:lineRule="auto"/>
        <w:jc w:val="center"/>
        <w:rPr>
          <w:sz w:val="24"/>
          <w:szCs w:val="24"/>
          <w:lang w:val="en-US"/>
        </w:rPr>
      </w:pPr>
      <w:r>
        <w:rPr>
          <w:sz w:val="24"/>
          <w:szCs w:val="24"/>
          <w:lang w:val="en-US"/>
        </w:rPr>
        <w:br w:type="page"/>
      </w:r>
    </w:p>
    <w:p w:rsidR="0088329D" w:rsidRPr="00AC0C5A" w:rsidRDefault="0088329D" w:rsidP="0088329D">
      <w:pPr>
        <w:spacing w:line="360" w:lineRule="auto"/>
        <w:jc w:val="center"/>
        <w:rPr>
          <w:b/>
          <w:sz w:val="24"/>
          <w:szCs w:val="24"/>
          <w:lang w:val="en-US"/>
        </w:rPr>
      </w:pPr>
      <w:r w:rsidRPr="00AC0C5A">
        <w:rPr>
          <w:b/>
          <w:sz w:val="24"/>
          <w:szCs w:val="24"/>
          <w:lang w:val="en-US"/>
        </w:rPr>
        <w:lastRenderedPageBreak/>
        <w:t>LIST OF ABBREVIATIONS AND SYMBOLS</w:t>
      </w:r>
    </w:p>
    <w:p w:rsidR="00572C48" w:rsidRDefault="00572C48" w:rsidP="001C2F2E">
      <w:pPr>
        <w:spacing w:line="360" w:lineRule="auto"/>
        <w:ind w:firstLine="708"/>
        <w:jc w:val="both"/>
        <w:rPr>
          <w:sz w:val="24"/>
          <w:szCs w:val="24"/>
          <w:lang w:val="en-US"/>
        </w:rPr>
      </w:pPr>
    </w:p>
    <w:p w:rsidR="0088329D" w:rsidRPr="001C2F2E" w:rsidRDefault="0088329D" w:rsidP="001C2F2E">
      <w:pPr>
        <w:spacing w:line="360" w:lineRule="auto"/>
        <w:ind w:firstLine="708"/>
        <w:jc w:val="both"/>
        <w:rPr>
          <w:sz w:val="24"/>
          <w:szCs w:val="24"/>
          <w:lang w:val="en-US"/>
        </w:rPr>
      </w:pPr>
      <w:r w:rsidRPr="0088329D">
        <w:rPr>
          <w:sz w:val="24"/>
          <w:szCs w:val="24"/>
          <w:lang w:val="en-US"/>
        </w:rPr>
        <w:t>In this report, the following abbreviations and symbols are used</w:t>
      </w:r>
      <w:r w:rsidR="001C2F2E" w:rsidRPr="001C2F2E">
        <w:rPr>
          <w:sz w:val="24"/>
          <w:szCs w:val="24"/>
          <w:lang w:val="en-US"/>
        </w:rPr>
        <w:t>:</w:t>
      </w:r>
    </w:p>
    <w:p w:rsidR="0097586D" w:rsidRPr="0097586D" w:rsidRDefault="0097586D" w:rsidP="0097586D">
      <w:pPr>
        <w:tabs>
          <w:tab w:val="left" w:pos="2354"/>
        </w:tabs>
        <w:spacing w:line="360" w:lineRule="auto"/>
        <w:rPr>
          <w:sz w:val="24"/>
          <w:szCs w:val="24"/>
          <w:lang w:val="en-U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
        <w:gridCol w:w="8377"/>
      </w:tblGrid>
      <w:tr w:rsidR="0042527C" w:rsidRPr="00A61670" w:rsidTr="007F2E3E">
        <w:tc>
          <w:tcPr>
            <w:tcW w:w="988" w:type="dxa"/>
          </w:tcPr>
          <w:p w:rsidR="0042527C" w:rsidRPr="007F2E3E" w:rsidRDefault="0042527C" w:rsidP="007F2E3E">
            <w:pPr>
              <w:spacing w:line="360" w:lineRule="auto"/>
              <w:jc w:val="both"/>
              <w:rPr>
                <w:rFonts w:eastAsia="Calibri"/>
                <w:sz w:val="24"/>
                <w:szCs w:val="24"/>
                <w:lang w:val="en-US"/>
              </w:rPr>
            </w:pPr>
            <w:r w:rsidRPr="0097586D">
              <w:rPr>
                <w:rFonts w:eastAsia="Calibri"/>
                <w:sz w:val="24"/>
                <w:szCs w:val="24"/>
              </w:rPr>
              <w:t>С</w:t>
            </w:r>
            <w:r w:rsidRPr="0097586D">
              <w:rPr>
                <w:rFonts w:eastAsia="Calibri"/>
                <w:sz w:val="24"/>
                <w:szCs w:val="24"/>
                <w:lang w:val="en-US"/>
              </w:rPr>
              <w:t xml:space="preserve"> </w:t>
            </w:r>
          </w:p>
        </w:tc>
        <w:tc>
          <w:tcPr>
            <w:tcW w:w="8640" w:type="dxa"/>
          </w:tcPr>
          <w:p w:rsidR="0042527C" w:rsidRDefault="0042527C" w:rsidP="0097586D">
            <w:pPr>
              <w:tabs>
                <w:tab w:val="left" w:pos="2354"/>
              </w:tabs>
              <w:spacing w:line="360" w:lineRule="auto"/>
              <w:rPr>
                <w:sz w:val="24"/>
                <w:szCs w:val="24"/>
                <w:lang w:val="en-US"/>
              </w:rPr>
            </w:pPr>
            <w:r w:rsidRPr="0097586D">
              <w:rPr>
                <w:rFonts w:eastAsia="Calibri"/>
                <w:sz w:val="24"/>
                <w:szCs w:val="24"/>
                <w:lang w:val="en-US"/>
              </w:rPr>
              <w:t xml:space="preserve">– </w:t>
            </w:r>
            <w:r w:rsidR="007F2E3E">
              <w:rPr>
                <w:rFonts w:eastAsia="Calibri"/>
                <w:sz w:val="24"/>
                <w:szCs w:val="24"/>
                <w:lang w:val="kk-KZ"/>
              </w:rPr>
              <w:t xml:space="preserve">  </w:t>
            </w:r>
            <w:r w:rsidRPr="0097586D">
              <w:rPr>
                <w:sz w:val="24"/>
                <w:szCs w:val="24"/>
                <w:lang w:val="en-US"/>
              </w:rPr>
              <w:t>the concentration in the volume of the solution (mol</w:t>
            </w:r>
            <w:r w:rsidRPr="0097586D">
              <w:rPr>
                <w:sz w:val="24"/>
                <w:szCs w:val="24"/>
                <w:vertAlign w:val="superscript"/>
                <w:lang w:val="en-US"/>
              </w:rPr>
              <w:t>.</w:t>
            </w:r>
            <w:r w:rsidRPr="0097586D">
              <w:rPr>
                <w:sz w:val="24"/>
                <w:szCs w:val="24"/>
                <w:lang w:val="en-US"/>
              </w:rPr>
              <w:t>l</w:t>
            </w:r>
            <w:r w:rsidRPr="0097586D">
              <w:rPr>
                <w:sz w:val="24"/>
                <w:szCs w:val="24"/>
                <w:vertAlign w:val="superscript"/>
                <w:lang w:val="en-US"/>
              </w:rPr>
              <w:t>-1</w:t>
            </w:r>
            <w:r w:rsidRPr="0097586D">
              <w:rPr>
                <w:sz w:val="24"/>
                <w:szCs w:val="24"/>
                <w:lang w:val="en-US"/>
              </w:rPr>
              <w:t>)</w:t>
            </w:r>
          </w:p>
        </w:tc>
      </w:tr>
      <w:tr w:rsidR="0042527C" w:rsidTr="007F2E3E">
        <w:tc>
          <w:tcPr>
            <w:tcW w:w="988" w:type="dxa"/>
          </w:tcPr>
          <w:p w:rsidR="0042527C" w:rsidRDefault="0042527C" w:rsidP="0097586D">
            <w:pPr>
              <w:tabs>
                <w:tab w:val="left" w:pos="2354"/>
              </w:tabs>
              <w:spacing w:line="360" w:lineRule="auto"/>
              <w:rPr>
                <w:sz w:val="24"/>
                <w:szCs w:val="24"/>
                <w:lang w:val="en-US"/>
              </w:rPr>
            </w:pPr>
            <w:r w:rsidRPr="0097586D">
              <w:rPr>
                <w:sz w:val="24"/>
                <w:szCs w:val="24"/>
                <w:lang w:val="en-US"/>
              </w:rPr>
              <w:t>M</w:t>
            </w:r>
          </w:p>
        </w:tc>
        <w:tc>
          <w:tcPr>
            <w:tcW w:w="8640" w:type="dxa"/>
          </w:tcPr>
          <w:p w:rsidR="0042527C" w:rsidRDefault="007F2E3E" w:rsidP="0097586D">
            <w:pPr>
              <w:tabs>
                <w:tab w:val="left" w:pos="2354"/>
              </w:tabs>
              <w:spacing w:line="360" w:lineRule="auto"/>
              <w:rPr>
                <w:sz w:val="24"/>
                <w:szCs w:val="24"/>
                <w:lang w:val="en-US"/>
              </w:rPr>
            </w:pPr>
            <w:r w:rsidRPr="0097586D">
              <w:rPr>
                <w:rFonts w:eastAsia="Calibri"/>
                <w:sz w:val="24"/>
                <w:szCs w:val="24"/>
                <w:lang w:val="en-US"/>
              </w:rPr>
              <w:t>–</w:t>
            </w:r>
            <w:r>
              <w:rPr>
                <w:rFonts w:eastAsia="Calibri"/>
                <w:sz w:val="24"/>
                <w:szCs w:val="24"/>
                <w:lang w:val="kk-KZ"/>
              </w:rPr>
              <w:t xml:space="preserve">   </w:t>
            </w:r>
            <w:r w:rsidR="0042527C" w:rsidRPr="0097586D">
              <w:rPr>
                <w:sz w:val="24"/>
                <w:szCs w:val="24"/>
                <w:lang w:val="en-US"/>
              </w:rPr>
              <w:t>molarity (mol</w:t>
            </w:r>
            <w:r w:rsidR="0042527C" w:rsidRPr="0097586D">
              <w:rPr>
                <w:sz w:val="24"/>
                <w:szCs w:val="24"/>
                <w:vertAlign w:val="superscript"/>
                <w:lang w:val="en-US"/>
              </w:rPr>
              <w:t>.</w:t>
            </w:r>
            <w:r w:rsidR="0042527C" w:rsidRPr="0097586D">
              <w:rPr>
                <w:sz w:val="24"/>
                <w:szCs w:val="24"/>
                <w:lang w:val="en-US"/>
              </w:rPr>
              <w:t>l</w:t>
            </w:r>
            <w:r w:rsidR="0042527C" w:rsidRPr="0097586D">
              <w:rPr>
                <w:sz w:val="24"/>
                <w:szCs w:val="24"/>
                <w:vertAlign w:val="superscript"/>
                <w:lang w:val="en-US"/>
              </w:rPr>
              <w:t>-1</w:t>
            </w:r>
            <w:r w:rsidR="0042527C" w:rsidRPr="0097586D">
              <w:rPr>
                <w:sz w:val="24"/>
                <w:szCs w:val="24"/>
                <w:lang w:val="en-US"/>
              </w:rPr>
              <w:t>)</w:t>
            </w:r>
          </w:p>
        </w:tc>
      </w:tr>
      <w:tr w:rsidR="0042527C" w:rsidTr="007F2E3E">
        <w:tc>
          <w:tcPr>
            <w:tcW w:w="988" w:type="dxa"/>
          </w:tcPr>
          <w:p w:rsidR="0042527C" w:rsidRDefault="0042527C" w:rsidP="0097586D">
            <w:pPr>
              <w:tabs>
                <w:tab w:val="left" w:pos="2354"/>
              </w:tabs>
              <w:spacing w:line="360" w:lineRule="auto"/>
              <w:rPr>
                <w:sz w:val="24"/>
                <w:szCs w:val="24"/>
                <w:lang w:val="en-US"/>
              </w:rPr>
            </w:pPr>
            <w:r w:rsidRPr="0097586D">
              <w:rPr>
                <w:rFonts w:eastAsia="Calibri"/>
                <w:sz w:val="24"/>
                <w:szCs w:val="24"/>
                <w:lang w:val="en-US"/>
              </w:rPr>
              <w:t>t</w:t>
            </w:r>
          </w:p>
        </w:tc>
        <w:tc>
          <w:tcPr>
            <w:tcW w:w="8640" w:type="dxa"/>
          </w:tcPr>
          <w:p w:rsidR="0042527C" w:rsidRDefault="0042527C" w:rsidP="0097586D">
            <w:pPr>
              <w:tabs>
                <w:tab w:val="left" w:pos="2354"/>
              </w:tabs>
              <w:spacing w:line="360" w:lineRule="auto"/>
              <w:rPr>
                <w:sz w:val="24"/>
                <w:szCs w:val="24"/>
                <w:lang w:val="en-US"/>
              </w:rPr>
            </w:pPr>
            <w:r w:rsidRPr="0097586D">
              <w:rPr>
                <w:rFonts w:eastAsia="Calibri"/>
                <w:sz w:val="24"/>
                <w:szCs w:val="24"/>
                <w:lang w:val="en-US"/>
              </w:rPr>
              <w:t xml:space="preserve">– </w:t>
            </w:r>
            <w:r w:rsidR="007F2E3E">
              <w:rPr>
                <w:rFonts w:eastAsia="Calibri"/>
                <w:sz w:val="24"/>
                <w:szCs w:val="24"/>
                <w:lang w:val="kk-KZ"/>
              </w:rPr>
              <w:t xml:space="preserve">  </w:t>
            </w:r>
            <w:r w:rsidRPr="0097586D">
              <w:rPr>
                <w:sz w:val="24"/>
                <w:szCs w:val="24"/>
                <w:lang w:val="en-US"/>
              </w:rPr>
              <w:t>temperature</w:t>
            </w:r>
            <w:r w:rsidRPr="0097586D">
              <w:rPr>
                <w:rFonts w:eastAsia="Calibri"/>
                <w:sz w:val="24"/>
                <w:szCs w:val="24"/>
                <w:lang w:val="en-US"/>
              </w:rPr>
              <w:t xml:space="preserve"> (°</w:t>
            </w:r>
            <w:r w:rsidRPr="0097586D">
              <w:rPr>
                <w:rFonts w:eastAsia="Calibri"/>
                <w:sz w:val="24"/>
                <w:szCs w:val="24"/>
              </w:rPr>
              <w:t>С</w:t>
            </w:r>
            <w:r w:rsidRPr="0097586D">
              <w:rPr>
                <w:rFonts w:eastAsia="Calibri"/>
                <w:sz w:val="24"/>
                <w:szCs w:val="24"/>
                <w:lang w:val="en-US"/>
              </w:rPr>
              <w:t>)</w:t>
            </w:r>
          </w:p>
        </w:tc>
      </w:tr>
      <w:tr w:rsidR="0042527C" w:rsidRPr="00A61670" w:rsidTr="007F2E3E">
        <w:tc>
          <w:tcPr>
            <w:tcW w:w="988" w:type="dxa"/>
          </w:tcPr>
          <w:p w:rsidR="0042527C" w:rsidRPr="0042527C" w:rsidRDefault="0042527C" w:rsidP="0042527C">
            <w:pPr>
              <w:spacing w:line="360" w:lineRule="auto"/>
              <w:jc w:val="both"/>
              <w:rPr>
                <w:rFonts w:eastAsia="Calibri"/>
                <w:sz w:val="24"/>
                <w:szCs w:val="24"/>
                <w:lang w:val="en-US"/>
              </w:rPr>
            </w:pPr>
            <w:proofErr w:type="gramStart"/>
            <w:r w:rsidRPr="0097586D">
              <w:rPr>
                <w:rFonts w:eastAsia="Calibri"/>
                <w:sz w:val="24"/>
                <w:szCs w:val="24"/>
              </w:rPr>
              <w:t>ω</w:t>
            </w:r>
            <w:proofErr w:type="gramEnd"/>
          </w:p>
        </w:tc>
        <w:tc>
          <w:tcPr>
            <w:tcW w:w="8640" w:type="dxa"/>
          </w:tcPr>
          <w:p w:rsidR="0042527C" w:rsidRDefault="0042527C" w:rsidP="0097586D">
            <w:pPr>
              <w:tabs>
                <w:tab w:val="left" w:pos="2354"/>
              </w:tabs>
              <w:spacing w:line="360" w:lineRule="auto"/>
              <w:rPr>
                <w:sz w:val="24"/>
                <w:szCs w:val="24"/>
                <w:lang w:val="en-US"/>
              </w:rPr>
            </w:pPr>
            <w:r w:rsidRPr="0097586D">
              <w:rPr>
                <w:rFonts w:eastAsia="Calibri"/>
                <w:sz w:val="24"/>
                <w:szCs w:val="24"/>
                <w:lang w:val="en-US"/>
              </w:rPr>
              <w:t>–</w:t>
            </w:r>
            <w:r w:rsidRPr="0097586D">
              <w:rPr>
                <w:rFonts w:eastAsia="Calibri"/>
                <w:sz w:val="24"/>
                <w:szCs w:val="24"/>
                <w:lang w:val="kk-KZ"/>
              </w:rPr>
              <w:t xml:space="preserve"> </w:t>
            </w:r>
            <w:r w:rsidR="007F2E3E">
              <w:rPr>
                <w:rFonts w:eastAsia="Calibri"/>
                <w:sz w:val="24"/>
                <w:szCs w:val="24"/>
                <w:lang w:val="kk-KZ"/>
              </w:rPr>
              <w:t xml:space="preserve">  </w:t>
            </w:r>
            <w:r w:rsidRPr="0097586D">
              <w:rPr>
                <w:rFonts w:eastAsia="Calibri"/>
                <w:sz w:val="24"/>
                <w:szCs w:val="24"/>
                <w:lang w:val="en-US"/>
              </w:rPr>
              <w:t>disk electrode rotation speed(rpm</w:t>
            </w:r>
            <w:r w:rsidRPr="0097586D">
              <w:rPr>
                <w:rFonts w:eastAsia="Calibri"/>
                <w:sz w:val="24"/>
                <w:szCs w:val="24"/>
                <w:vertAlign w:val="superscript"/>
                <w:lang w:val="en-US"/>
              </w:rPr>
              <w:t>-1</w:t>
            </w:r>
            <w:r w:rsidRPr="0097586D">
              <w:rPr>
                <w:rFonts w:eastAsia="Calibri"/>
                <w:sz w:val="24"/>
                <w:szCs w:val="24"/>
                <w:lang w:val="en-US"/>
              </w:rPr>
              <w:t>)</w:t>
            </w:r>
          </w:p>
        </w:tc>
      </w:tr>
      <w:tr w:rsidR="0042527C" w:rsidTr="007F2E3E">
        <w:tc>
          <w:tcPr>
            <w:tcW w:w="988" w:type="dxa"/>
          </w:tcPr>
          <w:p w:rsidR="0042527C" w:rsidRPr="0042527C" w:rsidRDefault="0042527C" w:rsidP="0042527C">
            <w:pPr>
              <w:spacing w:line="360" w:lineRule="auto"/>
              <w:jc w:val="both"/>
              <w:rPr>
                <w:rFonts w:eastAsia="Calibri"/>
                <w:sz w:val="24"/>
                <w:szCs w:val="24"/>
                <w:lang w:val="en-US"/>
              </w:rPr>
            </w:pPr>
            <w:r w:rsidRPr="0097586D">
              <w:rPr>
                <w:rFonts w:eastAsia="Calibri"/>
                <w:sz w:val="24"/>
                <w:szCs w:val="24"/>
              </w:rPr>
              <w:t>Е</w:t>
            </w:r>
            <w:r w:rsidRPr="0097586D">
              <w:rPr>
                <w:rFonts w:eastAsia="Calibri"/>
                <w:sz w:val="24"/>
                <w:szCs w:val="24"/>
                <w:vertAlign w:val="subscript"/>
              </w:rPr>
              <w:t>р</w:t>
            </w:r>
            <w:r w:rsidRPr="0097586D">
              <w:rPr>
                <w:rFonts w:eastAsia="Calibri"/>
                <w:sz w:val="24"/>
                <w:szCs w:val="24"/>
                <w:lang w:val="en-US"/>
              </w:rPr>
              <w:t xml:space="preserve"> </w:t>
            </w:r>
          </w:p>
        </w:tc>
        <w:tc>
          <w:tcPr>
            <w:tcW w:w="8640" w:type="dxa"/>
          </w:tcPr>
          <w:p w:rsidR="0042527C" w:rsidRDefault="0042527C" w:rsidP="0097586D">
            <w:pPr>
              <w:tabs>
                <w:tab w:val="left" w:pos="2354"/>
              </w:tabs>
              <w:spacing w:line="360" w:lineRule="auto"/>
              <w:rPr>
                <w:sz w:val="24"/>
                <w:szCs w:val="24"/>
                <w:lang w:val="en-US"/>
              </w:rPr>
            </w:pPr>
            <w:r w:rsidRPr="0097586D">
              <w:rPr>
                <w:rFonts w:eastAsia="Calibri"/>
                <w:sz w:val="24"/>
                <w:szCs w:val="24"/>
                <w:lang w:val="en-US"/>
              </w:rPr>
              <w:t xml:space="preserve">– </w:t>
            </w:r>
            <w:r w:rsidR="007F2E3E">
              <w:rPr>
                <w:rFonts w:eastAsia="Calibri"/>
                <w:sz w:val="24"/>
                <w:szCs w:val="24"/>
                <w:lang w:val="kk-KZ"/>
              </w:rPr>
              <w:t xml:space="preserve">  </w:t>
            </w:r>
            <w:r w:rsidRPr="0097586D">
              <w:rPr>
                <w:sz w:val="24"/>
                <w:szCs w:val="24"/>
                <w:lang w:val="en-US"/>
              </w:rPr>
              <w:t>peak potential (B)</w:t>
            </w:r>
          </w:p>
        </w:tc>
      </w:tr>
      <w:tr w:rsidR="0042527C" w:rsidRPr="00A61670" w:rsidTr="007F2E3E">
        <w:tc>
          <w:tcPr>
            <w:tcW w:w="988" w:type="dxa"/>
          </w:tcPr>
          <w:p w:rsidR="0042527C" w:rsidRDefault="0042527C" w:rsidP="0097586D">
            <w:pPr>
              <w:tabs>
                <w:tab w:val="left" w:pos="2354"/>
              </w:tabs>
              <w:spacing w:line="360" w:lineRule="auto"/>
              <w:rPr>
                <w:sz w:val="24"/>
                <w:szCs w:val="24"/>
                <w:lang w:val="en-US"/>
              </w:rPr>
            </w:pPr>
            <w:r w:rsidRPr="0097586D">
              <w:rPr>
                <w:sz w:val="24"/>
                <w:szCs w:val="24"/>
                <w:lang w:val="en-US"/>
              </w:rPr>
              <w:t>E</w:t>
            </w:r>
            <w:r w:rsidRPr="0097586D">
              <w:rPr>
                <w:sz w:val="24"/>
                <w:szCs w:val="24"/>
                <w:vertAlign w:val="subscript"/>
                <w:lang w:val="en-US"/>
              </w:rPr>
              <w:t>n</w:t>
            </w:r>
            <w:r w:rsidRPr="0097586D">
              <w:rPr>
                <w:sz w:val="24"/>
                <w:szCs w:val="24"/>
                <w:lang w:val="en-US"/>
              </w:rPr>
              <w:t xml:space="preserve"> </w:t>
            </w:r>
          </w:p>
        </w:tc>
        <w:tc>
          <w:tcPr>
            <w:tcW w:w="8640" w:type="dxa"/>
          </w:tcPr>
          <w:p w:rsidR="0042527C" w:rsidRDefault="0042527C" w:rsidP="0097586D">
            <w:pPr>
              <w:tabs>
                <w:tab w:val="left" w:pos="2354"/>
              </w:tabs>
              <w:spacing w:line="360" w:lineRule="auto"/>
              <w:rPr>
                <w:sz w:val="24"/>
                <w:szCs w:val="24"/>
                <w:lang w:val="en-US"/>
              </w:rPr>
            </w:pPr>
            <w:r w:rsidRPr="0097586D">
              <w:rPr>
                <w:rFonts w:eastAsia="Calibri"/>
                <w:sz w:val="24"/>
                <w:szCs w:val="24"/>
                <w:lang w:val="en-US"/>
              </w:rPr>
              <w:t>–</w:t>
            </w:r>
            <w:r w:rsidRPr="0097586D">
              <w:rPr>
                <w:sz w:val="24"/>
                <w:szCs w:val="24"/>
                <w:lang w:val="en-US"/>
              </w:rPr>
              <w:t xml:space="preserve"> </w:t>
            </w:r>
            <w:r w:rsidR="007F2E3E">
              <w:rPr>
                <w:sz w:val="24"/>
                <w:szCs w:val="24"/>
                <w:lang w:val="kk-KZ"/>
              </w:rPr>
              <w:t xml:space="preserve">  </w:t>
            </w:r>
            <w:r w:rsidRPr="0097586D">
              <w:rPr>
                <w:sz w:val="24"/>
                <w:szCs w:val="24"/>
                <w:lang w:val="en-US"/>
              </w:rPr>
              <w:t>initial potential for get current-voltage curves</w:t>
            </w:r>
          </w:p>
        </w:tc>
      </w:tr>
      <w:tr w:rsidR="0042527C" w:rsidRPr="00A61670" w:rsidTr="007F2E3E">
        <w:tc>
          <w:tcPr>
            <w:tcW w:w="988" w:type="dxa"/>
          </w:tcPr>
          <w:p w:rsidR="0042527C" w:rsidRDefault="0042527C" w:rsidP="0097586D">
            <w:pPr>
              <w:tabs>
                <w:tab w:val="left" w:pos="2354"/>
              </w:tabs>
              <w:spacing w:line="360" w:lineRule="auto"/>
              <w:rPr>
                <w:sz w:val="24"/>
                <w:szCs w:val="24"/>
                <w:lang w:val="en-US"/>
              </w:rPr>
            </w:pPr>
            <w:proofErr w:type="spellStart"/>
            <w:r w:rsidRPr="0097586D">
              <w:rPr>
                <w:sz w:val="24"/>
                <w:szCs w:val="24"/>
                <w:lang w:val="en-US"/>
              </w:rPr>
              <w:t>Ek</w:t>
            </w:r>
            <w:proofErr w:type="spellEnd"/>
            <w:r w:rsidRPr="0097586D">
              <w:rPr>
                <w:sz w:val="24"/>
                <w:szCs w:val="24"/>
                <w:lang w:val="en-US"/>
              </w:rPr>
              <w:t xml:space="preserve"> </w:t>
            </w:r>
          </w:p>
        </w:tc>
        <w:tc>
          <w:tcPr>
            <w:tcW w:w="8640" w:type="dxa"/>
          </w:tcPr>
          <w:p w:rsidR="0042527C" w:rsidRDefault="0042527C" w:rsidP="0097586D">
            <w:pPr>
              <w:tabs>
                <w:tab w:val="left" w:pos="2354"/>
              </w:tabs>
              <w:spacing w:line="360" w:lineRule="auto"/>
              <w:rPr>
                <w:sz w:val="24"/>
                <w:szCs w:val="24"/>
                <w:lang w:val="en-US"/>
              </w:rPr>
            </w:pPr>
            <w:r w:rsidRPr="0097586D">
              <w:rPr>
                <w:rFonts w:eastAsia="Calibri"/>
                <w:sz w:val="24"/>
                <w:szCs w:val="24"/>
                <w:lang w:val="en-US"/>
              </w:rPr>
              <w:t>–</w:t>
            </w:r>
            <w:r w:rsidRPr="0097586D">
              <w:rPr>
                <w:sz w:val="24"/>
                <w:szCs w:val="24"/>
                <w:lang w:val="en-US"/>
              </w:rPr>
              <w:t xml:space="preserve"> </w:t>
            </w:r>
            <w:r w:rsidR="007F2E3E">
              <w:rPr>
                <w:sz w:val="24"/>
                <w:szCs w:val="24"/>
                <w:lang w:val="kk-KZ"/>
              </w:rPr>
              <w:t xml:space="preserve">  </w:t>
            </w:r>
            <w:r w:rsidRPr="0097586D">
              <w:rPr>
                <w:sz w:val="24"/>
                <w:szCs w:val="24"/>
                <w:lang w:val="en-US"/>
              </w:rPr>
              <w:t>finite potential for get current-voltage curves</w:t>
            </w:r>
          </w:p>
        </w:tc>
      </w:tr>
      <w:tr w:rsidR="0042527C" w:rsidRPr="00A61670" w:rsidTr="007F2E3E">
        <w:tc>
          <w:tcPr>
            <w:tcW w:w="988" w:type="dxa"/>
          </w:tcPr>
          <w:p w:rsidR="0042527C" w:rsidRDefault="0042527C" w:rsidP="0097586D">
            <w:pPr>
              <w:tabs>
                <w:tab w:val="left" w:pos="2354"/>
              </w:tabs>
              <w:spacing w:line="360" w:lineRule="auto"/>
              <w:rPr>
                <w:sz w:val="24"/>
                <w:szCs w:val="24"/>
                <w:lang w:val="en-US"/>
              </w:rPr>
            </w:pPr>
            <w:r>
              <w:rPr>
                <w:sz w:val="24"/>
                <w:szCs w:val="24"/>
                <w:lang w:val="en-US"/>
              </w:rPr>
              <w:t>S</w:t>
            </w:r>
          </w:p>
        </w:tc>
        <w:tc>
          <w:tcPr>
            <w:tcW w:w="8640" w:type="dxa"/>
          </w:tcPr>
          <w:p w:rsidR="0042527C" w:rsidRDefault="0042527C" w:rsidP="0097586D">
            <w:pPr>
              <w:tabs>
                <w:tab w:val="left" w:pos="2354"/>
              </w:tabs>
              <w:spacing w:line="360" w:lineRule="auto"/>
              <w:rPr>
                <w:sz w:val="24"/>
                <w:szCs w:val="24"/>
                <w:lang w:val="en-US"/>
              </w:rPr>
            </w:pPr>
            <w:r w:rsidRPr="0097586D">
              <w:rPr>
                <w:rFonts w:eastAsia="Calibri"/>
                <w:sz w:val="24"/>
                <w:szCs w:val="24"/>
                <w:lang w:val="en-US"/>
              </w:rPr>
              <w:t>–</w:t>
            </w:r>
            <w:r>
              <w:rPr>
                <w:sz w:val="24"/>
                <w:szCs w:val="24"/>
                <w:lang w:val="en-US"/>
              </w:rPr>
              <w:t xml:space="preserve"> </w:t>
            </w:r>
            <w:r w:rsidR="007F2E3E">
              <w:rPr>
                <w:sz w:val="24"/>
                <w:szCs w:val="24"/>
                <w:lang w:val="kk-KZ"/>
              </w:rPr>
              <w:t xml:space="preserve">  </w:t>
            </w:r>
            <w:r>
              <w:rPr>
                <w:sz w:val="24"/>
                <w:szCs w:val="24"/>
                <w:lang w:val="en-US"/>
              </w:rPr>
              <w:t>w</w:t>
            </w:r>
            <w:r w:rsidRPr="0097586D">
              <w:rPr>
                <w:sz w:val="24"/>
                <w:szCs w:val="24"/>
                <w:lang w:val="en-US"/>
              </w:rPr>
              <w:t>orking surface of the electrode (cm</w:t>
            </w:r>
            <w:r w:rsidRPr="0097586D">
              <w:rPr>
                <w:sz w:val="24"/>
                <w:szCs w:val="24"/>
                <w:vertAlign w:val="superscript"/>
                <w:lang w:val="en-US"/>
              </w:rPr>
              <w:t>2</w:t>
            </w:r>
            <w:r w:rsidRPr="0097586D">
              <w:rPr>
                <w:sz w:val="24"/>
                <w:szCs w:val="24"/>
                <w:lang w:val="en-US"/>
              </w:rPr>
              <w:t>)</w:t>
            </w:r>
          </w:p>
        </w:tc>
      </w:tr>
      <w:tr w:rsidR="0042527C" w:rsidTr="007F2E3E">
        <w:tc>
          <w:tcPr>
            <w:tcW w:w="988" w:type="dxa"/>
          </w:tcPr>
          <w:p w:rsidR="0042527C" w:rsidRDefault="007F2E3E" w:rsidP="0097586D">
            <w:pPr>
              <w:tabs>
                <w:tab w:val="left" w:pos="2354"/>
              </w:tabs>
              <w:spacing w:line="360" w:lineRule="auto"/>
              <w:rPr>
                <w:sz w:val="24"/>
                <w:szCs w:val="24"/>
                <w:lang w:val="en-US"/>
              </w:rPr>
            </w:pPr>
            <w:r w:rsidRPr="0097586D">
              <w:rPr>
                <w:sz w:val="24"/>
                <w:szCs w:val="24"/>
                <w:lang w:val="en-US"/>
              </w:rPr>
              <w:t>SAS</w:t>
            </w:r>
          </w:p>
        </w:tc>
        <w:tc>
          <w:tcPr>
            <w:tcW w:w="8640" w:type="dxa"/>
          </w:tcPr>
          <w:p w:rsidR="0042527C" w:rsidRPr="007F2E3E" w:rsidRDefault="007F2E3E" w:rsidP="0097586D">
            <w:pPr>
              <w:tabs>
                <w:tab w:val="left" w:pos="2354"/>
              </w:tabs>
              <w:spacing w:line="360" w:lineRule="auto"/>
              <w:rPr>
                <w:sz w:val="24"/>
                <w:szCs w:val="24"/>
                <w:lang w:val="en-US"/>
              </w:rPr>
            </w:pPr>
            <w:r w:rsidRPr="0097586D">
              <w:rPr>
                <w:rFonts w:eastAsia="Calibri"/>
                <w:sz w:val="24"/>
                <w:szCs w:val="24"/>
                <w:lang w:val="en-US"/>
              </w:rPr>
              <w:t>–</w:t>
            </w:r>
            <w:r>
              <w:rPr>
                <w:sz w:val="24"/>
                <w:szCs w:val="24"/>
                <w:lang w:val="en-US"/>
              </w:rPr>
              <w:t xml:space="preserve"> </w:t>
            </w:r>
            <w:r>
              <w:rPr>
                <w:sz w:val="24"/>
                <w:szCs w:val="24"/>
                <w:lang w:val="kk-KZ"/>
              </w:rPr>
              <w:t xml:space="preserve">  </w:t>
            </w:r>
            <w:r>
              <w:rPr>
                <w:sz w:val="24"/>
                <w:szCs w:val="24"/>
                <w:lang w:val="en-US"/>
              </w:rPr>
              <w:t>surface-active substance</w:t>
            </w:r>
          </w:p>
        </w:tc>
      </w:tr>
      <w:tr w:rsidR="007F2E3E" w:rsidTr="007F2E3E">
        <w:tc>
          <w:tcPr>
            <w:tcW w:w="988" w:type="dxa"/>
          </w:tcPr>
          <w:p w:rsidR="007F2E3E" w:rsidRPr="0097586D" w:rsidRDefault="007F2E3E" w:rsidP="0097586D">
            <w:pPr>
              <w:tabs>
                <w:tab w:val="left" w:pos="2354"/>
              </w:tabs>
              <w:spacing w:line="360" w:lineRule="auto"/>
              <w:rPr>
                <w:sz w:val="24"/>
                <w:szCs w:val="24"/>
                <w:lang w:val="en-US"/>
              </w:rPr>
            </w:pPr>
            <w:r w:rsidRPr="0097586D">
              <w:rPr>
                <w:sz w:val="24"/>
                <w:szCs w:val="24"/>
                <w:lang w:val="en-US"/>
              </w:rPr>
              <w:t>LCP</w:t>
            </w:r>
          </w:p>
        </w:tc>
        <w:tc>
          <w:tcPr>
            <w:tcW w:w="8640" w:type="dxa"/>
          </w:tcPr>
          <w:p w:rsidR="007F2E3E" w:rsidRPr="007F2E3E" w:rsidRDefault="007F2E3E" w:rsidP="007F2E3E">
            <w:pPr>
              <w:tabs>
                <w:tab w:val="left" w:pos="2354"/>
              </w:tabs>
              <w:spacing w:line="360" w:lineRule="auto"/>
              <w:rPr>
                <w:sz w:val="24"/>
                <w:szCs w:val="24"/>
                <w:lang w:val="en-US"/>
              </w:rPr>
            </w:pPr>
            <w:r>
              <w:rPr>
                <w:sz w:val="24"/>
                <w:szCs w:val="24"/>
                <w:lang w:val="en-US"/>
              </w:rPr>
              <w:t>–</w:t>
            </w:r>
            <w:r w:rsidRPr="0097586D">
              <w:rPr>
                <w:sz w:val="24"/>
                <w:szCs w:val="24"/>
                <w:lang w:val="en-US"/>
              </w:rPr>
              <w:t xml:space="preserve"> </w:t>
            </w:r>
            <w:r>
              <w:rPr>
                <w:sz w:val="24"/>
                <w:szCs w:val="24"/>
                <w:lang w:val="kk-KZ"/>
              </w:rPr>
              <w:t xml:space="preserve">  </w:t>
            </w:r>
            <w:r w:rsidRPr="0097586D">
              <w:rPr>
                <w:sz w:val="24"/>
                <w:szCs w:val="24"/>
                <w:lang w:val="en-US"/>
              </w:rPr>
              <w:t>paint and varnish coating</w:t>
            </w:r>
          </w:p>
        </w:tc>
      </w:tr>
      <w:tr w:rsidR="007F2E3E" w:rsidTr="007F2E3E">
        <w:tc>
          <w:tcPr>
            <w:tcW w:w="988" w:type="dxa"/>
          </w:tcPr>
          <w:p w:rsidR="007F2E3E" w:rsidRPr="0097586D" w:rsidRDefault="007F2E3E" w:rsidP="0097586D">
            <w:pPr>
              <w:tabs>
                <w:tab w:val="left" w:pos="2354"/>
              </w:tabs>
              <w:spacing w:line="360" w:lineRule="auto"/>
              <w:rPr>
                <w:sz w:val="24"/>
                <w:szCs w:val="24"/>
                <w:lang w:val="en-US"/>
              </w:rPr>
            </w:pPr>
            <w:r w:rsidRPr="0097586D">
              <w:rPr>
                <w:rFonts w:eastAsia="Calibri"/>
                <w:sz w:val="24"/>
                <w:szCs w:val="24"/>
                <w:lang w:val="en-US"/>
              </w:rPr>
              <w:t>GCS</w:t>
            </w:r>
          </w:p>
        </w:tc>
        <w:tc>
          <w:tcPr>
            <w:tcW w:w="8640" w:type="dxa"/>
          </w:tcPr>
          <w:p w:rsidR="007F2E3E" w:rsidRDefault="007F2E3E" w:rsidP="007F2E3E">
            <w:pPr>
              <w:tabs>
                <w:tab w:val="left" w:pos="2354"/>
              </w:tabs>
              <w:spacing w:line="360" w:lineRule="auto"/>
              <w:rPr>
                <w:sz w:val="24"/>
                <w:szCs w:val="24"/>
                <w:lang w:val="en-US"/>
              </w:rPr>
            </w:pPr>
            <w:r>
              <w:rPr>
                <w:sz w:val="24"/>
                <w:szCs w:val="24"/>
                <w:lang w:val="en-US"/>
              </w:rPr>
              <w:t>–</w:t>
            </w:r>
            <w:r>
              <w:rPr>
                <w:sz w:val="24"/>
                <w:szCs w:val="24"/>
                <w:lang w:val="kk-KZ"/>
              </w:rPr>
              <w:t xml:space="preserve">   </w:t>
            </w:r>
            <w:r w:rsidRPr="0097586D">
              <w:rPr>
                <w:rFonts w:eastAsia="Calibri"/>
                <w:sz w:val="24"/>
                <w:szCs w:val="24"/>
                <w:lang w:val="en-US"/>
              </w:rPr>
              <w:t>hot rolled steel</w:t>
            </w:r>
          </w:p>
        </w:tc>
      </w:tr>
      <w:tr w:rsidR="007F2E3E" w:rsidTr="007F2E3E">
        <w:tc>
          <w:tcPr>
            <w:tcW w:w="988" w:type="dxa"/>
          </w:tcPr>
          <w:p w:rsidR="007F2E3E" w:rsidRPr="0097586D" w:rsidRDefault="007F2E3E" w:rsidP="0097586D">
            <w:pPr>
              <w:tabs>
                <w:tab w:val="left" w:pos="2354"/>
              </w:tabs>
              <w:spacing w:line="360" w:lineRule="auto"/>
              <w:rPr>
                <w:sz w:val="24"/>
                <w:szCs w:val="24"/>
                <w:lang w:val="en-US"/>
              </w:rPr>
            </w:pPr>
            <w:proofErr w:type="gramStart"/>
            <w:r w:rsidRPr="0097586D">
              <w:rPr>
                <w:sz w:val="24"/>
                <w:szCs w:val="24"/>
              </w:rPr>
              <w:t>τ</w:t>
            </w:r>
            <w:proofErr w:type="gramEnd"/>
            <w:r w:rsidRPr="0097586D">
              <w:rPr>
                <w:sz w:val="24"/>
                <w:szCs w:val="24"/>
                <w:lang w:val="en-US"/>
              </w:rPr>
              <w:t>, min</w:t>
            </w:r>
          </w:p>
        </w:tc>
        <w:tc>
          <w:tcPr>
            <w:tcW w:w="8640" w:type="dxa"/>
          </w:tcPr>
          <w:p w:rsidR="007F2E3E" w:rsidRDefault="007F2E3E" w:rsidP="007F2E3E">
            <w:pPr>
              <w:tabs>
                <w:tab w:val="left" w:pos="2354"/>
              </w:tabs>
              <w:spacing w:line="360" w:lineRule="auto"/>
              <w:rPr>
                <w:sz w:val="24"/>
                <w:szCs w:val="24"/>
                <w:lang w:val="en-US"/>
              </w:rPr>
            </w:pPr>
            <w:r>
              <w:rPr>
                <w:sz w:val="24"/>
                <w:szCs w:val="24"/>
                <w:lang w:val="en-US"/>
              </w:rPr>
              <w:t>–</w:t>
            </w:r>
            <w:r w:rsidRPr="0097586D">
              <w:rPr>
                <w:sz w:val="24"/>
                <w:szCs w:val="24"/>
                <w:lang w:val="en-US"/>
              </w:rPr>
              <w:t xml:space="preserve"> </w:t>
            </w:r>
            <w:r>
              <w:rPr>
                <w:sz w:val="24"/>
                <w:szCs w:val="24"/>
                <w:lang w:val="kk-KZ"/>
              </w:rPr>
              <w:t xml:space="preserve">  </w:t>
            </w:r>
            <w:r w:rsidRPr="0097586D">
              <w:rPr>
                <w:sz w:val="24"/>
                <w:szCs w:val="24"/>
                <w:lang w:val="en-US"/>
              </w:rPr>
              <w:t>coating formation time</w:t>
            </w:r>
          </w:p>
        </w:tc>
      </w:tr>
      <w:tr w:rsidR="007F2E3E" w:rsidRPr="00A61670" w:rsidTr="007F2E3E">
        <w:tc>
          <w:tcPr>
            <w:tcW w:w="988" w:type="dxa"/>
          </w:tcPr>
          <w:p w:rsidR="007F2E3E" w:rsidRPr="00DB7F4C" w:rsidRDefault="007F2E3E" w:rsidP="007F2E3E">
            <w:pPr>
              <w:shd w:val="clear" w:color="auto" w:fill="FFFFFF"/>
              <w:autoSpaceDE w:val="0"/>
              <w:autoSpaceDN w:val="0"/>
              <w:adjustRightInd w:val="0"/>
              <w:spacing w:line="360" w:lineRule="auto"/>
              <w:jc w:val="both"/>
              <w:rPr>
                <w:rFonts w:eastAsia="Calibri"/>
                <w:sz w:val="24"/>
                <w:szCs w:val="24"/>
                <w:lang w:val="en-US" w:eastAsia="en-US"/>
              </w:rPr>
            </w:pPr>
            <w:r w:rsidRPr="00DB7F4C">
              <w:rPr>
                <w:rFonts w:eastAsia="Calibri"/>
                <w:sz w:val="24"/>
                <w:szCs w:val="24"/>
                <w:lang w:val="en-US"/>
              </w:rPr>
              <w:t>K</w:t>
            </w:r>
            <w:r w:rsidRPr="00DB7F4C">
              <w:rPr>
                <w:rFonts w:eastAsia="Calibri"/>
                <w:sz w:val="24"/>
                <w:szCs w:val="24"/>
                <w:vertAlign w:val="subscript"/>
                <w:lang w:val="en-US"/>
              </w:rPr>
              <w:t>m</w:t>
            </w:r>
          </w:p>
        </w:tc>
        <w:tc>
          <w:tcPr>
            <w:tcW w:w="8640" w:type="dxa"/>
          </w:tcPr>
          <w:p w:rsidR="007F2E3E" w:rsidRDefault="007F2E3E" w:rsidP="007F2E3E">
            <w:pPr>
              <w:tabs>
                <w:tab w:val="left" w:pos="2354"/>
              </w:tabs>
              <w:spacing w:line="360" w:lineRule="auto"/>
              <w:rPr>
                <w:sz w:val="24"/>
                <w:szCs w:val="24"/>
                <w:lang w:val="en-US"/>
              </w:rPr>
            </w:pPr>
            <w:r w:rsidRPr="0097586D">
              <w:rPr>
                <w:rFonts w:eastAsia="Calibri"/>
                <w:sz w:val="24"/>
                <w:szCs w:val="24"/>
                <w:lang w:val="en-US"/>
              </w:rPr>
              <w:t xml:space="preserve">– </w:t>
            </w:r>
            <w:r>
              <w:rPr>
                <w:rFonts w:eastAsia="Calibri"/>
                <w:sz w:val="24"/>
                <w:szCs w:val="24"/>
                <w:lang w:val="kk-KZ"/>
              </w:rPr>
              <w:t xml:space="preserve">  </w:t>
            </w:r>
            <w:r w:rsidRPr="0097586D">
              <w:rPr>
                <w:sz w:val="24"/>
                <w:szCs w:val="24"/>
                <w:lang w:val="en-US"/>
              </w:rPr>
              <w:t>corrosion rate constant obtained by the gravimetric method (g/m</w:t>
            </w:r>
            <w:r w:rsidRPr="0097586D">
              <w:rPr>
                <w:sz w:val="24"/>
                <w:szCs w:val="24"/>
                <w:vertAlign w:val="superscript"/>
                <w:lang w:val="en-US"/>
              </w:rPr>
              <w:t>2</w:t>
            </w:r>
            <w:r w:rsidRPr="0097586D">
              <w:rPr>
                <w:sz w:val="24"/>
                <w:szCs w:val="24"/>
                <w:lang w:val="en-US"/>
              </w:rPr>
              <w:t xml:space="preserve"> h)</w:t>
            </w:r>
          </w:p>
        </w:tc>
      </w:tr>
      <w:tr w:rsidR="007F2E3E" w:rsidRPr="00A61670" w:rsidTr="007F2E3E">
        <w:tc>
          <w:tcPr>
            <w:tcW w:w="988" w:type="dxa"/>
          </w:tcPr>
          <w:p w:rsidR="007F2E3E" w:rsidRPr="00DB7F4C" w:rsidRDefault="007F2E3E" w:rsidP="007F2E3E">
            <w:pPr>
              <w:shd w:val="clear" w:color="auto" w:fill="FFFFFF"/>
              <w:autoSpaceDE w:val="0"/>
              <w:autoSpaceDN w:val="0"/>
              <w:adjustRightInd w:val="0"/>
              <w:spacing w:line="360" w:lineRule="auto"/>
              <w:jc w:val="both"/>
              <w:rPr>
                <w:rFonts w:eastAsia="Calibri"/>
                <w:sz w:val="24"/>
                <w:szCs w:val="24"/>
                <w:vertAlign w:val="subscript"/>
                <w:lang w:val="en-US"/>
              </w:rPr>
            </w:pPr>
            <w:r w:rsidRPr="00DB7F4C">
              <w:rPr>
                <w:rFonts w:eastAsia="Calibri"/>
                <w:sz w:val="24"/>
                <w:szCs w:val="24"/>
                <w:lang w:val="en-US"/>
              </w:rPr>
              <w:t xml:space="preserve">Q </w:t>
            </w:r>
            <w:proofErr w:type="spellStart"/>
            <w:r w:rsidRPr="00DB7F4C">
              <w:rPr>
                <w:rFonts w:eastAsia="Calibri"/>
                <w:sz w:val="24"/>
                <w:szCs w:val="24"/>
                <w:vertAlign w:val="subscript"/>
                <w:lang w:val="en-US"/>
              </w:rPr>
              <w:t>mq</w:t>
            </w:r>
            <w:proofErr w:type="spellEnd"/>
          </w:p>
        </w:tc>
        <w:tc>
          <w:tcPr>
            <w:tcW w:w="8640" w:type="dxa"/>
          </w:tcPr>
          <w:p w:rsidR="007F2E3E" w:rsidRDefault="007F2E3E" w:rsidP="007F2E3E">
            <w:pPr>
              <w:tabs>
                <w:tab w:val="left" w:pos="2354"/>
              </w:tabs>
              <w:spacing w:line="360" w:lineRule="auto"/>
              <w:rPr>
                <w:sz w:val="24"/>
                <w:szCs w:val="24"/>
                <w:lang w:val="en-US"/>
              </w:rPr>
            </w:pPr>
            <w:r w:rsidRPr="0097586D">
              <w:rPr>
                <w:rFonts w:eastAsia="Calibri"/>
                <w:sz w:val="24"/>
                <w:szCs w:val="24"/>
                <w:lang w:val="en-US"/>
              </w:rPr>
              <w:t xml:space="preserve">– </w:t>
            </w:r>
            <w:r>
              <w:rPr>
                <w:rFonts w:eastAsia="Calibri"/>
                <w:sz w:val="24"/>
                <w:szCs w:val="24"/>
                <w:lang w:val="kk-KZ"/>
              </w:rPr>
              <w:t xml:space="preserve">  </w:t>
            </w:r>
            <w:r w:rsidRPr="0097586D">
              <w:rPr>
                <w:sz w:val="24"/>
                <w:szCs w:val="24"/>
                <w:lang w:val="en-US"/>
              </w:rPr>
              <w:t xml:space="preserve">amount of electricity in </w:t>
            </w:r>
            <w:proofErr w:type="spellStart"/>
            <w:r w:rsidRPr="0097586D">
              <w:rPr>
                <w:sz w:val="24"/>
                <w:szCs w:val="24"/>
                <w:lang w:val="en-US"/>
              </w:rPr>
              <w:t>microcoulons</w:t>
            </w:r>
            <w:proofErr w:type="spellEnd"/>
          </w:p>
        </w:tc>
      </w:tr>
      <w:tr w:rsidR="007F2E3E" w:rsidRPr="00A61670" w:rsidTr="007F2E3E">
        <w:tc>
          <w:tcPr>
            <w:tcW w:w="988" w:type="dxa"/>
          </w:tcPr>
          <w:p w:rsidR="007F2E3E" w:rsidRPr="00DB7F4C" w:rsidRDefault="007F2E3E" w:rsidP="007F2E3E">
            <w:pPr>
              <w:tabs>
                <w:tab w:val="left" w:pos="2354"/>
              </w:tabs>
              <w:spacing w:line="360" w:lineRule="auto"/>
              <w:rPr>
                <w:sz w:val="24"/>
                <w:szCs w:val="24"/>
                <w:lang w:val="en-US"/>
              </w:rPr>
            </w:pPr>
            <w:r w:rsidRPr="00DB7F4C">
              <w:rPr>
                <w:rFonts w:eastAsia="Calibri"/>
                <w:sz w:val="24"/>
                <w:szCs w:val="24"/>
              </w:rPr>
              <w:t>ЗСА</w:t>
            </w:r>
            <w:r w:rsidRPr="00DB7F4C">
              <w:rPr>
                <w:rFonts w:eastAsia="Calibri"/>
                <w:sz w:val="24"/>
                <w:szCs w:val="24"/>
                <w:lang w:val="en-US"/>
              </w:rPr>
              <w:t xml:space="preserve"> </w:t>
            </w:r>
          </w:p>
        </w:tc>
        <w:tc>
          <w:tcPr>
            <w:tcW w:w="8640" w:type="dxa"/>
          </w:tcPr>
          <w:p w:rsidR="007F2E3E" w:rsidRDefault="007F2E3E" w:rsidP="007F2E3E">
            <w:pPr>
              <w:tabs>
                <w:tab w:val="left" w:pos="2354"/>
              </w:tabs>
              <w:spacing w:line="360" w:lineRule="auto"/>
              <w:rPr>
                <w:sz w:val="24"/>
                <w:szCs w:val="24"/>
                <w:lang w:val="en-US"/>
              </w:rPr>
            </w:pPr>
            <w:r w:rsidRPr="0097586D">
              <w:rPr>
                <w:rFonts w:eastAsia="Calibri"/>
                <w:sz w:val="24"/>
                <w:szCs w:val="24"/>
                <w:lang w:val="en-US"/>
              </w:rPr>
              <w:t xml:space="preserve">– </w:t>
            </w:r>
            <w:r>
              <w:rPr>
                <w:rFonts w:eastAsia="Calibri"/>
                <w:sz w:val="24"/>
                <w:szCs w:val="24"/>
                <w:lang w:val="kk-KZ"/>
              </w:rPr>
              <w:t xml:space="preserve">  </w:t>
            </w:r>
            <w:r w:rsidRPr="0097586D">
              <w:rPr>
                <w:sz w:val="24"/>
                <w:szCs w:val="24"/>
                <w:lang w:val="en-US"/>
              </w:rPr>
              <w:t xml:space="preserve">Defensive ability according to </w:t>
            </w:r>
            <w:proofErr w:type="spellStart"/>
            <w:r w:rsidRPr="0097586D">
              <w:rPr>
                <w:sz w:val="24"/>
                <w:szCs w:val="24"/>
                <w:lang w:val="en-US"/>
              </w:rPr>
              <w:t>Akimov</w:t>
            </w:r>
            <w:proofErr w:type="spellEnd"/>
            <w:r w:rsidRPr="0097586D">
              <w:rPr>
                <w:sz w:val="24"/>
                <w:szCs w:val="24"/>
                <w:lang w:val="en-US"/>
              </w:rPr>
              <w:t xml:space="preserve"> (</w:t>
            </w:r>
            <w:r>
              <w:rPr>
                <w:sz w:val="24"/>
                <w:szCs w:val="24"/>
                <w:lang w:val="en-US"/>
              </w:rPr>
              <w:t>s</w:t>
            </w:r>
            <w:r w:rsidRPr="0097586D">
              <w:rPr>
                <w:sz w:val="24"/>
                <w:szCs w:val="24"/>
                <w:lang w:val="en-US"/>
              </w:rPr>
              <w:t>)</w:t>
            </w:r>
          </w:p>
        </w:tc>
      </w:tr>
    </w:tbl>
    <w:p w:rsidR="0097586D" w:rsidRPr="0097586D" w:rsidRDefault="0097586D" w:rsidP="0097586D">
      <w:pPr>
        <w:tabs>
          <w:tab w:val="left" w:pos="2354"/>
        </w:tabs>
        <w:spacing w:line="360" w:lineRule="auto"/>
        <w:rPr>
          <w:sz w:val="24"/>
          <w:szCs w:val="24"/>
          <w:lang w:val="en-US"/>
        </w:rPr>
      </w:pPr>
    </w:p>
    <w:p w:rsidR="0097586D" w:rsidRDefault="0097586D" w:rsidP="0097586D">
      <w:pPr>
        <w:tabs>
          <w:tab w:val="left" w:pos="2354"/>
        </w:tabs>
        <w:rPr>
          <w:sz w:val="24"/>
          <w:szCs w:val="24"/>
          <w:lang w:val="en-US"/>
        </w:rPr>
      </w:pPr>
    </w:p>
    <w:p w:rsidR="0097586D" w:rsidRDefault="0097586D" w:rsidP="009B4877">
      <w:pPr>
        <w:spacing w:line="360" w:lineRule="auto"/>
        <w:contextualSpacing/>
        <w:jc w:val="center"/>
        <w:rPr>
          <w:sz w:val="24"/>
          <w:szCs w:val="24"/>
          <w:lang w:val="en-US"/>
        </w:rPr>
      </w:pPr>
      <w:r>
        <w:rPr>
          <w:sz w:val="24"/>
          <w:szCs w:val="24"/>
          <w:lang w:val="en-US"/>
        </w:rPr>
        <w:br w:type="page"/>
      </w:r>
    </w:p>
    <w:p w:rsidR="00272EB5" w:rsidRPr="0088329D" w:rsidRDefault="00272EB5" w:rsidP="000A6BEB">
      <w:pPr>
        <w:tabs>
          <w:tab w:val="left" w:pos="993"/>
        </w:tabs>
        <w:spacing w:line="360" w:lineRule="auto"/>
        <w:contextualSpacing/>
        <w:jc w:val="center"/>
        <w:rPr>
          <w:b/>
          <w:sz w:val="24"/>
          <w:szCs w:val="24"/>
          <w:lang w:val="en-US"/>
        </w:rPr>
      </w:pPr>
      <w:r w:rsidRPr="0088329D">
        <w:rPr>
          <w:b/>
          <w:sz w:val="24"/>
          <w:szCs w:val="24"/>
          <w:lang w:val="en-US"/>
        </w:rPr>
        <w:lastRenderedPageBreak/>
        <w:t>INTRODUCTION</w:t>
      </w:r>
    </w:p>
    <w:p w:rsidR="00572C48" w:rsidRDefault="00572C48" w:rsidP="00272EB5">
      <w:pPr>
        <w:tabs>
          <w:tab w:val="left" w:pos="993"/>
        </w:tabs>
        <w:spacing w:line="360" w:lineRule="auto"/>
        <w:ind w:firstLine="709"/>
        <w:contextualSpacing/>
        <w:jc w:val="both"/>
        <w:rPr>
          <w:sz w:val="24"/>
          <w:szCs w:val="24"/>
          <w:lang w:val="en-US"/>
        </w:rPr>
      </w:pPr>
    </w:p>
    <w:p w:rsidR="00272EB5" w:rsidRPr="002A6F28" w:rsidRDefault="00272EB5" w:rsidP="00272EB5">
      <w:pPr>
        <w:tabs>
          <w:tab w:val="left" w:pos="993"/>
        </w:tabs>
        <w:spacing w:line="360" w:lineRule="auto"/>
        <w:ind w:firstLine="709"/>
        <w:contextualSpacing/>
        <w:jc w:val="both"/>
        <w:rPr>
          <w:sz w:val="24"/>
          <w:szCs w:val="24"/>
          <w:lang w:val="en-US"/>
        </w:rPr>
      </w:pPr>
      <w:r w:rsidRPr="002A6F28">
        <w:rPr>
          <w:sz w:val="24"/>
          <w:szCs w:val="24"/>
          <w:lang w:val="en-US"/>
        </w:rPr>
        <w:t xml:space="preserve">The processes of </w:t>
      </w:r>
      <w:r>
        <w:rPr>
          <w:sz w:val="24"/>
          <w:szCs w:val="24"/>
          <w:lang w:val="en-US"/>
        </w:rPr>
        <w:t xml:space="preserve">deposition of </w:t>
      </w:r>
      <w:r w:rsidRPr="002A6F28">
        <w:rPr>
          <w:sz w:val="24"/>
          <w:szCs w:val="24"/>
          <w:lang w:val="en-US"/>
        </w:rPr>
        <w:t>anticorrosive phosphate coatings are widely used in industry for solving various technical problems, due to the unique functional properties of these coatings, such as high adhesion to a metal base, high adsorption capacity, high anti-frictional and extrusive properties and low electrical conductivity [1- 4].</w:t>
      </w:r>
    </w:p>
    <w:p w:rsidR="00272EB5" w:rsidRDefault="00272EB5" w:rsidP="00272EB5">
      <w:pPr>
        <w:spacing w:line="360" w:lineRule="auto"/>
        <w:ind w:firstLine="709"/>
        <w:contextualSpacing/>
        <w:jc w:val="both"/>
        <w:rPr>
          <w:sz w:val="24"/>
          <w:szCs w:val="24"/>
          <w:lang w:val="kk-KZ"/>
        </w:rPr>
      </w:pPr>
      <w:r w:rsidRPr="002A6F28">
        <w:rPr>
          <w:sz w:val="24"/>
          <w:szCs w:val="24"/>
          <w:lang w:val="kk-KZ"/>
        </w:rPr>
        <w:t>Phosphating is currently the most widely used surface treatment for ferrous and non-ferrous metals. This is due to its economy and speed of the process, its ability to provide excellent corrosion resistance, wear resistance and adhesion [5-13].</w:t>
      </w:r>
    </w:p>
    <w:p w:rsidR="00272EB5" w:rsidRDefault="00272EB5" w:rsidP="00272EB5">
      <w:pPr>
        <w:tabs>
          <w:tab w:val="left" w:pos="993"/>
        </w:tabs>
        <w:spacing w:line="360" w:lineRule="auto"/>
        <w:ind w:firstLine="709"/>
        <w:contextualSpacing/>
        <w:jc w:val="both"/>
        <w:rPr>
          <w:sz w:val="24"/>
          <w:szCs w:val="24"/>
          <w:lang w:val="kk-KZ"/>
        </w:rPr>
      </w:pPr>
      <w:r w:rsidRPr="002A6F28">
        <w:rPr>
          <w:sz w:val="24"/>
          <w:szCs w:val="24"/>
          <w:lang w:val="kk-KZ"/>
        </w:rPr>
        <w:t>The main disadvantages of existing phosphating solutions are the content in their composition of toxic nickel ions, nitrite ion, etc .; high energy consumption due to the high operating temperatures of the process 70-90 ° С; evolution of hydrogen, which prevents the formation of dense sediments, high slag formation. In addition, for the implementation of modern phosphating technologies, rather complicated equipment is required, and the processes themselves require strict control, since the properties of the forming coatings strongly depend on such parameters as free and total acidity, temperature, concentration o</w:t>
      </w:r>
      <w:r>
        <w:rPr>
          <w:sz w:val="24"/>
          <w:szCs w:val="24"/>
          <w:lang w:val="kk-KZ"/>
        </w:rPr>
        <w:t>f accelerators, etc. [13-16].</w:t>
      </w:r>
      <w:r w:rsidRPr="002A6F28">
        <w:rPr>
          <w:sz w:val="24"/>
          <w:szCs w:val="24"/>
          <w:lang w:val="kk-KZ"/>
        </w:rPr>
        <w:t xml:space="preserve"> Consequently, the priority directions in improving the phosphating process are: the development of new phosphating solutions, reducing the concentration of the solution, temperature, surface treatment time, simplifying the adjustment, unifying phosphating solutions, increasing economic and environmental feasibility [17-42].</w:t>
      </w:r>
    </w:p>
    <w:p w:rsidR="00272EB5" w:rsidRPr="002A6F28" w:rsidRDefault="00272EB5" w:rsidP="00272EB5">
      <w:pPr>
        <w:spacing w:line="360" w:lineRule="auto"/>
        <w:ind w:firstLine="709"/>
        <w:contextualSpacing/>
        <w:jc w:val="both"/>
        <w:rPr>
          <w:rFonts w:eastAsia="Calibri"/>
          <w:sz w:val="24"/>
          <w:szCs w:val="24"/>
          <w:lang w:val="en-US"/>
        </w:rPr>
      </w:pPr>
      <w:r w:rsidRPr="002A6F28">
        <w:rPr>
          <w:rFonts w:eastAsia="Calibri"/>
          <w:sz w:val="24"/>
          <w:szCs w:val="24"/>
          <w:lang w:val="en-US"/>
        </w:rPr>
        <w:t xml:space="preserve">The leaders of developments in the field of </w:t>
      </w:r>
      <w:proofErr w:type="spellStart"/>
      <w:r w:rsidRPr="002A6F28">
        <w:rPr>
          <w:rFonts w:eastAsia="Calibri"/>
          <w:sz w:val="24"/>
          <w:szCs w:val="24"/>
          <w:lang w:val="en-US"/>
        </w:rPr>
        <w:t>phosphating</w:t>
      </w:r>
      <w:proofErr w:type="spellEnd"/>
      <w:r w:rsidRPr="002A6F28">
        <w:rPr>
          <w:rFonts w:eastAsia="Calibri"/>
          <w:sz w:val="24"/>
          <w:szCs w:val="24"/>
          <w:lang w:val="en-US"/>
        </w:rPr>
        <w:t xml:space="preserve"> are the German companies Henkel, </w:t>
      </w:r>
      <w:proofErr w:type="spellStart"/>
      <w:r w:rsidRPr="002A6F28">
        <w:rPr>
          <w:rFonts w:eastAsia="Calibri"/>
          <w:sz w:val="24"/>
          <w:szCs w:val="24"/>
          <w:lang w:val="en-US"/>
        </w:rPr>
        <w:t>Chemetall</w:t>
      </w:r>
      <w:proofErr w:type="spellEnd"/>
      <w:r w:rsidRPr="002A6F28">
        <w:rPr>
          <w:rFonts w:eastAsia="Calibri"/>
          <w:sz w:val="24"/>
          <w:szCs w:val="24"/>
          <w:lang w:val="en-US"/>
        </w:rPr>
        <w:t xml:space="preserve"> and the American Parker [10-11]. There are practically no domestic high-level developments in this area. World analogues are the intellectual property of developers who produce ready-made compositions for various stages of the formation of anti-corrosion coatings without disclosing their compositions. Therefore, important sectors of the domestic industry, which produce </w:t>
      </w:r>
      <w:proofErr w:type="spellStart"/>
      <w:r w:rsidRPr="002A6F28">
        <w:rPr>
          <w:rFonts w:eastAsia="Calibri"/>
          <w:sz w:val="24"/>
          <w:szCs w:val="24"/>
          <w:lang w:val="en-US"/>
        </w:rPr>
        <w:t>phosphating</w:t>
      </w:r>
      <w:proofErr w:type="spellEnd"/>
      <w:r w:rsidRPr="002A6F28">
        <w:rPr>
          <w:rFonts w:eastAsia="Calibri"/>
          <w:sz w:val="24"/>
          <w:szCs w:val="24"/>
          <w:lang w:val="en-US"/>
        </w:rPr>
        <w:t xml:space="preserve"> of metals, depend on foreign manufacturers, whose prices are unreasonably high. In connection with the above, the development of highly effective domestic technologies of anticorrosive coatings that meet increasing requirements corresponds to the validity of the choice of the research direction.</w:t>
      </w:r>
    </w:p>
    <w:p w:rsidR="00272EB5" w:rsidRPr="002A6F28" w:rsidRDefault="00272EB5" w:rsidP="00272EB5">
      <w:pPr>
        <w:spacing w:line="360" w:lineRule="auto"/>
        <w:ind w:firstLine="709"/>
        <w:contextualSpacing/>
        <w:jc w:val="both"/>
        <w:rPr>
          <w:sz w:val="24"/>
          <w:szCs w:val="24"/>
          <w:lang w:val="en-US"/>
        </w:rPr>
      </w:pPr>
      <w:r w:rsidRPr="002A6F28">
        <w:rPr>
          <w:sz w:val="24"/>
          <w:szCs w:val="24"/>
          <w:lang w:val="en-US"/>
        </w:rPr>
        <w:t xml:space="preserve">Constantly increasing requirements for protective coatings with anti-corrosion properties lead to the need to improve the process of their formation. This requires reliable, easily determined criteria for the protective properties and quality of the formed anti-corrosion coatings. To date, a large number of methods </w:t>
      </w:r>
      <w:proofErr w:type="gramStart"/>
      <w:r w:rsidRPr="002A6F28">
        <w:rPr>
          <w:sz w:val="24"/>
          <w:szCs w:val="24"/>
          <w:lang w:val="en-US"/>
        </w:rPr>
        <w:t>have been proposed</w:t>
      </w:r>
      <w:proofErr w:type="gramEnd"/>
      <w:r w:rsidRPr="002A6F28">
        <w:rPr>
          <w:sz w:val="24"/>
          <w:szCs w:val="24"/>
          <w:lang w:val="en-US"/>
        </w:rPr>
        <w:t xml:space="preserve"> for assessing the protective properties of anticorrosive coatings on a metal surface [28-41]. Since all corrosion processes </w:t>
      </w:r>
      <w:proofErr w:type="gramStart"/>
      <w:r w:rsidRPr="002A6F28">
        <w:rPr>
          <w:sz w:val="24"/>
          <w:szCs w:val="24"/>
          <w:lang w:val="en-US"/>
        </w:rPr>
        <w:t>are caused</w:t>
      </w:r>
      <w:proofErr w:type="gramEnd"/>
      <w:r w:rsidRPr="002A6F28">
        <w:rPr>
          <w:sz w:val="24"/>
          <w:szCs w:val="24"/>
          <w:lang w:val="en-US"/>
        </w:rPr>
        <w:t xml:space="preserve"> by the course of electrochemical reactions, electrochemical methods can be used to assess and control the </w:t>
      </w:r>
      <w:r w:rsidRPr="002A6F28">
        <w:rPr>
          <w:sz w:val="24"/>
          <w:szCs w:val="24"/>
          <w:lang w:val="en-US"/>
        </w:rPr>
        <w:lastRenderedPageBreak/>
        <w:t xml:space="preserve">protective properties of anticorrosive coatings [43-49], which are characterized by high speed and measurement accuracy. Therefore, one of the tasks of this work was the development of an easily determined criterion for the optimal composition of the phosphate coating on an iron electrode in the presence of </w:t>
      </w:r>
      <w:proofErr w:type="spellStart"/>
      <w:r w:rsidRPr="002A6F28">
        <w:rPr>
          <w:sz w:val="24"/>
          <w:szCs w:val="24"/>
          <w:lang w:val="en-US"/>
        </w:rPr>
        <w:t>phosphating</w:t>
      </w:r>
      <w:proofErr w:type="spellEnd"/>
      <w:r w:rsidRPr="002A6F28">
        <w:rPr>
          <w:sz w:val="24"/>
          <w:szCs w:val="24"/>
          <w:lang w:val="en-US"/>
        </w:rPr>
        <w:t xml:space="preserve"> accelerators by the electrochemical method.</w:t>
      </w:r>
    </w:p>
    <w:p w:rsidR="00272EB5" w:rsidRPr="00B431F3" w:rsidRDefault="00272EB5" w:rsidP="00272EB5">
      <w:pPr>
        <w:spacing w:line="360" w:lineRule="auto"/>
        <w:ind w:firstLine="709"/>
        <w:contextualSpacing/>
        <w:jc w:val="both"/>
        <w:rPr>
          <w:sz w:val="24"/>
          <w:szCs w:val="24"/>
          <w:lang w:val="en-US"/>
        </w:rPr>
      </w:pPr>
      <w:r w:rsidRPr="00B431F3">
        <w:rPr>
          <w:sz w:val="24"/>
          <w:szCs w:val="24"/>
          <w:lang w:val="en-US"/>
        </w:rPr>
        <w:t xml:space="preserve">Along with </w:t>
      </w:r>
      <w:proofErr w:type="spellStart"/>
      <w:r w:rsidRPr="00B431F3">
        <w:rPr>
          <w:sz w:val="24"/>
          <w:szCs w:val="24"/>
          <w:lang w:val="en-US"/>
        </w:rPr>
        <w:t>phosphating</w:t>
      </w:r>
      <w:proofErr w:type="spellEnd"/>
      <w:r w:rsidRPr="00B431F3">
        <w:rPr>
          <w:sz w:val="24"/>
          <w:szCs w:val="24"/>
          <w:lang w:val="en-US"/>
        </w:rPr>
        <w:t xml:space="preserve"> solutions, rust converters are widely used to obtain anticorrosive coatings, the use of which does not require preliminary treatment of the metal surface, as is the case with traditional solutions. However, methods of accelerating </w:t>
      </w:r>
      <w:proofErr w:type="spellStart"/>
      <w:r w:rsidRPr="00B431F3">
        <w:rPr>
          <w:sz w:val="24"/>
          <w:szCs w:val="24"/>
          <w:lang w:val="en-US"/>
        </w:rPr>
        <w:t>phosphating</w:t>
      </w:r>
      <w:proofErr w:type="spellEnd"/>
      <w:r w:rsidRPr="00B431F3">
        <w:rPr>
          <w:sz w:val="24"/>
          <w:szCs w:val="24"/>
          <w:lang w:val="en-US"/>
        </w:rPr>
        <w:t xml:space="preserve"> in solutions of rust converters have not found proper application and remain poorly studied. Therefore, the purpose of this work was to study accelerated low-temperature </w:t>
      </w:r>
      <w:proofErr w:type="spellStart"/>
      <w:r w:rsidRPr="00B431F3">
        <w:rPr>
          <w:sz w:val="24"/>
          <w:szCs w:val="24"/>
          <w:lang w:val="en-US"/>
        </w:rPr>
        <w:t>phosphating</w:t>
      </w:r>
      <w:proofErr w:type="spellEnd"/>
      <w:r w:rsidRPr="00B431F3">
        <w:rPr>
          <w:sz w:val="24"/>
          <w:szCs w:val="24"/>
          <w:lang w:val="en-US"/>
        </w:rPr>
        <w:t xml:space="preserve"> on the surface of iron samples from solutions of rust converters using organic nitro compounds as process accelerators; testing of the obtained phosphate coatings in model solutions with different mineralization and in aggressive environments of an oil refinery.</w:t>
      </w:r>
    </w:p>
    <w:p w:rsidR="00272EB5" w:rsidRPr="00B431F3" w:rsidRDefault="00272EB5" w:rsidP="00272EB5">
      <w:pPr>
        <w:suppressAutoHyphens/>
        <w:spacing w:line="360" w:lineRule="auto"/>
        <w:ind w:firstLine="709"/>
        <w:contextualSpacing/>
        <w:jc w:val="both"/>
        <w:rPr>
          <w:sz w:val="24"/>
          <w:szCs w:val="24"/>
          <w:lang w:val="en-US"/>
        </w:rPr>
      </w:pPr>
      <w:r w:rsidRPr="00B431F3">
        <w:rPr>
          <w:sz w:val="24"/>
          <w:szCs w:val="24"/>
          <w:lang w:val="en-US"/>
        </w:rPr>
        <w:t>The main objectives of the project for 2020 are:</w:t>
      </w:r>
    </w:p>
    <w:p w:rsidR="00272EB5" w:rsidRPr="00B431F3" w:rsidRDefault="00272EB5" w:rsidP="00272EB5">
      <w:pPr>
        <w:suppressAutoHyphens/>
        <w:spacing w:line="360" w:lineRule="auto"/>
        <w:ind w:firstLine="709"/>
        <w:contextualSpacing/>
        <w:jc w:val="both"/>
        <w:rPr>
          <w:sz w:val="24"/>
          <w:szCs w:val="24"/>
          <w:lang w:val="en-US"/>
        </w:rPr>
      </w:pPr>
      <w:r w:rsidRPr="00B431F3">
        <w:rPr>
          <w:sz w:val="24"/>
          <w:szCs w:val="24"/>
          <w:lang w:val="en-US"/>
        </w:rPr>
        <w:t>- Testing of phosphate coatings deposited from solutions of rust converters under optimal conditions with the addition of various accelerators in model solutions with different mineralization.</w:t>
      </w:r>
    </w:p>
    <w:p w:rsidR="00272EB5" w:rsidRPr="00B431F3" w:rsidRDefault="00272EB5" w:rsidP="00272EB5">
      <w:pPr>
        <w:suppressAutoHyphens/>
        <w:spacing w:line="360" w:lineRule="auto"/>
        <w:ind w:firstLine="709"/>
        <w:contextualSpacing/>
        <w:jc w:val="both"/>
        <w:rPr>
          <w:sz w:val="24"/>
          <w:szCs w:val="24"/>
          <w:lang w:val="en-US"/>
        </w:rPr>
      </w:pPr>
      <w:r w:rsidRPr="00B431F3">
        <w:rPr>
          <w:sz w:val="24"/>
          <w:szCs w:val="24"/>
          <w:lang w:val="en-US"/>
        </w:rPr>
        <w:t>- Selection of optimal deposition solutions in order to obtain phosphate coatings with maximum corrosion resistance.</w:t>
      </w:r>
    </w:p>
    <w:p w:rsidR="00272EB5" w:rsidRPr="00B431F3" w:rsidRDefault="00272EB5" w:rsidP="00272EB5">
      <w:pPr>
        <w:suppressAutoHyphens/>
        <w:spacing w:line="360" w:lineRule="auto"/>
        <w:ind w:firstLine="709"/>
        <w:contextualSpacing/>
        <w:jc w:val="both"/>
        <w:rPr>
          <w:sz w:val="24"/>
          <w:szCs w:val="24"/>
          <w:lang w:val="en-US"/>
        </w:rPr>
      </w:pPr>
      <w:r w:rsidRPr="00B431F3">
        <w:rPr>
          <w:sz w:val="24"/>
          <w:szCs w:val="24"/>
          <w:lang w:val="en-US"/>
        </w:rPr>
        <w:t>- Development of an electrochemical method for determining the optimal composition of anti-corrosion coatings on steel by taking cyclic volt-ampere curves.</w:t>
      </w:r>
    </w:p>
    <w:p w:rsidR="00272EB5" w:rsidRDefault="00272EB5" w:rsidP="00272EB5">
      <w:pPr>
        <w:suppressAutoHyphens/>
        <w:spacing w:line="360" w:lineRule="auto"/>
        <w:ind w:firstLine="709"/>
        <w:contextualSpacing/>
        <w:jc w:val="both"/>
        <w:rPr>
          <w:sz w:val="24"/>
          <w:szCs w:val="24"/>
          <w:lang w:val="en-US"/>
        </w:rPr>
      </w:pPr>
      <w:r w:rsidRPr="00B431F3">
        <w:rPr>
          <w:sz w:val="24"/>
          <w:szCs w:val="24"/>
          <w:lang w:val="en-US"/>
        </w:rPr>
        <w:t>- Testing of the developed phosphate coatings in an aggressive environment with different hydrodynamic conditions.</w:t>
      </w:r>
    </w:p>
    <w:p w:rsidR="007F2E3E" w:rsidRPr="00BC4D91" w:rsidRDefault="007F2E3E" w:rsidP="007F2E3E">
      <w:pPr>
        <w:spacing w:line="360" w:lineRule="auto"/>
        <w:ind w:firstLine="709"/>
        <w:contextualSpacing/>
        <w:jc w:val="both"/>
        <w:rPr>
          <w:sz w:val="24"/>
          <w:szCs w:val="24"/>
          <w:lang w:val="en-US"/>
        </w:rPr>
      </w:pPr>
      <w:r w:rsidRPr="00BC4D91">
        <w:rPr>
          <w:sz w:val="24"/>
          <w:szCs w:val="24"/>
          <w:lang w:val="en-US"/>
        </w:rPr>
        <w:t>List of interim reports and their inventory numbers.</w:t>
      </w:r>
    </w:p>
    <w:p w:rsidR="007F2E3E" w:rsidRPr="00BC4D91" w:rsidRDefault="007F2E3E" w:rsidP="007F2E3E">
      <w:pPr>
        <w:spacing w:line="360" w:lineRule="auto"/>
        <w:ind w:firstLine="709"/>
        <w:contextualSpacing/>
        <w:jc w:val="both"/>
        <w:rPr>
          <w:sz w:val="24"/>
          <w:szCs w:val="24"/>
          <w:lang w:val="en-US"/>
        </w:rPr>
      </w:pPr>
      <w:r w:rsidRPr="00BC4D91">
        <w:rPr>
          <w:sz w:val="24"/>
          <w:szCs w:val="24"/>
          <w:lang w:val="en-US"/>
        </w:rPr>
        <w:t xml:space="preserve">1 Interim report for 2018 year on the topic: </w:t>
      </w:r>
      <w:r>
        <w:rPr>
          <w:sz w:val="24"/>
          <w:szCs w:val="24"/>
          <w:lang w:val="kk-KZ"/>
        </w:rPr>
        <w:t>«</w:t>
      </w:r>
      <w:r>
        <w:rPr>
          <w:sz w:val="24"/>
          <w:szCs w:val="24"/>
          <w:lang w:val="en-US"/>
        </w:rPr>
        <w:t>Development of anticorrosive phosphate materials for oilfield equipment</w:t>
      </w:r>
      <w:r>
        <w:rPr>
          <w:sz w:val="24"/>
          <w:szCs w:val="24"/>
          <w:lang w:val="kk-KZ"/>
        </w:rPr>
        <w:t>»</w:t>
      </w:r>
      <w:r>
        <w:rPr>
          <w:sz w:val="24"/>
          <w:szCs w:val="24"/>
          <w:lang w:val="en-US"/>
        </w:rPr>
        <w:t xml:space="preserve">" inventory No. </w:t>
      </w:r>
      <w:r w:rsidRPr="007F2E3E">
        <w:rPr>
          <w:sz w:val="24"/>
          <w:szCs w:val="24"/>
          <w:lang w:val="en-US"/>
        </w:rPr>
        <w:t>0218</w:t>
      </w:r>
      <w:r w:rsidRPr="008E3250">
        <w:rPr>
          <w:sz w:val="24"/>
          <w:szCs w:val="24"/>
        </w:rPr>
        <w:t>РК</w:t>
      </w:r>
      <w:r w:rsidRPr="007F2E3E">
        <w:rPr>
          <w:sz w:val="24"/>
          <w:szCs w:val="24"/>
          <w:lang w:val="en-US"/>
        </w:rPr>
        <w:t>00208</w:t>
      </w:r>
      <w:r w:rsidRPr="00BC4D91">
        <w:rPr>
          <w:sz w:val="24"/>
          <w:szCs w:val="24"/>
          <w:lang w:val="en-US"/>
        </w:rPr>
        <w:t>.</w:t>
      </w:r>
      <w:r w:rsidRPr="007F2E3E">
        <w:rPr>
          <w:sz w:val="24"/>
          <w:szCs w:val="24"/>
          <w:lang w:val="en-US"/>
        </w:rPr>
        <w:t xml:space="preserve"> </w:t>
      </w:r>
    </w:p>
    <w:p w:rsidR="007F2E3E" w:rsidRPr="007F2E3E" w:rsidRDefault="007F2E3E" w:rsidP="007F2E3E">
      <w:pPr>
        <w:spacing w:line="360" w:lineRule="auto"/>
        <w:ind w:firstLine="708"/>
        <w:contextualSpacing/>
        <w:jc w:val="both"/>
        <w:rPr>
          <w:sz w:val="24"/>
          <w:szCs w:val="24"/>
          <w:lang w:val="kk-KZ"/>
        </w:rPr>
      </w:pPr>
      <w:proofErr w:type="gramStart"/>
      <w:r>
        <w:rPr>
          <w:sz w:val="24"/>
          <w:szCs w:val="24"/>
          <w:lang w:val="en-US"/>
        </w:rPr>
        <w:t>2</w:t>
      </w:r>
      <w:proofErr w:type="gramEnd"/>
      <w:r w:rsidRPr="00BC4D91">
        <w:rPr>
          <w:sz w:val="24"/>
          <w:szCs w:val="24"/>
          <w:lang w:val="en-US"/>
        </w:rPr>
        <w:t xml:space="preserve"> Interim report for 2019 year on the topic: </w:t>
      </w:r>
      <w:r>
        <w:rPr>
          <w:sz w:val="24"/>
          <w:szCs w:val="24"/>
          <w:lang w:val="kk-KZ"/>
        </w:rPr>
        <w:t>«</w:t>
      </w:r>
      <w:r>
        <w:rPr>
          <w:sz w:val="24"/>
          <w:szCs w:val="24"/>
          <w:lang w:val="en-US"/>
        </w:rPr>
        <w:t>Development of anticorrosive phosphate materials for oilfield equipment</w:t>
      </w:r>
      <w:r>
        <w:rPr>
          <w:sz w:val="24"/>
          <w:szCs w:val="24"/>
          <w:lang w:val="kk-KZ"/>
        </w:rPr>
        <w:t>»</w:t>
      </w:r>
      <w:r w:rsidRPr="00BC4D91">
        <w:rPr>
          <w:sz w:val="24"/>
          <w:szCs w:val="24"/>
          <w:lang w:val="en-US"/>
        </w:rPr>
        <w:t xml:space="preserve"> inventory </w:t>
      </w:r>
      <w:r>
        <w:rPr>
          <w:sz w:val="24"/>
          <w:szCs w:val="24"/>
          <w:lang w:val="en-US"/>
        </w:rPr>
        <w:t xml:space="preserve">No. </w:t>
      </w:r>
      <w:r w:rsidRPr="007F2E3E">
        <w:rPr>
          <w:color w:val="000000" w:themeColor="text1"/>
          <w:sz w:val="24"/>
          <w:szCs w:val="24"/>
          <w:lang w:val="en-US"/>
        </w:rPr>
        <w:t>0219</w:t>
      </w:r>
      <w:r w:rsidRPr="00E36F75">
        <w:rPr>
          <w:color w:val="000000" w:themeColor="text1"/>
          <w:sz w:val="24"/>
          <w:szCs w:val="24"/>
        </w:rPr>
        <w:t>РК</w:t>
      </w:r>
      <w:r w:rsidRPr="007F2E3E">
        <w:rPr>
          <w:color w:val="000000" w:themeColor="text1"/>
          <w:sz w:val="24"/>
          <w:szCs w:val="24"/>
          <w:lang w:val="en-US"/>
        </w:rPr>
        <w:t>00732</w:t>
      </w:r>
      <w:r w:rsidRPr="00BC4D91">
        <w:rPr>
          <w:sz w:val="24"/>
          <w:szCs w:val="24"/>
          <w:lang w:val="en-US"/>
        </w:rPr>
        <w:t>.</w:t>
      </w:r>
    </w:p>
    <w:p w:rsidR="007F2E3E" w:rsidRPr="00B431F3" w:rsidRDefault="007F2E3E" w:rsidP="00272EB5">
      <w:pPr>
        <w:suppressAutoHyphens/>
        <w:spacing w:line="360" w:lineRule="auto"/>
        <w:ind w:firstLine="709"/>
        <w:contextualSpacing/>
        <w:jc w:val="both"/>
        <w:rPr>
          <w:sz w:val="24"/>
          <w:szCs w:val="24"/>
          <w:lang w:val="en-US"/>
        </w:rPr>
      </w:pPr>
    </w:p>
    <w:p w:rsidR="006A5A2A" w:rsidRPr="00272EB5" w:rsidRDefault="006A5A2A" w:rsidP="006A5A2A">
      <w:pPr>
        <w:spacing w:line="360" w:lineRule="auto"/>
        <w:ind w:firstLine="709"/>
        <w:contextualSpacing/>
        <w:jc w:val="both"/>
        <w:rPr>
          <w:sz w:val="24"/>
          <w:szCs w:val="24"/>
          <w:lang w:val="en-US"/>
        </w:rPr>
      </w:pPr>
    </w:p>
    <w:p w:rsidR="006A5A2A" w:rsidRPr="00D87E6D" w:rsidRDefault="006A5A2A" w:rsidP="006A5A2A">
      <w:pPr>
        <w:suppressAutoHyphens/>
        <w:spacing w:line="360" w:lineRule="auto"/>
        <w:ind w:firstLine="709"/>
        <w:contextualSpacing/>
        <w:jc w:val="both"/>
        <w:rPr>
          <w:sz w:val="24"/>
          <w:szCs w:val="24"/>
          <w:lang w:val="en-US"/>
        </w:rPr>
      </w:pPr>
    </w:p>
    <w:p w:rsidR="003F5887" w:rsidRPr="00D87E6D" w:rsidRDefault="003F5887">
      <w:pPr>
        <w:spacing w:after="200" w:line="276" w:lineRule="auto"/>
        <w:rPr>
          <w:sz w:val="24"/>
          <w:szCs w:val="24"/>
          <w:lang w:val="en-US"/>
        </w:rPr>
      </w:pPr>
      <w:r w:rsidRPr="00D87E6D">
        <w:rPr>
          <w:sz w:val="24"/>
          <w:szCs w:val="24"/>
          <w:lang w:val="en-US"/>
        </w:rPr>
        <w:br w:type="page"/>
      </w:r>
    </w:p>
    <w:p w:rsidR="00CF6095" w:rsidRPr="00B6117D" w:rsidRDefault="002136AB" w:rsidP="00CF6095">
      <w:pPr>
        <w:spacing w:after="200" w:line="360" w:lineRule="auto"/>
        <w:ind w:firstLine="709"/>
        <w:contextualSpacing/>
        <w:jc w:val="both"/>
        <w:rPr>
          <w:b/>
          <w:sz w:val="24"/>
          <w:szCs w:val="24"/>
          <w:lang w:val="en-US"/>
        </w:rPr>
      </w:pPr>
      <w:proofErr w:type="gramStart"/>
      <w:r w:rsidRPr="00B6117D">
        <w:rPr>
          <w:b/>
          <w:sz w:val="24"/>
          <w:szCs w:val="24"/>
          <w:lang w:val="en-US"/>
        </w:rPr>
        <w:lastRenderedPageBreak/>
        <w:t>1</w:t>
      </w:r>
      <w:proofErr w:type="gramEnd"/>
      <w:r w:rsidRPr="00B6117D">
        <w:rPr>
          <w:b/>
          <w:sz w:val="24"/>
          <w:szCs w:val="24"/>
          <w:lang w:val="en-US"/>
        </w:rPr>
        <w:t xml:space="preserve"> Testing of the obtained phosphate coatings in environments with different corrosiveness</w:t>
      </w:r>
    </w:p>
    <w:p w:rsidR="00CA0F8A" w:rsidRPr="00B6117D" w:rsidRDefault="00CF6095" w:rsidP="00CA0F8A">
      <w:pPr>
        <w:spacing w:after="200" w:line="360" w:lineRule="auto"/>
        <w:ind w:firstLine="709"/>
        <w:contextualSpacing/>
        <w:jc w:val="both"/>
        <w:rPr>
          <w:rFonts w:eastAsiaTheme="minorHAnsi"/>
          <w:b/>
          <w:color w:val="auto"/>
          <w:sz w:val="24"/>
          <w:szCs w:val="24"/>
          <w:lang w:val="en-US" w:eastAsia="en-US"/>
        </w:rPr>
      </w:pPr>
      <w:r w:rsidRPr="00B6117D">
        <w:rPr>
          <w:rFonts w:eastAsiaTheme="minorHAnsi"/>
          <w:b/>
          <w:color w:val="auto"/>
          <w:sz w:val="24"/>
          <w:szCs w:val="24"/>
          <w:lang w:val="en-US" w:eastAsia="en-US"/>
        </w:rPr>
        <w:t xml:space="preserve">1.1 </w:t>
      </w:r>
      <w:r w:rsidR="00CA0F8A" w:rsidRPr="00B6117D">
        <w:rPr>
          <w:rFonts w:eastAsiaTheme="minorHAnsi"/>
          <w:b/>
          <w:color w:val="auto"/>
          <w:sz w:val="24"/>
          <w:szCs w:val="24"/>
          <w:lang w:val="en-US" w:eastAsia="en-US"/>
        </w:rPr>
        <w:t>Research methodology</w:t>
      </w:r>
    </w:p>
    <w:p w:rsidR="00572C48" w:rsidRDefault="00572C48" w:rsidP="00CA0F8A">
      <w:pPr>
        <w:spacing w:after="200" w:line="360" w:lineRule="auto"/>
        <w:ind w:firstLine="709"/>
        <w:contextualSpacing/>
        <w:jc w:val="both"/>
        <w:rPr>
          <w:rFonts w:eastAsiaTheme="minorHAnsi"/>
          <w:color w:val="auto"/>
          <w:sz w:val="24"/>
          <w:szCs w:val="24"/>
          <w:lang w:val="en-US" w:eastAsia="en-US"/>
        </w:rPr>
      </w:pPr>
    </w:p>
    <w:p w:rsidR="00CA0F8A" w:rsidRPr="00CA0F8A" w:rsidRDefault="00CA0F8A" w:rsidP="00CA0F8A">
      <w:pPr>
        <w:spacing w:after="200" w:line="360" w:lineRule="auto"/>
        <w:ind w:firstLine="709"/>
        <w:contextualSpacing/>
        <w:jc w:val="both"/>
        <w:rPr>
          <w:rFonts w:eastAsiaTheme="minorHAnsi"/>
          <w:color w:val="auto"/>
          <w:sz w:val="24"/>
          <w:szCs w:val="24"/>
          <w:lang w:val="en-US" w:eastAsia="en-US"/>
        </w:rPr>
      </w:pPr>
      <w:r w:rsidRPr="00CA0F8A">
        <w:rPr>
          <w:rFonts w:eastAsiaTheme="minorHAnsi"/>
          <w:color w:val="auto"/>
          <w:sz w:val="24"/>
          <w:szCs w:val="24"/>
          <w:lang w:val="en-US" w:eastAsia="en-US"/>
        </w:rPr>
        <w:t xml:space="preserve">The formation of protective anticorrosive coatings on steel samples (St. 3) </w:t>
      </w:r>
      <w:proofErr w:type="gramStart"/>
      <w:r w:rsidRPr="00CA0F8A">
        <w:rPr>
          <w:rFonts w:eastAsiaTheme="minorHAnsi"/>
          <w:color w:val="auto"/>
          <w:sz w:val="24"/>
          <w:szCs w:val="24"/>
          <w:lang w:val="en-US" w:eastAsia="en-US"/>
        </w:rPr>
        <w:t>was carried</w:t>
      </w:r>
      <w:proofErr w:type="gramEnd"/>
      <w:r w:rsidRPr="00CA0F8A">
        <w:rPr>
          <w:rFonts w:eastAsiaTheme="minorHAnsi"/>
          <w:color w:val="auto"/>
          <w:sz w:val="24"/>
          <w:szCs w:val="24"/>
          <w:lang w:val="en-US" w:eastAsia="en-US"/>
        </w:rPr>
        <w:t xml:space="preserve"> out using </w:t>
      </w:r>
      <w:proofErr w:type="spellStart"/>
      <w:r w:rsidRPr="00CA0F8A">
        <w:rPr>
          <w:rFonts w:eastAsiaTheme="minorHAnsi"/>
          <w:color w:val="auto"/>
          <w:sz w:val="24"/>
          <w:szCs w:val="24"/>
          <w:lang w:val="en-US" w:eastAsia="en-US"/>
        </w:rPr>
        <w:t>phosphating</w:t>
      </w:r>
      <w:proofErr w:type="spellEnd"/>
      <w:r w:rsidRPr="00CA0F8A">
        <w:rPr>
          <w:rFonts w:eastAsiaTheme="minorHAnsi"/>
          <w:color w:val="auto"/>
          <w:sz w:val="24"/>
          <w:szCs w:val="24"/>
          <w:lang w:val="en-US" w:eastAsia="en-US"/>
        </w:rPr>
        <w:t xml:space="preserve"> solutions (1-7) with the following compositions:</w:t>
      </w:r>
    </w:p>
    <w:p w:rsidR="00CA0F8A" w:rsidRPr="00CA0F8A" w:rsidRDefault="00CA0F8A" w:rsidP="00CA0F8A">
      <w:pPr>
        <w:spacing w:after="200" w:line="360" w:lineRule="auto"/>
        <w:ind w:firstLine="709"/>
        <w:contextualSpacing/>
        <w:jc w:val="both"/>
        <w:rPr>
          <w:rFonts w:eastAsiaTheme="minorHAnsi"/>
          <w:color w:val="auto"/>
          <w:sz w:val="24"/>
          <w:szCs w:val="24"/>
          <w:lang w:val="en-US" w:eastAsia="en-US"/>
        </w:rPr>
      </w:pPr>
      <w:r w:rsidRPr="00CA0F8A">
        <w:rPr>
          <w:rFonts w:eastAsiaTheme="minorHAnsi"/>
          <w:color w:val="auto"/>
          <w:sz w:val="24"/>
          <w:szCs w:val="24"/>
          <w:lang w:val="en-US" w:eastAsia="en-US"/>
        </w:rPr>
        <w:t xml:space="preserve">FR-1 (1): </w:t>
      </w:r>
      <w:proofErr w:type="spellStart"/>
      <w:r w:rsidRPr="00CA0F8A">
        <w:rPr>
          <w:rFonts w:eastAsiaTheme="minorHAnsi"/>
          <w:color w:val="auto"/>
          <w:sz w:val="24"/>
          <w:szCs w:val="24"/>
          <w:lang w:val="en-US" w:eastAsia="en-US"/>
        </w:rPr>
        <w:t>ZnO</w:t>
      </w:r>
      <w:proofErr w:type="spellEnd"/>
      <w:r w:rsidRPr="00CA0F8A">
        <w:rPr>
          <w:rFonts w:eastAsiaTheme="minorHAnsi"/>
          <w:color w:val="auto"/>
          <w:sz w:val="24"/>
          <w:szCs w:val="24"/>
          <w:lang w:val="en-US" w:eastAsia="en-US"/>
        </w:rPr>
        <w:t xml:space="preserve"> - 0.145 g/l; MnSO</w:t>
      </w:r>
      <w:r w:rsidRPr="00CA0F8A">
        <w:rPr>
          <w:rFonts w:eastAsiaTheme="minorHAnsi"/>
          <w:color w:val="auto"/>
          <w:sz w:val="24"/>
          <w:szCs w:val="24"/>
          <w:vertAlign w:val="subscript"/>
          <w:lang w:val="en-US" w:eastAsia="en-US"/>
        </w:rPr>
        <w:t>4</w:t>
      </w:r>
      <w:r w:rsidR="000A6BEB">
        <w:rPr>
          <w:rFonts w:eastAsiaTheme="minorHAnsi"/>
          <w:color w:val="auto"/>
          <w:sz w:val="24"/>
          <w:szCs w:val="24"/>
          <w:vertAlign w:val="superscript"/>
          <w:lang w:val="en-US" w:eastAsia="en-US"/>
        </w:rPr>
        <w:t xml:space="preserve"> </w:t>
      </w:r>
      <w:r w:rsidR="000A6BEB">
        <w:rPr>
          <w:rFonts w:eastAsiaTheme="minorHAnsi"/>
          <w:color w:val="auto"/>
          <w:sz w:val="24"/>
          <w:szCs w:val="24"/>
          <w:lang w:val="en-US" w:eastAsia="en-US"/>
        </w:rPr>
        <w:t>·</w:t>
      </w:r>
      <w:r w:rsidRPr="00CA0F8A">
        <w:rPr>
          <w:rFonts w:eastAsiaTheme="minorHAnsi"/>
          <w:color w:val="auto"/>
          <w:sz w:val="24"/>
          <w:szCs w:val="24"/>
          <w:lang w:val="en-US" w:eastAsia="en-US"/>
        </w:rPr>
        <w:t>H</w:t>
      </w:r>
      <w:r w:rsidRPr="00CA0F8A">
        <w:rPr>
          <w:rFonts w:eastAsiaTheme="minorHAnsi"/>
          <w:color w:val="auto"/>
          <w:sz w:val="24"/>
          <w:szCs w:val="24"/>
          <w:vertAlign w:val="subscript"/>
          <w:lang w:val="en-US" w:eastAsia="en-US"/>
        </w:rPr>
        <w:t>2</w:t>
      </w:r>
      <w:r w:rsidRPr="00CA0F8A">
        <w:rPr>
          <w:rFonts w:eastAsiaTheme="minorHAnsi"/>
          <w:color w:val="auto"/>
          <w:sz w:val="24"/>
          <w:szCs w:val="24"/>
          <w:lang w:val="en-US" w:eastAsia="en-US"/>
        </w:rPr>
        <w:t>O - 0.061 g/l; HNO</w:t>
      </w:r>
      <w:r w:rsidRPr="00CA0F8A">
        <w:rPr>
          <w:rFonts w:eastAsiaTheme="minorHAnsi"/>
          <w:color w:val="auto"/>
          <w:sz w:val="24"/>
          <w:szCs w:val="24"/>
          <w:vertAlign w:val="subscript"/>
          <w:lang w:val="en-US" w:eastAsia="en-US"/>
        </w:rPr>
        <w:t>3</w:t>
      </w:r>
      <w:r w:rsidRPr="00CA0F8A">
        <w:rPr>
          <w:rFonts w:eastAsiaTheme="minorHAnsi"/>
          <w:color w:val="auto"/>
          <w:sz w:val="24"/>
          <w:szCs w:val="24"/>
          <w:lang w:val="en-US" w:eastAsia="en-US"/>
        </w:rPr>
        <w:t xml:space="preserve"> - 0.083 ml; H</w:t>
      </w:r>
      <w:r w:rsidRPr="00CA0F8A">
        <w:rPr>
          <w:rFonts w:eastAsiaTheme="minorHAnsi"/>
          <w:color w:val="auto"/>
          <w:sz w:val="24"/>
          <w:szCs w:val="24"/>
          <w:vertAlign w:val="subscript"/>
          <w:lang w:val="en-US" w:eastAsia="en-US"/>
        </w:rPr>
        <w:t>3</w:t>
      </w:r>
      <w:r w:rsidRPr="00CA0F8A">
        <w:rPr>
          <w:rFonts w:eastAsiaTheme="minorHAnsi"/>
          <w:color w:val="auto"/>
          <w:sz w:val="24"/>
          <w:szCs w:val="24"/>
          <w:lang w:val="en-US" w:eastAsia="en-US"/>
        </w:rPr>
        <w:t>PO</w:t>
      </w:r>
      <w:r w:rsidRPr="00CA0F8A">
        <w:rPr>
          <w:rFonts w:eastAsiaTheme="minorHAnsi"/>
          <w:color w:val="auto"/>
          <w:sz w:val="24"/>
          <w:szCs w:val="24"/>
          <w:vertAlign w:val="subscript"/>
          <w:lang w:val="en-US" w:eastAsia="en-US"/>
        </w:rPr>
        <w:t>4</w:t>
      </w:r>
      <w:r w:rsidRPr="00CA0F8A">
        <w:rPr>
          <w:rFonts w:eastAsiaTheme="minorHAnsi"/>
          <w:color w:val="auto"/>
          <w:sz w:val="24"/>
          <w:szCs w:val="24"/>
          <w:lang w:val="en-US" w:eastAsia="en-US"/>
        </w:rPr>
        <w:t xml:space="preserve"> - 0.184 ml; </w:t>
      </w:r>
      <w:proofErr w:type="spellStart"/>
      <w:r w:rsidRPr="00CA0F8A">
        <w:rPr>
          <w:rFonts w:eastAsiaTheme="minorHAnsi"/>
          <w:color w:val="auto"/>
          <w:sz w:val="24"/>
          <w:szCs w:val="24"/>
          <w:lang w:val="en-US" w:eastAsia="en-US"/>
        </w:rPr>
        <w:t>NaOH</w:t>
      </w:r>
      <w:proofErr w:type="spellEnd"/>
      <w:r w:rsidRPr="00CA0F8A">
        <w:rPr>
          <w:rFonts w:eastAsiaTheme="minorHAnsi"/>
          <w:color w:val="auto"/>
          <w:sz w:val="24"/>
          <w:szCs w:val="24"/>
          <w:lang w:val="en-US" w:eastAsia="en-US"/>
        </w:rPr>
        <w:t xml:space="preserve"> - 0.0315 g/l</w:t>
      </w:r>
      <w:r w:rsidR="000A6BEB" w:rsidRPr="000A6BEB">
        <w:rPr>
          <w:rFonts w:eastAsiaTheme="minorHAnsi"/>
          <w:color w:val="auto"/>
          <w:sz w:val="24"/>
          <w:szCs w:val="24"/>
          <w:lang w:val="en-US" w:eastAsia="en-US"/>
        </w:rPr>
        <w:t>;</w:t>
      </w:r>
    </w:p>
    <w:p w:rsidR="00CA0F8A" w:rsidRPr="00CA0F8A" w:rsidRDefault="00CA0F8A" w:rsidP="00CA0F8A">
      <w:pPr>
        <w:spacing w:after="200" w:line="360" w:lineRule="auto"/>
        <w:ind w:firstLine="709"/>
        <w:contextualSpacing/>
        <w:jc w:val="both"/>
        <w:rPr>
          <w:rFonts w:eastAsiaTheme="minorHAnsi"/>
          <w:color w:val="auto"/>
          <w:sz w:val="24"/>
          <w:szCs w:val="24"/>
          <w:lang w:val="en-US" w:eastAsia="en-US"/>
        </w:rPr>
      </w:pPr>
      <w:r w:rsidRPr="00CA0F8A">
        <w:rPr>
          <w:rFonts w:eastAsiaTheme="minorHAnsi"/>
          <w:color w:val="auto"/>
          <w:sz w:val="24"/>
          <w:szCs w:val="24"/>
          <w:lang w:val="en-US" w:eastAsia="en-US"/>
        </w:rPr>
        <w:t xml:space="preserve">FR-1 (2): </w:t>
      </w:r>
      <w:proofErr w:type="spellStart"/>
      <w:r w:rsidRPr="00CA0F8A">
        <w:rPr>
          <w:rFonts w:eastAsiaTheme="minorHAnsi"/>
          <w:color w:val="auto"/>
          <w:sz w:val="24"/>
          <w:szCs w:val="24"/>
          <w:lang w:val="en-US" w:eastAsia="en-US"/>
        </w:rPr>
        <w:t>ZnO</w:t>
      </w:r>
      <w:proofErr w:type="spellEnd"/>
      <w:r w:rsidRPr="00CA0F8A">
        <w:rPr>
          <w:rFonts w:eastAsiaTheme="minorHAnsi"/>
          <w:color w:val="auto"/>
          <w:sz w:val="24"/>
          <w:szCs w:val="24"/>
          <w:lang w:val="en-US" w:eastAsia="en-US"/>
        </w:rPr>
        <w:t xml:space="preserve"> - 0.58 g/l; NiNO</w:t>
      </w:r>
      <w:r w:rsidRPr="00CA0F8A">
        <w:rPr>
          <w:rFonts w:eastAsiaTheme="minorHAnsi"/>
          <w:color w:val="auto"/>
          <w:sz w:val="24"/>
          <w:szCs w:val="24"/>
          <w:vertAlign w:val="subscript"/>
          <w:lang w:val="en-US" w:eastAsia="en-US"/>
        </w:rPr>
        <w:t>3</w:t>
      </w:r>
      <w:r w:rsidR="000A6BEB">
        <w:rPr>
          <w:rFonts w:eastAsiaTheme="minorHAnsi"/>
          <w:color w:val="auto"/>
          <w:sz w:val="24"/>
          <w:szCs w:val="24"/>
          <w:lang w:val="en-US" w:eastAsia="en-US"/>
        </w:rPr>
        <w:t>·</w:t>
      </w:r>
      <w:r w:rsidRPr="00CA0F8A">
        <w:rPr>
          <w:rFonts w:eastAsiaTheme="minorHAnsi"/>
          <w:color w:val="auto"/>
          <w:sz w:val="24"/>
          <w:szCs w:val="24"/>
          <w:lang w:val="en-US" w:eastAsia="en-US"/>
        </w:rPr>
        <w:t>6H</w:t>
      </w:r>
      <w:r w:rsidRPr="00CA0F8A">
        <w:rPr>
          <w:rFonts w:eastAsiaTheme="minorHAnsi"/>
          <w:color w:val="auto"/>
          <w:sz w:val="24"/>
          <w:szCs w:val="24"/>
          <w:vertAlign w:val="subscript"/>
          <w:lang w:val="en-US" w:eastAsia="en-US"/>
        </w:rPr>
        <w:t>2</w:t>
      </w:r>
      <w:r w:rsidRPr="00CA0F8A">
        <w:rPr>
          <w:rFonts w:eastAsiaTheme="minorHAnsi"/>
          <w:color w:val="auto"/>
          <w:sz w:val="24"/>
          <w:szCs w:val="24"/>
          <w:lang w:val="en-US" w:eastAsia="en-US"/>
        </w:rPr>
        <w:t>O - 0.26 g/l; HNO</w:t>
      </w:r>
      <w:r w:rsidRPr="00CA0F8A">
        <w:rPr>
          <w:rFonts w:eastAsiaTheme="minorHAnsi"/>
          <w:color w:val="auto"/>
          <w:sz w:val="24"/>
          <w:szCs w:val="24"/>
          <w:vertAlign w:val="subscript"/>
          <w:lang w:val="en-US" w:eastAsia="en-US"/>
        </w:rPr>
        <w:t>3</w:t>
      </w:r>
      <w:r w:rsidRPr="00CA0F8A">
        <w:rPr>
          <w:rFonts w:eastAsiaTheme="minorHAnsi"/>
          <w:color w:val="auto"/>
          <w:sz w:val="24"/>
          <w:szCs w:val="24"/>
          <w:vertAlign w:val="superscript"/>
          <w:lang w:val="en-US" w:eastAsia="en-US"/>
        </w:rPr>
        <w:t>-</w:t>
      </w:r>
      <w:r w:rsidRPr="00CA0F8A">
        <w:rPr>
          <w:rFonts w:eastAsiaTheme="minorHAnsi"/>
          <w:color w:val="auto"/>
          <w:sz w:val="24"/>
          <w:szCs w:val="24"/>
          <w:lang w:val="en-US" w:eastAsia="en-US"/>
        </w:rPr>
        <w:t>0.332 ml; H</w:t>
      </w:r>
      <w:r w:rsidRPr="00CA0F8A">
        <w:rPr>
          <w:rFonts w:eastAsiaTheme="minorHAnsi"/>
          <w:color w:val="auto"/>
          <w:sz w:val="24"/>
          <w:szCs w:val="24"/>
          <w:vertAlign w:val="subscript"/>
          <w:lang w:val="en-US" w:eastAsia="en-US"/>
        </w:rPr>
        <w:t>3</w:t>
      </w:r>
      <w:r w:rsidRPr="00CA0F8A">
        <w:rPr>
          <w:rFonts w:eastAsiaTheme="minorHAnsi"/>
          <w:color w:val="auto"/>
          <w:sz w:val="24"/>
          <w:szCs w:val="24"/>
          <w:lang w:val="en-US" w:eastAsia="en-US"/>
        </w:rPr>
        <w:t>PO</w:t>
      </w:r>
      <w:r w:rsidRPr="00CA0F8A">
        <w:rPr>
          <w:rFonts w:eastAsiaTheme="minorHAnsi"/>
          <w:color w:val="auto"/>
          <w:sz w:val="24"/>
          <w:szCs w:val="24"/>
          <w:vertAlign w:val="subscript"/>
          <w:lang w:val="en-US" w:eastAsia="en-US"/>
        </w:rPr>
        <w:t>4</w:t>
      </w:r>
      <w:r w:rsidRPr="00CA0F8A">
        <w:rPr>
          <w:rFonts w:eastAsiaTheme="minorHAnsi"/>
          <w:color w:val="auto"/>
          <w:sz w:val="24"/>
          <w:szCs w:val="24"/>
          <w:lang w:val="en-US" w:eastAsia="en-US"/>
        </w:rPr>
        <w:t xml:space="preserve"> - 0.73 ml; </w:t>
      </w:r>
      <w:proofErr w:type="spellStart"/>
      <w:r w:rsidRPr="00CA0F8A">
        <w:rPr>
          <w:rFonts w:eastAsiaTheme="minorHAnsi"/>
          <w:color w:val="auto"/>
          <w:sz w:val="24"/>
          <w:szCs w:val="24"/>
          <w:lang w:val="en-US" w:eastAsia="en-US"/>
        </w:rPr>
        <w:t>NaOH</w:t>
      </w:r>
      <w:proofErr w:type="spellEnd"/>
      <w:r w:rsidRPr="00CA0F8A">
        <w:rPr>
          <w:rFonts w:eastAsiaTheme="minorHAnsi"/>
          <w:color w:val="auto"/>
          <w:sz w:val="24"/>
          <w:szCs w:val="24"/>
          <w:lang w:val="en-US" w:eastAsia="en-US"/>
        </w:rPr>
        <w:t xml:space="preserve"> - 0.126 g/l</w:t>
      </w:r>
      <w:r w:rsidR="000A6BEB" w:rsidRPr="000A6BEB">
        <w:rPr>
          <w:rFonts w:eastAsiaTheme="minorHAnsi"/>
          <w:color w:val="auto"/>
          <w:sz w:val="24"/>
          <w:szCs w:val="24"/>
          <w:lang w:val="en-US" w:eastAsia="en-US"/>
        </w:rPr>
        <w:t>;</w:t>
      </w:r>
    </w:p>
    <w:p w:rsidR="00CA0F8A" w:rsidRPr="00CA0F8A" w:rsidRDefault="00CA0F8A" w:rsidP="00CA0F8A">
      <w:pPr>
        <w:spacing w:after="200" w:line="360" w:lineRule="auto"/>
        <w:ind w:firstLine="709"/>
        <w:contextualSpacing/>
        <w:jc w:val="both"/>
        <w:rPr>
          <w:rFonts w:eastAsiaTheme="minorHAnsi"/>
          <w:color w:val="auto"/>
          <w:sz w:val="24"/>
          <w:szCs w:val="24"/>
          <w:lang w:val="en-US" w:eastAsia="en-US"/>
        </w:rPr>
      </w:pPr>
      <w:r w:rsidRPr="00CA0F8A">
        <w:rPr>
          <w:rFonts w:eastAsiaTheme="minorHAnsi"/>
          <w:color w:val="auto"/>
          <w:sz w:val="24"/>
          <w:szCs w:val="24"/>
          <w:lang w:val="en-US" w:eastAsia="en-US"/>
        </w:rPr>
        <w:t xml:space="preserve">FR-1 (3). </w:t>
      </w:r>
      <w:proofErr w:type="spellStart"/>
      <w:r w:rsidRPr="00CA0F8A">
        <w:rPr>
          <w:rFonts w:eastAsiaTheme="minorHAnsi"/>
          <w:color w:val="auto"/>
          <w:sz w:val="24"/>
          <w:szCs w:val="24"/>
          <w:lang w:val="en-US" w:eastAsia="en-US"/>
        </w:rPr>
        <w:t>ZnO</w:t>
      </w:r>
      <w:proofErr w:type="spellEnd"/>
      <w:r w:rsidRPr="00CA0F8A">
        <w:rPr>
          <w:rFonts w:eastAsiaTheme="minorHAnsi"/>
          <w:color w:val="auto"/>
          <w:sz w:val="24"/>
          <w:szCs w:val="24"/>
          <w:lang w:val="en-US" w:eastAsia="en-US"/>
        </w:rPr>
        <w:t xml:space="preserve"> - 0.725 g/l; NiNO</w:t>
      </w:r>
      <w:r w:rsidRPr="00CA0F8A">
        <w:rPr>
          <w:rFonts w:eastAsiaTheme="minorHAnsi"/>
          <w:color w:val="auto"/>
          <w:sz w:val="24"/>
          <w:szCs w:val="24"/>
          <w:vertAlign w:val="subscript"/>
          <w:lang w:val="en-US" w:eastAsia="en-US"/>
        </w:rPr>
        <w:t>3</w:t>
      </w:r>
      <w:r w:rsidR="000A6BEB">
        <w:rPr>
          <w:rFonts w:eastAsiaTheme="minorHAnsi"/>
          <w:color w:val="auto"/>
          <w:sz w:val="24"/>
          <w:szCs w:val="24"/>
          <w:lang w:val="en-US" w:eastAsia="en-US"/>
        </w:rPr>
        <w:t>·</w:t>
      </w:r>
      <w:r w:rsidRPr="00CA0F8A">
        <w:rPr>
          <w:rFonts w:eastAsiaTheme="minorHAnsi"/>
          <w:color w:val="auto"/>
          <w:sz w:val="24"/>
          <w:szCs w:val="24"/>
          <w:lang w:val="en-US" w:eastAsia="en-US"/>
        </w:rPr>
        <w:t>6H</w:t>
      </w:r>
      <w:r w:rsidRPr="00CA0F8A">
        <w:rPr>
          <w:rFonts w:eastAsiaTheme="minorHAnsi"/>
          <w:color w:val="auto"/>
          <w:sz w:val="24"/>
          <w:szCs w:val="24"/>
          <w:vertAlign w:val="subscript"/>
          <w:lang w:val="en-US" w:eastAsia="en-US"/>
        </w:rPr>
        <w:t>2</w:t>
      </w:r>
      <w:r w:rsidRPr="00CA0F8A">
        <w:rPr>
          <w:rFonts w:eastAsiaTheme="minorHAnsi"/>
          <w:color w:val="auto"/>
          <w:sz w:val="24"/>
          <w:szCs w:val="24"/>
          <w:lang w:val="en-US" w:eastAsia="en-US"/>
        </w:rPr>
        <w:t>O - 0.33 g/l; HNO</w:t>
      </w:r>
      <w:r w:rsidRPr="00CA0F8A">
        <w:rPr>
          <w:rFonts w:eastAsiaTheme="minorHAnsi"/>
          <w:color w:val="auto"/>
          <w:sz w:val="24"/>
          <w:szCs w:val="24"/>
          <w:vertAlign w:val="subscript"/>
          <w:lang w:val="en-US" w:eastAsia="en-US"/>
        </w:rPr>
        <w:t>3</w:t>
      </w:r>
      <w:r w:rsidRPr="00CA0F8A">
        <w:rPr>
          <w:rFonts w:eastAsiaTheme="minorHAnsi"/>
          <w:color w:val="auto"/>
          <w:sz w:val="24"/>
          <w:szCs w:val="24"/>
          <w:lang w:val="en-US" w:eastAsia="en-US"/>
        </w:rPr>
        <w:t>- 0.415 ml; H</w:t>
      </w:r>
      <w:r w:rsidRPr="00CA0F8A">
        <w:rPr>
          <w:rFonts w:eastAsiaTheme="minorHAnsi"/>
          <w:color w:val="auto"/>
          <w:sz w:val="24"/>
          <w:szCs w:val="24"/>
          <w:vertAlign w:val="subscript"/>
          <w:lang w:val="en-US" w:eastAsia="en-US"/>
        </w:rPr>
        <w:t>3</w:t>
      </w:r>
      <w:r w:rsidRPr="00CA0F8A">
        <w:rPr>
          <w:rFonts w:eastAsiaTheme="minorHAnsi"/>
          <w:color w:val="auto"/>
          <w:sz w:val="24"/>
          <w:szCs w:val="24"/>
          <w:lang w:val="en-US" w:eastAsia="en-US"/>
        </w:rPr>
        <w:t>PO</w:t>
      </w:r>
      <w:r w:rsidRPr="00CA0F8A">
        <w:rPr>
          <w:rFonts w:eastAsiaTheme="minorHAnsi"/>
          <w:color w:val="auto"/>
          <w:sz w:val="24"/>
          <w:szCs w:val="24"/>
          <w:vertAlign w:val="subscript"/>
          <w:lang w:val="en-US" w:eastAsia="en-US"/>
        </w:rPr>
        <w:t>4</w:t>
      </w:r>
      <w:r w:rsidRPr="00CA0F8A">
        <w:rPr>
          <w:rFonts w:eastAsiaTheme="minorHAnsi"/>
          <w:color w:val="auto"/>
          <w:sz w:val="24"/>
          <w:szCs w:val="24"/>
          <w:lang w:val="en-US" w:eastAsia="en-US"/>
        </w:rPr>
        <w:t xml:space="preserve"> - 0.92 ml; </w:t>
      </w:r>
      <w:proofErr w:type="spellStart"/>
      <w:r w:rsidRPr="00CA0F8A">
        <w:rPr>
          <w:rFonts w:eastAsiaTheme="minorHAnsi"/>
          <w:color w:val="auto"/>
          <w:sz w:val="24"/>
          <w:szCs w:val="24"/>
          <w:lang w:val="en-US" w:eastAsia="en-US"/>
        </w:rPr>
        <w:t>NaOH</w:t>
      </w:r>
      <w:proofErr w:type="spellEnd"/>
      <w:r w:rsidRPr="00CA0F8A">
        <w:rPr>
          <w:rFonts w:eastAsiaTheme="minorHAnsi"/>
          <w:color w:val="auto"/>
          <w:sz w:val="24"/>
          <w:szCs w:val="24"/>
          <w:lang w:val="en-US" w:eastAsia="en-US"/>
        </w:rPr>
        <w:t xml:space="preserve"> - 0.1575 g/l</w:t>
      </w:r>
      <w:r w:rsidR="000A6BEB" w:rsidRPr="000A6BEB">
        <w:rPr>
          <w:rFonts w:eastAsiaTheme="minorHAnsi"/>
          <w:color w:val="auto"/>
          <w:sz w:val="24"/>
          <w:szCs w:val="24"/>
          <w:lang w:val="en-US" w:eastAsia="en-US"/>
        </w:rPr>
        <w:t>;</w:t>
      </w:r>
    </w:p>
    <w:p w:rsidR="00CA0F8A" w:rsidRPr="00CA0F8A" w:rsidRDefault="00CA0F8A" w:rsidP="00CA0F8A">
      <w:pPr>
        <w:spacing w:after="200" w:line="360" w:lineRule="auto"/>
        <w:ind w:firstLine="709"/>
        <w:contextualSpacing/>
        <w:jc w:val="both"/>
        <w:rPr>
          <w:rFonts w:eastAsiaTheme="minorHAnsi"/>
          <w:color w:val="auto"/>
          <w:sz w:val="24"/>
          <w:szCs w:val="24"/>
          <w:lang w:val="en-US" w:eastAsia="en-US"/>
        </w:rPr>
      </w:pPr>
      <w:r w:rsidRPr="00CA0F8A">
        <w:rPr>
          <w:rFonts w:eastAsiaTheme="minorHAnsi"/>
          <w:color w:val="auto"/>
          <w:sz w:val="24"/>
          <w:szCs w:val="24"/>
          <w:lang w:val="en-US" w:eastAsia="en-US"/>
        </w:rPr>
        <w:t xml:space="preserve">FR-1 (4). </w:t>
      </w:r>
      <w:proofErr w:type="spellStart"/>
      <w:r w:rsidRPr="00CA0F8A">
        <w:rPr>
          <w:rFonts w:eastAsiaTheme="minorHAnsi"/>
          <w:color w:val="auto"/>
          <w:sz w:val="24"/>
          <w:szCs w:val="24"/>
          <w:lang w:val="en-US" w:eastAsia="en-US"/>
        </w:rPr>
        <w:t>ZnO</w:t>
      </w:r>
      <w:proofErr w:type="spellEnd"/>
      <w:r w:rsidRPr="00CA0F8A">
        <w:rPr>
          <w:rFonts w:eastAsiaTheme="minorHAnsi"/>
          <w:color w:val="auto"/>
          <w:sz w:val="24"/>
          <w:szCs w:val="24"/>
          <w:lang w:val="en-US" w:eastAsia="en-US"/>
        </w:rPr>
        <w:t xml:space="preserve"> - 1.16 g/l; NiNO</w:t>
      </w:r>
      <w:r w:rsidRPr="00CA0F8A">
        <w:rPr>
          <w:rFonts w:eastAsiaTheme="minorHAnsi"/>
          <w:color w:val="auto"/>
          <w:sz w:val="24"/>
          <w:szCs w:val="24"/>
          <w:vertAlign w:val="subscript"/>
          <w:lang w:val="en-US" w:eastAsia="en-US"/>
        </w:rPr>
        <w:t>3</w:t>
      </w:r>
      <w:r w:rsidR="000A6BEB">
        <w:rPr>
          <w:rFonts w:eastAsiaTheme="minorHAnsi"/>
          <w:color w:val="auto"/>
          <w:sz w:val="24"/>
          <w:szCs w:val="24"/>
          <w:lang w:val="en-US" w:eastAsia="en-US"/>
        </w:rPr>
        <w:t>·</w:t>
      </w:r>
      <w:r w:rsidRPr="00CA0F8A">
        <w:rPr>
          <w:rFonts w:eastAsiaTheme="minorHAnsi"/>
          <w:color w:val="auto"/>
          <w:sz w:val="24"/>
          <w:szCs w:val="24"/>
          <w:lang w:val="en-US" w:eastAsia="en-US"/>
        </w:rPr>
        <w:t>6H</w:t>
      </w:r>
      <w:r w:rsidRPr="00CA0F8A">
        <w:rPr>
          <w:rFonts w:eastAsiaTheme="minorHAnsi"/>
          <w:color w:val="auto"/>
          <w:sz w:val="24"/>
          <w:szCs w:val="24"/>
          <w:vertAlign w:val="subscript"/>
          <w:lang w:val="en-US" w:eastAsia="en-US"/>
        </w:rPr>
        <w:t>2</w:t>
      </w:r>
      <w:r w:rsidRPr="00CA0F8A">
        <w:rPr>
          <w:rFonts w:eastAsiaTheme="minorHAnsi"/>
          <w:color w:val="auto"/>
          <w:sz w:val="24"/>
          <w:szCs w:val="24"/>
          <w:lang w:val="en-US" w:eastAsia="en-US"/>
        </w:rPr>
        <w:t>O - 0.5208 g / l; HNO</w:t>
      </w:r>
      <w:r w:rsidRPr="00CA0F8A">
        <w:rPr>
          <w:rFonts w:eastAsiaTheme="minorHAnsi"/>
          <w:color w:val="auto"/>
          <w:sz w:val="24"/>
          <w:szCs w:val="24"/>
          <w:vertAlign w:val="subscript"/>
          <w:lang w:val="en-US" w:eastAsia="en-US"/>
        </w:rPr>
        <w:t>3</w:t>
      </w:r>
      <w:r w:rsidRPr="00CA0F8A">
        <w:rPr>
          <w:rFonts w:eastAsiaTheme="minorHAnsi"/>
          <w:color w:val="auto"/>
          <w:sz w:val="24"/>
          <w:szCs w:val="24"/>
          <w:lang w:val="en-US" w:eastAsia="en-US"/>
        </w:rPr>
        <w:t>-0.614 ml; H</w:t>
      </w:r>
      <w:r w:rsidRPr="00CA0F8A">
        <w:rPr>
          <w:rFonts w:eastAsiaTheme="minorHAnsi"/>
          <w:color w:val="auto"/>
          <w:sz w:val="24"/>
          <w:szCs w:val="24"/>
          <w:vertAlign w:val="subscript"/>
          <w:lang w:val="en-US" w:eastAsia="en-US"/>
        </w:rPr>
        <w:t>3</w:t>
      </w:r>
      <w:r w:rsidRPr="00CA0F8A">
        <w:rPr>
          <w:rFonts w:eastAsiaTheme="minorHAnsi"/>
          <w:color w:val="auto"/>
          <w:sz w:val="24"/>
          <w:szCs w:val="24"/>
          <w:lang w:val="en-US" w:eastAsia="en-US"/>
        </w:rPr>
        <w:t>PO</w:t>
      </w:r>
      <w:r w:rsidRPr="00CA0F8A">
        <w:rPr>
          <w:rFonts w:eastAsiaTheme="minorHAnsi"/>
          <w:color w:val="auto"/>
          <w:sz w:val="24"/>
          <w:szCs w:val="24"/>
          <w:vertAlign w:val="subscript"/>
          <w:lang w:val="en-US" w:eastAsia="en-US"/>
        </w:rPr>
        <w:t>4</w:t>
      </w:r>
      <w:r w:rsidRPr="00CA0F8A">
        <w:rPr>
          <w:rFonts w:eastAsiaTheme="minorHAnsi"/>
          <w:color w:val="auto"/>
          <w:sz w:val="24"/>
          <w:szCs w:val="24"/>
          <w:lang w:val="en-US" w:eastAsia="en-US"/>
        </w:rPr>
        <w:t xml:space="preserve"> - 1.472 ml; </w:t>
      </w:r>
      <w:proofErr w:type="spellStart"/>
      <w:r w:rsidRPr="00CA0F8A">
        <w:rPr>
          <w:rFonts w:eastAsiaTheme="minorHAnsi"/>
          <w:color w:val="auto"/>
          <w:sz w:val="24"/>
          <w:szCs w:val="24"/>
          <w:lang w:val="en-US" w:eastAsia="en-US"/>
        </w:rPr>
        <w:t>NaOH</w:t>
      </w:r>
      <w:proofErr w:type="spellEnd"/>
      <w:r w:rsidRPr="00CA0F8A">
        <w:rPr>
          <w:rFonts w:eastAsiaTheme="minorHAnsi"/>
          <w:color w:val="auto"/>
          <w:sz w:val="24"/>
          <w:szCs w:val="24"/>
          <w:lang w:val="en-US" w:eastAsia="en-US"/>
        </w:rPr>
        <w:t xml:space="preserve"> - 0.252 g/l</w:t>
      </w:r>
      <w:r w:rsidR="000A6BEB" w:rsidRPr="000A6BEB">
        <w:rPr>
          <w:rFonts w:eastAsiaTheme="minorHAnsi"/>
          <w:color w:val="auto"/>
          <w:sz w:val="24"/>
          <w:szCs w:val="24"/>
          <w:lang w:val="en-US" w:eastAsia="en-US"/>
        </w:rPr>
        <w:t>;</w:t>
      </w:r>
    </w:p>
    <w:p w:rsidR="00CA0F8A" w:rsidRPr="00CA0F8A" w:rsidRDefault="00CA0F8A" w:rsidP="00CA0F8A">
      <w:pPr>
        <w:spacing w:after="200" w:line="360" w:lineRule="auto"/>
        <w:ind w:firstLine="709"/>
        <w:contextualSpacing/>
        <w:jc w:val="both"/>
        <w:rPr>
          <w:rFonts w:eastAsiaTheme="minorHAnsi"/>
          <w:color w:val="auto"/>
          <w:sz w:val="24"/>
          <w:szCs w:val="24"/>
          <w:lang w:val="en-US" w:eastAsia="en-US"/>
        </w:rPr>
      </w:pPr>
      <w:r w:rsidRPr="00CA0F8A">
        <w:rPr>
          <w:rFonts w:eastAsiaTheme="minorHAnsi"/>
          <w:color w:val="auto"/>
          <w:sz w:val="24"/>
          <w:szCs w:val="24"/>
          <w:lang w:val="en-US" w:eastAsia="en-US"/>
        </w:rPr>
        <w:t xml:space="preserve">FR-2 (1) - </w:t>
      </w:r>
      <w:proofErr w:type="spellStart"/>
      <w:r w:rsidRPr="00CA0F8A">
        <w:rPr>
          <w:rFonts w:eastAsiaTheme="minorHAnsi"/>
          <w:color w:val="auto"/>
          <w:sz w:val="24"/>
          <w:szCs w:val="24"/>
          <w:lang w:val="en-US" w:eastAsia="en-US"/>
        </w:rPr>
        <w:t>ZnO</w:t>
      </w:r>
      <w:proofErr w:type="spellEnd"/>
      <w:r w:rsidRPr="00CA0F8A">
        <w:rPr>
          <w:rFonts w:eastAsiaTheme="minorHAnsi"/>
          <w:color w:val="auto"/>
          <w:sz w:val="24"/>
          <w:szCs w:val="24"/>
          <w:lang w:val="en-US" w:eastAsia="en-US"/>
        </w:rPr>
        <w:t xml:space="preserve"> - 0.0263g/l, </w:t>
      </w:r>
      <w:proofErr w:type="gramStart"/>
      <w:r w:rsidRPr="00CA0F8A">
        <w:rPr>
          <w:rFonts w:eastAsiaTheme="minorHAnsi"/>
          <w:color w:val="auto"/>
          <w:sz w:val="24"/>
          <w:szCs w:val="24"/>
          <w:lang w:val="en-US" w:eastAsia="en-US"/>
        </w:rPr>
        <w:t>Ni(</w:t>
      </w:r>
      <w:proofErr w:type="gramEnd"/>
      <w:r w:rsidRPr="00CA0F8A">
        <w:rPr>
          <w:rFonts w:eastAsiaTheme="minorHAnsi"/>
          <w:color w:val="auto"/>
          <w:sz w:val="24"/>
          <w:szCs w:val="24"/>
          <w:lang w:val="en-US" w:eastAsia="en-US"/>
        </w:rPr>
        <w:t>NO</w:t>
      </w:r>
      <w:r w:rsidRPr="00CA0F8A">
        <w:rPr>
          <w:rFonts w:eastAsiaTheme="minorHAnsi"/>
          <w:color w:val="auto"/>
          <w:sz w:val="24"/>
          <w:szCs w:val="24"/>
          <w:vertAlign w:val="subscript"/>
          <w:lang w:val="en-US" w:eastAsia="en-US"/>
        </w:rPr>
        <w:t>3</w:t>
      </w:r>
      <w:r w:rsidRPr="00CA0F8A">
        <w:rPr>
          <w:rFonts w:eastAsiaTheme="minorHAnsi"/>
          <w:color w:val="auto"/>
          <w:sz w:val="24"/>
          <w:szCs w:val="24"/>
          <w:lang w:val="en-US" w:eastAsia="en-US"/>
        </w:rPr>
        <w:t>)</w:t>
      </w:r>
      <w:r w:rsidRPr="00CA0F8A">
        <w:rPr>
          <w:rFonts w:eastAsiaTheme="minorHAnsi"/>
          <w:color w:val="auto"/>
          <w:sz w:val="24"/>
          <w:szCs w:val="24"/>
          <w:vertAlign w:val="subscript"/>
          <w:lang w:val="en-US" w:eastAsia="en-US"/>
        </w:rPr>
        <w:t>2</w:t>
      </w:r>
      <w:r w:rsidR="000A6BEB">
        <w:rPr>
          <w:rFonts w:eastAsiaTheme="minorHAnsi"/>
          <w:color w:val="auto"/>
          <w:sz w:val="24"/>
          <w:szCs w:val="24"/>
          <w:lang w:val="en-US" w:eastAsia="en-US"/>
        </w:rPr>
        <w:t>·</w:t>
      </w:r>
      <w:r w:rsidRPr="00CA0F8A">
        <w:rPr>
          <w:rFonts w:eastAsiaTheme="minorHAnsi"/>
          <w:color w:val="auto"/>
          <w:sz w:val="24"/>
          <w:szCs w:val="24"/>
          <w:lang w:val="en-US" w:eastAsia="en-US"/>
        </w:rPr>
        <w:t>6H</w:t>
      </w:r>
      <w:r w:rsidRPr="00CA0F8A">
        <w:rPr>
          <w:rFonts w:eastAsiaTheme="minorHAnsi"/>
          <w:color w:val="auto"/>
          <w:sz w:val="24"/>
          <w:szCs w:val="24"/>
          <w:vertAlign w:val="subscript"/>
          <w:lang w:val="en-US" w:eastAsia="en-US"/>
        </w:rPr>
        <w:t>2</w:t>
      </w:r>
      <w:r w:rsidRPr="00CA0F8A">
        <w:rPr>
          <w:rFonts w:eastAsiaTheme="minorHAnsi"/>
          <w:color w:val="auto"/>
          <w:sz w:val="24"/>
          <w:szCs w:val="24"/>
          <w:lang w:val="en-US" w:eastAsia="en-US"/>
        </w:rPr>
        <w:t xml:space="preserve">O-0.062g/l; </w:t>
      </w:r>
      <w:proofErr w:type="spellStart"/>
      <w:r w:rsidRPr="00CA0F8A">
        <w:rPr>
          <w:rFonts w:eastAsiaTheme="minorHAnsi"/>
          <w:color w:val="auto"/>
          <w:sz w:val="24"/>
          <w:szCs w:val="24"/>
          <w:lang w:val="en-US" w:eastAsia="en-US"/>
        </w:rPr>
        <w:t>Mn</w:t>
      </w:r>
      <w:proofErr w:type="spellEnd"/>
      <w:r w:rsidRPr="00CA0F8A">
        <w:rPr>
          <w:rFonts w:eastAsiaTheme="minorHAnsi"/>
          <w:color w:val="auto"/>
          <w:sz w:val="24"/>
          <w:szCs w:val="24"/>
          <w:lang w:val="en-US" w:eastAsia="en-US"/>
        </w:rPr>
        <w:t xml:space="preserve"> (NO</w:t>
      </w:r>
      <w:r w:rsidRPr="00CA0F8A">
        <w:rPr>
          <w:rFonts w:eastAsiaTheme="minorHAnsi"/>
          <w:color w:val="auto"/>
          <w:sz w:val="24"/>
          <w:szCs w:val="24"/>
          <w:vertAlign w:val="subscript"/>
          <w:lang w:val="en-US" w:eastAsia="en-US"/>
        </w:rPr>
        <w:t>3</w:t>
      </w:r>
      <w:r w:rsidRPr="00CA0F8A">
        <w:rPr>
          <w:rFonts w:eastAsiaTheme="minorHAnsi"/>
          <w:color w:val="auto"/>
          <w:sz w:val="24"/>
          <w:szCs w:val="24"/>
          <w:lang w:val="en-US" w:eastAsia="en-US"/>
        </w:rPr>
        <w:t>)</w:t>
      </w:r>
      <w:r w:rsidRPr="00CA0F8A">
        <w:rPr>
          <w:rFonts w:eastAsiaTheme="minorHAnsi"/>
          <w:color w:val="auto"/>
          <w:sz w:val="24"/>
          <w:szCs w:val="24"/>
          <w:vertAlign w:val="subscript"/>
          <w:lang w:val="en-US" w:eastAsia="en-US"/>
        </w:rPr>
        <w:t>2</w:t>
      </w:r>
      <w:r w:rsidRPr="00CA0F8A">
        <w:rPr>
          <w:rFonts w:eastAsiaTheme="minorHAnsi"/>
          <w:color w:val="auto"/>
          <w:sz w:val="24"/>
          <w:szCs w:val="24"/>
          <w:vertAlign w:val="superscript"/>
          <w:lang w:val="en-US" w:eastAsia="en-US"/>
        </w:rPr>
        <w:t>.</w:t>
      </w:r>
      <w:r w:rsidRPr="00CA0F8A">
        <w:rPr>
          <w:rFonts w:eastAsiaTheme="minorHAnsi"/>
          <w:color w:val="auto"/>
          <w:sz w:val="24"/>
          <w:szCs w:val="24"/>
          <w:lang w:val="en-US" w:eastAsia="en-US"/>
        </w:rPr>
        <w:t>6H</w:t>
      </w:r>
      <w:r w:rsidRPr="00CA0F8A">
        <w:rPr>
          <w:rFonts w:eastAsiaTheme="minorHAnsi"/>
          <w:color w:val="auto"/>
          <w:sz w:val="24"/>
          <w:szCs w:val="24"/>
          <w:vertAlign w:val="subscript"/>
          <w:lang w:val="en-US" w:eastAsia="en-US"/>
        </w:rPr>
        <w:t>2</w:t>
      </w:r>
      <w:r w:rsidRPr="00CA0F8A">
        <w:rPr>
          <w:rFonts w:eastAsiaTheme="minorHAnsi"/>
          <w:color w:val="auto"/>
          <w:sz w:val="24"/>
          <w:szCs w:val="24"/>
          <w:lang w:val="en-US" w:eastAsia="en-US"/>
        </w:rPr>
        <w:t>O - 0.025g/l, HNO</w:t>
      </w:r>
      <w:r w:rsidRPr="00CA0F8A">
        <w:rPr>
          <w:rFonts w:eastAsiaTheme="minorHAnsi"/>
          <w:color w:val="auto"/>
          <w:sz w:val="24"/>
          <w:szCs w:val="24"/>
          <w:vertAlign w:val="subscript"/>
          <w:lang w:val="en-US" w:eastAsia="en-US"/>
        </w:rPr>
        <w:t>3</w:t>
      </w:r>
      <w:r w:rsidRPr="00CA0F8A">
        <w:rPr>
          <w:rFonts w:eastAsiaTheme="minorHAnsi"/>
          <w:color w:val="auto"/>
          <w:sz w:val="24"/>
          <w:szCs w:val="24"/>
          <w:lang w:val="en-US" w:eastAsia="en-US"/>
        </w:rPr>
        <w:t>-0.083ml, H</w:t>
      </w:r>
      <w:r w:rsidRPr="00CA0F8A">
        <w:rPr>
          <w:rFonts w:eastAsiaTheme="minorHAnsi"/>
          <w:color w:val="auto"/>
          <w:sz w:val="24"/>
          <w:szCs w:val="24"/>
          <w:vertAlign w:val="subscript"/>
          <w:lang w:val="en-US" w:eastAsia="en-US"/>
        </w:rPr>
        <w:t>3</w:t>
      </w:r>
      <w:r w:rsidRPr="00CA0F8A">
        <w:rPr>
          <w:rFonts w:eastAsiaTheme="minorHAnsi"/>
          <w:color w:val="auto"/>
          <w:sz w:val="24"/>
          <w:szCs w:val="24"/>
          <w:lang w:val="en-US" w:eastAsia="en-US"/>
        </w:rPr>
        <w:t>PO</w:t>
      </w:r>
      <w:r w:rsidRPr="00CA0F8A">
        <w:rPr>
          <w:rFonts w:eastAsiaTheme="minorHAnsi"/>
          <w:color w:val="auto"/>
          <w:sz w:val="24"/>
          <w:szCs w:val="24"/>
          <w:vertAlign w:val="subscript"/>
          <w:lang w:val="en-US" w:eastAsia="en-US"/>
        </w:rPr>
        <w:t>4</w:t>
      </w:r>
      <w:r w:rsidRPr="00CA0F8A">
        <w:rPr>
          <w:rFonts w:eastAsiaTheme="minorHAnsi"/>
          <w:color w:val="auto"/>
          <w:sz w:val="24"/>
          <w:szCs w:val="24"/>
          <w:lang w:val="en-US" w:eastAsia="en-US"/>
        </w:rPr>
        <w:t xml:space="preserve"> - 0.23ml, NaOH-0.064 g/l</w:t>
      </w:r>
      <w:r w:rsidR="000A6BEB" w:rsidRPr="000A6BEB">
        <w:rPr>
          <w:rFonts w:eastAsiaTheme="minorHAnsi"/>
          <w:color w:val="auto"/>
          <w:sz w:val="24"/>
          <w:szCs w:val="24"/>
          <w:lang w:val="en-US" w:eastAsia="en-US"/>
        </w:rPr>
        <w:t>;</w:t>
      </w:r>
    </w:p>
    <w:p w:rsidR="00CA0F8A" w:rsidRPr="00CA0F8A" w:rsidRDefault="00CA0F8A" w:rsidP="00CA0F8A">
      <w:pPr>
        <w:spacing w:after="200" w:line="360" w:lineRule="auto"/>
        <w:ind w:firstLine="709"/>
        <w:contextualSpacing/>
        <w:jc w:val="both"/>
        <w:rPr>
          <w:rFonts w:eastAsiaTheme="minorHAnsi"/>
          <w:color w:val="auto"/>
          <w:sz w:val="24"/>
          <w:szCs w:val="24"/>
          <w:lang w:val="en-US" w:eastAsia="en-US"/>
        </w:rPr>
      </w:pPr>
      <w:r w:rsidRPr="00CA0F8A">
        <w:rPr>
          <w:rFonts w:eastAsiaTheme="minorHAnsi"/>
          <w:color w:val="auto"/>
          <w:sz w:val="24"/>
          <w:szCs w:val="24"/>
          <w:lang w:val="en-US" w:eastAsia="en-US"/>
        </w:rPr>
        <w:t xml:space="preserve">FR-2 (2) - </w:t>
      </w:r>
      <w:proofErr w:type="spellStart"/>
      <w:r w:rsidRPr="00CA0F8A">
        <w:rPr>
          <w:rFonts w:eastAsiaTheme="minorHAnsi"/>
          <w:color w:val="auto"/>
          <w:sz w:val="24"/>
          <w:szCs w:val="24"/>
          <w:lang w:val="en-US" w:eastAsia="en-US"/>
        </w:rPr>
        <w:t>ZnO</w:t>
      </w:r>
      <w:proofErr w:type="spellEnd"/>
      <w:r w:rsidRPr="00CA0F8A">
        <w:rPr>
          <w:rFonts w:eastAsiaTheme="minorHAnsi"/>
          <w:color w:val="auto"/>
          <w:sz w:val="24"/>
          <w:szCs w:val="24"/>
          <w:lang w:val="en-US" w:eastAsia="en-US"/>
        </w:rPr>
        <w:t xml:space="preserve"> - 0.0263 g/l, Ni (NO</w:t>
      </w:r>
      <w:r w:rsidRPr="00CA0F8A">
        <w:rPr>
          <w:rFonts w:eastAsiaTheme="minorHAnsi"/>
          <w:color w:val="auto"/>
          <w:sz w:val="24"/>
          <w:szCs w:val="24"/>
          <w:vertAlign w:val="subscript"/>
          <w:lang w:val="en-US" w:eastAsia="en-US"/>
        </w:rPr>
        <w:t>3</w:t>
      </w:r>
      <w:r w:rsidRPr="00CA0F8A">
        <w:rPr>
          <w:rFonts w:eastAsiaTheme="minorHAnsi"/>
          <w:color w:val="auto"/>
          <w:sz w:val="24"/>
          <w:szCs w:val="24"/>
          <w:lang w:val="en-US" w:eastAsia="en-US"/>
        </w:rPr>
        <w:t xml:space="preserve">) </w:t>
      </w:r>
      <w:r w:rsidRPr="00CA0F8A">
        <w:rPr>
          <w:rFonts w:eastAsiaTheme="minorHAnsi"/>
          <w:color w:val="auto"/>
          <w:sz w:val="24"/>
          <w:szCs w:val="24"/>
          <w:vertAlign w:val="subscript"/>
          <w:lang w:val="en-US" w:eastAsia="en-US"/>
        </w:rPr>
        <w:t>2</w:t>
      </w:r>
      <w:r w:rsidRPr="00CA0F8A">
        <w:rPr>
          <w:rFonts w:eastAsiaTheme="minorHAnsi"/>
          <w:color w:val="auto"/>
          <w:sz w:val="24"/>
          <w:szCs w:val="24"/>
          <w:lang w:val="en-US" w:eastAsia="en-US"/>
        </w:rPr>
        <w:t xml:space="preserve"> </w:t>
      </w:r>
      <w:r w:rsidR="000A6BEB">
        <w:rPr>
          <w:rFonts w:eastAsiaTheme="minorHAnsi"/>
          <w:color w:val="auto"/>
          <w:sz w:val="24"/>
          <w:szCs w:val="24"/>
          <w:lang w:val="en-US" w:eastAsia="en-US"/>
        </w:rPr>
        <w:t>·</w:t>
      </w:r>
      <w:r w:rsidRPr="00CA0F8A">
        <w:rPr>
          <w:rFonts w:eastAsiaTheme="minorHAnsi"/>
          <w:color w:val="auto"/>
          <w:sz w:val="24"/>
          <w:szCs w:val="24"/>
          <w:lang w:val="en-US" w:eastAsia="en-US"/>
        </w:rPr>
        <w:t xml:space="preserve"> 6H</w:t>
      </w:r>
      <w:r w:rsidRPr="00CA0F8A">
        <w:rPr>
          <w:rFonts w:eastAsiaTheme="minorHAnsi"/>
          <w:color w:val="auto"/>
          <w:sz w:val="24"/>
          <w:szCs w:val="24"/>
          <w:vertAlign w:val="subscript"/>
          <w:lang w:val="en-US" w:eastAsia="en-US"/>
        </w:rPr>
        <w:t>2</w:t>
      </w:r>
      <w:r w:rsidRPr="00CA0F8A">
        <w:rPr>
          <w:rFonts w:eastAsiaTheme="minorHAnsi"/>
          <w:color w:val="auto"/>
          <w:sz w:val="24"/>
          <w:szCs w:val="24"/>
          <w:lang w:val="en-US" w:eastAsia="en-US"/>
        </w:rPr>
        <w:t xml:space="preserve">O - 0.062 g/l, </w:t>
      </w:r>
      <w:proofErr w:type="spellStart"/>
      <w:r w:rsidRPr="00CA0F8A">
        <w:rPr>
          <w:rFonts w:eastAsiaTheme="minorHAnsi"/>
          <w:color w:val="auto"/>
          <w:sz w:val="24"/>
          <w:szCs w:val="24"/>
          <w:lang w:val="en-US" w:eastAsia="en-US"/>
        </w:rPr>
        <w:t>Mn</w:t>
      </w:r>
      <w:proofErr w:type="spellEnd"/>
      <w:r w:rsidRPr="00CA0F8A">
        <w:rPr>
          <w:rFonts w:eastAsiaTheme="minorHAnsi"/>
          <w:color w:val="auto"/>
          <w:sz w:val="24"/>
          <w:szCs w:val="24"/>
          <w:lang w:val="en-US" w:eastAsia="en-US"/>
        </w:rPr>
        <w:t xml:space="preserve"> (NO</w:t>
      </w:r>
      <w:r w:rsidRPr="00CA0F8A">
        <w:rPr>
          <w:rFonts w:eastAsiaTheme="minorHAnsi"/>
          <w:color w:val="auto"/>
          <w:sz w:val="24"/>
          <w:szCs w:val="24"/>
          <w:vertAlign w:val="subscript"/>
          <w:lang w:val="en-US" w:eastAsia="en-US"/>
        </w:rPr>
        <w:t>3</w:t>
      </w:r>
      <w:r w:rsidRPr="00CA0F8A">
        <w:rPr>
          <w:rFonts w:eastAsiaTheme="minorHAnsi"/>
          <w:color w:val="auto"/>
          <w:sz w:val="24"/>
          <w:szCs w:val="24"/>
          <w:lang w:val="en-US" w:eastAsia="en-US"/>
        </w:rPr>
        <w:t xml:space="preserve">) </w:t>
      </w:r>
      <w:r w:rsidRPr="00CA0F8A">
        <w:rPr>
          <w:rFonts w:eastAsiaTheme="minorHAnsi"/>
          <w:color w:val="auto"/>
          <w:sz w:val="24"/>
          <w:szCs w:val="24"/>
          <w:vertAlign w:val="subscript"/>
          <w:lang w:val="en-US" w:eastAsia="en-US"/>
        </w:rPr>
        <w:t>2</w:t>
      </w:r>
      <w:r w:rsidRPr="00CA0F8A">
        <w:rPr>
          <w:rFonts w:eastAsiaTheme="minorHAnsi"/>
          <w:color w:val="auto"/>
          <w:sz w:val="24"/>
          <w:szCs w:val="24"/>
          <w:lang w:val="en-US" w:eastAsia="en-US"/>
        </w:rPr>
        <w:t xml:space="preserve"> </w:t>
      </w:r>
      <w:r w:rsidRPr="00CA0F8A">
        <w:rPr>
          <w:rFonts w:eastAsiaTheme="minorHAnsi"/>
          <w:color w:val="auto"/>
          <w:sz w:val="24"/>
          <w:szCs w:val="24"/>
          <w:vertAlign w:val="subscript"/>
          <w:lang w:val="en-US" w:eastAsia="en-US"/>
        </w:rPr>
        <w:t>*</w:t>
      </w:r>
      <w:r w:rsidRPr="00CA0F8A">
        <w:rPr>
          <w:rFonts w:eastAsiaTheme="minorHAnsi"/>
          <w:color w:val="auto"/>
          <w:sz w:val="24"/>
          <w:szCs w:val="24"/>
          <w:lang w:val="en-US" w:eastAsia="en-US"/>
        </w:rPr>
        <w:t>6H</w:t>
      </w:r>
      <w:r w:rsidRPr="00CA0F8A">
        <w:rPr>
          <w:rFonts w:eastAsiaTheme="minorHAnsi"/>
          <w:color w:val="auto"/>
          <w:sz w:val="24"/>
          <w:szCs w:val="24"/>
          <w:vertAlign w:val="subscript"/>
          <w:lang w:val="en-US" w:eastAsia="en-US"/>
        </w:rPr>
        <w:t>2</w:t>
      </w:r>
      <w:r w:rsidRPr="00CA0F8A">
        <w:rPr>
          <w:rFonts w:eastAsiaTheme="minorHAnsi"/>
          <w:color w:val="auto"/>
          <w:sz w:val="24"/>
          <w:szCs w:val="24"/>
          <w:lang w:val="en-US" w:eastAsia="en-US"/>
        </w:rPr>
        <w:t>O - 0.1312 g/l, HNO</w:t>
      </w:r>
      <w:r w:rsidRPr="00CA0F8A">
        <w:rPr>
          <w:rFonts w:eastAsiaTheme="minorHAnsi"/>
          <w:color w:val="auto"/>
          <w:sz w:val="24"/>
          <w:szCs w:val="24"/>
          <w:vertAlign w:val="subscript"/>
          <w:lang w:val="en-US" w:eastAsia="en-US"/>
        </w:rPr>
        <w:t>3</w:t>
      </w:r>
      <w:r w:rsidRPr="00CA0F8A">
        <w:rPr>
          <w:rFonts w:eastAsiaTheme="minorHAnsi"/>
          <w:color w:val="auto"/>
          <w:sz w:val="24"/>
          <w:szCs w:val="24"/>
          <w:lang w:val="en-US" w:eastAsia="en-US"/>
        </w:rPr>
        <w:t xml:space="preserve"> - 0.083 ml, H</w:t>
      </w:r>
      <w:r w:rsidRPr="00CA0F8A">
        <w:rPr>
          <w:rFonts w:eastAsiaTheme="minorHAnsi"/>
          <w:color w:val="auto"/>
          <w:sz w:val="24"/>
          <w:szCs w:val="24"/>
          <w:vertAlign w:val="subscript"/>
          <w:lang w:val="en-US" w:eastAsia="en-US"/>
        </w:rPr>
        <w:t>3</w:t>
      </w:r>
      <w:r w:rsidRPr="00CA0F8A">
        <w:rPr>
          <w:rFonts w:eastAsiaTheme="minorHAnsi"/>
          <w:color w:val="auto"/>
          <w:sz w:val="24"/>
          <w:szCs w:val="24"/>
          <w:lang w:val="en-US" w:eastAsia="en-US"/>
        </w:rPr>
        <w:t>PO</w:t>
      </w:r>
      <w:r w:rsidRPr="00CA0F8A">
        <w:rPr>
          <w:rFonts w:eastAsiaTheme="minorHAnsi"/>
          <w:color w:val="auto"/>
          <w:sz w:val="24"/>
          <w:szCs w:val="24"/>
          <w:vertAlign w:val="subscript"/>
          <w:lang w:val="en-US" w:eastAsia="en-US"/>
        </w:rPr>
        <w:t>4</w:t>
      </w:r>
      <w:r w:rsidRPr="00CA0F8A">
        <w:rPr>
          <w:rFonts w:eastAsiaTheme="minorHAnsi"/>
          <w:color w:val="auto"/>
          <w:sz w:val="24"/>
          <w:szCs w:val="24"/>
          <w:lang w:val="en-US" w:eastAsia="en-US"/>
        </w:rPr>
        <w:t xml:space="preserve">- 0.23 ml, </w:t>
      </w:r>
      <w:proofErr w:type="spellStart"/>
      <w:r w:rsidRPr="00CA0F8A">
        <w:rPr>
          <w:rFonts w:eastAsiaTheme="minorHAnsi"/>
          <w:color w:val="auto"/>
          <w:sz w:val="24"/>
          <w:szCs w:val="24"/>
          <w:lang w:val="en-US" w:eastAsia="en-US"/>
        </w:rPr>
        <w:t>NaOH</w:t>
      </w:r>
      <w:proofErr w:type="spellEnd"/>
      <w:r w:rsidRPr="00CA0F8A">
        <w:rPr>
          <w:rFonts w:eastAsiaTheme="minorHAnsi"/>
          <w:color w:val="auto"/>
          <w:sz w:val="24"/>
          <w:szCs w:val="24"/>
          <w:lang w:val="en-US" w:eastAsia="en-US"/>
        </w:rPr>
        <w:t xml:space="preserve"> - 0.064 g/l</w:t>
      </w:r>
      <w:r w:rsidR="000A6BEB" w:rsidRPr="000A6BEB">
        <w:rPr>
          <w:rFonts w:eastAsiaTheme="minorHAnsi"/>
          <w:color w:val="auto"/>
          <w:sz w:val="24"/>
          <w:szCs w:val="24"/>
          <w:lang w:val="en-US" w:eastAsia="en-US"/>
        </w:rPr>
        <w:t>;</w:t>
      </w:r>
    </w:p>
    <w:p w:rsidR="00CA0F8A" w:rsidRPr="000A6BEB" w:rsidRDefault="00CA0F8A" w:rsidP="00CA0F8A">
      <w:pPr>
        <w:spacing w:after="200" w:line="360" w:lineRule="auto"/>
        <w:ind w:firstLine="709"/>
        <w:contextualSpacing/>
        <w:jc w:val="both"/>
        <w:rPr>
          <w:rFonts w:eastAsiaTheme="minorHAnsi"/>
          <w:color w:val="auto"/>
          <w:sz w:val="24"/>
          <w:szCs w:val="24"/>
          <w:lang w:val="en-US" w:eastAsia="en-US"/>
        </w:rPr>
      </w:pPr>
      <w:r w:rsidRPr="00CA0F8A">
        <w:rPr>
          <w:rFonts w:eastAsiaTheme="minorHAnsi"/>
          <w:color w:val="auto"/>
          <w:sz w:val="24"/>
          <w:szCs w:val="24"/>
          <w:lang w:val="en-US" w:eastAsia="en-US"/>
        </w:rPr>
        <w:t xml:space="preserve">FR-3 - </w:t>
      </w:r>
      <w:proofErr w:type="spellStart"/>
      <w:r w:rsidRPr="00CA0F8A">
        <w:rPr>
          <w:rFonts w:eastAsiaTheme="minorHAnsi"/>
          <w:color w:val="auto"/>
          <w:sz w:val="24"/>
          <w:szCs w:val="24"/>
          <w:lang w:val="en-US" w:eastAsia="en-US"/>
        </w:rPr>
        <w:t>ZnO</w:t>
      </w:r>
      <w:proofErr w:type="spellEnd"/>
      <w:r w:rsidRPr="00CA0F8A">
        <w:rPr>
          <w:rFonts w:eastAsiaTheme="minorHAnsi"/>
          <w:color w:val="auto"/>
          <w:sz w:val="24"/>
          <w:szCs w:val="24"/>
          <w:lang w:val="en-US" w:eastAsia="en-US"/>
        </w:rPr>
        <w:t xml:space="preserve"> - 0.0677 g/l, Ni (NO</w:t>
      </w:r>
      <w:r w:rsidRPr="00CA0F8A">
        <w:rPr>
          <w:rFonts w:eastAsiaTheme="minorHAnsi"/>
          <w:color w:val="auto"/>
          <w:sz w:val="24"/>
          <w:szCs w:val="24"/>
          <w:vertAlign w:val="subscript"/>
          <w:lang w:val="en-US" w:eastAsia="en-US"/>
        </w:rPr>
        <w:t>3</w:t>
      </w:r>
      <w:r w:rsidRPr="00CA0F8A">
        <w:rPr>
          <w:rFonts w:eastAsiaTheme="minorHAnsi"/>
          <w:color w:val="auto"/>
          <w:sz w:val="24"/>
          <w:szCs w:val="24"/>
          <w:lang w:val="en-US" w:eastAsia="en-US"/>
        </w:rPr>
        <w:t>)</w:t>
      </w:r>
      <w:proofErr w:type="gramStart"/>
      <w:r w:rsidRPr="00CA0F8A">
        <w:rPr>
          <w:rFonts w:eastAsiaTheme="minorHAnsi"/>
          <w:color w:val="auto"/>
          <w:sz w:val="24"/>
          <w:szCs w:val="24"/>
          <w:vertAlign w:val="subscript"/>
          <w:lang w:val="en-US" w:eastAsia="en-US"/>
        </w:rPr>
        <w:t>2</w:t>
      </w:r>
      <w:r w:rsidRPr="00CA0F8A">
        <w:rPr>
          <w:rFonts w:eastAsiaTheme="minorHAnsi"/>
          <w:color w:val="auto"/>
          <w:sz w:val="24"/>
          <w:szCs w:val="24"/>
          <w:lang w:val="en-US" w:eastAsia="en-US"/>
        </w:rPr>
        <w:t xml:space="preserve"> </w:t>
      </w:r>
      <w:r w:rsidR="000A6BEB">
        <w:rPr>
          <w:rFonts w:eastAsiaTheme="minorHAnsi"/>
          <w:color w:val="auto"/>
          <w:sz w:val="24"/>
          <w:szCs w:val="24"/>
          <w:vertAlign w:val="subscript"/>
          <w:lang w:val="en-US" w:eastAsia="en-US"/>
        </w:rPr>
        <w:t xml:space="preserve"> </w:t>
      </w:r>
      <w:r w:rsidR="000A6BEB">
        <w:rPr>
          <w:rFonts w:eastAsiaTheme="minorHAnsi"/>
          <w:color w:val="auto"/>
          <w:sz w:val="24"/>
          <w:szCs w:val="24"/>
          <w:lang w:val="en-US" w:eastAsia="en-US"/>
        </w:rPr>
        <w:t>·</w:t>
      </w:r>
      <w:proofErr w:type="gramEnd"/>
      <w:r w:rsidRPr="00CA0F8A">
        <w:rPr>
          <w:rFonts w:eastAsiaTheme="minorHAnsi"/>
          <w:color w:val="auto"/>
          <w:sz w:val="24"/>
          <w:szCs w:val="24"/>
          <w:vertAlign w:val="subscript"/>
          <w:lang w:val="en-US" w:eastAsia="en-US"/>
        </w:rPr>
        <w:t xml:space="preserve"> </w:t>
      </w:r>
      <w:r w:rsidRPr="00CA0F8A">
        <w:rPr>
          <w:rFonts w:eastAsiaTheme="minorHAnsi"/>
          <w:color w:val="auto"/>
          <w:sz w:val="24"/>
          <w:szCs w:val="24"/>
          <w:lang w:val="en-US" w:eastAsia="en-US"/>
        </w:rPr>
        <w:t>6H</w:t>
      </w:r>
      <w:r w:rsidRPr="00CA0F8A">
        <w:rPr>
          <w:rFonts w:eastAsiaTheme="minorHAnsi"/>
          <w:color w:val="auto"/>
          <w:sz w:val="24"/>
          <w:szCs w:val="24"/>
          <w:vertAlign w:val="subscript"/>
          <w:lang w:val="en-US" w:eastAsia="en-US"/>
        </w:rPr>
        <w:t>2</w:t>
      </w:r>
      <w:r w:rsidRPr="00CA0F8A">
        <w:rPr>
          <w:rFonts w:eastAsiaTheme="minorHAnsi"/>
          <w:color w:val="auto"/>
          <w:sz w:val="24"/>
          <w:szCs w:val="24"/>
          <w:lang w:val="en-US" w:eastAsia="en-US"/>
        </w:rPr>
        <w:t xml:space="preserve">O - 0.0408 g/l, </w:t>
      </w:r>
      <w:proofErr w:type="spellStart"/>
      <w:r w:rsidRPr="00CA0F8A">
        <w:rPr>
          <w:rFonts w:eastAsiaTheme="minorHAnsi"/>
          <w:color w:val="auto"/>
          <w:sz w:val="24"/>
          <w:szCs w:val="24"/>
          <w:lang w:val="en-US" w:eastAsia="en-US"/>
        </w:rPr>
        <w:t>Mn</w:t>
      </w:r>
      <w:proofErr w:type="spellEnd"/>
      <w:r w:rsidRPr="00CA0F8A">
        <w:rPr>
          <w:rFonts w:eastAsiaTheme="minorHAnsi"/>
          <w:color w:val="auto"/>
          <w:sz w:val="24"/>
          <w:szCs w:val="24"/>
          <w:lang w:val="en-US" w:eastAsia="en-US"/>
        </w:rPr>
        <w:t xml:space="preserve"> (NO</w:t>
      </w:r>
      <w:r w:rsidRPr="00CA0F8A">
        <w:rPr>
          <w:rFonts w:eastAsiaTheme="minorHAnsi"/>
          <w:color w:val="auto"/>
          <w:sz w:val="24"/>
          <w:szCs w:val="24"/>
          <w:vertAlign w:val="subscript"/>
          <w:lang w:val="en-US" w:eastAsia="en-US"/>
        </w:rPr>
        <w:t>3</w:t>
      </w:r>
      <w:r w:rsidRPr="00CA0F8A">
        <w:rPr>
          <w:rFonts w:eastAsiaTheme="minorHAnsi"/>
          <w:color w:val="auto"/>
          <w:sz w:val="24"/>
          <w:szCs w:val="24"/>
          <w:lang w:val="en-US" w:eastAsia="en-US"/>
        </w:rPr>
        <w:t>)</w:t>
      </w:r>
      <w:r w:rsidRPr="00CA0F8A">
        <w:rPr>
          <w:rFonts w:eastAsiaTheme="minorHAnsi"/>
          <w:color w:val="auto"/>
          <w:sz w:val="24"/>
          <w:szCs w:val="24"/>
          <w:vertAlign w:val="subscript"/>
          <w:lang w:val="en-US" w:eastAsia="en-US"/>
        </w:rPr>
        <w:t>2</w:t>
      </w:r>
      <w:r w:rsidRPr="00CA0F8A">
        <w:rPr>
          <w:rFonts w:eastAsiaTheme="minorHAnsi"/>
          <w:color w:val="auto"/>
          <w:sz w:val="24"/>
          <w:szCs w:val="24"/>
          <w:lang w:val="en-US" w:eastAsia="en-US"/>
        </w:rPr>
        <w:t xml:space="preserve"> </w:t>
      </w:r>
      <w:r w:rsidR="000A6BEB">
        <w:rPr>
          <w:rFonts w:eastAsiaTheme="minorHAnsi"/>
          <w:color w:val="auto"/>
          <w:sz w:val="24"/>
          <w:szCs w:val="24"/>
          <w:lang w:val="en-US" w:eastAsia="en-US"/>
        </w:rPr>
        <w:t>·</w:t>
      </w:r>
      <w:r w:rsidRPr="00CA0F8A">
        <w:rPr>
          <w:rFonts w:eastAsiaTheme="minorHAnsi"/>
          <w:color w:val="auto"/>
          <w:sz w:val="24"/>
          <w:szCs w:val="24"/>
          <w:lang w:val="en-US" w:eastAsia="en-US"/>
        </w:rPr>
        <w:t>6H</w:t>
      </w:r>
      <w:r w:rsidRPr="00CA0F8A">
        <w:rPr>
          <w:rFonts w:eastAsiaTheme="minorHAnsi"/>
          <w:color w:val="auto"/>
          <w:sz w:val="24"/>
          <w:szCs w:val="24"/>
          <w:vertAlign w:val="subscript"/>
          <w:lang w:val="en-US" w:eastAsia="en-US"/>
        </w:rPr>
        <w:t>2</w:t>
      </w:r>
      <w:r w:rsidRPr="00CA0F8A">
        <w:rPr>
          <w:rFonts w:eastAsiaTheme="minorHAnsi"/>
          <w:color w:val="auto"/>
          <w:sz w:val="24"/>
          <w:szCs w:val="24"/>
          <w:lang w:val="en-US" w:eastAsia="en-US"/>
        </w:rPr>
        <w:t>O - 0.127 g/l, H</w:t>
      </w:r>
      <w:r w:rsidRPr="00CA0F8A">
        <w:rPr>
          <w:rFonts w:eastAsiaTheme="minorHAnsi"/>
          <w:color w:val="auto"/>
          <w:sz w:val="24"/>
          <w:szCs w:val="24"/>
          <w:vertAlign w:val="subscript"/>
          <w:lang w:val="en-US" w:eastAsia="en-US"/>
        </w:rPr>
        <w:t>3</w:t>
      </w:r>
      <w:r w:rsidRPr="00CA0F8A">
        <w:rPr>
          <w:rFonts w:eastAsiaTheme="minorHAnsi"/>
          <w:color w:val="auto"/>
          <w:sz w:val="24"/>
          <w:szCs w:val="24"/>
          <w:lang w:val="en-US" w:eastAsia="en-US"/>
        </w:rPr>
        <w:t>PO</w:t>
      </w:r>
      <w:r w:rsidRPr="00CA0F8A">
        <w:rPr>
          <w:rFonts w:eastAsiaTheme="minorHAnsi"/>
          <w:color w:val="auto"/>
          <w:sz w:val="24"/>
          <w:szCs w:val="24"/>
          <w:vertAlign w:val="subscript"/>
          <w:lang w:val="en-US" w:eastAsia="en-US"/>
        </w:rPr>
        <w:t>4</w:t>
      </w:r>
      <w:r w:rsidRPr="00CA0F8A">
        <w:rPr>
          <w:rFonts w:eastAsiaTheme="minorHAnsi"/>
          <w:color w:val="auto"/>
          <w:sz w:val="24"/>
          <w:szCs w:val="24"/>
          <w:lang w:val="en-US" w:eastAsia="en-US"/>
        </w:rPr>
        <w:t xml:space="preserve"> - 0.226 ml, </w:t>
      </w:r>
      <w:proofErr w:type="spellStart"/>
      <w:r w:rsidRPr="00CA0F8A">
        <w:rPr>
          <w:rFonts w:eastAsiaTheme="minorHAnsi"/>
          <w:color w:val="auto"/>
          <w:sz w:val="24"/>
          <w:szCs w:val="24"/>
          <w:lang w:val="en-US" w:eastAsia="en-US"/>
        </w:rPr>
        <w:t>NaOH</w:t>
      </w:r>
      <w:proofErr w:type="spellEnd"/>
      <w:r w:rsidRPr="00CA0F8A">
        <w:rPr>
          <w:rFonts w:eastAsiaTheme="minorHAnsi"/>
          <w:color w:val="auto"/>
          <w:sz w:val="24"/>
          <w:szCs w:val="24"/>
          <w:lang w:val="en-US" w:eastAsia="en-US"/>
        </w:rPr>
        <w:t xml:space="preserve"> - 0, 0376 g/l</w:t>
      </w:r>
      <w:r w:rsidR="000A6BEB" w:rsidRPr="000A6BEB">
        <w:rPr>
          <w:rFonts w:eastAsiaTheme="minorHAnsi"/>
          <w:color w:val="auto"/>
          <w:sz w:val="24"/>
          <w:szCs w:val="24"/>
          <w:lang w:val="en-US" w:eastAsia="en-US"/>
        </w:rPr>
        <w:t>;</w:t>
      </w:r>
    </w:p>
    <w:p w:rsidR="00CA0F8A" w:rsidRPr="00CA0F8A" w:rsidRDefault="00CA0F8A" w:rsidP="00CA0F8A">
      <w:pPr>
        <w:spacing w:after="200" w:line="360" w:lineRule="auto"/>
        <w:ind w:firstLine="709"/>
        <w:contextualSpacing/>
        <w:jc w:val="both"/>
        <w:rPr>
          <w:rFonts w:eastAsiaTheme="minorHAnsi"/>
          <w:color w:val="auto"/>
          <w:sz w:val="24"/>
          <w:szCs w:val="24"/>
          <w:lang w:val="en-US" w:eastAsia="en-US"/>
        </w:rPr>
      </w:pPr>
      <w:r w:rsidRPr="00CA0F8A">
        <w:rPr>
          <w:rFonts w:eastAsiaTheme="minorHAnsi"/>
          <w:color w:val="auto"/>
          <w:sz w:val="24"/>
          <w:szCs w:val="24"/>
          <w:lang w:val="en-US" w:eastAsia="en-US"/>
        </w:rPr>
        <w:t xml:space="preserve">For the deposition of phosphate coatings, the rust preservatives </w:t>
      </w:r>
      <w:proofErr w:type="spellStart"/>
      <w:r w:rsidRPr="00CA0F8A">
        <w:rPr>
          <w:rFonts w:eastAsiaTheme="minorHAnsi"/>
          <w:color w:val="auto"/>
          <w:sz w:val="24"/>
          <w:szCs w:val="24"/>
          <w:lang w:val="en-US" w:eastAsia="en-US"/>
        </w:rPr>
        <w:t>Phosphomet</w:t>
      </w:r>
      <w:proofErr w:type="spellEnd"/>
      <w:r w:rsidRPr="00CA0F8A">
        <w:rPr>
          <w:rFonts w:eastAsiaTheme="minorHAnsi"/>
          <w:color w:val="auto"/>
          <w:sz w:val="24"/>
          <w:szCs w:val="24"/>
          <w:lang w:val="en-US" w:eastAsia="en-US"/>
        </w:rPr>
        <w:t xml:space="preserve"> and </w:t>
      </w:r>
      <w:proofErr w:type="spellStart"/>
      <w:r w:rsidRPr="00CA0F8A">
        <w:rPr>
          <w:rFonts w:eastAsiaTheme="minorHAnsi"/>
          <w:color w:val="auto"/>
          <w:sz w:val="24"/>
          <w:szCs w:val="24"/>
          <w:lang w:val="en-US" w:eastAsia="en-US"/>
        </w:rPr>
        <w:t>Tzinkar</w:t>
      </w:r>
      <w:proofErr w:type="spellEnd"/>
      <w:r w:rsidRPr="00CA0F8A">
        <w:rPr>
          <w:rFonts w:eastAsiaTheme="minorHAnsi"/>
          <w:color w:val="auto"/>
          <w:sz w:val="24"/>
          <w:szCs w:val="24"/>
          <w:lang w:val="en-US" w:eastAsia="en-US"/>
        </w:rPr>
        <w:t xml:space="preserve"> </w:t>
      </w:r>
      <w:proofErr w:type="gramStart"/>
      <w:r w:rsidRPr="00CA0F8A">
        <w:rPr>
          <w:rFonts w:eastAsiaTheme="minorHAnsi"/>
          <w:color w:val="auto"/>
          <w:sz w:val="24"/>
          <w:szCs w:val="24"/>
          <w:lang w:val="en-US" w:eastAsia="en-US"/>
        </w:rPr>
        <w:t>were also used</w:t>
      </w:r>
      <w:proofErr w:type="gramEnd"/>
      <w:r w:rsidRPr="00CA0F8A">
        <w:rPr>
          <w:rFonts w:eastAsiaTheme="minorHAnsi"/>
          <w:color w:val="auto"/>
          <w:sz w:val="24"/>
          <w:szCs w:val="24"/>
          <w:lang w:val="en-US" w:eastAsia="en-US"/>
        </w:rPr>
        <w:t>. Corrosion (rust) converters are specially designed compounds that convert corrosion products (rust) into a strong protective film directly on the treated surface.</w:t>
      </w:r>
    </w:p>
    <w:p w:rsidR="00CA0F8A" w:rsidRPr="00CA0F8A" w:rsidRDefault="00CA0F8A" w:rsidP="00CA0F8A">
      <w:pPr>
        <w:spacing w:after="200" w:line="360" w:lineRule="auto"/>
        <w:ind w:firstLine="709"/>
        <w:contextualSpacing/>
        <w:jc w:val="both"/>
        <w:rPr>
          <w:rFonts w:eastAsiaTheme="minorHAnsi"/>
          <w:color w:val="auto"/>
          <w:sz w:val="24"/>
          <w:szCs w:val="24"/>
          <w:lang w:val="en-US" w:eastAsia="en-US"/>
        </w:rPr>
      </w:pPr>
      <w:r w:rsidRPr="00CA0F8A">
        <w:rPr>
          <w:rFonts w:eastAsiaTheme="minorHAnsi"/>
          <w:color w:val="auto"/>
          <w:sz w:val="24"/>
          <w:szCs w:val="24"/>
          <w:lang w:val="en-US" w:eastAsia="en-US"/>
        </w:rPr>
        <w:t xml:space="preserve">Rust converter </w:t>
      </w:r>
      <w:proofErr w:type="spellStart"/>
      <w:r w:rsidRPr="00EC4DF6">
        <w:rPr>
          <w:rFonts w:eastAsiaTheme="minorHAnsi"/>
          <w:color w:val="auto"/>
          <w:sz w:val="24"/>
          <w:szCs w:val="24"/>
          <w:lang w:val="en-US" w:eastAsia="en-US"/>
        </w:rPr>
        <w:t>T</w:t>
      </w:r>
      <w:r w:rsidR="00EC4DF6">
        <w:rPr>
          <w:rFonts w:eastAsiaTheme="minorHAnsi"/>
          <w:color w:val="auto"/>
          <w:sz w:val="24"/>
          <w:szCs w:val="24"/>
          <w:lang w:val="en-US" w:eastAsia="en-US"/>
        </w:rPr>
        <w:t>z</w:t>
      </w:r>
      <w:r w:rsidR="00A12129">
        <w:rPr>
          <w:rFonts w:eastAsiaTheme="minorHAnsi"/>
          <w:color w:val="auto"/>
          <w:sz w:val="24"/>
          <w:szCs w:val="24"/>
          <w:lang w:val="en-US" w:eastAsia="en-US"/>
        </w:rPr>
        <w:t>ink</w:t>
      </w:r>
      <w:r w:rsidRPr="00EC4DF6">
        <w:rPr>
          <w:rFonts w:eastAsiaTheme="minorHAnsi"/>
          <w:color w:val="auto"/>
          <w:sz w:val="24"/>
          <w:szCs w:val="24"/>
          <w:lang w:val="en-US" w:eastAsia="en-US"/>
        </w:rPr>
        <w:t>ar</w:t>
      </w:r>
      <w:proofErr w:type="spellEnd"/>
      <w:r w:rsidRPr="00CA0F8A">
        <w:rPr>
          <w:rFonts w:eastAsiaTheme="minorHAnsi"/>
          <w:color w:val="auto"/>
          <w:sz w:val="24"/>
          <w:szCs w:val="24"/>
          <w:lang w:val="en-US" w:eastAsia="en-US"/>
        </w:rPr>
        <w:t xml:space="preserve"> </w:t>
      </w:r>
      <w:proofErr w:type="gramStart"/>
      <w:r w:rsidRPr="00CA0F8A">
        <w:rPr>
          <w:rFonts w:eastAsiaTheme="minorHAnsi"/>
          <w:color w:val="auto"/>
          <w:sz w:val="24"/>
          <w:szCs w:val="24"/>
          <w:lang w:val="en-US" w:eastAsia="en-US"/>
        </w:rPr>
        <w:t>is used</w:t>
      </w:r>
      <w:proofErr w:type="gramEnd"/>
      <w:r w:rsidRPr="00CA0F8A">
        <w:rPr>
          <w:rFonts w:eastAsiaTheme="minorHAnsi"/>
          <w:color w:val="auto"/>
          <w:sz w:val="24"/>
          <w:szCs w:val="24"/>
          <w:lang w:val="en-US" w:eastAsia="en-US"/>
        </w:rPr>
        <w:t xml:space="preserve"> to treat metal (mainly steel) surfaces. The basis of this converter of corrosion products is purified </w:t>
      </w:r>
      <w:proofErr w:type="spellStart"/>
      <w:r w:rsidRPr="00CA0F8A">
        <w:rPr>
          <w:rFonts w:eastAsiaTheme="minorHAnsi"/>
          <w:color w:val="auto"/>
          <w:sz w:val="24"/>
          <w:szCs w:val="24"/>
          <w:lang w:val="en-US" w:eastAsia="en-US"/>
        </w:rPr>
        <w:t>orthophosphoric</w:t>
      </w:r>
      <w:proofErr w:type="spellEnd"/>
      <w:r w:rsidRPr="00CA0F8A">
        <w:rPr>
          <w:rFonts w:eastAsiaTheme="minorHAnsi"/>
          <w:color w:val="auto"/>
          <w:sz w:val="24"/>
          <w:szCs w:val="24"/>
          <w:lang w:val="en-US" w:eastAsia="en-US"/>
        </w:rPr>
        <w:t xml:space="preserve"> acid. Manganese and zinc salts </w:t>
      </w:r>
      <w:proofErr w:type="gramStart"/>
      <w:r w:rsidRPr="00CA0F8A">
        <w:rPr>
          <w:rFonts w:eastAsiaTheme="minorHAnsi"/>
          <w:color w:val="auto"/>
          <w:sz w:val="24"/>
          <w:szCs w:val="24"/>
          <w:lang w:val="en-US" w:eastAsia="en-US"/>
        </w:rPr>
        <w:t>are used</w:t>
      </w:r>
      <w:proofErr w:type="gramEnd"/>
      <w:r w:rsidRPr="00CA0F8A">
        <w:rPr>
          <w:rFonts w:eastAsiaTheme="minorHAnsi"/>
          <w:color w:val="auto"/>
          <w:sz w:val="24"/>
          <w:szCs w:val="24"/>
          <w:lang w:val="en-US" w:eastAsia="en-US"/>
        </w:rPr>
        <w:t xml:space="preserve"> as active ingredients. It is due to these two components that </w:t>
      </w:r>
      <w:proofErr w:type="spellStart"/>
      <w:r w:rsidRPr="00CA0F8A">
        <w:rPr>
          <w:rFonts w:eastAsiaTheme="minorHAnsi"/>
          <w:color w:val="auto"/>
          <w:sz w:val="24"/>
          <w:szCs w:val="24"/>
          <w:lang w:val="en-US" w:eastAsia="en-US"/>
        </w:rPr>
        <w:t>Tzinkar</w:t>
      </w:r>
      <w:proofErr w:type="spellEnd"/>
      <w:r w:rsidRPr="00CA0F8A">
        <w:rPr>
          <w:rFonts w:eastAsiaTheme="minorHAnsi"/>
          <w:color w:val="auto"/>
          <w:sz w:val="24"/>
          <w:szCs w:val="24"/>
          <w:lang w:val="en-US" w:eastAsia="en-US"/>
        </w:rPr>
        <w:t xml:space="preserve"> has a double effect on the surface of the metal. Manganese helps to strengthen the protective layer that forms after the deposition of the converter of corrosion products. The effect of metal alloying </w:t>
      </w:r>
      <w:proofErr w:type="gramStart"/>
      <w:r w:rsidRPr="00CA0F8A">
        <w:rPr>
          <w:rFonts w:eastAsiaTheme="minorHAnsi"/>
          <w:color w:val="auto"/>
          <w:sz w:val="24"/>
          <w:szCs w:val="24"/>
          <w:lang w:val="en-US" w:eastAsia="en-US"/>
        </w:rPr>
        <w:t>is observed</w:t>
      </w:r>
      <w:proofErr w:type="gramEnd"/>
      <w:r w:rsidRPr="00CA0F8A">
        <w:rPr>
          <w:rFonts w:eastAsiaTheme="minorHAnsi"/>
          <w:color w:val="auto"/>
          <w:sz w:val="24"/>
          <w:szCs w:val="24"/>
          <w:lang w:val="en-US" w:eastAsia="en-US"/>
        </w:rPr>
        <w:t xml:space="preserve">. Iron oxide (rust) when exposed to </w:t>
      </w:r>
      <w:proofErr w:type="spellStart"/>
      <w:r w:rsidRPr="00CA0F8A">
        <w:rPr>
          <w:rFonts w:eastAsiaTheme="minorHAnsi"/>
          <w:color w:val="auto"/>
          <w:sz w:val="24"/>
          <w:szCs w:val="24"/>
          <w:lang w:val="en-US" w:eastAsia="en-US"/>
        </w:rPr>
        <w:t>Tzinkar</w:t>
      </w:r>
      <w:proofErr w:type="spellEnd"/>
      <w:r w:rsidRPr="00CA0F8A">
        <w:rPr>
          <w:rFonts w:eastAsiaTheme="minorHAnsi"/>
          <w:color w:val="auto"/>
          <w:sz w:val="24"/>
          <w:szCs w:val="24"/>
          <w:lang w:val="en-US" w:eastAsia="en-US"/>
        </w:rPr>
        <w:t xml:space="preserve"> </w:t>
      </w:r>
      <w:proofErr w:type="gramStart"/>
      <w:r w:rsidRPr="00CA0F8A">
        <w:rPr>
          <w:rFonts w:eastAsiaTheme="minorHAnsi"/>
          <w:color w:val="auto"/>
          <w:sz w:val="24"/>
          <w:szCs w:val="24"/>
          <w:lang w:val="en-US" w:eastAsia="en-US"/>
        </w:rPr>
        <w:t>is destroyed and converted into phosphates</w:t>
      </w:r>
      <w:proofErr w:type="gramEnd"/>
      <w:r w:rsidRPr="00CA0F8A">
        <w:rPr>
          <w:rFonts w:eastAsiaTheme="minorHAnsi"/>
          <w:color w:val="auto"/>
          <w:sz w:val="24"/>
          <w:szCs w:val="24"/>
          <w:lang w:val="en-US" w:eastAsia="en-US"/>
        </w:rPr>
        <w:t xml:space="preserve">. </w:t>
      </w:r>
    </w:p>
    <w:p w:rsidR="00CA0F8A" w:rsidRPr="00CA0F8A" w:rsidRDefault="00CA0F8A" w:rsidP="00CA0F8A">
      <w:pPr>
        <w:spacing w:after="200" w:line="360" w:lineRule="auto"/>
        <w:ind w:firstLine="709"/>
        <w:contextualSpacing/>
        <w:jc w:val="both"/>
        <w:rPr>
          <w:rFonts w:asciiTheme="minorHAnsi" w:eastAsiaTheme="minorHAnsi" w:hAnsiTheme="minorHAnsi" w:cstheme="minorBidi"/>
          <w:color w:val="auto"/>
          <w:lang w:val="en-US" w:eastAsia="en-US"/>
        </w:rPr>
      </w:pPr>
      <w:proofErr w:type="spellStart"/>
      <w:r w:rsidRPr="00CA0F8A">
        <w:rPr>
          <w:rFonts w:eastAsiaTheme="minorHAnsi"/>
          <w:color w:val="auto"/>
          <w:sz w:val="24"/>
          <w:szCs w:val="24"/>
          <w:lang w:val="en-US" w:eastAsia="en-US"/>
        </w:rPr>
        <w:t>Phosphomet</w:t>
      </w:r>
      <w:proofErr w:type="spellEnd"/>
      <w:r w:rsidRPr="00CA0F8A">
        <w:rPr>
          <w:rFonts w:eastAsiaTheme="minorHAnsi"/>
          <w:color w:val="auto"/>
          <w:sz w:val="24"/>
          <w:szCs w:val="24"/>
          <w:lang w:val="en-US" w:eastAsia="en-US"/>
        </w:rPr>
        <w:t xml:space="preserve"> is a </w:t>
      </w:r>
      <w:proofErr w:type="spellStart"/>
      <w:r w:rsidRPr="00CA0F8A">
        <w:rPr>
          <w:rFonts w:eastAsiaTheme="minorHAnsi"/>
          <w:color w:val="auto"/>
          <w:sz w:val="24"/>
          <w:szCs w:val="24"/>
          <w:lang w:val="en-US" w:eastAsia="en-US"/>
        </w:rPr>
        <w:t>phosphating</w:t>
      </w:r>
      <w:proofErr w:type="spellEnd"/>
      <w:r w:rsidRPr="00CA0F8A">
        <w:rPr>
          <w:rFonts w:eastAsiaTheme="minorHAnsi"/>
          <w:color w:val="auto"/>
          <w:sz w:val="24"/>
          <w:szCs w:val="24"/>
          <w:lang w:val="en-US" w:eastAsia="en-US"/>
        </w:rPr>
        <w:t xml:space="preserve"> rust modifier for the treatment of steel, cast iron, galvanized and aluminum surfaces prior to painting. It is an aqueous solution of phosphoric acid, corrosion inhibitors and special targeted additives. </w:t>
      </w:r>
      <w:proofErr w:type="spellStart"/>
      <w:r w:rsidRPr="00CA0F8A">
        <w:rPr>
          <w:rFonts w:eastAsiaTheme="minorHAnsi"/>
          <w:color w:val="auto"/>
          <w:sz w:val="24"/>
          <w:szCs w:val="24"/>
          <w:lang w:val="en-US" w:eastAsia="en-US"/>
        </w:rPr>
        <w:t>Phosphomet</w:t>
      </w:r>
      <w:proofErr w:type="spellEnd"/>
      <w:r w:rsidRPr="00CA0F8A">
        <w:rPr>
          <w:rFonts w:eastAsiaTheme="minorHAnsi"/>
          <w:color w:val="auto"/>
          <w:sz w:val="24"/>
          <w:szCs w:val="24"/>
          <w:lang w:val="en-US" w:eastAsia="en-US"/>
        </w:rPr>
        <w:t xml:space="preserve"> is designed to protect metal products (mainly carbon and low-carbon steels and cast iron) from corrosion by converting rust into a protective phosphate film (cold </w:t>
      </w:r>
      <w:proofErr w:type="spellStart"/>
      <w:r w:rsidRPr="00CA0F8A">
        <w:rPr>
          <w:rFonts w:eastAsiaTheme="minorHAnsi"/>
          <w:color w:val="auto"/>
          <w:sz w:val="24"/>
          <w:szCs w:val="24"/>
          <w:lang w:val="en-US" w:eastAsia="en-US"/>
        </w:rPr>
        <w:t>phosphating</w:t>
      </w:r>
      <w:proofErr w:type="spellEnd"/>
      <w:r w:rsidRPr="00CA0F8A">
        <w:rPr>
          <w:rFonts w:eastAsiaTheme="minorHAnsi"/>
          <w:color w:val="auto"/>
          <w:sz w:val="24"/>
          <w:szCs w:val="24"/>
          <w:lang w:val="en-US" w:eastAsia="en-US"/>
        </w:rPr>
        <w:t>), forming a chemically bonded layer of insoluble phosphoric acid salts of iron, zinc and manganese.</w:t>
      </w:r>
      <w:r w:rsidRPr="00CA0F8A">
        <w:rPr>
          <w:rFonts w:asciiTheme="minorHAnsi" w:eastAsiaTheme="minorHAnsi" w:hAnsiTheme="minorHAnsi" w:cstheme="minorBidi"/>
          <w:color w:val="auto"/>
          <w:lang w:val="en-US" w:eastAsia="en-US"/>
        </w:rPr>
        <w:t xml:space="preserve"> </w:t>
      </w:r>
    </w:p>
    <w:p w:rsidR="00CA0F8A" w:rsidRPr="00CA0F8A" w:rsidRDefault="00CA0F8A" w:rsidP="00CA0F8A">
      <w:pPr>
        <w:spacing w:after="200" w:line="360" w:lineRule="auto"/>
        <w:ind w:firstLine="709"/>
        <w:contextualSpacing/>
        <w:jc w:val="both"/>
        <w:rPr>
          <w:rFonts w:eastAsiaTheme="minorHAnsi"/>
          <w:color w:val="auto"/>
          <w:sz w:val="24"/>
          <w:szCs w:val="24"/>
          <w:lang w:val="en-US" w:eastAsia="en-US"/>
        </w:rPr>
      </w:pPr>
      <w:r w:rsidRPr="00CA0F8A">
        <w:rPr>
          <w:rFonts w:eastAsiaTheme="minorHAnsi"/>
          <w:color w:val="auto"/>
          <w:sz w:val="24"/>
          <w:szCs w:val="24"/>
          <w:lang w:val="en-US" w:eastAsia="en-US"/>
        </w:rPr>
        <w:lastRenderedPageBreak/>
        <w:t xml:space="preserve">As accelerators of </w:t>
      </w:r>
      <w:proofErr w:type="spellStart"/>
      <w:r w:rsidRPr="00CA0F8A">
        <w:rPr>
          <w:rFonts w:eastAsiaTheme="minorHAnsi"/>
          <w:color w:val="auto"/>
          <w:sz w:val="24"/>
          <w:szCs w:val="24"/>
          <w:lang w:val="en-US" w:eastAsia="en-US"/>
        </w:rPr>
        <w:t>phosphating</w:t>
      </w:r>
      <w:proofErr w:type="spellEnd"/>
      <w:r w:rsidRPr="00CA0F8A">
        <w:rPr>
          <w:rFonts w:eastAsiaTheme="minorHAnsi"/>
          <w:color w:val="auto"/>
          <w:sz w:val="24"/>
          <w:szCs w:val="24"/>
          <w:lang w:val="en-US" w:eastAsia="en-US"/>
        </w:rPr>
        <w:t xml:space="preserve">, we used </w:t>
      </w:r>
      <w:proofErr w:type="spellStart"/>
      <w:r w:rsidRPr="00CA0F8A">
        <w:rPr>
          <w:rFonts w:eastAsiaTheme="minorHAnsi"/>
          <w:color w:val="auto"/>
          <w:sz w:val="24"/>
          <w:szCs w:val="24"/>
          <w:lang w:val="en-US" w:eastAsia="en-US"/>
        </w:rPr>
        <w:t>nitrophenol</w:t>
      </w:r>
      <w:proofErr w:type="spellEnd"/>
      <w:r w:rsidRPr="00CA0F8A">
        <w:rPr>
          <w:rFonts w:eastAsiaTheme="minorHAnsi"/>
          <w:color w:val="auto"/>
          <w:sz w:val="24"/>
          <w:szCs w:val="24"/>
          <w:lang w:val="en-US" w:eastAsia="en-US"/>
        </w:rPr>
        <w:t xml:space="preserve"> and sodium m-</w:t>
      </w:r>
      <w:proofErr w:type="spellStart"/>
      <w:r w:rsidRPr="00CA0F8A">
        <w:rPr>
          <w:rFonts w:eastAsiaTheme="minorHAnsi"/>
          <w:color w:val="auto"/>
          <w:sz w:val="24"/>
          <w:szCs w:val="24"/>
          <w:lang w:val="en-US" w:eastAsia="en-US"/>
        </w:rPr>
        <w:t>nitrobenzosuphonate</w:t>
      </w:r>
      <w:proofErr w:type="spellEnd"/>
      <w:r w:rsidRPr="00CA0F8A">
        <w:rPr>
          <w:rFonts w:eastAsiaTheme="minorHAnsi"/>
          <w:color w:val="auto"/>
          <w:sz w:val="24"/>
          <w:szCs w:val="24"/>
          <w:lang w:val="en-US" w:eastAsia="en-US"/>
        </w:rPr>
        <w:t>, hydroxylamine.</w:t>
      </w:r>
    </w:p>
    <w:p w:rsidR="00CA0F8A" w:rsidRPr="00CA0F8A" w:rsidRDefault="00CA0F8A" w:rsidP="00CA0F8A">
      <w:pPr>
        <w:spacing w:after="200" w:line="360" w:lineRule="auto"/>
        <w:ind w:firstLine="709"/>
        <w:contextualSpacing/>
        <w:jc w:val="both"/>
        <w:rPr>
          <w:rFonts w:eastAsiaTheme="minorHAnsi"/>
          <w:color w:val="auto"/>
          <w:sz w:val="24"/>
          <w:szCs w:val="24"/>
          <w:lang w:val="en-US" w:eastAsia="en-US"/>
        </w:rPr>
      </w:pPr>
      <w:r w:rsidRPr="00CA0F8A">
        <w:rPr>
          <w:rFonts w:eastAsiaTheme="minorHAnsi"/>
          <w:color w:val="auto"/>
          <w:sz w:val="24"/>
          <w:szCs w:val="24"/>
          <w:lang w:val="en-US" w:eastAsia="en-US"/>
        </w:rPr>
        <w:t>To prepare the solutions, we used chemical reagents of the “pure” and “pure grade” brands and distilled water.</w:t>
      </w:r>
    </w:p>
    <w:p w:rsidR="00CA0F8A" w:rsidRPr="00CA0F8A" w:rsidRDefault="00CA0F8A" w:rsidP="00CA0F8A">
      <w:pPr>
        <w:spacing w:after="200" w:line="360" w:lineRule="auto"/>
        <w:ind w:firstLine="709"/>
        <w:contextualSpacing/>
        <w:jc w:val="both"/>
        <w:rPr>
          <w:rFonts w:eastAsiaTheme="minorHAnsi"/>
          <w:i/>
          <w:color w:val="auto"/>
          <w:sz w:val="24"/>
          <w:szCs w:val="24"/>
          <w:lang w:val="en-US" w:eastAsia="en-US"/>
        </w:rPr>
      </w:pPr>
      <w:r w:rsidRPr="00CA0F8A">
        <w:rPr>
          <w:rFonts w:eastAsiaTheme="minorHAnsi"/>
          <w:color w:val="auto"/>
          <w:sz w:val="24"/>
          <w:szCs w:val="24"/>
          <w:lang w:val="en-US" w:eastAsia="en-US"/>
        </w:rPr>
        <w:t xml:space="preserve">Pretreatment of metal samples made of steel (St. 3) </w:t>
      </w:r>
      <w:proofErr w:type="gramStart"/>
      <w:r w:rsidRPr="00CA0F8A">
        <w:rPr>
          <w:rFonts w:eastAsiaTheme="minorHAnsi"/>
          <w:color w:val="auto"/>
          <w:sz w:val="24"/>
          <w:szCs w:val="24"/>
          <w:lang w:val="en-US" w:eastAsia="en-US"/>
        </w:rPr>
        <w:t>was carried out by degreasing in an aqueous alkaline detergent composition KM-28 TU 2332-162-00209711-2004 with a concentration of 15-20 g/l at a temperature of 60-65°C for 2-10 minutes and then washed with water</w:t>
      </w:r>
      <w:proofErr w:type="gramEnd"/>
      <w:r w:rsidRPr="00CA0F8A">
        <w:rPr>
          <w:rFonts w:eastAsiaTheme="minorHAnsi"/>
          <w:color w:val="auto"/>
          <w:sz w:val="24"/>
          <w:szCs w:val="24"/>
          <w:lang w:val="en-US" w:eastAsia="en-US"/>
        </w:rPr>
        <w:t>.</w:t>
      </w:r>
      <w:r w:rsidRPr="00CA0F8A">
        <w:rPr>
          <w:rFonts w:asciiTheme="minorHAnsi" w:eastAsiaTheme="minorHAnsi" w:hAnsiTheme="minorHAnsi" w:cstheme="minorBidi"/>
          <w:color w:val="auto"/>
          <w:lang w:val="en-US" w:eastAsia="en-US"/>
        </w:rPr>
        <w:t xml:space="preserve"> </w:t>
      </w:r>
      <w:r w:rsidRPr="00CA0F8A">
        <w:rPr>
          <w:rFonts w:eastAsiaTheme="minorHAnsi"/>
          <w:color w:val="auto"/>
          <w:sz w:val="24"/>
          <w:szCs w:val="24"/>
          <w:lang w:val="en-US" w:eastAsia="en-US"/>
        </w:rPr>
        <w:t xml:space="preserve">The surface of metal samples </w:t>
      </w:r>
      <w:proofErr w:type="gramStart"/>
      <w:r w:rsidRPr="00CA0F8A">
        <w:rPr>
          <w:rFonts w:eastAsiaTheme="minorHAnsi"/>
          <w:color w:val="auto"/>
          <w:sz w:val="24"/>
          <w:szCs w:val="24"/>
          <w:lang w:val="en-US" w:eastAsia="en-US"/>
        </w:rPr>
        <w:t>was cleaned</w:t>
      </w:r>
      <w:proofErr w:type="gramEnd"/>
      <w:r w:rsidRPr="00CA0F8A">
        <w:rPr>
          <w:rFonts w:eastAsiaTheme="minorHAnsi"/>
          <w:color w:val="auto"/>
          <w:sz w:val="24"/>
          <w:szCs w:val="24"/>
          <w:lang w:val="en-US" w:eastAsia="en-US"/>
        </w:rPr>
        <w:t xml:space="preserve"> manually with an abrasive material followed by rinsing with distilled water. To improve the quality of surface treatment, a mechanical rotating installation </w:t>
      </w:r>
      <w:proofErr w:type="gramStart"/>
      <w:r w:rsidRPr="00CA0F8A">
        <w:rPr>
          <w:rFonts w:eastAsiaTheme="minorHAnsi"/>
          <w:color w:val="auto"/>
          <w:sz w:val="24"/>
          <w:szCs w:val="24"/>
          <w:lang w:val="en-US" w:eastAsia="en-US"/>
        </w:rPr>
        <w:t>was also used</w:t>
      </w:r>
      <w:proofErr w:type="gramEnd"/>
      <w:r w:rsidRPr="00CA0F8A">
        <w:rPr>
          <w:rFonts w:eastAsiaTheme="minorHAnsi"/>
          <w:color w:val="auto"/>
          <w:sz w:val="24"/>
          <w:szCs w:val="24"/>
          <w:lang w:val="en-US" w:eastAsia="en-US"/>
        </w:rPr>
        <w:t xml:space="preserve"> to process an iron sample using an abrasive material.</w:t>
      </w:r>
      <w:r w:rsidRPr="00CA0F8A">
        <w:rPr>
          <w:rFonts w:eastAsiaTheme="minorHAnsi"/>
          <w:i/>
          <w:color w:val="auto"/>
          <w:sz w:val="24"/>
          <w:szCs w:val="24"/>
          <w:lang w:val="en-US" w:eastAsia="en-US"/>
        </w:rPr>
        <w:t xml:space="preserve"> </w:t>
      </w:r>
    </w:p>
    <w:p w:rsidR="00CA0F8A" w:rsidRPr="00CA0F8A" w:rsidRDefault="00CA0F8A" w:rsidP="00CA0F8A">
      <w:pPr>
        <w:spacing w:after="200" w:line="360" w:lineRule="auto"/>
        <w:ind w:firstLine="709"/>
        <w:contextualSpacing/>
        <w:jc w:val="both"/>
        <w:rPr>
          <w:rFonts w:eastAsiaTheme="minorHAnsi"/>
          <w:color w:val="auto"/>
          <w:sz w:val="24"/>
          <w:szCs w:val="24"/>
          <w:lang w:val="en-US" w:eastAsia="en-US"/>
        </w:rPr>
      </w:pPr>
      <w:r w:rsidRPr="00CA0F8A">
        <w:rPr>
          <w:rFonts w:eastAsiaTheme="minorHAnsi"/>
          <w:color w:val="auto"/>
          <w:sz w:val="24"/>
          <w:szCs w:val="24"/>
          <w:lang w:val="en-US" w:eastAsia="en-US"/>
        </w:rPr>
        <w:t>The protective and corrosive characteristics of phosphate coatings on steel were studied by the following methods: - drop method (Asimov’s method)</w:t>
      </w:r>
      <w:proofErr w:type="gramStart"/>
      <w:r w:rsidRPr="00CA0F8A">
        <w:rPr>
          <w:rFonts w:eastAsiaTheme="minorHAnsi"/>
          <w:color w:val="auto"/>
          <w:sz w:val="24"/>
          <w:szCs w:val="24"/>
          <w:lang w:val="en-US" w:eastAsia="en-US"/>
        </w:rPr>
        <w:t>;</w:t>
      </w:r>
      <w:proofErr w:type="gramEnd"/>
      <w:r w:rsidRPr="00CA0F8A">
        <w:rPr>
          <w:rFonts w:eastAsiaTheme="minorHAnsi"/>
          <w:color w:val="auto"/>
          <w:sz w:val="24"/>
          <w:szCs w:val="24"/>
          <w:lang w:val="en-US" w:eastAsia="en-US"/>
        </w:rPr>
        <w:t xml:space="preserve"> by the method of cyclic voltammetry.</w:t>
      </w:r>
      <w:r w:rsidRPr="00CA0F8A">
        <w:rPr>
          <w:rFonts w:asciiTheme="minorHAnsi" w:eastAsiaTheme="minorHAnsi" w:hAnsiTheme="minorHAnsi" w:cstheme="minorBidi"/>
          <w:color w:val="auto"/>
          <w:lang w:val="en-US" w:eastAsia="en-US"/>
        </w:rPr>
        <w:t xml:space="preserve"> </w:t>
      </w:r>
      <w:r w:rsidRPr="00CA0F8A">
        <w:rPr>
          <w:rFonts w:eastAsiaTheme="minorHAnsi"/>
          <w:color w:val="auto"/>
          <w:sz w:val="24"/>
          <w:szCs w:val="24"/>
          <w:lang w:val="en-US" w:eastAsia="en-US"/>
        </w:rPr>
        <w:t xml:space="preserve">The drop method is based on the use of a solution of the composition CuSO4 • 5H2O 82 g/l; </w:t>
      </w:r>
      <w:proofErr w:type="spellStart"/>
      <w:r w:rsidRPr="00CA0F8A">
        <w:rPr>
          <w:rFonts w:eastAsiaTheme="minorHAnsi"/>
          <w:color w:val="auto"/>
          <w:sz w:val="24"/>
          <w:szCs w:val="24"/>
          <w:lang w:val="en-US" w:eastAsia="en-US"/>
        </w:rPr>
        <w:t>NaCl</w:t>
      </w:r>
      <w:proofErr w:type="spellEnd"/>
      <w:r w:rsidRPr="00CA0F8A">
        <w:rPr>
          <w:rFonts w:eastAsiaTheme="minorHAnsi"/>
          <w:color w:val="auto"/>
          <w:sz w:val="24"/>
          <w:szCs w:val="24"/>
          <w:lang w:val="en-US" w:eastAsia="en-US"/>
        </w:rPr>
        <w:t xml:space="preserve"> 33 g/l; 0.1 N </w:t>
      </w:r>
      <w:proofErr w:type="spellStart"/>
      <w:r w:rsidRPr="00CA0F8A">
        <w:rPr>
          <w:rFonts w:eastAsiaTheme="minorHAnsi"/>
          <w:color w:val="auto"/>
          <w:sz w:val="24"/>
          <w:szCs w:val="24"/>
          <w:lang w:val="en-US" w:eastAsia="en-US"/>
        </w:rPr>
        <w:t>HCl</w:t>
      </w:r>
      <w:proofErr w:type="spellEnd"/>
      <w:r w:rsidRPr="00CA0F8A">
        <w:rPr>
          <w:rFonts w:eastAsiaTheme="minorHAnsi"/>
          <w:color w:val="auto"/>
          <w:sz w:val="24"/>
          <w:szCs w:val="24"/>
          <w:lang w:val="en-US" w:eastAsia="en-US"/>
        </w:rPr>
        <w:t xml:space="preserve"> 1</w:t>
      </w:r>
      <w:r w:rsidR="000A6BEB">
        <w:rPr>
          <w:rFonts w:eastAsiaTheme="minorHAnsi"/>
          <w:color w:val="auto"/>
          <w:sz w:val="24"/>
          <w:szCs w:val="24"/>
          <w:lang w:val="en-US" w:eastAsia="en-US"/>
        </w:rPr>
        <w:t>3 ml /l</w:t>
      </w:r>
      <w:r w:rsidRPr="00CA0F8A">
        <w:rPr>
          <w:rFonts w:eastAsiaTheme="minorHAnsi"/>
          <w:color w:val="auto"/>
          <w:sz w:val="24"/>
          <w:szCs w:val="24"/>
          <w:lang w:val="en-US" w:eastAsia="en-US"/>
        </w:rPr>
        <w:t xml:space="preserve"> (so-called Asimov’s reagent) [50]. The protective ability of the coating according to </w:t>
      </w:r>
      <w:proofErr w:type="spellStart"/>
      <w:r w:rsidRPr="00CA0F8A">
        <w:rPr>
          <w:rFonts w:eastAsiaTheme="minorHAnsi"/>
          <w:color w:val="auto"/>
          <w:sz w:val="24"/>
          <w:szCs w:val="24"/>
          <w:lang w:val="en-US" w:eastAsia="en-US"/>
        </w:rPr>
        <w:t>Akimov</w:t>
      </w:r>
      <w:proofErr w:type="spellEnd"/>
      <w:r w:rsidRPr="00CA0F8A">
        <w:rPr>
          <w:rFonts w:eastAsiaTheme="minorHAnsi"/>
          <w:color w:val="auto"/>
          <w:sz w:val="24"/>
          <w:szCs w:val="24"/>
          <w:lang w:val="en-US" w:eastAsia="en-US"/>
        </w:rPr>
        <w:t xml:space="preserve"> (ZSA) was determined as the time until the color of the control area under the drop changes from blue to red-brown.</w:t>
      </w:r>
    </w:p>
    <w:p w:rsidR="00CA0F8A" w:rsidRPr="00CA0F8A" w:rsidRDefault="00CA0F8A" w:rsidP="00CA0F8A">
      <w:pPr>
        <w:spacing w:after="200" w:line="360" w:lineRule="auto"/>
        <w:ind w:firstLine="709"/>
        <w:contextualSpacing/>
        <w:jc w:val="both"/>
        <w:rPr>
          <w:rFonts w:eastAsia="Calibri"/>
          <w:color w:val="auto"/>
          <w:sz w:val="24"/>
          <w:szCs w:val="24"/>
          <w:lang w:val="en-US" w:eastAsia="en-US"/>
        </w:rPr>
      </w:pPr>
      <w:r w:rsidRPr="00CA0F8A">
        <w:rPr>
          <w:rFonts w:eastAsia="Calibri"/>
          <w:color w:val="auto"/>
          <w:sz w:val="24"/>
          <w:szCs w:val="24"/>
          <w:lang w:val="en-US" w:eastAsia="en-US"/>
        </w:rPr>
        <w:t xml:space="preserve">Electrochemical study of corrosion resistance. In order to study the corrosion resistance of the obtained phosphate coatings, the </w:t>
      </w:r>
      <w:proofErr w:type="spellStart"/>
      <w:r w:rsidRPr="00CA0F8A">
        <w:rPr>
          <w:rFonts w:eastAsia="Calibri"/>
          <w:color w:val="auto"/>
          <w:sz w:val="24"/>
          <w:szCs w:val="24"/>
          <w:lang w:val="en-US" w:eastAsia="en-US"/>
        </w:rPr>
        <w:t>voltammetric</w:t>
      </w:r>
      <w:proofErr w:type="spellEnd"/>
      <w:r w:rsidRPr="00CA0F8A">
        <w:rPr>
          <w:rFonts w:eastAsia="Calibri"/>
          <w:color w:val="auto"/>
          <w:sz w:val="24"/>
          <w:szCs w:val="24"/>
          <w:lang w:val="en-US" w:eastAsia="en-US"/>
        </w:rPr>
        <w:t xml:space="preserve"> method was used [51]. Cyclic current-voltage curves </w:t>
      </w:r>
      <w:proofErr w:type="gramStart"/>
      <w:r w:rsidRPr="00CA0F8A">
        <w:rPr>
          <w:rFonts w:eastAsia="Calibri"/>
          <w:color w:val="auto"/>
          <w:sz w:val="24"/>
          <w:szCs w:val="24"/>
          <w:lang w:val="en-US" w:eastAsia="en-US"/>
        </w:rPr>
        <w:t>were obtained</w:t>
      </w:r>
      <w:proofErr w:type="gramEnd"/>
      <w:r w:rsidRPr="00CA0F8A">
        <w:rPr>
          <w:rFonts w:eastAsia="Calibri"/>
          <w:color w:val="auto"/>
          <w:sz w:val="24"/>
          <w:szCs w:val="24"/>
          <w:lang w:val="en-US" w:eastAsia="en-US"/>
        </w:rPr>
        <w:t xml:space="preserve"> using a </w:t>
      </w:r>
      <w:proofErr w:type="spellStart"/>
      <w:r w:rsidRPr="00CA0F8A">
        <w:rPr>
          <w:rFonts w:eastAsia="Calibri"/>
          <w:color w:val="auto"/>
          <w:sz w:val="24"/>
          <w:szCs w:val="24"/>
          <w:lang w:val="en-US" w:eastAsia="en-US"/>
        </w:rPr>
        <w:t>Gamry</w:t>
      </w:r>
      <w:proofErr w:type="spellEnd"/>
      <w:r w:rsidRPr="00CA0F8A">
        <w:rPr>
          <w:rFonts w:eastAsia="Calibri"/>
          <w:color w:val="auto"/>
          <w:sz w:val="24"/>
          <w:szCs w:val="24"/>
          <w:lang w:val="en-US" w:eastAsia="en-US"/>
        </w:rPr>
        <w:t xml:space="preserve"> 3000 </w:t>
      </w:r>
      <w:proofErr w:type="spellStart"/>
      <w:r w:rsidRPr="00CA0F8A">
        <w:rPr>
          <w:rFonts w:eastAsia="Calibri"/>
          <w:color w:val="auto"/>
          <w:sz w:val="24"/>
          <w:szCs w:val="24"/>
          <w:lang w:val="en-US" w:eastAsia="en-US"/>
        </w:rPr>
        <w:t>potentiostat</w:t>
      </w:r>
      <w:proofErr w:type="spellEnd"/>
      <w:r w:rsidRPr="00CA0F8A">
        <w:rPr>
          <w:rFonts w:eastAsia="Calibri"/>
          <w:color w:val="auto"/>
          <w:sz w:val="24"/>
          <w:szCs w:val="24"/>
          <w:lang w:val="en-US" w:eastAsia="en-US"/>
        </w:rPr>
        <w:t xml:space="preserve"> (USA) in a thermo stated electrochemical cell.</w:t>
      </w:r>
      <w:r w:rsidRPr="00CA0F8A">
        <w:rPr>
          <w:rFonts w:ascii="Calibri" w:eastAsia="Calibri" w:hAnsi="Calibri"/>
          <w:color w:val="auto"/>
          <w:lang w:val="en-US" w:eastAsia="en-US"/>
        </w:rPr>
        <w:t xml:space="preserve"> </w:t>
      </w:r>
      <w:r w:rsidRPr="00CA0F8A">
        <w:rPr>
          <w:rFonts w:eastAsia="Calibri"/>
          <w:color w:val="auto"/>
          <w:sz w:val="24"/>
          <w:szCs w:val="24"/>
          <w:lang w:val="en-US" w:eastAsia="en-US"/>
        </w:rPr>
        <w:t>The working electrode was an iron (St.3) disk electrode with a visible surface of 0.03 cm</w:t>
      </w:r>
      <w:r w:rsidRPr="00CA0F8A">
        <w:rPr>
          <w:rFonts w:eastAsia="Calibri"/>
          <w:color w:val="auto"/>
          <w:sz w:val="24"/>
          <w:szCs w:val="24"/>
          <w:vertAlign w:val="superscript"/>
          <w:lang w:val="en-US" w:eastAsia="en-US"/>
        </w:rPr>
        <w:t>2</w:t>
      </w:r>
      <w:r w:rsidRPr="00CA0F8A">
        <w:rPr>
          <w:rFonts w:eastAsia="Calibri"/>
          <w:color w:val="auto"/>
          <w:sz w:val="24"/>
          <w:szCs w:val="24"/>
          <w:lang w:val="en-US" w:eastAsia="en-US"/>
        </w:rPr>
        <w:t>.</w:t>
      </w:r>
      <w:r w:rsidRPr="00CA0F8A">
        <w:rPr>
          <w:rFonts w:ascii="Calibri" w:eastAsia="Calibri" w:hAnsi="Calibri"/>
          <w:color w:val="auto"/>
          <w:lang w:val="en-US" w:eastAsia="en-US"/>
        </w:rPr>
        <w:t xml:space="preserve"> </w:t>
      </w:r>
      <w:r w:rsidRPr="00CA0F8A">
        <w:rPr>
          <w:rFonts w:eastAsia="Calibri"/>
          <w:color w:val="auto"/>
          <w:sz w:val="24"/>
          <w:szCs w:val="24"/>
          <w:lang w:val="en-US" w:eastAsia="en-US"/>
        </w:rPr>
        <w:t xml:space="preserve">A platinum electrode with a large visible surface exceeding the surface of the brass electrode by more than 100 times </w:t>
      </w:r>
      <w:proofErr w:type="gramStart"/>
      <w:r w:rsidRPr="00CA0F8A">
        <w:rPr>
          <w:rFonts w:eastAsia="Calibri"/>
          <w:color w:val="auto"/>
          <w:sz w:val="24"/>
          <w:szCs w:val="24"/>
          <w:lang w:val="en-US" w:eastAsia="en-US"/>
        </w:rPr>
        <w:t>was used</w:t>
      </w:r>
      <w:proofErr w:type="gramEnd"/>
      <w:r w:rsidRPr="00CA0F8A">
        <w:rPr>
          <w:rFonts w:eastAsia="Calibri"/>
          <w:color w:val="auto"/>
          <w:sz w:val="24"/>
          <w:szCs w:val="24"/>
          <w:lang w:val="en-US" w:eastAsia="en-US"/>
        </w:rPr>
        <w:t xml:space="preserve"> as a counter electrode. The potentials given in the article </w:t>
      </w:r>
      <w:proofErr w:type="gramStart"/>
      <w:r w:rsidRPr="00CA0F8A">
        <w:rPr>
          <w:rFonts w:eastAsia="Calibri"/>
          <w:color w:val="auto"/>
          <w:sz w:val="24"/>
          <w:szCs w:val="24"/>
          <w:lang w:val="en-US" w:eastAsia="en-US"/>
        </w:rPr>
        <w:t>were measured</w:t>
      </w:r>
      <w:proofErr w:type="gramEnd"/>
      <w:r w:rsidRPr="00CA0F8A">
        <w:rPr>
          <w:rFonts w:eastAsia="Calibri"/>
          <w:color w:val="auto"/>
          <w:sz w:val="24"/>
          <w:szCs w:val="24"/>
          <w:lang w:val="en-US" w:eastAsia="en-US"/>
        </w:rPr>
        <w:t xml:space="preserve"> relative to a silver chloride electrode manufactured by </w:t>
      </w:r>
      <w:proofErr w:type="spellStart"/>
      <w:r w:rsidRPr="00CA0F8A">
        <w:rPr>
          <w:rFonts w:eastAsia="Calibri"/>
          <w:color w:val="auto"/>
          <w:sz w:val="24"/>
          <w:szCs w:val="24"/>
          <w:lang w:val="en-US" w:eastAsia="en-US"/>
        </w:rPr>
        <w:t>Metrom</w:t>
      </w:r>
      <w:proofErr w:type="spellEnd"/>
      <w:r w:rsidRPr="00CA0F8A">
        <w:rPr>
          <w:rFonts w:eastAsia="Calibri"/>
          <w:color w:val="auto"/>
          <w:sz w:val="24"/>
          <w:szCs w:val="24"/>
          <w:lang w:val="en-US" w:eastAsia="en-US"/>
        </w:rPr>
        <w:t xml:space="preserve"> (Switzerland) with a potential of 196 mV relative to a hydrogen electrode.</w:t>
      </w:r>
      <w:r w:rsidRPr="00CA0F8A">
        <w:rPr>
          <w:rFonts w:ascii="Calibri" w:eastAsia="Calibri" w:hAnsi="Calibri"/>
          <w:color w:val="auto"/>
          <w:lang w:val="en-US" w:eastAsia="en-US"/>
        </w:rPr>
        <w:t xml:space="preserve"> </w:t>
      </w:r>
      <w:r w:rsidRPr="00CA0F8A">
        <w:rPr>
          <w:rFonts w:eastAsia="Calibri"/>
          <w:color w:val="auto"/>
          <w:sz w:val="24"/>
          <w:szCs w:val="24"/>
          <w:lang w:val="en-US" w:eastAsia="en-US"/>
        </w:rPr>
        <w:t>A solution of 0.3 M Na</w:t>
      </w:r>
      <w:r w:rsidRPr="00CA0F8A">
        <w:rPr>
          <w:rFonts w:eastAsia="Calibri"/>
          <w:color w:val="auto"/>
          <w:sz w:val="24"/>
          <w:szCs w:val="24"/>
          <w:vertAlign w:val="subscript"/>
          <w:lang w:val="en-US" w:eastAsia="en-US"/>
        </w:rPr>
        <w:t>2</w:t>
      </w:r>
      <w:r w:rsidRPr="00CA0F8A">
        <w:rPr>
          <w:rFonts w:eastAsia="Calibri"/>
          <w:color w:val="auto"/>
          <w:sz w:val="24"/>
          <w:szCs w:val="24"/>
          <w:lang w:val="en-US" w:eastAsia="en-US"/>
        </w:rPr>
        <w:t>SO</w:t>
      </w:r>
      <w:r w:rsidRPr="00CA0F8A">
        <w:rPr>
          <w:rFonts w:eastAsia="Calibri"/>
          <w:color w:val="auto"/>
          <w:sz w:val="24"/>
          <w:szCs w:val="24"/>
          <w:vertAlign w:val="subscript"/>
          <w:lang w:val="en-US" w:eastAsia="en-US"/>
        </w:rPr>
        <w:t>4</w:t>
      </w:r>
      <w:r w:rsidR="00EC4DF6">
        <w:rPr>
          <w:rFonts w:eastAsia="Calibri"/>
          <w:color w:val="auto"/>
          <w:sz w:val="24"/>
          <w:szCs w:val="24"/>
          <w:lang w:val="en-US" w:eastAsia="en-US"/>
        </w:rPr>
        <w:t xml:space="preserve"> </w:t>
      </w:r>
      <w:proofErr w:type="gramStart"/>
      <w:r w:rsidR="00EC4DF6">
        <w:rPr>
          <w:rFonts w:eastAsia="Calibri"/>
          <w:color w:val="auto"/>
          <w:sz w:val="24"/>
          <w:szCs w:val="24"/>
          <w:lang w:val="en-US" w:eastAsia="en-US"/>
        </w:rPr>
        <w:t xml:space="preserve">was </w:t>
      </w:r>
      <w:r w:rsidRPr="00CA0F8A">
        <w:rPr>
          <w:rFonts w:eastAsia="Calibri"/>
          <w:color w:val="auto"/>
          <w:sz w:val="24"/>
          <w:szCs w:val="24"/>
          <w:lang w:val="en-US" w:eastAsia="en-US"/>
        </w:rPr>
        <w:t>used</w:t>
      </w:r>
      <w:proofErr w:type="gramEnd"/>
      <w:r w:rsidRPr="00CA0F8A">
        <w:rPr>
          <w:rFonts w:eastAsia="Calibri"/>
          <w:color w:val="auto"/>
          <w:sz w:val="24"/>
          <w:szCs w:val="24"/>
          <w:lang w:val="en-US" w:eastAsia="en-US"/>
        </w:rPr>
        <w:t xml:space="preserve"> as the electrolyte.</w:t>
      </w:r>
      <w:r w:rsidRPr="00CA0F8A">
        <w:rPr>
          <w:rFonts w:ascii="Calibri" w:eastAsia="Calibri" w:hAnsi="Calibri"/>
          <w:color w:val="auto"/>
          <w:lang w:val="en-US" w:eastAsia="en-US"/>
        </w:rPr>
        <w:t xml:space="preserve"> </w:t>
      </w:r>
      <w:r w:rsidRPr="00CA0F8A">
        <w:rPr>
          <w:rFonts w:eastAsia="Calibri"/>
          <w:color w:val="auto"/>
          <w:sz w:val="24"/>
          <w:szCs w:val="24"/>
          <w:lang w:val="en-US" w:eastAsia="en-US"/>
        </w:rPr>
        <w:t xml:space="preserve">Cyclic current – voltage curves were recorded </w:t>
      </w:r>
      <w:r w:rsidR="008B4636">
        <w:rPr>
          <w:rFonts w:eastAsia="Calibri"/>
          <w:color w:val="auto"/>
          <w:sz w:val="24"/>
          <w:szCs w:val="24"/>
          <w:lang w:val="en-US" w:eastAsia="en-US"/>
        </w:rPr>
        <w:t>in the potential region -0.3 ÷ -</w:t>
      </w:r>
      <w:r w:rsidRPr="00CA0F8A">
        <w:rPr>
          <w:rFonts w:eastAsia="Calibri"/>
          <w:color w:val="auto"/>
          <w:sz w:val="24"/>
          <w:szCs w:val="24"/>
          <w:lang w:val="en-US" w:eastAsia="en-US"/>
        </w:rPr>
        <w:t xml:space="preserve">1.2 V with a potential sweep rate of 20 mV/s. Before obtaining cyclic current-voltage curves, the surface of the working electrode </w:t>
      </w:r>
      <w:proofErr w:type="gramStart"/>
      <w:r w:rsidRPr="00CA0F8A">
        <w:rPr>
          <w:rFonts w:eastAsia="Calibri"/>
          <w:color w:val="auto"/>
          <w:sz w:val="24"/>
          <w:szCs w:val="24"/>
          <w:lang w:val="en-US" w:eastAsia="en-US"/>
        </w:rPr>
        <w:t>was updated with abrasive material and washed with distilled water</w:t>
      </w:r>
      <w:proofErr w:type="gramEnd"/>
      <w:r w:rsidRPr="00CA0F8A">
        <w:rPr>
          <w:rFonts w:eastAsia="Calibri"/>
          <w:color w:val="auto"/>
          <w:sz w:val="24"/>
          <w:szCs w:val="24"/>
          <w:lang w:val="en-US" w:eastAsia="en-US"/>
        </w:rPr>
        <w:t>.</w:t>
      </w:r>
      <w:r w:rsidRPr="00CA0F8A">
        <w:rPr>
          <w:rFonts w:ascii="Calibri" w:eastAsia="Calibri" w:hAnsi="Calibri"/>
          <w:color w:val="auto"/>
          <w:lang w:val="en-US" w:eastAsia="en-US"/>
        </w:rPr>
        <w:t xml:space="preserve"> </w:t>
      </w:r>
      <w:r w:rsidRPr="00CA0F8A">
        <w:rPr>
          <w:rFonts w:eastAsia="Calibri"/>
          <w:color w:val="auto"/>
          <w:sz w:val="24"/>
          <w:szCs w:val="24"/>
          <w:lang w:val="en-US" w:eastAsia="en-US"/>
        </w:rPr>
        <w:t xml:space="preserve">Cyclic current-voltage curves on a phosphate-coated iron electrode </w:t>
      </w:r>
      <w:proofErr w:type="gramStart"/>
      <w:r w:rsidRPr="00CA0F8A">
        <w:rPr>
          <w:rFonts w:eastAsia="Calibri"/>
          <w:color w:val="auto"/>
          <w:sz w:val="24"/>
          <w:szCs w:val="24"/>
          <w:lang w:val="en-US" w:eastAsia="en-US"/>
        </w:rPr>
        <w:t>were obtained</w:t>
      </w:r>
      <w:proofErr w:type="gramEnd"/>
      <w:r w:rsidRPr="00CA0F8A">
        <w:rPr>
          <w:rFonts w:eastAsia="Calibri"/>
          <w:color w:val="auto"/>
          <w:sz w:val="24"/>
          <w:szCs w:val="24"/>
          <w:lang w:val="en-US" w:eastAsia="en-US"/>
        </w:rPr>
        <w:t xml:space="preserve"> without updating the electrode surface.</w:t>
      </w:r>
    </w:p>
    <w:p w:rsidR="00490B1C" w:rsidRPr="000C1D23" w:rsidRDefault="00490B1C" w:rsidP="00490B1C">
      <w:pPr>
        <w:spacing w:line="360" w:lineRule="auto"/>
        <w:ind w:firstLine="709"/>
        <w:jc w:val="both"/>
        <w:rPr>
          <w:sz w:val="24"/>
          <w:szCs w:val="24"/>
          <w:lang w:val="en-US"/>
        </w:rPr>
      </w:pPr>
    </w:p>
    <w:p w:rsidR="00CA0F8A" w:rsidRPr="0088329D" w:rsidRDefault="00CF6095" w:rsidP="00CA0F8A">
      <w:pPr>
        <w:spacing w:after="200" w:line="360" w:lineRule="auto"/>
        <w:ind w:firstLine="709"/>
        <w:contextualSpacing/>
        <w:jc w:val="both"/>
        <w:rPr>
          <w:rFonts w:eastAsia="Calibri"/>
          <w:b/>
          <w:color w:val="auto"/>
          <w:sz w:val="24"/>
          <w:szCs w:val="24"/>
          <w:lang w:val="en-US" w:eastAsia="en-US"/>
        </w:rPr>
      </w:pPr>
      <w:r w:rsidRPr="0088329D">
        <w:rPr>
          <w:rFonts w:eastAsia="Calibri"/>
          <w:b/>
          <w:color w:val="auto"/>
          <w:sz w:val="24"/>
          <w:szCs w:val="24"/>
          <w:lang w:val="kk-KZ" w:eastAsia="en-US"/>
        </w:rPr>
        <w:t>1</w:t>
      </w:r>
      <w:r>
        <w:rPr>
          <w:rFonts w:eastAsia="Calibri"/>
          <w:b/>
          <w:color w:val="auto"/>
          <w:sz w:val="24"/>
          <w:szCs w:val="24"/>
          <w:lang w:val="en-US" w:eastAsia="en-US"/>
        </w:rPr>
        <w:t>.2 D</w:t>
      </w:r>
      <w:r w:rsidRPr="0088329D">
        <w:rPr>
          <w:rFonts w:eastAsia="Calibri"/>
          <w:b/>
          <w:color w:val="auto"/>
          <w:sz w:val="24"/>
          <w:szCs w:val="24"/>
          <w:lang w:val="en-US" w:eastAsia="en-US"/>
        </w:rPr>
        <w:t xml:space="preserve">etermination of optimal conditions for the formation of phosphate coatings by the method of cyclic voltammetry </w:t>
      </w:r>
    </w:p>
    <w:p w:rsidR="00572C48" w:rsidRDefault="00572C48" w:rsidP="00CA0F8A">
      <w:pPr>
        <w:spacing w:after="200" w:line="360" w:lineRule="auto"/>
        <w:ind w:firstLine="709"/>
        <w:contextualSpacing/>
        <w:jc w:val="both"/>
        <w:rPr>
          <w:rFonts w:eastAsiaTheme="minorHAnsi"/>
          <w:color w:val="auto"/>
          <w:sz w:val="24"/>
          <w:szCs w:val="24"/>
          <w:lang w:val="en-US" w:eastAsia="en-US"/>
        </w:rPr>
      </w:pPr>
    </w:p>
    <w:p w:rsidR="00CA0F8A" w:rsidRPr="00CA0F8A" w:rsidRDefault="00CA0F8A" w:rsidP="00CA0F8A">
      <w:pPr>
        <w:spacing w:after="200" w:line="360" w:lineRule="auto"/>
        <w:ind w:firstLine="709"/>
        <w:contextualSpacing/>
        <w:jc w:val="both"/>
        <w:rPr>
          <w:rFonts w:eastAsiaTheme="minorHAnsi"/>
          <w:color w:val="auto"/>
          <w:sz w:val="24"/>
          <w:szCs w:val="24"/>
          <w:lang w:val="en-US" w:eastAsia="en-US"/>
        </w:rPr>
      </w:pPr>
      <w:r w:rsidRPr="00CA0F8A">
        <w:rPr>
          <w:rFonts w:eastAsiaTheme="minorHAnsi"/>
          <w:color w:val="auto"/>
          <w:sz w:val="24"/>
          <w:szCs w:val="24"/>
          <w:lang w:val="en-US" w:eastAsia="en-US"/>
        </w:rPr>
        <w:t xml:space="preserve">The approach we propose to determine the corrosion resistance of phosphate coatings </w:t>
      </w:r>
      <w:proofErr w:type="gramStart"/>
      <w:r w:rsidRPr="00CA0F8A">
        <w:rPr>
          <w:rFonts w:eastAsiaTheme="minorHAnsi"/>
          <w:color w:val="auto"/>
          <w:sz w:val="24"/>
          <w:szCs w:val="24"/>
          <w:lang w:val="en-US" w:eastAsia="en-US"/>
        </w:rPr>
        <w:t>is based</w:t>
      </w:r>
      <w:proofErr w:type="gramEnd"/>
      <w:r w:rsidRPr="00CA0F8A">
        <w:rPr>
          <w:rFonts w:eastAsiaTheme="minorHAnsi"/>
          <w:color w:val="auto"/>
          <w:sz w:val="24"/>
          <w:szCs w:val="24"/>
          <w:lang w:val="en-US" w:eastAsia="en-US"/>
        </w:rPr>
        <w:t xml:space="preserve"> on a comparison of cyclic volt-ampere curves obtained on the renewed surface of an iron </w:t>
      </w:r>
      <w:r w:rsidRPr="00CA0F8A">
        <w:rPr>
          <w:rFonts w:eastAsiaTheme="minorHAnsi"/>
          <w:color w:val="auto"/>
          <w:sz w:val="24"/>
          <w:szCs w:val="24"/>
          <w:lang w:val="en-US" w:eastAsia="en-US"/>
        </w:rPr>
        <w:lastRenderedPageBreak/>
        <w:t xml:space="preserve">electrode with similar curves obtained on a surface with a phosphate coating. Of particular interest is the use of electrochemical methods for obtaining qualitative and quantitative characteristics, which </w:t>
      </w:r>
      <w:proofErr w:type="gramStart"/>
      <w:r w:rsidRPr="00CA0F8A">
        <w:rPr>
          <w:rFonts w:eastAsiaTheme="minorHAnsi"/>
          <w:color w:val="auto"/>
          <w:sz w:val="24"/>
          <w:szCs w:val="24"/>
          <w:lang w:val="en-US" w:eastAsia="en-US"/>
        </w:rPr>
        <w:t>can be used</w:t>
      </w:r>
      <w:proofErr w:type="gramEnd"/>
      <w:r w:rsidRPr="00CA0F8A">
        <w:rPr>
          <w:rFonts w:eastAsiaTheme="minorHAnsi"/>
          <w:color w:val="auto"/>
          <w:sz w:val="24"/>
          <w:szCs w:val="24"/>
          <w:lang w:val="en-US" w:eastAsia="en-US"/>
        </w:rPr>
        <w:t xml:space="preserve"> to establish the electrochemical activity and anticorrosive ability of the obtained coatings in a wide potential range. The use of accelerators of different nature made it possible to obtain phosphate coatings with high anticorrosive properties on iron samples. The protective abi</w:t>
      </w:r>
      <w:r w:rsidR="00A12129">
        <w:rPr>
          <w:rFonts w:eastAsiaTheme="minorHAnsi"/>
          <w:color w:val="auto"/>
          <w:sz w:val="24"/>
          <w:szCs w:val="24"/>
          <w:lang w:val="en-US" w:eastAsia="en-US"/>
        </w:rPr>
        <w:t xml:space="preserve">lity of the formed coatings </w:t>
      </w:r>
      <w:proofErr w:type="gramStart"/>
      <w:r w:rsidR="00A12129">
        <w:rPr>
          <w:rFonts w:eastAsiaTheme="minorHAnsi"/>
          <w:color w:val="auto"/>
          <w:sz w:val="24"/>
          <w:szCs w:val="24"/>
          <w:lang w:val="en-US" w:eastAsia="en-US"/>
        </w:rPr>
        <w:t xml:space="preserve">was </w:t>
      </w:r>
      <w:r w:rsidRPr="00CA0F8A">
        <w:rPr>
          <w:rFonts w:eastAsiaTheme="minorHAnsi"/>
          <w:color w:val="auto"/>
          <w:sz w:val="24"/>
          <w:szCs w:val="24"/>
          <w:lang w:val="en-US" w:eastAsia="en-US"/>
        </w:rPr>
        <w:t>assessed</w:t>
      </w:r>
      <w:proofErr w:type="gramEnd"/>
      <w:r w:rsidRPr="00CA0F8A">
        <w:rPr>
          <w:rFonts w:eastAsiaTheme="minorHAnsi"/>
          <w:color w:val="auto"/>
          <w:sz w:val="24"/>
          <w:szCs w:val="24"/>
          <w:lang w:val="en-US" w:eastAsia="en-US"/>
        </w:rPr>
        <w:t xml:space="preserve"> by the </w:t>
      </w:r>
      <w:proofErr w:type="spellStart"/>
      <w:r w:rsidRPr="00CA0F8A">
        <w:rPr>
          <w:rFonts w:eastAsiaTheme="minorHAnsi"/>
          <w:color w:val="auto"/>
          <w:sz w:val="24"/>
          <w:szCs w:val="24"/>
          <w:lang w:val="en-US" w:eastAsia="en-US"/>
        </w:rPr>
        <w:t>Akimov</w:t>
      </w:r>
      <w:proofErr w:type="spellEnd"/>
      <w:r w:rsidRPr="00CA0F8A">
        <w:rPr>
          <w:rFonts w:eastAsiaTheme="minorHAnsi"/>
          <w:color w:val="auto"/>
          <w:sz w:val="24"/>
          <w:szCs w:val="24"/>
          <w:lang w:val="en-US" w:eastAsia="en-US"/>
        </w:rPr>
        <w:t xml:space="preserve"> drop method in combination with the method of cyclic voltammetry.</w:t>
      </w:r>
    </w:p>
    <w:p w:rsidR="00CA0F8A" w:rsidRDefault="00CA0F8A" w:rsidP="00CA0F8A">
      <w:pPr>
        <w:spacing w:after="200" w:line="360" w:lineRule="auto"/>
        <w:ind w:firstLine="709"/>
        <w:contextualSpacing/>
        <w:jc w:val="both"/>
        <w:rPr>
          <w:rFonts w:eastAsiaTheme="minorHAnsi"/>
          <w:color w:val="auto"/>
          <w:sz w:val="24"/>
          <w:szCs w:val="24"/>
          <w:lang w:val="en-US" w:eastAsia="en-US"/>
        </w:rPr>
      </w:pPr>
      <w:r w:rsidRPr="00CA0F8A">
        <w:rPr>
          <w:rFonts w:eastAsiaTheme="minorHAnsi"/>
          <w:color w:val="auto"/>
          <w:sz w:val="24"/>
          <w:szCs w:val="24"/>
          <w:lang w:val="en-US" w:eastAsia="en-US"/>
        </w:rPr>
        <w:t xml:space="preserve">Figure 1 shows cyclic current-voltage curves (with a number of cycles of 7) obtained on an iron electrode in the absence of a phosphate coating (Figure 1a) and with a phosphate coating deposited from a </w:t>
      </w:r>
      <w:proofErr w:type="spellStart"/>
      <w:r w:rsidRPr="00CA0F8A">
        <w:rPr>
          <w:rFonts w:eastAsiaTheme="minorHAnsi"/>
          <w:color w:val="auto"/>
          <w:sz w:val="24"/>
          <w:szCs w:val="24"/>
          <w:lang w:val="en-US" w:eastAsia="en-US"/>
        </w:rPr>
        <w:t>phosphating</w:t>
      </w:r>
      <w:proofErr w:type="spellEnd"/>
      <w:r w:rsidRPr="00CA0F8A">
        <w:rPr>
          <w:rFonts w:eastAsiaTheme="minorHAnsi"/>
          <w:color w:val="auto"/>
          <w:sz w:val="24"/>
          <w:szCs w:val="24"/>
          <w:lang w:val="en-US" w:eastAsia="en-US"/>
        </w:rPr>
        <w:t xml:space="preserve"> solution FR-2 (Figure 1b) in 0.3 M Na</w:t>
      </w:r>
      <w:r w:rsidRPr="00CA0F8A">
        <w:rPr>
          <w:rFonts w:eastAsiaTheme="minorHAnsi"/>
          <w:color w:val="auto"/>
          <w:sz w:val="24"/>
          <w:szCs w:val="24"/>
          <w:vertAlign w:val="subscript"/>
          <w:lang w:val="en-US" w:eastAsia="en-US"/>
        </w:rPr>
        <w:t>2</w:t>
      </w:r>
      <w:r w:rsidRPr="00CA0F8A">
        <w:rPr>
          <w:rFonts w:eastAsiaTheme="minorHAnsi"/>
          <w:color w:val="auto"/>
          <w:sz w:val="24"/>
          <w:szCs w:val="24"/>
          <w:lang w:val="en-US" w:eastAsia="en-US"/>
        </w:rPr>
        <w:t>SO</w:t>
      </w:r>
      <w:r w:rsidRPr="00CA0F8A">
        <w:rPr>
          <w:rFonts w:eastAsiaTheme="minorHAnsi"/>
          <w:color w:val="auto"/>
          <w:sz w:val="24"/>
          <w:szCs w:val="24"/>
          <w:vertAlign w:val="subscript"/>
          <w:lang w:val="en-US" w:eastAsia="en-US"/>
        </w:rPr>
        <w:t>4</w:t>
      </w:r>
      <w:r w:rsidRPr="00CA0F8A">
        <w:rPr>
          <w:rFonts w:eastAsiaTheme="minorHAnsi"/>
          <w:color w:val="auto"/>
          <w:sz w:val="24"/>
          <w:szCs w:val="24"/>
          <w:lang w:val="en-US" w:eastAsia="en-US"/>
        </w:rPr>
        <w:t>. According to Fig. 1, on the cyclic current-voltage curves of the iron electrode obtained from a solution of 0.3 M Na</w:t>
      </w:r>
      <w:r w:rsidRPr="00CA0F8A">
        <w:rPr>
          <w:rFonts w:eastAsiaTheme="minorHAnsi"/>
          <w:color w:val="auto"/>
          <w:sz w:val="24"/>
          <w:szCs w:val="24"/>
          <w:vertAlign w:val="subscript"/>
          <w:lang w:val="en-US" w:eastAsia="en-US"/>
        </w:rPr>
        <w:t>2</w:t>
      </w:r>
      <w:r w:rsidRPr="00CA0F8A">
        <w:rPr>
          <w:rFonts w:eastAsiaTheme="minorHAnsi"/>
          <w:color w:val="auto"/>
          <w:sz w:val="24"/>
          <w:szCs w:val="24"/>
          <w:lang w:val="en-US" w:eastAsia="en-US"/>
        </w:rPr>
        <w:t>SO</w:t>
      </w:r>
      <w:r w:rsidRPr="00CA0F8A">
        <w:rPr>
          <w:rFonts w:eastAsiaTheme="minorHAnsi"/>
          <w:color w:val="auto"/>
          <w:sz w:val="24"/>
          <w:szCs w:val="24"/>
          <w:vertAlign w:val="subscript"/>
          <w:lang w:val="en-US" w:eastAsia="en-US"/>
        </w:rPr>
        <w:t>4</w:t>
      </w:r>
      <w:r w:rsidRPr="00CA0F8A">
        <w:rPr>
          <w:rFonts w:eastAsiaTheme="minorHAnsi"/>
          <w:color w:val="auto"/>
          <w:sz w:val="24"/>
          <w:szCs w:val="24"/>
          <w:lang w:val="en-US" w:eastAsia="en-US"/>
        </w:rPr>
        <w:t xml:space="preserve"> in the cathode region, the maximum current (A) is observed in the potential region (E ≈ -0.9 ÷ 0.1 V) due to the </w:t>
      </w:r>
      <w:proofErr w:type="spellStart"/>
      <w:r w:rsidRPr="00CA0F8A">
        <w:rPr>
          <w:rFonts w:eastAsiaTheme="minorHAnsi"/>
          <w:color w:val="auto"/>
          <w:sz w:val="24"/>
          <w:szCs w:val="24"/>
          <w:lang w:val="en-US" w:eastAsia="en-US"/>
        </w:rPr>
        <w:t>electroreduction</w:t>
      </w:r>
      <w:proofErr w:type="spellEnd"/>
      <w:r w:rsidRPr="00CA0F8A">
        <w:rPr>
          <w:rFonts w:eastAsiaTheme="minorHAnsi"/>
          <w:color w:val="auto"/>
          <w:sz w:val="24"/>
          <w:szCs w:val="24"/>
          <w:lang w:val="en-US" w:eastAsia="en-US"/>
        </w:rPr>
        <w:t xml:space="preserve"> of iron hydroxide compounds formed on the surface of the electrode during anodic polarization. The maximum current (A) was used to judge the corrosion resistance of the formed phosphate coatings. With an increase in the number of cycles (1–7), a systematic increase in the cathode maximum (A) is observed. The cyclic current–voltage curves obtained on an iron electrode with a phosphate coating (Figure 1b) are in many respects similar to the curves obtained on an iron electrode without a coating (Figure 1a). However, for cycles (1-3), the maximum current (A) (Figure 1 b) is noticeably less than the maximum current (A) in Figure 1a. With an increase in the number of cycles (5–7), the maximum current (A) on cyclic current – voltage curves with a phosphate coating (Figure 1b) is noticeably larger than the corresponding maximum on current – voltage curves of an uncoated iron electrode (Figure 1a).</w:t>
      </w:r>
    </w:p>
    <w:p w:rsidR="0097586D" w:rsidRPr="00CA0F8A" w:rsidRDefault="0097586D" w:rsidP="00CA0F8A">
      <w:pPr>
        <w:spacing w:after="200" w:line="360" w:lineRule="auto"/>
        <w:ind w:firstLine="709"/>
        <w:contextualSpacing/>
        <w:jc w:val="both"/>
        <w:rPr>
          <w:rFonts w:eastAsiaTheme="minorHAnsi"/>
          <w:color w:val="auto"/>
          <w:sz w:val="24"/>
          <w:szCs w:val="24"/>
          <w:lang w:val="en-US" w:eastAsia="en-US"/>
        </w:rPr>
      </w:pPr>
    </w:p>
    <w:p w:rsidR="00CA0F8A" w:rsidRPr="00CA0F8A" w:rsidRDefault="0097586D" w:rsidP="00530F41">
      <w:pPr>
        <w:spacing w:after="200" w:line="360" w:lineRule="auto"/>
        <w:ind w:firstLine="709"/>
        <w:contextualSpacing/>
        <w:jc w:val="center"/>
        <w:rPr>
          <w:rFonts w:eastAsiaTheme="minorHAnsi"/>
          <w:color w:val="auto"/>
          <w:sz w:val="24"/>
          <w:szCs w:val="24"/>
          <w:lang w:val="en-US" w:eastAsia="en-US"/>
        </w:rPr>
      </w:pPr>
      <w:r>
        <w:rPr>
          <w:noProof/>
        </w:rPr>
        <w:drawing>
          <wp:inline distT="0" distB="0" distL="0" distR="0" wp14:anchorId="77BDFE2C" wp14:editId="4ECCCE87">
            <wp:extent cx="2720117" cy="2388653"/>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0117" cy="2388653"/>
                    </a:xfrm>
                    <a:prstGeom prst="rect">
                      <a:avLst/>
                    </a:prstGeom>
                    <a:noFill/>
                    <a:ln>
                      <a:noFill/>
                    </a:ln>
                  </pic:spPr>
                </pic:pic>
              </a:graphicData>
            </a:graphic>
          </wp:inline>
        </w:drawing>
      </w:r>
      <w:r>
        <w:rPr>
          <w:noProof/>
        </w:rPr>
        <w:drawing>
          <wp:inline distT="0" distB="0" distL="0" distR="0" wp14:anchorId="7A926BF0" wp14:editId="5E43D02B">
            <wp:extent cx="2751649" cy="2449142"/>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8713" cy="2455429"/>
                    </a:xfrm>
                    <a:prstGeom prst="rect">
                      <a:avLst/>
                    </a:prstGeom>
                    <a:noFill/>
                    <a:ln>
                      <a:noFill/>
                    </a:ln>
                  </pic:spPr>
                </pic:pic>
              </a:graphicData>
            </a:graphic>
          </wp:inline>
        </w:drawing>
      </w:r>
    </w:p>
    <w:p w:rsidR="00CA0F8A" w:rsidRPr="00CA0F8A" w:rsidRDefault="00CA0F8A" w:rsidP="00CA0F8A">
      <w:pPr>
        <w:spacing w:after="200" w:line="360" w:lineRule="auto"/>
        <w:ind w:firstLine="709"/>
        <w:contextualSpacing/>
        <w:jc w:val="both"/>
        <w:rPr>
          <w:rFonts w:eastAsiaTheme="minorHAnsi"/>
          <w:color w:val="auto"/>
          <w:sz w:val="24"/>
          <w:szCs w:val="24"/>
          <w:lang w:val="en-US" w:eastAsia="en-US"/>
        </w:rPr>
      </w:pPr>
      <w:r w:rsidRPr="00CA0F8A">
        <w:rPr>
          <w:rFonts w:eastAsiaTheme="minorHAnsi"/>
          <w:color w:val="auto"/>
          <w:sz w:val="24"/>
          <w:szCs w:val="24"/>
          <w:lang w:val="en-US" w:eastAsia="en-US"/>
        </w:rPr>
        <w:t xml:space="preserve">                                          </w:t>
      </w:r>
      <w:proofErr w:type="gramStart"/>
      <w:r w:rsidRPr="00CA0F8A">
        <w:rPr>
          <w:rFonts w:eastAsiaTheme="minorHAnsi"/>
          <w:color w:val="auto"/>
          <w:sz w:val="24"/>
          <w:szCs w:val="24"/>
          <w:lang w:val="en-US" w:eastAsia="en-US"/>
        </w:rPr>
        <w:t>a</w:t>
      </w:r>
      <w:proofErr w:type="gramEnd"/>
      <w:r w:rsidRPr="00CA0F8A">
        <w:rPr>
          <w:rFonts w:eastAsiaTheme="minorHAnsi"/>
          <w:color w:val="auto"/>
          <w:sz w:val="24"/>
          <w:szCs w:val="24"/>
          <w:lang w:val="en-US" w:eastAsia="en-US"/>
        </w:rPr>
        <w:t xml:space="preserve">                                                                   b</w:t>
      </w:r>
    </w:p>
    <w:p w:rsidR="00CA0F8A" w:rsidRPr="00CA0F8A" w:rsidRDefault="00CA0F8A" w:rsidP="007F2E3E">
      <w:pPr>
        <w:spacing w:after="200"/>
        <w:ind w:firstLine="709"/>
        <w:contextualSpacing/>
        <w:jc w:val="center"/>
        <w:rPr>
          <w:rFonts w:eastAsiaTheme="minorHAnsi"/>
          <w:color w:val="auto"/>
          <w:sz w:val="24"/>
          <w:szCs w:val="24"/>
          <w:lang w:val="en-US" w:eastAsia="en-US"/>
        </w:rPr>
      </w:pPr>
      <w:r w:rsidRPr="00CA0F8A">
        <w:rPr>
          <w:rFonts w:eastAsiaTheme="minorHAnsi"/>
          <w:color w:val="auto"/>
          <w:sz w:val="24"/>
          <w:szCs w:val="24"/>
          <w:lang w:val="en-US" w:eastAsia="en-US"/>
        </w:rPr>
        <w:t xml:space="preserve">Figure </w:t>
      </w:r>
      <w:proofErr w:type="gramStart"/>
      <w:r w:rsidRPr="00CA0F8A">
        <w:rPr>
          <w:rFonts w:eastAsiaTheme="minorHAnsi"/>
          <w:color w:val="auto"/>
          <w:sz w:val="24"/>
          <w:szCs w:val="24"/>
          <w:lang w:val="en-US" w:eastAsia="en-US"/>
        </w:rPr>
        <w:t>1</w:t>
      </w:r>
      <w:proofErr w:type="gramEnd"/>
      <w:r w:rsidRPr="00CA0F8A">
        <w:rPr>
          <w:rFonts w:eastAsiaTheme="minorHAnsi"/>
          <w:color w:val="auto"/>
          <w:sz w:val="24"/>
          <w:szCs w:val="24"/>
          <w:lang w:val="en-US" w:eastAsia="en-US"/>
        </w:rPr>
        <w:t xml:space="preserve"> - Cycle current-voltage curves of an iron electrode without a phosphate film (a) and in the presence of a phosphate film (b)</w:t>
      </w:r>
    </w:p>
    <w:p w:rsidR="00CA0F8A" w:rsidRPr="00CA0F8A" w:rsidRDefault="00CA0F8A" w:rsidP="00CA0F8A">
      <w:pPr>
        <w:spacing w:after="200" w:line="360" w:lineRule="auto"/>
        <w:ind w:firstLine="709"/>
        <w:contextualSpacing/>
        <w:jc w:val="center"/>
        <w:rPr>
          <w:rFonts w:eastAsiaTheme="minorHAnsi"/>
          <w:color w:val="auto"/>
          <w:sz w:val="24"/>
          <w:szCs w:val="24"/>
          <w:lang w:val="en-US" w:eastAsia="en-US"/>
        </w:rPr>
      </w:pPr>
    </w:p>
    <w:p w:rsidR="00CA0F8A" w:rsidRPr="00CA0F8A" w:rsidRDefault="00CA0F8A" w:rsidP="00CA0F8A">
      <w:pPr>
        <w:spacing w:after="200" w:line="360" w:lineRule="auto"/>
        <w:ind w:firstLine="709"/>
        <w:contextualSpacing/>
        <w:jc w:val="both"/>
        <w:rPr>
          <w:rFonts w:eastAsiaTheme="minorHAnsi"/>
          <w:color w:val="auto"/>
          <w:sz w:val="24"/>
          <w:szCs w:val="24"/>
          <w:lang w:val="en-US" w:eastAsia="en-US"/>
        </w:rPr>
      </w:pPr>
      <w:r w:rsidRPr="00CA0F8A">
        <w:rPr>
          <w:rFonts w:eastAsiaTheme="minorHAnsi"/>
          <w:color w:val="auto"/>
          <w:sz w:val="24"/>
          <w:szCs w:val="24"/>
          <w:lang w:val="en-US" w:eastAsia="en-US"/>
        </w:rPr>
        <w:t>The effect of the number of cycles on the current value of cathode maxima (A) can be more clearly seen in Figure 2, which shows the dependence of the change in the current value of cathode maxima (A) (curves 1.2) for the studied electrodes on the number of cycles.</w:t>
      </w:r>
    </w:p>
    <w:p w:rsidR="00CA0F8A" w:rsidRPr="00CA0F8A" w:rsidRDefault="00CA0F8A" w:rsidP="00CA0F8A">
      <w:pPr>
        <w:spacing w:after="200" w:line="360" w:lineRule="auto"/>
        <w:ind w:firstLine="709"/>
        <w:contextualSpacing/>
        <w:jc w:val="both"/>
        <w:rPr>
          <w:rFonts w:eastAsiaTheme="minorHAnsi"/>
          <w:color w:val="auto"/>
          <w:sz w:val="24"/>
          <w:szCs w:val="24"/>
          <w:lang w:val="en-US" w:eastAsia="en-US"/>
        </w:rPr>
      </w:pPr>
    </w:p>
    <w:p w:rsidR="00CA0F8A" w:rsidRPr="00CA0F8A" w:rsidRDefault="000A6BEB" w:rsidP="00572C48">
      <w:pPr>
        <w:spacing w:after="200" w:line="360" w:lineRule="auto"/>
        <w:contextualSpacing/>
        <w:jc w:val="center"/>
        <w:rPr>
          <w:rFonts w:eastAsiaTheme="minorHAnsi"/>
          <w:color w:val="auto"/>
          <w:sz w:val="24"/>
          <w:szCs w:val="24"/>
          <w:lang w:val="en-US" w:eastAsia="en-US"/>
        </w:rPr>
      </w:pPr>
      <w:r>
        <w:rPr>
          <w:rFonts w:eastAsiaTheme="minorHAnsi"/>
          <w:noProof/>
          <w:color w:val="auto"/>
          <w:sz w:val="24"/>
          <w:szCs w:val="24"/>
        </w:rPr>
        <w:drawing>
          <wp:inline distT="0" distB="0" distL="0" distR="0">
            <wp:extent cx="5144770" cy="3752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4770" cy="3752850"/>
                    </a:xfrm>
                    <a:prstGeom prst="rect">
                      <a:avLst/>
                    </a:prstGeom>
                    <a:noFill/>
                    <a:ln>
                      <a:noFill/>
                    </a:ln>
                  </pic:spPr>
                </pic:pic>
              </a:graphicData>
            </a:graphic>
          </wp:inline>
        </w:drawing>
      </w:r>
    </w:p>
    <w:p w:rsidR="00CA0F8A" w:rsidRPr="00CA0F8A" w:rsidRDefault="00CA0F8A" w:rsidP="00CA0F8A">
      <w:pPr>
        <w:spacing w:after="200" w:line="360" w:lineRule="auto"/>
        <w:ind w:firstLine="709"/>
        <w:contextualSpacing/>
        <w:jc w:val="both"/>
        <w:rPr>
          <w:rFonts w:eastAsiaTheme="minorHAnsi"/>
          <w:color w:val="auto"/>
          <w:sz w:val="24"/>
          <w:szCs w:val="24"/>
          <w:lang w:val="en-US" w:eastAsia="en-US"/>
        </w:rPr>
      </w:pPr>
      <w:r w:rsidRPr="00CA0F8A">
        <w:rPr>
          <w:rFonts w:eastAsiaTheme="minorHAnsi"/>
          <w:color w:val="auto"/>
          <w:sz w:val="24"/>
          <w:szCs w:val="24"/>
          <w:lang w:val="en-US" w:eastAsia="en-US"/>
        </w:rPr>
        <w:t xml:space="preserve">1 - </w:t>
      </w:r>
      <w:proofErr w:type="gramStart"/>
      <w:r w:rsidRPr="00CA0F8A">
        <w:rPr>
          <w:rFonts w:eastAsiaTheme="minorHAnsi"/>
          <w:color w:val="auto"/>
          <w:sz w:val="24"/>
          <w:szCs w:val="24"/>
          <w:lang w:val="en-US" w:eastAsia="en-US"/>
        </w:rPr>
        <w:t>uncoated</w:t>
      </w:r>
      <w:proofErr w:type="gramEnd"/>
      <w:r w:rsidRPr="00CA0F8A">
        <w:rPr>
          <w:rFonts w:eastAsiaTheme="minorHAnsi"/>
          <w:color w:val="auto"/>
          <w:sz w:val="24"/>
          <w:szCs w:val="24"/>
          <w:lang w:val="en-US" w:eastAsia="en-US"/>
        </w:rPr>
        <w:t>; 2 - with phosphate coating</w:t>
      </w:r>
    </w:p>
    <w:p w:rsidR="00CA0F8A" w:rsidRPr="00CA0F8A" w:rsidRDefault="00CA0F8A" w:rsidP="00572C48">
      <w:pPr>
        <w:spacing w:after="200"/>
        <w:contextualSpacing/>
        <w:jc w:val="center"/>
        <w:rPr>
          <w:rFonts w:eastAsiaTheme="minorHAnsi"/>
          <w:color w:val="auto"/>
          <w:sz w:val="24"/>
          <w:szCs w:val="24"/>
          <w:lang w:val="en-US" w:eastAsia="en-US"/>
        </w:rPr>
      </w:pPr>
      <w:r w:rsidRPr="00CA0F8A">
        <w:rPr>
          <w:rFonts w:eastAsiaTheme="minorHAnsi"/>
          <w:color w:val="auto"/>
          <w:sz w:val="24"/>
          <w:szCs w:val="24"/>
          <w:lang w:val="en-US" w:eastAsia="en-US"/>
        </w:rPr>
        <w:t>Figure 2 - Dependence of the maximum current (A) on an iron electrode in 0.3 M Na2SO4 on the number of cycles of volt-ampere curves</w:t>
      </w:r>
    </w:p>
    <w:p w:rsidR="00CA0F8A" w:rsidRPr="00CA0F8A" w:rsidRDefault="00CA0F8A" w:rsidP="00CA0F8A">
      <w:pPr>
        <w:spacing w:after="200" w:line="360" w:lineRule="auto"/>
        <w:ind w:firstLine="709"/>
        <w:contextualSpacing/>
        <w:jc w:val="center"/>
        <w:rPr>
          <w:rFonts w:eastAsiaTheme="minorHAnsi"/>
          <w:color w:val="auto"/>
          <w:sz w:val="24"/>
          <w:szCs w:val="24"/>
          <w:lang w:val="en-US" w:eastAsia="en-US"/>
        </w:rPr>
      </w:pPr>
    </w:p>
    <w:p w:rsidR="00CA0F8A" w:rsidRPr="00CA0F8A" w:rsidRDefault="00CA0F8A" w:rsidP="00CA0F8A">
      <w:pPr>
        <w:spacing w:after="200" w:line="360" w:lineRule="auto"/>
        <w:ind w:firstLine="709"/>
        <w:contextualSpacing/>
        <w:jc w:val="both"/>
        <w:rPr>
          <w:rFonts w:eastAsiaTheme="minorHAnsi"/>
          <w:color w:val="auto"/>
          <w:sz w:val="24"/>
          <w:szCs w:val="24"/>
          <w:lang w:val="en-US" w:eastAsia="en-US"/>
        </w:rPr>
      </w:pPr>
      <w:r w:rsidRPr="00CA0F8A">
        <w:rPr>
          <w:rFonts w:eastAsiaTheme="minorHAnsi"/>
          <w:color w:val="auto"/>
          <w:sz w:val="24"/>
          <w:szCs w:val="24"/>
          <w:lang w:val="en-US" w:eastAsia="en-US"/>
        </w:rPr>
        <w:t xml:space="preserve">The observed change in the current value of the cathode maxima during cycling allows us to conclude that the presence of a phosphate coating on the iron electrode leads to a noticeable decrease in the maximum current (A) only in the first cycles (1-3). With an increase in the number of cycles, the increase in the current of maximum (A) with a phosphate coating (curve 2) noticeably exceeds the current value of a similar maximum on an uncoated iron electrode (curve 1). It follows that a systematic change in the course of the </w:t>
      </w:r>
      <w:proofErr w:type="spellStart"/>
      <w:r w:rsidRPr="00CA0F8A">
        <w:rPr>
          <w:rFonts w:eastAsiaTheme="minorHAnsi"/>
          <w:color w:val="auto"/>
          <w:sz w:val="24"/>
          <w:szCs w:val="24"/>
          <w:lang w:val="en-US" w:eastAsia="en-US"/>
        </w:rPr>
        <w:t>cathodic</w:t>
      </w:r>
      <w:proofErr w:type="spellEnd"/>
      <w:r w:rsidRPr="00CA0F8A">
        <w:rPr>
          <w:rFonts w:eastAsiaTheme="minorHAnsi"/>
          <w:color w:val="auto"/>
          <w:sz w:val="24"/>
          <w:szCs w:val="24"/>
          <w:lang w:val="en-US" w:eastAsia="en-US"/>
        </w:rPr>
        <w:t xml:space="preserve"> and anodic processes when obtaining cyclic current-voltage curves in the studied potential region does not lead to an increase in the corrosion resistance of the phosphate coatings used, but, on the contrary, contributes to the course of corrosion processes.</w:t>
      </w:r>
    </w:p>
    <w:p w:rsidR="00CA0F8A" w:rsidRPr="00CA0F8A" w:rsidRDefault="00CA0F8A" w:rsidP="00CA0F8A">
      <w:pPr>
        <w:spacing w:after="200" w:line="360" w:lineRule="auto"/>
        <w:ind w:firstLine="709"/>
        <w:contextualSpacing/>
        <w:jc w:val="both"/>
        <w:rPr>
          <w:rFonts w:eastAsiaTheme="minorHAnsi"/>
          <w:color w:val="auto"/>
          <w:sz w:val="24"/>
          <w:szCs w:val="24"/>
          <w:lang w:val="en-US" w:eastAsia="en-US"/>
        </w:rPr>
      </w:pPr>
      <w:r w:rsidRPr="00CA0F8A">
        <w:rPr>
          <w:rFonts w:eastAsiaTheme="minorHAnsi"/>
          <w:color w:val="auto"/>
          <w:sz w:val="24"/>
          <w:szCs w:val="24"/>
          <w:lang w:val="en-US" w:eastAsia="en-US"/>
        </w:rPr>
        <w:t xml:space="preserve">In connection with the foregoing, it was of interest to evaluate the effect of phosphate accelerators using hydroxylamine and </w:t>
      </w:r>
      <w:proofErr w:type="spellStart"/>
      <w:r w:rsidRPr="00CA0F8A">
        <w:rPr>
          <w:rFonts w:eastAsiaTheme="minorHAnsi"/>
          <w:color w:val="auto"/>
          <w:sz w:val="24"/>
          <w:szCs w:val="24"/>
          <w:lang w:val="en-US" w:eastAsia="en-US"/>
        </w:rPr>
        <w:t>nitrophenol</w:t>
      </w:r>
      <w:proofErr w:type="spellEnd"/>
      <w:r w:rsidRPr="00CA0F8A">
        <w:rPr>
          <w:rFonts w:eastAsiaTheme="minorHAnsi"/>
          <w:color w:val="auto"/>
          <w:sz w:val="24"/>
          <w:szCs w:val="24"/>
          <w:lang w:val="en-US" w:eastAsia="en-US"/>
        </w:rPr>
        <w:t xml:space="preserve"> as an example on the change in the corrosion resistance of phosphate coatings on iron electrodes using the cyclic voltammetry method. Figure </w:t>
      </w:r>
      <w:r w:rsidRPr="00CA0F8A">
        <w:rPr>
          <w:rFonts w:eastAsiaTheme="minorHAnsi"/>
          <w:color w:val="auto"/>
          <w:sz w:val="24"/>
          <w:szCs w:val="24"/>
          <w:lang w:val="en-US" w:eastAsia="en-US"/>
        </w:rPr>
        <w:lastRenderedPageBreak/>
        <w:t xml:space="preserve">three shows the dependence of the change in the current value of the cathode maximum (A) on the cyclic current-voltage curves of a phosphate-coated iron electrode on the concentration of hydroxylamine in the FR-2 </w:t>
      </w:r>
      <w:proofErr w:type="spellStart"/>
      <w:r w:rsidRPr="00CA0F8A">
        <w:rPr>
          <w:rFonts w:eastAsiaTheme="minorHAnsi"/>
          <w:color w:val="auto"/>
          <w:sz w:val="24"/>
          <w:szCs w:val="24"/>
          <w:lang w:val="en-US" w:eastAsia="en-US"/>
        </w:rPr>
        <w:t>phosphating</w:t>
      </w:r>
      <w:proofErr w:type="spellEnd"/>
      <w:r w:rsidRPr="00CA0F8A">
        <w:rPr>
          <w:rFonts w:eastAsiaTheme="minorHAnsi"/>
          <w:color w:val="auto"/>
          <w:sz w:val="24"/>
          <w:szCs w:val="24"/>
          <w:lang w:val="en-US" w:eastAsia="en-US"/>
        </w:rPr>
        <w:t xml:space="preserve"> solution on the number of cycles (1-7).</w:t>
      </w:r>
    </w:p>
    <w:p w:rsidR="00CA0F8A" w:rsidRPr="00CA0F8A" w:rsidRDefault="00CA0F8A" w:rsidP="00CA0F8A">
      <w:pPr>
        <w:spacing w:after="200" w:line="360" w:lineRule="auto"/>
        <w:ind w:firstLine="709"/>
        <w:contextualSpacing/>
        <w:jc w:val="both"/>
        <w:rPr>
          <w:rFonts w:eastAsiaTheme="minorHAnsi"/>
          <w:color w:val="auto"/>
          <w:sz w:val="24"/>
          <w:szCs w:val="24"/>
          <w:lang w:val="en-US" w:eastAsia="en-US"/>
        </w:rPr>
      </w:pPr>
    </w:p>
    <w:p w:rsidR="00CA0F8A" w:rsidRPr="00CA0F8A" w:rsidRDefault="0097586D" w:rsidP="0097586D">
      <w:pPr>
        <w:spacing w:after="200" w:line="360" w:lineRule="auto"/>
        <w:contextualSpacing/>
        <w:jc w:val="center"/>
        <w:rPr>
          <w:rFonts w:eastAsiaTheme="minorHAnsi"/>
          <w:color w:val="auto"/>
          <w:sz w:val="24"/>
          <w:szCs w:val="24"/>
          <w:lang w:eastAsia="en-US"/>
        </w:rPr>
      </w:pPr>
      <w:r w:rsidRPr="00572C48">
        <w:rPr>
          <w:noProof/>
          <w:sz w:val="24"/>
          <w:szCs w:val="24"/>
        </w:rPr>
        <w:drawing>
          <wp:inline distT="0" distB="0" distL="0" distR="0" wp14:anchorId="2D130CB9" wp14:editId="4EDBEC59">
            <wp:extent cx="5763768" cy="2971800"/>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439" r="1267"/>
                    <a:stretch/>
                  </pic:blipFill>
                  <pic:spPr bwMode="auto">
                    <a:xfrm>
                      <a:off x="0" y="0"/>
                      <a:ext cx="5815177" cy="2998306"/>
                    </a:xfrm>
                    <a:prstGeom prst="rect">
                      <a:avLst/>
                    </a:prstGeom>
                    <a:noFill/>
                    <a:ln>
                      <a:noFill/>
                    </a:ln>
                    <a:extLst>
                      <a:ext uri="{53640926-AAD7-44D8-BBD7-CCE9431645EC}">
                        <a14:shadowObscured xmlns:a14="http://schemas.microsoft.com/office/drawing/2010/main"/>
                      </a:ext>
                    </a:extLst>
                  </pic:spPr>
                </pic:pic>
              </a:graphicData>
            </a:graphic>
          </wp:inline>
        </w:drawing>
      </w:r>
    </w:p>
    <w:p w:rsidR="00CA0F8A" w:rsidRPr="00CA0F8A" w:rsidRDefault="00CA0F8A" w:rsidP="00CA0F8A">
      <w:pPr>
        <w:spacing w:after="200" w:line="360" w:lineRule="auto"/>
        <w:ind w:firstLine="709"/>
        <w:contextualSpacing/>
        <w:jc w:val="both"/>
        <w:rPr>
          <w:rFonts w:eastAsiaTheme="minorHAnsi"/>
          <w:color w:val="auto"/>
          <w:sz w:val="24"/>
          <w:szCs w:val="24"/>
          <w:lang w:val="en-US" w:eastAsia="en-US"/>
        </w:rPr>
      </w:pPr>
      <w:r w:rsidRPr="00CA0F8A">
        <w:rPr>
          <w:rFonts w:eastAsiaTheme="minorHAnsi"/>
          <w:color w:val="auto"/>
          <w:sz w:val="24"/>
          <w:szCs w:val="24"/>
          <w:lang w:val="en-US" w:eastAsia="en-US"/>
        </w:rPr>
        <w:t>Cycle designations: 1-1; 2-2; 3-3; 4-4; 5 -5; 6-6; 7-7</w:t>
      </w:r>
    </w:p>
    <w:p w:rsidR="00CA0F8A" w:rsidRPr="00CA0F8A" w:rsidRDefault="00CA0F8A" w:rsidP="007F2E3E">
      <w:pPr>
        <w:spacing w:after="200"/>
        <w:contextualSpacing/>
        <w:jc w:val="center"/>
        <w:rPr>
          <w:rFonts w:eastAsiaTheme="minorHAnsi"/>
          <w:color w:val="auto"/>
          <w:sz w:val="24"/>
          <w:szCs w:val="24"/>
          <w:lang w:val="en-US" w:eastAsia="en-US"/>
        </w:rPr>
      </w:pPr>
      <w:r w:rsidRPr="00CA0F8A">
        <w:rPr>
          <w:rFonts w:eastAsiaTheme="minorHAnsi"/>
          <w:color w:val="auto"/>
          <w:sz w:val="24"/>
          <w:szCs w:val="24"/>
          <w:lang w:val="en-US" w:eastAsia="en-US"/>
        </w:rPr>
        <w:t xml:space="preserve">Figure </w:t>
      </w:r>
      <w:proofErr w:type="gramStart"/>
      <w:r w:rsidRPr="00CA0F8A">
        <w:rPr>
          <w:rFonts w:eastAsiaTheme="minorHAnsi"/>
          <w:color w:val="auto"/>
          <w:sz w:val="24"/>
          <w:szCs w:val="24"/>
          <w:lang w:val="en-US" w:eastAsia="en-US"/>
        </w:rPr>
        <w:t>3</w:t>
      </w:r>
      <w:proofErr w:type="gramEnd"/>
      <w:r w:rsidRPr="00CA0F8A">
        <w:rPr>
          <w:rFonts w:eastAsiaTheme="minorHAnsi"/>
          <w:color w:val="auto"/>
          <w:sz w:val="24"/>
          <w:szCs w:val="24"/>
          <w:lang w:val="en-US" w:eastAsia="en-US"/>
        </w:rPr>
        <w:t xml:space="preserve"> - The effect of hydroxylamine in a </w:t>
      </w:r>
      <w:proofErr w:type="spellStart"/>
      <w:r w:rsidRPr="00CA0F8A">
        <w:rPr>
          <w:rFonts w:eastAsiaTheme="minorHAnsi"/>
          <w:color w:val="auto"/>
          <w:sz w:val="24"/>
          <w:szCs w:val="24"/>
          <w:lang w:val="en-US" w:eastAsia="en-US"/>
        </w:rPr>
        <w:t>phosphating</w:t>
      </w:r>
      <w:proofErr w:type="spellEnd"/>
      <w:r w:rsidRPr="00CA0F8A">
        <w:rPr>
          <w:rFonts w:eastAsiaTheme="minorHAnsi"/>
          <w:color w:val="auto"/>
          <w:sz w:val="24"/>
          <w:szCs w:val="24"/>
          <w:lang w:val="en-US" w:eastAsia="en-US"/>
        </w:rPr>
        <w:t xml:space="preserve"> solution on the cyclic volt-ampere curves of an iron electrode with a phosphate coating during cycling</w:t>
      </w:r>
    </w:p>
    <w:p w:rsidR="00CA0F8A" w:rsidRPr="00CA0F8A" w:rsidRDefault="00CA0F8A" w:rsidP="0097586D">
      <w:pPr>
        <w:spacing w:after="200" w:line="360" w:lineRule="auto"/>
        <w:contextualSpacing/>
        <w:jc w:val="center"/>
        <w:rPr>
          <w:rFonts w:eastAsiaTheme="minorHAnsi"/>
          <w:color w:val="auto"/>
          <w:sz w:val="24"/>
          <w:szCs w:val="24"/>
          <w:lang w:val="en-US" w:eastAsia="en-US"/>
        </w:rPr>
      </w:pPr>
    </w:p>
    <w:p w:rsidR="00CA0F8A" w:rsidRDefault="00CA0F8A" w:rsidP="00CA0F8A">
      <w:pPr>
        <w:spacing w:after="200" w:line="360" w:lineRule="auto"/>
        <w:ind w:firstLine="709"/>
        <w:contextualSpacing/>
        <w:jc w:val="both"/>
        <w:rPr>
          <w:rFonts w:eastAsiaTheme="minorHAnsi"/>
          <w:color w:val="auto"/>
          <w:sz w:val="24"/>
          <w:szCs w:val="24"/>
          <w:lang w:val="en-US" w:eastAsia="en-US"/>
        </w:rPr>
      </w:pPr>
      <w:r w:rsidRPr="00CA0F8A">
        <w:rPr>
          <w:rFonts w:eastAsiaTheme="minorHAnsi"/>
          <w:color w:val="auto"/>
          <w:sz w:val="24"/>
          <w:szCs w:val="24"/>
          <w:lang w:val="en-US" w:eastAsia="en-US"/>
        </w:rPr>
        <w:t>According to Figure 3, with a small concentration of hydroxylamine in the phosphate solution of the iron electrode on the cyclic current-voltage curves, the cathode current of maximum (A) is practically not observed (Fig. 3, curves 1</w:t>
      </w:r>
      <w:proofErr w:type="gramStart"/>
      <w:r w:rsidRPr="00CA0F8A">
        <w:rPr>
          <w:rFonts w:eastAsiaTheme="minorHAnsi"/>
          <w:color w:val="auto"/>
          <w:sz w:val="24"/>
          <w:szCs w:val="24"/>
          <w:lang w:val="en-US" w:eastAsia="en-US"/>
        </w:rPr>
        <w:t>,2</w:t>
      </w:r>
      <w:proofErr w:type="gramEnd"/>
      <w:r w:rsidRPr="00CA0F8A">
        <w:rPr>
          <w:rFonts w:eastAsiaTheme="minorHAnsi"/>
          <w:color w:val="auto"/>
          <w:sz w:val="24"/>
          <w:szCs w:val="24"/>
          <w:lang w:val="en-US" w:eastAsia="en-US"/>
        </w:rPr>
        <w:t xml:space="preserve">). However, in the case when the concentration of hydroxylamine in the </w:t>
      </w:r>
      <w:proofErr w:type="spellStart"/>
      <w:r w:rsidRPr="00CA0F8A">
        <w:rPr>
          <w:rFonts w:eastAsiaTheme="minorHAnsi"/>
          <w:color w:val="auto"/>
          <w:sz w:val="24"/>
          <w:szCs w:val="24"/>
          <w:lang w:val="en-US" w:eastAsia="en-US"/>
        </w:rPr>
        <w:t>phosphating</w:t>
      </w:r>
      <w:proofErr w:type="spellEnd"/>
      <w:r w:rsidRPr="00CA0F8A">
        <w:rPr>
          <w:rFonts w:eastAsiaTheme="minorHAnsi"/>
          <w:color w:val="auto"/>
          <w:sz w:val="24"/>
          <w:szCs w:val="24"/>
          <w:lang w:val="en-US" w:eastAsia="en-US"/>
        </w:rPr>
        <w:t xml:space="preserve"> solution is close to 0.1 g/l, the cathode maximum current (A) within the experimental error becomes unchanged from the number of cycles (1-7). This is most clearly seen in Figure 4, which shows the dependence of the maximum current (A) for different concentrations of hydroxylamine in the phosphate solution on the number of cycles of the current-voltage curves.</w:t>
      </w:r>
    </w:p>
    <w:p w:rsidR="0097586D" w:rsidRPr="00CA0F8A" w:rsidRDefault="0097586D" w:rsidP="0097586D">
      <w:pPr>
        <w:spacing w:after="200" w:line="360" w:lineRule="auto"/>
        <w:ind w:firstLine="709"/>
        <w:contextualSpacing/>
        <w:jc w:val="both"/>
        <w:rPr>
          <w:rFonts w:eastAsiaTheme="minorHAnsi"/>
          <w:color w:val="auto"/>
          <w:sz w:val="24"/>
          <w:szCs w:val="24"/>
          <w:lang w:val="en-US" w:eastAsia="en-US"/>
        </w:rPr>
      </w:pPr>
      <w:r w:rsidRPr="00CA0F8A">
        <w:rPr>
          <w:rFonts w:eastAsiaTheme="minorHAnsi"/>
          <w:color w:val="auto"/>
          <w:sz w:val="24"/>
          <w:szCs w:val="24"/>
          <w:lang w:val="en-US" w:eastAsia="en-US"/>
        </w:rPr>
        <w:t xml:space="preserve">According to Figure 4, at a hydroxylamine concentration in the phosphate solution of 0.1 g/l (curve 1), the cathode maximum current (A) remains almost unchanged during the cycling process, while at higher concentrations  is observed an increase in the cathode maximum current ( A) (curves 2, 3). Thus, when the concentration of hydroxylamine in the deposition solution FR-2, equal to 01 g/l phosphate coatings </w:t>
      </w:r>
      <w:proofErr w:type="gramStart"/>
      <w:r w:rsidRPr="00CA0F8A">
        <w:rPr>
          <w:rFonts w:eastAsiaTheme="minorHAnsi"/>
          <w:color w:val="auto"/>
          <w:sz w:val="24"/>
          <w:szCs w:val="24"/>
          <w:lang w:val="en-US" w:eastAsia="en-US"/>
        </w:rPr>
        <w:t>are formed</w:t>
      </w:r>
      <w:proofErr w:type="gramEnd"/>
      <w:r w:rsidRPr="00CA0F8A">
        <w:rPr>
          <w:rFonts w:eastAsiaTheme="minorHAnsi"/>
          <w:color w:val="auto"/>
          <w:sz w:val="24"/>
          <w:szCs w:val="24"/>
          <w:lang w:val="en-US" w:eastAsia="en-US"/>
        </w:rPr>
        <w:t xml:space="preserve"> having the highest corrosion resistance.</w:t>
      </w:r>
    </w:p>
    <w:p w:rsidR="0097586D" w:rsidRPr="00CA0F8A" w:rsidRDefault="0097586D" w:rsidP="00CA0F8A">
      <w:pPr>
        <w:spacing w:after="200" w:line="360" w:lineRule="auto"/>
        <w:ind w:firstLine="709"/>
        <w:contextualSpacing/>
        <w:jc w:val="both"/>
        <w:rPr>
          <w:rFonts w:eastAsiaTheme="minorHAnsi"/>
          <w:color w:val="auto"/>
          <w:sz w:val="24"/>
          <w:szCs w:val="24"/>
          <w:lang w:val="en-US" w:eastAsia="en-US"/>
        </w:rPr>
      </w:pPr>
    </w:p>
    <w:p w:rsidR="00CA0F8A" w:rsidRPr="00CA0F8A" w:rsidRDefault="0097586D" w:rsidP="00572C48">
      <w:pPr>
        <w:spacing w:after="200" w:line="360" w:lineRule="auto"/>
        <w:contextualSpacing/>
        <w:jc w:val="center"/>
        <w:rPr>
          <w:rFonts w:eastAsiaTheme="minorHAnsi"/>
          <w:color w:val="auto"/>
          <w:sz w:val="24"/>
          <w:szCs w:val="24"/>
          <w:lang w:val="en-US" w:eastAsia="en-US"/>
        </w:rPr>
      </w:pPr>
      <w:r>
        <w:rPr>
          <w:noProof/>
        </w:rPr>
        <w:lastRenderedPageBreak/>
        <w:drawing>
          <wp:inline distT="0" distB="0" distL="0" distR="0" wp14:anchorId="16364F52" wp14:editId="3C8DB36A">
            <wp:extent cx="4476409" cy="262763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6653" cy="2645383"/>
                    </a:xfrm>
                    <a:prstGeom prst="rect">
                      <a:avLst/>
                    </a:prstGeom>
                    <a:noFill/>
                    <a:ln>
                      <a:noFill/>
                    </a:ln>
                  </pic:spPr>
                </pic:pic>
              </a:graphicData>
            </a:graphic>
          </wp:inline>
        </w:drawing>
      </w:r>
    </w:p>
    <w:p w:rsidR="00CA0F8A" w:rsidRPr="00CA0F8A" w:rsidRDefault="00CA0F8A" w:rsidP="00CA0F8A">
      <w:pPr>
        <w:spacing w:after="200" w:line="360" w:lineRule="auto"/>
        <w:ind w:firstLine="709"/>
        <w:contextualSpacing/>
        <w:jc w:val="both"/>
        <w:rPr>
          <w:rFonts w:eastAsiaTheme="minorHAnsi"/>
          <w:color w:val="auto"/>
          <w:sz w:val="24"/>
          <w:szCs w:val="24"/>
          <w:lang w:val="en-US" w:eastAsia="en-US"/>
        </w:rPr>
      </w:pPr>
      <w:r w:rsidRPr="00CA0F8A">
        <w:rPr>
          <w:rFonts w:eastAsiaTheme="minorHAnsi"/>
          <w:color w:val="auto"/>
          <w:sz w:val="24"/>
          <w:szCs w:val="24"/>
          <w:lang w:val="en-US" w:eastAsia="en-US"/>
        </w:rPr>
        <w:t>Hydroxylamine concentration (g / l): 1 - 0.1; 2 - 0.5; 3 - 1</w:t>
      </w:r>
    </w:p>
    <w:p w:rsidR="00CA0F8A" w:rsidRPr="00CA0F8A" w:rsidRDefault="00CA0F8A" w:rsidP="007F2E3E">
      <w:pPr>
        <w:spacing w:after="200"/>
        <w:contextualSpacing/>
        <w:jc w:val="center"/>
        <w:rPr>
          <w:rFonts w:eastAsiaTheme="minorHAnsi"/>
          <w:color w:val="auto"/>
          <w:sz w:val="24"/>
          <w:szCs w:val="24"/>
          <w:lang w:val="en-US" w:eastAsia="en-US"/>
        </w:rPr>
      </w:pPr>
      <w:r w:rsidRPr="00CA0F8A">
        <w:rPr>
          <w:rFonts w:eastAsiaTheme="minorHAnsi"/>
          <w:color w:val="auto"/>
          <w:sz w:val="24"/>
          <w:szCs w:val="24"/>
          <w:lang w:val="en-US" w:eastAsia="en-US"/>
        </w:rPr>
        <w:t>Figure 4 - Influence of the number of cycles of volt-ampere curves on the value of the maximum current (A) at different concentrations of hydroxylamine in the precipitation solution</w:t>
      </w:r>
    </w:p>
    <w:p w:rsidR="00CA0F8A" w:rsidRPr="00CA0F8A" w:rsidRDefault="00CA0F8A" w:rsidP="00CA0F8A">
      <w:pPr>
        <w:spacing w:after="200" w:line="360" w:lineRule="auto"/>
        <w:ind w:firstLine="709"/>
        <w:contextualSpacing/>
        <w:jc w:val="both"/>
        <w:rPr>
          <w:rFonts w:eastAsiaTheme="minorHAnsi"/>
          <w:color w:val="auto"/>
          <w:sz w:val="24"/>
          <w:szCs w:val="24"/>
          <w:lang w:val="en-US" w:eastAsia="en-US"/>
        </w:rPr>
      </w:pPr>
    </w:p>
    <w:p w:rsidR="00CA0F8A" w:rsidRDefault="00CA0F8A" w:rsidP="00CA0F8A">
      <w:pPr>
        <w:spacing w:after="200" w:line="360" w:lineRule="auto"/>
        <w:ind w:firstLine="709"/>
        <w:contextualSpacing/>
        <w:jc w:val="both"/>
        <w:rPr>
          <w:rFonts w:eastAsiaTheme="minorHAnsi"/>
          <w:color w:val="auto"/>
          <w:sz w:val="24"/>
          <w:szCs w:val="24"/>
          <w:lang w:val="en-US" w:eastAsia="en-US"/>
        </w:rPr>
      </w:pPr>
      <w:r w:rsidRPr="00CA0F8A">
        <w:rPr>
          <w:rFonts w:eastAsiaTheme="minorHAnsi"/>
          <w:color w:val="auto"/>
          <w:sz w:val="24"/>
          <w:szCs w:val="24"/>
          <w:lang w:val="en-US" w:eastAsia="en-US"/>
        </w:rPr>
        <w:t xml:space="preserve">It should be noted that the determination of the optimal concentration of the hydroxylamine phosphate accelerator based on the change in the maximum current (A) on the cyclic current-voltage curves is in agreement with experimental data obtained from the dependence of the protective ability of the phosphate coatings on the concentration of hydroxylamine determined by Asimov’s method on iron samples. In </w:t>
      </w:r>
      <w:proofErr w:type="gramStart"/>
      <w:r w:rsidRPr="00CA0F8A">
        <w:rPr>
          <w:rFonts w:eastAsiaTheme="minorHAnsi"/>
          <w:color w:val="auto"/>
          <w:sz w:val="24"/>
          <w:szCs w:val="24"/>
          <w:lang w:val="en-US" w:eastAsia="en-US"/>
        </w:rPr>
        <w:t>figure</w:t>
      </w:r>
      <w:proofErr w:type="gramEnd"/>
      <w:r w:rsidRPr="00CA0F8A">
        <w:rPr>
          <w:rFonts w:eastAsiaTheme="minorHAnsi"/>
          <w:color w:val="auto"/>
          <w:sz w:val="24"/>
          <w:szCs w:val="24"/>
          <w:lang w:val="en-US" w:eastAsia="en-US"/>
        </w:rPr>
        <w:t xml:space="preserve"> Fig. 5 shows the dependence of changes in the protective ability of phosphate coatings according to the </w:t>
      </w:r>
      <w:proofErr w:type="spellStart"/>
      <w:r w:rsidRPr="00CA0F8A">
        <w:rPr>
          <w:rFonts w:eastAsiaTheme="minorHAnsi"/>
          <w:color w:val="auto"/>
          <w:sz w:val="24"/>
          <w:szCs w:val="24"/>
          <w:lang w:val="en-US" w:eastAsia="en-US"/>
        </w:rPr>
        <w:t>Akimov</w:t>
      </w:r>
      <w:proofErr w:type="spellEnd"/>
      <w:r w:rsidRPr="00CA0F8A">
        <w:rPr>
          <w:rFonts w:eastAsiaTheme="minorHAnsi"/>
          <w:color w:val="auto"/>
          <w:sz w:val="24"/>
          <w:szCs w:val="24"/>
          <w:lang w:val="en-US" w:eastAsia="en-US"/>
        </w:rPr>
        <w:t xml:space="preserve"> method on the concentration of hydroxylamine in a phosphate solution.</w:t>
      </w:r>
    </w:p>
    <w:p w:rsidR="0097586D" w:rsidRPr="00CA0F8A" w:rsidRDefault="0097586D" w:rsidP="00CA0F8A">
      <w:pPr>
        <w:spacing w:after="200" w:line="360" w:lineRule="auto"/>
        <w:ind w:firstLine="709"/>
        <w:contextualSpacing/>
        <w:jc w:val="both"/>
        <w:rPr>
          <w:rFonts w:eastAsiaTheme="minorHAnsi"/>
          <w:color w:val="auto"/>
          <w:sz w:val="24"/>
          <w:szCs w:val="24"/>
          <w:lang w:val="en-US" w:eastAsia="en-US"/>
        </w:rPr>
      </w:pPr>
    </w:p>
    <w:p w:rsidR="00CA0F8A" w:rsidRPr="00CA0F8A" w:rsidRDefault="00272EB5" w:rsidP="0097586D">
      <w:pPr>
        <w:spacing w:after="200" w:line="360" w:lineRule="auto"/>
        <w:contextualSpacing/>
        <w:jc w:val="center"/>
        <w:rPr>
          <w:rFonts w:eastAsiaTheme="minorHAnsi"/>
          <w:color w:val="auto"/>
          <w:sz w:val="24"/>
          <w:szCs w:val="24"/>
          <w:lang w:val="en-US" w:eastAsia="en-US"/>
        </w:rPr>
      </w:pPr>
      <w:r>
        <w:rPr>
          <w:rFonts w:eastAsiaTheme="minorHAnsi"/>
          <w:noProof/>
          <w:color w:val="auto"/>
          <w:sz w:val="24"/>
          <w:szCs w:val="24"/>
        </w:rPr>
        <w:drawing>
          <wp:inline distT="0" distB="0" distL="0" distR="0">
            <wp:extent cx="4114800" cy="2716949"/>
            <wp:effectExtent l="0" t="0" r="0"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4299" cy="2723221"/>
                    </a:xfrm>
                    <a:prstGeom prst="rect">
                      <a:avLst/>
                    </a:prstGeom>
                    <a:noFill/>
                    <a:ln>
                      <a:noFill/>
                    </a:ln>
                  </pic:spPr>
                </pic:pic>
              </a:graphicData>
            </a:graphic>
          </wp:inline>
        </w:drawing>
      </w:r>
    </w:p>
    <w:p w:rsidR="00CA0F8A" w:rsidRPr="00CA0F8A" w:rsidRDefault="00CA0F8A" w:rsidP="007F2E3E">
      <w:pPr>
        <w:spacing w:after="200"/>
        <w:contextualSpacing/>
        <w:jc w:val="center"/>
        <w:rPr>
          <w:rFonts w:eastAsiaTheme="minorHAnsi"/>
          <w:color w:val="auto"/>
          <w:sz w:val="24"/>
          <w:szCs w:val="24"/>
          <w:lang w:val="en-US" w:eastAsia="en-US"/>
        </w:rPr>
      </w:pPr>
      <w:r w:rsidRPr="00CA0F8A">
        <w:rPr>
          <w:rFonts w:eastAsiaTheme="minorHAnsi"/>
          <w:color w:val="auto"/>
          <w:sz w:val="24"/>
          <w:szCs w:val="24"/>
          <w:lang w:val="en-US" w:eastAsia="en-US"/>
        </w:rPr>
        <w:t xml:space="preserve">Figure </w:t>
      </w:r>
      <w:proofErr w:type="gramStart"/>
      <w:r w:rsidRPr="00CA0F8A">
        <w:rPr>
          <w:rFonts w:eastAsiaTheme="minorHAnsi"/>
          <w:color w:val="auto"/>
          <w:sz w:val="24"/>
          <w:szCs w:val="24"/>
          <w:lang w:val="en-US" w:eastAsia="en-US"/>
        </w:rPr>
        <w:t>5</w:t>
      </w:r>
      <w:proofErr w:type="gramEnd"/>
      <w:r w:rsidRPr="00CA0F8A">
        <w:rPr>
          <w:rFonts w:eastAsiaTheme="minorHAnsi"/>
          <w:color w:val="auto"/>
          <w:sz w:val="24"/>
          <w:szCs w:val="24"/>
          <w:lang w:val="en-US" w:eastAsia="en-US"/>
        </w:rPr>
        <w:t xml:space="preserve"> - Dependence of the corrosion resistance of </w:t>
      </w:r>
      <w:proofErr w:type="spellStart"/>
      <w:r w:rsidRPr="00CA0F8A">
        <w:rPr>
          <w:rFonts w:eastAsiaTheme="minorHAnsi"/>
          <w:color w:val="auto"/>
          <w:sz w:val="24"/>
          <w:szCs w:val="24"/>
          <w:lang w:val="en-US" w:eastAsia="en-US"/>
        </w:rPr>
        <w:t>phosphating</w:t>
      </w:r>
      <w:proofErr w:type="spellEnd"/>
      <w:r w:rsidRPr="00CA0F8A">
        <w:rPr>
          <w:rFonts w:eastAsiaTheme="minorHAnsi"/>
          <w:color w:val="auto"/>
          <w:sz w:val="24"/>
          <w:szCs w:val="24"/>
          <w:lang w:val="en-US" w:eastAsia="en-US"/>
        </w:rPr>
        <w:t xml:space="preserve"> coatings on the surface of iron samples deposited from a FR-2 solution on the concentration of hydroxylamine</w:t>
      </w:r>
    </w:p>
    <w:p w:rsidR="00CA0F8A" w:rsidRPr="00CA0F8A" w:rsidRDefault="00CA0F8A" w:rsidP="00CA0F8A">
      <w:pPr>
        <w:spacing w:after="200" w:line="360" w:lineRule="auto"/>
        <w:ind w:firstLine="709"/>
        <w:contextualSpacing/>
        <w:jc w:val="both"/>
        <w:rPr>
          <w:rFonts w:eastAsiaTheme="minorHAnsi"/>
          <w:color w:val="auto"/>
          <w:sz w:val="24"/>
          <w:szCs w:val="24"/>
          <w:lang w:val="en-US" w:eastAsia="en-US"/>
        </w:rPr>
      </w:pPr>
      <w:r w:rsidRPr="00CA0F8A">
        <w:rPr>
          <w:rFonts w:eastAsiaTheme="minorHAnsi"/>
          <w:color w:val="auto"/>
          <w:sz w:val="24"/>
          <w:szCs w:val="24"/>
          <w:lang w:val="en-US" w:eastAsia="en-US"/>
        </w:rPr>
        <w:lastRenderedPageBreak/>
        <w:t xml:space="preserve">According to Figure 5, phosphate coatings obtained from a </w:t>
      </w:r>
      <w:proofErr w:type="spellStart"/>
      <w:r w:rsidRPr="00CA0F8A">
        <w:rPr>
          <w:rFonts w:eastAsiaTheme="minorHAnsi"/>
          <w:color w:val="auto"/>
          <w:sz w:val="24"/>
          <w:szCs w:val="24"/>
          <w:lang w:val="en-US" w:eastAsia="en-US"/>
        </w:rPr>
        <w:t>phosphating</w:t>
      </w:r>
      <w:proofErr w:type="spellEnd"/>
      <w:r w:rsidRPr="00CA0F8A">
        <w:rPr>
          <w:rFonts w:eastAsiaTheme="minorHAnsi"/>
          <w:color w:val="auto"/>
          <w:sz w:val="24"/>
          <w:szCs w:val="24"/>
          <w:lang w:val="en-US" w:eastAsia="en-US"/>
        </w:rPr>
        <w:t xml:space="preserve"> solution of FR-2 in the presence of 0.1 g/l hydroxylamine possess the greatest anticorrosive protective ability. At higher concentrations of hydroxylamine, the protective ability of the phosphate coating decreases. The data obtained are highly correlated with the results of electrochemical studies.</w:t>
      </w:r>
    </w:p>
    <w:p w:rsidR="00CA0F8A" w:rsidRPr="00CA0F8A" w:rsidRDefault="00CA0F8A" w:rsidP="00CA0F8A">
      <w:pPr>
        <w:spacing w:after="200" w:line="360" w:lineRule="auto"/>
        <w:ind w:firstLine="709"/>
        <w:contextualSpacing/>
        <w:jc w:val="both"/>
        <w:rPr>
          <w:rFonts w:eastAsiaTheme="minorHAnsi"/>
          <w:color w:val="auto"/>
          <w:sz w:val="24"/>
          <w:szCs w:val="24"/>
          <w:lang w:val="en-US" w:eastAsia="en-US"/>
        </w:rPr>
      </w:pPr>
      <w:r w:rsidRPr="00CA0F8A">
        <w:rPr>
          <w:rFonts w:eastAsiaTheme="minorHAnsi"/>
          <w:color w:val="auto"/>
          <w:sz w:val="24"/>
          <w:szCs w:val="24"/>
          <w:lang w:val="en-US" w:eastAsia="en-US"/>
        </w:rPr>
        <w:t xml:space="preserve">Of particular interest is the study of the effect of the nature of the phosphate accelerator on the corrosion resistance of the formed phosphate coating. The effect of the </w:t>
      </w:r>
      <w:proofErr w:type="spellStart"/>
      <w:r w:rsidRPr="00CA0F8A">
        <w:rPr>
          <w:rFonts w:eastAsiaTheme="minorHAnsi"/>
          <w:color w:val="auto"/>
          <w:sz w:val="24"/>
          <w:szCs w:val="24"/>
          <w:lang w:val="en-US" w:eastAsia="en-US"/>
        </w:rPr>
        <w:t>nitrophenol</w:t>
      </w:r>
      <w:proofErr w:type="spellEnd"/>
      <w:r w:rsidRPr="00CA0F8A">
        <w:rPr>
          <w:rFonts w:eastAsiaTheme="minorHAnsi"/>
          <w:color w:val="auto"/>
          <w:sz w:val="24"/>
          <w:szCs w:val="24"/>
          <w:lang w:val="en-US" w:eastAsia="en-US"/>
        </w:rPr>
        <w:t xml:space="preserve"> concentration in the FR-2 </w:t>
      </w:r>
      <w:proofErr w:type="spellStart"/>
      <w:r w:rsidRPr="00CA0F8A">
        <w:rPr>
          <w:rFonts w:eastAsiaTheme="minorHAnsi"/>
          <w:color w:val="auto"/>
          <w:sz w:val="24"/>
          <w:szCs w:val="24"/>
          <w:lang w:val="en-US" w:eastAsia="en-US"/>
        </w:rPr>
        <w:t>phosphating</w:t>
      </w:r>
      <w:proofErr w:type="spellEnd"/>
      <w:r w:rsidRPr="00CA0F8A">
        <w:rPr>
          <w:rFonts w:eastAsiaTheme="minorHAnsi"/>
          <w:color w:val="auto"/>
          <w:sz w:val="24"/>
          <w:szCs w:val="24"/>
          <w:lang w:val="en-US" w:eastAsia="en-US"/>
        </w:rPr>
        <w:t xml:space="preserve"> solution on the corrosion resistance of phosphate coatings by cyclic voltammetry </w:t>
      </w:r>
      <w:proofErr w:type="gramStart"/>
      <w:r w:rsidRPr="00CA0F8A">
        <w:rPr>
          <w:rFonts w:eastAsiaTheme="minorHAnsi"/>
          <w:color w:val="auto"/>
          <w:sz w:val="24"/>
          <w:szCs w:val="24"/>
          <w:lang w:val="en-US" w:eastAsia="en-US"/>
        </w:rPr>
        <w:t>was studied</w:t>
      </w:r>
      <w:proofErr w:type="gramEnd"/>
      <w:r w:rsidRPr="00CA0F8A">
        <w:rPr>
          <w:rFonts w:eastAsiaTheme="minorHAnsi"/>
          <w:color w:val="auto"/>
          <w:sz w:val="24"/>
          <w:szCs w:val="24"/>
          <w:lang w:val="en-US" w:eastAsia="en-US"/>
        </w:rPr>
        <w:t xml:space="preserve">. Figure </w:t>
      </w:r>
      <w:proofErr w:type="gramStart"/>
      <w:r w:rsidRPr="00CA0F8A">
        <w:rPr>
          <w:rFonts w:eastAsiaTheme="minorHAnsi"/>
          <w:color w:val="auto"/>
          <w:sz w:val="24"/>
          <w:szCs w:val="24"/>
          <w:lang w:val="en-US" w:eastAsia="en-US"/>
        </w:rPr>
        <w:t>6</w:t>
      </w:r>
      <w:proofErr w:type="gramEnd"/>
      <w:r w:rsidRPr="00CA0F8A">
        <w:rPr>
          <w:rFonts w:eastAsiaTheme="minorHAnsi"/>
          <w:color w:val="auto"/>
          <w:sz w:val="24"/>
          <w:szCs w:val="24"/>
          <w:lang w:val="en-US" w:eastAsia="en-US"/>
        </w:rPr>
        <w:t xml:space="preserve"> shows the dependence of the maximum current (A) on the concentration of </w:t>
      </w:r>
      <w:proofErr w:type="spellStart"/>
      <w:r w:rsidRPr="00CA0F8A">
        <w:rPr>
          <w:rFonts w:eastAsiaTheme="minorHAnsi"/>
          <w:color w:val="auto"/>
          <w:sz w:val="24"/>
          <w:szCs w:val="24"/>
          <w:lang w:val="en-US" w:eastAsia="en-US"/>
        </w:rPr>
        <w:t>nitrophenol</w:t>
      </w:r>
      <w:proofErr w:type="spellEnd"/>
      <w:r w:rsidRPr="00CA0F8A">
        <w:rPr>
          <w:rFonts w:eastAsiaTheme="minorHAnsi"/>
          <w:color w:val="auto"/>
          <w:sz w:val="24"/>
          <w:szCs w:val="24"/>
          <w:lang w:val="en-US" w:eastAsia="en-US"/>
        </w:rPr>
        <w:t xml:space="preserve"> in the FR-2 </w:t>
      </w:r>
      <w:proofErr w:type="spellStart"/>
      <w:r w:rsidRPr="00CA0F8A">
        <w:rPr>
          <w:rFonts w:eastAsiaTheme="minorHAnsi"/>
          <w:color w:val="auto"/>
          <w:sz w:val="24"/>
          <w:szCs w:val="24"/>
          <w:lang w:val="en-US" w:eastAsia="en-US"/>
        </w:rPr>
        <w:t>phosphating</w:t>
      </w:r>
      <w:proofErr w:type="spellEnd"/>
      <w:r w:rsidRPr="00CA0F8A">
        <w:rPr>
          <w:rFonts w:eastAsiaTheme="minorHAnsi"/>
          <w:color w:val="auto"/>
          <w:sz w:val="24"/>
          <w:szCs w:val="24"/>
          <w:lang w:val="en-US" w:eastAsia="en-US"/>
        </w:rPr>
        <w:t xml:space="preserve"> solution for an iron electrode with a phosphate coating (Figure 6a) and the dependence of the maximum current (A) on the number of cycles of the </w:t>
      </w:r>
      <w:proofErr w:type="spellStart"/>
      <w:r w:rsidRPr="00CA0F8A">
        <w:rPr>
          <w:rFonts w:eastAsiaTheme="minorHAnsi"/>
          <w:color w:val="auto"/>
          <w:sz w:val="24"/>
          <w:szCs w:val="24"/>
          <w:lang w:val="en-US" w:eastAsia="en-US"/>
        </w:rPr>
        <w:t>voltammetric</w:t>
      </w:r>
      <w:proofErr w:type="spellEnd"/>
      <w:r w:rsidRPr="00CA0F8A">
        <w:rPr>
          <w:rFonts w:eastAsiaTheme="minorHAnsi"/>
          <w:color w:val="auto"/>
          <w:sz w:val="24"/>
          <w:szCs w:val="24"/>
          <w:lang w:val="en-US" w:eastAsia="en-US"/>
        </w:rPr>
        <w:t xml:space="preserve"> curves (Figure 6b).</w:t>
      </w:r>
    </w:p>
    <w:p w:rsidR="00CA0F8A" w:rsidRPr="00CA0F8A" w:rsidRDefault="00CA0F8A" w:rsidP="00CA0F8A">
      <w:pPr>
        <w:spacing w:after="200" w:line="360" w:lineRule="auto"/>
        <w:ind w:firstLine="709"/>
        <w:contextualSpacing/>
        <w:jc w:val="both"/>
        <w:rPr>
          <w:rFonts w:eastAsiaTheme="minorHAnsi"/>
          <w:color w:val="auto"/>
          <w:sz w:val="24"/>
          <w:szCs w:val="24"/>
          <w:lang w:val="en-US" w:eastAsia="en-US"/>
        </w:rPr>
      </w:pPr>
      <w:r w:rsidRPr="00CA0F8A">
        <w:rPr>
          <w:rFonts w:eastAsiaTheme="minorHAnsi"/>
          <w:color w:val="auto"/>
          <w:sz w:val="24"/>
          <w:szCs w:val="24"/>
          <w:lang w:val="en-US" w:eastAsia="en-US"/>
        </w:rPr>
        <w:t xml:space="preserve">According to Figure 6a, for the first cycle, there is practically no maximum current (A) on the cyclic current – voltage curves in the studied range of </w:t>
      </w:r>
      <w:proofErr w:type="spellStart"/>
      <w:r w:rsidRPr="00CA0F8A">
        <w:rPr>
          <w:rFonts w:eastAsiaTheme="minorHAnsi"/>
          <w:color w:val="auto"/>
          <w:sz w:val="24"/>
          <w:szCs w:val="24"/>
          <w:lang w:val="en-US" w:eastAsia="en-US"/>
        </w:rPr>
        <w:t>nitrophenol</w:t>
      </w:r>
      <w:proofErr w:type="spellEnd"/>
      <w:r w:rsidRPr="00CA0F8A">
        <w:rPr>
          <w:rFonts w:eastAsiaTheme="minorHAnsi"/>
          <w:color w:val="auto"/>
          <w:sz w:val="24"/>
          <w:szCs w:val="24"/>
          <w:lang w:val="en-US" w:eastAsia="en-US"/>
        </w:rPr>
        <w:t xml:space="preserve"> concentrations in the </w:t>
      </w:r>
      <w:proofErr w:type="spellStart"/>
      <w:r w:rsidRPr="00CA0F8A">
        <w:rPr>
          <w:rFonts w:eastAsiaTheme="minorHAnsi"/>
          <w:color w:val="auto"/>
          <w:sz w:val="24"/>
          <w:szCs w:val="24"/>
          <w:lang w:val="en-US" w:eastAsia="en-US"/>
        </w:rPr>
        <w:t>phosphating</w:t>
      </w:r>
      <w:proofErr w:type="spellEnd"/>
      <w:r w:rsidRPr="00CA0F8A">
        <w:rPr>
          <w:rFonts w:eastAsiaTheme="minorHAnsi"/>
          <w:color w:val="auto"/>
          <w:sz w:val="24"/>
          <w:szCs w:val="24"/>
          <w:lang w:val="en-US" w:eastAsia="en-US"/>
        </w:rPr>
        <w:t xml:space="preserve"> solution. With an increase in the number of cycles, the maximum current (A) is increases noticeably. Moreover, the maximum increase in maximum current (A) is observed when using deposition solutions containing small concentrations of </w:t>
      </w:r>
      <w:proofErr w:type="spellStart"/>
      <w:r w:rsidRPr="00CA0F8A">
        <w:rPr>
          <w:rFonts w:eastAsiaTheme="minorHAnsi"/>
          <w:color w:val="auto"/>
          <w:sz w:val="24"/>
          <w:szCs w:val="24"/>
          <w:lang w:val="en-US" w:eastAsia="en-US"/>
        </w:rPr>
        <w:t>nitrophenol</w:t>
      </w:r>
      <w:proofErr w:type="spellEnd"/>
      <w:r w:rsidRPr="00CA0F8A">
        <w:rPr>
          <w:rFonts w:eastAsiaTheme="minorHAnsi"/>
          <w:color w:val="auto"/>
          <w:sz w:val="24"/>
          <w:szCs w:val="24"/>
          <w:lang w:val="en-US" w:eastAsia="en-US"/>
        </w:rPr>
        <w:t xml:space="preserve"> (curves 1-5). This is most clearly shown in Fig. 6b, which shows the dependence of the change in the maximum current (A) on the number of cycles for the different concentrations of </w:t>
      </w:r>
      <w:proofErr w:type="spellStart"/>
      <w:r w:rsidRPr="00CA0F8A">
        <w:rPr>
          <w:rFonts w:eastAsiaTheme="minorHAnsi"/>
          <w:color w:val="auto"/>
          <w:sz w:val="24"/>
          <w:szCs w:val="24"/>
          <w:lang w:val="en-US" w:eastAsia="en-US"/>
        </w:rPr>
        <w:t>nitrophenol</w:t>
      </w:r>
      <w:proofErr w:type="spellEnd"/>
      <w:r w:rsidRPr="00CA0F8A">
        <w:rPr>
          <w:rFonts w:eastAsiaTheme="minorHAnsi"/>
          <w:color w:val="auto"/>
          <w:sz w:val="24"/>
          <w:szCs w:val="24"/>
          <w:lang w:val="en-US" w:eastAsia="en-US"/>
        </w:rPr>
        <w:t xml:space="preserve"> in the </w:t>
      </w:r>
      <w:proofErr w:type="spellStart"/>
      <w:r w:rsidRPr="00CA0F8A">
        <w:rPr>
          <w:rFonts w:eastAsiaTheme="minorHAnsi"/>
          <w:color w:val="auto"/>
          <w:sz w:val="24"/>
          <w:szCs w:val="24"/>
          <w:lang w:val="en-US" w:eastAsia="en-US"/>
        </w:rPr>
        <w:t>phosphating</w:t>
      </w:r>
      <w:proofErr w:type="spellEnd"/>
      <w:r w:rsidRPr="00CA0F8A">
        <w:rPr>
          <w:rFonts w:eastAsiaTheme="minorHAnsi"/>
          <w:color w:val="auto"/>
          <w:sz w:val="24"/>
          <w:szCs w:val="24"/>
          <w:lang w:val="en-US" w:eastAsia="en-US"/>
        </w:rPr>
        <w:t xml:space="preserve"> solution. </w:t>
      </w:r>
    </w:p>
    <w:p w:rsidR="00CA0F8A" w:rsidRPr="00CA0F8A" w:rsidRDefault="00CA0F8A" w:rsidP="00B6628B">
      <w:pPr>
        <w:spacing w:after="200" w:line="360" w:lineRule="auto"/>
        <w:contextualSpacing/>
        <w:jc w:val="both"/>
        <w:rPr>
          <w:rFonts w:eastAsiaTheme="minorHAnsi"/>
          <w:color w:val="auto"/>
          <w:sz w:val="24"/>
          <w:szCs w:val="24"/>
          <w:lang w:val="en-US" w:eastAsia="en-US"/>
        </w:rPr>
      </w:pPr>
    </w:p>
    <w:p w:rsidR="00CA0F8A" w:rsidRPr="00CA0F8A" w:rsidRDefault="00B6628B" w:rsidP="00B6628B">
      <w:pPr>
        <w:spacing w:after="200" w:line="360" w:lineRule="auto"/>
        <w:contextualSpacing/>
        <w:jc w:val="center"/>
        <w:rPr>
          <w:rFonts w:eastAsiaTheme="minorHAnsi"/>
          <w:color w:val="auto"/>
          <w:sz w:val="24"/>
          <w:szCs w:val="24"/>
          <w:lang w:val="en-US" w:eastAsia="en-US"/>
        </w:rPr>
      </w:pPr>
      <w:r w:rsidRPr="003E38A8">
        <w:rPr>
          <w:noProof/>
          <w:sz w:val="20"/>
          <w:szCs w:val="20"/>
        </w:rPr>
        <w:drawing>
          <wp:inline distT="0" distB="0" distL="0" distR="0" wp14:anchorId="72A09A78" wp14:editId="1652D8BE">
            <wp:extent cx="2974312" cy="1923003"/>
            <wp:effectExtent l="0" t="0" r="0" b="1270"/>
            <wp:docPr id="34" name="Рисунок 34" descr="C:\Users\HB\Desktop\патенты\Functional Materials\in English\Figures\Fig.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B\Desktop\патенты\Functional Materials\in English\Figures\Fig.6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3366" cy="2019372"/>
                    </a:xfrm>
                    <a:prstGeom prst="rect">
                      <a:avLst/>
                    </a:prstGeom>
                    <a:noFill/>
                    <a:ln>
                      <a:noFill/>
                    </a:ln>
                  </pic:spPr>
                </pic:pic>
              </a:graphicData>
            </a:graphic>
          </wp:inline>
        </w:drawing>
      </w:r>
      <w:r w:rsidRPr="003E38A8">
        <w:rPr>
          <w:noProof/>
          <w:sz w:val="20"/>
          <w:szCs w:val="20"/>
        </w:rPr>
        <w:drawing>
          <wp:inline distT="0" distB="0" distL="0" distR="0" wp14:anchorId="6575C298" wp14:editId="71B735E1">
            <wp:extent cx="2761365" cy="1753982"/>
            <wp:effectExtent l="0" t="0" r="1270" b="0"/>
            <wp:docPr id="45" name="Рисунок 45" descr="C:\Users\HB\Desktop\патенты\Functional Materials\in English\Figures\Fig.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B\Desktop\патенты\Functional Materials\in English\Figures\Fig.6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1365" cy="1753982"/>
                    </a:xfrm>
                    <a:prstGeom prst="rect">
                      <a:avLst/>
                    </a:prstGeom>
                    <a:noFill/>
                    <a:ln>
                      <a:noFill/>
                    </a:ln>
                  </pic:spPr>
                </pic:pic>
              </a:graphicData>
            </a:graphic>
          </wp:inline>
        </w:drawing>
      </w:r>
    </w:p>
    <w:p w:rsidR="00CA0F8A" w:rsidRDefault="00CA0F8A" w:rsidP="00572C48">
      <w:pPr>
        <w:spacing w:after="200"/>
        <w:ind w:firstLine="709"/>
        <w:contextualSpacing/>
        <w:jc w:val="both"/>
        <w:rPr>
          <w:rFonts w:eastAsiaTheme="minorHAnsi"/>
          <w:color w:val="auto"/>
          <w:sz w:val="24"/>
          <w:szCs w:val="24"/>
          <w:lang w:val="en-US" w:eastAsia="en-US"/>
        </w:rPr>
      </w:pPr>
      <w:r w:rsidRPr="00CA0F8A">
        <w:rPr>
          <w:rFonts w:eastAsiaTheme="minorHAnsi"/>
          <w:color w:val="auto"/>
          <w:sz w:val="24"/>
          <w:szCs w:val="24"/>
          <w:lang w:val="en-US" w:eastAsia="en-US"/>
        </w:rPr>
        <w:t xml:space="preserve">Deposition solution: </w:t>
      </w:r>
      <w:proofErr w:type="spellStart"/>
      <w:r w:rsidRPr="00CA0F8A">
        <w:rPr>
          <w:rFonts w:eastAsiaTheme="minorHAnsi"/>
          <w:color w:val="auto"/>
          <w:sz w:val="24"/>
          <w:szCs w:val="24"/>
          <w:lang w:val="en-US" w:eastAsia="en-US"/>
        </w:rPr>
        <w:t>Phosphomet</w:t>
      </w:r>
      <w:proofErr w:type="spellEnd"/>
      <w:r w:rsidRPr="00CA0F8A">
        <w:rPr>
          <w:rFonts w:eastAsiaTheme="minorHAnsi"/>
          <w:color w:val="auto"/>
          <w:sz w:val="24"/>
          <w:szCs w:val="24"/>
          <w:lang w:val="en-US" w:eastAsia="en-US"/>
        </w:rPr>
        <w:t xml:space="preserve"> (a), number of cycles at different concentrations of </w:t>
      </w:r>
      <w:proofErr w:type="spellStart"/>
      <w:r w:rsidRPr="00CA0F8A">
        <w:rPr>
          <w:rFonts w:eastAsiaTheme="minorHAnsi"/>
          <w:color w:val="auto"/>
          <w:sz w:val="24"/>
          <w:szCs w:val="24"/>
          <w:lang w:val="en-US" w:eastAsia="en-US"/>
        </w:rPr>
        <w:t>nitrophenol</w:t>
      </w:r>
      <w:proofErr w:type="spellEnd"/>
      <w:r w:rsidRPr="00CA0F8A">
        <w:rPr>
          <w:rFonts w:eastAsiaTheme="minorHAnsi"/>
          <w:color w:val="auto"/>
          <w:sz w:val="24"/>
          <w:szCs w:val="24"/>
          <w:lang w:val="en-US" w:eastAsia="en-US"/>
        </w:rPr>
        <w:t xml:space="preserve"> (b); numbering of cycles: 1 - 1; 2 - 2; 3 - 3; 4 - 4; 5 - 5; 6 -6; 7 - 7 (a); co</w:t>
      </w:r>
      <w:r w:rsidR="00B6628B">
        <w:rPr>
          <w:rFonts w:eastAsiaTheme="minorHAnsi"/>
          <w:color w:val="auto"/>
          <w:sz w:val="24"/>
          <w:szCs w:val="24"/>
          <w:lang w:val="en-US" w:eastAsia="en-US"/>
        </w:rPr>
        <w:t xml:space="preserve">ncentration of </w:t>
      </w:r>
      <w:proofErr w:type="spellStart"/>
      <w:r w:rsidR="00B6628B">
        <w:rPr>
          <w:rFonts w:eastAsiaTheme="minorHAnsi"/>
          <w:color w:val="auto"/>
          <w:sz w:val="24"/>
          <w:szCs w:val="24"/>
          <w:lang w:val="en-US" w:eastAsia="en-US"/>
        </w:rPr>
        <w:t>nitrophenol</w:t>
      </w:r>
      <w:proofErr w:type="spellEnd"/>
      <w:r w:rsidR="00B6628B">
        <w:rPr>
          <w:rFonts w:eastAsiaTheme="minorHAnsi"/>
          <w:color w:val="auto"/>
          <w:sz w:val="24"/>
          <w:szCs w:val="24"/>
          <w:lang w:val="en-US" w:eastAsia="en-US"/>
        </w:rPr>
        <w:t xml:space="preserve"> (g/</w:t>
      </w:r>
      <w:r w:rsidRPr="00CA0F8A">
        <w:rPr>
          <w:rFonts w:eastAsiaTheme="minorHAnsi"/>
          <w:color w:val="auto"/>
          <w:sz w:val="24"/>
          <w:szCs w:val="24"/>
          <w:lang w:val="en-US" w:eastAsia="en-US"/>
        </w:rPr>
        <w:t>l): 1-0.078; 2 - 0.25; 3 -1.3; 4- 2.5 (b)</w:t>
      </w:r>
    </w:p>
    <w:p w:rsidR="00CA0F8A" w:rsidRPr="00CA0F8A" w:rsidRDefault="00CA0F8A" w:rsidP="007F2E3E">
      <w:pPr>
        <w:spacing w:after="200"/>
        <w:ind w:firstLine="709"/>
        <w:contextualSpacing/>
        <w:jc w:val="center"/>
        <w:rPr>
          <w:rFonts w:eastAsiaTheme="minorHAnsi"/>
          <w:color w:val="auto"/>
          <w:sz w:val="24"/>
          <w:szCs w:val="24"/>
          <w:lang w:val="en-US" w:eastAsia="en-US"/>
        </w:rPr>
      </w:pPr>
      <w:r w:rsidRPr="00CA0F8A">
        <w:rPr>
          <w:rFonts w:eastAsiaTheme="minorHAnsi"/>
          <w:color w:val="auto"/>
          <w:sz w:val="24"/>
          <w:szCs w:val="24"/>
          <w:lang w:val="en-US" w:eastAsia="en-US"/>
        </w:rPr>
        <w:t xml:space="preserve">Figure 6 - Dependences of the cathode maximum current (A) on the cyclic volt-ampere curves of the iron electrode on the concentration of </w:t>
      </w:r>
      <w:proofErr w:type="spellStart"/>
      <w:r w:rsidRPr="00CA0F8A">
        <w:rPr>
          <w:rFonts w:eastAsiaTheme="minorHAnsi"/>
          <w:color w:val="auto"/>
          <w:sz w:val="24"/>
          <w:szCs w:val="24"/>
          <w:lang w:val="en-US" w:eastAsia="en-US"/>
        </w:rPr>
        <w:t>nitrophenol</w:t>
      </w:r>
      <w:proofErr w:type="spellEnd"/>
    </w:p>
    <w:p w:rsidR="00CA0F8A" w:rsidRPr="00CA0F8A" w:rsidRDefault="00CA0F8A" w:rsidP="00CA0F8A">
      <w:pPr>
        <w:spacing w:after="200" w:line="360" w:lineRule="auto"/>
        <w:ind w:firstLine="709"/>
        <w:contextualSpacing/>
        <w:jc w:val="both"/>
        <w:rPr>
          <w:rFonts w:eastAsiaTheme="minorHAnsi"/>
          <w:color w:val="auto"/>
          <w:sz w:val="24"/>
          <w:szCs w:val="24"/>
          <w:lang w:val="en-US" w:eastAsia="en-US"/>
        </w:rPr>
      </w:pPr>
    </w:p>
    <w:p w:rsidR="00CA0F8A" w:rsidRPr="00CA0F8A" w:rsidRDefault="00CA0F8A" w:rsidP="00CA0F8A">
      <w:pPr>
        <w:spacing w:after="200" w:line="360" w:lineRule="auto"/>
        <w:ind w:firstLine="709"/>
        <w:contextualSpacing/>
        <w:jc w:val="both"/>
        <w:rPr>
          <w:rFonts w:eastAsiaTheme="minorHAnsi"/>
          <w:color w:val="auto"/>
          <w:sz w:val="24"/>
          <w:szCs w:val="24"/>
          <w:lang w:val="en-US" w:eastAsia="en-US"/>
        </w:rPr>
      </w:pPr>
      <w:r w:rsidRPr="00CA0F8A">
        <w:rPr>
          <w:rFonts w:eastAsiaTheme="minorHAnsi"/>
          <w:color w:val="auto"/>
          <w:sz w:val="24"/>
          <w:szCs w:val="24"/>
          <w:lang w:val="en-US" w:eastAsia="en-US"/>
        </w:rPr>
        <w:t xml:space="preserve">According to Figure 6b, with an increase in the concentration of </w:t>
      </w:r>
      <w:proofErr w:type="spellStart"/>
      <w:r w:rsidRPr="00CA0F8A">
        <w:rPr>
          <w:rFonts w:eastAsiaTheme="minorHAnsi"/>
          <w:color w:val="auto"/>
          <w:sz w:val="24"/>
          <w:szCs w:val="24"/>
          <w:lang w:val="en-US" w:eastAsia="en-US"/>
        </w:rPr>
        <w:t>nitrophenol</w:t>
      </w:r>
      <w:proofErr w:type="spellEnd"/>
      <w:r w:rsidRPr="00CA0F8A">
        <w:rPr>
          <w:rFonts w:eastAsiaTheme="minorHAnsi"/>
          <w:color w:val="auto"/>
          <w:sz w:val="24"/>
          <w:szCs w:val="24"/>
          <w:lang w:val="en-US" w:eastAsia="en-US"/>
        </w:rPr>
        <w:t xml:space="preserve">, a decrease in the maximum current (A) is observed. At a </w:t>
      </w:r>
      <w:proofErr w:type="spellStart"/>
      <w:r w:rsidRPr="00CA0F8A">
        <w:rPr>
          <w:rFonts w:eastAsiaTheme="minorHAnsi"/>
          <w:color w:val="auto"/>
          <w:sz w:val="24"/>
          <w:szCs w:val="24"/>
          <w:lang w:val="en-US" w:eastAsia="en-US"/>
        </w:rPr>
        <w:t>nitrophenol</w:t>
      </w:r>
      <w:proofErr w:type="spellEnd"/>
      <w:r w:rsidRPr="00CA0F8A">
        <w:rPr>
          <w:rFonts w:eastAsiaTheme="minorHAnsi"/>
          <w:color w:val="auto"/>
          <w:sz w:val="24"/>
          <w:szCs w:val="24"/>
          <w:lang w:val="en-US" w:eastAsia="en-US"/>
        </w:rPr>
        <w:t xml:space="preserve"> concentration greater than 2 g/l, the maximum current (A) reaches a minimum value for the studied </w:t>
      </w:r>
      <w:proofErr w:type="spellStart"/>
      <w:r w:rsidRPr="00CA0F8A">
        <w:rPr>
          <w:rFonts w:eastAsiaTheme="minorHAnsi"/>
          <w:color w:val="auto"/>
          <w:sz w:val="24"/>
          <w:szCs w:val="24"/>
          <w:lang w:val="en-US" w:eastAsia="en-US"/>
        </w:rPr>
        <w:t>nitrophenol</w:t>
      </w:r>
      <w:proofErr w:type="spellEnd"/>
      <w:r w:rsidRPr="00CA0F8A">
        <w:rPr>
          <w:rFonts w:eastAsiaTheme="minorHAnsi"/>
          <w:color w:val="auto"/>
          <w:sz w:val="24"/>
          <w:szCs w:val="24"/>
          <w:lang w:val="en-US" w:eastAsia="en-US"/>
        </w:rPr>
        <w:t xml:space="preserve"> concentrations in the </w:t>
      </w:r>
      <w:proofErr w:type="spellStart"/>
      <w:r w:rsidRPr="00CA0F8A">
        <w:rPr>
          <w:rFonts w:eastAsiaTheme="minorHAnsi"/>
          <w:color w:val="auto"/>
          <w:sz w:val="24"/>
          <w:szCs w:val="24"/>
          <w:lang w:val="en-US" w:eastAsia="en-US"/>
        </w:rPr>
        <w:lastRenderedPageBreak/>
        <w:t>phosphating</w:t>
      </w:r>
      <w:proofErr w:type="spellEnd"/>
      <w:r w:rsidRPr="00CA0F8A">
        <w:rPr>
          <w:rFonts w:eastAsiaTheme="minorHAnsi"/>
          <w:color w:val="auto"/>
          <w:sz w:val="24"/>
          <w:szCs w:val="24"/>
          <w:lang w:val="en-US" w:eastAsia="en-US"/>
        </w:rPr>
        <w:t xml:space="preserve"> solution and does not depend on the number of cycles of sequential cycling of current-voltage curves. Therefore, the optimal concentration of </w:t>
      </w:r>
      <w:proofErr w:type="spellStart"/>
      <w:r w:rsidRPr="00CA0F8A">
        <w:rPr>
          <w:rFonts w:eastAsiaTheme="minorHAnsi"/>
          <w:color w:val="auto"/>
          <w:sz w:val="24"/>
          <w:szCs w:val="24"/>
          <w:lang w:val="en-US" w:eastAsia="en-US"/>
        </w:rPr>
        <w:t>nitrophenol</w:t>
      </w:r>
      <w:proofErr w:type="spellEnd"/>
      <w:r w:rsidRPr="00CA0F8A">
        <w:rPr>
          <w:rFonts w:eastAsiaTheme="minorHAnsi"/>
          <w:color w:val="auto"/>
          <w:sz w:val="24"/>
          <w:szCs w:val="24"/>
          <w:lang w:val="en-US" w:eastAsia="en-US"/>
        </w:rPr>
        <w:t xml:space="preserve">, at which the maximum corrosion resistance of the formed phosphate coatings in the FR-2 solution is observed, is a concentration of </w:t>
      </w:r>
      <w:proofErr w:type="gramStart"/>
      <w:r w:rsidRPr="00CA0F8A">
        <w:rPr>
          <w:rFonts w:eastAsiaTheme="minorHAnsi"/>
          <w:color w:val="auto"/>
          <w:sz w:val="24"/>
          <w:szCs w:val="24"/>
          <w:lang w:val="en-US" w:eastAsia="en-US"/>
        </w:rPr>
        <w:t>2</w:t>
      </w:r>
      <w:proofErr w:type="gramEnd"/>
      <w:r w:rsidRPr="00CA0F8A">
        <w:rPr>
          <w:rFonts w:eastAsiaTheme="minorHAnsi"/>
          <w:color w:val="auto"/>
          <w:sz w:val="24"/>
          <w:szCs w:val="24"/>
          <w:lang w:val="en-US" w:eastAsia="en-US"/>
        </w:rPr>
        <w:t xml:space="preserve"> ÷ 2.5 g/l.</w:t>
      </w:r>
    </w:p>
    <w:p w:rsidR="00CA0F8A" w:rsidRPr="00CA0F8A" w:rsidRDefault="00CA0F8A" w:rsidP="00CA0F8A">
      <w:pPr>
        <w:spacing w:after="200" w:line="360" w:lineRule="auto"/>
        <w:ind w:firstLine="709"/>
        <w:contextualSpacing/>
        <w:jc w:val="both"/>
        <w:rPr>
          <w:rFonts w:eastAsiaTheme="minorHAnsi"/>
          <w:color w:val="auto"/>
          <w:sz w:val="24"/>
          <w:szCs w:val="24"/>
          <w:lang w:val="en-US" w:eastAsia="en-US"/>
        </w:rPr>
      </w:pPr>
      <w:r w:rsidRPr="00CA0F8A">
        <w:rPr>
          <w:rFonts w:eastAsiaTheme="minorHAnsi"/>
          <w:color w:val="auto"/>
          <w:sz w:val="24"/>
          <w:szCs w:val="24"/>
          <w:lang w:val="en-US" w:eastAsia="en-US"/>
        </w:rPr>
        <w:t xml:space="preserve">Thus, the use of the electrochemical method of cyclic voltammetry made it possible to establish the optimal concentration of </w:t>
      </w:r>
      <w:proofErr w:type="spellStart"/>
      <w:r w:rsidRPr="00CA0F8A">
        <w:rPr>
          <w:rFonts w:eastAsiaTheme="minorHAnsi"/>
          <w:color w:val="auto"/>
          <w:sz w:val="24"/>
          <w:szCs w:val="24"/>
          <w:lang w:val="en-US" w:eastAsia="en-US"/>
        </w:rPr>
        <w:t>phosphating</w:t>
      </w:r>
      <w:proofErr w:type="spellEnd"/>
      <w:r w:rsidRPr="00CA0F8A">
        <w:rPr>
          <w:rFonts w:eastAsiaTheme="minorHAnsi"/>
          <w:color w:val="auto"/>
          <w:sz w:val="24"/>
          <w:szCs w:val="24"/>
          <w:lang w:val="en-US" w:eastAsia="en-US"/>
        </w:rPr>
        <w:t xml:space="preserve"> accelerators of various natures, which provides complete anticorrosive protection of phosphate films on the surface of iron samples and optimal conditions for the deposition of coatings at different concentrations of accelerators. The obtained experimental data are consistent with the independent method for determining the protective capacity by the </w:t>
      </w:r>
      <w:proofErr w:type="spellStart"/>
      <w:r w:rsidRPr="00CA0F8A">
        <w:rPr>
          <w:rFonts w:eastAsiaTheme="minorHAnsi"/>
          <w:color w:val="auto"/>
          <w:sz w:val="24"/>
          <w:szCs w:val="24"/>
          <w:lang w:val="en-US" w:eastAsia="en-US"/>
        </w:rPr>
        <w:t>Akimov</w:t>
      </w:r>
      <w:proofErr w:type="spellEnd"/>
      <w:r w:rsidRPr="00CA0F8A">
        <w:rPr>
          <w:rFonts w:eastAsiaTheme="minorHAnsi"/>
          <w:color w:val="auto"/>
          <w:sz w:val="24"/>
          <w:szCs w:val="24"/>
          <w:lang w:val="en-US" w:eastAsia="en-US"/>
        </w:rPr>
        <w:t xml:space="preserve"> method and the electrochemical method based on measuring the polarization resistance from the </w:t>
      </w:r>
      <w:proofErr w:type="spellStart"/>
      <w:r w:rsidRPr="00CA0F8A">
        <w:rPr>
          <w:rFonts w:eastAsiaTheme="minorHAnsi"/>
          <w:color w:val="auto"/>
          <w:sz w:val="24"/>
          <w:szCs w:val="24"/>
          <w:lang w:val="en-US" w:eastAsia="en-US"/>
        </w:rPr>
        <w:t>Tafel</w:t>
      </w:r>
      <w:proofErr w:type="spellEnd"/>
      <w:r w:rsidRPr="00CA0F8A">
        <w:rPr>
          <w:rFonts w:eastAsiaTheme="minorHAnsi"/>
          <w:color w:val="auto"/>
          <w:sz w:val="24"/>
          <w:szCs w:val="24"/>
          <w:lang w:val="en-US" w:eastAsia="en-US"/>
        </w:rPr>
        <w:t xml:space="preserve"> curves.</w:t>
      </w:r>
    </w:p>
    <w:p w:rsidR="001F5806" w:rsidRDefault="00D76030" w:rsidP="009F7281">
      <w:pPr>
        <w:tabs>
          <w:tab w:val="left" w:pos="1785"/>
        </w:tabs>
        <w:spacing w:line="360" w:lineRule="auto"/>
        <w:ind w:firstLine="709"/>
        <w:contextualSpacing/>
        <w:jc w:val="both"/>
        <w:rPr>
          <w:sz w:val="24"/>
          <w:szCs w:val="24"/>
          <w:lang w:val="en-US"/>
        </w:rPr>
      </w:pPr>
      <w:r w:rsidRPr="00D76030">
        <w:rPr>
          <w:sz w:val="24"/>
          <w:szCs w:val="24"/>
          <w:lang w:val="en-US"/>
        </w:rPr>
        <w:t xml:space="preserve">Table 1 shows the corrosion resistance of phosphate coatings, determined by </w:t>
      </w:r>
      <w:proofErr w:type="spellStart"/>
      <w:r w:rsidRPr="00D76030">
        <w:rPr>
          <w:sz w:val="24"/>
          <w:szCs w:val="24"/>
          <w:lang w:val="en-US"/>
        </w:rPr>
        <w:t>Akimov's</w:t>
      </w:r>
      <w:proofErr w:type="spellEnd"/>
      <w:r w:rsidRPr="00D76030">
        <w:rPr>
          <w:sz w:val="24"/>
          <w:szCs w:val="24"/>
          <w:lang w:val="en-US"/>
        </w:rPr>
        <w:t xml:space="preserve"> drop</w:t>
      </w:r>
      <w:r>
        <w:rPr>
          <w:sz w:val="24"/>
          <w:szCs w:val="24"/>
          <w:lang w:val="en-US"/>
        </w:rPr>
        <w:t xml:space="preserve"> method </w:t>
      </w:r>
      <w:r w:rsidRPr="00D76030">
        <w:rPr>
          <w:sz w:val="24"/>
          <w:szCs w:val="24"/>
          <w:lang w:val="en-US"/>
        </w:rPr>
        <w:t xml:space="preserve">sets, formed from </w:t>
      </w:r>
      <w:proofErr w:type="spellStart"/>
      <w:r w:rsidRPr="00D76030">
        <w:rPr>
          <w:sz w:val="24"/>
          <w:szCs w:val="24"/>
          <w:lang w:val="en-US"/>
        </w:rPr>
        <w:t>phosphating</w:t>
      </w:r>
      <w:proofErr w:type="spellEnd"/>
      <w:r w:rsidRPr="00D76030">
        <w:rPr>
          <w:sz w:val="24"/>
          <w:szCs w:val="24"/>
          <w:lang w:val="en-US"/>
        </w:rPr>
        <w:t xml:space="preserve"> solutions and rust converters under optimal deposition conditions in the presence of various accelerators.</w:t>
      </w:r>
    </w:p>
    <w:p w:rsidR="00D76030" w:rsidRPr="00D76030" w:rsidRDefault="00D76030" w:rsidP="001E7196">
      <w:pPr>
        <w:tabs>
          <w:tab w:val="left" w:pos="1785"/>
        </w:tabs>
        <w:spacing w:line="360" w:lineRule="auto"/>
        <w:contextualSpacing/>
        <w:jc w:val="both"/>
        <w:rPr>
          <w:sz w:val="24"/>
          <w:szCs w:val="24"/>
          <w:lang w:val="en-US"/>
        </w:rPr>
      </w:pPr>
    </w:p>
    <w:p w:rsidR="001E7196" w:rsidRPr="00D76030" w:rsidRDefault="00D76030" w:rsidP="001E7196">
      <w:pPr>
        <w:tabs>
          <w:tab w:val="left" w:pos="1785"/>
        </w:tabs>
        <w:spacing w:line="360" w:lineRule="auto"/>
        <w:contextualSpacing/>
        <w:jc w:val="both"/>
        <w:rPr>
          <w:sz w:val="24"/>
          <w:szCs w:val="24"/>
          <w:lang w:val="en-US"/>
        </w:rPr>
      </w:pPr>
      <w:r w:rsidRPr="00D76030">
        <w:rPr>
          <w:sz w:val="24"/>
          <w:szCs w:val="24"/>
          <w:lang w:val="en-US"/>
        </w:rPr>
        <w:t xml:space="preserve">Table 1 - The effect of </w:t>
      </w:r>
      <w:proofErr w:type="spellStart"/>
      <w:r w:rsidRPr="00D76030">
        <w:rPr>
          <w:sz w:val="24"/>
          <w:szCs w:val="24"/>
          <w:lang w:val="en-US"/>
        </w:rPr>
        <w:t>phosphating</w:t>
      </w:r>
      <w:proofErr w:type="spellEnd"/>
      <w:r w:rsidRPr="00D76030">
        <w:rPr>
          <w:sz w:val="24"/>
          <w:szCs w:val="24"/>
          <w:lang w:val="en-US"/>
        </w:rPr>
        <w:t xml:space="preserve"> accelerators on the corrosion resistance of phosphate coatings on an iron (St. 3) substrate</w:t>
      </w:r>
    </w:p>
    <w:tbl>
      <w:tblPr>
        <w:tblStyle w:val="a6"/>
        <w:tblW w:w="9385" w:type="dxa"/>
        <w:tblInd w:w="108" w:type="dxa"/>
        <w:tblLayout w:type="fixed"/>
        <w:tblLook w:val="04A0" w:firstRow="1" w:lastRow="0" w:firstColumn="1" w:lastColumn="0" w:noHBand="0" w:noVBand="1"/>
      </w:tblPr>
      <w:tblGrid>
        <w:gridCol w:w="1447"/>
        <w:gridCol w:w="1842"/>
        <w:gridCol w:w="1701"/>
        <w:gridCol w:w="1560"/>
        <w:gridCol w:w="1105"/>
        <w:gridCol w:w="1730"/>
      </w:tblGrid>
      <w:tr w:rsidR="001E7196" w:rsidRPr="00A61670" w:rsidTr="009F7281">
        <w:tc>
          <w:tcPr>
            <w:tcW w:w="1447" w:type="dxa"/>
          </w:tcPr>
          <w:p w:rsidR="001E7196" w:rsidRPr="001F5806" w:rsidRDefault="00D76030" w:rsidP="009F7281">
            <w:pPr>
              <w:tabs>
                <w:tab w:val="left" w:pos="1785"/>
              </w:tabs>
              <w:spacing w:line="276" w:lineRule="auto"/>
              <w:jc w:val="center"/>
              <w:rPr>
                <w:sz w:val="24"/>
                <w:szCs w:val="24"/>
              </w:rPr>
            </w:pPr>
            <w:proofErr w:type="spellStart"/>
            <w:r w:rsidRPr="00D76030">
              <w:rPr>
                <w:sz w:val="24"/>
                <w:szCs w:val="24"/>
              </w:rPr>
              <w:t>Phosphating</w:t>
            </w:r>
            <w:proofErr w:type="spellEnd"/>
            <w:r w:rsidRPr="00D76030">
              <w:rPr>
                <w:sz w:val="24"/>
                <w:szCs w:val="24"/>
              </w:rPr>
              <w:t xml:space="preserve"> </w:t>
            </w:r>
            <w:proofErr w:type="spellStart"/>
            <w:r w:rsidRPr="00D76030">
              <w:rPr>
                <w:sz w:val="24"/>
                <w:szCs w:val="24"/>
              </w:rPr>
              <w:t>solution</w:t>
            </w:r>
            <w:proofErr w:type="spellEnd"/>
          </w:p>
        </w:tc>
        <w:tc>
          <w:tcPr>
            <w:tcW w:w="1842" w:type="dxa"/>
          </w:tcPr>
          <w:p w:rsidR="001E7196" w:rsidRPr="001F5806" w:rsidRDefault="00D76030" w:rsidP="009F7281">
            <w:pPr>
              <w:tabs>
                <w:tab w:val="left" w:pos="1785"/>
              </w:tabs>
              <w:spacing w:line="276" w:lineRule="auto"/>
              <w:jc w:val="center"/>
              <w:rPr>
                <w:sz w:val="24"/>
                <w:szCs w:val="24"/>
              </w:rPr>
            </w:pPr>
            <w:proofErr w:type="spellStart"/>
            <w:r w:rsidRPr="00D76030">
              <w:rPr>
                <w:sz w:val="24"/>
                <w:szCs w:val="24"/>
              </w:rPr>
              <w:t>Accelerator</w:t>
            </w:r>
            <w:proofErr w:type="spellEnd"/>
          </w:p>
        </w:tc>
        <w:tc>
          <w:tcPr>
            <w:tcW w:w="1701" w:type="dxa"/>
          </w:tcPr>
          <w:p w:rsidR="001E7196" w:rsidRPr="001F5806" w:rsidRDefault="00D76030" w:rsidP="009F7281">
            <w:pPr>
              <w:tabs>
                <w:tab w:val="left" w:pos="1785"/>
              </w:tabs>
              <w:spacing w:line="276" w:lineRule="auto"/>
              <w:jc w:val="center"/>
              <w:rPr>
                <w:sz w:val="24"/>
                <w:szCs w:val="24"/>
              </w:rPr>
            </w:pPr>
            <w:proofErr w:type="spellStart"/>
            <w:r w:rsidRPr="00D76030">
              <w:rPr>
                <w:sz w:val="24"/>
                <w:szCs w:val="24"/>
              </w:rPr>
              <w:t>Accelerator</w:t>
            </w:r>
            <w:proofErr w:type="spellEnd"/>
            <w:r w:rsidRPr="00D76030">
              <w:rPr>
                <w:sz w:val="24"/>
                <w:szCs w:val="24"/>
              </w:rPr>
              <w:t xml:space="preserve"> </w:t>
            </w:r>
            <w:proofErr w:type="spellStart"/>
            <w:r w:rsidRPr="00D76030">
              <w:rPr>
                <w:sz w:val="24"/>
                <w:szCs w:val="24"/>
              </w:rPr>
              <w:t>concentration</w:t>
            </w:r>
            <w:proofErr w:type="spellEnd"/>
            <w:r w:rsidRPr="00D76030">
              <w:rPr>
                <w:sz w:val="24"/>
                <w:szCs w:val="24"/>
              </w:rPr>
              <w:t>, (g / l)</w:t>
            </w:r>
          </w:p>
        </w:tc>
        <w:tc>
          <w:tcPr>
            <w:tcW w:w="1560" w:type="dxa"/>
          </w:tcPr>
          <w:p w:rsidR="00D76030" w:rsidRPr="00D76030" w:rsidRDefault="00D76030" w:rsidP="009F7281">
            <w:pPr>
              <w:tabs>
                <w:tab w:val="left" w:pos="1785"/>
              </w:tabs>
              <w:spacing w:line="276" w:lineRule="auto"/>
              <w:jc w:val="center"/>
              <w:rPr>
                <w:sz w:val="24"/>
                <w:szCs w:val="24"/>
              </w:rPr>
            </w:pPr>
            <w:r>
              <w:rPr>
                <w:sz w:val="24"/>
                <w:szCs w:val="24"/>
                <w:lang w:val="en-US"/>
              </w:rPr>
              <w:t>T</w:t>
            </w:r>
            <w:proofErr w:type="spellStart"/>
            <w:r w:rsidRPr="00D76030">
              <w:rPr>
                <w:sz w:val="24"/>
                <w:szCs w:val="24"/>
              </w:rPr>
              <w:t>emperature</w:t>
            </w:r>
            <w:proofErr w:type="spellEnd"/>
          </w:p>
          <w:p w:rsidR="00D76030" w:rsidRPr="00D76030" w:rsidRDefault="00D76030" w:rsidP="009F7281">
            <w:pPr>
              <w:tabs>
                <w:tab w:val="left" w:pos="1785"/>
              </w:tabs>
              <w:spacing w:line="276" w:lineRule="auto"/>
              <w:jc w:val="center"/>
              <w:rPr>
                <w:sz w:val="24"/>
                <w:szCs w:val="24"/>
              </w:rPr>
            </w:pPr>
            <w:proofErr w:type="spellStart"/>
            <w:proofErr w:type="gramStart"/>
            <w:r w:rsidRPr="00D76030">
              <w:rPr>
                <w:sz w:val="24"/>
                <w:szCs w:val="24"/>
              </w:rPr>
              <w:t>deposition</w:t>
            </w:r>
            <w:proofErr w:type="spellEnd"/>
            <w:proofErr w:type="gramEnd"/>
            <w:r w:rsidRPr="00D76030">
              <w:rPr>
                <w:sz w:val="24"/>
                <w:szCs w:val="24"/>
              </w:rPr>
              <w:t>,</w:t>
            </w:r>
          </w:p>
          <w:p w:rsidR="001E7196" w:rsidRPr="001F5806" w:rsidRDefault="00D76030" w:rsidP="009F7281">
            <w:pPr>
              <w:tabs>
                <w:tab w:val="left" w:pos="1785"/>
              </w:tabs>
              <w:spacing w:line="276" w:lineRule="auto"/>
              <w:jc w:val="center"/>
              <w:rPr>
                <w:sz w:val="24"/>
                <w:szCs w:val="24"/>
              </w:rPr>
            </w:pPr>
            <w:r>
              <w:rPr>
                <w:sz w:val="24"/>
                <w:szCs w:val="24"/>
              </w:rPr>
              <w:t>(</w:t>
            </w:r>
            <w:proofErr w:type="gramStart"/>
            <w:r>
              <w:rPr>
                <w:sz w:val="24"/>
                <w:szCs w:val="24"/>
              </w:rPr>
              <w:t>t</w:t>
            </w:r>
            <w:proofErr w:type="gramEnd"/>
            <w:r w:rsidRPr="00D76030">
              <w:rPr>
                <w:sz w:val="24"/>
                <w:szCs w:val="24"/>
              </w:rPr>
              <w:t>° С)</w:t>
            </w:r>
          </w:p>
        </w:tc>
        <w:tc>
          <w:tcPr>
            <w:tcW w:w="1105" w:type="dxa"/>
          </w:tcPr>
          <w:p w:rsidR="001E7196" w:rsidRPr="001F5806" w:rsidRDefault="00D76030" w:rsidP="009F7281">
            <w:pPr>
              <w:tabs>
                <w:tab w:val="left" w:pos="1785"/>
              </w:tabs>
              <w:spacing w:line="276" w:lineRule="auto"/>
              <w:jc w:val="center"/>
              <w:rPr>
                <w:sz w:val="24"/>
                <w:szCs w:val="24"/>
              </w:rPr>
            </w:pPr>
            <w:r>
              <w:rPr>
                <w:sz w:val="24"/>
                <w:szCs w:val="24"/>
                <w:lang w:val="en-US"/>
              </w:rPr>
              <w:t>Deposition</w:t>
            </w:r>
            <w:r w:rsidRPr="00D76030">
              <w:rPr>
                <w:sz w:val="24"/>
                <w:szCs w:val="24"/>
              </w:rPr>
              <w:t xml:space="preserve"> </w:t>
            </w:r>
            <w:proofErr w:type="spellStart"/>
            <w:r w:rsidRPr="00D76030">
              <w:rPr>
                <w:sz w:val="24"/>
                <w:szCs w:val="24"/>
              </w:rPr>
              <w:t>time</w:t>
            </w:r>
            <w:proofErr w:type="spellEnd"/>
            <w:r w:rsidRPr="00D76030">
              <w:rPr>
                <w:sz w:val="24"/>
                <w:szCs w:val="24"/>
              </w:rPr>
              <w:t xml:space="preserve"> (</w:t>
            </w:r>
            <w:proofErr w:type="spellStart"/>
            <w:r w:rsidRPr="00D76030">
              <w:rPr>
                <w:sz w:val="24"/>
                <w:szCs w:val="24"/>
              </w:rPr>
              <w:t>min</w:t>
            </w:r>
            <w:proofErr w:type="spellEnd"/>
            <w:r w:rsidRPr="00D76030">
              <w:rPr>
                <w:sz w:val="24"/>
                <w:szCs w:val="24"/>
              </w:rPr>
              <w:t>.)</w:t>
            </w:r>
          </w:p>
        </w:tc>
        <w:tc>
          <w:tcPr>
            <w:tcW w:w="1730" w:type="dxa"/>
          </w:tcPr>
          <w:p w:rsidR="001E7196" w:rsidRPr="00577BEF" w:rsidRDefault="00577BEF" w:rsidP="009F7281">
            <w:pPr>
              <w:tabs>
                <w:tab w:val="left" w:pos="1785"/>
              </w:tabs>
              <w:spacing w:line="276" w:lineRule="auto"/>
              <w:jc w:val="center"/>
              <w:rPr>
                <w:sz w:val="24"/>
                <w:szCs w:val="24"/>
                <w:lang w:val="en-US"/>
              </w:rPr>
            </w:pPr>
            <w:r w:rsidRPr="00577BEF">
              <w:rPr>
                <w:sz w:val="24"/>
                <w:szCs w:val="24"/>
                <w:lang w:val="en-US"/>
              </w:rPr>
              <w:t xml:space="preserve">Corrosion resistance according to </w:t>
            </w:r>
            <w:proofErr w:type="spellStart"/>
            <w:r w:rsidRPr="00577BEF">
              <w:rPr>
                <w:sz w:val="24"/>
                <w:szCs w:val="24"/>
                <w:lang w:val="en-US"/>
              </w:rPr>
              <w:t>Akimov</w:t>
            </w:r>
            <w:proofErr w:type="spellEnd"/>
            <w:r w:rsidRPr="00577BEF">
              <w:rPr>
                <w:sz w:val="24"/>
                <w:szCs w:val="24"/>
                <w:lang w:val="en-US"/>
              </w:rPr>
              <w:t xml:space="preserve"> (s)</w:t>
            </w:r>
          </w:p>
        </w:tc>
      </w:tr>
      <w:tr w:rsidR="001E7196" w:rsidRPr="001F5806" w:rsidTr="009F7281">
        <w:tc>
          <w:tcPr>
            <w:tcW w:w="1447" w:type="dxa"/>
          </w:tcPr>
          <w:p w:rsidR="001E7196" w:rsidRPr="001F5806" w:rsidRDefault="001E7196" w:rsidP="001F5806">
            <w:pPr>
              <w:tabs>
                <w:tab w:val="left" w:pos="1785"/>
              </w:tabs>
              <w:spacing w:line="276" w:lineRule="auto"/>
              <w:jc w:val="center"/>
              <w:rPr>
                <w:sz w:val="24"/>
                <w:szCs w:val="24"/>
              </w:rPr>
            </w:pPr>
            <w:r w:rsidRPr="001F5806">
              <w:rPr>
                <w:sz w:val="24"/>
                <w:szCs w:val="24"/>
              </w:rPr>
              <w:t>1</w:t>
            </w:r>
          </w:p>
        </w:tc>
        <w:tc>
          <w:tcPr>
            <w:tcW w:w="1842" w:type="dxa"/>
          </w:tcPr>
          <w:p w:rsidR="001E7196" w:rsidRPr="001F5806" w:rsidRDefault="001E7196" w:rsidP="001F5806">
            <w:pPr>
              <w:tabs>
                <w:tab w:val="left" w:pos="1785"/>
              </w:tabs>
              <w:spacing w:line="276" w:lineRule="auto"/>
              <w:jc w:val="center"/>
              <w:rPr>
                <w:sz w:val="24"/>
                <w:szCs w:val="24"/>
              </w:rPr>
            </w:pPr>
            <w:r w:rsidRPr="001F5806">
              <w:rPr>
                <w:sz w:val="24"/>
                <w:szCs w:val="24"/>
              </w:rPr>
              <w:t>2</w:t>
            </w:r>
          </w:p>
        </w:tc>
        <w:tc>
          <w:tcPr>
            <w:tcW w:w="1701" w:type="dxa"/>
          </w:tcPr>
          <w:p w:rsidR="001E7196" w:rsidRPr="001F5806" w:rsidRDefault="001E7196" w:rsidP="001F5806">
            <w:pPr>
              <w:tabs>
                <w:tab w:val="left" w:pos="1785"/>
              </w:tabs>
              <w:spacing w:line="276" w:lineRule="auto"/>
              <w:jc w:val="center"/>
              <w:rPr>
                <w:sz w:val="24"/>
                <w:szCs w:val="24"/>
              </w:rPr>
            </w:pPr>
            <w:r w:rsidRPr="001F5806">
              <w:rPr>
                <w:sz w:val="24"/>
                <w:szCs w:val="24"/>
              </w:rPr>
              <w:t>3</w:t>
            </w:r>
          </w:p>
        </w:tc>
        <w:tc>
          <w:tcPr>
            <w:tcW w:w="1560" w:type="dxa"/>
          </w:tcPr>
          <w:p w:rsidR="001E7196" w:rsidRPr="001F5806" w:rsidRDefault="001E7196" w:rsidP="001F5806">
            <w:pPr>
              <w:tabs>
                <w:tab w:val="left" w:pos="1785"/>
              </w:tabs>
              <w:spacing w:line="276" w:lineRule="auto"/>
              <w:jc w:val="center"/>
              <w:rPr>
                <w:sz w:val="24"/>
                <w:szCs w:val="24"/>
              </w:rPr>
            </w:pPr>
            <w:r w:rsidRPr="001F5806">
              <w:rPr>
                <w:sz w:val="24"/>
                <w:szCs w:val="24"/>
              </w:rPr>
              <w:t>4</w:t>
            </w:r>
          </w:p>
        </w:tc>
        <w:tc>
          <w:tcPr>
            <w:tcW w:w="1105" w:type="dxa"/>
          </w:tcPr>
          <w:p w:rsidR="001E7196" w:rsidRPr="001F5806" w:rsidRDefault="001E7196" w:rsidP="001F5806">
            <w:pPr>
              <w:tabs>
                <w:tab w:val="left" w:pos="1785"/>
              </w:tabs>
              <w:spacing w:line="276" w:lineRule="auto"/>
              <w:jc w:val="center"/>
              <w:rPr>
                <w:sz w:val="24"/>
                <w:szCs w:val="24"/>
              </w:rPr>
            </w:pPr>
            <w:r w:rsidRPr="001F5806">
              <w:rPr>
                <w:sz w:val="24"/>
                <w:szCs w:val="24"/>
              </w:rPr>
              <w:t>5</w:t>
            </w:r>
          </w:p>
        </w:tc>
        <w:tc>
          <w:tcPr>
            <w:tcW w:w="1730" w:type="dxa"/>
          </w:tcPr>
          <w:p w:rsidR="001E7196" w:rsidRPr="001F5806" w:rsidRDefault="001E7196" w:rsidP="001F5806">
            <w:pPr>
              <w:tabs>
                <w:tab w:val="left" w:pos="1785"/>
              </w:tabs>
              <w:spacing w:line="276" w:lineRule="auto"/>
              <w:jc w:val="center"/>
              <w:rPr>
                <w:sz w:val="24"/>
                <w:szCs w:val="24"/>
              </w:rPr>
            </w:pPr>
            <w:r w:rsidRPr="001F5806">
              <w:rPr>
                <w:sz w:val="24"/>
                <w:szCs w:val="24"/>
              </w:rPr>
              <w:t>6</w:t>
            </w:r>
          </w:p>
        </w:tc>
      </w:tr>
      <w:tr w:rsidR="001E7196" w:rsidRPr="001F5806" w:rsidTr="009F7281">
        <w:trPr>
          <w:trHeight w:val="184"/>
        </w:trPr>
        <w:tc>
          <w:tcPr>
            <w:tcW w:w="1447" w:type="dxa"/>
            <w:vMerge w:val="restart"/>
          </w:tcPr>
          <w:p w:rsidR="001E7196" w:rsidRPr="001F5806" w:rsidRDefault="00577BEF" w:rsidP="001F5806">
            <w:pPr>
              <w:tabs>
                <w:tab w:val="left" w:pos="1785"/>
              </w:tabs>
              <w:spacing w:line="276" w:lineRule="auto"/>
              <w:rPr>
                <w:sz w:val="24"/>
                <w:szCs w:val="24"/>
              </w:rPr>
            </w:pPr>
            <w:r w:rsidRPr="00577BEF">
              <w:rPr>
                <w:sz w:val="24"/>
                <w:szCs w:val="24"/>
              </w:rPr>
              <w:t>FR-1 (1)</w:t>
            </w:r>
          </w:p>
        </w:tc>
        <w:tc>
          <w:tcPr>
            <w:tcW w:w="1842" w:type="dxa"/>
          </w:tcPr>
          <w:p w:rsidR="001E7196" w:rsidRPr="001F5806" w:rsidRDefault="00577BEF" w:rsidP="00577BEF">
            <w:pPr>
              <w:tabs>
                <w:tab w:val="left" w:pos="1785"/>
              </w:tabs>
              <w:spacing w:line="276" w:lineRule="auto"/>
              <w:rPr>
                <w:sz w:val="24"/>
                <w:szCs w:val="24"/>
              </w:rPr>
            </w:pPr>
            <w:proofErr w:type="gramStart"/>
            <w:r w:rsidRPr="00577BEF">
              <w:rPr>
                <w:sz w:val="24"/>
                <w:szCs w:val="24"/>
              </w:rPr>
              <w:t>m</w:t>
            </w:r>
            <w:proofErr w:type="gramEnd"/>
            <w:r w:rsidRPr="00577BEF">
              <w:rPr>
                <w:sz w:val="24"/>
                <w:szCs w:val="24"/>
              </w:rPr>
              <w:t>-</w:t>
            </w:r>
            <w:proofErr w:type="spellStart"/>
            <w:r w:rsidRPr="00577BEF">
              <w:rPr>
                <w:sz w:val="24"/>
                <w:szCs w:val="24"/>
              </w:rPr>
              <w:t>nbs</w:t>
            </w:r>
            <w:proofErr w:type="spellEnd"/>
          </w:p>
        </w:tc>
        <w:tc>
          <w:tcPr>
            <w:tcW w:w="1701" w:type="dxa"/>
          </w:tcPr>
          <w:p w:rsidR="001E7196" w:rsidRPr="001F5806" w:rsidRDefault="001E7196" w:rsidP="001F5806">
            <w:pPr>
              <w:tabs>
                <w:tab w:val="left" w:pos="1785"/>
              </w:tabs>
              <w:spacing w:line="276" w:lineRule="auto"/>
              <w:rPr>
                <w:sz w:val="24"/>
                <w:szCs w:val="24"/>
              </w:rPr>
            </w:pPr>
            <w:r w:rsidRPr="001F5806">
              <w:rPr>
                <w:sz w:val="24"/>
                <w:szCs w:val="24"/>
              </w:rPr>
              <w:t>1</w:t>
            </w:r>
          </w:p>
        </w:tc>
        <w:tc>
          <w:tcPr>
            <w:tcW w:w="1560" w:type="dxa"/>
          </w:tcPr>
          <w:p w:rsidR="001E7196" w:rsidRPr="001F5806" w:rsidRDefault="001E7196" w:rsidP="001F5806">
            <w:pPr>
              <w:tabs>
                <w:tab w:val="left" w:pos="1785"/>
              </w:tabs>
              <w:spacing w:line="276" w:lineRule="auto"/>
              <w:rPr>
                <w:sz w:val="24"/>
                <w:szCs w:val="24"/>
              </w:rPr>
            </w:pPr>
            <w:r w:rsidRPr="001F5806">
              <w:rPr>
                <w:sz w:val="24"/>
                <w:szCs w:val="24"/>
              </w:rPr>
              <w:t>40</w:t>
            </w:r>
          </w:p>
        </w:tc>
        <w:tc>
          <w:tcPr>
            <w:tcW w:w="1105" w:type="dxa"/>
          </w:tcPr>
          <w:p w:rsidR="001E7196" w:rsidRPr="001F5806" w:rsidRDefault="001E7196" w:rsidP="001F5806">
            <w:pPr>
              <w:tabs>
                <w:tab w:val="left" w:pos="1785"/>
              </w:tabs>
              <w:spacing w:line="276" w:lineRule="auto"/>
              <w:rPr>
                <w:sz w:val="24"/>
                <w:szCs w:val="24"/>
              </w:rPr>
            </w:pPr>
            <w:r w:rsidRPr="001F5806">
              <w:rPr>
                <w:sz w:val="24"/>
                <w:szCs w:val="24"/>
              </w:rPr>
              <w:t>10</w:t>
            </w:r>
          </w:p>
        </w:tc>
        <w:tc>
          <w:tcPr>
            <w:tcW w:w="1730" w:type="dxa"/>
          </w:tcPr>
          <w:p w:rsidR="001E7196" w:rsidRPr="001F5806" w:rsidRDefault="001E7196" w:rsidP="001F5806">
            <w:pPr>
              <w:tabs>
                <w:tab w:val="left" w:pos="1785"/>
              </w:tabs>
              <w:spacing w:line="276" w:lineRule="auto"/>
              <w:rPr>
                <w:sz w:val="24"/>
                <w:szCs w:val="24"/>
              </w:rPr>
            </w:pPr>
            <w:r w:rsidRPr="001F5806">
              <w:rPr>
                <w:sz w:val="24"/>
                <w:szCs w:val="24"/>
              </w:rPr>
              <w:t>9</w:t>
            </w:r>
          </w:p>
        </w:tc>
      </w:tr>
      <w:tr w:rsidR="001E7196" w:rsidRPr="001F5806" w:rsidTr="009F7281">
        <w:tc>
          <w:tcPr>
            <w:tcW w:w="1447" w:type="dxa"/>
            <w:vMerge/>
          </w:tcPr>
          <w:p w:rsidR="001E7196" w:rsidRPr="001F5806" w:rsidRDefault="001E7196" w:rsidP="001F5806">
            <w:pPr>
              <w:tabs>
                <w:tab w:val="left" w:pos="1785"/>
              </w:tabs>
              <w:spacing w:line="276" w:lineRule="auto"/>
              <w:rPr>
                <w:sz w:val="24"/>
                <w:szCs w:val="24"/>
              </w:rPr>
            </w:pPr>
          </w:p>
        </w:tc>
        <w:tc>
          <w:tcPr>
            <w:tcW w:w="1842" w:type="dxa"/>
          </w:tcPr>
          <w:p w:rsidR="001E7196" w:rsidRPr="001F5806" w:rsidRDefault="00577BEF" w:rsidP="00577BEF">
            <w:pPr>
              <w:tabs>
                <w:tab w:val="left" w:pos="1785"/>
              </w:tabs>
              <w:spacing w:line="276" w:lineRule="auto"/>
              <w:rPr>
                <w:sz w:val="24"/>
                <w:szCs w:val="24"/>
              </w:rPr>
            </w:pPr>
            <w:proofErr w:type="spellStart"/>
            <w:proofErr w:type="gramStart"/>
            <w:r w:rsidRPr="00577BEF">
              <w:rPr>
                <w:sz w:val="24"/>
                <w:szCs w:val="24"/>
              </w:rPr>
              <w:t>nitrophenol</w:t>
            </w:r>
            <w:proofErr w:type="spellEnd"/>
            <w:proofErr w:type="gramEnd"/>
          </w:p>
        </w:tc>
        <w:tc>
          <w:tcPr>
            <w:tcW w:w="1701" w:type="dxa"/>
          </w:tcPr>
          <w:p w:rsidR="001E7196" w:rsidRPr="001F5806" w:rsidRDefault="001E7196" w:rsidP="001F5806">
            <w:pPr>
              <w:tabs>
                <w:tab w:val="left" w:pos="1785"/>
              </w:tabs>
              <w:spacing w:line="276" w:lineRule="auto"/>
              <w:rPr>
                <w:sz w:val="24"/>
                <w:szCs w:val="24"/>
              </w:rPr>
            </w:pPr>
            <w:r w:rsidRPr="001F5806">
              <w:rPr>
                <w:sz w:val="24"/>
                <w:szCs w:val="24"/>
              </w:rPr>
              <w:t>2.5</w:t>
            </w:r>
          </w:p>
        </w:tc>
        <w:tc>
          <w:tcPr>
            <w:tcW w:w="1560" w:type="dxa"/>
          </w:tcPr>
          <w:p w:rsidR="001E7196" w:rsidRPr="001F5806" w:rsidRDefault="001E7196" w:rsidP="001F5806">
            <w:pPr>
              <w:tabs>
                <w:tab w:val="left" w:pos="1785"/>
              </w:tabs>
              <w:spacing w:line="276" w:lineRule="auto"/>
              <w:rPr>
                <w:sz w:val="24"/>
                <w:szCs w:val="24"/>
              </w:rPr>
            </w:pPr>
            <w:r w:rsidRPr="001F5806">
              <w:rPr>
                <w:sz w:val="24"/>
                <w:szCs w:val="24"/>
              </w:rPr>
              <w:t>40</w:t>
            </w:r>
          </w:p>
        </w:tc>
        <w:tc>
          <w:tcPr>
            <w:tcW w:w="1105" w:type="dxa"/>
          </w:tcPr>
          <w:p w:rsidR="001E7196" w:rsidRPr="001F5806" w:rsidRDefault="001E7196" w:rsidP="001F5806">
            <w:pPr>
              <w:tabs>
                <w:tab w:val="left" w:pos="1785"/>
              </w:tabs>
              <w:spacing w:line="276" w:lineRule="auto"/>
              <w:rPr>
                <w:sz w:val="24"/>
                <w:szCs w:val="24"/>
              </w:rPr>
            </w:pPr>
            <w:r w:rsidRPr="001F5806">
              <w:rPr>
                <w:sz w:val="24"/>
                <w:szCs w:val="24"/>
              </w:rPr>
              <w:t>10</w:t>
            </w:r>
          </w:p>
        </w:tc>
        <w:tc>
          <w:tcPr>
            <w:tcW w:w="1730" w:type="dxa"/>
          </w:tcPr>
          <w:p w:rsidR="001E7196" w:rsidRPr="001F5806" w:rsidRDefault="001E7196" w:rsidP="001F5806">
            <w:pPr>
              <w:tabs>
                <w:tab w:val="left" w:pos="1785"/>
              </w:tabs>
              <w:spacing w:line="276" w:lineRule="auto"/>
              <w:rPr>
                <w:sz w:val="24"/>
                <w:szCs w:val="24"/>
              </w:rPr>
            </w:pPr>
            <w:r w:rsidRPr="001F5806">
              <w:rPr>
                <w:sz w:val="24"/>
                <w:szCs w:val="24"/>
              </w:rPr>
              <w:t>10</w:t>
            </w:r>
          </w:p>
        </w:tc>
      </w:tr>
      <w:tr w:rsidR="001E7196" w:rsidRPr="001F5806" w:rsidTr="009F7281">
        <w:tc>
          <w:tcPr>
            <w:tcW w:w="1447" w:type="dxa"/>
            <w:vMerge/>
          </w:tcPr>
          <w:p w:rsidR="001E7196" w:rsidRPr="001F5806" w:rsidRDefault="001E7196" w:rsidP="001F5806">
            <w:pPr>
              <w:tabs>
                <w:tab w:val="left" w:pos="1785"/>
              </w:tabs>
              <w:spacing w:line="276" w:lineRule="auto"/>
              <w:rPr>
                <w:sz w:val="24"/>
                <w:szCs w:val="24"/>
              </w:rPr>
            </w:pPr>
          </w:p>
        </w:tc>
        <w:tc>
          <w:tcPr>
            <w:tcW w:w="1842" w:type="dxa"/>
          </w:tcPr>
          <w:p w:rsidR="001E7196" w:rsidRPr="001F5806" w:rsidRDefault="00577BEF" w:rsidP="001F5806">
            <w:pPr>
              <w:tabs>
                <w:tab w:val="left" w:pos="1785"/>
              </w:tabs>
              <w:spacing w:line="276" w:lineRule="auto"/>
              <w:rPr>
                <w:sz w:val="24"/>
                <w:szCs w:val="24"/>
              </w:rPr>
            </w:pPr>
            <w:proofErr w:type="spellStart"/>
            <w:proofErr w:type="gramStart"/>
            <w:r w:rsidRPr="00577BEF">
              <w:rPr>
                <w:sz w:val="24"/>
                <w:szCs w:val="24"/>
              </w:rPr>
              <w:t>hydroxylamine</w:t>
            </w:r>
            <w:proofErr w:type="spellEnd"/>
            <w:proofErr w:type="gramEnd"/>
          </w:p>
        </w:tc>
        <w:tc>
          <w:tcPr>
            <w:tcW w:w="1701" w:type="dxa"/>
          </w:tcPr>
          <w:p w:rsidR="001E7196" w:rsidRPr="001F5806" w:rsidRDefault="001E7196" w:rsidP="001F5806">
            <w:pPr>
              <w:tabs>
                <w:tab w:val="left" w:pos="1785"/>
              </w:tabs>
              <w:spacing w:line="276" w:lineRule="auto"/>
              <w:rPr>
                <w:sz w:val="24"/>
                <w:szCs w:val="24"/>
              </w:rPr>
            </w:pPr>
            <w:r w:rsidRPr="001F5806">
              <w:rPr>
                <w:sz w:val="24"/>
                <w:szCs w:val="24"/>
              </w:rPr>
              <w:t>5</w:t>
            </w:r>
          </w:p>
        </w:tc>
        <w:tc>
          <w:tcPr>
            <w:tcW w:w="1560" w:type="dxa"/>
          </w:tcPr>
          <w:p w:rsidR="001E7196" w:rsidRPr="001F5806" w:rsidRDefault="001E7196" w:rsidP="001F5806">
            <w:pPr>
              <w:tabs>
                <w:tab w:val="left" w:pos="1785"/>
              </w:tabs>
              <w:spacing w:line="276" w:lineRule="auto"/>
              <w:rPr>
                <w:sz w:val="24"/>
                <w:szCs w:val="24"/>
              </w:rPr>
            </w:pPr>
            <w:r w:rsidRPr="001F5806">
              <w:rPr>
                <w:sz w:val="24"/>
                <w:szCs w:val="24"/>
              </w:rPr>
              <w:t>40</w:t>
            </w:r>
          </w:p>
        </w:tc>
        <w:tc>
          <w:tcPr>
            <w:tcW w:w="1105" w:type="dxa"/>
          </w:tcPr>
          <w:p w:rsidR="001E7196" w:rsidRPr="001F5806" w:rsidRDefault="001E7196" w:rsidP="001F5806">
            <w:pPr>
              <w:tabs>
                <w:tab w:val="left" w:pos="1785"/>
              </w:tabs>
              <w:spacing w:line="276" w:lineRule="auto"/>
              <w:rPr>
                <w:sz w:val="24"/>
                <w:szCs w:val="24"/>
              </w:rPr>
            </w:pPr>
            <w:r w:rsidRPr="001F5806">
              <w:rPr>
                <w:sz w:val="24"/>
                <w:szCs w:val="24"/>
              </w:rPr>
              <w:t>10</w:t>
            </w:r>
          </w:p>
        </w:tc>
        <w:tc>
          <w:tcPr>
            <w:tcW w:w="1730" w:type="dxa"/>
          </w:tcPr>
          <w:p w:rsidR="001E7196" w:rsidRPr="001F5806" w:rsidRDefault="001E7196" w:rsidP="001F5806">
            <w:pPr>
              <w:tabs>
                <w:tab w:val="left" w:pos="1785"/>
              </w:tabs>
              <w:spacing w:line="276" w:lineRule="auto"/>
              <w:rPr>
                <w:sz w:val="24"/>
                <w:szCs w:val="24"/>
              </w:rPr>
            </w:pPr>
            <w:r w:rsidRPr="001F5806">
              <w:rPr>
                <w:sz w:val="24"/>
                <w:szCs w:val="24"/>
              </w:rPr>
              <w:t>58</w:t>
            </w:r>
          </w:p>
        </w:tc>
      </w:tr>
      <w:tr w:rsidR="001E7196" w:rsidRPr="001F5806" w:rsidTr="009F7281">
        <w:tc>
          <w:tcPr>
            <w:tcW w:w="1447" w:type="dxa"/>
            <w:vMerge w:val="restart"/>
          </w:tcPr>
          <w:p w:rsidR="00577BEF" w:rsidRDefault="00577BEF" w:rsidP="001F5806">
            <w:pPr>
              <w:tabs>
                <w:tab w:val="left" w:pos="1785"/>
              </w:tabs>
              <w:spacing w:line="276" w:lineRule="auto"/>
              <w:rPr>
                <w:sz w:val="24"/>
                <w:szCs w:val="24"/>
              </w:rPr>
            </w:pPr>
            <w:r>
              <w:rPr>
                <w:sz w:val="24"/>
                <w:szCs w:val="24"/>
              </w:rPr>
              <w:t>FR-1 (2</w:t>
            </w:r>
            <w:r w:rsidRPr="00577BEF">
              <w:rPr>
                <w:sz w:val="24"/>
                <w:szCs w:val="24"/>
              </w:rPr>
              <w:t>)</w:t>
            </w:r>
          </w:p>
          <w:p w:rsidR="001E7196" w:rsidRPr="001F5806" w:rsidRDefault="001E7196" w:rsidP="001F5806">
            <w:pPr>
              <w:tabs>
                <w:tab w:val="left" w:pos="1785"/>
              </w:tabs>
              <w:spacing w:line="276" w:lineRule="auto"/>
              <w:rPr>
                <w:sz w:val="24"/>
                <w:szCs w:val="24"/>
              </w:rPr>
            </w:pPr>
          </w:p>
        </w:tc>
        <w:tc>
          <w:tcPr>
            <w:tcW w:w="1842" w:type="dxa"/>
          </w:tcPr>
          <w:p w:rsidR="001E7196" w:rsidRPr="00577BEF" w:rsidRDefault="00577BEF" w:rsidP="001F5806">
            <w:pPr>
              <w:tabs>
                <w:tab w:val="left" w:pos="1785"/>
              </w:tabs>
              <w:spacing w:line="276" w:lineRule="auto"/>
              <w:rPr>
                <w:sz w:val="24"/>
                <w:szCs w:val="24"/>
                <w:lang w:val="en-US"/>
              </w:rPr>
            </w:pPr>
            <w:r>
              <w:rPr>
                <w:sz w:val="24"/>
                <w:szCs w:val="24"/>
                <w:lang w:val="en-US"/>
              </w:rPr>
              <w:t xml:space="preserve"> </w:t>
            </w:r>
            <w:proofErr w:type="gramStart"/>
            <w:r w:rsidRPr="00577BEF">
              <w:rPr>
                <w:sz w:val="24"/>
                <w:szCs w:val="24"/>
              </w:rPr>
              <w:t>m</w:t>
            </w:r>
            <w:proofErr w:type="gramEnd"/>
            <w:r w:rsidRPr="00577BEF">
              <w:rPr>
                <w:sz w:val="24"/>
                <w:szCs w:val="24"/>
              </w:rPr>
              <w:t>-</w:t>
            </w:r>
            <w:proofErr w:type="spellStart"/>
            <w:r w:rsidRPr="00577BEF">
              <w:rPr>
                <w:sz w:val="24"/>
                <w:szCs w:val="24"/>
              </w:rPr>
              <w:t>nbs</w:t>
            </w:r>
            <w:proofErr w:type="spellEnd"/>
          </w:p>
        </w:tc>
        <w:tc>
          <w:tcPr>
            <w:tcW w:w="1701" w:type="dxa"/>
          </w:tcPr>
          <w:p w:rsidR="001E7196" w:rsidRPr="001F5806" w:rsidRDefault="001E7196" w:rsidP="001F5806">
            <w:pPr>
              <w:tabs>
                <w:tab w:val="left" w:pos="1785"/>
              </w:tabs>
              <w:spacing w:line="276" w:lineRule="auto"/>
              <w:rPr>
                <w:sz w:val="24"/>
                <w:szCs w:val="24"/>
              </w:rPr>
            </w:pPr>
            <w:r w:rsidRPr="001F5806">
              <w:rPr>
                <w:sz w:val="24"/>
                <w:szCs w:val="24"/>
              </w:rPr>
              <w:t>1</w:t>
            </w:r>
          </w:p>
        </w:tc>
        <w:tc>
          <w:tcPr>
            <w:tcW w:w="1560" w:type="dxa"/>
          </w:tcPr>
          <w:p w:rsidR="001E7196" w:rsidRPr="001F5806" w:rsidRDefault="001E7196" w:rsidP="001F5806">
            <w:pPr>
              <w:tabs>
                <w:tab w:val="left" w:pos="1785"/>
              </w:tabs>
              <w:spacing w:line="276" w:lineRule="auto"/>
              <w:rPr>
                <w:sz w:val="24"/>
                <w:szCs w:val="24"/>
              </w:rPr>
            </w:pPr>
            <w:r w:rsidRPr="001F5806">
              <w:rPr>
                <w:sz w:val="24"/>
                <w:szCs w:val="24"/>
              </w:rPr>
              <w:t>40</w:t>
            </w:r>
          </w:p>
        </w:tc>
        <w:tc>
          <w:tcPr>
            <w:tcW w:w="1105" w:type="dxa"/>
          </w:tcPr>
          <w:p w:rsidR="001E7196" w:rsidRPr="001F5806" w:rsidRDefault="001E7196" w:rsidP="001F5806">
            <w:pPr>
              <w:tabs>
                <w:tab w:val="left" w:pos="1785"/>
              </w:tabs>
              <w:spacing w:line="276" w:lineRule="auto"/>
              <w:rPr>
                <w:sz w:val="24"/>
                <w:szCs w:val="24"/>
              </w:rPr>
            </w:pPr>
            <w:r w:rsidRPr="001F5806">
              <w:rPr>
                <w:sz w:val="24"/>
                <w:szCs w:val="24"/>
              </w:rPr>
              <w:t>10</w:t>
            </w:r>
          </w:p>
        </w:tc>
        <w:tc>
          <w:tcPr>
            <w:tcW w:w="1730" w:type="dxa"/>
          </w:tcPr>
          <w:p w:rsidR="001E7196" w:rsidRPr="001F5806" w:rsidRDefault="001E7196" w:rsidP="001F5806">
            <w:pPr>
              <w:tabs>
                <w:tab w:val="left" w:pos="1785"/>
              </w:tabs>
              <w:spacing w:line="276" w:lineRule="auto"/>
              <w:rPr>
                <w:sz w:val="24"/>
                <w:szCs w:val="24"/>
              </w:rPr>
            </w:pPr>
            <w:r w:rsidRPr="001F5806">
              <w:rPr>
                <w:sz w:val="24"/>
                <w:szCs w:val="24"/>
              </w:rPr>
              <w:t>13</w:t>
            </w:r>
          </w:p>
        </w:tc>
      </w:tr>
      <w:tr w:rsidR="001E7196" w:rsidRPr="001F5806" w:rsidTr="009F7281">
        <w:tc>
          <w:tcPr>
            <w:tcW w:w="1447" w:type="dxa"/>
            <w:vMerge/>
          </w:tcPr>
          <w:p w:rsidR="001E7196" w:rsidRPr="001F5806" w:rsidRDefault="001E7196" w:rsidP="001F5806">
            <w:pPr>
              <w:tabs>
                <w:tab w:val="left" w:pos="1785"/>
              </w:tabs>
              <w:spacing w:line="276" w:lineRule="auto"/>
              <w:rPr>
                <w:sz w:val="24"/>
                <w:szCs w:val="24"/>
              </w:rPr>
            </w:pPr>
          </w:p>
        </w:tc>
        <w:tc>
          <w:tcPr>
            <w:tcW w:w="1842" w:type="dxa"/>
          </w:tcPr>
          <w:p w:rsidR="001E7196" w:rsidRPr="00577BEF" w:rsidRDefault="00577BEF" w:rsidP="001F5806">
            <w:pPr>
              <w:tabs>
                <w:tab w:val="left" w:pos="1785"/>
              </w:tabs>
              <w:spacing w:line="276" w:lineRule="auto"/>
              <w:rPr>
                <w:sz w:val="24"/>
                <w:szCs w:val="24"/>
                <w:lang w:val="en-US"/>
              </w:rPr>
            </w:pPr>
            <w:r>
              <w:rPr>
                <w:sz w:val="24"/>
                <w:szCs w:val="24"/>
                <w:lang w:val="en-US"/>
              </w:rPr>
              <w:t xml:space="preserve"> </w:t>
            </w:r>
            <w:proofErr w:type="spellStart"/>
            <w:proofErr w:type="gramStart"/>
            <w:r w:rsidRPr="00577BEF">
              <w:rPr>
                <w:sz w:val="24"/>
                <w:szCs w:val="24"/>
              </w:rPr>
              <w:t>nitrophenol</w:t>
            </w:r>
            <w:proofErr w:type="spellEnd"/>
            <w:proofErr w:type="gramEnd"/>
          </w:p>
        </w:tc>
        <w:tc>
          <w:tcPr>
            <w:tcW w:w="1701" w:type="dxa"/>
          </w:tcPr>
          <w:p w:rsidR="001E7196" w:rsidRPr="001F5806" w:rsidRDefault="001E7196" w:rsidP="001F5806">
            <w:pPr>
              <w:tabs>
                <w:tab w:val="left" w:pos="1785"/>
              </w:tabs>
              <w:spacing w:line="276" w:lineRule="auto"/>
              <w:rPr>
                <w:sz w:val="24"/>
                <w:szCs w:val="24"/>
              </w:rPr>
            </w:pPr>
            <w:r w:rsidRPr="001F5806">
              <w:rPr>
                <w:sz w:val="24"/>
                <w:szCs w:val="24"/>
              </w:rPr>
              <w:t>2,5</w:t>
            </w:r>
          </w:p>
        </w:tc>
        <w:tc>
          <w:tcPr>
            <w:tcW w:w="1560" w:type="dxa"/>
          </w:tcPr>
          <w:p w:rsidR="001E7196" w:rsidRPr="001F5806" w:rsidRDefault="001E7196" w:rsidP="001F5806">
            <w:pPr>
              <w:tabs>
                <w:tab w:val="left" w:pos="1785"/>
              </w:tabs>
              <w:spacing w:line="276" w:lineRule="auto"/>
              <w:rPr>
                <w:sz w:val="24"/>
                <w:szCs w:val="24"/>
              </w:rPr>
            </w:pPr>
            <w:r w:rsidRPr="001F5806">
              <w:rPr>
                <w:sz w:val="24"/>
                <w:szCs w:val="24"/>
              </w:rPr>
              <w:t>40</w:t>
            </w:r>
          </w:p>
        </w:tc>
        <w:tc>
          <w:tcPr>
            <w:tcW w:w="1105" w:type="dxa"/>
          </w:tcPr>
          <w:p w:rsidR="001E7196" w:rsidRPr="001F5806" w:rsidRDefault="001E7196" w:rsidP="001F5806">
            <w:pPr>
              <w:tabs>
                <w:tab w:val="left" w:pos="1785"/>
              </w:tabs>
              <w:spacing w:line="276" w:lineRule="auto"/>
              <w:rPr>
                <w:sz w:val="24"/>
                <w:szCs w:val="24"/>
              </w:rPr>
            </w:pPr>
            <w:r w:rsidRPr="001F5806">
              <w:rPr>
                <w:sz w:val="24"/>
                <w:szCs w:val="24"/>
              </w:rPr>
              <w:t>10</w:t>
            </w:r>
          </w:p>
        </w:tc>
        <w:tc>
          <w:tcPr>
            <w:tcW w:w="1730" w:type="dxa"/>
          </w:tcPr>
          <w:p w:rsidR="001E7196" w:rsidRPr="001F5806" w:rsidRDefault="001E7196" w:rsidP="001F5806">
            <w:pPr>
              <w:tabs>
                <w:tab w:val="left" w:pos="1785"/>
              </w:tabs>
              <w:spacing w:line="276" w:lineRule="auto"/>
              <w:rPr>
                <w:sz w:val="24"/>
                <w:szCs w:val="24"/>
              </w:rPr>
            </w:pPr>
            <w:r w:rsidRPr="001F5806">
              <w:rPr>
                <w:sz w:val="24"/>
                <w:szCs w:val="24"/>
              </w:rPr>
              <w:t>18</w:t>
            </w:r>
          </w:p>
        </w:tc>
      </w:tr>
      <w:tr w:rsidR="001E7196" w:rsidRPr="001F5806" w:rsidTr="009F7281">
        <w:tc>
          <w:tcPr>
            <w:tcW w:w="1447" w:type="dxa"/>
            <w:vMerge/>
          </w:tcPr>
          <w:p w:rsidR="001E7196" w:rsidRPr="001F5806" w:rsidRDefault="001E7196" w:rsidP="001F5806">
            <w:pPr>
              <w:tabs>
                <w:tab w:val="left" w:pos="1785"/>
              </w:tabs>
              <w:spacing w:line="276" w:lineRule="auto"/>
              <w:rPr>
                <w:sz w:val="24"/>
                <w:szCs w:val="24"/>
              </w:rPr>
            </w:pPr>
          </w:p>
        </w:tc>
        <w:tc>
          <w:tcPr>
            <w:tcW w:w="1842" w:type="dxa"/>
          </w:tcPr>
          <w:p w:rsidR="001E7196" w:rsidRPr="00233251" w:rsidRDefault="00233251" w:rsidP="001F5806">
            <w:pPr>
              <w:tabs>
                <w:tab w:val="left" w:pos="1785"/>
              </w:tabs>
              <w:spacing w:line="276" w:lineRule="auto"/>
              <w:rPr>
                <w:sz w:val="24"/>
                <w:szCs w:val="24"/>
                <w:lang w:val="en-US"/>
              </w:rPr>
            </w:pPr>
            <w:r>
              <w:rPr>
                <w:sz w:val="24"/>
                <w:szCs w:val="24"/>
                <w:lang w:val="en-US"/>
              </w:rPr>
              <w:t xml:space="preserve"> </w:t>
            </w:r>
            <w:proofErr w:type="spellStart"/>
            <w:proofErr w:type="gramStart"/>
            <w:r w:rsidRPr="00233251">
              <w:rPr>
                <w:sz w:val="24"/>
                <w:szCs w:val="24"/>
              </w:rPr>
              <w:t>hydroxylamine</w:t>
            </w:r>
            <w:proofErr w:type="spellEnd"/>
            <w:proofErr w:type="gramEnd"/>
          </w:p>
        </w:tc>
        <w:tc>
          <w:tcPr>
            <w:tcW w:w="1701" w:type="dxa"/>
          </w:tcPr>
          <w:p w:rsidR="001E7196" w:rsidRPr="001F5806" w:rsidRDefault="001E7196" w:rsidP="001F5806">
            <w:pPr>
              <w:tabs>
                <w:tab w:val="left" w:pos="1785"/>
              </w:tabs>
              <w:spacing w:line="276" w:lineRule="auto"/>
              <w:rPr>
                <w:sz w:val="24"/>
                <w:szCs w:val="24"/>
              </w:rPr>
            </w:pPr>
            <w:r w:rsidRPr="001F5806">
              <w:rPr>
                <w:sz w:val="24"/>
                <w:szCs w:val="24"/>
              </w:rPr>
              <w:t>-</w:t>
            </w:r>
          </w:p>
        </w:tc>
        <w:tc>
          <w:tcPr>
            <w:tcW w:w="1560" w:type="dxa"/>
          </w:tcPr>
          <w:p w:rsidR="001E7196" w:rsidRPr="001F5806" w:rsidRDefault="001E7196" w:rsidP="001F5806">
            <w:pPr>
              <w:tabs>
                <w:tab w:val="left" w:pos="1785"/>
              </w:tabs>
              <w:spacing w:line="276" w:lineRule="auto"/>
              <w:rPr>
                <w:sz w:val="24"/>
                <w:szCs w:val="24"/>
              </w:rPr>
            </w:pPr>
            <w:r w:rsidRPr="001F5806">
              <w:rPr>
                <w:sz w:val="24"/>
                <w:szCs w:val="24"/>
              </w:rPr>
              <w:t>-</w:t>
            </w:r>
          </w:p>
        </w:tc>
        <w:tc>
          <w:tcPr>
            <w:tcW w:w="1105" w:type="dxa"/>
          </w:tcPr>
          <w:p w:rsidR="001E7196" w:rsidRPr="001F5806" w:rsidRDefault="001E7196" w:rsidP="001F5806">
            <w:pPr>
              <w:tabs>
                <w:tab w:val="left" w:pos="1785"/>
              </w:tabs>
              <w:spacing w:line="276" w:lineRule="auto"/>
              <w:rPr>
                <w:sz w:val="24"/>
                <w:szCs w:val="24"/>
              </w:rPr>
            </w:pPr>
            <w:r w:rsidRPr="001F5806">
              <w:rPr>
                <w:sz w:val="24"/>
                <w:szCs w:val="24"/>
              </w:rPr>
              <w:t>-</w:t>
            </w:r>
          </w:p>
        </w:tc>
        <w:tc>
          <w:tcPr>
            <w:tcW w:w="1730" w:type="dxa"/>
          </w:tcPr>
          <w:p w:rsidR="001E7196" w:rsidRPr="001F5806" w:rsidRDefault="001E7196" w:rsidP="001F5806">
            <w:pPr>
              <w:tabs>
                <w:tab w:val="left" w:pos="1785"/>
              </w:tabs>
              <w:spacing w:line="276" w:lineRule="auto"/>
              <w:rPr>
                <w:sz w:val="24"/>
                <w:szCs w:val="24"/>
              </w:rPr>
            </w:pPr>
            <w:r w:rsidRPr="001F5806">
              <w:rPr>
                <w:sz w:val="24"/>
                <w:szCs w:val="24"/>
              </w:rPr>
              <w:t>-</w:t>
            </w:r>
          </w:p>
        </w:tc>
      </w:tr>
      <w:tr w:rsidR="001E7196" w:rsidRPr="001F5806" w:rsidTr="009F7281">
        <w:tc>
          <w:tcPr>
            <w:tcW w:w="1447" w:type="dxa"/>
            <w:vMerge w:val="restart"/>
          </w:tcPr>
          <w:p w:rsidR="00577BEF" w:rsidRDefault="00577BEF" w:rsidP="001F5806">
            <w:pPr>
              <w:tabs>
                <w:tab w:val="left" w:pos="1785"/>
              </w:tabs>
              <w:spacing w:line="276" w:lineRule="auto"/>
              <w:rPr>
                <w:sz w:val="24"/>
                <w:szCs w:val="24"/>
              </w:rPr>
            </w:pPr>
            <w:r>
              <w:rPr>
                <w:sz w:val="24"/>
                <w:szCs w:val="24"/>
              </w:rPr>
              <w:t>FR-1 (3</w:t>
            </w:r>
            <w:r w:rsidRPr="00577BEF">
              <w:rPr>
                <w:sz w:val="24"/>
                <w:szCs w:val="24"/>
              </w:rPr>
              <w:t>)</w:t>
            </w:r>
          </w:p>
          <w:p w:rsidR="001E7196" w:rsidRPr="00577BEF" w:rsidRDefault="00577BEF" w:rsidP="001F5806">
            <w:pPr>
              <w:tabs>
                <w:tab w:val="left" w:pos="1785"/>
              </w:tabs>
              <w:spacing w:line="276" w:lineRule="auto"/>
              <w:rPr>
                <w:sz w:val="24"/>
                <w:szCs w:val="24"/>
                <w:lang w:val="en-US"/>
              </w:rPr>
            </w:pPr>
            <w:r>
              <w:rPr>
                <w:sz w:val="24"/>
                <w:szCs w:val="24"/>
                <w:lang w:val="en-US"/>
              </w:rPr>
              <w:t xml:space="preserve"> </w:t>
            </w:r>
          </w:p>
        </w:tc>
        <w:tc>
          <w:tcPr>
            <w:tcW w:w="1842" w:type="dxa"/>
          </w:tcPr>
          <w:p w:rsidR="001E7196" w:rsidRPr="00577BEF" w:rsidRDefault="00577BEF" w:rsidP="001F5806">
            <w:pPr>
              <w:tabs>
                <w:tab w:val="left" w:pos="1785"/>
              </w:tabs>
              <w:spacing w:line="276" w:lineRule="auto"/>
              <w:rPr>
                <w:sz w:val="24"/>
                <w:szCs w:val="24"/>
                <w:lang w:val="en-US"/>
              </w:rPr>
            </w:pPr>
            <w:r>
              <w:rPr>
                <w:sz w:val="24"/>
                <w:szCs w:val="24"/>
                <w:lang w:val="en-US"/>
              </w:rPr>
              <w:t xml:space="preserve"> </w:t>
            </w:r>
            <w:proofErr w:type="gramStart"/>
            <w:r w:rsidRPr="00577BEF">
              <w:rPr>
                <w:sz w:val="24"/>
                <w:szCs w:val="24"/>
              </w:rPr>
              <w:t>m</w:t>
            </w:r>
            <w:proofErr w:type="gramEnd"/>
            <w:r w:rsidRPr="00577BEF">
              <w:rPr>
                <w:sz w:val="24"/>
                <w:szCs w:val="24"/>
              </w:rPr>
              <w:t>-</w:t>
            </w:r>
            <w:proofErr w:type="spellStart"/>
            <w:r w:rsidRPr="00577BEF">
              <w:rPr>
                <w:sz w:val="24"/>
                <w:szCs w:val="24"/>
              </w:rPr>
              <w:t>nbs</w:t>
            </w:r>
            <w:proofErr w:type="spellEnd"/>
          </w:p>
        </w:tc>
        <w:tc>
          <w:tcPr>
            <w:tcW w:w="1701" w:type="dxa"/>
          </w:tcPr>
          <w:p w:rsidR="001E7196" w:rsidRPr="001F5806" w:rsidRDefault="001E7196" w:rsidP="001F5806">
            <w:pPr>
              <w:tabs>
                <w:tab w:val="left" w:pos="1785"/>
              </w:tabs>
              <w:spacing w:line="276" w:lineRule="auto"/>
              <w:rPr>
                <w:sz w:val="24"/>
                <w:szCs w:val="24"/>
              </w:rPr>
            </w:pPr>
            <w:r w:rsidRPr="001F5806">
              <w:rPr>
                <w:sz w:val="24"/>
                <w:szCs w:val="24"/>
              </w:rPr>
              <w:t>1</w:t>
            </w:r>
          </w:p>
        </w:tc>
        <w:tc>
          <w:tcPr>
            <w:tcW w:w="1560" w:type="dxa"/>
          </w:tcPr>
          <w:p w:rsidR="001E7196" w:rsidRPr="001F5806" w:rsidRDefault="001E7196" w:rsidP="001F5806">
            <w:pPr>
              <w:tabs>
                <w:tab w:val="left" w:pos="1785"/>
              </w:tabs>
              <w:spacing w:line="276" w:lineRule="auto"/>
              <w:rPr>
                <w:sz w:val="24"/>
                <w:szCs w:val="24"/>
              </w:rPr>
            </w:pPr>
            <w:r w:rsidRPr="001F5806">
              <w:rPr>
                <w:sz w:val="24"/>
                <w:szCs w:val="24"/>
              </w:rPr>
              <w:t>40</w:t>
            </w:r>
          </w:p>
        </w:tc>
        <w:tc>
          <w:tcPr>
            <w:tcW w:w="1105" w:type="dxa"/>
          </w:tcPr>
          <w:p w:rsidR="001E7196" w:rsidRPr="001F5806" w:rsidRDefault="001E7196" w:rsidP="001F5806">
            <w:pPr>
              <w:tabs>
                <w:tab w:val="left" w:pos="1785"/>
              </w:tabs>
              <w:spacing w:line="276" w:lineRule="auto"/>
              <w:rPr>
                <w:sz w:val="24"/>
                <w:szCs w:val="24"/>
              </w:rPr>
            </w:pPr>
            <w:r w:rsidRPr="001F5806">
              <w:rPr>
                <w:sz w:val="24"/>
                <w:szCs w:val="24"/>
              </w:rPr>
              <w:t>10</w:t>
            </w:r>
          </w:p>
        </w:tc>
        <w:tc>
          <w:tcPr>
            <w:tcW w:w="1730" w:type="dxa"/>
          </w:tcPr>
          <w:p w:rsidR="001E7196" w:rsidRPr="001F5806" w:rsidRDefault="001E7196" w:rsidP="001F5806">
            <w:pPr>
              <w:tabs>
                <w:tab w:val="left" w:pos="1785"/>
              </w:tabs>
              <w:spacing w:line="276" w:lineRule="auto"/>
              <w:rPr>
                <w:sz w:val="24"/>
                <w:szCs w:val="24"/>
              </w:rPr>
            </w:pPr>
            <w:r w:rsidRPr="001F5806">
              <w:rPr>
                <w:sz w:val="24"/>
                <w:szCs w:val="24"/>
              </w:rPr>
              <w:t>15</w:t>
            </w:r>
          </w:p>
        </w:tc>
      </w:tr>
      <w:tr w:rsidR="001E7196" w:rsidRPr="001F5806" w:rsidTr="009F7281">
        <w:tc>
          <w:tcPr>
            <w:tcW w:w="1447" w:type="dxa"/>
            <w:vMerge/>
          </w:tcPr>
          <w:p w:rsidR="001E7196" w:rsidRPr="001F5806" w:rsidRDefault="001E7196" w:rsidP="001F5806">
            <w:pPr>
              <w:tabs>
                <w:tab w:val="left" w:pos="1785"/>
              </w:tabs>
              <w:spacing w:line="276" w:lineRule="auto"/>
              <w:rPr>
                <w:sz w:val="24"/>
                <w:szCs w:val="24"/>
              </w:rPr>
            </w:pPr>
          </w:p>
        </w:tc>
        <w:tc>
          <w:tcPr>
            <w:tcW w:w="1842" w:type="dxa"/>
          </w:tcPr>
          <w:p w:rsidR="001E7196" w:rsidRPr="001F5806" w:rsidRDefault="00577BEF" w:rsidP="001F5806">
            <w:pPr>
              <w:tabs>
                <w:tab w:val="left" w:pos="1785"/>
              </w:tabs>
              <w:spacing w:line="276" w:lineRule="auto"/>
              <w:rPr>
                <w:sz w:val="24"/>
                <w:szCs w:val="24"/>
              </w:rPr>
            </w:pPr>
            <w:proofErr w:type="spellStart"/>
            <w:proofErr w:type="gramStart"/>
            <w:r w:rsidRPr="00577BEF">
              <w:rPr>
                <w:sz w:val="24"/>
                <w:szCs w:val="24"/>
              </w:rPr>
              <w:t>nitrophenol</w:t>
            </w:r>
            <w:proofErr w:type="spellEnd"/>
            <w:proofErr w:type="gramEnd"/>
          </w:p>
        </w:tc>
        <w:tc>
          <w:tcPr>
            <w:tcW w:w="1701" w:type="dxa"/>
          </w:tcPr>
          <w:p w:rsidR="001E7196" w:rsidRPr="001F5806" w:rsidRDefault="001E7196" w:rsidP="001F5806">
            <w:pPr>
              <w:tabs>
                <w:tab w:val="left" w:pos="1785"/>
              </w:tabs>
              <w:spacing w:line="276" w:lineRule="auto"/>
              <w:rPr>
                <w:sz w:val="24"/>
                <w:szCs w:val="24"/>
              </w:rPr>
            </w:pPr>
            <w:r w:rsidRPr="001F5806">
              <w:rPr>
                <w:sz w:val="24"/>
                <w:szCs w:val="24"/>
              </w:rPr>
              <w:t>2,5</w:t>
            </w:r>
          </w:p>
        </w:tc>
        <w:tc>
          <w:tcPr>
            <w:tcW w:w="1560" w:type="dxa"/>
          </w:tcPr>
          <w:p w:rsidR="001E7196" w:rsidRPr="001F5806" w:rsidRDefault="001E7196" w:rsidP="001F5806">
            <w:pPr>
              <w:tabs>
                <w:tab w:val="left" w:pos="1785"/>
              </w:tabs>
              <w:spacing w:line="276" w:lineRule="auto"/>
              <w:rPr>
                <w:sz w:val="24"/>
                <w:szCs w:val="24"/>
              </w:rPr>
            </w:pPr>
            <w:r w:rsidRPr="001F5806">
              <w:rPr>
                <w:sz w:val="24"/>
                <w:szCs w:val="24"/>
              </w:rPr>
              <w:t>40</w:t>
            </w:r>
          </w:p>
        </w:tc>
        <w:tc>
          <w:tcPr>
            <w:tcW w:w="1105" w:type="dxa"/>
          </w:tcPr>
          <w:p w:rsidR="001E7196" w:rsidRPr="001F5806" w:rsidRDefault="001E7196" w:rsidP="001F5806">
            <w:pPr>
              <w:tabs>
                <w:tab w:val="left" w:pos="1785"/>
              </w:tabs>
              <w:spacing w:line="276" w:lineRule="auto"/>
              <w:rPr>
                <w:sz w:val="24"/>
                <w:szCs w:val="24"/>
              </w:rPr>
            </w:pPr>
            <w:r w:rsidRPr="001F5806">
              <w:rPr>
                <w:sz w:val="24"/>
                <w:szCs w:val="24"/>
              </w:rPr>
              <w:t>10</w:t>
            </w:r>
          </w:p>
        </w:tc>
        <w:tc>
          <w:tcPr>
            <w:tcW w:w="1730" w:type="dxa"/>
          </w:tcPr>
          <w:p w:rsidR="001E7196" w:rsidRPr="001F5806" w:rsidRDefault="001E7196" w:rsidP="001F5806">
            <w:pPr>
              <w:tabs>
                <w:tab w:val="left" w:pos="1785"/>
              </w:tabs>
              <w:spacing w:line="276" w:lineRule="auto"/>
              <w:rPr>
                <w:sz w:val="24"/>
                <w:szCs w:val="24"/>
              </w:rPr>
            </w:pPr>
            <w:r w:rsidRPr="001F5806">
              <w:rPr>
                <w:sz w:val="24"/>
                <w:szCs w:val="24"/>
              </w:rPr>
              <w:t>24</w:t>
            </w:r>
          </w:p>
        </w:tc>
      </w:tr>
      <w:tr w:rsidR="001E7196" w:rsidRPr="001F5806" w:rsidTr="009F7281">
        <w:tc>
          <w:tcPr>
            <w:tcW w:w="1447" w:type="dxa"/>
            <w:vMerge/>
          </w:tcPr>
          <w:p w:rsidR="001E7196" w:rsidRPr="001F5806" w:rsidRDefault="001E7196" w:rsidP="001F5806">
            <w:pPr>
              <w:tabs>
                <w:tab w:val="left" w:pos="1785"/>
              </w:tabs>
              <w:spacing w:line="276" w:lineRule="auto"/>
              <w:rPr>
                <w:sz w:val="24"/>
                <w:szCs w:val="24"/>
              </w:rPr>
            </w:pPr>
          </w:p>
        </w:tc>
        <w:tc>
          <w:tcPr>
            <w:tcW w:w="1842" w:type="dxa"/>
          </w:tcPr>
          <w:p w:rsidR="001E7196" w:rsidRPr="00233251" w:rsidRDefault="00233251" w:rsidP="001F5806">
            <w:pPr>
              <w:tabs>
                <w:tab w:val="left" w:pos="1785"/>
              </w:tabs>
              <w:spacing w:line="276" w:lineRule="auto"/>
              <w:rPr>
                <w:sz w:val="24"/>
                <w:szCs w:val="24"/>
                <w:lang w:val="en-US"/>
              </w:rPr>
            </w:pPr>
            <w:r>
              <w:rPr>
                <w:sz w:val="24"/>
                <w:szCs w:val="24"/>
                <w:lang w:val="en-US"/>
              </w:rPr>
              <w:t xml:space="preserve"> </w:t>
            </w:r>
            <w:proofErr w:type="spellStart"/>
            <w:proofErr w:type="gramStart"/>
            <w:r w:rsidRPr="00577BEF">
              <w:rPr>
                <w:sz w:val="24"/>
                <w:szCs w:val="24"/>
              </w:rPr>
              <w:t>hydroxylamine</w:t>
            </w:r>
            <w:proofErr w:type="spellEnd"/>
            <w:proofErr w:type="gramEnd"/>
          </w:p>
        </w:tc>
        <w:tc>
          <w:tcPr>
            <w:tcW w:w="1701" w:type="dxa"/>
          </w:tcPr>
          <w:p w:rsidR="001E7196" w:rsidRPr="001F5806" w:rsidRDefault="001E7196" w:rsidP="001F5806">
            <w:pPr>
              <w:tabs>
                <w:tab w:val="left" w:pos="1785"/>
              </w:tabs>
              <w:spacing w:line="276" w:lineRule="auto"/>
              <w:rPr>
                <w:sz w:val="24"/>
                <w:szCs w:val="24"/>
              </w:rPr>
            </w:pPr>
            <w:r w:rsidRPr="001F5806">
              <w:rPr>
                <w:sz w:val="24"/>
                <w:szCs w:val="24"/>
              </w:rPr>
              <w:t>-</w:t>
            </w:r>
          </w:p>
        </w:tc>
        <w:tc>
          <w:tcPr>
            <w:tcW w:w="1560" w:type="dxa"/>
          </w:tcPr>
          <w:p w:rsidR="001E7196" w:rsidRPr="001F5806" w:rsidRDefault="001E7196" w:rsidP="001F5806">
            <w:pPr>
              <w:tabs>
                <w:tab w:val="left" w:pos="1785"/>
              </w:tabs>
              <w:spacing w:line="276" w:lineRule="auto"/>
              <w:rPr>
                <w:sz w:val="24"/>
                <w:szCs w:val="24"/>
              </w:rPr>
            </w:pPr>
            <w:r w:rsidRPr="001F5806">
              <w:rPr>
                <w:sz w:val="24"/>
                <w:szCs w:val="24"/>
              </w:rPr>
              <w:t>-</w:t>
            </w:r>
          </w:p>
        </w:tc>
        <w:tc>
          <w:tcPr>
            <w:tcW w:w="1105" w:type="dxa"/>
          </w:tcPr>
          <w:p w:rsidR="001E7196" w:rsidRPr="001F5806" w:rsidRDefault="001E7196" w:rsidP="001F5806">
            <w:pPr>
              <w:tabs>
                <w:tab w:val="left" w:pos="1785"/>
              </w:tabs>
              <w:spacing w:line="276" w:lineRule="auto"/>
              <w:rPr>
                <w:sz w:val="24"/>
                <w:szCs w:val="24"/>
              </w:rPr>
            </w:pPr>
            <w:r w:rsidRPr="001F5806">
              <w:rPr>
                <w:sz w:val="24"/>
                <w:szCs w:val="24"/>
              </w:rPr>
              <w:t>-</w:t>
            </w:r>
          </w:p>
        </w:tc>
        <w:tc>
          <w:tcPr>
            <w:tcW w:w="1730" w:type="dxa"/>
          </w:tcPr>
          <w:p w:rsidR="001E7196" w:rsidRPr="001F5806" w:rsidRDefault="001E7196" w:rsidP="001F5806">
            <w:pPr>
              <w:tabs>
                <w:tab w:val="left" w:pos="1785"/>
              </w:tabs>
              <w:spacing w:line="276" w:lineRule="auto"/>
              <w:rPr>
                <w:sz w:val="24"/>
                <w:szCs w:val="24"/>
              </w:rPr>
            </w:pPr>
            <w:r w:rsidRPr="001F5806">
              <w:rPr>
                <w:sz w:val="24"/>
                <w:szCs w:val="24"/>
              </w:rPr>
              <w:t>-</w:t>
            </w:r>
          </w:p>
        </w:tc>
      </w:tr>
      <w:tr w:rsidR="001E7196" w:rsidRPr="001F5806" w:rsidTr="009F7281">
        <w:tc>
          <w:tcPr>
            <w:tcW w:w="1447" w:type="dxa"/>
            <w:vMerge w:val="restart"/>
          </w:tcPr>
          <w:p w:rsidR="00577BEF" w:rsidRDefault="00577BEF" w:rsidP="001F5806">
            <w:pPr>
              <w:tabs>
                <w:tab w:val="left" w:pos="1785"/>
              </w:tabs>
              <w:spacing w:line="276" w:lineRule="auto"/>
              <w:rPr>
                <w:sz w:val="24"/>
                <w:szCs w:val="24"/>
              </w:rPr>
            </w:pPr>
            <w:r>
              <w:rPr>
                <w:sz w:val="24"/>
                <w:szCs w:val="24"/>
              </w:rPr>
              <w:t>FR-1 (4</w:t>
            </w:r>
            <w:r w:rsidRPr="00577BEF">
              <w:rPr>
                <w:sz w:val="24"/>
                <w:szCs w:val="24"/>
              </w:rPr>
              <w:t>)</w:t>
            </w:r>
          </w:p>
          <w:p w:rsidR="001E7196" w:rsidRPr="001F5806" w:rsidRDefault="001E7196" w:rsidP="001F5806">
            <w:pPr>
              <w:tabs>
                <w:tab w:val="left" w:pos="1785"/>
              </w:tabs>
              <w:spacing w:line="276" w:lineRule="auto"/>
              <w:rPr>
                <w:sz w:val="24"/>
                <w:szCs w:val="24"/>
              </w:rPr>
            </w:pPr>
          </w:p>
        </w:tc>
        <w:tc>
          <w:tcPr>
            <w:tcW w:w="1842" w:type="dxa"/>
          </w:tcPr>
          <w:p w:rsidR="001E7196" w:rsidRPr="00577BEF" w:rsidRDefault="00577BEF" w:rsidP="001F5806">
            <w:pPr>
              <w:tabs>
                <w:tab w:val="left" w:pos="1785"/>
              </w:tabs>
              <w:spacing w:line="276" w:lineRule="auto"/>
              <w:rPr>
                <w:sz w:val="24"/>
                <w:szCs w:val="24"/>
                <w:lang w:val="en-US"/>
              </w:rPr>
            </w:pPr>
            <w:r>
              <w:rPr>
                <w:sz w:val="24"/>
                <w:szCs w:val="24"/>
                <w:lang w:val="en-US"/>
              </w:rPr>
              <w:t xml:space="preserve"> </w:t>
            </w:r>
            <w:proofErr w:type="gramStart"/>
            <w:r w:rsidRPr="00577BEF">
              <w:rPr>
                <w:sz w:val="24"/>
                <w:szCs w:val="24"/>
              </w:rPr>
              <w:t>m</w:t>
            </w:r>
            <w:proofErr w:type="gramEnd"/>
            <w:r w:rsidRPr="00577BEF">
              <w:rPr>
                <w:sz w:val="24"/>
                <w:szCs w:val="24"/>
              </w:rPr>
              <w:t>-</w:t>
            </w:r>
            <w:proofErr w:type="spellStart"/>
            <w:r w:rsidRPr="00577BEF">
              <w:rPr>
                <w:sz w:val="24"/>
                <w:szCs w:val="24"/>
              </w:rPr>
              <w:t>nbs</w:t>
            </w:r>
            <w:proofErr w:type="spellEnd"/>
          </w:p>
        </w:tc>
        <w:tc>
          <w:tcPr>
            <w:tcW w:w="1701" w:type="dxa"/>
          </w:tcPr>
          <w:p w:rsidR="001E7196" w:rsidRPr="001F5806" w:rsidRDefault="001E7196" w:rsidP="001F5806">
            <w:pPr>
              <w:tabs>
                <w:tab w:val="left" w:pos="1785"/>
              </w:tabs>
              <w:spacing w:line="276" w:lineRule="auto"/>
              <w:rPr>
                <w:sz w:val="24"/>
                <w:szCs w:val="24"/>
              </w:rPr>
            </w:pPr>
            <w:r w:rsidRPr="001F5806">
              <w:rPr>
                <w:sz w:val="24"/>
                <w:szCs w:val="24"/>
              </w:rPr>
              <w:t>1</w:t>
            </w:r>
          </w:p>
        </w:tc>
        <w:tc>
          <w:tcPr>
            <w:tcW w:w="1560" w:type="dxa"/>
          </w:tcPr>
          <w:p w:rsidR="001E7196" w:rsidRPr="001F5806" w:rsidRDefault="001E7196" w:rsidP="001F5806">
            <w:pPr>
              <w:tabs>
                <w:tab w:val="left" w:pos="1785"/>
              </w:tabs>
              <w:spacing w:line="276" w:lineRule="auto"/>
              <w:rPr>
                <w:sz w:val="24"/>
                <w:szCs w:val="24"/>
              </w:rPr>
            </w:pPr>
            <w:r w:rsidRPr="001F5806">
              <w:rPr>
                <w:sz w:val="24"/>
                <w:szCs w:val="24"/>
              </w:rPr>
              <w:t>40</w:t>
            </w:r>
          </w:p>
        </w:tc>
        <w:tc>
          <w:tcPr>
            <w:tcW w:w="1105" w:type="dxa"/>
          </w:tcPr>
          <w:p w:rsidR="001E7196" w:rsidRPr="001F5806" w:rsidRDefault="001E7196" w:rsidP="001F5806">
            <w:pPr>
              <w:tabs>
                <w:tab w:val="left" w:pos="1785"/>
              </w:tabs>
              <w:spacing w:line="276" w:lineRule="auto"/>
              <w:rPr>
                <w:sz w:val="24"/>
                <w:szCs w:val="24"/>
              </w:rPr>
            </w:pPr>
            <w:r w:rsidRPr="001F5806">
              <w:rPr>
                <w:sz w:val="24"/>
                <w:szCs w:val="24"/>
              </w:rPr>
              <w:t>10</w:t>
            </w:r>
          </w:p>
        </w:tc>
        <w:tc>
          <w:tcPr>
            <w:tcW w:w="1730" w:type="dxa"/>
          </w:tcPr>
          <w:p w:rsidR="001E7196" w:rsidRPr="001F5806" w:rsidRDefault="001E7196" w:rsidP="001F5806">
            <w:pPr>
              <w:tabs>
                <w:tab w:val="left" w:pos="1785"/>
              </w:tabs>
              <w:spacing w:line="276" w:lineRule="auto"/>
              <w:rPr>
                <w:sz w:val="24"/>
                <w:szCs w:val="24"/>
              </w:rPr>
            </w:pPr>
            <w:r w:rsidRPr="001F5806">
              <w:rPr>
                <w:sz w:val="24"/>
                <w:szCs w:val="24"/>
              </w:rPr>
              <w:t>25</w:t>
            </w:r>
          </w:p>
        </w:tc>
      </w:tr>
      <w:tr w:rsidR="001E7196" w:rsidRPr="001F5806" w:rsidTr="009F7281">
        <w:tc>
          <w:tcPr>
            <w:tcW w:w="1447" w:type="dxa"/>
            <w:vMerge/>
          </w:tcPr>
          <w:p w:rsidR="001E7196" w:rsidRPr="001F5806" w:rsidRDefault="001E7196" w:rsidP="001F5806">
            <w:pPr>
              <w:tabs>
                <w:tab w:val="left" w:pos="1785"/>
              </w:tabs>
              <w:spacing w:line="276" w:lineRule="auto"/>
              <w:rPr>
                <w:sz w:val="24"/>
                <w:szCs w:val="24"/>
              </w:rPr>
            </w:pPr>
          </w:p>
        </w:tc>
        <w:tc>
          <w:tcPr>
            <w:tcW w:w="1842" w:type="dxa"/>
          </w:tcPr>
          <w:p w:rsidR="001E7196" w:rsidRPr="001F5806" w:rsidRDefault="00233251" w:rsidP="001F5806">
            <w:pPr>
              <w:tabs>
                <w:tab w:val="left" w:pos="1785"/>
              </w:tabs>
              <w:spacing w:line="276" w:lineRule="auto"/>
              <w:rPr>
                <w:sz w:val="24"/>
                <w:szCs w:val="24"/>
              </w:rPr>
            </w:pPr>
            <w:proofErr w:type="spellStart"/>
            <w:proofErr w:type="gramStart"/>
            <w:r w:rsidRPr="00577BEF">
              <w:rPr>
                <w:sz w:val="24"/>
                <w:szCs w:val="24"/>
              </w:rPr>
              <w:t>nitrophenol</w:t>
            </w:r>
            <w:proofErr w:type="spellEnd"/>
            <w:proofErr w:type="gramEnd"/>
          </w:p>
        </w:tc>
        <w:tc>
          <w:tcPr>
            <w:tcW w:w="1701" w:type="dxa"/>
          </w:tcPr>
          <w:p w:rsidR="001E7196" w:rsidRPr="001F5806" w:rsidRDefault="001E7196" w:rsidP="001F5806">
            <w:pPr>
              <w:tabs>
                <w:tab w:val="left" w:pos="1785"/>
              </w:tabs>
              <w:spacing w:line="276" w:lineRule="auto"/>
              <w:rPr>
                <w:sz w:val="24"/>
                <w:szCs w:val="24"/>
              </w:rPr>
            </w:pPr>
            <w:r w:rsidRPr="001F5806">
              <w:rPr>
                <w:sz w:val="24"/>
                <w:szCs w:val="24"/>
              </w:rPr>
              <w:t>2,5</w:t>
            </w:r>
          </w:p>
        </w:tc>
        <w:tc>
          <w:tcPr>
            <w:tcW w:w="1560" w:type="dxa"/>
          </w:tcPr>
          <w:p w:rsidR="001E7196" w:rsidRPr="001F5806" w:rsidRDefault="001E7196" w:rsidP="001F5806">
            <w:pPr>
              <w:tabs>
                <w:tab w:val="left" w:pos="1785"/>
              </w:tabs>
              <w:spacing w:line="276" w:lineRule="auto"/>
              <w:rPr>
                <w:sz w:val="24"/>
                <w:szCs w:val="24"/>
              </w:rPr>
            </w:pPr>
            <w:r w:rsidRPr="001F5806">
              <w:rPr>
                <w:sz w:val="24"/>
                <w:szCs w:val="24"/>
              </w:rPr>
              <w:t>40</w:t>
            </w:r>
          </w:p>
        </w:tc>
        <w:tc>
          <w:tcPr>
            <w:tcW w:w="1105" w:type="dxa"/>
          </w:tcPr>
          <w:p w:rsidR="001E7196" w:rsidRPr="001F5806" w:rsidRDefault="001E7196" w:rsidP="001F5806">
            <w:pPr>
              <w:tabs>
                <w:tab w:val="left" w:pos="1785"/>
              </w:tabs>
              <w:spacing w:line="276" w:lineRule="auto"/>
              <w:rPr>
                <w:sz w:val="24"/>
                <w:szCs w:val="24"/>
              </w:rPr>
            </w:pPr>
            <w:r w:rsidRPr="001F5806">
              <w:rPr>
                <w:sz w:val="24"/>
                <w:szCs w:val="24"/>
              </w:rPr>
              <w:t>10</w:t>
            </w:r>
          </w:p>
        </w:tc>
        <w:tc>
          <w:tcPr>
            <w:tcW w:w="1730" w:type="dxa"/>
          </w:tcPr>
          <w:p w:rsidR="001E7196" w:rsidRPr="001F5806" w:rsidRDefault="001E7196" w:rsidP="001F5806">
            <w:pPr>
              <w:tabs>
                <w:tab w:val="left" w:pos="1785"/>
              </w:tabs>
              <w:spacing w:line="276" w:lineRule="auto"/>
              <w:rPr>
                <w:sz w:val="24"/>
                <w:szCs w:val="24"/>
              </w:rPr>
            </w:pPr>
            <w:r w:rsidRPr="001F5806">
              <w:rPr>
                <w:sz w:val="24"/>
                <w:szCs w:val="24"/>
              </w:rPr>
              <w:t>34</w:t>
            </w:r>
          </w:p>
        </w:tc>
      </w:tr>
      <w:tr w:rsidR="001E7196" w:rsidRPr="001F5806" w:rsidTr="009F7281">
        <w:tc>
          <w:tcPr>
            <w:tcW w:w="1447" w:type="dxa"/>
            <w:vMerge/>
          </w:tcPr>
          <w:p w:rsidR="001E7196" w:rsidRPr="001F5806" w:rsidRDefault="001E7196" w:rsidP="001F5806">
            <w:pPr>
              <w:tabs>
                <w:tab w:val="left" w:pos="1785"/>
              </w:tabs>
              <w:spacing w:line="276" w:lineRule="auto"/>
              <w:rPr>
                <w:sz w:val="24"/>
                <w:szCs w:val="24"/>
              </w:rPr>
            </w:pPr>
          </w:p>
        </w:tc>
        <w:tc>
          <w:tcPr>
            <w:tcW w:w="1842" w:type="dxa"/>
          </w:tcPr>
          <w:p w:rsidR="001E7196" w:rsidRPr="001F5806" w:rsidRDefault="00233251" w:rsidP="001F5806">
            <w:pPr>
              <w:tabs>
                <w:tab w:val="left" w:pos="1785"/>
              </w:tabs>
              <w:spacing w:line="276" w:lineRule="auto"/>
              <w:rPr>
                <w:sz w:val="24"/>
                <w:szCs w:val="24"/>
              </w:rPr>
            </w:pPr>
            <w:proofErr w:type="spellStart"/>
            <w:proofErr w:type="gramStart"/>
            <w:r w:rsidRPr="00233251">
              <w:rPr>
                <w:sz w:val="24"/>
                <w:szCs w:val="24"/>
              </w:rPr>
              <w:t>hydroxylamine</w:t>
            </w:r>
            <w:proofErr w:type="spellEnd"/>
            <w:proofErr w:type="gramEnd"/>
          </w:p>
        </w:tc>
        <w:tc>
          <w:tcPr>
            <w:tcW w:w="1701" w:type="dxa"/>
          </w:tcPr>
          <w:p w:rsidR="001E7196" w:rsidRPr="001F5806" w:rsidRDefault="001E7196" w:rsidP="001F5806">
            <w:pPr>
              <w:tabs>
                <w:tab w:val="left" w:pos="1785"/>
              </w:tabs>
              <w:spacing w:line="276" w:lineRule="auto"/>
              <w:rPr>
                <w:sz w:val="24"/>
                <w:szCs w:val="24"/>
              </w:rPr>
            </w:pPr>
            <w:r w:rsidRPr="001F5806">
              <w:rPr>
                <w:sz w:val="24"/>
                <w:szCs w:val="24"/>
              </w:rPr>
              <w:t>5</w:t>
            </w:r>
          </w:p>
        </w:tc>
        <w:tc>
          <w:tcPr>
            <w:tcW w:w="1560" w:type="dxa"/>
          </w:tcPr>
          <w:p w:rsidR="001E7196" w:rsidRPr="001F5806" w:rsidRDefault="001E7196" w:rsidP="001F5806">
            <w:pPr>
              <w:tabs>
                <w:tab w:val="left" w:pos="1785"/>
              </w:tabs>
              <w:spacing w:line="276" w:lineRule="auto"/>
              <w:rPr>
                <w:sz w:val="24"/>
                <w:szCs w:val="24"/>
              </w:rPr>
            </w:pPr>
            <w:r w:rsidRPr="001F5806">
              <w:rPr>
                <w:sz w:val="24"/>
                <w:szCs w:val="24"/>
              </w:rPr>
              <w:t>40</w:t>
            </w:r>
          </w:p>
        </w:tc>
        <w:tc>
          <w:tcPr>
            <w:tcW w:w="1105" w:type="dxa"/>
          </w:tcPr>
          <w:p w:rsidR="001E7196" w:rsidRPr="001F5806" w:rsidRDefault="001E7196" w:rsidP="001F5806">
            <w:pPr>
              <w:tabs>
                <w:tab w:val="left" w:pos="1785"/>
              </w:tabs>
              <w:spacing w:line="276" w:lineRule="auto"/>
              <w:rPr>
                <w:sz w:val="24"/>
                <w:szCs w:val="24"/>
              </w:rPr>
            </w:pPr>
            <w:r w:rsidRPr="001F5806">
              <w:rPr>
                <w:sz w:val="24"/>
                <w:szCs w:val="24"/>
              </w:rPr>
              <w:t>10</w:t>
            </w:r>
          </w:p>
        </w:tc>
        <w:tc>
          <w:tcPr>
            <w:tcW w:w="1730" w:type="dxa"/>
          </w:tcPr>
          <w:p w:rsidR="001E7196" w:rsidRPr="001F5806" w:rsidRDefault="001E7196" w:rsidP="001F5806">
            <w:pPr>
              <w:tabs>
                <w:tab w:val="left" w:pos="1785"/>
              </w:tabs>
              <w:spacing w:line="276" w:lineRule="auto"/>
              <w:rPr>
                <w:sz w:val="24"/>
                <w:szCs w:val="24"/>
              </w:rPr>
            </w:pPr>
            <w:r w:rsidRPr="001F5806">
              <w:rPr>
                <w:sz w:val="24"/>
                <w:szCs w:val="24"/>
              </w:rPr>
              <w:t>110</w:t>
            </w:r>
          </w:p>
        </w:tc>
      </w:tr>
      <w:tr w:rsidR="001E7196" w:rsidRPr="001F5806" w:rsidTr="009F7281">
        <w:tc>
          <w:tcPr>
            <w:tcW w:w="1447" w:type="dxa"/>
            <w:vMerge w:val="restart"/>
          </w:tcPr>
          <w:p w:rsidR="00577BEF" w:rsidRDefault="00577BEF" w:rsidP="001F5806">
            <w:pPr>
              <w:tabs>
                <w:tab w:val="left" w:pos="1785"/>
              </w:tabs>
              <w:spacing w:line="276" w:lineRule="auto"/>
              <w:rPr>
                <w:sz w:val="24"/>
                <w:szCs w:val="24"/>
              </w:rPr>
            </w:pPr>
            <w:r>
              <w:rPr>
                <w:sz w:val="24"/>
                <w:szCs w:val="24"/>
              </w:rPr>
              <w:t>FR-2 (1</w:t>
            </w:r>
            <w:r w:rsidRPr="00577BEF">
              <w:rPr>
                <w:sz w:val="24"/>
                <w:szCs w:val="24"/>
              </w:rPr>
              <w:t>)</w:t>
            </w:r>
          </w:p>
          <w:p w:rsidR="001E7196" w:rsidRPr="00577BEF" w:rsidRDefault="00577BEF" w:rsidP="001F5806">
            <w:pPr>
              <w:tabs>
                <w:tab w:val="left" w:pos="1785"/>
              </w:tabs>
              <w:spacing w:line="276" w:lineRule="auto"/>
              <w:rPr>
                <w:sz w:val="24"/>
                <w:szCs w:val="24"/>
                <w:lang w:val="en-US"/>
              </w:rPr>
            </w:pPr>
            <w:r>
              <w:rPr>
                <w:sz w:val="24"/>
                <w:szCs w:val="24"/>
                <w:lang w:val="en-US"/>
              </w:rPr>
              <w:t xml:space="preserve"> </w:t>
            </w:r>
          </w:p>
        </w:tc>
        <w:tc>
          <w:tcPr>
            <w:tcW w:w="1842" w:type="dxa"/>
          </w:tcPr>
          <w:p w:rsidR="001E7196" w:rsidRPr="00577BEF" w:rsidRDefault="00577BEF" w:rsidP="001F5806">
            <w:pPr>
              <w:tabs>
                <w:tab w:val="left" w:pos="1785"/>
              </w:tabs>
              <w:spacing w:line="276" w:lineRule="auto"/>
              <w:rPr>
                <w:sz w:val="24"/>
                <w:szCs w:val="24"/>
                <w:lang w:val="en-US"/>
              </w:rPr>
            </w:pPr>
            <w:r>
              <w:rPr>
                <w:sz w:val="24"/>
                <w:szCs w:val="24"/>
                <w:lang w:val="en-US"/>
              </w:rPr>
              <w:t xml:space="preserve"> </w:t>
            </w:r>
            <w:proofErr w:type="gramStart"/>
            <w:r w:rsidRPr="00577BEF">
              <w:rPr>
                <w:sz w:val="24"/>
                <w:szCs w:val="24"/>
              </w:rPr>
              <w:t>m</w:t>
            </w:r>
            <w:proofErr w:type="gramEnd"/>
            <w:r w:rsidRPr="00577BEF">
              <w:rPr>
                <w:sz w:val="24"/>
                <w:szCs w:val="24"/>
              </w:rPr>
              <w:t>-</w:t>
            </w:r>
            <w:proofErr w:type="spellStart"/>
            <w:r w:rsidRPr="00577BEF">
              <w:rPr>
                <w:sz w:val="24"/>
                <w:szCs w:val="24"/>
              </w:rPr>
              <w:t>nbs</w:t>
            </w:r>
            <w:proofErr w:type="spellEnd"/>
          </w:p>
        </w:tc>
        <w:tc>
          <w:tcPr>
            <w:tcW w:w="1701" w:type="dxa"/>
          </w:tcPr>
          <w:p w:rsidR="001E7196" w:rsidRPr="001F5806" w:rsidRDefault="001E7196" w:rsidP="001F5806">
            <w:pPr>
              <w:tabs>
                <w:tab w:val="left" w:pos="1785"/>
              </w:tabs>
              <w:spacing w:line="276" w:lineRule="auto"/>
              <w:rPr>
                <w:sz w:val="24"/>
                <w:szCs w:val="24"/>
              </w:rPr>
            </w:pPr>
            <w:r w:rsidRPr="001F5806">
              <w:rPr>
                <w:sz w:val="24"/>
                <w:szCs w:val="24"/>
              </w:rPr>
              <w:t>1</w:t>
            </w:r>
          </w:p>
        </w:tc>
        <w:tc>
          <w:tcPr>
            <w:tcW w:w="1560" w:type="dxa"/>
          </w:tcPr>
          <w:p w:rsidR="001E7196" w:rsidRPr="001F5806" w:rsidRDefault="001E7196" w:rsidP="001F5806">
            <w:pPr>
              <w:tabs>
                <w:tab w:val="left" w:pos="1785"/>
              </w:tabs>
              <w:spacing w:line="276" w:lineRule="auto"/>
              <w:rPr>
                <w:sz w:val="24"/>
                <w:szCs w:val="24"/>
              </w:rPr>
            </w:pPr>
            <w:r w:rsidRPr="001F5806">
              <w:rPr>
                <w:sz w:val="24"/>
                <w:szCs w:val="24"/>
              </w:rPr>
              <w:t>40</w:t>
            </w:r>
          </w:p>
        </w:tc>
        <w:tc>
          <w:tcPr>
            <w:tcW w:w="1105" w:type="dxa"/>
          </w:tcPr>
          <w:p w:rsidR="001E7196" w:rsidRPr="001F5806" w:rsidRDefault="001E7196" w:rsidP="001F5806">
            <w:pPr>
              <w:tabs>
                <w:tab w:val="left" w:pos="1785"/>
              </w:tabs>
              <w:spacing w:line="276" w:lineRule="auto"/>
              <w:rPr>
                <w:sz w:val="24"/>
                <w:szCs w:val="24"/>
              </w:rPr>
            </w:pPr>
            <w:r w:rsidRPr="001F5806">
              <w:rPr>
                <w:sz w:val="24"/>
                <w:szCs w:val="24"/>
              </w:rPr>
              <w:t>10</w:t>
            </w:r>
          </w:p>
        </w:tc>
        <w:tc>
          <w:tcPr>
            <w:tcW w:w="1730" w:type="dxa"/>
          </w:tcPr>
          <w:p w:rsidR="001E7196" w:rsidRPr="001F5806" w:rsidRDefault="001E7196" w:rsidP="001F5806">
            <w:pPr>
              <w:tabs>
                <w:tab w:val="left" w:pos="1785"/>
              </w:tabs>
              <w:spacing w:line="276" w:lineRule="auto"/>
              <w:rPr>
                <w:sz w:val="24"/>
                <w:szCs w:val="24"/>
              </w:rPr>
            </w:pPr>
            <w:r w:rsidRPr="001F5806">
              <w:rPr>
                <w:sz w:val="24"/>
                <w:szCs w:val="24"/>
              </w:rPr>
              <w:t>13</w:t>
            </w:r>
          </w:p>
        </w:tc>
      </w:tr>
      <w:tr w:rsidR="001E7196" w:rsidRPr="001F5806" w:rsidTr="009F7281">
        <w:tc>
          <w:tcPr>
            <w:tcW w:w="1447" w:type="dxa"/>
            <w:vMerge/>
          </w:tcPr>
          <w:p w:rsidR="001E7196" w:rsidRPr="001F5806" w:rsidRDefault="001E7196" w:rsidP="001F5806">
            <w:pPr>
              <w:tabs>
                <w:tab w:val="left" w:pos="1785"/>
              </w:tabs>
              <w:spacing w:line="276" w:lineRule="auto"/>
              <w:rPr>
                <w:sz w:val="24"/>
                <w:szCs w:val="24"/>
              </w:rPr>
            </w:pPr>
          </w:p>
        </w:tc>
        <w:tc>
          <w:tcPr>
            <w:tcW w:w="1842" w:type="dxa"/>
          </w:tcPr>
          <w:p w:rsidR="001E7196" w:rsidRPr="00233251" w:rsidRDefault="00233251" w:rsidP="001F5806">
            <w:pPr>
              <w:tabs>
                <w:tab w:val="left" w:pos="1785"/>
              </w:tabs>
              <w:spacing w:line="276" w:lineRule="auto"/>
              <w:rPr>
                <w:sz w:val="24"/>
                <w:szCs w:val="24"/>
                <w:lang w:val="en-US"/>
              </w:rPr>
            </w:pPr>
            <w:r>
              <w:rPr>
                <w:sz w:val="24"/>
                <w:szCs w:val="24"/>
                <w:lang w:val="en-US"/>
              </w:rPr>
              <w:t xml:space="preserve"> </w:t>
            </w:r>
            <w:proofErr w:type="spellStart"/>
            <w:proofErr w:type="gramStart"/>
            <w:r w:rsidRPr="00577BEF">
              <w:rPr>
                <w:sz w:val="24"/>
                <w:szCs w:val="24"/>
              </w:rPr>
              <w:t>nitrophenol</w:t>
            </w:r>
            <w:proofErr w:type="spellEnd"/>
            <w:proofErr w:type="gramEnd"/>
          </w:p>
        </w:tc>
        <w:tc>
          <w:tcPr>
            <w:tcW w:w="1701" w:type="dxa"/>
          </w:tcPr>
          <w:p w:rsidR="001E7196" w:rsidRPr="001F5806" w:rsidRDefault="001E7196" w:rsidP="001F5806">
            <w:pPr>
              <w:tabs>
                <w:tab w:val="left" w:pos="1785"/>
              </w:tabs>
              <w:spacing w:line="276" w:lineRule="auto"/>
              <w:rPr>
                <w:sz w:val="24"/>
                <w:szCs w:val="24"/>
              </w:rPr>
            </w:pPr>
            <w:r w:rsidRPr="001F5806">
              <w:rPr>
                <w:sz w:val="24"/>
                <w:szCs w:val="24"/>
              </w:rPr>
              <w:t>0,5</w:t>
            </w:r>
          </w:p>
        </w:tc>
        <w:tc>
          <w:tcPr>
            <w:tcW w:w="1560" w:type="dxa"/>
          </w:tcPr>
          <w:p w:rsidR="001E7196" w:rsidRPr="001F5806" w:rsidRDefault="001E7196" w:rsidP="001F5806">
            <w:pPr>
              <w:tabs>
                <w:tab w:val="left" w:pos="1785"/>
              </w:tabs>
              <w:spacing w:line="276" w:lineRule="auto"/>
              <w:rPr>
                <w:sz w:val="24"/>
                <w:szCs w:val="24"/>
              </w:rPr>
            </w:pPr>
            <w:r w:rsidRPr="001F5806">
              <w:rPr>
                <w:sz w:val="24"/>
                <w:szCs w:val="24"/>
              </w:rPr>
              <w:t>40</w:t>
            </w:r>
          </w:p>
        </w:tc>
        <w:tc>
          <w:tcPr>
            <w:tcW w:w="1105" w:type="dxa"/>
          </w:tcPr>
          <w:p w:rsidR="001E7196" w:rsidRPr="001F5806" w:rsidRDefault="001E7196" w:rsidP="001F5806">
            <w:pPr>
              <w:tabs>
                <w:tab w:val="left" w:pos="1785"/>
              </w:tabs>
              <w:spacing w:line="276" w:lineRule="auto"/>
              <w:rPr>
                <w:sz w:val="24"/>
                <w:szCs w:val="24"/>
              </w:rPr>
            </w:pPr>
            <w:r w:rsidRPr="001F5806">
              <w:rPr>
                <w:sz w:val="24"/>
                <w:szCs w:val="24"/>
              </w:rPr>
              <w:t>10</w:t>
            </w:r>
          </w:p>
        </w:tc>
        <w:tc>
          <w:tcPr>
            <w:tcW w:w="1730" w:type="dxa"/>
          </w:tcPr>
          <w:p w:rsidR="001E7196" w:rsidRPr="001F5806" w:rsidRDefault="001E7196" w:rsidP="001F5806">
            <w:pPr>
              <w:tabs>
                <w:tab w:val="left" w:pos="1785"/>
              </w:tabs>
              <w:spacing w:line="276" w:lineRule="auto"/>
              <w:rPr>
                <w:sz w:val="24"/>
                <w:szCs w:val="24"/>
              </w:rPr>
            </w:pPr>
            <w:r w:rsidRPr="001F5806">
              <w:rPr>
                <w:sz w:val="24"/>
                <w:szCs w:val="24"/>
              </w:rPr>
              <w:t>8</w:t>
            </w:r>
          </w:p>
        </w:tc>
      </w:tr>
      <w:tr w:rsidR="001E7196" w:rsidRPr="001F5806" w:rsidTr="009F7281">
        <w:tc>
          <w:tcPr>
            <w:tcW w:w="1447" w:type="dxa"/>
            <w:vMerge/>
          </w:tcPr>
          <w:p w:rsidR="001E7196" w:rsidRPr="001F5806" w:rsidRDefault="001E7196" w:rsidP="001F5806">
            <w:pPr>
              <w:tabs>
                <w:tab w:val="left" w:pos="1785"/>
              </w:tabs>
              <w:spacing w:line="276" w:lineRule="auto"/>
              <w:rPr>
                <w:sz w:val="24"/>
                <w:szCs w:val="24"/>
              </w:rPr>
            </w:pPr>
          </w:p>
        </w:tc>
        <w:tc>
          <w:tcPr>
            <w:tcW w:w="1842" w:type="dxa"/>
          </w:tcPr>
          <w:p w:rsidR="001E7196" w:rsidRPr="00233251" w:rsidRDefault="00233251" w:rsidP="001F5806">
            <w:pPr>
              <w:tabs>
                <w:tab w:val="left" w:pos="1785"/>
              </w:tabs>
              <w:spacing w:line="276" w:lineRule="auto"/>
              <w:rPr>
                <w:sz w:val="24"/>
                <w:szCs w:val="24"/>
                <w:lang w:val="en-US"/>
              </w:rPr>
            </w:pPr>
            <w:r>
              <w:rPr>
                <w:sz w:val="24"/>
                <w:szCs w:val="24"/>
                <w:lang w:val="en-US"/>
              </w:rPr>
              <w:t xml:space="preserve"> </w:t>
            </w:r>
            <w:proofErr w:type="spellStart"/>
            <w:proofErr w:type="gramStart"/>
            <w:r w:rsidRPr="00233251">
              <w:rPr>
                <w:sz w:val="24"/>
                <w:szCs w:val="24"/>
              </w:rPr>
              <w:t>hydroxylamine</w:t>
            </w:r>
            <w:proofErr w:type="spellEnd"/>
            <w:proofErr w:type="gramEnd"/>
          </w:p>
        </w:tc>
        <w:tc>
          <w:tcPr>
            <w:tcW w:w="1701" w:type="dxa"/>
          </w:tcPr>
          <w:p w:rsidR="001E7196" w:rsidRPr="001F5806" w:rsidRDefault="001E7196" w:rsidP="001F5806">
            <w:pPr>
              <w:tabs>
                <w:tab w:val="left" w:pos="1785"/>
              </w:tabs>
              <w:spacing w:line="276" w:lineRule="auto"/>
              <w:rPr>
                <w:sz w:val="24"/>
                <w:szCs w:val="24"/>
              </w:rPr>
            </w:pPr>
            <w:r w:rsidRPr="001F5806">
              <w:rPr>
                <w:sz w:val="24"/>
                <w:szCs w:val="24"/>
              </w:rPr>
              <w:t>5</w:t>
            </w:r>
          </w:p>
        </w:tc>
        <w:tc>
          <w:tcPr>
            <w:tcW w:w="1560" w:type="dxa"/>
          </w:tcPr>
          <w:p w:rsidR="001E7196" w:rsidRPr="001F5806" w:rsidRDefault="001E7196" w:rsidP="001F5806">
            <w:pPr>
              <w:tabs>
                <w:tab w:val="left" w:pos="1785"/>
              </w:tabs>
              <w:spacing w:line="276" w:lineRule="auto"/>
              <w:rPr>
                <w:sz w:val="24"/>
                <w:szCs w:val="24"/>
              </w:rPr>
            </w:pPr>
            <w:r w:rsidRPr="001F5806">
              <w:rPr>
                <w:sz w:val="24"/>
                <w:szCs w:val="24"/>
              </w:rPr>
              <w:t>40</w:t>
            </w:r>
          </w:p>
        </w:tc>
        <w:tc>
          <w:tcPr>
            <w:tcW w:w="1105" w:type="dxa"/>
          </w:tcPr>
          <w:p w:rsidR="001E7196" w:rsidRPr="001F5806" w:rsidRDefault="001E7196" w:rsidP="001F5806">
            <w:pPr>
              <w:tabs>
                <w:tab w:val="left" w:pos="1785"/>
              </w:tabs>
              <w:spacing w:line="276" w:lineRule="auto"/>
              <w:rPr>
                <w:sz w:val="24"/>
                <w:szCs w:val="24"/>
              </w:rPr>
            </w:pPr>
            <w:r w:rsidRPr="001F5806">
              <w:rPr>
                <w:sz w:val="24"/>
                <w:szCs w:val="24"/>
              </w:rPr>
              <w:t>10</w:t>
            </w:r>
          </w:p>
        </w:tc>
        <w:tc>
          <w:tcPr>
            <w:tcW w:w="1730" w:type="dxa"/>
          </w:tcPr>
          <w:p w:rsidR="001E7196" w:rsidRPr="001F5806" w:rsidRDefault="001E7196" w:rsidP="001F5806">
            <w:pPr>
              <w:tabs>
                <w:tab w:val="left" w:pos="1785"/>
              </w:tabs>
              <w:spacing w:line="276" w:lineRule="auto"/>
              <w:rPr>
                <w:sz w:val="24"/>
                <w:szCs w:val="24"/>
              </w:rPr>
            </w:pPr>
            <w:r w:rsidRPr="001F5806">
              <w:rPr>
                <w:sz w:val="24"/>
                <w:szCs w:val="24"/>
              </w:rPr>
              <w:t>70</w:t>
            </w:r>
          </w:p>
        </w:tc>
      </w:tr>
    </w:tbl>
    <w:p w:rsidR="009F7281" w:rsidRDefault="009F7281">
      <w:r>
        <w:br w:type="page"/>
      </w:r>
    </w:p>
    <w:p w:rsidR="009F7281" w:rsidRDefault="009F7281" w:rsidP="009F7281">
      <w:proofErr w:type="spellStart"/>
      <w:r w:rsidRPr="00233251">
        <w:lastRenderedPageBreak/>
        <w:t>Continuation</w:t>
      </w:r>
      <w:proofErr w:type="spellEnd"/>
      <w:r w:rsidRPr="00233251">
        <w:t xml:space="preserve"> </w:t>
      </w:r>
      <w:proofErr w:type="spellStart"/>
      <w:r w:rsidRPr="00233251">
        <w:t>of</w:t>
      </w:r>
      <w:proofErr w:type="spellEnd"/>
      <w:r w:rsidRPr="00233251">
        <w:t xml:space="preserve"> </w:t>
      </w:r>
      <w:r>
        <w:rPr>
          <w:lang w:val="en-US"/>
        </w:rPr>
        <w:t>T</w:t>
      </w:r>
      <w:proofErr w:type="spellStart"/>
      <w:r w:rsidRPr="00233251">
        <w:t>able</w:t>
      </w:r>
      <w:proofErr w:type="spellEnd"/>
      <w:r w:rsidRPr="00233251">
        <w:t xml:space="preserve"> 1</w:t>
      </w:r>
    </w:p>
    <w:tbl>
      <w:tblPr>
        <w:tblStyle w:val="a6"/>
        <w:tblW w:w="9243" w:type="dxa"/>
        <w:tblInd w:w="108" w:type="dxa"/>
        <w:tblLayout w:type="fixed"/>
        <w:tblLook w:val="04A0" w:firstRow="1" w:lastRow="0" w:firstColumn="1" w:lastColumn="0" w:noHBand="0" w:noVBand="1"/>
      </w:tblPr>
      <w:tblGrid>
        <w:gridCol w:w="1447"/>
        <w:gridCol w:w="1842"/>
        <w:gridCol w:w="1701"/>
        <w:gridCol w:w="1560"/>
        <w:gridCol w:w="1134"/>
        <w:gridCol w:w="1559"/>
      </w:tblGrid>
      <w:tr w:rsidR="009F7281" w:rsidRPr="001F5806" w:rsidTr="009F7281">
        <w:tc>
          <w:tcPr>
            <w:tcW w:w="1447" w:type="dxa"/>
          </w:tcPr>
          <w:p w:rsidR="009F7281" w:rsidRPr="001F5806" w:rsidRDefault="009F7281" w:rsidP="00C436EC">
            <w:pPr>
              <w:tabs>
                <w:tab w:val="left" w:pos="1785"/>
              </w:tabs>
              <w:spacing w:line="360" w:lineRule="auto"/>
              <w:jc w:val="center"/>
              <w:rPr>
                <w:sz w:val="24"/>
                <w:szCs w:val="24"/>
              </w:rPr>
            </w:pPr>
            <w:r w:rsidRPr="001F5806">
              <w:rPr>
                <w:sz w:val="24"/>
                <w:szCs w:val="24"/>
              </w:rPr>
              <w:t>1</w:t>
            </w:r>
          </w:p>
        </w:tc>
        <w:tc>
          <w:tcPr>
            <w:tcW w:w="1842" w:type="dxa"/>
          </w:tcPr>
          <w:p w:rsidR="009F7281" w:rsidRPr="001F5806" w:rsidRDefault="009F7281" w:rsidP="00C436EC">
            <w:pPr>
              <w:tabs>
                <w:tab w:val="left" w:pos="1785"/>
              </w:tabs>
              <w:spacing w:line="360" w:lineRule="auto"/>
              <w:jc w:val="center"/>
              <w:rPr>
                <w:sz w:val="24"/>
                <w:szCs w:val="24"/>
              </w:rPr>
            </w:pPr>
            <w:r w:rsidRPr="001F5806">
              <w:rPr>
                <w:sz w:val="24"/>
                <w:szCs w:val="24"/>
              </w:rPr>
              <w:t>2</w:t>
            </w:r>
          </w:p>
        </w:tc>
        <w:tc>
          <w:tcPr>
            <w:tcW w:w="1701" w:type="dxa"/>
          </w:tcPr>
          <w:p w:rsidR="009F7281" w:rsidRPr="001F5806" w:rsidRDefault="009F7281" w:rsidP="00C436EC">
            <w:pPr>
              <w:tabs>
                <w:tab w:val="left" w:pos="1785"/>
              </w:tabs>
              <w:spacing w:line="360" w:lineRule="auto"/>
              <w:jc w:val="center"/>
              <w:rPr>
                <w:sz w:val="24"/>
                <w:szCs w:val="24"/>
              </w:rPr>
            </w:pPr>
            <w:r w:rsidRPr="001F5806">
              <w:rPr>
                <w:sz w:val="24"/>
                <w:szCs w:val="24"/>
              </w:rPr>
              <w:t>3</w:t>
            </w:r>
          </w:p>
        </w:tc>
        <w:tc>
          <w:tcPr>
            <w:tcW w:w="1560" w:type="dxa"/>
          </w:tcPr>
          <w:p w:rsidR="009F7281" w:rsidRPr="001F5806" w:rsidRDefault="009F7281" w:rsidP="00C436EC">
            <w:pPr>
              <w:tabs>
                <w:tab w:val="left" w:pos="1785"/>
              </w:tabs>
              <w:spacing w:line="360" w:lineRule="auto"/>
              <w:jc w:val="center"/>
              <w:rPr>
                <w:sz w:val="24"/>
                <w:szCs w:val="24"/>
              </w:rPr>
            </w:pPr>
            <w:r w:rsidRPr="001F5806">
              <w:rPr>
                <w:sz w:val="24"/>
                <w:szCs w:val="24"/>
              </w:rPr>
              <w:t>4</w:t>
            </w:r>
          </w:p>
        </w:tc>
        <w:tc>
          <w:tcPr>
            <w:tcW w:w="1134" w:type="dxa"/>
          </w:tcPr>
          <w:p w:rsidR="009F7281" w:rsidRPr="001F5806" w:rsidRDefault="009F7281" w:rsidP="00C436EC">
            <w:pPr>
              <w:tabs>
                <w:tab w:val="left" w:pos="1785"/>
              </w:tabs>
              <w:spacing w:line="360" w:lineRule="auto"/>
              <w:jc w:val="center"/>
              <w:rPr>
                <w:sz w:val="24"/>
                <w:szCs w:val="24"/>
              </w:rPr>
            </w:pPr>
            <w:r w:rsidRPr="001F5806">
              <w:rPr>
                <w:sz w:val="24"/>
                <w:szCs w:val="24"/>
              </w:rPr>
              <w:t>5</w:t>
            </w:r>
          </w:p>
        </w:tc>
        <w:tc>
          <w:tcPr>
            <w:tcW w:w="1559" w:type="dxa"/>
          </w:tcPr>
          <w:p w:rsidR="009F7281" w:rsidRPr="001F5806" w:rsidRDefault="009F7281" w:rsidP="00C436EC">
            <w:pPr>
              <w:tabs>
                <w:tab w:val="left" w:pos="1785"/>
              </w:tabs>
              <w:spacing w:line="360" w:lineRule="auto"/>
              <w:jc w:val="center"/>
              <w:rPr>
                <w:sz w:val="24"/>
                <w:szCs w:val="24"/>
              </w:rPr>
            </w:pPr>
            <w:r w:rsidRPr="001F5806">
              <w:rPr>
                <w:sz w:val="24"/>
                <w:szCs w:val="24"/>
              </w:rPr>
              <w:t>6</w:t>
            </w:r>
          </w:p>
        </w:tc>
      </w:tr>
      <w:tr w:rsidR="001E7196" w:rsidRPr="001F5806" w:rsidTr="009F7281">
        <w:tc>
          <w:tcPr>
            <w:tcW w:w="1447" w:type="dxa"/>
            <w:vMerge w:val="restart"/>
          </w:tcPr>
          <w:p w:rsidR="00577BEF" w:rsidRDefault="00577BEF" w:rsidP="001F5806">
            <w:pPr>
              <w:tabs>
                <w:tab w:val="left" w:pos="1785"/>
              </w:tabs>
              <w:spacing w:line="276" w:lineRule="auto"/>
              <w:rPr>
                <w:sz w:val="24"/>
                <w:szCs w:val="24"/>
              </w:rPr>
            </w:pPr>
            <w:r>
              <w:rPr>
                <w:sz w:val="24"/>
                <w:szCs w:val="24"/>
              </w:rPr>
              <w:t>FR-2</w:t>
            </w:r>
            <w:r w:rsidRPr="00577BEF">
              <w:rPr>
                <w:sz w:val="24"/>
                <w:szCs w:val="24"/>
              </w:rPr>
              <w:t xml:space="preserve"> (</w:t>
            </w:r>
            <w:r>
              <w:rPr>
                <w:sz w:val="24"/>
                <w:szCs w:val="24"/>
                <w:lang w:val="en-US"/>
              </w:rPr>
              <w:t>2</w:t>
            </w:r>
            <w:r w:rsidRPr="00577BEF">
              <w:rPr>
                <w:sz w:val="24"/>
                <w:szCs w:val="24"/>
              </w:rPr>
              <w:t>)</w:t>
            </w:r>
          </w:p>
          <w:p w:rsidR="001E7196" w:rsidRPr="00577BEF" w:rsidRDefault="00577BEF" w:rsidP="001F5806">
            <w:pPr>
              <w:tabs>
                <w:tab w:val="left" w:pos="1785"/>
              </w:tabs>
              <w:spacing w:line="276" w:lineRule="auto"/>
              <w:rPr>
                <w:sz w:val="24"/>
                <w:szCs w:val="24"/>
                <w:lang w:val="en-US"/>
              </w:rPr>
            </w:pPr>
            <w:r>
              <w:rPr>
                <w:sz w:val="24"/>
                <w:szCs w:val="24"/>
                <w:lang w:val="en-US"/>
              </w:rPr>
              <w:t xml:space="preserve"> </w:t>
            </w:r>
          </w:p>
        </w:tc>
        <w:tc>
          <w:tcPr>
            <w:tcW w:w="1842" w:type="dxa"/>
          </w:tcPr>
          <w:p w:rsidR="001E7196" w:rsidRPr="00577BEF" w:rsidRDefault="00577BEF" w:rsidP="001F5806">
            <w:pPr>
              <w:tabs>
                <w:tab w:val="left" w:pos="1785"/>
              </w:tabs>
              <w:spacing w:line="276" w:lineRule="auto"/>
              <w:rPr>
                <w:sz w:val="24"/>
                <w:szCs w:val="24"/>
                <w:lang w:val="en-US"/>
              </w:rPr>
            </w:pPr>
            <w:r>
              <w:rPr>
                <w:sz w:val="24"/>
                <w:szCs w:val="24"/>
                <w:lang w:val="en-US"/>
              </w:rPr>
              <w:t xml:space="preserve"> </w:t>
            </w:r>
            <w:proofErr w:type="gramStart"/>
            <w:r w:rsidRPr="00577BEF">
              <w:rPr>
                <w:sz w:val="24"/>
                <w:szCs w:val="24"/>
              </w:rPr>
              <w:t>m</w:t>
            </w:r>
            <w:proofErr w:type="gramEnd"/>
            <w:r w:rsidRPr="00577BEF">
              <w:rPr>
                <w:sz w:val="24"/>
                <w:szCs w:val="24"/>
              </w:rPr>
              <w:t>-</w:t>
            </w:r>
            <w:proofErr w:type="spellStart"/>
            <w:r w:rsidRPr="00577BEF">
              <w:rPr>
                <w:sz w:val="24"/>
                <w:szCs w:val="24"/>
              </w:rPr>
              <w:t>nbs</w:t>
            </w:r>
            <w:proofErr w:type="spellEnd"/>
          </w:p>
        </w:tc>
        <w:tc>
          <w:tcPr>
            <w:tcW w:w="1701" w:type="dxa"/>
          </w:tcPr>
          <w:p w:rsidR="001E7196" w:rsidRPr="001F5806" w:rsidRDefault="001E7196" w:rsidP="001F5806">
            <w:pPr>
              <w:tabs>
                <w:tab w:val="left" w:pos="1785"/>
              </w:tabs>
              <w:spacing w:line="276" w:lineRule="auto"/>
              <w:rPr>
                <w:sz w:val="24"/>
                <w:szCs w:val="24"/>
              </w:rPr>
            </w:pPr>
            <w:r w:rsidRPr="001F5806">
              <w:rPr>
                <w:sz w:val="24"/>
                <w:szCs w:val="24"/>
              </w:rPr>
              <w:t>-</w:t>
            </w:r>
          </w:p>
        </w:tc>
        <w:tc>
          <w:tcPr>
            <w:tcW w:w="1560" w:type="dxa"/>
          </w:tcPr>
          <w:p w:rsidR="001E7196" w:rsidRPr="001F5806" w:rsidRDefault="001E7196" w:rsidP="001F5806">
            <w:pPr>
              <w:tabs>
                <w:tab w:val="left" w:pos="1785"/>
              </w:tabs>
              <w:spacing w:line="276" w:lineRule="auto"/>
              <w:rPr>
                <w:sz w:val="24"/>
                <w:szCs w:val="24"/>
              </w:rPr>
            </w:pPr>
            <w:r w:rsidRPr="001F5806">
              <w:rPr>
                <w:sz w:val="24"/>
                <w:szCs w:val="24"/>
              </w:rPr>
              <w:t>-</w:t>
            </w:r>
          </w:p>
        </w:tc>
        <w:tc>
          <w:tcPr>
            <w:tcW w:w="1134" w:type="dxa"/>
          </w:tcPr>
          <w:p w:rsidR="001E7196" w:rsidRPr="001F5806" w:rsidRDefault="001E7196" w:rsidP="001F5806">
            <w:pPr>
              <w:tabs>
                <w:tab w:val="left" w:pos="1785"/>
              </w:tabs>
              <w:spacing w:line="276" w:lineRule="auto"/>
              <w:rPr>
                <w:sz w:val="24"/>
                <w:szCs w:val="24"/>
              </w:rPr>
            </w:pPr>
            <w:r w:rsidRPr="001F5806">
              <w:rPr>
                <w:sz w:val="24"/>
                <w:szCs w:val="24"/>
              </w:rPr>
              <w:t>-</w:t>
            </w:r>
          </w:p>
        </w:tc>
        <w:tc>
          <w:tcPr>
            <w:tcW w:w="1559" w:type="dxa"/>
          </w:tcPr>
          <w:p w:rsidR="001E7196" w:rsidRPr="001F5806" w:rsidRDefault="001E7196" w:rsidP="001F5806">
            <w:pPr>
              <w:tabs>
                <w:tab w:val="left" w:pos="1785"/>
              </w:tabs>
              <w:spacing w:line="276" w:lineRule="auto"/>
              <w:rPr>
                <w:sz w:val="24"/>
                <w:szCs w:val="24"/>
              </w:rPr>
            </w:pPr>
            <w:r w:rsidRPr="001F5806">
              <w:rPr>
                <w:sz w:val="24"/>
                <w:szCs w:val="24"/>
              </w:rPr>
              <w:t>-</w:t>
            </w:r>
          </w:p>
        </w:tc>
      </w:tr>
      <w:tr w:rsidR="001E7196" w:rsidRPr="001F5806" w:rsidTr="009F7281">
        <w:tc>
          <w:tcPr>
            <w:tcW w:w="1447" w:type="dxa"/>
            <w:vMerge/>
          </w:tcPr>
          <w:p w:rsidR="001E7196" w:rsidRPr="001F5806" w:rsidRDefault="001E7196" w:rsidP="001F5806">
            <w:pPr>
              <w:tabs>
                <w:tab w:val="left" w:pos="1785"/>
              </w:tabs>
              <w:spacing w:line="276" w:lineRule="auto"/>
              <w:rPr>
                <w:sz w:val="24"/>
                <w:szCs w:val="24"/>
              </w:rPr>
            </w:pPr>
          </w:p>
        </w:tc>
        <w:tc>
          <w:tcPr>
            <w:tcW w:w="1842" w:type="dxa"/>
          </w:tcPr>
          <w:p w:rsidR="001E7196" w:rsidRPr="00233251" w:rsidRDefault="00233251" w:rsidP="00233251">
            <w:pPr>
              <w:tabs>
                <w:tab w:val="left" w:pos="1785"/>
              </w:tabs>
              <w:spacing w:line="276" w:lineRule="auto"/>
              <w:rPr>
                <w:sz w:val="24"/>
                <w:szCs w:val="24"/>
                <w:lang w:val="en-US"/>
              </w:rPr>
            </w:pPr>
            <w:proofErr w:type="spellStart"/>
            <w:proofErr w:type="gramStart"/>
            <w:r w:rsidRPr="00233251">
              <w:rPr>
                <w:sz w:val="24"/>
                <w:szCs w:val="24"/>
              </w:rPr>
              <w:t>nitrophenol</w:t>
            </w:r>
            <w:proofErr w:type="spellEnd"/>
            <w:proofErr w:type="gramEnd"/>
          </w:p>
        </w:tc>
        <w:tc>
          <w:tcPr>
            <w:tcW w:w="1701" w:type="dxa"/>
          </w:tcPr>
          <w:p w:rsidR="001E7196" w:rsidRPr="001F5806" w:rsidRDefault="001E7196" w:rsidP="001F5806">
            <w:pPr>
              <w:tabs>
                <w:tab w:val="left" w:pos="1785"/>
              </w:tabs>
              <w:spacing w:line="276" w:lineRule="auto"/>
              <w:rPr>
                <w:sz w:val="24"/>
                <w:szCs w:val="24"/>
              </w:rPr>
            </w:pPr>
            <w:r w:rsidRPr="001F5806">
              <w:rPr>
                <w:sz w:val="24"/>
                <w:szCs w:val="24"/>
              </w:rPr>
              <w:t>-</w:t>
            </w:r>
          </w:p>
        </w:tc>
        <w:tc>
          <w:tcPr>
            <w:tcW w:w="1560" w:type="dxa"/>
          </w:tcPr>
          <w:p w:rsidR="001E7196" w:rsidRPr="001F5806" w:rsidRDefault="001E7196" w:rsidP="001F5806">
            <w:pPr>
              <w:tabs>
                <w:tab w:val="left" w:pos="1785"/>
              </w:tabs>
              <w:spacing w:line="276" w:lineRule="auto"/>
              <w:rPr>
                <w:sz w:val="24"/>
                <w:szCs w:val="24"/>
              </w:rPr>
            </w:pPr>
            <w:r w:rsidRPr="001F5806">
              <w:rPr>
                <w:sz w:val="24"/>
                <w:szCs w:val="24"/>
              </w:rPr>
              <w:t>-</w:t>
            </w:r>
          </w:p>
        </w:tc>
        <w:tc>
          <w:tcPr>
            <w:tcW w:w="1134" w:type="dxa"/>
          </w:tcPr>
          <w:p w:rsidR="001E7196" w:rsidRPr="001F5806" w:rsidRDefault="001E7196" w:rsidP="001F5806">
            <w:pPr>
              <w:tabs>
                <w:tab w:val="left" w:pos="1785"/>
              </w:tabs>
              <w:spacing w:line="276" w:lineRule="auto"/>
              <w:rPr>
                <w:sz w:val="24"/>
                <w:szCs w:val="24"/>
              </w:rPr>
            </w:pPr>
            <w:r w:rsidRPr="001F5806">
              <w:rPr>
                <w:sz w:val="24"/>
                <w:szCs w:val="24"/>
              </w:rPr>
              <w:t>-</w:t>
            </w:r>
          </w:p>
        </w:tc>
        <w:tc>
          <w:tcPr>
            <w:tcW w:w="1559" w:type="dxa"/>
          </w:tcPr>
          <w:p w:rsidR="001E7196" w:rsidRPr="001F5806" w:rsidRDefault="001E7196" w:rsidP="001F5806">
            <w:pPr>
              <w:tabs>
                <w:tab w:val="left" w:pos="1785"/>
              </w:tabs>
              <w:spacing w:line="276" w:lineRule="auto"/>
              <w:rPr>
                <w:sz w:val="24"/>
                <w:szCs w:val="24"/>
              </w:rPr>
            </w:pPr>
            <w:r w:rsidRPr="001F5806">
              <w:rPr>
                <w:sz w:val="24"/>
                <w:szCs w:val="24"/>
              </w:rPr>
              <w:t>-</w:t>
            </w:r>
          </w:p>
        </w:tc>
      </w:tr>
      <w:tr w:rsidR="001E7196" w:rsidRPr="001F5806" w:rsidTr="009F7281">
        <w:tc>
          <w:tcPr>
            <w:tcW w:w="1447" w:type="dxa"/>
            <w:vMerge/>
          </w:tcPr>
          <w:p w:rsidR="001E7196" w:rsidRPr="001F5806" w:rsidRDefault="001E7196" w:rsidP="001F5806">
            <w:pPr>
              <w:tabs>
                <w:tab w:val="left" w:pos="1785"/>
              </w:tabs>
              <w:spacing w:line="276" w:lineRule="auto"/>
              <w:rPr>
                <w:sz w:val="24"/>
                <w:szCs w:val="24"/>
              </w:rPr>
            </w:pPr>
          </w:p>
        </w:tc>
        <w:tc>
          <w:tcPr>
            <w:tcW w:w="1842" w:type="dxa"/>
          </w:tcPr>
          <w:p w:rsidR="001E7196" w:rsidRPr="00233251" w:rsidRDefault="00233251" w:rsidP="001F5806">
            <w:pPr>
              <w:tabs>
                <w:tab w:val="left" w:pos="1785"/>
              </w:tabs>
              <w:spacing w:line="276" w:lineRule="auto"/>
              <w:rPr>
                <w:sz w:val="24"/>
                <w:szCs w:val="24"/>
                <w:lang w:val="en-US"/>
              </w:rPr>
            </w:pPr>
            <w:r>
              <w:rPr>
                <w:sz w:val="24"/>
                <w:szCs w:val="24"/>
                <w:lang w:val="en-US"/>
              </w:rPr>
              <w:t xml:space="preserve"> </w:t>
            </w:r>
            <w:proofErr w:type="spellStart"/>
            <w:proofErr w:type="gramStart"/>
            <w:r w:rsidRPr="00577BEF">
              <w:rPr>
                <w:sz w:val="24"/>
                <w:szCs w:val="24"/>
              </w:rPr>
              <w:t>hydroxylamine</w:t>
            </w:r>
            <w:proofErr w:type="spellEnd"/>
            <w:proofErr w:type="gramEnd"/>
          </w:p>
        </w:tc>
        <w:tc>
          <w:tcPr>
            <w:tcW w:w="1701" w:type="dxa"/>
          </w:tcPr>
          <w:p w:rsidR="001E7196" w:rsidRPr="001F5806" w:rsidRDefault="001E7196" w:rsidP="001F5806">
            <w:pPr>
              <w:tabs>
                <w:tab w:val="left" w:pos="1785"/>
              </w:tabs>
              <w:spacing w:line="276" w:lineRule="auto"/>
              <w:rPr>
                <w:sz w:val="24"/>
                <w:szCs w:val="24"/>
              </w:rPr>
            </w:pPr>
            <w:r w:rsidRPr="001F5806">
              <w:rPr>
                <w:sz w:val="24"/>
                <w:szCs w:val="24"/>
              </w:rPr>
              <w:t>5</w:t>
            </w:r>
          </w:p>
        </w:tc>
        <w:tc>
          <w:tcPr>
            <w:tcW w:w="1560" w:type="dxa"/>
          </w:tcPr>
          <w:p w:rsidR="001E7196" w:rsidRPr="001F5806" w:rsidRDefault="001E7196" w:rsidP="001F5806">
            <w:pPr>
              <w:tabs>
                <w:tab w:val="left" w:pos="1785"/>
              </w:tabs>
              <w:spacing w:line="276" w:lineRule="auto"/>
              <w:rPr>
                <w:sz w:val="24"/>
                <w:szCs w:val="24"/>
              </w:rPr>
            </w:pPr>
            <w:r w:rsidRPr="001F5806">
              <w:rPr>
                <w:sz w:val="24"/>
                <w:szCs w:val="24"/>
              </w:rPr>
              <w:t>40</w:t>
            </w:r>
          </w:p>
        </w:tc>
        <w:tc>
          <w:tcPr>
            <w:tcW w:w="1134" w:type="dxa"/>
          </w:tcPr>
          <w:p w:rsidR="001E7196" w:rsidRPr="001F5806" w:rsidRDefault="001E7196" w:rsidP="001F5806">
            <w:pPr>
              <w:tabs>
                <w:tab w:val="left" w:pos="1785"/>
              </w:tabs>
              <w:spacing w:line="276" w:lineRule="auto"/>
              <w:rPr>
                <w:sz w:val="24"/>
                <w:szCs w:val="24"/>
              </w:rPr>
            </w:pPr>
            <w:r w:rsidRPr="001F5806">
              <w:rPr>
                <w:sz w:val="24"/>
                <w:szCs w:val="24"/>
              </w:rPr>
              <w:t>10</w:t>
            </w:r>
          </w:p>
        </w:tc>
        <w:tc>
          <w:tcPr>
            <w:tcW w:w="1559" w:type="dxa"/>
          </w:tcPr>
          <w:p w:rsidR="001E7196" w:rsidRPr="001F5806" w:rsidRDefault="001E7196" w:rsidP="001F5806">
            <w:pPr>
              <w:tabs>
                <w:tab w:val="left" w:pos="1785"/>
              </w:tabs>
              <w:spacing w:line="276" w:lineRule="auto"/>
              <w:rPr>
                <w:sz w:val="24"/>
                <w:szCs w:val="24"/>
              </w:rPr>
            </w:pPr>
            <w:r w:rsidRPr="001F5806">
              <w:rPr>
                <w:sz w:val="24"/>
                <w:szCs w:val="24"/>
              </w:rPr>
              <w:t>95</w:t>
            </w:r>
          </w:p>
        </w:tc>
      </w:tr>
      <w:tr w:rsidR="001E7196" w:rsidRPr="001F5806" w:rsidTr="009F7281">
        <w:tc>
          <w:tcPr>
            <w:tcW w:w="1447" w:type="dxa"/>
            <w:vMerge w:val="restart"/>
          </w:tcPr>
          <w:p w:rsidR="001E7196" w:rsidRPr="001F5806" w:rsidRDefault="001F5806" w:rsidP="000A6BEB">
            <w:pPr>
              <w:tabs>
                <w:tab w:val="left" w:pos="1785"/>
              </w:tabs>
              <w:spacing w:line="360" w:lineRule="auto"/>
              <w:rPr>
                <w:sz w:val="24"/>
                <w:szCs w:val="24"/>
              </w:rPr>
            </w:pPr>
            <w:r>
              <w:br w:type="page"/>
            </w:r>
            <w:r w:rsidR="00233251">
              <w:rPr>
                <w:sz w:val="24"/>
                <w:szCs w:val="24"/>
              </w:rPr>
              <w:t>FR</w:t>
            </w:r>
            <w:r w:rsidR="001E7196" w:rsidRPr="001F5806">
              <w:rPr>
                <w:sz w:val="24"/>
                <w:szCs w:val="24"/>
              </w:rPr>
              <w:t>-3</w:t>
            </w:r>
          </w:p>
        </w:tc>
        <w:tc>
          <w:tcPr>
            <w:tcW w:w="1842" w:type="dxa"/>
          </w:tcPr>
          <w:p w:rsidR="001E7196" w:rsidRPr="00EC4DF6" w:rsidRDefault="00EC4DF6" w:rsidP="000A6BEB">
            <w:pPr>
              <w:tabs>
                <w:tab w:val="left" w:pos="1785"/>
              </w:tabs>
              <w:spacing w:line="360" w:lineRule="auto"/>
              <w:rPr>
                <w:sz w:val="24"/>
                <w:szCs w:val="24"/>
                <w:lang w:val="en-US"/>
              </w:rPr>
            </w:pPr>
            <w:r>
              <w:rPr>
                <w:sz w:val="24"/>
                <w:szCs w:val="24"/>
                <w:lang w:val="en-US"/>
              </w:rPr>
              <w:t xml:space="preserve"> </w:t>
            </w:r>
            <w:proofErr w:type="gramStart"/>
            <w:r w:rsidRPr="00EC4DF6">
              <w:rPr>
                <w:sz w:val="24"/>
                <w:szCs w:val="24"/>
              </w:rPr>
              <w:t>m</w:t>
            </w:r>
            <w:proofErr w:type="gramEnd"/>
            <w:r w:rsidRPr="00EC4DF6">
              <w:rPr>
                <w:sz w:val="24"/>
                <w:szCs w:val="24"/>
              </w:rPr>
              <w:t>-</w:t>
            </w:r>
            <w:proofErr w:type="spellStart"/>
            <w:r w:rsidRPr="00EC4DF6">
              <w:rPr>
                <w:sz w:val="24"/>
                <w:szCs w:val="24"/>
              </w:rPr>
              <w:t>nbs</w:t>
            </w:r>
            <w:proofErr w:type="spellEnd"/>
          </w:p>
        </w:tc>
        <w:tc>
          <w:tcPr>
            <w:tcW w:w="1701" w:type="dxa"/>
          </w:tcPr>
          <w:p w:rsidR="001E7196" w:rsidRPr="001F5806" w:rsidRDefault="001E7196" w:rsidP="000A6BEB">
            <w:pPr>
              <w:tabs>
                <w:tab w:val="left" w:pos="1785"/>
              </w:tabs>
              <w:spacing w:line="360" w:lineRule="auto"/>
              <w:rPr>
                <w:sz w:val="24"/>
                <w:szCs w:val="24"/>
              </w:rPr>
            </w:pPr>
            <w:r w:rsidRPr="001F5806">
              <w:rPr>
                <w:sz w:val="24"/>
                <w:szCs w:val="24"/>
              </w:rPr>
              <w:t>-</w:t>
            </w:r>
          </w:p>
        </w:tc>
        <w:tc>
          <w:tcPr>
            <w:tcW w:w="1560" w:type="dxa"/>
          </w:tcPr>
          <w:p w:rsidR="001E7196" w:rsidRPr="001F5806" w:rsidRDefault="001E7196" w:rsidP="000A6BEB">
            <w:pPr>
              <w:tabs>
                <w:tab w:val="left" w:pos="1785"/>
              </w:tabs>
              <w:spacing w:line="360" w:lineRule="auto"/>
              <w:rPr>
                <w:sz w:val="24"/>
                <w:szCs w:val="24"/>
              </w:rPr>
            </w:pPr>
            <w:r w:rsidRPr="001F5806">
              <w:rPr>
                <w:sz w:val="24"/>
                <w:szCs w:val="24"/>
              </w:rPr>
              <w:t>-</w:t>
            </w:r>
          </w:p>
        </w:tc>
        <w:tc>
          <w:tcPr>
            <w:tcW w:w="1134" w:type="dxa"/>
          </w:tcPr>
          <w:p w:rsidR="001E7196" w:rsidRPr="001F5806" w:rsidRDefault="001E7196" w:rsidP="000A6BEB">
            <w:pPr>
              <w:tabs>
                <w:tab w:val="left" w:pos="1785"/>
              </w:tabs>
              <w:spacing w:line="360" w:lineRule="auto"/>
              <w:rPr>
                <w:sz w:val="24"/>
                <w:szCs w:val="24"/>
              </w:rPr>
            </w:pPr>
            <w:r w:rsidRPr="001F5806">
              <w:rPr>
                <w:sz w:val="24"/>
                <w:szCs w:val="24"/>
              </w:rPr>
              <w:t>-</w:t>
            </w:r>
          </w:p>
        </w:tc>
        <w:tc>
          <w:tcPr>
            <w:tcW w:w="1559" w:type="dxa"/>
          </w:tcPr>
          <w:p w:rsidR="001E7196" w:rsidRPr="001F5806" w:rsidRDefault="001E7196" w:rsidP="000A6BEB">
            <w:pPr>
              <w:tabs>
                <w:tab w:val="left" w:pos="1785"/>
              </w:tabs>
              <w:spacing w:line="360" w:lineRule="auto"/>
              <w:rPr>
                <w:sz w:val="24"/>
                <w:szCs w:val="24"/>
              </w:rPr>
            </w:pPr>
            <w:r w:rsidRPr="001F5806">
              <w:rPr>
                <w:sz w:val="24"/>
                <w:szCs w:val="24"/>
              </w:rPr>
              <w:t>-</w:t>
            </w:r>
          </w:p>
        </w:tc>
      </w:tr>
      <w:tr w:rsidR="001E7196" w:rsidRPr="001F5806" w:rsidTr="009F7281">
        <w:tc>
          <w:tcPr>
            <w:tcW w:w="1447" w:type="dxa"/>
            <w:vMerge/>
          </w:tcPr>
          <w:p w:rsidR="001E7196" w:rsidRPr="001F5806" w:rsidRDefault="001E7196" w:rsidP="000A6BEB">
            <w:pPr>
              <w:tabs>
                <w:tab w:val="left" w:pos="1785"/>
              </w:tabs>
              <w:spacing w:line="360" w:lineRule="auto"/>
              <w:rPr>
                <w:sz w:val="24"/>
                <w:szCs w:val="24"/>
              </w:rPr>
            </w:pPr>
          </w:p>
        </w:tc>
        <w:tc>
          <w:tcPr>
            <w:tcW w:w="1842" w:type="dxa"/>
          </w:tcPr>
          <w:p w:rsidR="001E7196" w:rsidRPr="00EC4DF6" w:rsidRDefault="00EC4DF6" w:rsidP="000A6BEB">
            <w:pPr>
              <w:tabs>
                <w:tab w:val="left" w:pos="1785"/>
              </w:tabs>
              <w:spacing w:line="360" w:lineRule="auto"/>
              <w:rPr>
                <w:sz w:val="24"/>
                <w:szCs w:val="24"/>
                <w:lang w:val="en-US"/>
              </w:rPr>
            </w:pPr>
            <w:proofErr w:type="spellStart"/>
            <w:proofErr w:type="gramStart"/>
            <w:r w:rsidRPr="00233251">
              <w:rPr>
                <w:sz w:val="24"/>
                <w:szCs w:val="24"/>
              </w:rPr>
              <w:t>nitrophenol</w:t>
            </w:r>
            <w:proofErr w:type="spellEnd"/>
            <w:proofErr w:type="gramEnd"/>
          </w:p>
        </w:tc>
        <w:tc>
          <w:tcPr>
            <w:tcW w:w="1701" w:type="dxa"/>
          </w:tcPr>
          <w:p w:rsidR="001E7196" w:rsidRPr="001F5806" w:rsidRDefault="001E7196" w:rsidP="000A6BEB">
            <w:pPr>
              <w:tabs>
                <w:tab w:val="left" w:pos="1785"/>
              </w:tabs>
              <w:spacing w:line="360" w:lineRule="auto"/>
              <w:rPr>
                <w:sz w:val="24"/>
                <w:szCs w:val="24"/>
              </w:rPr>
            </w:pPr>
            <w:r w:rsidRPr="001F5806">
              <w:rPr>
                <w:sz w:val="24"/>
                <w:szCs w:val="24"/>
              </w:rPr>
              <w:t>-</w:t>
            </w:r>
          </w:p>
        </w:tc>
        <w:tc>
          <w:tcPr>
            <w:tcW w:w="1560" w:type="dxa"/>
          </w:tcPr>
          <w:p w:rsidR="001E7196" w:rsidRPr="001F5806" w:rsidRDefault="001E7196" w:rsidP="000A6BEB">
            <w:pPr>
              <w:tabs>
                <w:tab w:val="left" w:pos="1785"/>
              </w:tabs>
              <w:spacing w:line="360" w:lineRule="auto"/>
              <w:rPr>
                <w:sz w:val="24"/>
                <w:szCs w:val="24"/>
              </w:rPr>
            </w:pPr>
            <w:r w:rsidRPr="001F5806">
              <w:rPr>
                <w:sz w:val="24"/>
                <w:szCs w:val="24"/>
              </w:rPr>
              <w:t>-</w:t>
            </w:r>
          </w:p>
        </w:tc>
        <w:tc>
          <w:tcPr>
            <w:tcW w:w="1134" w:type="dxa"/>
          </w:tcPr>
          <w:p w:rsidR="001E7196" w:rsidRPr="001F5806" w:rsidRDefault="001E7196" w:rsidP="000A6BEB">
            <w:pPr>
              <w:tabs>
                <w:tab w:val="left" w:pos="1785"/>
              </w:tabs>
              <w:spacing w:line="360" w:lineRule="auto"/>
              <w:rPr>
                <w:sz w:val="24"/>
                <w:szCs w:val="24"/>
              </w:rPr>
            </w:pPr>
            <w:r w:rsidRPr="001F5806">
              <w:rPr>
                <w:sz w:val="24"/>
                <w:szCs w:val="24"/>
              </w:rPr>
              <w:t>-</w:t>
            </w:r>
          </w:p>
        </w:tc>
        <w:tc>
          <w:tcPr>
            <w:tcW w:w="1559" w:type="dxa"/>
          </w:tcPr>
          <w:p w:rsidR="001E7196" w:rsidRPr="001F5806" w:rsidRDefault="001E7196" w:rsidP="000A6BEB">
            <w:pPr>
              <w:tabs>
                <w:tab w:val="left" w:pos="1785"/>
              </w:tabs>
              <w:spacing w:line="360" w:lineRule="auto"/>
              <w:rPr>
                <w:sz w:val="24"/>
                <w:szCs w:val="24"/>
              </w:rPr>
            </w:pPr>
            <w:r w:rsidRPr="001F5806">
              <w:rPr>
                <w:sz w:val="24"/>
                <w:szCs w:val="24"/>
              </w:rPr>
              <w:t>-</w:t>
            </w:r>
          </w:p>
        </w:tc>
      </w:tr>
      <w:tr w:rsidR="001E7196" w:rsidRPr="001F5806" w:rsidTr="009F7281">
        <w:tc>
          <w:tcPr>
            <w:tcW w:w="1447" w:type="dxa"/>
            <w:vMerge/>
          </w:tcPr>
          <w:p w:rsidR="001E7196" w:rsidRPr="001F5806" w:rsidRDefault="001E7196" w:rsidP="000A6BEB">
            <w:pPr>
              <w:tabs>
                <w:tab w:val="left" w:pos="1785"/>
              </w:tabs>
              <w:spacing w:line="360" w:lineRule="auto"/>
              <w:rPr>
                <w:sz w:val="24"/>
                <w:szCs w:val="24"/>
              </w:rPr>
            </w:pPr>
          </w:p>
        </w:tc>
        <w:tc>
          <w:tcPr>
            <w:tcW w:w="1842" w:type="dxa"/>
          </w:tcPr>
          <w:p w:rsidR="001E7196" w:rsidRPr="001F5806" w:rsidRDefault="00EC4DF6" w:rsidP="000A6BEB">
            <w:pPr>
              <w:tabs>
                <w:tab w:val="left" w:pos="1785"/>
              </w:tabs>
              <w:spacing w:line="360" w:lineRule="auto"/>
              <w:rPr>
                <w:sz w:val="24"/>
                <w:szCs w:val="24"/>
              </w:rPr>
            </w:pPr>
            <w:proofErr w:type="spellStart"/>
            <w:proofErr w:type="gramStart"/>
            <w:r w:rsidRPr="00EC4DF6">
              <w:rPr>
                <w:sz w:val="24"/>
                <w:szCs w:val="24"/>
              </w:rPr>
              <w:t>hydroxylamine</w:t>
            </w:r>
            <w:proofErr w:type="spellEnd"/>
            <w:proofErr w:type="gramEnd"/>
          </w:p>
        </w:tc>
        <w:tc>
          <w:tcPr>
            <w:tcW w:w="1701" w:type="dxa"/>
          </w:tcPr>
          <w:p w:rsidR="001E7196" w:rsidRPr="001F5806" w:rsidRDefault="001E7196" w:rsidP="000A6BEB">
            <w:pPr>
              <w:tabs>
                <w:tab w:val="left" w:pos="1785"/>
              </w:tabs>
              <w:spacing w:line="360" w:lineRule="auto"/>
              <w:rPr>
                <w:sz w:val="24"/>
                <w:szCs w:val="24"/>
              </w:rPr>
            </w:pPr>
            <w:r w:rsidRPr="001F5806">
              <w:rPr>
                <w:sz w:val="24"/>
                <w:szCs w:val="24"/>
              </w:rPr>
              <w:t>5</w:t>
            </w:r>
          </w:p>
        </w:tc>
        <w:tc>
          <w:tcPr>
            <w:tcW w:w="1560" w:type="dxa"/>
          </w:tcPr>
          <w:p w:rsidR="001E7196" w:rsidRPr="001F5806" w:rsidRDefault="001E7196" w:rsidP="000A6BEB">
            <w:pPr>
              <w:tabs>
                <w:tab w:val="left" w:pos="1785"/>
              </w:tabs>
              <w:spacing w:line="360" w:lineRule="auto"/>
              <w:rPr>
                <w:sz w:val="24"/>
                <w:szCs w:val="24"/>
              </w:rPr>
            </w:pPr>
            <w:r w:rsidRPr="001F5806">
              <w:rPr>
                <w:sz w:val="24"/>
                <w:szCs w:val="24"/>
              </w:rPr>
              <w:t>40</w:t>
            </w:r>
          </w:p>
        </w:tc>
        <w:tc>
          <w:tcPr>
            <w:tcW w:w="1134" w:type="dxa"/>
          </w:tcPr>
          <w:p w:rsidR="001E7196" w:rsidRPr="001F5806" w:rsidRDefault="001E7196" w:rsidP="000A6BEB">
            <w:pPr>
              <w:tabs>
                <w:tab w:val="left" w:pos="1785"/>
              </w:tabs>
              <w:spacing w:line="360" w:lineRule="auto"/>
              <w:rPr>
                <w:sz w:val="24"/>
                <w:szCs w:val="24"/>
              </w:rPr>
            </w:pPr>
            <w:r w:rsidRPr="001F5806">
              <w:rPr>
                <w:sz w:val="24"/>
                <w:szCs w:val="24"/>
              </w:rPr>
              <w:t>10</w:t>
            </w:r>
          </w:p>
        </w:tc>
        <w:tc>
          <w:tcPr>
            <w:tcW w:w="1559" w:type="dxa"/>
          </w:tcPr>
          <w:p w:rsidR="001E7196" w:rsidRPr="001F5806" w:rsidRDefault="001E7196" w:rsidP="000A6BEB">
            <w:pPr>
              <w:tabs>
                <w:tab w:val="left" w:pos="1785"/>
              </w:tabs>
              <w:spacing w:line="360" w:lineRule="auto"/>
              <w:rPr>
                <w:sz w:val="24"/>
                <w:szCs w:val="24"/>
              </w:rPr>
            </w:pPr>
            <w:r w:rsidRPr="001F5806">
              <w:rPr>
                <w:sz w:val="24"/>
                <w:szCs w:val="24"/>
              </w:rPr>
              <w:t>84</w:t>
            </w:r>
          </w:p>
        </w:tc>
      </w:tr>
      <w:tr w:rsidR="001E7196" w:rsidRPr="001F5806" w:rsidTr="009F7281">
        <w:tc>
          <w:tcPr>
            <w:tcW w:w="1447" w:type="dxa"/>
            <w:vMerge w:val="restart"/>
          </w:tcPr>
          <w:p w:rsidR="001E7196" w:rsidRPr="001F5806" w:rsidRDefault="00EC4DF6" w:rsidP="000A6BEB">
            <w:pPr>
              <w:tabs>
                <w:tab w:val="left" w:pos="1785"/>
              </w:tabs>
              <w:spacing w:line="360" w:lineRule="auto"/>
              <w:rPr>
                <w:sz w:val="24"/>
                <w:szCs w:val="24"/>
              </w:rPr>
            </w:pPr>
            <w:proofErr w:type="spellStart"/>
            <w:r>
              <w:rPr>
                <w:sz w:val="24"/>
                <w:szCs w:val="24"/>
              </w:rPr>
              <w:t>Tz</w:t>
            </w:r>
            <w:r w:rsidRPr="00EC4DF6">
              <w:rPr>
                <w:sz w:val="24"/>
                <w:szCs w:val="24"/>
              </w:rPr>
              <w:t>inkar</w:t>
            </w:r>
            <w:proofErr w:type="spellEnd"/>
          </w:p>
        </w:tc>
        <w:tc>
          <w:tcPr>
            <w:tcW w:w="1842" w:type="dxa"/>
          </w:tcPr>
          <w:p w:rsidR="001E7196" w:rsidRPr="00EC4DF6" w:rsidRDefault="00EC4DF6" w:rsidP="000A6BEB">
            <w:pPr>
              <w:tabs>
                <w:tab w:val="left" w:pos="1785"/>
              </w:tabs>
              <w:spacing w:line="360" w:lineRule="auto"/>
              <w:rPr>
                <w:sz w:val="24"/>
                <w:szCs w:val="24"/>
                <w:lang w:val="en-US"/>
              </w:rPr>
            </w:pPr>
            <w:r>
              <w:rPr>
                <w:sz w:val="24"/>
                <w:szCs w:val="24"/>
                <w:lang w:val="en-US"/>
              </w:rPr>
              <w:t xml:space="preserve"> </w:t>
            </w:r>
            <w:proofErr w:type="gramStart"/>
            <w:r w:rsidRPr="00EC4DF6">
              <w:rPr>
                <w:sz w:val="24"/>
                <w:szCs w:val="24"/>
              </w:rPr>
              <w:t>m</w:t>
            </w:r>
            <w:proofErr w:type="gramEnd"/>
            <w:r w:rsidRPr="00EC4DF6">
              <w:rPr>
                <w:sz w:val="24"/>
                <w:szCs w:val="24"/>
              </w:rPr>
              <w:t>-</w:t>
            </w:r>
            <w:proofErr w:type="spellStart"/>
            <w:r w:rsidRPr="00EC4DF6">
              <w:rPr>
                <w:sz w:val="24"/>
                <w:szCs w:val="24"/>
              </w:rPr>
              <w:t>nbs</w:t>
            </w:r>
            <w:proofErr w:type="spellEnd"/>
          </w:p>
        </w:tc>
        <w:tc>
          <w:tcPr>
            <w:tcW w:w="1701" w:type="dxa"/>
          </w:tcPr>
          <w:p w:rsidR="001E7196" w:rsidRPr="001F5806" w:rsidRDefault="001E7196" w:rsidP="000A6BEB">
            <w:pPr>
              <w:tabs>
                <w:tab w:val="left" w:pos="1785"/>
              </w:tabs>
              <w:spacing w:line="360" w:lineRule="auto"/>
              <w:rPr>
                <w:sz w:val="24"/>
                <w:szCs w:val="24"/>
              </w:rPr>
            </w:pPr>
            <w:r w:rsidRPr="001F5806">
              <w:rPr>
                <w:sz w:val="24"/>
                <w:szCs w:val="24"/>
              </w:rPr>
              <w:t>5</w:t>
            </w:r>
          </w:p>
        </w:tc>
        <w:tc>
          <w:tcPr>
            <w:tcW w:w="1560" w:type="dxa"/>
          </w:tcPr>
          <w:p w:rsidR="001E7196" w:rsidRPr="001F5806" w:rsidRDefault="001E7196" w:rsidP="000A6BEB">
            <w:pPr>
              <w:tabs>
                <w:tab w:val="left" w:pos="1785"/>
              </w:tabs>
              <w:spacing w:line="360" w:lineRule="auto"/>
              <w:rPr>
                <w:sz w:val="24"/>
                <w:szCs w:val="24"/>
              </w:rPr>
            </w:pPr>
            <w:r w:rsidRPr="001F5806">
              <w:rPr>
                <w:sz w:val="24"/>
                <w:szCs w:val="24"/>
              </w:rPr>
              <w:t>40</w:t>
            </w:r>
          </w:p>
        </w:tc>
        <w:tc>
          <w:tcPr>
            <w:tcW w:w="1134" w:type="dxa"/>
          </w:tcPr>
          <w:p w:rsidR="001E7196" w:rsidRPr="001F5806" w:rsidRDefault="001E7196" w:rsidP="000A6BEB">
            <w:pPr>
              <w:tabs>
                <w:tab w:val="left" w:pos="1785"/>
              </w:tabs>
              <w:spacing w:line="360" w:lineRule="auto"/>
              <w:rPr>
                <w:sz w:val="24"/>
                <w:szCs w:val="24"/>
              </w:rPr>
            </w:pPr>
            <w:r w:rsidRPr="001F5806">
              <w:rPr>
                <w:sz w:val="24"/>
                <w:szCs w:val="24"/>
              </w:rPr>
              <w:t>10</w:t>
            </w:r>
          </w:p>
        </w:tc>
        <w:tc>
          <w:tcPr>
            <w:tcW w:w="1559" w:type="dxa"/>
          </w:tcPr>
          <w:p w:rsidR="001E7196" w:rsidRPr="001F5806" w:rsidRDefault="001E7196" w:rsidP="000A6BEB">
            <w:pPr>
              <w:tabs>
                <w:tab w:val="left" w:pos="1785"/>
              </w:tabs>
              <w:spacing w:line="360" w:lineRule="auto"/>
              <w:rPr>
                <w:sz w:val="24"/>
                <w:szCs w:val="24"/>
              </w:rPr>
            </w:pPr>
            <w:r w:rsidRPr="001F5806">
              <w:rPr>
                <w:sz w:val="24"/>
                <w:szCs w:val="24"/>
              </w:rPr>
              <w:t>180</w:t>
            </w:r>
          </w:p>
        </w:tc>
      </w:tr>
      <w:tr w:rsidR="001E7196" w:rsidRPr="001F5806" w:rsidTr="009F7281">
        <w:tc>
          <w:tcPr>
            <w:tcW w:w="1447" w:type="dxa"/>
            <w:vMerge/>
          </w:tcPr>
          <w:p w:rsidR="001E7196" w:rsidRPr="001F5806" w:rsidRDefault="001E7196" w:rsidP="000A6BEB">
            <w:pPr>
              <w:tabs>
                <w:tab w:val="left" w:pos="1785"/>
              </w:tabs>
              <w:spacing w:line="360" w:lineRule="auto"/>
              <w:rPr>
                <w:sz w:val="24"/>
                <w:szCs w:val="24"/>
              </w:rPr>
            </w:pPr>
          </w:p>
        </w:tc>
        <w:tc>
          <w:tcPr>
            <w:tcW w:w="1842" w:type="dxa"/>
          </w:tcPr>
          <w:p w:rsidR="001E7196" w:rsidRPr="00EC4DF6" w:rsidRDefault="00EC4DF6" w:rsidP="000A6BEB">
            <w:pPr>
              <w:tabs>
                <w:tab w:val="left" w:pos="1785"/>
              </w:tabs>
              <w:spacing w:line="360" w:lineRule="auto"/>
              <w:rPr>
                <w:sz w:val="24"/>
                <w:szCs w:val="24"/>
                <w:lang w:val="en-US"/>
              </w:rPr>
            </w:pPr>
            <w:r>
              <w:rPr>
                <w:sz w:val="24"/>
                <w:szCs w:val="24"/>
                <w:lang w:val="en-US"/>
              </w:rPr>
              <w:t xml:space="preserve"> </w:t>
            </w:r>
            <w:proofErr w:type="spellStart"/>
            <w:proofErr w:type="gramStart"/>
            <w:r w:rsidRPr="00233251">
              <w:rPr>
                <w:sz w:val="24"/>
                <w:szCs w:val="24"/>
              </w:rPr>
              <w:t>nitrophenol</w:t>
            </w:r>
            <w:proofErr w:type="spellEnd"/>
            <w:proofErr w:type="gramEnd"/>
          </w:p>
        </w:tc>
        <w:tc>
          <w:tcPr>
            <w:tcW w:w="1701" w:type="dxa"/>
          </w:tcPr>
          <w:p w:rsidR="001E7196" w:rsidRPr="001F5806" w:rsidRDefault="001E7196" w:rsidP="000A6BEB">
            <w:pPr>
              <w:tabs>
                <w:tab w:val="left" w:pos="1785"/>
              </w:tabs>
              <w:spacing w:line="360" w:lineRule="auto"/>
              <w:rPr>
                <w:sz w:val="24"/>
                <w:szCs w:val="24"/>
              </w:rPr>
            </w:pPr>
            <w:r w:rsidRPr="001F5806">
              <w:rPr>
                <w:sz w:val="24"/>
                <w:szCs w:val="24"/>
              </w:rPr>
              <w:t>2,5</w:t>
            </w:r>
          </w:p>
        </w:tc>
        <w:tc>
          <w:tcPr>
            <w:tcW w:w="1560" w:type="dxa"/>
          </w:tcPr>
          <w:p w:rsidR="001E7196" w:rsidRPr="001F5806" w:rsidRDefault="001E7196" w:rsidP="000A6BEB">
            <w:pPr>
              <w:tabs>
                <w:tab w:val="left" w:pos="1785"/>
              </w:tabs>
              <w:spacing w:line="360" w:lineRule="auto"/>
              <w:rPr>
                <w:sz w:val="24"/>
                <w:szCs w:val="24"/>
              </w:rPr>
            </w:pPr>
            <w:r w:rsidRPr="001F5806">
              <w:rPr>
                <w:sz w:val="24"/>
                <w:szCs w:val="24"/>
              </w:rPr>
              <w:t>40</w:t>
            </w:r>
          </w:p>
        </w:tc>
        <w:tc>
          <w:tcPr>
            <w:tcW w:w="1134" w:type="dxa"/>
          </w:tcPr>
          <w:p w:rsidR="001E7196" w:rsidRPr="001F5806" w:rsidRDefault="001E7196" w:rsidP="000A6BEB">
            <w:pPr>
              <w:tabs>
                <w:tab w:val="left" w:pos="1785"/>
              </w:tabs>
              <w:spacing w:line="360" w:lineRule="auto"/>
              <w:rPr>
                <w:sz w:val="24"/>
                <w:szCs w:val="24"/>
              </w:rPr>
            </w:pPr>
            <w:r w:rsidRPr="001F5806">
              <w:rPr>
                <w:sz w:val="24"/>
                <w:szCs w:val="24"/>
              </w:rPr>
              <w:t>10</w:t>
            </w:r>
          </w:p>
        </w:tc>
        <w:tc>
          <w:tcPr>
            <w:tcW w:w="1559" w:type="dxa"/>
          </w:tcPr>
          <w:p w:rsidR="001E7196" w:rsidRPr="001F5806" w:rsidRDefault="001E7196" w:rsidP="000A6BEB">
            <w:pPr>
              <w:tabs>
                <w:tab w:val="left" w:pos="1785"/>
              </w:tabs>
              <w:spacing w:line="360" w:lineRule="auto"/>
              <w:rPr>
                <w:sz w:val="24"/>
                <w:szCs w:val="24"/>
              </w:rPr>
            </w:pPr>
            <w:r w:rsidRPr="001F5806">
              <w:rPr>
                <w:sz w:val="24"/>
                <w:szCs w:val="24"/>
              </w:rPr>
              <w:t>110</w:t>
            </w:r>
          </w:p>
        </w:tc>
      </w:tr>
      <w:tr w:rsidR="001E7196" w:rsidRPr="001F5806" w:rsidTr="009F7281">
        <w:tc>
          <w:tcPr>
            <w:tcW w:w="1447" w:type="dxa"/>
            <w:vMerge/>
          </w:tcPr>
          <w:p w:rsidR="001E7196" w:rsidRPr="001F5806" w:rsidRDefault="001E7196" w:rsidP="000A6BEB">
            <w:pPr>
              <w:tabs>
                <w:tab w:val="left" w:pos="1785"/>
              </w:tabs>
              <w:spacing w:line="360" w:lineRule="auto"/>
              <w:rPr>
                <w:sz w:val="24"/>
                <w:szCs w:val="24"/>
              </w:rPr>
            </w:pPr>
          </w:p>
        </w:tc>
        <w:tc>
          <w:tcPr>
            <w:tcW w:w="1842" w:type="dxa"/>
          </w:tcPr>
          <w:p w:rsidR="001E7196" w:rsidRPr="001F5806" w:rsidRDefault="00EC4DF6" w:rsidP="000A6BEB">
            <w:pPr>
              <w:tabs>
                <w:tab w:val="left" w:pos="1785"/>
              </w:tabs>
              <w:spacing w:line="360" w:lineRule="auto"/>
              <w:rPr>
                <w:sz w:val="24"/>
                <w:szCs w:val="24"/>
              </w:rPr>
            </w:pPr>
            <w:proofErr w:type="spellStart"/>
            <w:proofErr w:type="gramStart"/>
            <w:r w:rsidRPr="00577BEF">
              <w:rPr>
                <w:sz w:val="24"/>
                <w:szCs w:val="24"/>
              </w:rPr>
              <w:t>hydroxylamine</w:t>
            </w:r>
            <w:proofErr w:type="spellEnd"/>
            <w:proofErr w:type="gramEnd"/>
          </w:p>
        </w:tc>
        <w:tc>
          <w:tcPr>
            <w:tcW w:w="1701" w:type="dxa"/>
          </w:tcPr>
          <w:p w:rsidR="001E7196" w:rsidRPr="001F5806" w:rsidRDefault="001E7196" w:rsidP="000A6BEB">
            <w:pPr>
              <w:tabs>
                <w:tab w:val="left" w:pos="1785"/>
              </w:tabs>
              <w:spacing w:line="360" w:lineRule="auto"/>
              <w:rPr>
                <w:sz w:val="24"/>
                <w:szCs w:val="24"/>
              </w:rPr>
            </w:pPr>
            <w:r w:rsidRPr="001F5806">
              <w:rPr>
                <w:sz w:val="24"/>
                <w:szCs w:val="24"/>
              </w:rPr>
              <w:t>5</w:t>
            </w:r>
          </w:p>
        </w:tc>
        <w:tc>
          <w:tcPr>
            <w:tcW w:w="1560" w:type="dxa"/>
          </w:tcPr>
          <w:p w:rsidR="001E7196" w:rsidRPr="001F5806" w:rsidRDefault="001E7196" w:rsidP="000A6BEB">
            <w:pPr>
              <w:tabs>
                <w:tab w:val="left" w:pos="1785"/>
              </w:tabs>
              <w:spacing w:line="360" w:lineRule="auto"/>
              <w:rPr>
                <w:sz w:val="24"/>
                <w:szCs w:val="24"/>
              </w:rPr>
            </w:pPr>
            <w:r w:rsidRPr="001F5806">
              <w:rPr>
                <w:sz w:val="24"/>
                <w:szCs w:val="24"/>
              </w:rPr>
              <w:t>40</w:t>
            </w:r>
          </w:p>
        </w:tc>
        <w:tc>
          <w:tcPr>
            <w:tcW w:w="1134" w:type="dxa"/>
          </w:tcPr>
          <w:p w:rsidR="001E7196" w:rsidRPr="001F5806" w:rsidRDefault="001E7196" w:rsidP="000A6BEB">
            <w:pPr>
              <w:tabs>
                <w:tab w:val="left" w:pos="1785"/>
              </w:tabs>
              <w:spacing w:line="360" w:lineRule="auto"/>
              <w:rPr>
                <w:sz w:val="24"/>
                <w:szCs w:val="24"/>
              </w:rPr>
            </w:pPr>
            <w:r w:rsidRPr="001F5806">
              <w:rPr>
                <w:sz w:val="24"/>
                <w:szCs w:val="24"/>
              </w:rPr>
              <w:t>10</w:t>
            </w:r>
          </w:p>
        </w:tc>
        <w:tc>
          <w:tcPr>
            <w:tcW w:w="1559" w:type="dxa"/>
          </w:tcPr>
          <w:p w:rsidR="001E7196" w:rsidRPr="001F5806" w:rsidRDefault="001E7196" w:rsidP="000A6BEB">
            <w:pPr>
              <w:tabs>
                <w:tab w:val="left" w:pos="1785"/>
              </w:tabs>
              <w:spacing w:line="360" w:lineRule="auto"/>
              <w:rPr>
                <w:sz w:val="24"/>
                <w:szCs w:val="24"/>
              </w:rPr>
            </w:pPr>
            <w:r w:rsidRPr="001F5806">
              <w:rPr>
                <w:sz w:val="24"/>
                <w:szCs w:val="24"/>
              </w:rPr>
              <w:t>93</w:t>
            </w:r>
          </w:p>
        </w:tc>
      </w:tr>
      <w:tr w:rsidR="001E7196" w:rsidRPr="001F5806" w:rsidTr="009F7281">
        <w:tc>
          <w:tcPr>
            <w:tcW w:w="1447" w:type="dxa"/>
            <w:vMerge w:val="restart"/>
          </w:tcPr>
          <w:p w:rsidR="001E7196" w:rsidRPr="001F5806" w:rsidRDefault="00EC4DF6" w:rsidP="000A6BEB">
            <w:pPr>
              <w:tabs>
                <w:tab w:val="left" w:pos="1785"/>
              </w:tabs>
              <w:spacing w:line="360" w:lineRule="auto"/>
              <w:rPr>
                <w:sz w:val="24"/>
                <w:szCs w:val="24"/>
              </w:rPr>
            </w:pPr>
            <w:proofErr w:type="spellStart"/>
            <w:r w:rsidRPr="00EC4DF6">
              <w:rPr>
                <w:sz w:val="24"/>
                <w:szCs w:val="24"/>
              </w:rPr>
              <w:t>Phosphomet</w:t>
            </w:r>
            <w:proofErr w:type="spellEnd"/>
          </w:p>
        </w:tc>
        <w:tc>
          <w:tcPr>
            <w:tcW w:w="1842" w:type="dxa"/>
          </w:tcPr>
          <w:p w:rsidR="001E7196" w:rsidRPr="00EC4DF6" w:rsidRDefault="00EC4DF6" w:rsidP="000A6BEB">
            <w:pPr>
              <w:tabs>
                <w:tab w:val="left" w:pos="1785"/>
              </w:tabs>
              <w:spacing w:line="360" w:lineRule="auto"/>
              <w:rPr>
                <w:sz w:val="24"/>
                <w:szCs w:val="24"/>
                <w:lang w:val="en-US"/>
              </w:rPr>
            </w:pPr>
            <w:r>
              <w:rPr>
                <w:sz w:val="24"/>
                <w:szCs w:val="24"/>
                <w:lang w:val="en-US"/>
              </w:rPr>
              <w:t xml:space="preserve"> </w:t>
            </w:r>
            <w:proofErr w:type="gramStart"/>
            <w:r w:rsidRPr="00577BEF">
              <w:rPr>
                <w:sz w:val="24"/>
                <w:szCs w:val="24"/>
              </w:rPr>
              <w:t>m</w:t>
            </w:r>
            <w:proofErr w:type="gramEnd"/>
            <w:r w:rsidRPr="00577BEF">
              <w:rPr>
                <w:sz w:val="24"/>
                <w:szCs w:val="24"/>
              </w:rPr>
              <w:t>-</w:t>
            </w:r>
            <w:proofErr w:type="spellStart"/>
            <w:r w:rsidRPr="00577BEF">
              <w:rPr>
                <w:sz w:val="24"/>
                <w:szCs w:val="24"/>
              </w:rPr>
              <w:t>nbs</w:t>
            </w:r>
            <w:proofErr w:type="spellEnd"/>
          </w:p>
        </w:tc>
        <w:tc>
          <w:tcPr>
            <w:tcW w:w="1701" w:type="dxa"/>
          </w:tcPr>
          <w:p w:rsidR="001E7196" w:rsidRPr="001F5806" w:rsidRDefault="001E7196" w:rsidP="000A6BEB">
            <w:pPr>
              <w:tabs>
                <w:tab w:val="left" w:pos="1785"/>
              </w:tabs>
              <w:spacing w:line="360" w:lineRule="auto"/>
              <w:rPr>
                <w:sz w:val="24"/>
                <w:szCs w:val="24"/>
              </w:rPr>
            </w:pPr>
            <w:r w:rsidRPr="001F5806">
              <w:rPr>
                <w:sz w:val="24"/>
                <w:szCs w:val="24"/>
              </w:rPr>
              <w:t>5</w:t>
            </w:r>
          </w:p>
        </w:tc>
        <w:tc>
          <w:tcPr>
            <w:tcW w:w="1560" w:type="dxa"/>
          </w:tcPr>
          <w:p w:rsidR="001E7196" w:rsidRPr="001F5806" w:rsidRDefault="001E7196" w:rsidP="000A6BEB">
            <w:pPr>
              <w:tabs>
                <w:tab w:val="left" w:pos="1785"/>
              </w:tabs>
              <w:spacing w:line="360" w:lineRule="auto"/>
              <w:rPr>
                <w:sz w:val="24"/>
                <w:szCs w:val="24"/>
              </w:rPr>
            </w:pPr>
            <w:r w:rsidRPr="001F5806">
              <w:rPr>
                <w:sz w:val="24"/>
                <w:szCs w:val="24"/>
              </w:rPr>
              <w:t>40</w:t>
            </w:r>
          </w:p>
        </w:tc>
        <w:tc>
          <w:tcPr>
            <w:tcW w:w="1134" w:type="dxa"/>
          </w:tcPr>
          <w:p w:rsidR="001E7196" w:rsidRPr="001F5806" w:rsidRDefault="001E7196" w:rsidP="000A6BEB">
            <w:pPr>
              <w:tabs>
                <w:tab w:val="left" w:pos="1785"/>
              </w:tabs>
              <w:spacing w:line="360" w:lineRule="auto"/>
              <w:rPr>
                <w:sz w:val="24"/>
                <w:szCs w:val="24"/>
              </w:rPr>
            </w:pPr>
            <w:r w:rsidRPr="001F5806">
              <w:rPr>
                <w:sz w:val="24"/>
                <w:szCs w:val="24"/>
              </w:rPr>
              <w:t>10</w:t>
            </w:r>
          </w:p>
        </w:tc>
        <w:tc>
          <w:tcPr>
            <w:tcW w:w="1559" w:type="dxa"/>
          </w:tcPr>
          <w:p w:rsidR="001E7196" w:rsidRPr="001F5806" w:rsidRDefault="001E7196" w:rsidP="000A6BEB">
            <w:pPr>
              <w:tabs>
                <w:tab w:val="left" w:pos="1785"/>
              </w:tabs>
              <w:spacing w:line="360" w:lineRule="auto"/>
              <w:rPr>
                <w:sz w:val="24"/>
                <w:szCs w:val="24"/>
              </w:rPr>
            </w:pPr>
            <w:r w:rsidRPr="001F5806">
              <w:rPr>
                <w:sz w:val="24"/>
                <w:szCs w:val="24"/>
              </w:rPr>
              <w:t>104</w:t>
            </w:r>
          </w:p>
        </w:tc>
      </w:tr>
      <w:tr w:rsidR="001E7196" w:rsidRPr="001F5806" w:rsidTr="009F7281">
        <w:tc>
          <w:tcPr>
            <w:tcW w:w="1447" w:type="dxa"/>
            <w:vMerge/>
          </w:tcPr>
          <w:p w:rsidR="001E7196" w:rsidRPr="001F5806" w:rsidRDefault="001E7196" w:rsidP="000A6BEB">
            <w:pPr>
              <w:tabs>
                <w:tab w:val="left" w:pos="1785"/>
              </w:tabs>
              <w:spacing w:line="360" w:lineRule="auto"/>
              <w:rPr>
                <w:sz w:val="24"/>
                <w:szCs w:val="24"/>
              </w:rPr>
            </w:pPr>
          </w:p>
        </w:tc>
        <w:tc>
          <w:tcPr>
            <w:tcW w:w="1842" w:type="dxa"/>
          </w:tcPr>
          <w:p w:rsidR="001E7196" w:rsidRPr="00EC4DF6" w:rsidRDefault="00EC4DF6" w:rsidP="000A6BEB">
            <w:pPr>
              <w:tabs>
                <w:tab w:val="left" w:pos="1785"/>
              </w:tabs>
              <w:spacing w:line="360" w:lineRule="auto"/>
              <w:rPr>
                <w:sz w:val="24"/>
                <w:szCs w:val="24"/>
                <w:lang w:val="en-US"/>
              </w:rPr>
            </w:pPr>
            <w:proofErr w:type="spellStart"/>
            <w:proofErr w:type="gramStart"/>
            <w:r w:rsidRPr="00233251">
              <w:rPr>
                <w:sz w:val="24"/>
                <w:szCs w:val="24"/>
              </w:rPr>
              <w:t>nitrophenol</w:t>
            </w:r>
            <w:proofErr w:type="spellEnd"/>
            <w:proofErr w:type="gramEnd"/>
          </w:p>
        </w:tc>
        <w:tc>
          <w:tcPr>
            <w:tcW w:w="1701" w:type="dxa"/>
          </w:tcPr>
          <w:p w:rsidR="001E7196" w:rsidRPr="001F5806" w:rsidRDefault="001E7196" w:rsidP="000A6BEB">
            <w:pPr>
              <w:tabs>
                <w:tab w:val="left" w:pos="1785"/>
              </w:tabs>
              <w:spacing w:line="360" w:lineRule="auto"/>
              <w:rPr>
                <w:sz w:val="24"/>
                <w:szCs w:val="24"/>
              </w:rPr>
            </w:pPr>
            <w:r w:rsidRPr="001F5806">
              <w:rPr>
                <w:sz w:val="24"/>
                <w:szCs w:val="24"/>
              </w:rPr>
              <w:t>2,5</w:t>
            </w:r>
          </w:p>
        </w:tc>
        <w:tc>
          <w:tcPr>
            <w:tcW w:w="1560" w:type="dxa"/>
          </w:tcPr>
          <w:p w:rsidR="001E7196" w:rsidRPr="001F5806" w:rsidRDefault="001E7196" w:rsidP="000A6BEB">
            <w:pPr>
              <w:tabs>
                <w:tab w:val="left" w:pos="1785"/>
              </w:tabs>
              <w:spacing w:line="360" w:lineRule="auto"/>
              <w:rPr>
                <w:sz w:val="24"/>
                <w:szCs w:val="24"/>
              </w:rPr>
            </w:pPr>
            <w:r w:rsidRPr="001F5806">
              <w:rPr>
                <w:sz w:val="24"/>
                <w:szCs w:val="24"/>
              </w:rPr>
              <w:t>40</w:t>
            </w:r>
          </w:p>
        </w:tc>
        <w:tc>
          <w:tcPr>
            <w:tcW w:w="1134" w:type="dxa"/>
          </w:tcPr>
          <w:p w:rsidR="001E7196" w:rsidRPr="001F5806" w:rsidRDefault="001E7196" w:rsidP="000A6BEB">
            <w:pPr>
              <w:tabs>
                <w:tab w:val="left" w:pos="1785"/>
              </w:tabs>
              <w:spacing w:line="360" w:lineRule="auto"/>
              <w:rPr>
                <w:sz w:val="24"/>
                <w:szCs w:val="24"/>
              </w:rPr>
            </w:pPr>
            <w:r w:rsidRPr="001F5806">
              <w:rPr>
                <w:sz w:val="24"/>
                <w:szCs w:val="24"/>
              </w:rPr>
              <w:t>10</w:t>
            </w:r>
          </w:p>
        </w:tc>
        <w:tc>
          <w:tcPr>
            <w:tcW w:w="1559" w:type="dxa"/>
          </w:tcPr>
          <w:p w:rsidR="001E7196" w:rsidRPr="001F5806" w:rsidRDefault="001E7196" w:rsidP="000A6BEB">
            <w:pPr>
              <w:tabs>
                <w:tab w:val="left" w:pos="1785"/>
              </w:tabs>
              <w:spacing w:line="360" w:lineRule="auto"/>
              <w:rPr>
                <w:sz w:val="24"/>
                <w:szCs w:val="24"/>
              </w:rPr>
            </w:pPr>
            <w:r w:rsidRPr="001F5806">
              <w:rPr>
                <w:sz w:val="24"/>
                <w:szCs w:val="24"/>
              </w:rPr>
              <w:t>330</w:t>
            </w:r>
          </w:p>
        </w:tc>
      </w:tr>
      <w:tr w:rsidR="001E7196" w:rsidRPr="001F5806" w:rsidTr="009F7281">
        <w:tc>
          <w:tcPr>
            <w:tcW w:w="1447" w:type="dxa"/>
            <w:vMerge/>
          </w:tcPr>
          <w:p w:rsidR="001E7196" w:rsidRPr="001F5806" w:rsidRDefault="001E7196" w:rsidP="000A6BEB">
            <w:pPr>
              <w:tabs>
                <w:tab w:val="left" w:pos="1785"/>
              </w:tabs>
              <w:spacing w:line="360" w:lineRule="auto"/>
              <w:rPr>
                <w:sz w:val="24"/>
                <w:szCs w:val="24"/>
              </w:rPr>
            </w:pPr>
          </w:p>
        </w:tc>
        <w:tc>
          <w:tcPr>
            <w:tcW w:w="1842" w:type="dxa"/>
          </w:tcPr>
          <w:p w:rsidR="001E7196" w:rsidRPr="001F5806" w:rsidRDefault="00EC4DF6" w:rsidP="000A6BEB">
            <w:pPr>
              <w:tabs>
                <w:tab w:val="left" w:pos="1785"/>
              </w:tabs>
              <w:spacing w:line="360" w:lineRule="auto"/>
              <w:rPr>
                <w:sz w:val="24"/>
                <w:szCs w:val="24"/>
              </w:rPr>
            </w:pPr>
            <w:proofErr w:type="spellStart"/>
            <w:proofErr w:type="gramStart"/>
            <w:r w:rsidRPr="00577BEF">
              <w:rPr>
                <w:sz w:val="24"/>
                <w:szCs w:val="24"/>
              </w:rPr>
              <w:t>hydroxylamine</w:t>
            </w:r>
            <w:proofErr w:type="spellEnd"/>
            <w:proofErr w:type="gramEnd"/>
          </w:p>
        </w:tc>
        <w:tc>
          <w:tcPr>
            <w:tcW w:w="1701" w:type="dxa"/>
          </w:tcPr>
          <w:p w:rsidR="001E7196" w:rsidRPr="001F5806" w:rsidRDefault="001E7196" w:rsidP="000A6BEB">
            <w:pPr>
              <w:tabs>
                <w:tab w:val="left" w:pos="1785"/>
              </w:tabs>
              <w:spacing w:line="360" w:lineRule="auto"/>
              <w:rPr>
                <w:sz w:val="24"/>
                <w:szCs w:val="24"/>
              </w:rPr>
            </w:pPr>
            <w:r w:rsidRPr="001F5806">
              <w:rPr>
                <w:sz w:val="24"/>
                <w:szCs w:val="24"/>
              </w:rPr>
              <w:t>5</w:t>
            </w:r>
          </w:p>
        </w:tc>
        <w:tc>
          <w:tcPr>
            <w:tcW w:w="1560" w:type="dxa"/>
          </w:tcPr>
          <w:p w:rsidR="001E7196" w:rsidRPr="001F5806" w:rsidRDefault="001E7196" w:rsidP="000A6BEB">
            <w:pPr>
              <w:tabs>
                <w:tab w:val="left" w:pos="1785"/>
              </w:tabs>
              <w:spacing w:line="360" w:lineRule="auto"/>
              <w:rPr>
                <w:sz w:val="24"/>
                <w:szCs w:val="24"/>
              </w:rPr>
            </w:pPr>
            <w:r w:rsidRPr="001F5806">
              <w:rPr>
                <w:sz w:val="24"/>
                <w:szCs w:val="24"/>
              </w:rPr>
              <w:t>40</w:t>
            </w:r>
          </w:p>
        </w:tc>
        <w:tc>
          <w:tcPr>
            <w:tcW w:w="1134" w:type="dxa"/>
          </w:tcPr>
          <w:p w:rsidR="001E7196" w:rsidRPr="001F5806" w:rsidRDefault="001E7196" w:rsidP="000A6BEB">
            <w:pPr>
              <w:tabs>
                <w:tab w:val="left" w:pos="1785"/>
              </w:tabs>
              <w:spacing w:line="360" w:lineRule="auto"/>
              <w:rPr>
                <w:sz w:val="24"/>
                <w:szCs w:val="24"/>
              </w:rPr>
            </w:pPr>
            <w:r w:rsidRPr="001F5806">
              <w:rPr>
                <w:sz w:val="24"/>
                <w:szCs w:val="24"/>
              </w:rPr>
              <w:t>10</w:t>
            </w:r>
          </w:p>
        </w:tc>
        <w:tc>
          <w:tcPr>
            <w:tcW w:w="1559" w:type="dxa"/>
          </w:tcPr>
          <w:p w:rsidR="001E7196" w:rsidRPr="001F5806" w:rsidRDefault="001E7196" w:rsidP="000A6BEB">
            <w:pPr>
              <w:tabs>
                <w:tab w:val="left" w:pos="1785"/>
              </w:tabs>
              <w:spacing w:line="360" w:lineRule="auto"/>
              <w:rPr>
                <w:sz w:val="24"/>
                <w:szCs w:val="24"/>
              </w:rPr>
            </w:pPr>
            <w:r w:rsidRPr="001F5806">
              <w:rPr>
                <w:sz w:val="24"/>
                <w:szCs w:val="24"/>
              </w:rPr>
              <w:t>27</w:t>
            </w:r>
          </w:p>
        </w:tc>
      </w:tr>
    </w:tbl>
    <w:p w:rsidR="001F5806" w:rsidRDefault="001F5806" w:rsidP="001F5806">
      <w:pPr>
        <w:spacing w:line="360" w:lineRule="auto"/>
        <w:ind w:firstLine="709"/>
        <w:contextualSpacing/>
        <w:jc w:val="both"/>
        <w:rPr>
          <w:rFonts w:eastAsiaTheme="minorEastAsia"/>
          <w:sz w:val="24"/>
          <w:szCs w:val="24"/>
        </w:rPr>
      </w:pPr>
    </w:p>
    <w:p w:rsidR="001F5806" w:rsidRPr="00EC4DF6" w:rsidRDefault="00EC4DF6" w:rsidP="001F5806">
      <w:pPr>
        <w:spacing w:line="360" w:lineRule="auto"/>
        <w:ind w:firstLine="709"/>
        <w:contextualSpacing/>
        <w:jc w:val="both"/>
        <w:rPr>
          <w:rFonts w:eastAsiaTheme="minorEastAsia"/>
          <w:sz w:val="24"/>
          <w:szCs w:val="24"/>
          <w:lang w:val="en-US"/>
        </w:rPr>
      </w:pPr>
      <w:r w:rsidRPr="00EC4DF6">
        <w:rPr>
          <w:rFonts w:eastAsiaTheme="minorEastAsia"/>
          <w:sz w:val="24"/>
          <w:szCs w:val="24"/>
          <w:lang w:val="en-US"/>
        </w:rPr>
        <w:t xml:space="preserve">Based on the studies of the corrosion resistance of the formed phosphate coatings from </w:t>
      </w:r>
      <w:proofErr w:type="spellStart"/>
      <w:r w:rsidRPr="00EC4DF6">
        <w:rPr>
          <w:rFonts w:eastAsiaTheme="minorEastAsia"/>
          <w:sz w:val="24"/>
          <w:szCs w:val="24"/>
          <w:lang w:val="en-US"/>
        </w:rPr>
        <w:t>phosphating</w:t>
      </w:r>
      <w:proofErr w:type="spellEnd"/>
      <w:r w:rsidRPr="00EC4DF6">
        <w:rPr>
          <w:rFonts w:eastAsiaTheme="minorEastAsia"/>
          <w:sz w:val="24"/>
          <w:szCs w:val="24"/>
          <w:lang w:val="en-US"/>
        </w:rPr>
        <w:t xml:space="preserve"> solutions and rust converters in the presence of various </w:t>
      </w:r>
      <w:proofErr w:type="spellStart"/>
      <w:r w:rsidRPr="00EC4DF6">
        <w:rPr>
          <w:rFonts w:eastAsiaTheme="minorEastAsia"/>
          <w:sz w:val="24"/>
          <w:szCs w:val="24"/>
          <w:lang w:val="en-US"/>
        </w:rPr>
        <w:t>phosphating</w:t>
      </w:r>
      <w:proofErr w:type="spellEnd"/>
      <w:r w:rsidRPr="00EC4DF6">
        <w:rPr>
          <w:rFonts w:eastAsiaTheme="minorEastAsia"/>
          <w:sz w:val="24"/>
          <w:szCs w:val="24"/>
          <w:lang w:val="en-US"/>
        </w:rPr>
        <w:t xml:space="preserve"> accelerators, optimal solutions </w:t>
      </w:r>
      <w:proofErr w:type="gramStart"/>
      <w:r w:rsidRPr="00EC4DF6">
        <w:rPr>
          <w:rFonts w:eastAsiaTheme="minorEastAsia"/>
          <w:sz w:val="24"/>
          <w:szCs w:val="24"/>
          <w:lang w:val="en-US"/>
        </w:rPr>
        <w:t>were selected</w:t>
      </w:r>
      <w:proofErr w:type="gramEnd"/>
      <w:r w:rsidRPr="00EC4DF6">
        <w:rPr>
          <w:rFonts w:eastAsiaTheme="minorEastAsia"/>
          <w:sz w:val="24"/>
          <w:szCs w:val="24"/>
          <w:lang w:val="en-US"/>
        </w:rPr>
        <w:t xml:space="preserve"> for the deposition of phosphate coatings on the surface of iron samples with the highest corrosion resistance (Table 1).</w:t>
      </w:r>
      <w:r>
        <w:rPr>
          <w:rFonts w:eastAsiaTheme="minorEastAsia"/>
          <w:sz w:val="24"/>
          <w:szCs w:val="24"/>
          <w:lang w:val="en-US"/>
        </w:rPr>
        <w:t xml:space="preserve"> </w:t>
      </w:r>
    </w:p>
    <w:p w:rsidR="001F5806" w:rsidRDefault="000C6CE9" w:rsidP="001F5806">
      <w:pPr>
        <w:spacing w:line="360" w:lineRule="auto"/>
        <w:ind w:firstLine="709"/>
        <w:contextualSpacing/>
        <w:jc w:val="both"/>
        <w:rPr>
          <w:rFonts w:eastAsiaTheme="minorEastAsia"/>
          <w:sz w:val="24"/>
          <w:szCs w:val="24"/>
          <w:lang w:val="en-US"/>
        </w:rPr>
      </w:pPr>
      <w:r w:rsidRPr="000C6CE9">
        <w:rPr>
          <w:rFonts w:eastAsiaTheme="minorEastAsia"/>
          <w:sz w:val="24"/>
          <w:szCs w:val="24"/>
          <w:lang w:val="en-US"/>
        </w:rPr>
        <w:t xml:space="preserve">According to </w:t>
      </w:r>
      <w:r>
        <w:rPr>
          <w:rFonts w:eastAsiaTheme="minorEastAsia"/>
          <w:sz w:val="24"/>
          <w:szCs w:val="24"/>
          <w:lang w:val="en-US"/>
        </w:rPr>
        <w:t>T</w:t>
      </w:r>
      <w:r w:rsidRPr="000C6CE9">
        <w:rPr>
          <w:rFonts w:eastAsiaTheme="minorEastAsia"/>
          <w:sz w:val="24"/>
          <w:szCs w:val="24"/>
          <w:lang w:val="en-US"/>
        </w:rPr>
        <w:t xml:space="preserve">able 1, it </w:t>
      </w:r>
      <w:proofErr w:type="gramStart"/>
      <w:r w:rsidRPr="000C6CE9">
        <w:rPr>
          <w:rFonts w:eastAsiaTheme="minorEastAsia"/>
          <w:sz w:val="24"/>
          <w:szCs w:val="24"/>
          <w:lang w:val="en-US"/>
        </w:rPr>
        <w:t>was found</w:t>
      </w:r>
      <w:proofErr w:type="gramEnd"/>
      <w:r w:rsidRPr="000C6CE9">
        <w:rPr>
          <w:rFonts w:eastAsiaTheme="minorEastAsia"/>
          <w:sz w:val="24"/>
          <w:szCs w:val="24"/>
          <w:lang w:val="en-US"/>
        </w:rPr>
        <w:t xml:space="preserve"> that the most corrosion-resistant coatings are formed from </w:t>
      </w:r>
      <w:proofErr w:type="spellStart"/>
      <w:r w:rsidRPr="000C6CE9">
        <w:rPr>
          <w:rFonts w:eastAsiaTheme="minorEastAsia"/>
          <w:sz w:val="24"/>
          <w:szCs w:val="24"/>
          <w:lang w:val="en-US"/>
        </w:rPr>
        <w:t>phosphating</w:t>
      </w:r>
      <w:proofErr w:type="spellEnd"/>
      <w:r w:rsidRPr="000C6CE9">
        <w:rPr>
          <w:rFonts w:eastAsiaTheme="minorEastAsia"/>
          <w:sz w:val="24"/>
          <w:szCs w:val="24"/>
          <w:lang w:val="en-US"/>
        </w:rPr>
        <w:t xml:space="preserve"> solutions </w:t>
      </w:r>
      <w:proofErr w:type="spellStart"/>
      <w:r w:rsidRPr="000C6CE9">
        <w:rPr>
          <w:rFonts w:eastAsiaTheme="minorEastAsia"/>
          <w:sz w:val="24"/>
          <w:szCs w:val="24"/>
          <w:lang w:val="en-US"/>
        </w:rPr>
        <w:t>Phosphomet</w:t>
      </w:r>
      <w:proofErr w:type="spellEnd"/>
      <w:r w:rsidRPr="000C6CE9">
        <w:rPr>
          <w:rFonts w:eastAsiaTheme="minorEastAsia"/>
          <w:sz w:val="24"/>
          <w:szCs w:val="24"/>
          <w:lang w:val="en-US"/>
        </w:rPr>
        <w:t xml:space="preserve"> and </w:t>
      </w:r>
      <w:proofErr w:type="spellStart"/>
      <w:r w:rsidRPr="000C6CE9">
        <w:rPr>
          <w:rFonts w:eastAsiaTheme="minorEastAsia"/>
          <w:sz w:val="24"/>
          <w:szCs w:val="24"/>
          <w:lang w:val="en-US"/>
        </w:rPr>
        <w:t>T</w:t>
      </w:r>
      <w:r>
        <w:rPr>
          <w:rFonts w:eastAsiaTheme="minorEastAsia"/>
          <w:sz w:val="24"/>
          <w:szCs w:val="24"/>
          <w:lang w:val="en-US"/>
        </w:rPr>
        <w:t>z</w:t>
      </w:r>
      <w:r w:rsidRPr="000C6CE9">
        <w:rPr>
          <w:rFonts w:eastAsiaTheme="minorEastAsia"/>
          <w:sz w:val="24"/>
          <w:szCs w:val="24"/>
          <w:lang w:val="en-US"/>
        </w:rPr>
        <w:t>ikar</w:t>
      </w:r>
      <w:proofErr w:type="spellEnd"/>
      <w:r w:rsidRPr="000C6CE9">
        <w:rPr>
          <w:rFonts w:eastAsiaTheme="minorEastAsia"/>
          <w:sz w:val="24"/>
          <w:szCs w:val="24"/>
          <w:lang w:val="en-US"/>
        </w:rPr>
        <w:t xml:space="preserve"> in the presence of </w:t>
      </w:r>
      <w:proofErr w:type="spellStart"/>
      <w:r w:rsidRPr="000C6CE9">
        <w:rPr>
          <w:rFonts w:eastAsiaTheme="minorEastAsia"/>
          <w:sz w:val="24"/>
          <w:szCs w:val="24"/>
          <w:lang w:val="en-US"/>
        </w:rPr>
        <w:t>nitrophenol</w:t>
      </w:r>
      <w:proofErr w:type="spellEnd"/>
      <w:r w:rsidRPr="000C6CE9">
        <w:rPr>
          <w:rFonts w:eastAsiaTheme="minorEastAsia"/>
          <w:sz w:val="24"/>
          <w:szCs w:val="24"/>
          <w:lang w:val="en-US"/>
        </w:rPr>
        <w:t xml:space="preserve"> and sodium m-</w:t>
      </w:r>
      <w:proofErr w:type="spellStart"/>
      <w:r w:rsidRPr="000C6CE9">
        <w:rPr>
          <w:rFonts w:eastAsiaTheme="minorEastAsia"/>
          <w:sz w:val="24"/>
          <w:szCs w:val="24"/>
          <w:lang w:val="en-US"/>
        </w:rPr>
        <w:t>nitrobenzosulfonate</w:t>
      </w:r>
      <w:proofErr w:type="spellEnd"/>
      <w:r w:rsidRPr="000C6CE9">
        <w:rPr>
          <w:rFonts w:eastAsiaTheme="minorEastAsia"/>
          <w:sz w:val="24"/>
          <w:szCs w:val="24"/>
          <w:lang w:val="en-US"/>
        </w:rPr>
        <w:t xml:space="preserve"> (m-MNB).</w:t>
      </w:r>
      <w:r>
        <w:rPr>
          <w:rFonts w:eastAsiaTheme="minorEastAsia"/>
          <w:sz w:val="24"/>
          <w:szCs w:val="24"/>
          <w:lang w:val="en-US"/>
        </w:rPr>
        <w:t xml:space="preserve">  </w:t>
      </w:r>
      <w:r w:rsidRPr="000C6CE9">
        <w:rPr>
          <w:rFonts w:eastAsiaTheme="minorEastAsia"/>
          <w:sz w:val="24"/>
          <w:szCs w:val="24"/>
          <w:lang w:val="en-US"/>
        </w:rPr>
        <w:t xml:space="preserve">Corrosion resistance of phosphate coatings from a </w:t>
      </w:r>
      <w:proofErr w:type="spellStart"/>
      <w:r w:rsidRPr="000C6CE9">
        <w:rPr>
          <w:rFonts w:eastAsiaTheme="minorEastAsia"/>
          <w:sz w:val="24"/>
          <w:szCs w:val="24"/>
          <w:lang w:val="en-US"/>
        </w:rPr>
        <w:t>Phosphomet</w:t>
      </w:r>
      <w:proofErr w:type="spellEnd"/>
      <w:r w:rsidRPr="000C6CE9">
        <w:rPr>
          <w:rFonts w:eastAsiaTheme="minorEastAsia"/>
          <w:sz w:val="24"/>
          <w:szCs w:val="24"/>
          <w:lang w:val="en-US"/>
        </w:rPr>
        <w:t xml:space="preserve"> solution in the presence of a </w:t>
      </w:r>
      <w:proofErr w:type="spellStart"/>
      <w:r w:rsidRPr="000C6CE9">
        <w:rPr>
          <w:rFonts w:eastAsiaTheme="minorEastAsia"/>
          <w:sz w:val="24"/>
          <w:szCs w:val="24"/>
          <w:lang w:val="en-US"/>
        </w:rPr>
        <w:t>nitrophenol</w:t>
      </w:r>
      <w:proofErr w:type="spellEnd"/>
      <w:r w:rsidRPr="000C6CE9">
        <w:rPr>
          <w:rFonts w:eastAsiaTheme="minorEastAsia"/>
          <w:sz w:val="24"/>
          <w:szCs w:val="24"/>
          <w:lang w:val="en-US"/>
        </w:rPr>
        <w:t xml:space="preserve"> </w:t>
      </w:r>
      <w:proofErr w:type="spellStart"/>
      <w:r w:rsidRPr="000C6CE9">
        <w:rPr>
          <w:rFonts w:eastAsiaTheme="minorEastAsia"/>
          <w:sz w:val="24"/>
          <w:szCs w:val="24"/>
          <w:lang w:val="en-US"/>
        </w:rPr>
        <w:t>phosphating</w:t>
      </w:r>
      <w:proofErr w:type="spellEnd"/>
      <w:r w:rsidRPr="000C6CE9">
        <w:rPr>
          <w:rFonts w:eastAsiaTheme="minorEastAsia"/>
          <w:sz w:val="24"/>
          <w:szCs w:val="24"/>
          <w:lang w:val="en-US"/>
        </w:rPr>
        <w:t xml:space="preserve"> accelerator with a concentration of 2.5 g / l is 330 s (according to Asimov’s method). The corrosion resistance of coatings deposited from a </w:t>
      </w:r>
      <w:proofErr w:type="spellStart"/>
      <w:r>
        <w:rPr>
          <w:rFonts w:eastAsiaTheme="minorEastAsia"/>
          <w:sz w:val="24"/>
          <w:szCs w:val="24"/>
          <w:lang w:val="en-US"/>
        </w:rPr>
        <w:t>Tz</w:t>
      </w:r>
      <w:r w:rsidRPr="000C6CE9">
        <w:rPr>
          <w:rFonts w:eastAsiaTheme="minorEastAsia"/>
          <w:sz w:val="24"/>
          <w:szCs w:val="24"/>
          <w:lang w:val="en-US"/>
        </w:rPr>
        <w:t>inkar</w:t>
      </w:r>
      <w:proofErr w:type="spellEnd"/>
      <w:r w:rsidRPr="000C6CE9">
        <w:rPr>
          <w:rFonts w:eastAsiaTheme="minorEastAsia"/>
          <w:sz w:val="24"/>
          <w:szCs w:val="24"/>
          <w:lang w:val="en-US"/>
        </w:rPr>
        <w:t xml:space="preserve"> solution in the presence of an m-NBS accelerato</w:t>
      </w:r>
      <w:r>
        <w:rPr>
          <w:rFonts w:eastAsiaTheme="minorEastAsia"/>
          <w:sz w:val="24"/>
          <w:szCs w:val="24"/>
          <w:lang w:val="en-US"/>
        </w:rPr>
        <w:t>r with a concentration of 5 g/l</w:t>
      </w:r>
      <w:r w:rsidRPr="000C6CE9">
        <w:rPr>
          <w:rFonts w:eastAsiaTheme="minorEastAsia"/>
          <w:sz w:val="24"/>
          <w:szCs w:val="24"/>
          <w:lang w:val="en-US"/>
        </w:rPr>
        <w:t xml:space="preserve"> is 180 s. Corrosion resistance of phosphate coatings, deposited from solutions of </w:t>
      </w:r>
      <w:proofErr w:type="spellStart"/>
      <w:r w:rsidRPr="000C6CE9">
        <w:rPr>
          <w:rFonts w:eastAsiaTheme="minorEastAsia"/>
          <w:sz w:val="24"/>
          <w:szCs w:val="24"/>
          <w:lang w:val="en-US"/>
        </w:rPr>
        <w:t>phosphating</w:t>
      </w:r>
      <w:proofErr w:type="spellEnd"/>
      <w:r w:rsidRPr="000C6CE9">
        <w:rPr>
          <w:rFonts w:eastAsiaTheme="minorEastAsia"/>
          <w:sz w:val="24"/>
          <w:szCs w:val="24"/>
          <w:lang w:val="en-US"/>
        </w:rPr>
        <w:t xml:space="preserve"> of FR in the presence of accelerators of </w:t>
      </w:r>
      <w:proofErr w:type="spellStart"/>
      <w:r w:rsidRPr="000C6CE9">
        <w:rPr>
          <w:rFonts w:eastAsiaTheme="minorEastAsia"/>
          <w:sz w:val="24"/>
          <w:szCs w:val="24"/>
          <w:lang w:val="en-US"/>
        </w:rPr>
        <w:t>nitrophenol</w:t>
      </w:r>
      <w:proofErr w:type="spellEnd"/>
      <w:r w:rsidRPr="000C6CE9">
        <w:rPr>
          <w:rFonts w:eastAsiaTheme="minorEastAsia"/>
          <w:sz w:val="24"/>
          <w:szCs w:val="24"/>
          <w:lang w:val="en-US"/>
        </w:rPr>
        <w:t xml:space="preserve">, m-NBS, hydroxylamine, </w:t>
      </w:r>
      <w:proofErr w:type="gramStart"/>
      <w:r w:rsidRPr="000C6CE9">
        <w:rPr>
          <w:rFonts w:eastAsiaTheme="minorEastAsia"/>
          <w:sz w:val="24"/>
          <w:szCs w:val="24"/>
          <w:lang w:val="en-US"/>
        </w:rPr>
        <w:t>is much lower compared</w:t>
      </w:r>
      <w:proofErr w:type="gramEnd"/>
      <w:r w:rsidRPr="000C6CE9">
        <w:rPr>
          <w:rFonts w:eastAsiaTheme="minorEastAsia"/>
          <w:sz w:val="24"/>
          <w:szCs w:val="24"/>
          <w:lang w:val="en-US"/>
        </w:rPr>
        <w:t xml:space="preserve"> to solutions of rust converters. An exception is phosphate coatings deposited from a FR-4 solution in the </w:t>
      </w:r>
      <w:r w:rsidR="004C1F93">
        <w:rPr>
          <w:rFonts w:eastAsiaTheme="minorEastAsia"/>
          <w:sz w:val="24"/>
          <w:szCs w:val="24"/>
          <w:lang w:val="en-US"/>
        </w:rPr>
        <w:t>presence of 5 g /l</w:t>
      </w:r>
      <w:r w:rsidRPr="000C6CE9">
        <w:rPr>
          <w:rFonts w:eastAsiaTheme="minorEastAsia"/>
          <w:sz w:val="24"/>
          <w:szCs w:val="24"/>
          <w:lang w:val="en-US"/>
        </w:rPr>
        <w:t xml:space="preserve"> hydroxylamine. The</w:t>
      </w:r>
      <w:r w:rsidRPr="006179C0">
        <w:rPr>
          <w:rFonts w:eastAsiaTheme="minorEastAsia"/>
          <w:sz w:val="24"/>
          <w:szCs w:val="24"/>
          <w:lang w:val="en-US"/>
        </w:rPr>
        <w:t xml:space="preserve"> </w:t>
      </w:r>
      <w:r w:rsidRPr="000C6CE9">
        <w:rPr>
          <w:rFonts w:eastAsiaTheme="minorEastAsia"/>
          <w:sz w:val="24"/>
          <w:szCs w:val="24"/>
          <w:lang w:val="en-US"/>
        </w:rPr>
        <w:t>corrosion</w:t>
      </w:r>
      <w:r w:rsidRPr="006179C0">
        <w:rPr>
          <w:rFonts w:eastAsiaTheme="minorEastAsia"/>
          <w:sz w:val="24"/>
          <w:szCs w:val="24"/>
          <w:lang w:val="en-US"/>
        </w:rPr>
        <w:t xml:space="preserve"> </w:t>
      </w:r>
      <w:r w:rsidRPr="000C6CE9">
        <w:rPr>
          <w:rFonts w:eastAsiaTheme="minorEastAsia"/>
          <w:sz w:val="24"/>
          <w:szCs w:val="24"/>
          <w:lang w:val="en-US"/>
        </w:rPr>
        <w:t>resistance</w:t>
      </w:r>
      <w:r w:rsidRPr="006179C0">
        <w:rPr>
          <w:rFonts w:eastAsiaTheme="minorEastAsia"/>
          <w:sz w:val="24"/>
          <w:szCs w:val="24"/>
          <w:lang w:val="en-US"/>
        </w:rPr>
        <w:t xml:space="preserve"> </w:t>
      </w:r>
      <w:r w:rsidRPr="000C6CE9">
        <w:rPr>
          <w:rFonts w:eastAsiaTheme="minorEastAsia"/>
          <w:sz w:val="24"/>
          <w:szCs w:val="24"/>
          <w:lang w:val="en-US"/>
        </w:rPr>
        <w:t>of</w:t>
      </w:r>
      <w:r w:rsidRPr="006179C0">
        <w:rPr>
          <w:rFonts w:eastAsiaTheme="minorEastAsia"/>
          <w:sz w:val="24"/>
          <w:szCs w:val="24"/>
          <w:lang w:val="en-US"/>
        </w:rPr>
        <w:t xml:space="preserve"> </w:t>
      </w:r>
      <w:r w:rsidRPr="000C6CE9">
        <w:rPr>
          <w:rFonts w:eastAsiaTheme="minorEastAsia"/>
          <w:sz w:val="24"/>
          <w:szCs w:val="24"/>
          <w:lang w:val="en-US"/>
        </w:rPr>
        <w:t>such</w:t>
      </w:r>
      <w:r w:rsidRPr="006179C0">
        <w:rPr>
          <w:rFonts w:eastAsiaTheme="minorEastAsia"/>
          <w:sz w:val="24"/>
          <w:szCs w:val="24"/>
          <w:lang w:val="en-US"/>
        </w:rPr>
        <w:t xml:space="preserve"> </w:t>
      </w:r>
      <w:r w:rsidRPr="000C6CE9">
        <w:rPr>
          <w:rFonts w:eastAsiaTheme="minorEastAsia"/>
          <w:sz w:val="24"/>
          <w:szCs w:val="24"/>
          <w:lang w:val="en-US"/>
        </w:rPr>
        <w:t>coatings</w:t>
      </w:r>
      <w:r w:rsidRPr="006179C0">
        <w:rPr>
          <w:rFonts w:eastAsiaTheme="minorEastAsia"/>
          <w:sz w:val="24"/>
          <w:szCs w:val="24"/>
          <w:lang w:val="en-US"/>
        </w:rPr>
        <w:t xml:space="preserve"> </w:t>
      </w:r>
      <w:r w:rsidRPr="000C6CE9">
        <w:rPr>
          <w:rFonts w:eastAsiaTheme="minorEastAsia"/>
          <w:sz w:val="24"/>
          <w:szCs w:val="24"/>
          <w:lang w:val="en-US"/>
        </w:rPr>
        <w:t>is</w:t>
      </w:r>
      <w:r w:rsidRPr="006179C0">
        <w:rPr>
          <w:rFonts w:eastAsiaTheme="minorEastAsia"/>
          <w:sz w:val="24"/>
          <w:szCs w:val="24"/>
          <w:lang w:val="en-US"/>
        </w:rPr>
        <w:t xml:space="preserve"> 110 </w:t>
      </w:r>
      <w:r w:rsidRPr="000C6CE9">
        <w:rPr>
          <w:rFonts w:eastAsiaTheme="minorEastAsia"/>
          <w:sz w:val="24"/>
          <w:szCs w:val="24"/>
          <w:lang w:val="en-US"/>
        </w:rPr>
        <w:t>s</w:t>
      </w:r>
      <w:r w:rsidRPr="006179C0">
        <w:rPr>
          <w:rFonts w:eastAsiaTheme="minorEastAsia"/>
          <w:sz w:val="24"/>
          <w:szCs w:val="24"/>
          <w:lang w:val="en-US"/>
        </w:rPr>
        <w:t>.</w:t>
      </w:r>
    </w:p>
    <w:p w:rsidR="004C1F93" w:rsidRDefault="004C1F93" w:rsidP="001F5806">
      <w:pPr>
        <w:spacing w:line="360" w:lineRule="auto"/>
        <w:ind w:firstLine="709"/>
        <w:contextualSpacing/>
        <w:jc w:val="both"/>
        <w:rPr>
          <w:rFonts w:eastAsiaTheme="minorEastAsia"/>
          <w:sz w:val="24"/>
          <w:szCs w:val="24"/>
          <w:lang w:val="en-US"/>
        </w:rPr>
      </w:pPr>
      <w:r w:rsidRPr="004C1F93">
        <w:rPr>
          <w:rFonts w:eastAsiaTheme="minorEastAsia"/>
          <w:sz w:val="24"/>
          <w:szCs w:val="24"/>
          <w:lang w:val="en-US"/>
        </w:rPr>
        <w:t xml:space="preserve">Consequently, the determination of the optimal concentration of </w:t>
      </w:r>
      <w:proofErr w:type="spellStart"/>
      <w:r w:rsidRPr="004C1F93">
        <w:rPr>
          <w:rFonts w:eastAsiaTheme="minorEastAsia"/>
          <w:sz w:val="24"/>
          <w:szCs w:val="24"/>
          <w:lang w:val="en-US"/>
        </w:rPr>
        <w:t>phosphating</w:t>
      </w:r>
      <w:proofErr w:type="spellEnd"/>
      <w:r w:rsidRPr="004C1F93">
        <w:rPr>
          <w:rFonts w:eastAsiaTheme="minorEastAsia"/>
          <w:sz w:val="24"/>
          <w:szCs w:val="24"/>
          <w:lang w:val="en-US"/>
        </w:rPr>
        <w:t xml:space="preserve"> accelerators in </w:t>
      </w:r>
      <w:r>
        <w:rPr>
          <w:rFonts w:eastAsiaTheme="minorEastAsia"/>
          <w:sz w:val="24"/>
          <w:szCs w:val="24"/>
          <w:lang w:val="en-US"/>
        </w:rPr>
        <w:t xml:space="preserve">solutions of the </w:t>
      </w:r>
      <w:proofErr w:type="spellStart"/>
      <w:r w:rsidR="000A6BEB">
        <w:rPr>
          <w:rFonts w:eastAsiaTheme="minorEastAsia"/>
          <w:sz w:val="24"/>
          <w:szCs w:val="24"/>
          <w:lang w:val="en-US"/>
        </w:rPr>
        <w:t>Phosphomet</w:t>
      </w:r>
      <w:proofErr w:type="spellEnd"/>
      <w:r>
        <w:rPr>
          <w:rFonts w:eastAsiaTheme="minorEastAsia"/>
          <w:sz w:val="24"/>
          <w:szCs w:val="24"/>
          <w:lang w:val="en-US"/>
        </w:rPr>
        <w:t xml:space="preserve"> and </w:t>
      </w:r>
      <w:proofErr w:type="spellStart"/>
      <w:r>
        <w:rPr>
          <w:rFonts w:eastAsiaTheme="minorEastAsia"/>
          <w:sz w:val="24"/>
          <w:szCs w:val="24"/>
          <w:lang w:val="en-US"/>
        </w:rPr>
        <w:t>Tz</w:t>
      </w:r>
      <w:r w:rsidRPr="004C1F93">
        <w:rPr>
          <w:rFonts w:eastAsiaTheme="minorEastAsia"/>
          <w:sz w:val="24"/>
          <w:szCs w:val="24"/>
          <w:lang w:val="en-US"/>
        </w:rPr>
        <w:t>inkar</w:t>
      </w:r>
      <w:proofErr w:type="spellEnd"/>
      <w:r w:rsidRPr="004C1F93">
        <w:rPr>
          <w:rFonts w:eastAsiaTheme="minorEastAsia"/>
          <w:sz w:val="24"/>
          <w:szCs w:val="24"/>
          <w:lang w:val="en-US"/>
        </w:rPr>
        <w:t xml:space="preserve"> rust converters by the </w:t>
      </w:r>
      <w:proofErr w:type="spellStart"/>
      <w:r w:rsidRPr="004C1F93">
        <w:rPr>
          <w:rFonts w:eastAsiaTheme="minorEastAsia"/>
          <w:sz w:val="24"/>
          <w:szCs w:val="24"/>
          <w:lang w:val="en-US"/>
        </w:rPr>
        <w:t>Akimov</w:t>
      </w:r>
      <w:proofErr w:type="spellEnd"/>
      <w:r w:rsidRPr="004C1F93">
        <w:rPr>
          <w:rFonts w:eastAsiaTheme="minorEastAsia"/>
          <w:sz w:val="24"/>
          <w:szCs w:val="24"/>
          <w:lang w:val="en-US"/>
        </w:rPr>
        <w:t xml:space="preserve"> drop method to a high degree corresponds to the concentrations of accelerators calculated using the cyclic voltammetry method.</w:t>
      </w:r>
    </w:p>
    <w:p w:rsidR="009F7281" w:rsidRPr="006179C0" w:rsidRDefault="009F7281" w:rsidP="001F5806">
      <w:pPr>
        <w:spacing w:line="360" w:lineRule="auto"/>
        <w:ind w:firstLine="709"/>
        <w:contextualSpacing/>
        <w:jc w:val="both"/>
        <w:rPr>
          <w:rFonts w:eastAsiaTheme="minorEastAsia"/>
          <w:sz w:val="24"/>
          <w:szCs w:val="24"/>
          <w:lang w:val="en-US"/>
        </w:rPr>
      </w:pPr>
    </w:p>
    <w:p w:rsidR="000C6CE9" w:rsidRPr="006179C0" w:rsidRDefault="000C6CE9" w:rsidP="001F5806">
      <w:pPr>
        <w:spacing w:line="360" w:lineRule="auto"/>
        <w:ind w:firstLine="709"/>
        <w:contextualSpacing/>
        <w:jc w:val="both"/>
        <w:rPr>
          <w:rFonts w:eastAsiaTheme="minorEastAsia"/>
          <w:sz w:val="24"/>
          <w:szCs w:val="24"/>
          <w:lang w:val="en-US"/>
        </w:rPr>
      </w:pPr>
    </w:p>
    <w:p w:rsidR="001F5806" w:rsidRDefault="0088329D" w:rsidP="001F5806">
      <w:pPr>
        <w:spacing w:line="360" w:lineRule="auto"/>
        <w:ind w:firstLine="709"/>
        <w:contextualSpacing/>
        <w:jc w:val="both"/>
        <w:rPr>
          <w:rFonts w:eastAsiaTheme="minorEastAsia"/>
          <w:b/>
          <w:sz w:val="24"/>
          <w:szCs w:val="24"/>
          <w:lang w:val="en-US"/>
        </w:rPr>
      </w:pPr>
      <w:r w:rsidRPr="0088329D">
        <w:rPr>
          <w:rFonts w:eastAsiaTheme="minorEastAsia"/>
          <w:b/>
          <w:sz w:val="24"/>
          <w:szCs w:val="24"/>
          <w:lang w:val="en-US"/>
        </w:rPr>
        <w:lastRenderedPageBreak/>
        <w:t>1.</w:t>
      </w:r>
      <w:r w:rsidR="00CF6095">
        <w:rPr>
          <w:rFonts w:eastAsiaTheme="minorEastAsia"/>
          <w:b/>
          <w:sz w:val="24"/>
          <w:szCs w:val="24"/>
          <w:lang w:val="en-US"/>
        </w:rPr>
        <w:t>3</w:t>
      </w:r>
      <w:r w:rsidRPr="0088329D">
        <w:rPr>
          <w:rFonts w:eastAsiaTheme="minorEastAsia"/>
          <w:b/>
          <w:sz w:val="24"/>
          <w:szCs w:val="24"/>
          <w:lang w:val="en-US"/>
        </w:rPr>
        <w:t xml:space="preserve"> </w:t>
      </w:r>
      <w:r w:rsidR="00CF6095" w:rsidRPr="0088329D">
        <w:rPr>
          <w:rFonts w:eastAsiaTheme="minorEastAsia"/>
          <w:b/>
          <w:sz w:val="24"/>
          <w:szCs w:val="24"/>
          <w:lang w:val="en-US"/>
        </w:rPr>
        <w:t>Effect of pH on the corrosion resistance of phosphate coatings deposited from solutions of rust converters</w:t>
      </w:r>
    </w:p>
    <w:p w:rsidR="00572C48" w:rsidRPr="0088329D" w:rsidRDefault="00572C48" w:rsidP="001F5806">
      <w:pPr>
        <w:spacing w:line="360" w:lineRule="auto"/>
        <w:ind w:firstLine="709"/>
        <w:contextualSpacing/>
        <w:jc w:val="both"/>
        <w:rPr>
          <w:rFonts w:eastAsiaTheme="minorEastAsia"/>
          <w:b/>
          <w:sz w:val="24"/>
          <w:szCs w:val="24"/>
          <w:lang w:val="en-US"/>
        </w:rPr>
      </w:pPr>
    </w:p>
    <w:p w:rsidR="00BC5419" w:rsidRDefault="00BC5419" w:rsidP="001F5806">
      <w:pPr>
        <w:spacing w:line="360" w:lineRule="auto"/>
        <w:ind w:firstLine="709"/>
        <w:contextualSpacing/>
        <w:jc w:val="both"/>
        <w:rPr>
          <w:rFonts w:eastAsiaTheme="minorEastAsia"/>
          <w:sz w:val="24"/>
          <w:szCs w:val="24"/>
          <w:lang w:val="en-US"/>
        </w:rPr>
      </w:pPr>
      <w:r w:rsidRPr="00BC5419">
        <w:rPr>
          <w:rFonts w:eastAsiaTheme="minorEastAsia"/>
          <w:sz w:val="24"/>
          <w:szCs w:val="24"/>
          <w:lang w:val="en-US"/>
        </w:rPr>
        <w:t xml:space="preserve">To test the stability of phosphate coatings in media with different mineralization and different pH values, coatings deposited from solutions of the </w:t>
      </w:r>
      <w:proofErr w:type="spellStart"/>
      <w:r w:rsidRPr="00BC5419">
        <w:rPr>
          <w:rFonts w:eastAsiaTheme="minorEastAsia"/>
          <w:sz w:val="24"/>
          <w:szCs w:val="24"/>
          <w:lang w:val="en-US"/>
        </w:rPr>
        <w:t>Phosphomet</w:t>
      </w:r>
      <w:proofErr w:type="spellEnd"/>
      <w:r w:rsidRPr="00BC5419">
        <w:rPr>
          <w:rFonts w:eastAsiaTheme="minorEastAsia"/>
          <w:sz w:val="24"/>
          <w:szCs w:val="24"/>
          <w:lang w:val="en-US"/>
        </w:rPr>
        <w:t xml:space="preserve"> and </w:t>
      </w:r>
      <w:proofErr w:type="spellStart"/>
      <w:r w:rsidRPr="00BC5419">
        <w:rPr>
          <w:rFonts w:eastAsiaTheme="minorEastAsia"/>
          <w:sz w:val="24"/>
          <w:szCs w:val="24"/>
          <w:lang w:val="en-US"/>
        </w:rPr>
        <w:t>T</w:t>
      </w:r>
      <w:r>
        <w:rPr>
          <w:rFonts w:eastAsiaTheme="minorEastAsia"/>
          <w:sz w:val="24"/>
          <w:szCs w:val="24"/>
          <w:lang w:val="en-US"/>
        </w:rPr>
        <w:t>z</w:t>
      </w:r>
      <w:r w:rsidRPr="00BC5419">
        <w:rPr>
          <w:rFonts w:eastAsiaTheme="minorEastAsia"/>
          <w:sz w:val="24"/>
          <w:szCs w:val="24"/>
          <w:lang w:val="en-US"/>
        </w:rPr>
        <w:t>sinkar</w:t>
      </w:r>
      <w:proofErr w:type="spellEnd"/>
      <w:r w:rsidRPr="00BC5419">
        <w:rPr>
          <w:rFonts w:eastAsiaTheme="minorEastAsia"/>
          <w:sz w:val="24"/>
          <w:szCs w:val="24"/>
          <w:lang w:val="en-US"/>
        </w:rPr>
        <w:t xml:space="preserve"> rust converters in the presence of </w:t>
      </w:r>
      <w:proofErr w:type="spellStart"/>
      <w:r w:rsidRPr="00BC5419">
        <w:rPr>
          <w:rFonts w:eastAsiaTheme="minorEastAsia"/>
          <w:sz w:val="24"/>
          <w:szCs w:val="24"/>
          <w:lang w:val="en-US"/>
        </w:rPr>
        <w:t>nitrophenol</w:t>
      </w:r>
      <w:proofErr w:type="spellEnd"/>
      <w:r w:rsidRPr="00BC5419">
        <w:rPr>
          <w:rFonts w:eastAsiaTheme="minorEastAsia"/>
          <w:sz w:val="24"/>
          <w:szCs w:val="24"/>
          <w:lang w:val="en-US"/>
        </w:rPr>
        <w:t xml:space="preserve"> and m-NBS </w:t>
      </w:r>
      <w:proofErr w:type="spellStart"/>
      <w:r w:rsidRPr="00BC5419">
        <w:rPr>
          <w:rFonts w:eastAsiaTheme="minorEastAsia"/>
          <w:sz w:val="24"/>
          <w:szCs w:val="24"/>
          <w:lang w:val="en-US"/>
        </w:rPr>
        <w:t>phosphating</w:t>
      </w:r>
      <w:proofErr w:type="spellEnd"/>
      <w:r w:rsidRPr="00BC5419">
        <w:rPr>
          <w:rFonts w:eastAsiaTheme="minorEastAsia"/>
          <w:sz w:val="24"/>
          <w:szCs w:val="24"/>
          <w:lang w:val="en-US"/>
        </w:rPr>
        <w:t xml:space="preserve"> accelerators </w:t>
      </w:r>
      <w:proofErr w:type="gramStart"/>
      <w:r w:rsidRPr="00BC5419">
        <w:rPr>
          <w:rFonts w:eastAsiaTheme="minorEastAsia"/>
          <w:sz w:val="24"/>
          <w:szCs w:val="24"/>
          <w:lang w:val="en-US"/>
        </w:rPr>
        <w:t>were selected</w:t>
      </w:r>
      <w:proofErr w:type="gramEnd"/>
      <w:r w:rsidRPr="00BC5419">
        <w:rPr>
          <w:rFonts w:eastAsiaTheme="minorEastAsia"/>
          <w:sz w:val="24"/>
          <w:szCs w:val="24"/>
          <w:lang w:val="en-US"/>
        </w:rPr>
        <w:t xml:space="preserve">. Tests of phosphate coatings, which showed the highest corrosion resistance on the surface of iron samples, were carried out in model solutions (GOST 9.502-82), designed to determine the corrosion resistance of coatings with different pH values ​​close to neutral (pH = 6-9). The corrosion resistance of the coatings </w:t>
      </w:r>
      <w:proofErr w:type="gramStart"/>
      <w:r w:rsidRPr="00BC5419">
        <w:rPr>
          <w:rFonts w:eastAsiaTheme="minorEastAsia"/>
          <w:sz w:val="24"/>
          <w:szCs w:val="24"/>
          <w:lang w:val="en-US"/>
        </w:rPr>
        <w:t>was determined</w:t>
      </w:r>
      <w:proofErr w:type="gramEnd"/>
      <w:r w:rsidRPr="00BC5419">
        <w:rPr>
          <w:rFonts w:eastAsiaTheme="minorEastAsia"/>
          <w:sz w:val="24"/>
          <w:szCs w:val="24"/>
          <w:lang w:val="en-US"/>
        </w:rPr>
        <w:t xml:space="preserve"> by the </w:t>
      </w:r>
      <w:proofErr w:type="spellStart"/>
      <w:r w:rsidRPr="00BC5419">
        <w:rPr>
          <w:rFonts w:eastAsiaTheme="minorEastAsia"/>
          <w:sz w:val="24"/>
          <w:szCs w:val="24"/>
          <w:lang w:val="en-US"/>
        </w:rPr>
        <w:t>Akimov</w:t>
      </w:r>
      <w:proofErr w:type="spellEnd"/>
      <w:r w:rsidRPr="00BC5419">
        <w:rPr>
          <w:rFonts w:eastAsiaTheme="minorEastAsia"/>
          <w:sz w:val="24"/>
          <w:szCs w:val="24"/>
          <w:lang w:val="en-US"/>
        </w:rPr>
        <w:t xml:space="preserve"> drop method and electrochemical methods - by the method of taking cyclic volt-ampere curves and polarization curves according to </w:t>
      </w:r>
      <w:proofErr w:type="spellStart"/>
      <w:r w:rsidRPr="00BC5419">
        <w:rPr>
          <w:rFonts w:eastAsiaTheme="minorEastAsia"/>
          <w:sz w:val="24"/>
          <w:szCs w:val="24"/>
          <w:lang w:val="en-US"/>
        </w:rPr>
        <w:t>Tafel</w:t>
      </w:r>
      <w:proofErr w:type="spellEnd"/>
      <w:r w:rsidRPr="00BC5419">
        <w:rPr>
          <w:rFonts w:eastAsiaTheme="minorEastAsia"/>
          <w:sz w:val="24"/>
          <w:szCs w:val="24"/>
          <w:lang w:val="en-US"/>
        </w:rPr>
        <w:t>.</w:t>
      </w:r>
    </w:p>
    <w:p w:rsidR="00F136F1" w:rsidRDefault="00F136F1" w:rsidP="001F5806">
      <w:pPr>
        <w:spacing w:line="360" w:lineRule="auto"/>
        <w:ind w:firstLine="709"/>
        <w:contextualSpacing/>
        <w:jc w:val="both"/>
        <w:rPr>
          <w:rFonts w:eastAsiaTheme="minorEastAsia"/>
          <w:sz w:val="24"/>
          <w:szCs w:val="24"/>
          <w:lang w:val="en-US"/>
        </w:rPr>
      </w:pPr>
      <w:r w:rsidRPr="00F136F1">
        <w:rPr>
          <w:rFonts w:eastAsiaTheme="minorEastAsia"/>
          <w:sz w:val="24"/>
          <w:szCs w:val="24"/>
          <w:lang w:val="en-US"/>
        </w:rPr>
        <w:t xml:space="preserve">Figure 7 shows the dependence of the corrosion resistance of phosphate coatings deposited from a </w:t>
      </w:r>
      <w:proofErr w:type="spellStart"/>
      <w:r w:rsidRPr="00F136F1">
        <w:rPr>
          <w:rFonts w:eastAsiaTheme="minorEastAsia"/>
          <w:sz w:val="24"/>
          <w:szCs w:val="24"/>
          <w:lang w:val="en-US"/>
        </w:rPr>
        <w:t>Phosphomet</w:t>
      </w:r>
      <w:proofErr w:type="spellEnd"/>
      <w:r w:rsidRPr="00F136F1">
        <w:rPr>
          <w:rFonts w:eastAsiaTheme="minorEastAsia"/>
          <w:sz w:val="24"/>
          <w:szCs w:val="24"/>
          <w:lang w:val="en-US"/>
        </w:rPr>
        <w:t xml:space="preserve"> solu</w:t>
      </w:r>
      <w:r>
        <w:rPr>
          <w:rFonts w:eastAsiaTheme="minorEastAsia"/>
          <w:sz w:val="24"/>
          <w:szCs w:val="24"/>
          <w:lang w:val="en-US"/>
        </w:rPr>
        <w:t>tion in the presence of 2.5 g/l</w:t>
      </w:r>
      <w:r w:rsidRPr="00F136F1">
        <w:rPr>
          <w:rFonts w:eastAsiaTheme="minorEastAsia"/>
          <w:sz w:val="24"/>
          <w:szCs w:val="24"/>
          <w:lang w:val="en-US"/>
        </w:rPr>
        <w:t xml:space="preserve"> of </w:t>
      </w:r>
      <w:proofErr w:type="spellStart"/>
      <w:r w:rsidRPr="00F136F1">
        <w:rPr>
          <w:rFonts w:eastAsiaTheme="minorEastAsia"/>
          <w:sz w:val="24"/>
          <w:szCs w:val="24"/>
          <w:lang w:val="en-US"/>
        </w:rPr>
        <w:t>nitrophenol</w:t>
      </w:r>
      <w:proofErr w:type="spellEnd"/>
      <w:r w:rsidRPr="00F136F1">
        <w:rPr>
          <w:rFonts w:eastAsiaTheme="minorEastAsia"/>
          <w:sz w:val="24"/>
          <w:szCs w:val="24"/>
          <w:lang w:val="en-US"/>
        </w:rPr>
        <w:t xml:space="preserve"> in media with different pH values. Deposition conditions: temperature 40 ° C, </w:t>
      </w:r>
      <w:r w:rsidR="0011643D">
        <w:rPr>
          <w:rFonts w:eastAsiaTheme="minorEastAsia"/>
          <w:sz w:val="24"/>
          <w:szCs w:val="24"/>
          <w:lang w:val="en-US"/>
        </w:rPr>
        <w:t>depositing</w:t>
      </w:r>
      <w:r w:rsidRPr="00F136F1">
        <w:rPr>
          <w:rFonts w:eastAsiaTheme="minorEastAsia"/>
          <w:sz w:val="24"/>
          <w:szCs w:val="24"/>
          <w:lang w:val="en-US"/>
        </w:rPr>
        <w:t xml:space="preserve"> time 10 minutes, stirring speed 500 rpm.</w:t>
      </w:r>
    </w:p>
    <w:p w:rsidR="00B6628B" w:rsidRPr="000C6CE9" w:rsidRDefault="00B6628B" w:rsidP="001F5806">
      <w:pPr>
        <w:spacing w:line="360" w:lineRule="auto"/>
        <w:ind w:firstLine="709"/>
        <w:contextualSpacing/>
        <w:jc w:val="both"/>
        <w:rPr>
          <w:rFonts w:eastAsiaTheme="minorEastAsia"/>
          <w:sz w:val="24"/>
          <w:szCs w:val="24"/>
          <w:lang w:val="en-US"/>
        </w:rPr>
      </w:pPr>
    </w:p>
    <w:p w:rsidR="001E7196" w:rsidRPr="00F136F1" w:rsidRDefault="00272EB5" w:rsidP="001E7196">
      <w:pPr>
        <w:spacing w:line="360" w:lineRule="auto"/>
        <w:ind w:firstLine="709"/>
        <w:contextualSpacing/>
        <w:jc w:val="center"/>
        <w:rPr>
          <w:rFonts w:eastAsiaTheme="minorEastAsia"/>
          <w:sz w:val="24"/>
          <w:szCs w:val="24"/>
          <w:lang w:val="en-US"/>
        </w:rPr>
      </w:pPr>
      <w:r>
        <w:rPr>
          <w:rFonts w:eastAsiaTheme="minorEastAsia"/>
          <w:noProof/>
          <w:sz w:val="24"/>
          <w:szCs w:val="24"/>
        </w:rPr>
        <w:drawing>
          <wp:inline distT="0" distB="0" distL="0" distR="0">
            <wp:extent cx="4802255" cy="34956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0690" cy="3509095"/>
                    </a:xfrm>
                    <a:prstGeom prst="rect">
                      <a:avLst/>
                    </a:prstGeom>
                    <a:noFill/>
                    <a:ln>
                      <a:noFill/>
                    </a:ln>
                  </pic:spPr>
                </pic:pic>
              </a:graphicData>
            </a:graphic>
          </wp:inline>
        </w:drawing>
      </w:r>
    </w:p>
    <w:p w:rsidR="00F136F1" w:rsidRPr="00F136F1" w:rsidRDefault="00F136F1" w:rsidP="004B5846">
      <w:pPr>
        <w:contextualSpacing/>
        <w:jc w:val="center"/>
        <w:rPr>
          <w:rFonts w:eastAsiaTheme="minorEastAsia"/>
          <w:sz w:val="24"/>
          <w:szCs w:val="24"/>
          <w:lang w:val="en-US"/>
        </w:rPr>
      </w:pPr>
      <w:r w:rsidRPr="00F136F1">
        <w:rPr>
          <w:rFonts w:eastAsiaTheme="minorEastAsia"/>
          <w:sz w:val="24"/>
          <w:szCs w:val="24"/>
          <w:lang w:val="en-US"/>
        </w:rPr>
        <w:t xml:space="preserve">Figure </w:t>
      </w:r>
      <w:proofErr w:type="gramStart"/>
      <w:r w:rsidRPr="00F136F1">
        <w:rPr>
          <w:rFonts w:eastAsiaTheme="minorEastAsia"/>
          <w:sz w:val="24"/>
          <w:szCs w:val="24"/>
          <w:lang w:val="en-US"/>
        </w:rPr>
        <w:t>7</w:t>
      </w:r>
      <w:proofErr w:type="gramEnd"/>
      <w:r w:rsidRPr="00F136F1">
        <w:rPr>
          <w:rFonts w:eastAsiaTheme="minorEastAsia"/>
          <w:sz w:val="24"/>
          <w:szCs w:val="24"/>
          <w:lang w:val="en-US"/>
        </w:rPr>
        <w:t xml:space="preserve"> - Dependence of the protective ability of phosphate coatings deposited from the </w:t>
      </w:r>
      <w:proofErr w:type="spellStart"/>
      <w:r w:rsidRPr="00F136F1">
        <w:rPr>
          <w:rFonts w:eastAsiaTheme="minorEastAsia"/>
          <w:sz w:val="24"/>
          <w:szCs w:val="24"/>
          <w:lang w:val="en-US"/>
        </w:rPr>
        <w:t>Phosphomet</w:t>
      </w:r>
      <w:proofErr w:type="spellEnd"/>
      <w:r w:rsidRPr="00F136F1">
        <w:rPr>
          <w:rFonts w:eastAsiaTheme="minorEastAsia"/>
          <w:sz w:val="24"/>
          <w:szCs w:val="24"/>
          <w:lang w:val="en-US"/>
        </w:rPr>
        <w:t xml:space="preserve"> solution in the presence of </w:t>
      </w:r>
      <w:proofErr w:type="spellStart"/>
      <w:r w:rsidRPr="00F136F1">
        <w:rPr>
          <w:rFonts w:eastAsiaTheme="minorEastAsia"/>
          <w:sz w:val="24"/>
          <w:szCs w:val="24"/>
          <w:lang w:val="en-US"/>
        </w:rPr>
        <w:t>nitrop</w:t>
      </w:r>
      <w:r w:rsidR="00272EB5">
        <w:rPr>
          <w:rFonts w:eastAsiaTheme="minorEastAsia"/>
          <w:sz w:val="24"/>
          <w:szCs w:val="24"/>
          <w:lang w:val="en-US"/>
        </w:rPr>
        <w:t>henol</w:t>
      </w:r>
      <w:proofErr w:type="spellEnd"/>
      <w:r w:rsidR="00272EB5">
        <w:rPr>
          <w:rFonts w:eastAsiaTheme="minorEastAsia"/>
          <w:sz w:val="24"/>
          <w:szCs w:val="24"/>
          <w:lang w:val="en-US"/>
        </w:rPr>
        <w:t xml:space="preserve"> on the pH of the solution</w:t>
      </w:r>
    </w:p>
    <w:p w:rsidR="00F136F1" w:rsidRDefault="00F136F1" w:rsidP="00F136F1">
      <w:pPr>
        <w:spacing w:line="360" w:lineRule="auto"/>
        <w:ind w:firstLine="709"/>
        <w:contextualSpacing/>
        <w:jc w:val="both"/>
        <w:rPr>
          <w:rFonts w:eastAsiaTheme="minorEastAsia"/>
          <w:sz w:val="24"/>
          <w:szCs w:val="24"/>
          <w:lang w:val="en-US"/>
        </w:rPr>
      </w:pPr>
    </w:p>
    <w:p w:rsidR="00F136F1" w:rsidRPr="00F136F1" w:rsidRDefault="00F136F1" w:rsidP="00F136F1">
      <w:pPr>
        <w:spacing w:line="360" w:lineRule="auto"/>
        <w:ind w:firstLine="709"/>
        <w:contextualSpacing/>
        <w:jc w:val="both"/>
        <w:rPr>
          <w:rFonts w:eastAsiaTheme="minorEastAsia"/>
          <w:sz w:val="24"/>
          <w:szCs w:val="24"/>
          <w:lang w:val="en-US"/>
        </w:rPr>
      </w:pPr>
      <w:r>
        <w:rPr>
          <w:rFonts w:eastAsiaTheme="minorEastAsia"/>
          <w:sz w:val="24"/>
          <w:szCs w:val="24"/>
          <w:lang w:val="en-US"/>
        </w:rPr>
        <w:lastRenderedPageBreak/>
        <w:t xml:space="preserve">It </w:t>
      </w:r>
      <w:proofErr w:type="gramStart"/>
      <w:r>
        <w:rPr>
          <w:rFonts w:eastAsiaTheme="minorEastAsia"/>
          <w:sz w:val="24"/>
          <w:szCs w:val="24"/>
          <w:lang w:val="en-US"/>
        </w:rPr>
        <w:t xml:space="preserve">was </w:t>
      </w:r>
      <w:r w:rsidRPr="00F136F1">
        <w:rPr>
          <w:rFonts w:eastAsiaTheme="minorEastAsia"/>
          <w:sz w:val="24"/>
          <w:szCs w:val="24"/>
          <w:lang w:val="en-US"/>
        </w:rPr>
        <w:t>shown</w:t>
      </w:r>
      <w:proofErr w:type="gramEnd"/>
      <w:r w:rsidRPr="00F136F1">
        <w:rPr>
          <w:rFonts w:eastAsiaTheme="minorEastAsia"/>
          <w:sz w:val="24"/>
          <w:szCs w:val="24"/>
          <w:lang w:val="en-US"/>
        </w:rPr>
        <w:t xml:space="preserve"> that phosphate coatings deposited from the </w:t>
      </w:r>
      <w:proofErr w:type="spellStart"/>
      <w:r w:rsidRPr="00F136F1">
        <w:rPr>
          <w:rFonts w:eastAsiaTheme="minorEastAsia"/>
          <w:sz w:val="24"/>
          <w:szCs w:val="24"/>
          <w:lang w:val="en-US"/>
        </w:rPr>
        <w:t>Phosphomet</w:t>
      </w:r>
      <w:proofErr w:type="spellEnd"/>
      <w:r w:rsidRPr="00F136F1">
        <w:rPr>
          <w:rFonts w:eastAsiaTheme="minorEastAsia"/>
          <w:sz w:val="24"/>
          <w:szCs w:val="24"/>
          <w:lang w:val="en-US"/>
        </w:rPr>
        <w:t xml:space="preserve"> solution in the presence of a </w:t>
      </w:r>
      <w:proofErr w:type="spellStart"/>
      <w:r w:rsidRPr="00F136F1">
        <w:rPr>
          <w:rFonts w:eastAsiaTheme="minorEastAsia"/>
          <w:sz w:val="24"/>
          <w:szCs w:val="24"/>
          <w:lang w:val="en-US"/>
        </w:rPr>
        <w:t>nitrophenol</w:t>
      </w:r>
      <w:proofErr w:type="spellEnd"/>
      <w:r w:rsidRPr="00F136F1">
        <w:rPr>
          <w:rFonts w:eastAsiaTheme="minorEastAsia"/>
          <w:sz w:val="24"/>
          <w:szCs w:val="24"/>
          <w:lang w:val="en-US"/>
        </w:rPr>
        <w:t xml:space="preserve"> </w:t>
      </w:r>
      <w:proofErr w:type="spellStart"/>
      <w:r w:rsidRPr="00F136F1">
        <w:rPr>
          <w:rFonts w:eastAsiaTheme="minorEastAsia"/>
          <w:sz w:val="24"/>
          <w:szCs w:val="24"/>
          <w:lang w:val="en-US"/>
        </w:rPr>
        <w:t>phosphating</w:t>
      </w:r>
      <w:proofErr w:type="spellEnd"/>
      <w:r w:rsidRPr="00F136F1">
        <w:rPr>
          <w:rFonts w:eastAsiaTheme="minorEastAsia"/>
          <w:sz w:val="24"/>
          <w:szCs w:val="24"/>
          <w:lang w:val="en-US"/>
        </w:rPr>
        <w:t xml:space="preserve"> accelerator at pH = 6.7 have the highest corrosion resistance.</w:t>
      </w:r>
    </w:p>
    <w:p w:rsidR="00F136F1" w:rsidRPr="00F136F1" w:rsidRDefault="00F136F1" w:rsidP="00F136F1">
      <w:pPr>
        <w:spacing w:line="360" w:lineRule="auto"/>
        <w:ind w:firstLine="709"/>
        <w:contextualSpacing/>
        <w:jc w:val="both"/>
        <w:rPr>
          <w:rFonts w:eastAsiaTheme="minorEastAsia"/>
          <w:sz w:val="24"/>
          <w:szCs w:val="24"/>
          <w:lang w:val="en-US"/>
        </w:rPr>
      </w:pPr>
      <w:r w:rsidRPr="00F136F1">
        <w:rPr>
          <w:rFonts w:eastAsiaTheme="minorEastAsia"/>
          <w:sz w:val="24"/>
          <w:szCs w:val="24"/>
          <w:lang w:val="en-US"/>
        </w:rPr>
        <w:t>Figure 8 shows the dependence of the corrosion resistance of phospha</w:t>
      </w:r>
      <w:r>
        <w:rPr>
          <w:rFonts w:eastAsiaTheme="minorEastAsia"/>
          <w:sz w:val="24"/>
          <w:szCs w:val="24"/>
          <w:lang w:val="en-US"/>
        </w:rPr>
        <w:t xml:space="preserve">te coatings deposited by their </w:t>
      </w:r>
      <w:proofErr w:type="spellStart"/>
      <w:r>
        <w:rPr>
          <w:rFonts w:eastAsiaTheme="minorEastAsia"/>
          <w:sz w:val="24"/>
          <w:szCs w:val="24"/>
          <w:lang w:val="en-US"/>
        </w:rPr>
        <w:t>Tz</w:t>
      </w:r>
      <w:r w:rsidRPr="00F136F1">
        <w:rPr>
          <w:rFonts w:eastAsiaTheme="minorEastAsia"/>
          <w:sz w:val="24"/>
          <w:szCs w:val="24"/>
          <w:lang w:val="en-US"/>
        </w:rPr>
        <w:t>incar</w:t>
      </w:r>
      <w:proofErr w:type="spellEnd"/>
      <w:r w:rsidRPr="00F136F1">
        <w:rPr>
          <w:rFonts w:eastAsiaTheme="minorEastAsia"/>
          <w:sz w:val="24"/>
          <w:szCs w:val="24"/>
          <w:lang w:val="en-US"/>
        </w:rPr>
        <w:t xml:space="preserve"> so</w:t>
      </w:r>
      <w:r>
        <w:rPr>
          <w:rFonts w:eastAsiaTheme="minorEastAsia"/>
          <w:sz w:val="24"/>
          <w:szCs w:val="24"/>
          <w:lang w:val="en-US"/>
        </w:rPr>
        <w:t>lution in the presence of 5 g/</w:t>
      </w:r>
      <w:r w:rsidRPr="00F136F1">
        <w:rPr>
          <w:rFonts w:eastAsiaTheme="minorEastAsia"/>
          <w:sz w:val="24"/>
          <w:szCs w:val="24"/>
          <w:lang w:val="en-US"/>
        </w:rPr>
        <w:t>l m-NBS.</w:t>
      </w:r>
    </w:p>
    <w:p w:rsidR="001E7196" w:rsidRDefault="00272EB5" w:rsidP="001E7196">
      <w:pPr>
        <w:spacing w:line="360" w:lineRule="auto"/>
        <w:ind w:firstLine="709"/>
        <w:contextualSpacing/>
        <w:jc w:val="center"/>
        <w:rPr>
          <w:rFonts w:eastAsiaTheme="minorEastAsia"/>
          <w:sz w:val="24"/>
          <w:szCs w:val="24"/>
        </w:rPr>
      </w:pPr>
      <w:r>
        <w:rPr>
          <w:rFonts w:eastAsiaTheme="minorEastAsia"/>
          <w:noProof/>
          <w:sz w:val="24"/>
          <w:szCs w:val="24"/>
        </w:rPr>
        <w:drawing>
          <wp:inline distT="0" distB="0" distL="0" distR="0">
            <wp:extent cx="5401128" cy="3819525"/>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2984" cy="3827909"/>
                    </a:xfrm>
                    <a:prstGeom prst="rect">
                      <a:avLst/>
                    </a:prstGeom>
                    <a:noFill/>
                    <a:ln>
                      <a:noFill/>
                    </a:ln>
                  </pic:spPr>
                </pic:pic>
              </a:graphicData>
            </a:graphic>
          </wp:inline>
        </w:drawing>
      </w:r>
    </w:p>
    <w:p w:rsidR="00F136F1" w:rsidRPr="00F136F1" w:rsidRDefault="00F136F1" w:rsidP="004B5846">
      <w:pPr>
        <w:contextualSpacing/>
        <w:jc w:val="center"/>
        <w:rPr>
          <w:rFonts w:eastAsiaTheme="minorEastAsia"/>
          <w:sz w:val="24"/>
          <w:szCs w:val="24"/>
          <w:lang w:val="en-US"/>
        </w:rPr>
      </w:pPr>
      <w:r w:rsidRPr="00F136F1">
        <w:rPr>
          <w:rFonts w:eastAsiaTheme="minorEastAsia"/>
          <w:sz w:val="24"/>
          <w:szCs w:val="24"/>
          <w:lang w:val="en-US"/>
        </w:rPr>
        <w:t xml:space="preserve">Figure </w:t>
      </w:r>
      <w:proofErr w:type="gramStart"/>
      <w:r w:rsidRPr="00F136F1">
        <w:rPr>
          <w:rFonts w:eastAsiaTheme="minorEastAsia"/>
          <w:sz w:val="24"/>
          <w:szCs w:val="24"/>
          <w:lang w:val="en-US"/>
        </w:rPr>
        <w:t>8</w:t>
      </w:r>
      <w:proofErr w:type="gramEnd"/>
      <w:r w:rsidRPr="00F136F1">
        <w:rPr>
          <w:rFonts w:eastAsiaTheme="minorEastAsia"/>
          <w:sz w:val="24"/>
          <w:szCs w:val="24"/>
          <w:lang w:val="en-US"/>
        </w:rPr>
        <w:t xml:space="preserve"> - Dependence of the protective ability of phosphate coatings deposited from a </w:t>
      </w:r>
      <w:proofErr w:type="spellStart"/>
      <w:r w:rsidRPr="00F136F1">
        <w:rPr>
          <w:rFonts w:eastAsiaTheme="minorEastAsia"/>
          <w:sz w:val="24"/>
          <w:szCs w:val="24"/>
          <w:lang w:val="en-US"/>
        </w:rPr>
        <w:t>Phosphomet</w:t>
      </w:r>
      <w:proofErr w:type="spellEnd"/>
      <w:r w:rsidRPr="00F136F1">
        <w:rPr>
          <w:rFonts w:eastAsiaTheme="minorEastAsia"/>
          <w:sz w:val="24"/>
          <w:szCs w:val="24"/>
          <w:lang w:val="en-US"/>
        </w:rPr>
        <w:t xml:space="preserve"> solution in the presence of m-NBS on the pH of the solution</w:t>
      </w:r>
    </w:p>
    <w:p w:rsidR="00847F57" w:rsidRDefault="00847F57" w:rsidP="004B5846">
      <w:pPr>
        <w:spacing w:line="360" w:lineRule="auto"/>
        <w:contextualSpacing/>
        <w:jc w:val="both"/>
        <w:rPr>
          <w:rFonts w:eastAsiaTheme="minorEastAsia"/>
          <w:sz w:val="24"/>
          <w:szCs w:val="24"/>
          <w:lang w:val="en-US"/>
        </w:rPr>
      </w:pPr>
    </w:p>
    <w:p w:rsidR="00847F57" w:rsidRDefault="00847F57" w:rsidP="00847F57">
      <w:pPr>
        <w:spacing w:line="360" w:lineRule="auto"/>
        <w:ind w:firstLine="709"/>
        <w:contextualSpacing/>
        <w:jc w:val="both"/>
        <w:rPr>
          <w:rFonts w:eastAsiaTheme="minorEastAsia"/>
          <w:sz w:val="24"/>
          <w:szCs w:val="24"/>
          <w:lang w:val="en-US"/>
        </w:rPr>
      </w:pPr>
      <w:r w:rsidRPr="00F136F1">
        <w:rPr>
          <w:rFonts w:eastAsiaTheme="minorEastAsia"/>
          <w:sz w:val="24"/>
          <w:szCs w:val="24"/>
          <w:lang w:val="en-US"/>
        </w:rPr>
        <w:t xml:space="preserve">It </w:t>
      </w:r>
      <w:proofErr w:type="gramStart"/>
      <w:r w:rsidRPr="00F136F1">
        <w:rPr>
          <w:rFonts w:eastAsiaTheme="minorEastAsia"/>
          <w:sz w:val="24"/>
          <w:szCs w:val="24"/>
          <w:lang w:val="en-US"/>
        </w:rPr>
        <w:t>has been shown</w:t>
      </w:r>
      <w:proofErr w:type="gramEnd"/>
      <w:r w:rsidRPr="00F136F1">
        <w:rPr>
          <w:rFonts w:eastAsiaTheme="minorEastAsia"/>
          <w:sz w:val="24"/>
          <w:szCs w:val="24"/>
          <w:lang w:val="en-US"/>
        </w:rPr>
        <w:t xml:space="preserve"> that phosphate coatings deposited from </w:t>
      </w:r>
      <w:proofErr w:type="spellStart"/>
      <w:r>
        <w:rPr>
          <w:rFonts w:eastAsiaTheme="minorEastAsia"/>
          <w:sz w:val="24"/>
          <w:szCs w:val="24"/>
          <w:lang w:val="en-US"/>
        </w:rPr>
        <w:t>Tz</w:t>
      </w:r>
      <w:r w:rsidRPr="00F136F1">
        <w:rPr>
          <w:rFonts w:eastAsiaTheme="minorEastAsia"/>
          <w:sz w:val="24"/>
          <w:szCs w:val="24"/>
          <w:lang w:val="en-US"/>
        </w:rPr>
        <w:t>inkar</w:t>
      </w:r>
      <w:proofErr w:type="spellEnd"/>
      <w:r w:rsidRPr="00F136F1">
        <w:rPr>
          <w:rFonts w:eastAsiaTheme="minorEastAsia"/>
          <w:sz w:val="24"/>
          <w:szCs w:val="24"/>
          <w:lang w:val="en-US"/>
        </w:rPr>
        <w:t xml:space="preserve"> solution in the presence of the </w:t>
      </w:r>
      <w:proofErr w:type="spellStart"/>
      <w:r w:rsidRPr="00F136F1">
        <w:rPr>
          <w:rFonts w:eastAsiaTheme="minorEastAsia"/>
          <w:sz w:val="24"/>
          <w:szCs w:val="24"/>
          <w:lang w:val="en-US"/>
        </w:rPr>
        <w:t>phosphating</w:t>
      </w:r>
      <w:proofErr w:type="spellEnd"/>
      <w:r w:rsidRPr="00F136F1">
        <w:rPr>
          <w:rFonts w:eastAsiaTheme="minorEastAsia"/>
          <w:sz w:val="24"/>
          <w:szCs w:val="24"/>
          <w:lang w:val="en-US"/>
        </w:rPr>
        <w:t xml:space="preserve"> accelerator m-NBS at pH = 7.8 have the highest corrosion resistance.</w:t>
      </w:r>
    </w:p>
    <w:p w:rsidR="00847F57" w:rsidRPr="00F136F1" w:rsidRDefault="00847F57" w:rsidP="00847F57">
      <w:pPr>
        <w:spacing w:line="360" w:lineRule="auto"/>
        <w:ind w:firstLine="709"/>
        <w:contextualSpacing/>
        <w:jc w:val="both"/>
        <w:rPr>
          <w:rFonts w:eastAsiaTheme="minorEastAsia"/>
          <w:sz w:val="24"/>
          <w:szCs w:val="24"/>
          <w:lang w:val="en-US"/>
        </w:rPr>
      </w:pPr>
    </w:p>
    <w:p w:rsidR="00BF7F4F" w:rsidRDefault="00BF7F4F" w:rsidP="001E7196">
      <w:pPr>
        <w:spacing w:line="360" w:lineRule="auto"/>
        <w:ind w:firstLine="709"/>
        <w:contextualSpacing/>
        <w:jc w:val="both"/>
        <w:rPr>
          <w:rFonts w:eastAsiaTheme="minorEastAsia"/>
          <w:sz w:val="24"/>
          <w:szCs w:val="24"/>
          <w:lang w:val="en-US"/>
        </w:rPr>
      </w:pPr>
    </w:p>
    <w:p w:rsidR="00CF6095" w:rsidRDefault="00CF6095" w:rsidP="00F136F1">
      <w:pPr>
        <w:spacing w:line="360" w:lineRule="auto"/>
        <w:ind w:firstLine="709"/>
        <w:contextualSpacing/>
        <w:jc w:val="both"/>
        <w:rPr>
          <w:rFonts w:eastAsiaTheme="minorEastAsia"/>
          <w:b/>
          <w:sz w:val="24"/>
          <w:szCs w:val="24"/>
          <w:lang w:val="en-US"/>
        </w:rPr>
      </w:pPr>
      <w:r>
        <w:rPr>
          <w:rFonts w:eastAsiaTheme="minorEastAsia"/>
          <w:b/>
          <w:sz w:val="24"/>
          <w:szCs w:val="24"/>
          <w:lang w:val="en-US"/>
        </w:rPr>
        <w:br w:type="page"/>
      </w:r>
    </w:p>
    <w:p w:rsidR="00F136F1" w:rsidRPr="0088329D" w:rsidRDefault="0088329D" w:rsidP="00F136F1">
      <w:pPr>
        <w:spacing w:line="360" w:lineRule="auto"/>
        <w:ind w:firstLine="709"/>
        <w:contextualSpacing/>
        <w:jc w:val="both"/>
        <w:rPr>
          <w:rFonts w:eastAsiaTheme="minorEastAsia"/>
          <w:b/>
          <w:sz w:val="24"/>
          <w:szCs w:val="24"/>
          <w:lang w:val="en-US"/>
        </w:rPr>
      </w:pPr>
      <w:proofErr w:type="gramStart"/>
      <w:r w:rsidRPr="0088329D">
        <w:rPr>
          <w:rFonts w:eastAsiaTheme="minorEastAsia"/>
          <w:b/>
          <w:sz w:val="24"/>
          <w:szCs w:val="24"/>
          <w:lang w:val="en-US"/>
        </w:rPr>
        <w:lastRenderedPageBreak/>
        <w:t>2</w:t>
      </w:r>
      <w:proofErr w:type="gramEnd"/>
      <w:r w:rsidRPr="0088329D">
        <w:rPr>
          <w:rFonts w:eastAsiaTheme="minorEastAsia"/>
          <w:b/>
          <w:sz w:val="24"/>
          <w:szCs w:val="24"/>
          <w:lang w:val="en-US"/>
        </w:rPr>
        <w:t xml:space="preserve"> </w:t>
      </w:r>
      <w:r w:rsidR="002136AB" w:rsidRPr="0088329D">
        <w:rPr>
          <w:rFonts w:eastAsiaTheme="minorEastAsia"/>
          <w:b/>
          <w:sz w:val="24"/>
          <w:szCs w:val="24"/>
          <w:lang w:val="en-US"/>
        </w:rPr>
        <w:t>Experiment of the obtained phosphate coatings in environments with different mineralization</w:t>
      </w:r>
    </w:p>
    <w:p w:rsidR="00F136F1" w:rsidRPr="0088329D" w:rsidRDefault="00CF6095" w:rsidP="00F136F1">
      <w:pPr>
        <w:spacing w:line="360" w:lineRule="auto"/>
        <w:ind w:firstLine="709"/>
        <w:contextualSpacing/>
        <w:jc w:val="both"/>
        <w:rPr>
          <w:rFonts w:eastAsiaTheme="minorEastAsia"/>
          <w:b/>
          <w:sz w:val="24"/>
          <w:szCs w:val="24"/>
          <w:lang w:val="en-US"/>
        </w:rPr>
      </w:pPr>
      <w:r w:rsidRPr="0088329D">
        <w:rPr>
          <w:rFonts w:eastAsiaTheme="minorEastAsia"/>
          <w:b/>
          <w:sz w:val="24"/>
          <w:szCs w:val="24"/>
          <w:lang w:val="en-US"/>
        </w:rPr>
        <w:t xml:space="preserve">2.1 Experiment of the corrosion resistance of phosphate coatings in environments with different mineralization by the </w:t>
      </w:r>
      <w:proofErr w:type="spellStart"/>
      <w:r w:rsidRPr="0088329D">
        <w:rPr>
          <w:rFonts w:eastAsiaTheme="minorEastAsia"/>
          <w:b/>
          <w:sz w:val="24"/>
          <w:szCs w:val="24"/>
          <w:lang w:val="en-US"/>
        </w:rPr>
        <w:t>Akimov</w:t>
      </w:r>
      <w:proofErr w:type="spellEnd"/>
      <w:r w:rsidRPr="0088329D">
        <w:rPr>
          <w:rFonts w:eastAsiaTheme="minorEastAsia"/>
          <w:b/>
          <w:sz w:val="24"/>
          <w:szCs w:val="24"/>
          <w:lang w:val="en-US"/>
        </w:rPr>
        <w:t xml:space="preserve"> drip method</w:t>
      </w:r>
    </w:p>
    <w:p w:rsidR="00572C48" w:rsidRDefault="00572C48" w:rsidP="001E7196">
      <w:pPr>
        <w:spacing w:line="360" w:lineRule="auto"/>
        <w:ind w:left="-42" w:right="-58" w:firstLine="751"/>
        <w:contextualSpacing/>
        <w:jc w:val="both"/>
        <w:rPr>
          <w:rFonts w:eastAsiaTheme="minorEastAsia"/>
          <w:sz w:val="24"/>
          <w:szCs w:val="24"/>
          <w:lang w:val="en-US"/>
        </w:rPr>
      </w:pPr>
    </w:p>
    <w:p w:rsidR="001E7196" w:rsidRPr="004C7218" w:rsidRDefault="004C7218" w:rsidP="001E7196">
      <w:pPr>
        <w:spacing w:line="360" w:lineRule="auto"/>
        <w:ind w:left="-42" w:right="-58" w:firstLine="751"/>
        <w:contextualSpacing/>
        <w:jc w:val="both"/>
        <w:rPr>
          <w:sz w:val="24"/>
          <w:szCs w:val="24"/>
          <w:lang w:val="en-US"/>
        </w:rPr>
      </w:pPr>
      <w:r>
        <w:rPr>
          <w:rFonts w:eastAsiaTheme="minorEastAsia"/>
          <w:sz w:val="24"/>
          <w:szCs w:val="24"/>
          <w:lang w:val="en-US"/>
        </w:rPr>
        <w:t>Experiment</w:t>
      </w:r>
      <w:r w:rsidRPr="00F136F1">
        <w:rPr>
          <w:rFonts w:eastAsiaTheme="minorEastAsia"/>
          <w:sz w:val="24"/>
          <w:szCs w:val="24"/>
          <w:lang w:val="en-US"/>
        </w:rPr>
        <w:t xml:space="preserve"> </w:t>
      </w:r>
      <w:r w:rsidRPr="004C7218">
        <w:rPr>
          <w:sz w:val="24"/>
          <w:szCs w:val="24"/>
          <w:lang w:val="en-US"/>
        </w:rPr>
        <w:t xml:space="preserve">of iron samples for corrosion resistance by the </w:t>
      </w:r>
      <w:proofErr w:type="spellStart"/>
      <w:r w:rsidRPr="004C7218">
        <w:rPr>
          <w:sz w:val="24"/>
          <w:szCs w:val="24"/>
          <w:lang w:val="en-US"/>
        </w:rPr>
        <w:t>Akimov</w:t>
      </w:r>
      <w:proofErr w:type="spellEnd"/>
      <w:r w:rsidRPr="004C7218">
        <w:rPr>
          <w:sz w:val="24"/>
          <w:szCs w:val="24"/>
          <w:lang w:val="en-US"/>
        </w:rPr>
        <w:t xml:space="preserve"> method </w:t>
      </w:r>
      <w:proofErr w:type="gramStart"/>
      <w:r w:rsidRPr="004C7218">
        <w:rPr>
          <w:sz w:val="24"/>
          <w:szCs w:val="24"/>
          <w:lang w:val="en-US"/>
        </w:rPr>
        <w:t>were ca</w:t>
      </w:r>
      <w:r w:rsidR="001427EC">
        <w:rPr>
          <w:sz w:val="24"/>
          <w:szCs w:val="24"/>
          <w:lang w:val="en-US"/>
        </w:rPr>
        <w:t>rried out</w:t>
      </w:r>
      <w:proofErr w:type="gramEnd"/>
      <w:r w:rsidR="001427EC">
        <w:rPr>
          <w:sz w:val="24"/>
          <w:szCs w:val="24"/>
          <w:lang w:val="en-US"/>
        </w:rPr>
        <w:t xml:space="preserve"> in model solutions </w:t>
      </w:r>
      <w:r w:rsidR="00AD6735">
        <w:rPr>
          <w:sz w:val="24"/>
          <w:szCs w:val="24"/>
          <w:lang w:val="en-US"/>
        </w:rPr>
        <w:t>No.</w:t>
      </w:r>
      <w:r w:rsidRPr="004C7218">
        <w:rPr>
          <w:sz w:val="24"/>
          <w:szCs w:val="24"/>
          <w:lang w:val="en-US"/>
        </w:rPr>
        <w:t xml:space="preserve"> 1-4, having different mineralization, i.e. different ratios of the starting salts. The composition of the model solutions </w:t>
      </w:r>
      <w:proofErr w:type="gramStart"/>
      <w:r w:rsidRPr="004C7218">
        <w:rPr>
          <w:sz w:val="24"/>
          <w:szCs w:val="24"/>
          <w:lang w:val="en-US"/>
        </w:rPr>
        <w:t>is shown</w:t>
      </w:r>
      <w:proofErr w:type="gramEnd"/>
      <w:r w:rsidRPr="004C7218">
        <w:rPr>
          <w:sz w:val="24"/>
          <w:szCs w:val="24"/>
          <w:lang w:val="en-US"/>
        </w:rPr>
        <w:t xml:space="preserve"> in Table 2.</w:t>
      </w:r>
    </w:p>
    <w:p w:rsidR="001E7196" w:rsidRPr="004C7218" w:rsidRDefault="001E7196" w:rsidP="001E7196">
      <w:pPr>
        <w:spacing w:line="360" w:lineRule="auto"/>
        <w:ind w:left="-42" w:right="-58" w:firstLine="751"/>
        <w:contextualSpacing/>
        <w:jc w:val="both"/>
        <w:rPr>
          <w:sz w:val="24"/>
          <w:szCs w:val="24"/>
          <w:lang w:val="en-US"/>
        </w:rPr>
      </w:pPr>
    </w:p>
    <w:p w:rsidR="001E7196" w:rsidRPr="004C7218" w:rsidRDefault="004C7218" w:rsidP="001E7196">
      <w:pPr>
        <w:spacing w:line="360" w:lineRule="auto"/>
        <w:ind w:right="-58"/>
        <w:contextualSpacing/>
        <w:jc w:val="both"/>
        <w:rPr>
          <w:sz w:val="24"/>
          <w:szCs w:val="24"/>
          <w:lang w:val="en-US"/>
        </w:rPr>
      </w:pPr>
      <w:r w:rsidRPr="004C7218">
        <w:rPr>
          <w:sz w:val="24"/>
          <w:szCs w:val="24"/>
          <w:lang w:val="en-US"/>
        </w:rPr>
        <w:t xml:space="preserve">Table </w:t>
      </w:r>
      <w:proofErr w:type="gramStart"/>
      <w:r w:rsidRPr="004C7218">
        <w:rPr>
          <w:sz w:val="24"/>
          <w:szCs w:val="24"/>
          <w:lang w:val="en-US"/>
        </w:rPr>
        <w:t>2</w:t>
      </w:r>
      <w:proofErr w:type="gramEnd"/>
      <w:r w:rsidRPr="004C7218">
        <w:rPr>
          <w:sz w:val="24"/>
          <w:szCs w:val="24"/>
          <w:lang w:val="en-US"/>
        </w:rPr>
        <w:t xml:space="preserve"> - Composition of model solutions</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5"/>
        <w:gridCol w:w="930"/>
        <w:gridCol w:w="1133"/>
        <w:gridCol w:w="1426"/>
        <w:gridCol w:w="1976"/>
        <w:gridCol w:w="992"/>
        <w:gridCol w:w="1363"/>
      </w:tblGrid>
      <w:tr w:rsidR="001E7196" w:rsidRPr="00A61670" w:rsidTr="0088329D">
        <w:tc>
          <w:tcPr>
            <w:tcW w:w="1555" w:type="dxa"/>
            <w:tcMar>
              <w:top w:w="0" w:type="dxa"/>
              <w:left w:w="74" w:type="dxa"/>
              <w:bottom w:w="0" w:type="dxa"/>
              <w:right w:w="74" w:type="dxa"/>
            </w:tcMar>
            <w:hideMark/>
          </w:tcPr>
          <w:p w:rsidR="001427EC" w:rsidRPr="0088329D" w:rsidRDefault="004C7218" w:rsidP="009F7281">
            <w:pPr>
              <w:spacing w:line="360" w:lineRule="auto"/>
              <w:jc w:val="center"/>
              <w:textAlignment w:val="baseline"/>
              <w:rPr>
                <w:color w:val="2D2D2D"/>
                <w:sz w:val="24"/>
                <w:szCs w:val="24"/>
                <w:lang w:val="en-US"/>
              </w:rPr>
            </w:pPr>
            <w:r w:rsidRPr="004C7218">
              <w:rPr>
                <w:color w:val="2D2D2D"/>
                <w:sz w:val="24"/>
                <w:szCs w:val="24"/>
                <w:lang w:val="en-US"/>
              </w:rPr>
              <w:t>Solution number</w:t>
            </w:r>
            <w:r w:rsidR="0088329D">
              <w:rPr>
                <w:color w:val="2D2D2D"/>
                <w:sz w:val="24"/>
                <w:szCs w:val="24"/>
                <w:lang w:val="kk-KZ"/>
              </w:rPr>
              <w:t xml:space="preserve"> </w:t>
            </w:r>
            <w:proofErr w:type="spellStart"/>
            <w:r w:rsidR="00AD6735">
              <w:rPr>
                <w:color w:val="2D2D2D"/>
                <w:sz w:val="24"/>
                <w:szCs w:val="24"/>
              </w:rPr>
              <w:t>No</w:t>
            </w:r>
            <w:proofErr w:type="spellEnd"/>
            <w:r w:rsidR="00AD6735">
              <w:rPr>
                <w:color w:val="2D2D2D"/>
                <w:sz w:val="24"/>
                <w:szCs w:val="24"/>
              </w:rPr>
              <w:t>.</w:t>
            </w:r>
          </w:p>
        </w:tc>
        <w:tc>
          <w:tcPr>
            <w:tcW w:w="7820" w:type="dxa"/>
            <w:gridSpan w:val="6"/>
            <w:tcMar>
              <w:top w:w="0" w:type="dxa"/>
              <w:left w:w="74" w:type="dxa"/>
              <w:bottom w:w="0" w:type="dxa"/>
              <w:right w:w="74" w:type="dxa"/>
            </w:tcMar>
            <w:hideMark/>
          </w:tcPr>
          <w:p w:rsidR="001E7196" w:rsidRPr="004C7218" w:rsidRDefault="004C7218" w:rsidP="009F7281">
            <w:pPr>
              <w:spacing w:line="360" w:lineRule="auto"/>
              <w:jc w:val="center"/>
              <w:textAlignment w:val="baseline"/>
              <w:rPr>
                <w:color w:val="2D2D2D"/>
                <w:sz w:val="24"/>
                <w:szCs w:val="24"/>
                <w:lang w:val="en-US"/>
              </w:rPr>
            </w:pPr>
            <w:r>
              <w:rPr>
                <w:color w:val="2D2D2D"/>
                <w:sz w:val="24"/>
                <w:szCs w:val="24"/>
                <w:lang w:val="en-US"/>
              </w:rPr>
              <w:t>Mass concentration, mg/</w:t>
            </w:r>
            <w:r w:rsidRPr="004C7218">
              <w:rPr>
                <w:color w:val="2D2D2D"/>
                <w:sz w:val="24"/>
                <w:szCs w:val="24"/>
                <w:lang w:val="en-US"/>
              </w:rPr>
              <w:t>l, component</w:t>
            </w:r>
          </w:p>
        </w:tc>
      </w:tr>
      <w:tr w:rsidR="001E7196" w:rsidRPr="00A23B09" w:rsidTr="0088329D">
        <w:tc>
          <w:tcPr>
            <w:tcW w:w="1555" w:type="dxa"/>
            <w:tcMar>
              <w:top w:w="0" w:type="dxa"/>
              <w:left w:w="74" w:type="dxa"/>
              <w:bottom w:w="0" w:type="dxa"/>
              <w:right w:w="74" w:type="dxa"/>
            </w:tcMar>
            <w:hideMark/>
          </w:tcPr>
          <w:p w:rsidR="001E7196" w:rsidRPr="004C7218" w:rsidRDefault="001E7196" w:rsidP="001E7196">
            <w:pPr>
              <w:spacing w:line="360" w:lineRule="auto"/>
              <w:rPr>
                <w:sz w:val="24"/>
                <w:szCs w:val="24"/>
                <w:lang w:val="en-US"/>
              </w:rPr>
            </w:pPr>
          </w:p>
        </w:tc>
        <w:tc>
          <w:tcPr>
            <w:tcW w:w="930"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proofErr w:type="spellStart"/>
            <w:r>
              <w:rPr>
                <w:color w:val="2D2D2D"/>
                <w:sz w:val="24"/>
                <w:szCs w:val="24"/>
                <w:lang w:val="en-US"/>
              </w:rPr>
              <w:t>NaCI</w:t>
            </w:r>
            <w:proofErr w:type="spellEnd"/>
          </w:p>
        </w:tc>
        <w:tc>
          <w:tcPr>
            <w:tcW w:w="1133"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noProof/>
                <w:color w:val="2D2D2D"/>
                <w:sz w:val="24"/>
                <w:szCs w:val="24"/>
              </w:rPr>
              <w:drawing>
                <wp:inline distT="0" distB="0" distL="0" distR="0">
                  <wp:extent cx="526415" cy="219710"/>
                  <wp:effectExtent l="19050" t="0" r="6985" b="0"/>
                  <wp:docPr id="1" name="Рисунок 24" descr="ГОСТ 9.502-82 (СТ СЭВ 6194-88) Единая система защиты от коррозии и старения (ЕСЗКС). Ингибиторы коррозии металлов для водных систем. Методы коррозионных испытаний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ОСТ 9.502-82 (СТ СЭВ 6194-88) Единая система защиты от коррозии и старения (ЕСЗКС). Ингибиторы коррозии металлов для водных систем. Методы коррозионных испытаний (с Изменениями N 1, 2)"/>
                          <pic:cNvPicPr>
                            <a:picLocks noChangeAspect="1" noChangeArrowheads="1"/>
                          </pic:cNvPicPr>
                        </pic:nvPicPr>
                        <pic:blipFill>
                          <a:blip r:embed="rId18" cstate="print"/>
                          <a:srcRect/>
                          <a:stretch>
                            <a:fillRect/>
                          </a:stretch>
                        </pic:blipFill>
                        <pic:spPr bwMode="auto">
                          <a:xfrm>
                            <a:off x="0" y="0"/>
                            <a:ext cx="526415" cy="219710"/>
                          </a:xfrm>
                          <a:prstGeom prst="rect">
                            <a:avLst/>
                          </a:prstGeom>
                          <a:noFill/>
                          <a:ln w="9525">
                            <a:noFill/>
                            <a:miter lim="800000"/>
                            <a:headEnd/>
                            <a:tailEnd/>
                          </a:ln>
                        </pic:spPr>
                      </pic:pic>
                    </a:graphicData>
                  </a:graphic>
                </wp:inline>
              </w:drawing>
            </w:r>
          </w:p>
        </w:tc>
        <w:tc>
          <w:tcPr>
            <w:tcW w:w="1426"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noProof/>
                <w:color w:val="2D2D2D"/>
                <w:sz w:val="24"/>
                <w:szCs w:val="24"/>
              </w:rPr>
              <w:drawing>
                <wp:inline distT="0" distB="0" distL="0" distR="0">
                  <wp:extent cx="570865" cy="219710"/>
                  <wp:effectExtent l="19050" t="0" r="635" b="0"/>
                  <wp:docPr id="66" name="Рисунок 25" descr="ГОСТ 9.502-82 (СТ СЭВ 6194-88) Единая система защиты от коррозии и старения (ЕСЗКС). Ингибиторы коррозии металлов для водных систем. Методы коррозионных испытаний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ОСТ 9.502-82 (СТ СЭВ 6194-88) Единая система защиты от коррозии и старения (ЕСЗКС). Ингибиторы коррозии металлов для водных систем. Методы коррозионных испытаний (с Изменениями N 1, 2)"/>
                          <pic:cNvPicPr>
                            <a:picLocks noChangeAspect="1" noChangeArrowheads="1"/>
                          </pic:cNvPicPr>
                        </pic:nvPicPr>
                        <pic:blipFill>
                          <a:blip r:embed="rId19" cstate="print"/>
                          <a:srcRect/>
                          <a:stretch>
                            <a:fillRect/>
                          </a:stretch>
                        </pic:blipFill>
                        <pic:spPr bwMode="auto">
                          <a:xfrm>
                            <a:off x="0" y="0"/>
                            <a:ext cx="570865" cy="219710"/>
                          </a:xfrm>
                          <a:prstGeom prst="rect">
                            <a:avLst/>
                          </a:prstGeom>
                          <a:noFill/>
                          <a:ln w="9525">
                            <a:noFill/>
                            <a:miter lim="800000"/>
                            <a:headEnd/>
                            <a:tailEnd/>
                          </a:ln>
                        </pic:spPr>
                      </pic:pic>
                    </a:graphicData>
                  </a:graphic>
                </wp:inline>
              </w:drawing>
            </w:r>
          </w:p>
        </w:tc>
        <w:tc>
          <w:tcPr>
            <w:tcW w:w="1976"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noProof/>
                <w:color w:val="2D2D2D"/>
                <w:sz w:val="24"/>
                <w:szCs w:val="24"/>
              </w:rPr>
              <w:drawing>
                <wp:inline distT="0" distB="0" distL="0" distR="0">
                  <wp:extent cx="607060" cy="226695"/>
                  <wp:effectExtent l="19050" t="0" r="2540" b="0"/>
                  <wp:docPr id="3" name="Рисунок 26" descr="ГОСТ 9.502-82 (СТ СЭВ 6194-88) Единая система защиты от коррозии и старения (ЕСЗКС). Ингибиторы коррозии металлов для водных систем. Методы коррозионных испытаний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ГОСТ 9.502-82 (СТ СЭВ 6194-88) Единая система защиты от коррозии и старения (ЕСЗКС). Ингибиторы коррозии металлов для водных систем. Методы коррозионных испытаний (с Изменениями N 1, 2)"/>
                          <pic:cNvPicPr>
                            <a:picLocks noChangeAspect="1" noChangeArrowheads="1"/>
                          </pic:cNvPicPr>
                        </pic:nvPicPr>
                        <pic:blipFill>
                          <a:blip r:embed="rId20" cstate="print"/>
                          <a:srcRect/>
                          <a:stretch>
                            <a:fillRect/>
                          </a:stretch>
                        </pic:blipFill>
                        <pic:spPr bwMode="auto">
                          <a:xfrm>
                            <a:off x="0" y="0"/>
                            <a:ext cx="607060" cy="226695"/>
                          </a:xfrm>
                          <a:prstGeom prst="rect">
                            <a:avLst/>
                          </a:prstGeom>
                          <a:noFill/>
                          <a:ln w="9525">
                            <a:noFill/>
                            <a:miter lim="800000"/>
                            <a:headEnd/>
                            <a:tailEnd/>
                          </a:ln>
                        </pic:spPr>
                      </pic:pic>
                    </a:graphicData>
                  </a:graphic>
                </wp:inline>
              </w:drawing>
            </w:r>
          </w:p>
        </w:tc>
        <w:tc>
          <w:tcPr>
            <w:tcW w:w="992"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noProof/>
                <w:color w:val="2D2D2D"/>
                <w:sz w:val="24"/>
                <w:szCs w:val="24"/>
              </w:rPr>
              <w:drawing>
                <wp:inline distT="0" distB="0" distL="0" distR="0">
                  <wp:extent cx="424180" cy="219710"/>
                  <wp:effectExtent l="19050" t="0" r="0" b="0"/>
                  <wp:docPr id="4" name="Рисунок 27" descr="ГОСТ 9.502-82 (СТ СЭВ 6194-88) Единая система защиты от коррозии и старения (ЕСЗКС). Ингибиторы коррозии металлов для водных систем. Методы коррозионных испытаний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ОСТ 9.502-82 (СТ СЭВ 6194-88) Единая система защиты от коррозии и старения (ЕСЗКС). Ингибиторы коррозии металлов для водных систем. Методы коррозионных испытаний (с Изменениями N 1, 2)"/>
                          <pic:cNvPicPr>
                            <a:picLocks noChangeAspect="1" noChangeArrowheads="1"/>
                          </pic:cNvPicPr>
                        </pic:nvPicPr>
                        <pic:blipFill>
                          <a:blip r:embed="rId21" cstate="print"/>
                          <a:srcRect/>
                          <a:stretch>
                            <a:fillRect/>
                          </a:stretch>
                        </pic:blipFill>
                        <pic:spPr bwMode="auto">
                          <a:xfrm>
                            <a:off x="0" y="0"/>
                            <a:ext cx="424180" cy="219710"/>
                          </a:xfrm>
                          <a:prstGeom prst="rect">
                            <a:avLst/>
                          </a:prstGeom>
                          <a:noFill/>
                          <a:ln w="9525">
                            <a:noFill/>
                            <a:miter lim="800000"/>
                            <a:headEnd/>
                            <a:tailEnd/>
                          </a:ln>
                        </pic:spPr>
                      </pic:pic>
                    </a:graphicData>
                  </a:graphic>
                </wp:inline>
              </w:drawing>
            </w:r>
          </w:p>
        </w:tc>
        <w:tc>
          <w:tcPr>
            <w:tcW w:w="1363"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noProof/>
                <w:color w:val="2D2D2D"/>
                <w:sz w:val="24"/>
                <w:szCs w:val="24"/>
              </w:rPr>
              <w:drawing>
                <wp:inline distT="0" distB="0" distL="0" distR="0">
                  <wp:extent cx="723900" cy="219710"/>
                  <wp:effectExtent l="19050" t="0" r="0" b="0"/>
                  <wp:docPr id="5" name="Рисунок 28" descr="ГОСТ 9.502-82 (СТ СЭВ 6194-88) Единая система защиты от коррозии и старения (ЕСЗКС). Ингибиторы коррозии металлов для водных систем. Методы коррозионных испытаний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ОСТ 9.502-82 (СТ СЭВ 6194-88) Единая система защиты от коррозии и старения (ЕСЗКС). Ингибиторы коррозии металлов для водных систем. Методы коррозионных испытаний (с Изменениями N 1, 2)"/>
                          <pic:cNvPicPr>
                            <a:picLocks noChangeAspect="1" noChangeArrowheads="1"/>
                          </pic:cNvPicPr>
                        </pic:nvPicPr>
                        <pic:blipFill>
                          <a:blip r:embed="rId22" cstate="print"/>
                          <a:srcRect/>
                          <a:stretch>
                            <a:fillRect/>
                          </a:stretch>
                        </pic:blipFill>
                        <pic:spPr bwMode="auto">
                          <a:xfrm>
                            <a:off x="0" y="0"/>
                            <a:ext cx="723900" cy="219710"/>
                          </a:xfrm>
                          <a:prstGeom prst="rect">
                            <a:avLst/>
                          </a:prstGeom>
                          <a:noFill/>
                          <a:ln w="9525">
                            <a:noFill/>
                            <a:miter lim="800000"/>
                            <a:headEnd/>
                            <a:tailEnd/>
                          </a:ln>
                        </pic:spPr>
                      </pic:pic>
                    </a:graphicData>
                  </a:graphic>
                </wp:inline>
              </w:drawing>
            </w:r>
          </w:p>
        </w:tc>
      </w:tr>
      <w:tr w:rsidR="001E7196" w:rsidRPr="00A23B09" w:rsidTr="0088329D">
        <w:tc>
          <w:tcPr>
            <w:tcW w:w="1555"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1</w:t>
            </w:r>
          </w:p>
        </w:tc>
        <w:tc>
          <w:tcPr>
            <w:tcW w:w="930"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243,0</w:t>
            </w:r>
          </w:p>
        </w:tc>
        <w:tc>
          <w:tcPr>
            <w:tcW w:w="1133"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25,0</w:t>
            </w:r>
          </w:p>
        </w:tc>
        <w:tc>
          <w:tcPr>
            <w:tcW w:w="1426"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192,0</w:t>
            </w:r>
          </w:p>
        </w:tc>
        <w:tc>
          <w:tcPr>
            <w:tcW w:w="1976"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8,0</w:t>
            </w:r>
          </w:p>
        </w:tc>
        <w:tc>
          <w:tcPr>
            <w:tcW w:w="992"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5,0</w:t>
            </w:r>
          </w:p>
        </w:tc>
        <w:tc>
          <w:tcPr>
            <w:tcW w:w="1363"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w:t>
            </w:r>
          </w:p>
        </w:tc>
      </w:tr>
      <w:tr w:rsidR="001E7196" w:rsidRPr="00A23B09" w:rsidTr="0088329D">
        <w:tc>
          <w:tcPr>
            <w:tcW w:w="1555"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2</w:t>
            </w:r>
          </w:p>
        </w:tc>
        <w:tc>
          <w:tcPr>
            <w:tcW w:w="930"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914,0</w:t>
            </w:r>
          </w:p>
        </w:tc>
        <w:tc>
          <w:tcPr>
            <w:tcW w:w="1133"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250,0</w:t>
            </w:r>
          </w:p>
        </w:tc>
        <w:tc>
          <w:tcPr>
            <w:tcW w:w="1426"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1924,0</w:t>
            </w:r>
          </w:p>
        </w:tc>
        <w:tc>
          <w:tcPr>
            <w:tcW w:w="1976"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361,0</w:t>
            </w:r>
          </w:p>
        </w:tc>
        <w:tc>
          <w:tcPr>
            <w:tcW w:w="992"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237,0</w:t>
            </w:r>
          </w:p>
        </w:tc>
        <w:tc>
          <w:tcPr>
            <w:tcW w:w="1363"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w:t>
            </w:r>
          </w:p>
        </w:tc>
      </w:tr>
      <w:tr w:rsidR="001E7196" w:rsidRPr="00A23B09" w:rsidTr="0088329D">
        <w:tc>
          <w:tcPr>
            <w:tcW w:w="1555"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3</w:t>
            </w:r>
          </w:p>
        </w:tc>
        <w:tc>
          <w:tcPr>
            <w:tcW w:w="930"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w:t>
            </w:r>
          </w:p>
        </w:tc>
        <w:tc>
          <w:tcPr>
            <w:tcW w:w="1133"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w:t>
            </w:r>
          </w:p>
        </w:tc>
        <w:tc>
          <w:tcPr>
            <w:tcW w:w="1426"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213,0</w:t>
            </w:r>
          </w:p>
        </w:tc>
        <w:tc>
          <w:tcPr>
            <w:tcW w:w="1976"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138,0</w:t>
            </w:r>
          </w:p>
        </w:tc>
        <w:tc>
          <w:tcPr>
            <w:tcW w:w="992"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333,0</w:t>
            </w:r>
          </w:p>
        </w:tc>
        <w:tc>
          <w:tcPr>
            <w:tcW w:w="1363"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w:t>
            </w:r>
          </w:p>
        </w:tc>
      </w:tr>
      <w:tr w:rsidR="001E7196" w:rsidRPr="00A23B09" w:rsidTr="0088329D">
        <w:tc>
          <w:tcPr>
            <w:tcW w:w="1555"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4</w:t>
            </w:r>
          </w:p>
        </w:tc>
        <w:tc>
          <w:tcPr>
            <w:tcW w:w="930"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w:t>
            </w:r>
          </w:p>
        </w:tc>
        <w:tc>
          <w:tcPr>
            <w:tcW w:w="1133"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w:t>
            </w:r>
          </w:p>
        </w:tc>
        <w:tc>
          <w:tcPr>
            <w:tcW w:w="1426"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319,0</w:t>
            </w:r>
          </w:p>
        </w:tc>
        <w:tc>
          <w:tcPr>
            <w:tcW w:w="1976" w:type="dxa"/>
            <w:tcMar>
              <w:top w:w="0" w:type="dxa"/>
              <w:left w:w="74" w:type="dxa"/>
              <w:bottom w:w="0" w:type="dxa"/>
              <w:right w:w="74" w:type="dxa"/>
            </w:tcMar>
            <w:hideMark/>
          </w:tcPr>
          <w:p w:rsidR="001E7196" w:rsidRPr="00E2780C" w:rsidRDefault="004C7218" w:rsidP="004C7218">
            <w:pPr>
              <w:spacing w:line="360" w:lineRule="auto"/>
              <w:jc w:val="center"/>
              <w:textAlignment w:val="baseline"/>
              <w:rPr>
                <w:color w:val="2D2D2D"/>
                <w:sz w:val="24"/>
                <w:szCs w:val="24"/>
              </w:rPr>
            </w:pPr>
            <w:proofErr w:type="spellStart"/>
            <w:proofErr w:type="gramStart"/>
            <w:r w:rsidRPr="004C7218">
              <w:rPr>
                <w:color w:val="2D2D2D"/>
                <w:sz w:val="24"/>
                <w:szCs w:val="24"/>
              </w:rPr>
              <w:t>from</w:t>
            </w:r>
            <w:proofErr w:type="spellEnd"/>
            <w:proofErr w:type="gramEnd"/>
            <w:r w:rsidRPr="004C7218">
              <w:rPr>
                <w:color w:val="2D2D2D"/>
                <w:sz w:val="24"/>
                <w:szCs w:val="24"/>
              </w:rPr>
              <w:t xml:space="preserve"> </w:t>
            </w:r>
            <w:r w:rsidR="001E7196" w:rsidRPr="00E2780C">
              <w:rPr>
                <w:color w:val="2D2D2D"/>
                <w:sz w:val="24"/>
                <w:szCs w:val="24"/>
              </w:rPr>
              <w:t>210,0</w:t>
            </w:r>
            <w:r w:rsidR="001E7196">
              <w:rPr>
                <w:color w:val="2D2D2D"/>
                <w:sz w:val="24"/>
                <w:szCs w:val="24"/>
                <w:lang w:val="kk-KZ"/>
              </w:rPr>
              <w:t xml:space="preserve"> </w:t>
            </w:r>
            <w:r w:rsidRPr="004C7218">
              <w:rPr>
                <w:color w:val="2D2D2D"/>
                <w:sz w:val="24"/>
                <w:szCs w:val="24"/>
                <w:lang w:val="kk-KZ"/>
              </w:rPr>
              <w:t xml:space="preserve">before </w:t>
            </w:r>
            <w:r w:rsidR="001E7196" w:rsidRPr="00E2780C">
              <w:rPr>
                <w:color w:val="2D2D2D"/>
                <w:sz w:val="24"/>
                <w:szCs w:val="24"/>
              </w:rPr>
              <w:t>336,0</w:t>
            </w:r>
          </w:p>
        </w:tc>
        <w:tc>
          <w:tcPr>
            <w:tcW w:w="992"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500,0</w:t>
            </w:r>
          </w:p>
        </w:tc>
        <w:tc>
          <w:tcPr>
            <w:tcW w:w="1363"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w:t>
            </w:r>
          </w:p>
        </w:tc>
      </w:tr>
      <w:tr w:rsidR="001E7196" w:rsidRPr="00A23B09" w:rsidTr="0088329D">
        <w:tc>
          <w:tcPr>
            <w:tcW w:w="1555"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5</w:t>
            </w:r>
          </w:p>
        </w:tc>
        <w:tc>
          <w:tcPr>
            <w:tcW w:w="930"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82,0</w:t>
            </w:r>
          </w:p>
        </w:tc>
        <w:tc>
          <w:tcPr>
            <w:tcW w:w="1133"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w:t>
            </w:r>
          </w:p>
        </w:tc>
        <w:tc>
          <w:tcPr>
            <w:tcW w:w="1426"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74,0</w:t>
            </w:r>
          </w:p>
        </w:tc>
        <w:tc>
          <w:tcPr>
            <w:tcW w:w="1976"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80,0</w:t>
            </w:r>
          </w:p>
        </w:tc>
        <w:tc>
          <w:tcPr>
            <w:tcW w:w="992"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w:t>
            </w:r>
          </w:p>
        </w:tc>
        <w:tc>
          <w:tcPr>
            <w:tcW w:w="1363"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82,0</w:t>
            </w:r>
          </w:p>
        </w:tc>
      </w:tr>
      <w:tr w:rsidR="001E7196" w:rsidRPr="00A23B09" w:rsidTr="0088329D">
        <w:tc>
          <w:tcPr>
            <w:tcW w:w="1555"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6</w:t>
            </w:r>
          </w:p>
        </w:tc>
        <w:tc>
          <w:tcPr>
            <w:tcW w:w="930"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410,0</w:t>
            </w:r>
          </w:p>
        </w:tc>
        <w:tc>
          <w:tcPr>
            <w:tcW w:w="1133"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w:t>
            </w:r>
          </w:p>
        </w:tc>
        <w:tc>
          <w:tcPr>
            <w:tcW w:w="1426"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296,0</w:t>
            </w:r>
          </w:p>
        </w:tc>
        <w:tc>
          <w:tcPr>
            <w:tcW w:w="1976"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400,0</w:t>
            </w:r>
          </w:p>
        </w:tc>
        <w:tc>
          <w:tcPr>
            <w:tcW w:w="992"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w:t>
            </w:r>
          </w:p>
        </w:tc>
        <w:tc>
          <w:tcPr>
            <w:tcW w:w="1363"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410,0</w:t>
            </w:r>
          </w:p>
        </w:tc>
      </w:tr>
      <w:tr w:rsidR="001E7196" w:rsidRPr="00A23B09" w:rsidTr="0088329D">
        <w:tc>
          <w:tcPr>
            <w:tcW w:w="1555"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7</w:t>
            </w:r>
          </w:p>
        </w:tc>
        <w:tc>
          <w:tcPr>
            <w:tcW w:w="930"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30,0</w:t>
            </w:r>
          </w:p>
        </w:tc>
        <w:tc>
          <w:tcPr>
            <w:tcW w:w="1133"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w:t>
            </w:r>
          </w:p>
        </w:tc>
        <w:tc>
          <w:tcPr>
            <w:tcW w:w="1426"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70,0</w:t>
            </w:r>
          </w:p>
        </w:tc>
        <w:tc>
          <w:tcPr>
            <w:tcW w:w="1976"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w:t>
            </w:r>
          </w:p>
        </w:tc>
        <w:tc>
          <w:tcPr>
            <w:tcW w:w="992"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w:t>
            </w:r>
          </w:p>
        </w:tc>
        <w:tc>
          <w:tcPr>
            <w:tcW w:w="1363" w:type="dxa"/>
            <w:tcMar>
              <w:top w:w="0" w:type="dxa"/>
              <w:left w:w="74" w:type="dxa"/>
              <w:bottom w:w="0" w:type="dxa"/>
              <w:right w:w="74" w:type="dxa"/>
            </w:tcMar>
            <w:hideMark/>
          </w:tcPr>
          <w:p w:rsidR="001E7196" w:rsidRPr="00E2780C" w:rsidRDefault="001E7196" w:rsidP="001E7196">
            <w:pPr>
              <w:spacing w:line="360" w:lineRule="auto"/>
              <w:jc w:val="center"/>
              <w:textAlignment w:val="baseline"/>
              <w:rPr>
                <w:color w:val="2D2D2D"/>
                <w:sz w:val="24"/>
                <w:szCs w:val="24"/>
              </w:rPr>
            </w:pPr>
            <w:r w:rsidRPr="00E2780C">
              <w:rPr>
                <w:color w:val="2D2D2D"/>
                <w:sz w:val="24"/>
                <w:szCs w:val="24"/>
              </w:rPr>
              <w:t>-</w:t>
            </w:r>
          </w:p>
        </w:tc>
      </w:tr>
    </w:tbl>
    <w:p w:rsidR="006A1CA9" w:rsidRDefault="006A1CA9" w:rsidP="001E7196">
      <w:pPr>
        <w:spacing w:line="360" w:lineRule="auto"/>
        <w:ind w:right="-58" w:firstLine="708"/>
        <w:contextualSpacing/>
        <w:jc w:val="both"/>
        <w:rPr>
          <w:sz w:val="24"/>
          <w:szCs w:val="24"/>
          <w:lang w:val="en-US" w:eastAsia="zh-CN"/>
        </w:rPr>
      </w:pPr>
    </w:p>
    <w:p w:rsidR="004C7218" w:rsidRDefault="006A1CA9" w:rsidP="001E7196">
      <w:pPr>
        <w:spacing w:line="360" w:lineRule="auto"/>
        <w:ind w:right="-58" w:firstLine="708"/>
        <w:contextualSpacing/>
        <w:jc w:val="both"/>
        <w:rPr>
          <w:sz w:val="24"/>
          <w:szCs w:val="24"/>
          <w:lang w:val="en-US" w:eastAsia="zh-CN"/>
        </w:rPr>
      </w:pPr>
      <w:r w:rsidRPr="006A1CA9">
        <w:rPr>
          <w:sz w:val="24"/>
          <w:szCs w:val="24"/>
          <w:lang w:val="en-US" w:eastAsia="zh-CN"/>
        </w:rPr>
        <w:t xml:space="preserve">A study of the change in the corrosion resistance of iron samples with a phosphate coating deposited from solutions of rust converters </w:t>
      </w:r>
      <w:proofErr w:type="spellStart"/>
      <w:r w:rsidRPr="006A1CA9">
        <w:rPr>
          <w:sz w:val="24"/>
          <w:szCs w:val="24"/>
          <w:lang w:val="en-US" w:eastAsia="zh-CN"/>
        </w:rPr>
        <w:t>Phosphomet</w:t>
      </w:r>
      <w:proofErr w:type="spellEnd"/>
      <w:r w:rsidRPr="006A1CA9">
        <w:rPr>
          <w:sz w:val="24"/>
          <w:szCs w:val="24"/>
          <w:lang w:val="en-US" w:eastAsia="zh-CN"/>
        </w:rPr>
        <w:t xml:space="preserve"> and </w:t>
      </w:r>
      <w:proofErr w:type="spellStart"/>
      <w:r w:rsidRPr="006A1CA9">
        <w:rPr>
          <w:sz w:val="24"/>
          <w:szCs w:val="24"/>
          <w:lang w:val="en-US" w:eastAsia="zh-CN"/>
        </w:rPr>
        <w:t>T</w:t>
      </w:r>
      <w:r>
        <w:rPr>
          <w:sz w:val="24"/>
          <w:szCs w:val="24"/>
          <w:lang w:val="en-US" w:eastAsia="zh-CN"/>
        </w:rPr>
        <w:t>z</w:t>
      </w:r>
      <w:r w:rsidRPr="006A1CA9">
        <w:rPr>
          <w:sz w:val="24"/>
          <w:szCs w:val="24"/>
          <w:lang w:val="en-US" w:eastAsia="zh-CN"/>
        </w:rPr>
        <w:t>sinkar</w:t>
      </w:r>
      <w:proofErr w:type="spellEnd"/>
      <w:r w:rsidRPr="006A1CA9">
        <w:rPr>
          <w:sz w:val="24"/>
          <w:szCs w:val="24"/>
          <w:lang w:val="en-US" w:eastAsia="zh-CN"/>
        </w:rPr>
        <w:t xml:space="preserve"> in the presence of </w:t>
      </w:r>
      <w:proofErr w:type="spellStart"/>
      <w:r w:rsidRPr="006A1CA9">
        <w:rPr>
          <w:sz w:val="24"/>
          <w:szCs w:val="24"/>
          <w:lang w:val="en-US" w:eastAsia="zh-CN"/>
        </w:rPr>
        <w:t>nitrophenol</w:t>
      </w:r>
      <w:proofErr w:type="spellEnd"/>
      <w:r w:rsidRPr="006A1CA9">
        <w:rPr>
          <w:sz w:val="24"/>
          <w:szCs w:val="24"/>
          <w:lang w:val="en-US" w:eastAsia="zh-CN"/>
        </w:rPr>
        <w:t xml:space="preserve"> and m-NBS </w:t>
      </w:r>
      <w:proofErr w:type="spellStart"/>
      <w:r w:rsidRPr="006A1CA9">
        <w:rPr>
          <w:sz w:val="24"/>
          <w:szCs w:val="24"/>
          <w:lang w:val="en-US" w:eastAsia="zh-CN"/>
        </w:rPr>
        <w:t>phosphating</w:t>
      </w:r>
      <w:proofErr w:type="spellEnd"/>
      <w:r w:rsidRPr="006A1CA9">
        <w:rPr>
          <w:sz w:val="24"/>
          <w:szCs w:val="24"/>
          <w:lang w:val="en-US" w:eastAsia="zh-CN"/>
        </w:rPr>
        <w:t xml:space="preserve"> accelerators, depe</w:t>
      </w:r>
      <w:r w:rsidR="0011643D">
        <w:rPr>
          <w:sz w:val="24"/>
          <w:szCs w:val="24"/>
          <w:lang w:val="en-US" w:eastAsia="zh-CN"/>
        </w:rPr>
        <w:t>nding</w:t>
      </w:r>
      <w:r w:rsidR="0011643D" w:rsidRPr="006179C0">
        <w:rPr>
          <w:sz w:val="24"/>
          <w:szCs w:val="24"/>
          <w:lang w:val="en-US"/>
        </w:rPr>
        <w:t xml:space="preserve"> </w:t>
      </w:r>
      <w:r w:rsidR="0011643D" w:rsidRPr="006A1CA9">
        <w:rPr>
          <w:sz w:val="24"/>
          <w:szCs w:val="24"/>
          <w:lang w:val="en-US" w:eastAsia="zh-CN"/>
        </w:rPr>
        <w:t>on</w:t>
      </w:r>
      <w:r w:rsidR="0011643D" w:rsidRPr="006179C0">
        <w:rPr>
          <w:sz w:val="24"/>
          <w:szCs w:val="24"/>
          <w:lang w:val="en-US"/>
        </w:rPr>
        <w:t xml:space="preserve"> the </w:t>
      </w:r>
      <w:r w:rsidR="0011643D">
        <w:rPr>
          <w:sz w:val="24"/>
          <w:szCs w:val="24"/>
          <w:lang w:val="en-US"/>
        </w:rPr>
        <w:t>exposure time</w:t>
      </w:r>
      <w:r w:rsidR="0011643D">
        <w:rPr>
          <w:sz w:val="24"/>
          <w:szCs w:val="24"/>
          <w:lang w:val="en-US" w:eastAsia="zh-CN"/>
        </w:rPr>
        <w:t xml:space="preserve"> in model solution No.</w:t>
      </w:r>
      <w:r w:rsidR="000A6BEB">
        <w:rPr>
          <w:sz w:val="24"/>
          <w:szCs w:val="24"/>
          <w:lang w:val="en-US" w:eastAsia="zh-CN"/>
        </w:rPr>
        <w:t>1 at a temperature of 30</w:t>
      </w:r>
      <w:r w:rsidRPr="006A1CA9">
        <w:rPr>
          <w:sz w:val="24"/>
          <w:szCs w:val="24"/>
          <w:lang w:val="en-US" w:eastAsia="zh-CN"/>
        </w:rPr>
        <w:t>°C and a stirring rate of 500 vol. / min</w:t>
      </w:r>
      <w:r w:rsidR="001427EC">
        <w:rPr>
          <w:sz w:val="24"/>
          <w:szCs w:val="24"/>
          <w:lang w:val="en-US" w:eastAsia="zh-CN"/>
        </w:rPr>
        <w:t xml:space="preserve">. (Figure 9). Model solution </w:t>
      </w:r>
      <w:r w:rsidR="00AD6735">
        <w:rPr>
          <w:sz w:val="24"/>
          <w:szCs w:val="24"/>
          <w:lang w:val="en-US" w:eastAsia="zh-CN"/>
        </w:rPr>
        <w:t>No.</w:t>
      </w:r>
      <w:r w:rsidRPr="006A1CA9">
        <w:rPr>
          <w:sz w:val="24"/>
          <w:szCs w:val="24"/>
          <w:lang w:val="en-US" w:eastAsia="zh-CN"/>
        </w:rPr>
        <w:t xml:space="preserve"> 1 </w:t>
      </w:r>
      <w:proofErr w:type="gramStart"/>
      <w:r w:rsidRPr="006A1CA9">
        <w:rPr>
          <w:sz w:val="24"/>
          <w:szCs w:val="24"/>
          <w:lang w:val="en-US" w:eastAsia="zh-CN"/>
        </w:rPr>
        <w:t>is characterized</w:t>
      </w:r>
      <w:proofErr w:type="gramEnd"/>
      <w:r w:rsidRPr="006A1CA9">
        <w:rPr>
          <w:sz w:val="24"/>
          <w:szCs w:val="24"/>
          <w:lang w:val="en-US" w:eastAsia="zh-CN"/>
        </w:rPr>
        <w:t xml:space="preserve"> by a lo</w:t>
      </w:r>
      <w:r w:rsidR="0011643D">
        <w:rPr>
          <w:sz w:val="24"/>
          <w:szCs w:val="24"/>
          <w:lang w:val="en-US" w:eastAsia="zh-CN"/>
        </w:rPr>
        <w:t>w content of mineral salts. The</w:t>
      </w:r>
      <w:r w:rsidR="0011643D" w:rsidRPr="006179C0">
        <w:rPr>
          <w:sz w:val="24"/>
          <w:szCs w:val="24"/>
          <w:lang w:val="en-US"/>
        </w:rPr>
        <w:t xml:space="preserve"> </w:t>
      </w:r>
      <w:r w:rsidR="0011643D">
        <w:rPr>
          <w:sz w:val="24"/>
          <w:szCs w:val="24"/>
          <w:lang w:val="en-US"/>
        </w:rPr>
        <w:t>exposure time</w:t>
      </w:r>
      <w:r w:rsidR="0011643D">
        <w:rPr>
          <w:sz w:val="24"/>
          <w:szCs w:val="24"/>
          <w:lang w:val="en-US" w:eastAsia="zh-CN"/>
        </w:rPr>
        <w:t xml:space="preserve"> </w:t>
      </w:r>
      <w:r w:rsidR="00AD6735">
        <w:rPr>
          <w:sz w:val="24"/>
          <w:szCs w:val="24"/>
          <w:lang w:val="en-US" w:eastAsia="zh-CN"/>
        </w:rPr>
        <w:t>in model solution No.</w:t>
      </w:r>
      <w:r w:rsidRPr="006A1CA9">
        <w:rPr>
          <w:sz w:val="24"/>
          <w:szCs w:val="24"/>
          <w:lang w:val="en-US" w:eastAsia="zh-CN"/>
        </w:rPr>
        <w:t xml:space="preserve">1 </w:t>
      </w:r>
      <w:proofErr w:type="gramStart"/>
      <w:r w:rsidRPr="006A1CA9">
        <w:rPr>
          <w:sz w:val="24"/>
          <w:szCs w:val="24"/>
          <w:lang w:val="en-US" w:eastAsia="zh-CN"/>
        </w:rPr>
        <w:t>was changed</w:t>
      </w:r>
      <w:proofErr w:type="gramEnd"/>
      <w:r w:rsidRPr="006A1CA9">
        <w:rPr>
          <w:sz w:val="24"/>
          <w:szCs w:val="24"/>
          <w:lang w:val="en-US" w:eastAsia="zh-CN"/>
        </w:rPr>
        <w:t xml:space="preserve"> from 30 to 180 min. The corrosion resistance of the coatings </w:t>
      </w:r>
      <w:proofErr w:type="gramStart"/>
      <w:r w:rsidRPr="006A1CA9">
        <w:rPr>
          <w:sz w:val="24"/>
          <w:szCs w:val="24"/>
          <w:lang w:val="en-US" w:eastAsia="zh-CN"/>
        </w:rPr>
        <w:t>was determined</w:t>
      </w:r>
      <w:proofErr w:type="gramEnd"/>
      <w:r w:rsidRPr="006A1CA9">
        <w:rPr>
          <w:sz w:val="24"/>
          <w:szCs w:val="24"/>
          <w:lang w:val="en-US" w:eastAsia="zh-CN"/>
        </w:rPr>
        <w:t xml:space="preserve"> by Asimov’s drop method.</w:t>
      </w:r>
    </w:p>
    <w:p w:rsidR="0008359A" w:rsidRDefault="0008359A" w:rsidP="001E7196">
      <w:pPr>
        <w:spacing w:line="360" w:lineRule="auto"/>
        <w:ind w:right="-58" w:firstLine="708"/>
        <w:contextualSpacing/>
        <w:jc w:val="both"/>
        <w:rPr>
          <w:sz w:val="24"/>
          <w:szCs w:val="24"/>
          <w:lang w:val="en-US" w:eastAsia="zh-CN"/>
        </w:rPr>
      </w:pPr>
      <w:r w:rsidRPr="00552834">
        <w:rPr>
          <w:sz w:val="24"/>
          <w:szCs w:val="24"/>
          <w:lang w:val="en-US"/>
        </w:rPr>
        <w:t xml:space="preserve">According to Figure 9, with an increase in the </w:t>
      </w:r>
      <w:r>
        <w:rPr>
          <w:sz w:val="24"/>
          <w:szCs w:val="24"/>
          <w:lang w:val="en-US"/>
        </w:rPr>
        <w:t>exposure time</w:t>
      </w:r>
      <w:r w:rsidRPr="00EF437A">
        <w:rPr>
          <w:sz w:val="24"/>
          <w:szCs w:val="24"/>
          <w:lang w:val="en-US"/>
        </w:rPr>
        <w:t xml:space="preserve"> of </w:t>
      </w:r>
      <w:r w:rsidRPr="00552834">
        <w:rPr>
          <w:sz w:val="24"/>
          <w:szCs w:val="24"/>
          <w:lang w:val="en-US"/>
        </w:rPr>
        <w:t xml:space="preserve">iron samples with a phosphate coating in model solution </w:t>
      </w:r>
      <w:r w:rsidRPr="001427EC">
        <w:rPr>
          <w:sz w:val="24"/>
          <w:szCs w:val="24"/>
          <w:lang w:val="en-US"/>
        </w:rPr>
        <w:t>№</w:t>
      </w:r>
      <w:r w:rsidRPr="00552834">
        <w:rPr>
          <w:sz w:val="24"/>
          <w:szCs w:val="24"/>
          <w:lang w:val="en-US"/>
        </w:rPr>
        <w:t xml:space="preserve"> 1, an increase in corrosion resistance is observed for all coatings, with the exception of coatings deposi</w:t>
      </w:r>
      <w:r>
        <w:rPr>
          <w:sz w:val="24"/>
          <w:szCs w:val="24"/>
          <w:lang w:val="en-US"/>
        </w:rPr>
        <w:t xml:space="preserve">ted from the </w:t>
      </w:r>
      <w:proofErr w:type="spellStart"/>
      <w:r>
        <w:rPr>
          <w:sz w:val="24"/>
          <w:szCs w:val="24"/>
          <w:lang w:val="en-US"/>
        </w:rPr>
        <w:t>Phosphomet</w:t>
      </w:r>
      <w:proofErr w:type="spellEnd"/>
      <w:r>
        <w:rPr>
          <w:sz w:val="24"/>
          <w:szCs w:val="24"/>
          <w:lang w:val="en-US"/>
        </w:rPr>
        <w:t xml:space="preserve"> + 5 g/l</w:t>
      </w:r>
      <w:r w:rsidRPr="00552834">
        <w:rPr>
          <w:sz w:val="24"/>
          <w:szCs w:val="24"/>
          <w:lang w:val="en-US"/>
        </w:rPr>
        <w:t xml:space="preserve"> m-NBS solution.</w:t>
      </w:r>
    </w:p>
    <w:p w:rsidR="00BF7F4F" w:rsidRPr="006A1CA9" w:rsidRDefault="00BF7F4F" w:rsidP="001E7196">
      <w:pPr>
        <w:spacing w:line="360" w:lineRule="auto"/>
        <w:ind w:right="-58" w:firstLine="708"/>
        <w:contextualSpacing/>
        <w:jc w:val="both"/>
        <w:rPr>
          <w:sz w:val="24"/>
          <w:szCs w:val="24"/>
          <w:lang w:val="en-US" w:eastAsia="zh-CN"/>
        </w:rPr>
      </w:pPr>
    </w:p>
    <w:p w:rsidR="001E7196" w:rsidRDefault="006B09DC" w:rsidP="00D37B68">
      <w:pPr>
        <w:spacing w:line="360" w:lineRule="auto"/>
        <w:contextualSpacing/>
        <w:jc w:val="center"/>
        <w:rPr>
          <w:sz w:val="24"/>
          <w:szCs w:val="24"/>
        </w:rPr>
      </w:pPr>
      <w:r>
        <w:rPr>
          <w:noProof/>
          <w:sz w:val="24"/>
          <w:szCs w:val="24"/>
        </w:rPr>
        <w:lastRenderedPageBreak/>
        <w:drawing>
          <wp:inline distT="0" distB="0" distL="0" distR="0">
            <wp:extent cx="5967227" cy="34290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7842" cy="3440846"/>
                    </a:xfrm>
                    <a:prstGeom prst="rect">
                      <a:avLst/>
                    </a:prstGeom>
                    <a:noFill/>
                    <a:ln>
                      <a:noFill/>
                    </a:ln>
                  </pic:spPr>
                </pic:pic>
              </a:graphicData>
            </a:graphic>
          </wp:inline>
        </w:drawing>
      </w:r>
    </w:p>
    <w:p w:rsidR="006179C0" w:rsidRPr="006179C0" w:rsidRDefault="006179C0" w:rsidP="006179C0">
      <w:pPr>
        <w:spacing w:line="360" w:lineRule="auto"/>
        <w:ind w:left="-42" w:right="-58" w:firstLine="751"/>
        <w:contextualSpacing/>
        <w:jc w:val="both"/>
        <w:rPr>
          <w:sz w:val="24"/>
          <w:szCs w:val="24"/>
          <w:lang w:val="en-US"/>
        </w:rPr>
      </w:pPr>
      <w:proofErr w:type="spellStart"/>
      <w:r w:rsidRPr="006179C0">
        <w:rPr>
          <w:sz w:val="24"/>
          <w:szCs w:val="24"/>
          <w:lang w:val="en-US"/>
        </w:rPr>
        <w:t>Phosphating</w:t>
      </w:r>
      <w:proofErr w:type="spellEnd"/>
      <w:r w:rsidRPr="006179C0">
        <w:rPr>
          <w:sz w:val="24"/>
          <w:szCs w:val="24"/>
          <w:lang w:val="en-US"/>
        </w:rPr>
        <w:t xml:space="preserve"> s</w:t>
      </w:r>
      <w:r>
        <w:rPr>
          <w:sz w:val="24"/>
          <w:szCs w:val="24"/>
          <w:lang w:val="en-US"/>
        </w:rPr>
        <w:t xml:space="preserve">olution: </w:t>
      </w:r>
      <w:proofErr w:type="gramStart"/>
      <w:r>
        <w:rPr>
          <w:sz w:val="24"/>
          <w:szCs w:val="24"/>
          <w:lang w:val="en-US"/>
        </w:rPr>
        <w:t>1</w:t>
      </w:r>
      <w:proofErr w:type="gramEnd"/>
      <w:r>
        <w:rPr>
          <w:sz w:val="24"/>
          <w:szCs w:val="24"/>
          <w:lang w:val="en-US"/>
        </w:rPr>
        <w:t xml:space="preserve"> - </w:t>
      </w:r>
      <w:proofErr w:type="spellStart"/>
      <w:r>
        <w:rPr>
          <w:sz w:val="24"/>
          <w:szCs w:val="24"/>
          <w:lang w:val="en-US"/>
        </w:rPr>
        <w:t>Phosphomet</w:t>
      </w:r>
      <w:proofErr w:type="spellEnd"/>
      <w:r>
        <w:rPr>
          <w:sz w:val="24"/>
          <w:szCs w:val="24"/>
          <w:lang w:val="en-US"/>
        </w:rPr>
        <w:t xml:space="preserve"> + 5 g/</w:t>
      </w:r>
      <w:r w:rsidRPr="006179C0">
        <w:rPr>
          <w:sz w:val="24"/>
          <w:szCs w:val="24"/>
          <w:lang w:val="en-US"/>
        </w:rPr>
        <w:t xml:space="preserve">l </w:t>
      </w:r>
      <w:r>
        <w:rPr>
          <w:sz w:val="24"/>
          <w:szCs w:val="24"/>
          <w:lang w:val="en-US"/>
        </w:rPr>
        <w:t xml:space="preserve">m-NBS; 2 - </w:t>
      </w:r>
      <w:proofErr w:type="spellStart"/>
      <w:r>
        <w:rPr>
          <w:sz w:val="24"/>
          <w:szCs w:val="24"/>
          <w:lang w:val="en-US"/>
        </w:rPr>
        <w:t>Phosphomet</w:t>
      </w:r>
      <w:proofErr w:type="spellEnd"/>
      <w:r>
        <w:rPr>
          <w:sz w:val="24"/>
          <w:szCs w:val="24"/>
          <w:lang w:val="en-US"/>
        </w:rPr>
        <w:t xml:space="preserve"> + 2.5 g/</w:t>
      </w:r>
      <w:r w:rsidRPr="006179C0">
        <w:rPr>
          <w:sz w:val="24"/>
          <w:szCs w:val="24"/>
          <w:lang w:val="en-US"/>
        </w:rPr>
        <w:t xml:space="preserve">l of </w:t>
      </w:r>
      <w:proofErr w:type="spellStart"/>
      <w:r w:rsidRPr="006179C0">
        <w:rPr>
          <w:sz w:val="24"/>
          <w:szCs w:val="24"/>
          <w:lang w:val="en-US"/>
        </w:rPr>
        <w:t>n</w:t>
      </w:r>
      <w:r>
        <w:rPr>
          <w:sz w:val="24"/>
          <w:szCs w:val="24"/>
          <w:lang w:val="en-US"/>
        </w:rPr>
        <w:t>itrophenol</w:t>
      </w:r>
      <w:proofErr w:type="spellEnd"/>
      <w:r>
        <w:rPr>
          <w:sz w:val="24"/>
          <w:szCs w:val="24"/>
          <w:lang w:val="en-US"/>
        </w:rPr>
        <w:t xml:space="preserve">; 3 - </w:t>
      </w:r>
      <w:proofErr w:type="spellStart"/>
      <w:r>
        <w:rPr>
          <w:sz w:val="24"/>
          <w:szCs w:val="24"/>
          <w:lang w:val="en-US"/>
        </w:rPr>
        <w:t>Tsinkar</w:t>
      </w:r>
      <w:proofErr w:type="spellEnd"/>
      <w:r>
        <w:rPr>
          <w:sz w:val="24"/>
          <w:szCs w:val="24"/>
          <w:lang w:val="en-US"/>
        </w:rPr>
        <w:t xml:space="preserve"> + 5 g/l m-NBS; 4 - </w:t>
      </w:r>
      <w:proofErr w:type="spellStart"/>
      <w:r>
        <w:rPr>
          <w:sz w:val="24"/>
          <w:szCs w:val="24"/>
          <w:lang w:val="en-US"/>
        </w:rPr>
        <w:t>Tsinkar</w:t>
      </w:r>
      <w:proofErr w:type="spellEnd"/>
      <w:r>
        <w:rPr>
          <w:sz w:val="24"/>
          <w:szCs w:val="24"/>
          <w:lang w:val="en-US"/>
        </w:rPr>
        <w:t xml:space="preserve"> + 2.5 g/</w:t>
      </w:r>
      <w:r w:rsidRPr="006179C0">
        <w:rPr>
          <w:sz w:val="24"/>
          <w:szCs w:val="24"/>
          <w:lang w:val="en-US"/>
        </w:rPr>
        <w:t xml:space="preserve">l of </w:t>
      </w:r>
      <w:proofErr w:type="spellStart"/>
      <w:r w:rsidRPr="006179C0">
        <w:rPr>
          <w:sz w:val="24"/>
          <w:szCs w:val="24"/>
          <w:lang w:val="en-US"/>
        </w:rPr>
        <w:t>nitrophenol</w:t>
      </w:r>
      <w:proofErr w:type="spellEnd"/>
    </w:p>
    <w:p w:rsidR="001E7196" w:rsidRDefault="006179C0" w:rsidP="00572C48">
      <w:pPr>
        <w:ind w:left="-40" w:right="-57"/>
        <w:contextualSpacing/>
        <w:jc w:val="center"/>
        <w:rPr>
          <w:sz w:val="24"/>
          <w:szCs w:val="24"/>
          <w:lang w:val="en-US"/>
        </w:rPr>
      </w:pPr>
      <w:r w:rsidRPr="006179C0">
        <w:rPr>
          <w:sz w:val="24"/>
          <w:szCs w:val="24"/>
          <w:lang w:val="en-US"/>
        </w:rPr>
        <w:t xml:space="preserve">Figure </w:t>
      </w:r>
      <w:proofErr w:type="gramStart"/>
      <w:r w:rsidRPr="006179C0">
        <w:rPr>
          <w:sz w:val="24"/>
          <w:szCs w:val="24"/>
          <w:lang w:val="en-US"/>
        </w:rPr>
        <w:t>9</w:t>
      </w:r>
      <w:proofErr w:type="gramEnd"/>
      <w:r w:rsidRPr="006179C0">
        <w:rPr>
          <w:sz w:val="24"/>
          <w:szCs w:val="24"/>
          <w:lang w:val="en-US"/>
        </w:rPr>
        <w:t xml:space="preserve"> - Influence of the </w:t>
      </w:r>
      <w:r w:rsidR="002E2158">
        <w:rPr>
          <w:sz w:val="24"/>
          <w:szCs w:val="24"/>
          <w:lang w:val="en-US"/>
        </w:rPr>
        <w:t>exposure time of</w:t>
      </w:r>
      <w:r w:rsidRPr="006179C0">
        <w:rPr>
          <w:sz w:val="24"/>
          <w:szCs w:val="24"/>
          <w:lang w:val="en-US"/>
        </w:rPr>
        <w:t xml:space="preserve"> phosphate coatings in model solution </w:t>
      </w:r>
      <w:r w:rsidR="00AD6735">
        <w:rPr>
          <w:sz w:val="24"/>
          <w:szCs w:val="24"/>
          <w:lang w:val="en-US"/>
        </w:rPr>
        <w:t>No.</w:t>
      </w:r>
      <w:r w:rsidRPr="006179C0">
        <w:rPr>
          <w:sz w:val="24"/>
          <w:szCs w:val="24"/>
          <w:lang w:val="en-US"/>
        </w:rPr>
        <w:t>1 on the change in their corrosion resistance</w:t>
      </w:r>
    </w:p>
    <w:p w:rsidR="006179C0" w:rsidRPr="006179C0" w:rsidRDefault="006179C0" w:rsidP="006179C0">
      <w:pPr>
        <w:spacing w:line="360" w:lineRule="auto"/>
        <w:ind w:left="-42" w:right="-58" w:firstLine="751"/>
        <w:contextualSpacing/>
        <w:jc w:val="center"/>
        <w:rPr>
          <w:sz w:val="24"/>
          <w:szCs w:val="24"/>
          <w:lang w:val="en-US"/>
        </w:rPr>
      </w:pPr>
    </w:p>
    <w:p w:rsidR="00552834" w:rsidRDefault="00552834" w:rsidP="001E7196">
      <w:pPr>
        <w:spacing w:line="360" w:lineRule="auto"/>
        <w:ind w:left="-42" w:right="-58" w:firstLine="751"/>
        <w:contextualSpacing/>
        <w:jc w:val="both"/>
        <w:rPr>
          <w:sz w:val="24"/>
          <w:szCs w:val="24"/>
          <w:lang w:val="en-US"/>
        </w:rPr>
      </w:pPr>
      <w:r w:rsidRPr="00552834">
        <w:rPr>
          <w:sz w:val="24"/>
          <w:szCs w:val="24"/>
          <w:lang w:val="en-US"/>
        </w:rPr>
        <w:t xml:space="preserve">The greatest increase in corrosion resistance </w:t>
      </w:r>
      <w:proofErr w:type="gramStart"/>
      <w:r w:rsidRPr="00552834">
        <w:rPr>
          <w:sz w:val="24"/>
          <w:szCs w:val="24"/>
          <w:lang w:val="en-US"/>
        </w:rPr>
        <w:t>was observed</w:t>
      </w:r>
      <w:proofErr w:type="gramEnd"/>
      <w:r w:rsidRPr="00552834">
        <w:rPr>
          <w:sz w:val="24"/>
          <w:szCs w:val="24"/>
          <w:lang w:val="en-US"/>
        </w:rPr>
        <w:t xml:space="preserve"> on the phosphate coating deposited from the </w:t>
      </w:r>
      <w:proofErr w:type="spellStart"/>
      <w:r w:rsidRPr="00552834">
        <w:rPr>
          <w:sz w:val="24"/>
          <w:szCs w:val="24"/>
          <w:lang w:val="en-US"/>
        </w:rPr>
        <w:t>Phosphomet</w:t>
      </w:r>
      <w:proofErr w:type="spellEnd"/>
      <w:r w:rsidRPr="00552834">
        <w:rPr>
          <w:sz w:val="24"/>
          <w:szCs w:val="24"/>
          <w:lang w:val="en-US"/>
        </w:rPr>
        <w:t xml:space="preserve"> + 2.5 g / L </w:t>
      </w:r>
      <w:proofErr w:type="spellStart"/>
      <w:r w:rsidRPr="00552834">
        <w:rPr>
          <w:sz w:val="24"/>
          <w:szCs w:val="24"/>
          <w:lang w:val="en-US"/>
        </w:rPr>
        <w:t>nitrophenol</w:t>
      </w:r>
      <w:proofErr w:type="spellEnd"/>
      <w:r w:rsidRPr="00552834">
        <w:rPr>
          <w:sz w:val="24"/>
          <w:szCs w:val="24"/>
          <w:lang w:val="en-US"/>
        </w:rPr>
        <w:t xml:space="preserve"> solution. During the </w:t>
      </w:r>
      <w:r w:rsidR="002E2158" w:rsidRPr="002E2158">
        <w:rPr>
          <w:sz w:val="24"/>
          <w:szCs w:val="24"/>
          <w:lang w:val="en-US"/>
        </w:rPr>
        <w:t xml:space="preserve">exposure time </w:t>
      </w:r>
      <w:r w:rsidRPr="00552834">
        <w:rPr>
          <w:sz w:val="24"/>
          <w:szCs w:val="24"/>
          <w:lang w:val="en-US"/>
        </w:rPr>
        <w:t>from 30 to 180 min, the corrosion resistance of this coating increased from 7 to 35 s. Phosphate coatings deposi</w:t>
      </w:r>
      <w:r w:rsidR="00504E65">
        <w:rPr>
          <w:sz w:val="24"/>
          <w:szCs w:val="24"/>
          <w:lang w:val="en-US"/>
        </w:rPr>
        <w:t xml:space="preserve">ted from the </w:t>
      </w:r>
      <w:proofErr w:type="spellStart"/>
      <w:r w:rsidR="00504E65">
        <w:rPr>
          <w:sz w:val="24"/>
          <w:szCs w:val="24"/>
          <w:lang w:val="en-US"/>
        </w:rPr>
        <w:t>Phosphomet</w:t>
      </w:r>
      <w:proofErr w:type="spellEnd"/>
      <w:r w:rsidR="00504E65">
        <w:rPr>
          <w:sz w:val="24"/>
          <w:szCs w:val="24"/>
          <w:lang w:val="en-US"/>
        </w:rPr>
        <w:t xml:space="preserve"> + 5 g/</w:t>
      </w:r>
      <w:r w:rsidRPr="00552834">
        <w:rPr>
          <w:sz w:val="24"/>
          <w:szCs w:val="24"/>
          <w:lang w:val="en-US"/>
        </w:rPr>
        <w:t xml:space="preserve">l m-NBS solution showed a decrease in corrosion resistance with an increase in the </w:t>
      </w:r>
      <w:r w:rsidR="002E2158">
        <w:rPr>
          <w:sz w:val="24"/>
          <w:szCs w:val="24"/>
          <w:lang w:val="en-US"/>
        </w:rPr>
        <w:t xml:space="preserve">exposure time in model solution </w:t>
      </w:r>
      <w:r w:rsidR="00AD6735">
        <w:rPr>
          <w:sz w:val="24"/>
          <w:szCs w:val="24"/>
          <w:lang w:val="en-US"/>
        </w:rPr>
        <w:t>No.</w:t>
      </w:r>
      <w:r w:rsidRPr="00552834">
        <w:rPr>
          <w:sz w:val="24"/>
          <w:szCs w:val="24"/>
          <w:lang w:val="en-US"/>
        </w:rPr>
        <w:t xml:space="preserve"> 1.</w:t>
      </w:r>
    </w:p>
    <w:p w:rsidR="00504E65" w:rsidRDefault="00504E65" w:rsidP="001E7196">
      <w:pPr>
        <w:spacing w:line="360" w:lineRule="auto"/>
        <w:ind w:left="-42" w:right="-58" w:firstLine="751"/>
        <w:contextualSpacing/>
        <w:jc w:val="both"/>
        <w:rPr>
          <w:sz w:val="24"/>
          <w:szCs w:val="24"/>
          <w:lang w:val="en-US"/>
        </w:rPr>
      </w:pPr>
      <w:r w:rsidRPr="00504E65">
        <w:rPr>
          <w:sz w:val="24"/>
          <w:szCs w:val="24"/>
          <w:lang w:val="en-US"/>
        </w:rPr>
        <w:t>The behavior of the obtained phosphate co</w:t>
      </w:r>
      <w:r w:rsidR="001427EC">
        <w:rPr>
          <w:sz w:val="24"/>
          <w:szCs w:val="24"/>
          <w:lang w:val="en-US"/>
        </w:rPr>
        <w:t xml:space="preserve">atings in the model solution </w:t>
      </w:r>
      <w:r w:rsidR="00AD6735">
        <w:rPr>
          <w:sz w:val="24"/>
          <w:szCs w:val="24"/>
          <w:lang w:val="en-US"/>
        </w:rPr>
        <w:t>No.</w:t>
      </w:r>
      <w:r w:rsidRPr="00504E65">
        <w:rPr>
          <w:sz w:val="24"/>
          <w:szCs w:val="24"/>
          <w:lang w:val="en-US"/>
        </w:rPr>
        <w:t xml:space="preserve"> 2, characterized by a high content of CI</w:t>
      </w:r>
      <w:r w:rsidRPr="00504E65">
        <w:rPr>
          <w:sz w:val="24"/>
          <w:szCs w:val="24"/>
          <w:vertAlign w:val="superscript"/>
          <w:lang w:val="en-US"/>
        </w:rPr>
        <w:t xml:space="preserve">- </w:t>
      </w:r>
      <w:r w:rsidRPr="00504E65">
        <w:rPr>
          <w:sz w:val="24"/>
          <w:szCs w:val="24"/>
          <w:lang w:val="en-US"/>
        </w:rPr>
        <w:t>and SO</w:t>
      </w:r>
      <w:r w:rsidRPr="00504E65">
        <w:rPr>
          <w:sz w:val="24"/>
          <w:szCs w:val="24"/>
          <w:vertAlign w:val="subscript"/>
          <w:lang w:val="en-US"/>
        </w:rPr>
        <w:t>4</w:t>
      </w:r>
      <w:r w:rsidRPr="00504E65">
        <w:rPr>
          <w:sz w:val="24"/>
          <w:szCs w:val="24"/>
          <w:vertAlign w:val="superscript"/>
          <w:lang w:val="en-US"/>
        </w:rPr>
        <w:t>2-</w:t>
      </w:r>
      <w:r w:rsidRPr="00504E65">
        <w:rPr>
          <w:sz w:val="24"/>
          <w:szCs w:val="24"/>
          <w:lang w:val="en-US"/>
        </w:rPr>
        <w:t xml:space="preserve"> ions, has been investigated (Figure 10).</w:t>
      </w:r>
    </w:p>
    <w:p w:rsidR="00B6628B" w:rsidRDefault="00B6628B" w:rsidP="001E7196">
      <w:pPr>
        <w:spacing w:line="360" w:lineRule="auto"/>
        <w:ind w:left="-42" w:right="-58" w:firstLine="751"/>
        <w:contextualSpacing/>
        <w:jc w:val="both"/>
        <w:rPr>
          <w:sz w:val="24"/>
          <w:szCs w:val="24"/>
          <w:lang w:val="en-US"/>
        </w:rPr>
      </w:pPr>
      <w:r w:rsidRPr="00A04B28">
        <w:rPr>
          <w:color w:val="auto"/>
          <w:sz w:val="24"/>
          <w:szCs w:val="24"/>
          <w:lang w:val="en-US"/>
        </w:rPr>
        <w:t>In model solution No. 2, characterized by a high concentration of MgSO</w:t>
      </w:r>
      <w:r w:rsidRPr="00A04B28">
        <w:rPr>
          <w:color w:val="auto"/>
          <w:sz w:val="24"/>
          <w:szCs w:val="24"/>
          <w:vertAlign w:val="subscript"/>
          <w:lang w:val="en-US"/>
        </w:rPr>
        <w:t>4</w:t>
      </w:r>
      <w:r w:rsidRPr="00A04B28">
        <w:rPr>
          <w:color w:val="auto"/>
          <w:sz w:val="24"/>
          <w:szCs w:val="24"/>
          <w:lang w:val="en-US"/>
        </w:rPr>
        <w:t xml:space="preserve"> and CaCl</w:t>
      </w:r>
      <w:r w:rsidRPr="00A04B28">
        <w:rPr>
          <w:color w:val="auto"/>
          <w:sz w:val="24"/>
          <w:szCs w:val="24"/>
          <w:vertAlign w:val="subscript"/>
          <w:lang w:val="en-US"/>
        </w:rPr>
        <w:t>2</w:t>
      </w:r>
      <w:r w:rsidRPr="00A04B28">
        <w:rPr>
          <w:color w:val="auto"/>
          <w:sz w:val="24"/>
          <w:szCs w:val="24"/>
          <w:lang w:val="en-US"/>
        </w:rPr>
        <w:t xml:space="preserve"> salts, as in model solution № 1, the coatings deposited from the </w:t>
      </w:r>
      <w:proofErr w:type="spellStart"/>
      <w:r w:rsidRPr="00A04B28">
        <w:rPr>
          <w:color w:val="auto"/>
          <w:sz w:val="24"/>
          <w:szCs w:val="24"/>
          <w:lang w:val="en-US"/>
        </w:rPr>
        <w:t>Phosphomet</w:t>
      </w:r>
      <w:proofErr w:type="spellEnd"/>
      <w:r w:rsidRPr="00A04B28">
        <w:rPr>
          <w:color w:val="auto"/>
          <w:sz w:val="24"/>
          <w:szCs w:val="24"/>
          <w:lang w:val="en-US"/>
        </w:rPr>
        <w:t xml:space="preserve"> + 2.5 g/l </w:t>
      </w:r>
      <w:proofErr w:type="spellStart"/>
      <w:r w:rsidRPr="00A04B28">
        <w:rPr>
          <w:color w:val="auto"/>
          <w:sz w:val="24"/>
          <w:szCs w:val="24"/>
          <w:lang w:val="en-US"/>
        </w:rPr>
        <w:t>nitrophenol</w:t>
      </w:r>
      <w:proofErr w:type="spellEnd"/>
      <w:r w:rsidRPr="00A04B28">
        <w:rPr>
          <w:color w:val="auto"/>
          <w:sz w:val="24"/>
          <w:szCs w:val="24"/>
          <w:lang w:val="en-US"/>
        </w:rPr>
        <w:t xml:space="preserve"> solution showed the highest corrosion resistance -48 s. with exposure time of 120 s. With a further increase in the exposure time, the corrosion resistance of this coating decreased. Corrosion </w:t>
      </w:r>
      <w:r w:rsidRPr="00504E65">
        <w:rPr>
          <w:sz w:val="24"/>
          <w:szCs w:val="24"/>
          <w:lang w:val="en-US"/>
        </w:rPr>
        <w:t xml:space="preserve">resistance of coatings deposited from </w:t>
      </w:r>
      <w:proofErr w:type="spellStart"/>
      <w:r>
        <w:rPr>
          <w:sz w:val="24"/>
          <w:szCs w:val="24"/>
          <w:lang w:val="en-US"/>
        </w:rPr>
        <w:t>Tzink</w:t>
      </w:r>
      <w:r w:rsidRPr="00504E65">
        <w:rPr>
          <w:sz w:val="24"/>
          <w:szCs w:val="24"/>
          <w:lang w:val="en-US"/>
        </w:rPr>
        <w:t>ar</w:t>
      </w:r>
      <w:proofErr w:type="spellEnd"/>
      <w:r w:rsidRPr="00504E65">
        <w:rPr>
          <w:sz w:val="24"/>
          <w:szCs w:val="24"/>
          <w:lang w:val="en-US"/>
        </w:rPr>
        <w:t xml:space="preserve"> solu</w:t>
      </w:r>
      <w:r>
        <w:rPr>
          <w:sz w:val="24"/>
          <w:szCs w:val="24"/>
          <w:lang w:val="en-US"/>
        </w:rPr>
        <w:t>tion in the presence of 2.5 g/l</w:t>
      </w:r>
      <w:r w:rsidRPr="00504E65">
        <w:rPr>
          <w:sz w:val="24"/>
          <w:szCs w:val="24"/>
          <w:lang w:val="en-US"/>
        </w:rPr>
        <w:t xml:space="preserve"> of </w:t>
      </w:r>
      <w:proofErr w:type="spellStart"/>
      <w:r w:rsidRPr="00504E65">
        <w:rPr>
          <w:sz w:val="24"/>
          <w:szCs w:val="24"/>
          <w:lang w:val="en-US"/>
        </w:rPr>
        <w:t>nitropheno</w:t>
      </w:r>
      <w:r>
        <w:rPr>
          <w:sz w:val="24"/>
          <w:szCs w:val="24"/>
          <w:lang w:val="en-US"/>
        </w:rPr>
        <w:t>l</w:t>
      </w:r>
      <w:proofErr w:type="spellEnd"/>
      <w:r>
        <w:rPr>
          <w:sz w:val="24"/>
          <w:szCs w:val="24"/>
          <w:lang w:val="en-US"/>
        </w:rPr>
        <w:t xml:space="preserve"> (Figure 4, curve 3) and 5 g/l</w:t>
      </w:r>
      <w:r w:rsidRPr="00504E65">
        <w:rPr>
          <w:sz w:val="24"/>
          <w:szCs w:val="24"/>
          <w:lang w:val="en-US"/>
        </w:rPr>
        <w:t xml:space="preserve"> of m-NBS (Figure 4, curve 4) increases with increasing </w:t>
      </w:r>
      <w:r>
        <w:rPr>
          <w:sz w:val="24"/>
          <w:szCs w:val="24"/>
          <w:lang w:val="en-US"/>
        </w:rPr>
        <w:t xml:space="preserve">of exposure time </w:t>
      </w:r>
      <w:r w:rsidRPr="00504E65">
        <w:rPr>
          <w:sz w:val="24"/>
          <w:szCs w:val="24"/>
          <w:lang w:val="en-US"/>
        </w:rPr>
        <w:t xml:space="preserve">in model solution </w:t>
      </w:r>
      <w:r>
        <w:rPr>
          <w:sz w:val="24"/>
          <w:szCs w:val="24"/>
          <w:lang w:val="en-US"/>
        </w:rPr>
        <w:t>No.</w:t>
      </w:r>
      <w:r w:rsidRPr="00504E65">
        <w:rPr>
          <w:sz w:val="24"/>
          <w:szCs w:val="24"/>
          <w:lang w:val="en-US"/>
        </w:rPr>
        <w:t xml:space="preserve"> 2. </w:t>
      </w:r>
      <w:r>
        <w:rPr>
          <w:sz w:val="24"/>
          <w:szCs w:val="24"/>
          <w:lang w:val="en-US"/>
        </w:rPr>
        <w:t xml:space="preserve"> </w:t>
      </w:r>
    </w:p>
    <w:p w:rsidR="00BF7F4F" w:rsidRPr="00552834" w:rsidRDefault="00BF7F4F" w:rsidP="001E7196">
      <w:pPr>
        <w:spacing w:line="360" w:lineRule="auto"/>
        <w:ind w:left="-42" w:right="-58" w:firstLine="751"/>
        <w:contextualSpacing/>
        <w:jc w:val="both"/>
        <w:rPr>
          <w:sz w:val="24"/>
          <w:szCs w:val="24"/>
          <w:lang w:val="en-US"/>
        </w:rPr>
      </w:pPr>
    </w:p>
    <w:p w:rsidR="001E7196" w:rsidRPr="008150D8" w:rsidRDefault="006B09DC" w:rsidP="00D37B68">
      <w:pPr>
        <w:spacing w:line="360" w:lineRule="auto"/>
        <w:contextualSpacing/>
        <w:jc w:val="center"/>
        <w:rPr>
          <w:sz w:val="24"/>
          <w:szCs w:val="24"/>
        </w:rPr>
      </w:pPr>
      <w:r>
        <w:rPr>
          <w:noProof/>
          <w:sz w:val="24"/>
          <w:szCs w:val="24"/>
        </w:rPr>
        <w:lastRenderedPageBreak/>
        <w:drawing>
          <wp:inline distT="0" distB="0" distL="0" distR="0">
            <wp:extent cx="4545106" cy="2705591"/>
            <wp:effectExtent l="0" t="0" r="825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5943" cy="2729900"/>
                    </a:xfrm>
                    <a:prstGeom prst="rect">
                      <a:avLst/>
                    </a:prstGeom>
                    <a:noFill/>
                    <a:ln>
                      <a:noFill/>
                    </a:ln>
                  </pic:spPr>
                </pic:pic>
              </a:graphicData>
            </a:graphic>
          </wp:inline>
        </w:drawing>
      </w:r>
    </w:p>
    <w:p w:rsidR="00504E65" w:rsidRPr="00504E65" w:rsidRDefault="00504E65" w:rsidP="00572C48">
      <w:pPr>
        <w:spacing w:line="360" w:lineRule="auto"/>
        <w:contextualSpacing/>
        <w:jc w:val="both"/>
        <w:rPr>
          <w:sz w:val="24"/>
          <w:szCs w:val="24"/>
          <w:lang w:val="en-US"/>
        </w:rPr>
      </w:pPr>
      <w:proofErr w:type="spellStart"/>
      <w:r w:rsidRPr="00504E65">
        <w:rPr>
          <w:sz w:val="24"/>
          <w:szCs w:val="24"/>
          <w:lang w:val="en-US"/>
        </w:rPr>
        <w:t>Phosphating</w:t>
      </w:r>
      <w:proofErr w:type="spellEnd"/>
      <w:r w:rsidRPr="00504E65">
        <w:rPr>
          <w:sz w:val="24"/>
          <w:szCs w:val="24"/>
          <w:lang w:val="en-US"/>
        </w:rPr>
        <w:t xml:space="preserve"> solution: 1 - </w:t>
      </w:r>
      <w:proofErr w:type="spellStart"/>
      <w:r w:rsidRPr="00504E65">
        <w:rPr>
          <w:sz w:val="24"/>
          <w:szCs w:val="24"/>
          <w:lang w:val="en-US"/>
        </w:rPr>
        <w:t>Phosphomet</w:t>
      </w:r>
      <w:proofErr w:type="spellEnd"/>
      <w:r w:rsidRPr="00504E65">
        <w:rPr>
          <w:sz w:val="24"/>
          <w:szCs w:val="24"/>
          <w:lang w:val="en-US"/>
        </w:rPr>
        <w:t xml:space="preserve"> + 5 g / l m-NBS; 2 - </w:t>
      </w:r>
      <w:proofErr w:type="spellStart"/>
      <w:r w:rsidRPr="00504E65">
        <w:rPr>
          <w:sz w:val="24"/>
          <w:szCs w:val="24"/>
          <w:lang w:val="en-US"/>
        </w:rPr>
        <w:t>Phosphomet</w:t>
      </w:r>
      <w:proofErr w:type="spellEnd"/>
      <w:r w:rsidRPr="00504E65">
        <w:rPr>
          <w:sz w:val="24"/>
          <w:szCs w:val="24"/>
          <w:lang w:val="en-US"/>
        </w:rPr>
        <w:t xml:space="preserve"> + 2.5 g / l of </w:t>
      </w:r>
      <w:proofErr w:type="spellStart"/>
      <w:r w:rsidRPr="00504E65">
        <w:rPr>
          <w:sz w:val="24"/>
          <w:szCs w:val="24"/>
          <w:lang w:val="en-US"/>
        </w:rPr>
        <w:t>nitrophenol</w:t>
      </w:r>
      <w:proofErr w:type="spellEnd"/>
      <w:r w:rsidRPr="00504E65">
        <w:rPr>
          <w:sz w:val="24"/>
          <w:szCs w:val="24"/>
          <w:lang w:val="en-US"/>
        </w:rPr>
        <w:t xml:space="preserve">; 3 - </w:t>
      </w:r>
      <w:proofErr w:type="spellStart"/>
      <w:r w:rsidRPr="00504E65">
        <w:rPr>
          <w:sz w:val="24"/>
          <w:szCs w:val="24"/>
          <w:lang w:val="en-US"/>
        </w:rPr>
        <w:t>T</w:t>
      </w:r>
      <w:r>
        <w:rPr>
          <w:sz w:val="24"/>
          <w:szCs w:val="24"/>
          <w:lang w:val="en-US"/>
        </w:rPr>
        <w:t>z</w:t>
      </w:r>
      <w:r w:rsidRPr="00504E65">
        <w:rPr>
          <w:sz w:val="24"/>
          <w:szCs w:val="24"/>
          <w:lang w:val="en-US"/>
        </w:rPr>
        <w:t>inkar</w:t>
      </w:r>
      <w:proofErr w:type="spellEnd"/>
      <w:r w:rsidRPr="00504E65">
        <w:rPr>
          <w:sz w:val="24"/>
          <w:szCs w:val="24"/>
          <w:lang w:val="en-US"/>
        </w:rPr>
        <w:t xml:space="preserve"> + 5 g / l m-NBS; 4 - </w:t>
      </w:r>
      <w:proofErr w:type="spellStart"/>
      <w:r w:rsidRPr="00504E65">
        <w:rPr>
          <w:sz w:val="24"/>
          <w:szCs w:val="24"/>
          <w:lang w:val="en-US"/>
        </w:rPr>
        <w:t>T</w:t>
      </w:r>
      <w:r>
        <w:rPr>
          <w:sz w:val="24"/>
          <w:szCs w:val="24"/>
          <w:lang w:val="en-US"/>
        </w:rPr>
        <w:t>z</w:t>
      </w:r>
      <w:r w:rsidRPr="00504E65">
        <w:rPr>
          <w:sz w:val="24"/>
          <w:szCs w:val="24"/>
          <w:lang w:val="en-US"/>
        </w:rPr>
        <w:t>inkar</w:t>
      </w:r>
      <w:proofErr w:type="spellEnd"/>
      <w:r w:rsidRPr="00504E65">
        <w:rPr>
          <w:sz w:val="24"/>
          <w:szCs w:val="24"/>
          <w:lang w:val="en-US"/>
        </w:rPr>
        <w:t xml:space="preserve"> + 2.5 g / l of </w:t>
      </w:r>
      <w:proofErr w:type="spellStart"/>
      <w:r w:rsidRPr="00504E65">
        <w:rPr>
          <w:sz w:val="24"/>
          <w:szCs w:val="24"/>
          <w:lang w:val="en-US"/>
        </w:rPr>
        <w:t>nitrophenol</w:t>
      </w:r>
      <w:proofErr w:type="spellEnd"/>
    </w:p>
    <w:p w:rsidR="001E7196" w:rsidRPr="00504E65" w:rsidRDefault="00504E65" w:rsidP="009F7281">
      <w:pPr>
        <w:ind w:left="-42" w:right="-58" w:firstLine="751"/>
        <w:contextualSpacing/>
        <w:jc w:val="center"/>
        <w:rPr>
          <w:sz w:val="24"/>
          <w:szCs w:val="24"/>
          <w:lang w:val="en-US"/>
        </w:rPr>
      </w:pPr>
      <w:r w:rsidRPr="00504E65">
        <w:rPr>
          <w:sz w:val="24"/>
          <w:szCs w:val="24"/>
          <w:lang w:val="en-US"/>
        </w:rPr>
        <w:t xml:space="preserve">Figure 10 - Influence of the </w:t>
      </w:r>
      <w:r w:rsidR="002E2158" w:rsidRPr="002E2158">
        <w:rPr>
          <w:sz w:val="24"/>
          <w:szCs w:val="24"/>
          <w:lang w:val="en-US"/>
        </w:rPr>
        <w:t xml:space="preserve">exposure time of </w:t>
      </w:r>
      <w:r w:rsidRPr="00504E65">
        <w:rPr>
          <w:sz w:val="24"/>
          <w:szCs w:val="24"/>
          <w:lang w:val="en-US"/>
        </w:rPr>
        <w:t>phosphat</w:t>
      </w:r>
      <w:r w:rsidR="001427EC">
        <w:rPr>
          <w:sz w:val="24"/>
          <w:szCs w:val="24"/>
          <w:lang w:val="en-US"/>
        </w:rPr>
        <w:t xml:space="preserve">e coatings in model solution </w:t>
      </w:r>
      <w:r w:rsidR="00AD6735">
        <w:rPr>
          <w:sz w:val="24"/>
          <w:szCs w:val="24"/>
          <w:lang w:val="en-US"/>
        </w:rPr>
        <w:t>No.</w:t>
      </w:r>
      <w:r w:rsidRPr="00504E65">
        <w:rPr>
          <w:sz w:val="24"/>
          <w:szCs w:val="24"/>
          <w:lang w:val="en-US"/>
        </w:rPr>
        <w:t xml:space="preserve"> 2 on the change in their corrosion resistance</w:t>
      </w:r>
    </w:p>
    <w:p w:rsidR="00A04B28" w:rsidRDefault="00A04B28" w:rsidP="00A04B28">
      <w:pPr>
        <w:spacing w:line="360" w:lineRule="auto"/>
        <w:ind w:left="-40" w:right="-57" w:firstLine="709"/>
        <w:contextualSpacing/>
        <w:jc w:val="both"/>
        <w:rPr>
          <w:color w:val="auto"/>
          <w:sz w:val="24"/>
          <w:szCs w:val="24"/>
          <w:lang w:val="en-US"/>
        </w:rPr>
      </w:pPr>
    </w:p>
    <w:p w:rsidR="00504E65" w:rsidRDefault="00250D53" w:rsidP="00A04B28">
      <w:pPr>
        <w:spacing w:line="360" w:lineRule="auto"/>
        <w:ind w:left="-40" w:right="-57" w:firstLine="709"/>
        <w:contextualSpacing/>
        <w:jc w:val="both"/>
        <w:rPr>
          <w:sz w:val="24"/>
          <w:szCs w:val="24"/>
          <w:lang w:val="en-US"/>
        </w:rPr>
      </w:pPr>
      <w:r w:rsidRPr="00250D53">
        <w:rPr>
          <w:sz w:val="24"/>
          <w:szCs w:val="24"/>
          <w:lang w:val="en-US"/>
        </w:rPr>
        <w:t xml:space="preserve">Thus, an increase in the mineralization of solutions for testing phosphate coatings leads to an increase in the corrosion resistance of phosphate coatings deposited from solutions of </w:t>
      </w:r>
      <w:proofErr w:type="spellStart"/>
      <w:r w:rsidRPr="00250D53">
        <w:rPr>
          <w:sz w:val="24"/>
          <w:szCs w:val="24"/>
          <w:lang w:val="en-US"/>
        </w:rPr>
        <w:t>Phosphomet</w:t>
      </w:r>
      <w:proofErr w:type="spellEnd"/>
      <w:r w:rsidRPr="00250D53">
        <w:rPr>
          <w:sz w:val="24"/>
          <w:szCs w:val="24"/>
          <w:lang w:val="en-US"/>
        </w:rPr>
        <w:t xml:space="preserve"> + 0.5 g/</w:t>
      </w:r>
      <w:r>
        <w:rPr>
          <w:sz w:val="24"/>
          <w:szCs w:val="24"/>
          <w:lang w:val="en-US"/>
        </w:rPr>
        <w:t>l</w:t>
      </w:r>
      <w:r w:rsidRPr="00250D53">
        <w:rPr>
          <w:sz w:val="24"/>
          <w:szCs w:val="24"/>
          <w:lang w:val="en-US"/>
        </w:rPr>
        <w:t xml:space="preserve"> of </w:t>
      </w:r>
      <w:proofErr w:type="spellStart"/>
      <w:r w:rsidRPr="00250D53">
        <w:rPr>
          <w:sz w:val="24"/>
          <w:szCs w:val="24"/>
          <w:lang w:val="en-US"/>
        </w:rPr>
        <w:t>nitrophenol</w:t>
      </w:r>
      <w:proofErr w:type="spellEnd"/>
      <w:r w:rsidRPr="00250D53">
        <w:rPr>
          <w:sz w:val="24"/>
          <w:szCs w:val="24"/>
          <w:lang w:val="en-US"/>
        </w:rPr>
        <w:t xml:space="preserve"> and </w:t>
      </w:r>
      <w:proofErr w:type="spellStart"/>
      <w:r>
        <w:rPr>
          <w:sz w:val="24"/>
          <w:szCs w:val="24"/>
          <w:lang w:val="en-US"/>
        </w:rPr>
        <w:t>Tz</w:t>
      </w:r>
      <w:r w:rsidR="00A04B28">
        <w:rPr>
          <w:sz w:val="24"/>
          <w:szCs w:val="24"/>
          <w:lang w:val="en-US"/>
        </w:rPr>
        <w:t>inkar</w:t>
      </w:r>
      <w:proofErr w:type="spellEnd"/>
      <w:r w:rsidR="00A04B28">
        <w:rPr>
          <w:sz w:val="24"/>
          <w:szCs w:val="24"/>
          <w:lang w:val="en-US"/>
        </w:rPr>
        <w:t xml:space="preserve"> + 5 g /l</w:t>
      </w:r>
      <w:r w:rsidRPr="00250D53">
        <w:rPr>
          <w:sz w:val="24"/>
          <w:szCs w:val="24"/>
          <w:lang w:val="en-US"/>
        </w:rPr>
        <w:t xml:space="preserve"> of m-NBS, but contributes to a decrease in the corrosion resistance of coatings deposited from a solution of </w:t>
      </w:r>
      <w:proofErr w:type="spellStart"/>
      <w:r w:rsidRPr="00250D53">
        <w:rPr>
          <w:sz w:val="24"/>
          <w:szCs w:val="24"/>
          <w:lang w:val="en-US"/>
        </w:rPr>
        <w:t>Phosphomet</w:t>
      </w:r>
      <w:proofErr w:type="spellEnd"/>
      <w:r w:rsidRPr="00250D53">
        <w:rPr>
          <w:sz w:val="24"/>
          <w:szCs w:val="24"/>
          <w:lang w:val="en-US"/>
        </w:rPr>
        <w:t xml:space="preserve"> + 5 g / l m-NBS.</w:t>
      </w:r>
    </w:p>
    <w:p w:rsidR="00EF437A" w:rsidRPr="00504E65" w:rsidRDefault="00EF437A" w:rsidP="00D37B68">
      <w:pPr>
        <w:spacing w:line="360" w:lineRule="auto"/>
        <w:ind w:left="-40" w:right="-57" w:firstLine="709"/>
        <w:contextualSpacing/>
        <w:jc w:val="both"/>
        <w:rPr>
          <w:sz w:val="24"/>
          <w:szCs w:val="24"/>
          <w:lang w:val="en-US"/>
        </w:rPr>
      </w:pPr>
      <w:r w:rsidRPr="00EF437A">
        <w:rPr>
          <w:sz w:val="24"/>
          <w:szCs w:val="24"/>
          <w:lang w:val="en-US"/>
        </w:rPr>
        <w:t>The behavior of the obtained phosphate co</w:t>
      </w:r>
      <w:r w:rsidR="001427EC">
        <w:rPr>
          <w:sz w:val="24"/>
          <w:szCs w:val="24"/>
          <w:lang w:val="en-US"/>
        </w:rPr>
        <w:t xml:space="preserve">atings in the model solution </w:t>
      </w:r>
      <w:r w:rsidR="003C5212">
        <w:rPr>
          <w:sz w:val="24"/>
          <w:szCs w:val="24"/>
          <w:lang w:val="en-US"/>
        </w:rPr>
        <w:t>No.</w:t>
      </w:r>
      <w:r w:rsidRPr="00EF437A">
        <w:rPr>
          <w:sz w:val="24"/>
          <w:szCs w:val="24"/>
          <w:lang w:val="en-US"/>
        </w:rPr>
        <w:t xml:space="preserve"> 3, characterized by a low content of CI- and SO</w:t>
      </w:r>
      <w:r w:rsidRPr="00EF437A">
        <w:rPr>
          <w:sz w:val="24"/>
          <w:szCs w:val="24"/>
          <w:vertAlign w:val="subscript"/>
          <w:lang w:val="en-US"/>
        </w:rPr>
        <w:t>4</w:t>
      </w:r>
      <w:r w:rsidRPr="00EF437A">
        <w:rPr>
          <w:sz w:val="24"/>
          <w:szCs w:val="24"/>
          <w:vertAlign w:val="superscript"/>
          <w:lang w:val="en-US"/>
        </w:rPr>
        <w:t>2-</w:t>
      </w:r>
      <w:r w:rsidRPr="00EF437A">
        <w:rPr>
          <w:sz w:val="24"/>
          <w:szCs w:val="24"/>
          <w:lang w:val="en-US"/>
        </w:rPr>
        <w:t xml:space="preserve"> and HCO</w:t>
      </w:r>
      <w:r w:rsidRPr="00EF437A">
        <w:rPr>
          <w:sz w:val="24"/>
          <w:szCs w:val="24"/>
          <w:vertAlign w:val="subscript"/>
          <w:lang w:val="en-US"/>
        </w:rPr>
        <w:t>3</w:t>
      </w:r>
      <w:r w:rsidRPr="00EF437A">
        <w:rPr>
          <w:sz w:val="24"/>
          <w:szCs w:val="24"/>
          <w:vertAlign w:val="superscript"/>
          <w:lang w:val="en-US"/>
        </w:rPr>
        <w:t>-</w:t>
      </w:r>
      <w:r w:rsidRPr="00EF437A">
        <w:rPr>
          <w:sz w:val="24"/>
          <w:szCs w:val="24"/>
          <w:lang w:val="en-US"/>
        </w:rPr>
        <w:t xml:space="preserve"> ions, has been investigated (Figure 11).</w:t>
      </w:r>
    </w:p>
    <w:p w:rsidR="001E7196" w:rsidRPr="000C1D23" w:rsidRDefault="001E7196" w:rsidP="001E7196">
      <w:pPr>
        <w:spacing w:line="360" w:lineRule="auto"/>
        <w:contextualSpacing/>
        <w:jc w:val="center"/>
        <w:rPr>
          <w:sz w:val="24"/>
          <w:szCs w:val="24"/>
          <w:lang w:val="en-US"/>
        </w:rPr>
      </w:pPr>
    </w:p>
    <w:p w:rsidR="00B6628B" w:rsidRDefault="006B09DC" w:rsidP="001E7196">
      <w:pPr>
        <w:spacing w:line="360" w:lineRule="auto"/>
        <w:contextualSpacing/>
        <w:jc w:val="center"/>
        <w:rPr>
          <w:sz w:val="24"/>
          <w:szCs w:val="24"/>
        </w:rPr>
      </w:pPr>
      <w:r>
        <w:rPr>
          <w:noProof/>
          <w:sz w:val="24"/>
          <w:szCs w:val="24"/>
        </w:rPr>
        <w:drawing>
          <wp:inline distT="0" distB="0" distL="0" distR="0">
            <wp:extent cx="4258403" cy="2501153"/>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4777" cy="2587125"/>
                    </a:xfrm>
                    <a:prstGeom prst="rect">
                      <a:avLst/>
                    </a:prstGeom>
                    <a:noFill/>
                    <a:ln>
                      <a:noFill/>
                    </a:ln>
                  </pic:spPr>
                </pic:pic>
              </a:graphicData>
            </a:graphic>
          </wp:inline>
        </w:drawing>
      </w:r>
    </w:p>
    <w:p w:rsidR="00EF437A" w:rsidRPr="00EF437A" w:rsidRDefault="00EF437A" w:rsidP="00572C48">
      <w:pPr>
        <w:ind w:firstLine="709"/>
        <w:contextualSpacing/>
        <w:jc w:val="both"/>
        <w:rPr>
          <w:sz w:val="24"/>
          <w:szCs w:val="24"/>
          <w:lang w:val="en-US"/>
        </w:rPr>
      </w:pPr>
      <w:proofErr w:type="spellStart"/>
      <w:r w:rsidRPr="00EF437A">
        <w:rPr>
          <w:sz w:val="24"/>
          <w:szCs w:val="24"/>
          <w:lang w:val="en-US"/>
        </w:rPr>
        <w:t>Phosphating</w:t>
      </w:r>
      <w:proofErr w:type="spellEnd"/>
      <w:r w:rsidRPr="00EF437A">
        <w:rPr>
          <w:sz w:val="24"/>
          <w:szCs w:val="24"/>
          <w:lang w:val="en-US"/>
        </w:rPr>
        <w:t xml:space="preserve"> sol</w:t>
      </w:r>
      <w:r>
        <w:rPr>
          <w:sz w:val="24"/>
          <w:szCs w:val="24"/>
          <w:lang w:val="en-US"/>
        </w:rPr>
        <w:t xml:space="preserve">ution 3: 1 - </w:t>
      </w:r>
      <w:proofErr w:type="spellStart"/>
      <w:r>
        <w:rPr>
          <w:sz w:val="24"/>
          <w:szCs w:val="24"/>
          <w:lang w:val="en-US"/>
        </w:rPr>
        <w:t>Phosphomet</w:t>
      </w:r>
      <w:proofErr w:type="spellEnd"/>
      <w:r>
        <w:rPr>
          <w:sz w:val="24"/>
          <w:szCs w:val="24"/>
          <w:lang w:val="en-US"/>
        </w:rPr>
        <w:t xml:space="preserve"> + 5 g/</w:t>
      </w:r>
      <w:r w:rsidRPr="00EF437A">
        <w:rPr>
          <w:sz w:val="24"/>
          <w:szCs w:val="24"/>
          <w:lang w:val="en-US"/>
        </w:rPr>
        <w:t xml:space="preserve">l </w:t>
      </w:r>
      <w:r>
        <w:rPr>
          <w:sz w:val="24"/>
          <w:szCs w:val="24"/>
          <w:lang w:val="en-US"/>
        </w:rPr>
        <w:t xml:space="preserve">m-NBS; </w:t>
      </w:r>
      <w:proofErr w:type="gramStart"/>
      <w:r>
        <w:rPr>
          <w:sz w:val="24"/>
          <w:szCs w:val="24"/>
          <w:lang w:val="en-US"/>
        </w:rPr>
        <w:t>2</w:t>
      </w:r>
      <w:proofErr w:type="gramEnd"/>
      <w:r>
        <w:rPr>
          <w:sz w:val="24"/>
          <w:szCs w:val="24"/>
          <w:lang w:val="en-US"/>
        </w:rPr>
        <w:t xml:space="preserve"> - </w:t>
      </w:r>
      <w:proofErr w:type="spellStart"/>
      <w:r>
        <w:rPr>
          <w:sz w:val="24"/>
          <w:szCs w:val="24"/>
          <w:lang w:val="en-US"/>
        </w:rPr>
        <w:t>Phosphomet</w:t>
      </w:r>
      <w:proofErr w:type="spellEnd"/>
      <w:r>
        <w:rPr>
          <w:sz w:val="24"/>
          <w:szCs w:val="24"/>
          <w:lang w:val="en-US"/>
        </w:rPr>
        <w:t xml:space="preserve"> + 2.5 g/</w:t>
      </w:r>
      <w:r w:rsidRPr="00EF437A">
        <w:rPr>
          <w:sz w:val="24"/>
          <w:szCs w:val="24"/>
          <w:lang w:val="en-US"/>
        </w:rPr>
        <w:t xml:space="preserve">l of nitro-phenol; 3 - </w:t>
      </w:r>
      <w:proofErr w:type="spellStart"/>
      <w:r w:rsidRPr="00EF437A">
        <w:rPr>
          <w:sz w:val="24"/>
          <w:szCs w:val="24"/>
          <w:lang w:val="en-US"/>
        </w:rPr>
        <w:t>T</w:t>
      </w:r>
      <w:r>
        <w:rPr>
          <w:sz w:val="24"/>
          <w:szCs w:val="24"/>
          <w:lang w:val="en-US"/>
        </w:rPr>
        <w:t>zinkar</w:t>
      </w:r>
      <w:proofErr w:type="spellEnd"/>
      <w:r>
        <w:rPr>
          <w:sz w:val="24"/>
          <w:szCs w:val="24"/>
          <w:lang w:val="en-US"/>
        </w:rPr>
        <w:t xml:space="preserve"> + 5g/l m-NBS; 4 - </w:t>
      </w:r>
      <w:proofErr w:type="spellStart"/>
      <w:r>
        <w:rPr>
          <w:sz w:val="24"/>
          <w:szCs w:val="24"/>
          <w:lang w:val="en-US"/>
        </w:rPr>
        <w:t>Tzinkar</w:t>
      </w:r>
      <w:proofErr w:type="spellEnd"/>
      <w:r>
        <w:rPr>
          <w:sz w:val="24"/>
          <w:szCs w:val="24"/>
          <w:lang w:val="en-US"/>
        </w:rPr>
        <w:t xml:space="preserve"> + 0.5 g/</w:t>
      </w:r>
      <w:r w:rsidRPr="00EF437A">
        <w:rPr>
          <w:sz w:val="24"/>
          <w:szCs w:val="24"/>
          <w:lang w:val="en-US"/>
        </w:rPr>
        <w:t xml:space="preserve">l of </w:t>
      </w:r>
      <w:proofErr w:type="spellStart"/>
      <w:r w:rsidRPr="00EF437A">
        <w:rPr>
          <w:sz w:val="24"/>
          <w:szCs w:val="24"/>
          <w:lang w:val="en-US"/>
        </w:rPr>
        <w:t>nitrophenol</w:t>
      </w:r>
      <w:proofErr w:type="spellEnd"/>
    </w:p>
    <w:p w:rsidR="00EF437A" w:rsidRDefault="00172F5F" w:rsidP="009F7281">
      <w:pPr>
        <w:ind w:firstLine="709"/>
        <w:contextualSpacing/>
        <w:jc w:val="center"/>
        <w:rPr>
          <w:sz w:val="24"/>
          <w:szCs w:val="24"/>
          <w:lang w:val="en-US"/>
        </w:rPr>
      </w:pPr>
      <w:r>
        <w:rPr>
          <w:sz w:val="24"/>
          <w:szCs w:val="24"/>
          <w:lang w:val="en-US"/>
        </w:rPr>
        <w:t>Figure 11 - Influence of the exposure time</w:t>
      </w:r>
      <w:r w:rsidR="00EF437A" w:rsidRPr="00EF437A">
        <w:rPr>
          <w:sz w:val="24"/>
          <w:szCs w:val="24"/>
          <w:lang w:val="en-US"/>
        </w:rPr>
        <w:t xml:space="preserve"> of phosphate coatings in model sol</w:t>
      </w:r>
      <w:r w:rsidR="001427EC">
        <w:rPr>
          <w:sz w:val="24"/>
          <w:szCs w:val="24"/>
          <w:lang w:val="en-US"/>
        </w:rPr>
        <w:t xml:space="preserve">ution </w:t>
      </w:r>
      <w:r w:rsidR="003C5212">
        <w:rPr>
          <w:sz w:val="24"/>
          <w:szCs w:val="24"/>
          <w:lang w:val="en-US"/>
        </w:rPr>
        <w:t>No.</w:t>
      </w:r>
      <w:r w:rsidR="00EF437A" w:rsidRPr="00EF437A">
        <w:rPr>
          <w:sz w:val="24"/>
          <w:szCs w:val="24"/>
          <w:lang w:val="en-US"/>
        </w:rPr>
        <w:t xml:space="preserve"> 3 on the change in their corrosion resistance</w:t>
      </w:r>
    </w:p>
    <w:p w:rsidR="00EF437A" w:rsidRDefault="005A7AFA" w:rsidP="001427EC">
      <w:pPr>
        <w:spacing w:line="360" w:lineRule="auto"/>
        <w:ind w:firstLine="709"/>
        <w:contextualSpacing/>
        <w:jc w:val="both"/>
        <w:rPr>
          <w:sz w:val="24"/>
          <w:szCs w:val="24"/>
          <w:lang w:val="en-US"/>
        </w:rPr>
      </w:pPr>
      <w:r w:rsidRPr="005A7AFA">
        <w:rPr>
          <w:sz w:val="24"/>
          <w:szCs w:val="24"/>
          <w:lang w:val="en-US"/>
        </w:rPr>
        <w:lastRenderedPageBreak/>
        <w:t>According to Fig</w:t>
      </w:r>
      <w:r>
        <w:rPr>
          <w:sz w:val="24"/>
          <w:szCs w:val="24"/>
          <w:lang w:val="en-US"/>
        </w:rPr>
        <w:t>ure</w:t>
      </w:r>
      <w:r w:rsidRPr="005A7AFA">
        <w:rPr>
          <w:sz w:val="24"/>
          <w:szCs w:val="24"/>
          <w:lang w:val="en-US"/>
        </w:rPr>
        <w:t xml:space="preserve"> 11, a significant increase in the corrosion resistance of the phosphate coating deposite</w:t>
      </w:r>
      <w:r>
        <w:rPr>
          <w:sz w:val="24"/>
          <w:szCs w:val="24"/>
          <w:lang w:val="en-US"/>
        </w:rPr>
        <w:t xml:space="preserve">d from the </w:t>
      </w:r>
      <w:proofErr w:type="spellStart"/>
      <w:r>
        <w:rPr>
          <w:sz w:val="24"/>
          <w:szCs w:val="24"/>
          <w:lang w:val="en-US"/>
        </w:rPr>
        <w:t>Phosphomet</w:t>
      </w:r>
      <w:proofErr w:type="spellEnd"/>
      <w:r>
        <w:rPr>
          <w:sz w:val="24"/>
          <w:szCs w:val="24"/>
          <w:lang w:val="en-US"/>
        </w:rPr>
        <w:t xml:space="preserve"> + 2.5 g/l</w:t>
      </w:r>
      <w:r w:rsidRPr="005A7AFA">
        <w:rPr>
          <w:sz w:val="24"/>
          <w:szCs w:val="24"/>
          <w:lang w:val="en-US"/>
        </w:rPr>
        <w:t xml:space="preserve"> </w:t>
      </w:r>
      <w:proofErr w:type="spellStart"/>
      <w:r w:rsidRPr="005A7AFA">
        <w:rPr>
          <w:sz w:val="24"/>
          <w:szCs w:val="24"/>
          <w:lang w:val="en-US"/>
        </w:rPr>
        <w:t>nitrophenol</w:t>
      </w:r>
      <w:proofErr w:type="spellEnd"/>
      <w:r w:rsidRPr="005A7AFA">
        <w:rPr>
          <w:sz w:val="24"/>
          <w:szCs w:val="24"/>
          <w:lang w:val="en-US"/>
        </w:rPr>
        <w:t xml:space="preserve"> solution is observed in the model solution of 3 (curve 2). With a </w:t>
      </w:r>
      <w:r w:rsidR="00172F5F" w:rsidRPr="001427EC">
        <w:rPr>
          <w:sz w:val="24"/>
          <w:szCs w:val="24"/>
          <w:lang w:val="en-US"/>
        </w:rPr>
        <w:t xml:space="preserve">the exposure time </w:t>
      </w:r>
      <w:r w:rsidRPr="005A7AFA">
        <w:rPr>
          <w:sz w:val="24"/>
          <w:szCs w:val="24"/>
          <w:lang w:val="en-US"/>
        </w:rPr>
        <w:t xml:space="preserve">of 180 s. the corrosion, resistance of such a coating increases up to 75 s, which is </w:t>
      </w:r>
      <w:r w:rsidR="00A04B28">
        <w:rPr>
          <w:sz w:val="24"/>
          <w:szCs w:val="24"/>
          <w:lang w:val="en-US"/>
        </w:rPr>
        <w:t xml:space="preserve">more </w:t>
      </w:r>
      <w:r w:rsidRPr="005A7AFA">
        <w:rPr>
          <w:sz w:val="24"/>
          <w:szCs w:val="24"/>
          <w:lang w:val="en-US"/>
        </w:rPr>
        <w:t xml:space="preserve">higher than the corrosion resistance of these coatings in </w:t>
      </w:r>
      <w:r w:rsidR="00172F5F">
        <w:rPr>
          <w:sz w:val="24"/>
          <w:szCs w:val="24"/>
          <w:lang w:val="en-US"/>
        </w:rPr>
        <w:t>the</w:t>
      </w:r>
      <w:r w:rsidRPr="005A7AFA">
        <w:rPr>
          <w:sz w:val="24"/>
          <w:szCs w:val="24"/>
          <w:lang w:val="en-US"/>
        </w:rPr>
        <w:t xml:space="preserve"> solutions 1 and 2. Interestingly, when </w:t>
      </w:r>
      <w:r w:rsidR="00172F5F" w:rsidRPr="001427EC">
        <w:rPr>
          <w:sz w:val="24"/>
          <w:szCs w:val="24"/>
          <w:lang w:val="en-US"/>
        </w:rPr>
        <w:t xml:space="preserve">the exposure </w:t>
      </w:r>
      <w:r w:rsidRPr="005A7AFA">
        <w:rPr>
          <w:sz w:val="24"/>
          <w:szCs w:val="24"/>
          <w:lang w:val="en-US"/>
        </w:rPr>
        <w:t>in model solution 3, there is no decrease in the corrosion resistance of the coatings deposi</w:t>
      </w:r>
      <w:r w:rsidR="001427EC">
        <w:rPr>
          <w:sz w:val="24"/>
          <w:szCs w:val="24"/>
          <w:lang w:val="en-US"/>
        </w:rPr>
        <w:t xml:space="preserve">ted from the </w:t>
      </w:r>
      <w:proofErr w:type="spellStart"/>
      <w:r w:rsidR="001427EC">
        <w:rPr>
          <w:sz w:val="24"/>
          <w:szCs w:val="24"/>
          <w:lang w:val="en-US"/>
        </w:rPr>
        <w:t>Phosphomet</w:t>
      </w:r>
      <w:proofErr w:type="spellEnd"/>
      <w:r w:rsidR="001427EC">
        <w:rPr>
          <w:sz w:val="24"/>
          <w:szCs w:val="24"/>
          <w:lang w:val="en-US"/>
        </w:rPr>
        <w:t xml:space="preserve"> + 5 g/l</w:t>
      </w:r>
      <w:r w:rsidRPr="005A7AFA">
        <w:rPr>
          <w:sz w:val="24"/>
          <w:szCs w:val="24"/>
          <w:lang w:val="en-US"/>
        </w:rPr>
        <w:t xml:space="preserve"> solution m-NBS (curve 1). The maximum corrosion resistance of phosphate coatings from </w:t>
      </w:r>
      <w:proofErr w:type="spellStart"/>
      <w:r w:rsidR="001427EC">
        <w:rPr>
          <w:sz w:val="24"/>
          <w:szCs w:val="24"/>
          <w:lang w:val="en-US"/>
        </w:rPr>
        <w:t>Tz</w:t>
      </w:r>
      <w:r w:rsidR="00172F5F">
        <w:rPr>
          <w:sz w:val="24"/>
          <w:szCs w:val="24"/>
          <w:lang w:val="en-US"/>
        </w:rPr>
        <w:t>incar</w:t>
      </w:r>
      <w:proofErr w:type="spellEnd"/>
      <w:r w:rsidR="00172F5F">
        <w:rPr>
          <w:sz w:val="24"/>
          <w:szCs w:val="24"/>
          <w:lang w:val="en-US"/>
        </w:rPr>
        <w:t xml:space="preserve"> solution </w:t>
      </w:r>
      <w:r w:rsidRPr="005A7AFA">
        <w:rPr>
          <w:sz w:val="24"/>
          <w:szCs w:val="24"/>
          <w:lang w:val="en-US"/>
        </w:rPr>
        <w:t>obse</w:t>
      </w:r>
      <w:r w:rsidR="001427EC">
        <w:rPr>
          <w:sz w:val="24"/>
          <w:szCs w:val="24"/>
          <w:lang w:val="en-US"/>
        </w:rPr>
        <w:t>rved in the presence of 0.5 g/l</w:t>
      </w:r>
      <w:r w:rsidRPr="005A7AFA">
        <w:rPr>
          <w:sz w:val="24"/>
          <w:szCs w:val="24"/>
          <w:lang w:val="en-US"/>
        </w:rPr>
        <w:t xml:space="preserve"> of </w:t>
      </w:r>
      <w:proofErr w:type="spellStart"/>
      <w:r w:rsidRPr="005A7AFA">
        <w:rPr>
          <w:sz w:val="24"/>
          <w:szCs w:val="24"/>
          <w:lang w:val="en-US"/>
        </w:rPr>
        <w:t>nitrophenol</w:t>
      </w:r>
      <w:proofErr w:type="spellEnd"/>
      <w:r w:rsidR="00172F5F">
        <w:rPr>
          <w:sz w:val="24"/>
          <w:szCs w:val="24"/>
          <w:lang w:val="en-US"/>
        </w:rPr>
        <w:t xml:space="preserve"> (curve 3)</w:t>
      </w:r>
      <w:r w:rsidRPr="005A7AFA">
        <w:rPr>
          <w:sz w:val="24"/>
          <w:szCs w:val="24"/>
          <w:lang w:val="en-US"/>
        </w:rPr>
        <w:t xml:space="preserve"> is 50 s. Corrosion resistance of the coatin</w:t>
      </w:r>
      <w:r w:rsidR="001427EC">
        <w:rPr>
          <w:sz w:val="24"/>
          <w:szCs w:val="24"/>
          <w:lang w:val="en-US"/>
        </w:rPr>
        <w:t xml:space="preserve">g deposited from a solution of </w:t>
      </w:r>
      <w:proofErr w:type="spellStart"/>
      <w:r w:rsidR="001427EC">
        <w:rPr>
          <w:sz w:val="24"/>
          <w:szCs w:val="24"/>
          <w:lang w:val="en-US"/>
        </w:rPr>
        <w:t>Tzinkar</w:t>
      </w:r>
      <w:proofErr w:type="spellEnd"/>
      <w:r w:rsidR="001427EC">
        <w:rPr>
          <w:sz w:val="24"/>
          <w:szCs w:val="24"/>
          <w:lang w:val="en-US"/>
        </w:rPr>
        <w:t xml:space="preserve"> + 5 g/</w:t>
      </w:r>
      <w:r w:rsidRPr="005A7AFA">
        <w:rPr>
          <w:sz w:val="24"/>
          <w:szCs w:val="24"/>
          <w:lang w:val="en-US"/>
        </w:rPr>
        <w:t>l m-NBS is 32 s.</w:t>
      </w:r>
    </w:p>
    <w:p w:rsidR="001427EC" w:rsidRDefault="001427EC" w:rsidP="001427EC">
      <w:pPr>
        <w:spacing w:line="360" w:lineRule="auto"/>
        <w:ind w:firstLine="709"/>
        <w:contextualSpacing/>
        <w:jc w:val="both"/>
        <w:rPr>
          <w:sz w:val="24"/>
          <w:szCs w:val="24"/>
          <w:lang w:val="en-US"/>
        </w:rPr>
      </w:pPr>
      <w:r w:rsidRPr="001427EC">
        <w:rPr>
          <w:sz w:val="24"/>
          <w:szCs w:val="24"/>
          <w:lang w:val="en-US"/>
        </w:rPr>
        <w:t>The behavior of the obtained phosphate c</w:t>
      </w:r>
      <w:r>
        <w:rPr>
          <w:sz w:val="24"/>
          <w:szCs w:val="24"/>
          <w:lang w:val="en-US"/>
        </w:rPr>
        <w:t xml:space="preserve">oatings in the model solution </w:t>
      </w:r>
      <w:r w:rsidR="003C5212">
        <w:rPr>
          <w:sz w:val="24"/>
          <w:szCs w:val="24"/>
          <w:lang w:val="en-US"/>
        </w:rPr>
        <w:t>No.</w:t>
      </w:r>
      <w:r w:rsidRPr="001427EC">
        <w:rPr>
          <w:sz w:val="24"/>
          <w:szCs w:val="24"/>
          <w:lang w:val="en-US"/>
        </w:rPr>
        <w:t xml:space="preserve"> 4, characterized by a high content of Na</w:t>
      </w:r>
      <w:r w:rsidRPr="001427EC">
        <w:rPr>
          <w:sz w:val="24"/>
          <w:szCs w:val="24"/>
          <w:vertAlign w:val="subscript"/>
          <w:lang w:val="en-US"/>
        </w:rPr>
        <w:t>2</w:t>
      </w:r>
      <w:r w:rsidRPr="001427EC">
        <w:rPr>
          <w:sz w:val="24"/>
          <w:szCs w:val="24"/>
          <w:lang w:val="en-US"/>
        </w:rPr>
        <w:t>HCO</w:t>
      </w:r>
      <w:r w:rsidRPr="001427EC">
        <w:rPr>
          <w:sz w:val="24"/>
          <w:szCs w:val="24"/>
          <w:vertAlign w:val="subscript"/>
          <w:lang w:val="en-US"/>
        </w:rPr>
        <w:t>3</w:t>
      </w:r>
      <w:r w:rsidRPr="001427EC">
        <w:rPr>
          <w:sz w:val="24"/>
          <w:szCs w:val="24"/>
          <w:lang w:val="en-US"/>
        </w:rPr>
        <w:t xml:space="preserve"> and CaCI</w:t>
      </w:r>
      <w:r w:rsidRPr="001427EC">
        <w:rPr>
          <w:sz w:val="24"/>
          <w:szCs w:val="24"/>
          <w:vertAlign w:val="subscript"/>
          <w:lang w:val="en-US"/>
        </w:rPr>
        <w:t>2</w:t>
      </w:r>
      <w:r w:rsidRPr="001427EC">
        <w:rPr>
          <w:sz w:val="24"/>
          <w:szCs w:val="24"/>
          <w:lang w:val="en-US"/>
        </w:rPr>
        <w:t xml:space="preserve"> has been investigated (Figure 12).</w:t>
      </w:r>
    </w:p>
    <w:p w:rsidR="00B6628B" w:rsidRPr="00EF437A" w:rsidRDefault="00B6628B" w:rsidP="001427EC">
      <w:pPr>
        <w:spacing w:line="360" w:lineRule="auto"/>
        <w:ind w:firstLine="709"/>
        <w:contextualSpacing/>
        <w:jc w:val="both"/>
        <w:rPr>
          <w:sz w:val="24"/>
          <w:szCs w:val="24"/>
          <w:lang w:val="en-US"/>
        </w:rPr>
      </w:pPr>
    </w:p>
    <w:p w:rsidR="001E7196" w:rsidRDefault="006B09DC" w:rsidP="001E7196">
      <w:pPr>
        <w:spacing w:line="360" w:lineRule="auto"/>
        <w:contextualSpacing/>
        <w:jc w:val="center"/>
        <w:rPr>
          <w:sz w:val="24"/>
          <w:szCs w:val="24"/>
        </w:rPr>
      </w:pPr>
      <w:r>
        <w:rPr>
          <w:noProof/>
          <w:sz w:val="24"/>
          <w:szCs w:val="24"/>
        </w:rPr>
        <w:drawing>
          <wp:inline distT="0" distB="0" distL="0" distR="0">
            <wp:extent cx="6051176" cy="3143249"/>
            <wp:effectExtent l="0" t="0" r="6985" b="63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9043" cy="3168113"/>
                    </a:xfrm>
                    <a:prstGeom prst="rect">
                      <a:avLst/>
                    </a:prstGeom>
                    <a:noFill/>
                    <a:ln>
                      <a:noFill/>
                    </a:ln>
                  </pic:spPr>
                </pic:pic>
              </a:graphicData>
            </a:graphic>
          </wp:inline>
        </w:drawing>
      </w:r>
    </w:p>
    <w:p w:rsidR="001427EC" w:rsidRPr="001427EC" w:rsidRDefault="001427EC" w:rsidP="00572C48">
      <w:pPr>
        <w:spacing w:line="360" w:lineRule="auto"/>
        <w:ind w:firstLine="708"/>
        <w:contextualSpacing/>
        <w:jc w:val="both"/>
        <w:rPr>
          <w:sz w:val="24"/>
          <w:szCs w:val="24"/>
          <w:lang w:val="en-US"/>
        </w:rPr>
      </w:pPr>
      <w:proofErr w:type="spellStart"/>
      <w:r w:rsidRPr="001427EC">
        <w:rPr>
          <w:sz w:val="24"/>
          <w:szCs w:val="24"/>
          <w:lang w:val="en-US"/>
        </w:rPr>
        <w:t>Phosphating</w:t>
      </w:r>
      <w:proofErr w:type="spellEnd"/>
      <w:r w:rsidRPr="001427EC">
        <w:rPr>
          <w:sz w:val="24"/>
          <w:szCs w:val="24"/>
          <w:lang w:val="en-US"/>
        </w:rPr>
        <w:t xml:space="preserve"> solution 4: 1 - </w:t>
      </w:r>
      <w:proofErr w:type="spellStart"/>
      <w:r w:rsidRPr="001427EC">
        <w:rPr>
          <w:sz w:val="24"/>
          <w:szCs w:val="24"/>
          <w:lang w:val="en-US"/>
        </w:rPr>
        <w:t>Phosphomet</w:t>
      </w:r>
      <w:proofErr w:type="spellEnd"/>
      <w:r w:rsidRPr="001427EC">
        <w:rPr>
          <w:sz w:val="24"/>
          <w:szCs w:val="24"/>
          <w:lang w:val="en-US"/>
        </w:rPr>
        <w:t xml:space="preserve"> + 5 g / l m-NBS; 2 - </w:t>
      </w:r>
      <w:proofErr w:type="spellStart"/>
      <w:r w:rsidRPr="001427EC">
        <w:rPr>
          <w:sz w:val="24"/>
          <w:szCs w:val="24"/>
          <w:lang w:val="en-US"/>
        </w:rPr>
        <w:t>Phosphomet</w:t>
      </w:r>
      <w:proofErr w:type="spellEnd"/>
      <w:r w:rsidRPr="001427EC">
        <w:rPr>
          <w:sz w:val="24"/>
          <w:szCs w:val="24"/>
          <w:lang w:val="en-US"/>
        </w:rPr>
        <w:t xml:space="preserve"> + 2.5 g / l of </w:t>
      </w:r>
      <w:proofErr w:type="spellStart"/>
      <w:r w:rsidRPr="001427EC">
        <w:rPr>
          <w:sz w:val="24"/>
          <w:szCs w:val="24"/>
          <w:lang w:val="en-US"/>
        </w:rPr>
        <w:t>nitrophenol</w:t>
      </w:r>
      <w:proofErr w:type="spellEnd"/>
      <w:r w:rsidRPr="001427EC">
        <w:rPr>
          <w:sz w:val="24"/>
          <w:szCs w:val="24"/>
          <w:lang w:val="en-US"/>
        </w:rPr>
        <w:t xml:space="preserve">; 3 - </w:t>
      </w:r>
      <w:proofErr w:type="spellStart"/>
      <w:r w:rsidRPr="001427EC">
        <w:rPr>
          <w:sz w:val="24"/>
          <w:szCs w:val="24"/>
          <w:lang w:val="en-US"/>
        </w:rPr>
        <w:t>T</w:t>
      </w:r>
      <w:r>
        <w:rPr>
          <w:sz w:val="24"/>
          <w:szCs w:val="24"/>
          <w:lang w:val="en-US"/>
        </w:rPr>
        <w:t>zinkar</w:t>
      </w:r>
      <w:proofErr w:type="spellEnd"/>
      <w:r>
        <w:rPr>
          <w:sz w:val="24"/>
          <w:szCs w:val="24"/>
          <w:lang w:val="en-US"/>
        </w:rPr>
        <w:t xml:space="preserve"> + 5 g / l m-NBS; 4 - </w:t>
      </w:r>
      <w:proofErr w:type="spellStart"/>
      <w:r>
        <w:rPr>
          <w:sz w:val="24"/>
          <w:szCs w:val="24"/>
          <w:lang w:val="en-US"/>
        </w:rPr>
        <w:t>Tz</w:t>
      </w:r>
      <w:r w:rsidRPr="001427EC">
        <w:rPr>
          <w:sz w:val="24"/>
          <w:szCs w:val="24"/>
          <w:lang w:val="en-US"/>
        </w:rPr>
        <w:t>inkar</w:t>
      </w:r>
      <w:proofErr w:type="spellEnd"/>
      <w:r w:rsidRPr="001427EC">
        <w:rPr>
          <w:sz w:val="24"/>
          <w:szCs w:val="24"/>
          <w:lang w:val="en-US"/>
        </w:rPr>
        <w:t xml:space="preserve"> + 2.5 g / l of </w:t>
      </w:r>
      <w:proofErr w:type="spellStart"/>
      <w:r w:rsidRPr="001427EC">
        <w:rPr>
          <w:sz w:val="24"/>
          <w:szCs w:val="24"/>
          <w:lang w:val="en-US"/>
        </w:rPr>
        <w:t>nitrophenol</w:t>
      </w:r>
      <w:proofErr w:type="spellEnd"/>
    </w:p>
    <w:p w:rsidR="001E7196" w:rsidRDefault="001427EC" w:rsidP="009F7281">
      <w:pPr>
        <w:ind w:left="-42" w:right="-58" w:firstLine="751"/>
        <w:contextualSpacing/>
        <w:jc w:val="center"/>
        <w:rPr>
          <w:sz w:val="24"/>
          <w:szCs w:val="24"/>
          <w:lang w:val="en-US"/>
        </w:rPr>
      </w:pPr>
      <w:r w:rsidRPr="001427EC">
        <w:rPr>
          <w:sz w:val="24"/>
          <w:szCs w:val="24"/>
          <w:lang w:val="en-US"/>
        </w:rPr>
        <w:t>Figure 12 - Influence of the exposure time of phosphat</w:t>
      </w:r>
      <w:r w:rsidR="003C5212">
        <w:rPr>
          <w:sz w:val="24"/>
          <w:szCs w:val="24"/>
          <w:lang w:val="en-US"/>
        </w:rPr>
        <w:t>e</w:t>
      </w:r>
      <w:r w:rsidR="00AD6735">
        <w:rPr>
          <w:sz w:val="24"/>
          <w:szCs w:val="24"/>
          <w:lang w:val="en-US"/>
        </w:rPr>
        <w:t xml:space="preserve"> coatings in model solution No.</w:t>
      </w:r>
      <w:r w:rsidR="003C5212">
        <w:rPr>
          <w:sz w:val="24"/>
          <w:szCs w:val="24"/>
          <w:lang w:val="en-US"/>
        </w:rPr>
        <w:t>4</w:t>
      </w:r>
      <w:r w:rsidRPr="001427EC">
        <w:rPr>
          <w:sz w:val="24"/>
          <w:szCs w:val="24"/>
          <w:lang w:val="en-US"/>
        </w:rPr>
        <w:t xml:space="preserve"> on the change in their corrosion resistance</w:t>
      </w:r>
    </w:p>
    <w:p w:rsidR="00172F5F" w:rsidRPr="001427EC" w:rsidRDefault="00172F5F" w:rsidP="001427EC">
      <w:pPr>
        <w:spacing w:line="360" w:lineRule="auto"/>
        <w:ind w:left="-42" w:right="-58" w:firstLine="751"/>
        <w:contextualSpacing/>
        <w:jc w:val="center"/>
        <w:rPr>
          <w:sz w:val="24"/>
          <w:szCs w:val="24"/>
          <w:lang w:val="en-US"/>
        </w:rPr>
      </w:pPr>
    </w:p>
    <w:p w:rsidR="00B579C8" w:rsidRPr="00B579C8" w:rsidRDefault="00B579C8" w:rsidP="00B6628B">
      <w:pPr>
        <w:spacing w:line="360" w:lineRule="auto"/>
        <w:ind w:firstLine="709"/>
        <w:contextualSpacing/>
        <w:jc w:val="both"/>
        <w:rPr>
          <w:sz w:val="24"/>
          <w:szCs w:val="24"/>
          <w:lang w:val="en-US"/>
        </w:rPr>
      </w:pPr>
      <w:r w:rsidRPr="00B579C8">
        <w:rPr>
          <w:sz w:val="24"/>
          <w:szCs w:val="24"/>
          <w:lang w:val="en-US"/>
        </w:rPr>
        <w:t>According to Figure 12</w:t>
      </w:r>
      <w:r w:rsidR="00D57AC8">
        <w:rPr>
          <w:sz w:val="24"/>
          <w:szCs w:val="24"/>
          <w:lang w:val="en-US"/>
        </w:rPr>
        <w:t xml:space="preserve">, with an increase in the  </w:t>
      </w:r>
      <w:r w:rsidR="00D57AC8" w:rsidRPr="001427EC">
        <w:rPr>
          <w:sz w:val="24"/>
          <w:szCs w:val="24"/>
          <w:lang w:val="en-US"/>
        </w:rPr>
        <w:t>exposure</w:t>
      </w:r>
      <w:r w:rsidRPr="00B579C8">
        <w:rPr>
          <w:sz w:val="24"/>
          <w:szCs w:val="24"/>
          <w:lang w:val="en-US"/>
        </w:rPr>
        <w:t xml:space="preserve"> time of phosphate coatings in model solution</w:t>
      </w:r>
      <w:r w:rsidR="00D57AC8">
        <w:rPr>
          <w:sz w:val="24"/>
          <w:szCs w:val="24"/>
          <w:lang w:val="en-US"/>
        </w:rPr>
        <w:t xml:space="preserve"> </w:t>
      </w:r>
      <w:r w:rsidR="003C5212">
        <w:rPr>
          <w:sz w:val="24"/>
          <w:szCs w:val="24"/>
          <w:lang w:val="en-US"/>
        </w:rPr>
        <w:t>No.</w:t>
      </w:r>
      <w:r w:rsidR="00D57AC8">
        <w:rPr>
          <w:sz w:val="24"/>
          <w:szCs w:val="24"/>
          <w:lang w:val="en-US"/>
        </w:rPr>
        <w:t xml:space="preserve"> </w:t>
      </w:r>
      <w:r w:rsidRPr="00B579C8">
        <w:rPr>
          <w:sz w:val="24"/>
          <w:szCs w:val="24"/>
          <w:lang w:val="en-US"/>
        </w:rPr>
        <w:t>4, which is characterized by a high content of Na</w:t>
      </w:r>
      <w:r w:rsidRPr="00D57AC8">
        <w:rPr>
          <w:sz w:val="24"/>
          <w:szCs w:val="24"/>
          <w:vertAlign w:val="subscript"/>
          <w:lang w:val="en-US"/>
        </w:rPr>
        <w:t>2</w:t>
      </w:r>
      <w:r w:rsidRPr="00B579C8">
        <w:rPr>
          <w:sz w:val="24"/>
          <w:szCs w:val="24"/>
          <w:lang w:val="en-US"/>
        </w:rPr>
        <w:t>HCO</w:t>
      </w:r>
      <w:r w:rsidRPr="00D57AC8">
        <w:rPr>
          <w:sz w:val="24"/>
          <w:szCs w:val="24"/>
          <w:vertAlign w:val="subscript"/>
          <w:lang w:val="en-US"/>
        </w:rPr>
        <w:t>3</w:t>
      </w:r>
      <w:r w:rsidRPr="00B579C8">
        <w:rPr>
          <w:sz w:val="24"/>
          <w:szCs w:val="24"/>
          <w:lang w:val="en-US"/>
        </w:rPr>
        <w:t xml:space="preserve"> and CaCI</w:t>
      </w:r>
      <w:r w:rsidRPr="00D57AC8">
        <w:rPr>
          <w:sz w:val="24"/>
          <w:szCs w:val="24"/>
          <w:vertAlign w:val="subscript"/>
          <w:lang w:val="en-US"/>
        </w:rPr>
        <w:t>2</w:t>
      </w:r>
      <w:r w:rsidRPr="00B579C8">
        <w:rPr>
          <w:sz w:val="24"/>
          <w:szCs w:val="24"/>
          <w:lang w:val="en-US"/>
        </w:rPr>
        <w:t xml:space="preserve"> salts, a significant increase in the corrosion resistance of the coating deposited from the </w:t>
      </w:r>
      <w:r w:rsidR="00D57AC8" w:rsidRPr="00B579C8">
        <w:rPr>
          <w:sz w:val="24"/>
          <w:szCs w:val="24"/>
          <w:lang w:val="en-US"/>
        </w:rPr>
        <w:t xml:space="preserve">solution </w:t>
      </w:r>
      <w:r w:rsidR="00D57AC8">
        <w:rPr>
          <w:sz w:val="24"/>
          <w:szCs w:val="24"/>
          <w:lang w:val="en-US"/>
        </w:rPr>
        <w:t xml:space="preserve">of </w:t>
      </w:r>
      <w:proofErr w:type="spellStart"/>
      <w:r w:rsidRPr="00B579C8">
        <w:rPr>
          <w:sz w:val="24"/>
          <w:szCs w:val="24"/>
          <w:lang w:val="en-US"/>
        </w:rPr>
        <w:t>Phosphomet</w:t>
      </w:r>
      <w:proofErr w:type="spellEnd"/>
      <w:r w:rsidRPr="00B579C8">
        <w:rPr>
          <w:sz w:val="24"/>
          <w:szCs w:val="24"/>
          <w:lang w:val="en-US"/>
        </w:rPr>
        <w:t xml:space="preserve"> + 2.5 g</w:t>
      </w:r>
      <w:r w:rsidR="00D57AC8">
        <w:rPr>
          <w:sz w:val="24"/>
          <w:szCs w:val="24"/>
          <w:lang w:val="en-US"/>
        </w:rPr>
        <w:t>/l</w:t>
      </w:r>
      <w:r w:rsidRPr="00B579C8">
        <w:rPr>
          <w:sz w:val="24"/>
          <w:szCs w:val="24"/>
          <w:lang w:val="en-US"/>
        </w:rPr>
        <w:t xml:space="preserve"> </w:t>
      </w:r>
      <w:proofErr w:type="spellStart"/>
      <w:r w:rsidRPr="00B579C8">
        <w:rPr>
          <w:sz w:val="24"/>
          <w:szCs w:val="24"/>
          <w:lang w:val="en-US"/>
        </w:rPr>
        <w:t>nitrophenol</w:t>
      </w:r>
      <w:proofErr w:type="spellEnd"/>
      <w:r w:rsidRPr="00B579C8">
        <w:rPr>
          <w:sz w:val="24"/>
          <w:szCs w:val="24"/>
          <w:lang w:val="en-US"/>
        </w:rPr>
        <w:t xml:space="preserve"> is observed (curve 2). After 180 minutes of </w:t>
      </w:r>
      <w:r w:rsidR="00D57AC8" w:rsidRPr="001427EC">
        <w:rPr>
          <w:sz w:val="24"/>
          <w:szCs w:val="24"/>
          <w:lang w:val="en-US"/>
        </w:rPr>
        <w:t xml:space="preserve">the exposure time </w:t>
      </w:r>
      <w:r w:rsidR="00285700">
        <w:rPr>
          <w:sz w:val="24"/>
          <w:szCs w:val="24"/>
          <w:lang w:val="en-US"/>
        </w:rPr>
        <w:t xml:space="preserve">of </w:t>
      </w:r>
      <w:r w:rsidRPr="00B579C8">
        <w:rPr>
          <w:sz w:val="24"/>
          <w:szCs w:val="24"/>
          <w:lang w:val="en-US"/>
        </w:rPr>
        <w:t>the phosphate coating, its corrosion resistance increases to 82 s. Corrosion resistance of the phosphate coat</w:t>
      </w:r>
      <w:r w:rsidR="00D57AC8">
        <w:rPr>
          <w:sz w:val="24"/>
          <w:szCs w:val="24"/>
          <w:lang w:val="en-US"/>
        </w:rPr>
        <w:t>ing from the</w:t>
      </w:r>
      <w:r w:rsidR="00D57AC8" w:rsidRPr="00B579C8">
        <w:rPr>
          <w:sz w:val="24"/>
          <w:szCs w:val="24"/>
          <w:lang w:val="en-US"/>
        </w:rPr>
        <w:t xml:space="preserve"> solution</w:t>
      </w:r>
      <w:r w:rsidR="00D57AC8">
        <w:rPr>
          <w:sz w:val="24"/>
          <w:szCs w:val="24"/>
          <w:lang w:val="en-US"/>
        </w:rPr>
        <w:t xml:space="preserve"> of </w:t>
      </w:r>
      <w:proofErr w:type="spellStart"/>
      <w:r w:rsidR="00D57AC8">
        <w:rPr>
          <w:sz w:val="24"/>
          <w:szCs w:val="24"/>
          <w:lang w:val="en-US"/>
        </w:rPr>
        <w:t>Phosphomet</w:t>
      </w:r>
      <w:proofErr w:type="spellEnd"/>
      <w:r w:rsidR="00D57AC8">
        <w:rPr>
          <w:sz w:val="24"/>
          <w:szCs w:val="24"/>
          <w:lang w:val="en-US"/>
        </w:rPr>
        <w:t xml:space="preserve"> + 5 g/</w:t>
      </w:r>
      <w:r w:rsidRPr="00B579C8">
        <w:rPr>
          <w:sz w:val="24"/>
          <w:szCs w:val="24"/>
          <w:lang w:val="en-US"/>
        </w:rPr>
        <w:t xml:space="preserve">l m-NBS (curve 1) practically does not </w:t>
      </w:r>
      <w:r w:rsidRPr="00B579C8">
        <w:rPr>
          <w:sz w:val="24"/>
          <w:szCs w:val="24"/>
          <w:lang w:val="en-US"/>
        </w:rPr>
        <w:lastRenderedPageBreak/>
        <w:t xml:space="preserve">change when tested in model solution </w:t>
      </w:r>
      <w:r w:rsidR="003C5212">
        <w:rPr>
          <w:sz w:val="24"/>
          <w:szCs w:val="24"/>
          <w:lang w:val="en-US"/>
        </w:rPr>
        <w:t>No.</w:t>
      </w:r>
      <w:r w:rsidRPr="00B579C8">
        <w:rPr>
          <w:sz w:val="24"/>
          <w:szCs w:val="24"/>
          <w:lang w:val="en-US"/>
        </w:rPr>
        <w:t xml:space="preserve"> 4. The corrosion resistance of coatings deposited from a solution of </w:t>
      </w:r>
      <w:proofErr w:type="spellStart"/>
      <w:r w:rsidR="00D57AC8">
        <w:rPr>
          <w:sz w:val="24"/>
          <w:szCs w:val="24"/>
          <w:lang w:val="en-US"/>
        </w:rPr>
        <w:t>Tzincar</w:t>
      </w:r>
      <w:proofErr w:type="spellEnd"/>
      <w:r w:rsidR="00D57AC8">
        <w:rPr>
          <w:sz w:val="24"/>
          <w:szCs w:val="24"/>
          <w:lang w:val="en-US"/>
        </w:rPr>
        <w:t xml:space="preserve"> + 2.5 g/l</w:t>
      </w:r>
      <w:r w:rsidRPr="00B579C8">
        <w:rPr>
          <w:sz w:val="24"/>
          <w:szCs w:val="24"/>
          <w:lang w:val="en-US"/>
        </w:rPr>
        <w:t xml:space="preserve"> of </w:t>
      </w:r>
      <w:proofErr w:type="spellStart"/>
      <w:r w:rsidRPr="00B579C8">
        <w:rPr>
          <w:sz w:val="24"/>
          <w:szCs w:val="24"/>
          <w:lang w:val="en-US"/>
        </w:rPr>
        <w:t>nitrophenol</w:t>
      </w:r>
      <w:proofErr w:type="spellEnd"/>
      <w:r w:rsidRPr="00B579C8">
        <w:rPr>
          <w:sz w:val="24"/>
          <w:szCs w:val="24"/>
          <w:lang w:val="en-US"/>
        </w:rPr>
        <w:t xml:space="preserve"> (c</w:t>
      </w:r>
      <w:r w:rsidR="00D57AC8">
        <w:rPr>
          <w:sz w:val="24"/>
          <w:szCs w:val="24"/>
          <w:lang w:val="en-US"/>
        </w:rPr>
        <w:t xml:space="preserve">urve 4) and from a solution of </w:t>
      </w:r>
      <w:proofErr w:type="spellStart"/>
      <w:r w:rsidR="00D57AC8">
        <w:rPr>
          <w:sz w:val="24"/>
          <w:szCs w:val="24"/>
          <w:lang w:val="en-US"/>
        </w:rPr>
        <w:t>Tzincar</w:t>
      </w:r>
      <w:proofErr w:type="spellEnd"/>
      <w:r w:rsidR="00D57AC8">
        <w:rPr>
          <w:sz w:val="24"/>
          <w:szCs w:val="24"/>
          <w:lang w:val="en-US"/>
        </w:rPr>
        <w:t xml:space="preserve"> + 5 g/l</w:t>
      </w:r>
      <w:r w:rsidRPr="00B579C8">
        <w:rPr>
          <w:sz w:val="24"/>
          <w:szCs w:val="24"/>
          <w:lang w:val="en-US"/>
        </w:rPr>
        <w:t xml:space="preserve"> of m-NBS (curve 3) grows with increasing</w:t>
      </w:r>
      <w:r w:rsidR="00D57AC8">
        <w:rPr>
          <w:sz w:val="24"/>
          <w:szCs w:val="24"/>
          <w:lang w:val="en-US"/>
        </w:rPr>
        <w:t xml:space="preserve"> </w:t>
      </w:r>
      <w:r w:rsidRPr="00B579C8">
        <w:rPr>
          <w:sz w:val="24"/>
          <w:szCs w:val="24"/>
          <w:lang w:val="en-US"/>
        </w:rPr>
        <w:t xml:space="preserve"> </w:t>
      </w:r>
      <w:r w:rsidR="00D57AC8" w:rsidRPr="001427EC">
        <w:rPr>
          <w:sz w:val="24"/>
          <w:szCs w:val="24"/>
          <w:lang w:val="en-US"/>
        </w:rPr>
        <w:t xml:space="preserve">the exposure time </w:t>
      </w:r>
      <w:r w:rsidRPr="00B579C8">
        <w:rPr>
          <w:sz w:val="24"/>
          <w:szCs w:val="24"/>
          <w:lang w:val="en-US"/>
        </w:rPr>
        <w:t xml:space="preserve">to a lesser extent than the corrosion resistance of coating </w:t>
      </w:r>
      <w:r w:rsidR="00D57AC8">
        <w:rPr>
          <w:sz w:val="24"/>
          <w:szCs w:val="24"/>
          <w:lang w:val="en-US"/>
        </w:rPr>
        <w:t>deposited</w:t>
      </w:r>
      <w:r w:rsidRPr="00B579C8">
        <w:rPr>
          <w:sz w:val="24"/>
          <w:szCs w:val="24"/>
          <w:lang w:val="en-US"/>
        </w:rPr>
        <w:t xml:space="preserve"> from the</w:t>
      </w:r>
      <w:r w:rsidR="00172F5F">
        <w:rPr>
          <w:sz w:val="24"/>
          <w:szCs w:val="24"/>
          <w:lang w:val="en-US"/>
        </w:rPr>
        <w:t xml:space="preserve"> </w:t>
      </w:r>
      <w:proofErr w:type="spellStart"/>
      <w:r w:rsidR="00172F5F">
        <w:rPr>
          <w:sz w:val="24"/>
          <w:szCs w:val="24"/>
          <w:lang w:val="en-US"/>
        </w:rPr>
        <w:t>Phosphomet</w:t>
      </w:r>
      <w:proofErr w:type="spellEnd"/>
      <w:r w:rsidR="00172F5F">
        <w:rPr>
          <w:sz w:val="24"/>
          <w:szCs w:val="24"/>
          <w:lang w:val="en-US"/>
        </w:rPr>
        <w:t xml:space="preserve"> solution + 2.5 g/l</w:t>
      </w:r>
      <w:r w:rsidRPr="00B579C8">
        <w:rPr>
          <w:sz w:val="24"/>
          <w:szCs w:val="24"/>
          <w:lang w:val="en-US"/>
        </w:rPr>
        <w:t xml:space="preserve"> of </w:t>
      </w:r>
      <w:proofErr w:type="spellStart"/>
      <w:r w:rsidRPr="00B579C8">
        <w:rPr>
          <w:sz w:val="24"/>
          <w:szCs w:val="24"/>
          <w:lang w:val="en-US"/>
        </w:rPr>
        <w:t>nitrophenol</w:t>
      </w:r>
      <w:proofErr w:type="spellEnd"/>
      <w:r w:rsidRPr="00B579C8">
        <w:rPr>
          <w:sz w:val="24"/>
          <w:szCs w:val="24"/>
          <w:lang w:val="en-US"/>
        </w:rPr>
        <w:t xml:space="preserve"> (curve 2).</w:t>
      </w:r>
    </w:p>
    <w:p w:rsidR="00285700" w:rsidRPr="00285700" w:rsidRDefault="00285700" w:rsidP="00B6628B">
      <w:pPr>
        <w:spacing w:line="360" w:lineRule="auto"/>
        <w:ind w:firstLine="709"/>
        <w:contextualSpacing/>
        <w:jc w:val="both"/>
        <w:rPr>
          <w:sz w:val="24"/>
          <w:szCs w:val="24"/>
          <w:lang w:val="en-US"/>
        </w:rPr>
      </w:pPr>
      <w:r w:rsidRPr="00285700">
        <w:rPr>
          <w:sz w:val="24"/>
          <w:szCs w:val="24"/>
          <w:lang w:val="en-US"/>
        </w:rPr>
        <w:t xml:space="preserve">Thus, when testing phosphate coatings deposited from solutions of rust converters </w:t>
      </w:r>
      <w:proofErr w:type="spellStart"/>
      <w:r w:rsidRPr="00285700">
        <w:rPr>
          <w:sz w:val="24"/>
          <w:szCs w:val="24"/>
          <w:lang w:val="en-US"/>
        </w:rPr>
        <w:t>Phosphomet</w:t>
      </w:r>
      <w:proofErr w:type="spellEnd"/>
      <w:r w:rsidRPr="00285700">
        <w:rPr>
          <w:sz w:val="24"/>
          <w:szCs w:val="24"/>
          <w:lang w:val="en-US"/>
        </w:rPr>
        <w:t xml:space="preserve"> and </w:t>
      </w:r>
      <w:proofErr w:type="spellStart"/>
      <w:r w:rsidRPr="00285700">
        <w:rPr>
          <w:sz w:val="24"/>
          <w:szCs w:val="24"/>
          <w:lang w:val="en-US"/>
        </w:rPr>
        <w:t>T</w:t>
      </w:r>
      <w:r>
        <w:rPr>
          <w:sz w:val="24"/>
          <w:szCs w:val="24"/>
          <w:lang w:val="en-US"/>
        </w:rPr>
        <w:t>z</w:t>
      </w:r>
      <w:r w:rsidRPr="00285700">
        <w:rPr>
          <w:sz w:val="24"/>
          <w:szCs w:val="24"/>
          <w:lang w:val="en-US"/>
        </w:rPr>
        <w:t>inkar</w:t>
      </w:r>
      <w:proofErr w:type="spellEnd"/>
      <w:r w:rsidRPr="00285700">
        <w:rPr>
          <w:sz w:val="24"/>
          <w:szCs w:val="24"/>
          <w:lang w:val="en-US"/>
        </w:rPr>
        <w:t xml:space="preserve"> in the presence of </w:t>
      </w:r>
      <w:proofErr w:type="spellStart"/>
      <w:r w:rsidRPr="00285700">
        <w:rPr>
          <w:sz w:val="24"/>
          <w:szCs w:val="24"/>
          <w:lang w:val="en-US"/>
        </w:rPr>
        <w:t>nitrophenol</w:t>
      </w:r>
      <w:proofErr w:type="spellEnd"/>
      <w:r w:rsidRPr="00285700">
        <w:rPr>
          <w:sz w:val="24"/>
          <w:szCs w:val="24"/>
          <w:lang w:val="en-US"/>
        </w:rPr>
        <w:t xml:space="preserve"> and m-NBS accelerators, an increase in the corrosion resista</w:t>
      </w:r>
      <w:r>
        <w:rPr>
          <w:sz w:val="24"/>
          <w:szCs w:val="24"/>
          <w:lang w:val="en-US"/>
        </w:rPr>
        <w:t xml:space="preserve">nce of the coatings </w:t>
      </w:r>
      <w:proofErr w:type="gramStart"/>
      <w:r>
        <w:rPr>
          <w:sz w:val="24"/>
          <w:szCs w:val="24"/>
          <w:lang w:val="en-US"/>
        </w:rPr>
        <w:t xml:space="preserve">was </w:t>
      </w:r>
      <w:r w:rsidRPr="00285700">
        <w:rPr>
          <w:sz w:val="24"/>
          <w:szCs w:val="24"/>
          <w:lang w:val="en-US"/>
        </w:rPr>
        <w:t>observed</w:t>
      </w:r>
      <w:proofErr w:type="gramEnd"/>
      <w:r w:rsidRPr="00285700">
        <w:rPr>
          <w:sz w:val="24"/>
          <w:szCs w:val="24"/>
          <w:lang w:val="en-US"/>
        </w:rPr>
        <w:t xml:space="preserve"> in model solutions 1-4 with increasing test time. The exception is the coatings deposit</w:t>
      </w:r>
      <w:r>
        <w:rPr>
          <w:sz w:val="24"/>
          <w:szCs w:val="24"/>
          <w:lang w:val="en-US"/>
        </w:rPr>
        <w:t xml:space="preserve">ed from the </w:t>
      </w:r>
      <w:proofErr w:type="spellStart"/>
      <w:r>
        <w:rPr>
          <w:sz w:val="24"/>
          <w:szCs w:val="24"/>
          <w:lang w:val="en-US"/>
        </w:rPr>
        <w:t>Phosphomet</w:t>
      </w:r>
      <w:proofErr w:type="spellEnd"/>
      <w:r>
        <w:rPr>
          <w:sz w:val="24"/>
          <w:szCs w:val="24"/>
          <w:lang w:val="en-US"/>
        </w:rPr>
        <w:t xml:space="preserve"> + 5 g/l</w:t>
      </w:r>
      <w:r w:rsidRPr="00285700">
        <w:rPr>
          <w:sz w:val="24"/>
          <w:szCs w:val="24"/>
          <w:lang w:val="en-US"/>
        </w:rPr>
        <w:t xml:space="preserve"> m-NBS solution. The corrosion resistance of these coatings decreased with increasing test time or remained unchanged. The highest corrosion resistance of the coatings deposited from the solution of the rust converter </w:t>
      </w:r>
      <w:proofErr w:type="spellStart"/>
      <w:r w:rsidRPr="00285700">
        <w:rPr>
          <w:sz w:val="24"/>
          <w:szCs w:val="24"/>
          <w:lang w:val="en-US"/>
        </w:rPr>
        <w:t>Phosphomet</w:t>
      </w:r>
      <w:proofErr w:type="spellEnd"/>
      <w:r w:rsidRPr="00285700">
        <w:rPr>
          <w:sz w:val="24"/>
          <w:szCs w:val="24"/>
          <w:lang w:val="en-US"/>
        </w:rPr>
        <w:t xml:space="preserve"> + 2.5 g of </w:t>
      </w:r>
      <w:proofErr w:type="spellStart"/>
      <w:r w:rsidRPr="00285700">
        <w:rPr>
          <w:sz w:val="24"/>
          <w:szCs w:val="24"/>
          <w:lang w:val="en-US"/>
        </w:rPr>
        <w:t>nitrophenol</w:t>
      </w:r>
      <w:proofErr w:type="spellEnd"/>
      <w:r w:rsidRPr="00285700">
        <w:rPr>
          <w:sz w:val="24"/>
          <w:szCs w:val="24"/>
          <w:lang w:val="en-US"/>
        </w:rPr>
        <w:t xml:space="preserve"> </w:t>
      </w:r>
      <w:proofErr w:type="gramStart"/>
      <w:r w:rsidRPr="00285700">
        <w:rPr>
          <w:sz w:val="24"/>
          <w:szCs w:val="24"/>
          <w:lang w:val="en-US"/>
        </w:rPr>
        <w:t>was observed</w:t>
      </w:r>
      <w:proofErr w:type="gramEnd"/>
      <w:r w:rsidRPr="00285700">
        <w:rPr>
          <w:sz w:val="24"/>
          <w:szCs w:val="24"/>
          <w:lang w:val="en-US"/>
        </w:rPr>
        <w:t xml:space="preserve"> in the model solution </w:t>
      </w:r>
      <w:r w:rsidR="003C5212">
        <w:rPr>
          <w:sz w:val="24"/>
          <w:szCs w:val="24"/>
          <w:lang w:val="en-US"/>
        </w:rPr>
        <w:t>No.</w:t>
      </w:r>
      <w:r w:rsidRPr="00285700">
        <w:rPr>
          <w:sz w:val="24"/>
          <w:szCs w:val="24"/>
          <w:lang w:val="en-US"/>
        </w:rPr>
        <w:t xml:space="preserve">4. The corrosion resistance of such coatings was 82 s according to the </w:t>
      </w:r>
      <w:proofErr w:type="spellStart"/>
      <w:r w:rsidRPr="00285700">
        <w:rPr>
          <w:sz w:val="24"/>
          <w:szCs w:val="24"/>
          <w:lang w:val="en-US"/>
        </w:rPr>
        <w:t>Akimov</w:t>
      </w:r>
      <w:proofErr w:type="spellEnd"/>
      <w:r w:rsidRPr="00285700">
        <w:rPr>
          <w:sz w:val="24"/>
          <w:szCs w:val="24"/>
          <w:lang w:val="en-US"/>
        </w:rPr>
        <w:t xml:space="preserve"> method.</w:t>
      </w:r>
    </w:p>
    <w:p w:rsidR="00CF6095" w:rsidRDefault="00CF6095" w:rsidP="00B6628B">
      <w:pPr>
        <w:spacing w:line="360" w:lineRule="auto"/>
        <w:ind w:firstLine="709"/>
        <w:contextualSpacing/>
        <w:jc w:val="both"/>
        <w:rPr>
          <w:rStyle w:val="aa"/>
          <w:b/>
          <w:sz w:val="24"/>
          <w:szCs w:val="24"/>
          <w:lang w:val="en-US"/>
        </w:rPr>
      </w:pPr>
    </w:p>
    <w:p w:rsidR="00EC0AC4" w:rsidRDefault="0088329D" w:rsidP="00B6628B">
      <w:pPr>
        <w:spacing w:line="360" w:lineRule="auto"/>
        <w:ind w:firstLine="709"/>
        <w:contextualSpacing/>
        <w:jc w:val="both"/>
        <w:rPr>
          <w:rStyle w:val="aa"/>
          <w:b/>
          <w:sz w:val="24"/>
          <w:szCs w:val="24"/>
          <w:lang w:val="en-US"/>
        </w:rPr>
      </w:pPr>
      <w:r w:rsidRPr="00CF6095">
        <w:rPr>
          <w:rStyle w:val="aa"/>
          <w:b/>
          <w:sz w:val="24"/>
          <w:szCs w:val="24"/>
          <w:lang w:val="en-US"/>
        </w:rPr>
        <w:t xml:space="preserve">2.2 </w:t>
      </w:r>
      <w:r w:rsidR="00CF6095">
        <w:rPr>
          <w:rStyle w:val="aa"/>
          <w:b/>
          <w:sz w:val="24"/>
          <w:szCs w:val="24"/>
          <w:lang w:val="en-US"/>
        </w:rPr>
        <w:t>T</w:t>
      </w:r>
      <w:r w:rsidR="00CF6095" w:rsidRPr="00CF6095">
        <w:rPr>
          <w:rStyle w:val="aa"/>
          <w:b/>
          <w:sz w:val="24"/>
          <w:szCs w:val="24"/>
          <w:lang w:val="en-US"/>
        </w:rPr>
        <w:t xml:space="preserve">esting the corrosion resistance of phosphate coatings in environments with different mineralization by the </w:t>
      </w:r>
      <w:proofErr w:type="spellStart"/>
      <w:r w:rsidR="00CF6095" w:rsidRPr="00CF6095">
        <w:rPr>
          <w:rStyle w:val="aa"/>
          <w:b/>
          <w:sz w:val="24"/>
          <w:szCs w:val="24"/>
          <w:lang w:val="en-US"/>
        </w:rPr>
        <w:t>Tafel</w:t>
      </w:r>
      <w:proofErr w:type="spellEnd"/>
      <w:r w:rsidR="00CF6095" w:rsidRPr="00CF6095">
        <w:rPr>
          <w:rStyle w:val="aa"/>
          <w:b/>
          <w:sz w:val="24"/>
          <w:szCs w:val="24"/>
          <w:lang w:val="en-US"/>
        </w:rPr>
        <w:t xml:space="preserve"> polarization curve method</w:t>
      </w:r>
    </w:p>
    <w:p w:rsidR="00572C48" w:rsidRPr="00CF6095" w:rsidRDefault="00572C48" w:rsidP="00B6628B">
      <w:pPr>
        <w:spacing w:line="360" w:lineRule="auto"/>
        <w:ind w:firstLine="709"/>
        <w:contextualSpacing/>
        <w:jc w:val="both"/>
        <w:rPr>
          <w:rStyle w:val="aa"/>
          <w:b/>
          <w:sz w:val="24"/>
          <w:szCs w:val="24"/>
          <w:lang w:val="en-US"/>
        </w:rPr>
      </w:pPr>
    </w:p>
    <w:p w:rsidR="00D85892" w:rsidRDefault="00D85892" w:rsidP="00B6628B">
      <w:pPr>
        <w:spacing w:line="360" w:lineRule="auto"/>
        <w:ind w:firstLine="709"/>
        <w:contextualSpacing/>
        <w:jc w:val="both"/>
        <w:rPr>
          <w:rFonts w:eastAsia="Calibri"/>
          <w:sz w:val="24"/>
          <w:szCs w:val="24"/>
          <w:lang w:val="en-US"/>
        </w:rPr>
      </w:pPr>
      <w:r w:rsidRPr="00D85892">
        <w:rPr>
          <w:rFonts w:eastAsia="Calibri"/>
          <w:sz w:val="24"/>
          <w:szCs w:val="24"/>
          <w:lang w:val="en-US"/>
        </w:rPr>
        <w:t xml:space="preserve">In order to obtain independent information on the change in the corrosion resistance of phosphate coatings deposited from solutions of rust converters in environments with different mineralization, along with the </w:t>
      </w:r>
      <w:proofErr w:type="spellStart"/>
      <w:r w:rsidRPr="00D85892">
        <w:rPr>
          <w:rFonts w:eastAsia="Calibri"/>
          <w:sz w:val="24"/>
          <w:szCs w:val="24"/>
          <w:lang w:val="en-US"/>
        </w:rPr>
        <w:t>Akimov</w:t>
      </w:r>
      <w:proofErr w:type="spellEnd"/>
      <w:r w:rsidRPr="00D85892">
        <w:rPr>
          <w:rFonts w:eastAsia="Calibri"/>
          <w:sz w:val="24"/>
          <w:szCs w:val="24"/>
          <w:lang w:val="en-US"/>
        </w:rPr>
        <w:t xml:space="preserve"> drip method, the </w:t>
      </w:r>
      <w:proofErr w:type="spellStart"/>
      <w:r w:rsidRPr="00D85892">
        <w:rPr>
          <w:rFonts w:eastAsia="Calibri"/>
          <w:sz w:val="24"/>
          <w:szCs w:val="24"/>
          <w:lang w:val="en-US"/>
        </w:rPr>
        <w:t>Tafel</w:t>
      </w:r>
      <w:proofErr w:type="spellEnd"/>
      <w:r w:rsidRPr="00D85892">
        <w:rPr>
          <w:rFonts w:eastAsia="Calibri"/>
          <w:sz w:val="24"/>
          <w:szCs w:val="24"/>
          <w:lang w:val="en-US"/>
        </w:rPr>
        <w:t xml:space="preserve"> method of polarization curves </w:t>
      </w:r>
      <w:proofErr w:type="gramStart"/>
      <w:r w:rsidRPr="00D85892">
        <w:rPr>
          <w:rFonts w:eastAsia="Calibri"/>
          <w:sz w:val="24"/>
          <w:szCs w:val="24"/>
          <w:lang w:val="en-US"/>
        </w:rPr>
        <w:t>was used</w:t>
      </w:r>
      <w:proofErr w:type="gramEnd"/>
      <w:r w:rsidRPr="00D85892">
        <w:rPr>
          <w:rFonts w:eastAsia="Calibri"/>
          <w:sz w:val="24"/>
          <w:szCs w:val="24"/>
          <w:lang w:val="en-US"/>
        </w:rPr>
        <w:t>.</w:t>
      </w:r>
    </w:p>
    <w:p w:rsidR="00D85892" w:rsidRDefault="00D85892" w:rsidP="00B6628B">
      <w:pPr>
        <w:spacing w:line="360" w:lineRule="auto"/>
        <w:ind w:firstLine="709"/>
        <w:contextualSpacing/>
        <w:jc w:val="both"/>
        <w:rPr>
          <w:rFonts w:eastAsia="Calibri"/>
          <w:sz w:val="24"/>
          <w:szCs w:val="24"/>
          <w:lang w:val="en-US"/>
        </w:rPr>
      </w:pPr>
      <w:r w:rsidRPr="00D85892">
        <w:rPr>
          <w:rFonts w:eastAsia="Calibri"/>
          <w:sz w:val="24"/>
          <w:szCs w:val="24"/>
          <w:lang w:val="en-US"/>
        </w:rPr>
        <w:t xml:space="preserve">Before recording the polarization curves, phosphate coatings </w:t>
      </w:r>
      <w:proofErr w:type="gramStart"/>
      <w:r w:rsidRPr="00D85892">
        <w:rPr>
          <w:rFonts w:eastAsia="Calibri"/>
          <w:sz w:val="24"/>
          <w:szCs w:val="24"/>
          <w:lang w:val="en-US"/>
        </w:rPr>
        <w:t>were deposited</w:t>
      </w:r>
      <w:proofErr w:type="gramEnd"/>
      <w:r w:rsidRPr="00D85892">
        <w:rPr>
          <w:rFonts w:eastAsia="Calibri"/>
          <w:sz w:val="24"/>
          <w:szCs w:val="24"/>
          <w:lang w:val="en-US"/>
        </w:rPr>
        <w:t xml:space="preserve"> on the surface of the iron electrode from solutions of the </w:t>
      </w:r>
      <w:proofErr w:type="spellStart"/>
      <w:r w:rsidR="000A6BEB">
        <w:rPr>
          <w:rFonts w:eastAsia="Calibri"/>
          <w:sz w:val="24"/>
          <w:szCs w:val="24"/>
          <w:lang w:val="en-US"/>
        </w:rPr>
        <w:t>Phosphomet</w:t>
      </w:r>
      <w:proofErr w:type="spellEnd"/>
      <w:r w:rsidRPr="00D85892">
        <w:rPr>
          <w:rFonts w:eastAsia="Calibri"/>
          <w:sz w:val="24"/>
          <w:szCs w:val="24"/>
          <w:lang w:val="en-US"/>
        </w:rPr>
        <w:t xml:space="preserve"> and </w:t>
      </w:r>
      <w:proofErr w:type="spellStart"/>
      <w:r w:rsidRPr="00D85892">
        <w:rPr>
          <w:rFonts w:eastAsia="Calibri"/>
          <w:sz w:val="24"/>
          <w:szCs w:val="24"/>
          <w:lang w:val="en-US"/>
        </w:rPr>
        <w:t>T</w:t>
      </w:r>
      <w:r>
        <w:rPr>
          <w:rFonts w:eastAsia="Calibri"/>
          <w:sz w:val="24"/>
          <w:szCs w:val="24"/>
          <w:lang w:val="en-US"/>
        </w:rPr>
        <w:t>z</w:t>
      </w:r>
      <w:r w:rsidRPr="00D85892">
        <w:rPr>
          <w:rFonts w:eastAsia="Calibri"/>
          <w:sz w:val="24"/>
          <w:szCs w:val="24"/>
          <w:lang w:val="en-US"/>
        </w:rPr>
        <w:t>inkar</w:t>
      </w:r>
      <w:proofErr w:type="spellEnd"/>
      <w:r w:rsidRPr="00D85892">
        <w:rPr>
          <w:rFonts w:eastAsia="Calibri"/>
          <w:sz w:val="24"/>
          <w:szCs w:val="24"/>
          <w:lang w:val="en-US"/>
        </w:rPr>
        <w:t xml:space="preserve"> rust converters with additives of </w:t>
      </w:r>
      <w:proofErr w:type="spellStart"/>
      <w:r w:rsidRPr="00D85892">
        <w:rPr>
          <w:rFonts w:eastAsia="Calibri"/>
          <w:sz w:val="24"/>
          <w:szCs w:val="24"/>
          <w:lang w:val="en-US"/>
        </w:rPr>
        <w:t>nitrophenol</w:t>
      </w:r>
      <w:proofErr w:type="spellEnd"/>
      <w:r w:rsidRPr="00D85892">
        <w:rPr>
          <w:rFonts w:eastAsia="Calibri"/>
          <w:sz w:val="24"/>
          <w:szCs w:val="24"/>
          <w:lang w:val="en-US"/>
        </w:rPr>
        <w:t xml:space="preserve"> and m-NBS acce</w:t>
      </w:r>
      <w:r w:rsidR="00B6628B">
        <w:rPr>
          <w:rFonts w:eastAsia="Calibri"/>
          <w:sz w:val="24"/>
          <w:szCs w:val="24"/>
          <w:lang w:val="en-US"/>
        </w:rPr>
        <w:t>lerators at a temperature of 40°</w:t>
      </w:r>
      <w:r w:rsidRPr="00D85892">
        <w:rPr>
          <w:rFonts w:eastAsia="Calibri"/>
          <w:sz w:val="24"/>
          <w:szCs w:val="24"/>
          <w:lang w:val="en-US"/>
        </w:rPr>
        <w:t xml:space="preserve">C, a deposition time of 10 min, and a stirring speed of 500 rpm. Then the resulting coatings </w:t>
      </w:r>
      <w:proofErr w:type="gramStart"/>
      <w:r w:rsidRPr="00D85892">
        <w:rPr>
          <w:rFonts w:eastAsia="Calibri"/>
          <w:sz w:val="24"/>
          <w:szCs w:val="24"/>
          <w:lang w:val="en-US"/>
        </w:rPr>
        <w:t xml:space="preserve">were </w:t>
      </w:r>
      <w:r>
        <w:rPr>
          <w:rFonts w:eastAsia="Calibri"/>
          <w:sz w:val="24"/>
          <w:szCs w:val="24"/>
          <w:lang w:val="en-US"/>
        </w:rPr>
        <w:t>annealed</w:t>
      </w:r>
      <w:proofErr w:type="gramEnd"/>
      <w:r w:rsidRPr="00D85892">
        <w:rPr>
          <w:rFonts w:eastAsia="Calibri"/>
          <w:sz w:val="24"/>
          <w:szCs w:val="24"/>
          <w:lang w:val="en-US"/>
        </w:rPr>
        <w:t xml:space="preserve"> in a drying oven at a temperature of</w:t>
      </w:r>
      <w:r w:rsidR="003B4F82">
        <w:rPr>
          <w:rFonts w:eastAsia="Calibri"/>
          <w:sz w:val="24"/>
          <w:szCs w:val="24"/>
          <w:lang w:val="en-US"/>
        </w:rPr>
        <w:t xml:space="preserve"> 80°</w:t>
      </w:r>
      <w:r w:rsidRPr="00D85892">
        <w:rPr>
          <w:rFonts w:eastAsia="Calibri"/>
          <w:sz w:val="24"/>
          <w:szCs w:val="24"/>
          <w:lang w:val="en-US"/>
        </w:rPr>
        <w:t xml:space="preserve">C for 15 minutes, after which the </w:t>
      </w:r>
      <w:proofErr w:type="spellStart"/>
      <w:r w:rsidRPr="00D85892">
        <w:rPr>
          <w:rFonts w:eastAsia="Calibri"/>
          <w:sz w:val="24"/>
          <w:szCs w:val="24"/>
          <w:lang w:val="en-US"/>
        </w:rPr>
        <w:t>Tafel</w:t>
      </w:r>
      <w:proofErr w:type="spellEnd"/>
      <w:r w:rsidRPr="00D85892">
        <w:rPr>
          <w:rFonts w:eastAsia="Calibri"/>
          <w:sz w:val="24"/>
          <w:szCs w:val="24"/>
          <w:lang w:val="en-US"/>
        </w:rPr>
        <w:t xml:space="preserve"> polarization curves were</w:t>
      </w:r>
      <w:r w:rsidR="003B4F82">
        <w:rPr>
          <w:rFonts w:eastAsia="Calibri"/>
          <w:sz w:val="24"/>
          <w:szCs w:val="24"/>
          <w:lang w:val="en-US"/>
        </w:rPr>
        <w:t xml:space="preserve"> recorded</w:t>
      </w:r>
      <w:r w:rsidRPr="003B4F82">
        <w:rPr>
          <w:rFonts w:eastAsia="Calibri"/>
          <w:sz w:val="24"/>
          <w:szCs w:val="24"/>
          <w:lang w:val="en-US"/>
        </w:rPr>
        <w:t xml:space="preserve"> </w:t>
      </w:r>
      <w:r w:rsidRPr="00D85892">
        <w:rPr>
          <w:rFonts w:eastAsia="Calibri"/>
          <w:sz w:val="24"/>
          <w:szCs w:val="24"/>
          <w:lang w:val="en-US"/>
        </w:rPr>
        <w:t>in a 0.3M Na</w:t>
      </w:r>
      <w:r w:rsidRPr="003B4F82">
        <w:rPr>
          <w:rFonts w:eastAsia="Calibri"/>
          <w:sz w:val="24"/>
          <w:szCs w:val="24"/>
          <w:vertAlign w:val="subscript"/>
          <w:lang w:val="en-US"/>
        </w:rPr>
        <w:t>2</w:t>
      </w:r>
      <w:r w:rsidRPr="00D85892">
        <w:rPr>
          <w:rFonts w:eastAsia="Calibri"/>
          <w:sz w:val="24"/>
          <w:szCs w:val="24"/>
          <w:lang w:val="en-US"/>
        </w:rPr>
        <w:t>SO</w:t>
      </w:r>
      <w:r w:rsidRPr="003B4F82">
        <w:rPr>
          <w:rFonts w:eastAsia="Calibri"/>
          <w:sz w:val="24"/>
          <w:szCs w:val="24"/>
          <w:vertAlign w:val="subscript"/>
          <w:lang w:val="en-US"/>
        </w:rPr>
        <w:t>4</w:t>
      </w:r>
      <w:r w:rsidRPr="00D85892">
        <w:rPr>
          <w:rFonts w:eastAsia="Calibri"/>
          <w:sz w:val="24"/>
          <w:szCs w:val="24"/>
          <w:lang w:val="en-US"/>
        </w:rPr>
        <w:t xml:space="preserve"> solution.</w:t>
      </w:r>
    </w:p>
    <w:p w:rsidR="001E7196" w:rsidRPr="003B4F82" w:rsidRDefault="003B4F82" w:rsidP="00B6628B">
      <w:pPr>
        <w:spacing w:line="360" w:lineRule="auto"/>
        <w:ind w:firstLine="709"/>
        <w:contextualSpacing/>
        <w:jc w:val="both"/>
        <w:rPr>
          <w:sz w:val="24"/>
          <w:szCs w:val="24"/>
          <w:lang w:val="en-US" w:eastAsia="zh-CN"/>
        </w:rPr>
      </w:pPr>
      <w:r w:rsidRPr="003B4F82">
        <w:rPr>
          <w:rFonts w:eastAsia="Calibri"/>
          <w:sz w:val="24"/>
          <w:szCs w:val="24"/>
          <w:lang w:val="en-US"/>
        </w:rPr>
        <w:t xml:space="preserve">A study of the change in the corrosion resistance of iron samples with a phosphate coating deposited from the </w:t>
      </w:r>
      <w:proofErr w:type="spellStart"/>
      <w:r w:rsidRPr="003B4F82">
        <w:rPr>
          <w:rFonts w:eastAsia="Calibri"/>
          <w:sz w:val="24"/>
          <w:szCs w:val="24"/>
          <w:lang w:val="en-US"/>
        </w:rPr>
        <w:t>Phosphomet</w:t>
      </w:r>
      <w:proofErr w:type="spellEnd"/>
      <w:r w:rsidRPr="003B4F82">
        <w:rPr>
          <w:rFonts w:eastAsia="Calibri"/>
          <w:sz w:val="24"/>
          <w:szCs w:val="24"/>
          <w:lang w:val="en-US"/>
        </w:rPr>
        <w:t xml:space="preserve"> solu</w:t>
      </w:r>
      <w:r>
        <w:rPr>
          <w:rFonts w:eastAsia="Calibri"/>
          <w:sz w:val="24"/>
          <w:szCs w:val="24"/>
          <w:lang w:val="en-US"/>
        </w:rPr>
        <w:t>tion in the presence of 2.5 g/</w:t>
      </w:r>
      <w:r w:rsidRPr="003B4F82">
        <w:rPr>
          <w:rFonts w:eastAsia="Calibri"/>
          <w:sz w:val="24"/>
          <w:szCs w:val="24"/>
          <w:lang w:val="en-US"/>
        </w:rPr>
        <w:t xml:space="preserve">l of </w:t>
      </w:r>
      <w:proofErr w:type="spellStart"/>
      <w:r w:rsidRPr="003B4F82">
        <w:rPr>
          <w:rFonts w:eastAsia="Calibri"/>
          <w:sz w:val="24"/>
          <w:szCs w:val="24"/>
          <w:lang w:val="en-US"/>
        </w:rPr>
        <w:t>nitrophenol</w:t>
      </w:r>
      <w:proofErr w:type="spellEnd"/>
      <w:r w:rsidRPr="003B4F82">
        <w:rPr>
          <w:rFonts w:eastAsia="Calibri"/>
          <w:sz w:val="24"/>
          <w:szCs w:val="24"/>
          <w:lang w:val="en-US"/>
        </w:rPr>
        <w:t>, depending on the time of</w:t>
      </w:r>
      <w:r>
        <w:rPr>
          <w:rFonts w:eastAsia="Calibri"/>
          <w:sz w:val="24"/>
          <w:szCs w:val="24"/>
          <w:lang w:val="en-US"/>
        </w:rPr>
        <w:t xml:space="preserve"> testing in a model solution </w:t>
      </w:r>
      <w:r w:rsidR="003C5212">
        <w:rPr>
          <w:rFonts w:eastAsia="Calibri"/>
          <w:sz w:val="24"/>
          <w:szCs w:val="24"/>
          <w:lang w:val="en-US"/>
        </w:rPr>
        <w:t>No.</w:t>
      </w:r>
      <w:r>
        <w:rPr>
          <w:rFonts w:eastAsia="Calibri"/>
          <w:sz w:val="24"/>
          <w:szCs w:val="24"/>
          <w:lang w:val="en-US"/>
        </w:rPr>
        <w:t>1 at a temperature of 3°</w:t>
      </w:r>
      <w:r w:rsidRPr="003B4F82">
        <w:rPr>
          <w:rFonts w:eastAsia="Calibri"/>
          <w:sz w:val="24"/>
          <w:szCs w:val="24"/>
          <w:lang w:val="en-US"/>
        </w:rPr>
        <w:t>C (Figure 13).</w:t>
      </w:r>
    </w:p>
    <w:p w:rsidR="00F70A23" w:rsidRPr="003B4F82" w:rsidRDefault="00F70A23" w:rsidP="00B778B5">
      <w:pPr>
        <w:spacing w:line="360" w:lineRule="auto"/>
        <w:ind w:firstLine="708"/>
        <w:jc w:val="both"/>
        <w:rPr>
          <w:sz w:val="24"/>
          <w:szCs w:val="24"/>
          <w:lang w:val="en-US" w:eastAsia="zh-CN"/>
        </w:rPr>
      </w:pPr>
    </w:p>
    <w:p w:rsidR="001E7196" w:rsidRDefault="00B6628B" w:rsidP="001E7196">
      <w:pPr>
        <w:spacing w:line="360" w:lineRule="auto"/>
        <w:jc w:val="center"/>
        <w:rPr>
          <w:sz w:val="24"/>
          <w:szCs w:val="24"/>
          <w:lang w:eastAsia="zh-CN"/>
        </w:rPr>
      </w:pPr>
      <w:r>
        <w:rPr>
          <w:noProof/>
        </w:rPr>
        <w:lastRenderedPageBreak/>
        <w:drawing>
          <wp:inline distT="0" distB="0" distL="0" distR="0" wp14:anchorId="20B3D7AD" wp14:editId="2E65D699">
            <wp:extent cx="5449414" cy="45053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4880" cy="4542914"/>
                    </a:xfrm>
                    <a:prstGeom prst="rect">
                      <a:avLst/>
                    </a:prstGeom>
                    <a:noFill/>
                    <a:ln>
                      <a:noFill/>
                    </a:ln>
                  </pic:spPr>
                </pic:pic>
              </a:graphicData>
            </a:graphic>
          </wp:inline>
        </w:drawing>
      </w:r>
    </w:p>
    <w:p w:rsidR="003C5212" w:rsidRPr="003C5212" w:rsidRDefault="00AD6735" w:rsidP="00572C48">
      <w:pPr>
        <w:ind w:firstLine="708"/>
        <w:jc w:val="both"/>
        <w:rPr>
          <w:rFonts w:eastAsia="Calibri"/>
          <w:sz w:val="24"/>
          <w:szCs w:val="24"/>
          <w:lang w:val="en-US"/>
        </w:rPr>
      </w:pPr>
      <w:r>
        <w:rPr>
          <w:rFonts w:eastAsia="Calibri"/>
          <w:sz w:val="24"/>
          <w:szCs w:val="24"/>
          <w:lang w:val="en-US"/>
        </w:rPr>
        <w:t xml:space="preserve">Deposition </w:t>
      </w:r>
      <w:r w:rsidR="003C5212">
        <w:rPr>
          <w:rFonts w:eastAsia="Calibri"/>
          <w:sz w:val="24"/>
          <w:szCs w:val="24"/>
          <w:lang w:val="en-US"/>
        </w:rPr>
        <w:t xml:space="preserve">solution: </w:t>
      </w:r>
      <w:proofErr w:type="spellStart"/>
      <w:r w:rsidR="006D3160">
        <w:rPr>
          <w:rFonts w:eastAsia="Calibri"/>
          <w:sz w:val="24"/>
          <w:szCs w:val="24"/>
          <w:lang w:val="en-US"/>
        </w:rPr>
        <w:t>P</w:t>
      </w:r>
      <w:r w:rsidR="003C5212">
        <w:rPr>
          <w:rFonts w:eastAsia="Calibri"/>
          <w:sz w:val="24"/>
          <w:szCs w:val="24"/>
          <w:lang w:val="en-US"/>
        </w:rPr>
        <w:t>hosphomet</w:t>
      </w:r>
      <w:proofErr w:type="spellEnd"/>
      <w:r w:rsidR="003C5212">
        <w:rPr>
          <w:rFonts w:eastAsia="Calibri"/>
          <w:sz w:val="24"/>
          <w:szCs w:val="24"/>
          <w:lang w:val="en-US"/>
        </w:rPr>
        <w:t xml:space="preserve"> + 2.5 g/</w:t>
      </w:r>
      <w:r w:rsidR="003C5212" w:rsidRPr="003C5212">
        <w:rPr>
          <w:rFonts w:eastAsia="Calibri"/>
          <w:sz w:val="24"/>
          <w:szCs w:val="24"/>
          <w:lang w:val="en-US"/>
        </w:rPr>
        <w:t xml:space="preserve">l of </w:t>
      </w:r>
      <w:proofErr w:type="spellStart"/>
      <w:r w:rsidR="003C5212" w:rsidRPr="003C5212">
        <w:rPr>
          <w:rFonts w:eastAsia="Calibri"/>
          <w:sz w:val="24"/>
          <w:szCs w:val="24"/>
          <w:lang w:val="en-US"/>
        </w:rPr>
        <w:t>nitrophenol</w:t>
      </w:r>
      <w:proofErr w:type="spellEnd"/>
      <w:r w:rsidR="003C5212" w:rsidRPr="003C5212">
        <w:rPr>
          <w:rFonts w:eastAsia="Calibri"/>
          <w:sz w:val="24"/>
          <w:szCs w:val="24"/>
          <w:lang w:val="en-US"/>
        </w:rPr>
        <w:t xml:space="preserve">, test time: </w:t>
      </w:r>
      <w:proofErr w:type="gramStart"/>
      <w:r w:rsidR="003C5212" w:rsidRPr="003C5212">
        <w:rPr>
          <w:rFonts w:eastAsia="Calibri"/>
          <w:sz w:val="24"/>
          <w:szCs w:val="24"/>
          <w:lang w:val="en-US"/>
        </w:rPr>
        <w:t>1</w:t>
      </w:r>
      <w:proofErr w:type="gramEnd"/>
      <w:r w:rsidR="003C5212" w:rsidRPr="003C5212">
        <w:rPr>
          <w:rFonts w:eastAsia="Calibri"/>
          <w:sz w:val="24"/>
          <w:szCs w:val="24"/>
          <w:lang w:val="en-US"/>
        </w:rPr>
        <w:t xml:space="preserve"> - 0; 2 - 30; 3 - 60; 4- 90; 5 - 120; 6 - 180 minutes</w:t>
      </w:r>
    </w:p>
    <w:p w:rsidR="003C5212" w:rsidRPr="003C5212" w:rsidRDefault="003C5212" w:rsidP="009F7281">
      <w:pPr>
        <w:ind w:firstLine="708"/>
        <w:jc w:val="center"/>
        <w:rPr>
          <w:rFonts w:eastAsia="Calibri"/>
          <w:sz w:val="24"/>
          <w:szCs w:val="24"/>
          <w:lang w:val="en-US"/>
        </w:rPr>
      </w:pPr>
      <w:r w:rsidRPr="003C5212">
        <w:rPr>
          <w:rFonts w:eastAsia="Calibri"/>
          <w:sz w:val="24"/>
          <w:szCs w:val="24"/>
          <w:lang w:val="en-US"/>
        </w:rPr>
        <w:t xml:space="preserve">Figure 13 - </w:t>
      </w:r>
      <w:proofErr w:type="spellStart"/>
      <w:r w:rsidRPr="003C5212">
        <w:rPr>
          <w:rFonts w:eastAsia="Calibri"/>
          <w:sz w:val="24"/>
          <w:szCs w:val="24"/>
          <w:lang w:val="en-US"/>
        </w:rPr>
        <w:t>Tafel</w:t>
      </w:r>
      <w:proofErr w:type="spellEnd"/>
      <w:r w:rsidRPr="003C5212">
        <w:rPr>
          <w:rFonts w:eastAsia="Calibri"/>
          <w:sz w:val="24"/>
          <w:szCs w:val="24"/>
          <w:lang w:val="en-US"/>
        </w:rPr>
        <w:t xml:space="preserve"> </w:t>
      </w:r>
      <w:r w:rsidR="003921E8">
        <w:rPr>
          <w:rFonts w:eastAsia="Calibri"/>
          <w:sz w:val="24"/>
          <w:szCs w:val="24"/>
          <w:lang w:val="en-US"/>
        </w:rPr>
        <w:t>dependenc</w:t>
      </w:r>
      <w:r w:rsidR="006D3160">
        <w:rPr>
          <w:rFonts w:eastAsia="Calibri"/>
          <w:sz w:val="24"/>
          <w:szCs w:val="24"/>
          <w:lang w:val="en-US"/>
        </w:rPr>
        <w:t>e</w:t>
      </w:r>
      <w:r w:rsidR="006D3160" w:rsidRPr="003C5212">
        <w:rPr>
          <w:rFonts w:eastAsia="Calibri"/>
          <w:sz w:val="24"/>
          <w:szCs w:val="24"/>
          <w:lang w:val="en-US"/>
        </w:rPr>
        <w:t>s</w:t>
      </w:r>
      <w:r w:rsidRPr="003C5212">
        <w:rPr>
          <w:rFonts w:eastAsia="Calibri"/>
          <w:sz w:val="24"/>
          <w:szCs w:val="24"/>
          <w:lang w:val="en-US"/>
        </w:rPr>
        <w:t xml:space="preserve"> of an iron electrode with a phosphate coating on the test time in a model solution </w:t>
      </w:r>
      <w:r>
        <w:rPr>
          <w:rFonts w:eastAsia="Calibri"/>
          <w:sz w:val="24"/>
          <w:szCs w:val="24"/>
          <w:lang w:val="en-US"/>
        </w:rPr>
        <w:t>No.</w:t>
      </w:r>
      <w:r w:rsidRPr="003C5212">
        <w:rPr>
          <w:rFonts w:eastAsia="Calibri"/>
          <w:sz w:val="24"/>
          <w:szCs w:val="24"/>
          <w:lang w:val="en-US"/>
        </w:rPr>
        <w:t xml:space="preserve"> 1</w:t>
      </w:r>
    </w:p>
    <w:p w:rsidR="00CF6095" w:rsidRDefault="00CF6095" w:rsidP="0088329D">
      <w:pPr>
        <w:spacing w:line="360" w:lineRule="auto"/>
        <w:ind w:firstLine="708"/>
        <w:jc w:val="both"/>
        <w:rPr>
          <w:sz w:val="24"/>
          <w:szCs w:val="24"/>
          <w:lang w:val="en-US" w:eastAsia="zh-CN"/>
        </w:rPr>
      </w:pPr>
    </w:p>
    <w:p w:rsidR="0088329D" w:rsidRDefault="0088329D" w:rsidP="0088329D">
      <w:pPr>
        <w:spacing w:line="360" w:lineRule="auto"/>
        <w:ind w:firstLine="708"/>
        <w:jc w:val="both"/>
        <w:rPr>
          <w:sz w:val="24"/>
          <w:szCs w:val="24"/>
          <w:lang w:val="en-US" w:eastAsia="zh-CN"/>
        </w:rPr>
      </w:pPr>
      <w:r w:rsidRPr="003C5212">
        <w:rPr>
          <w:sz w:val="24"/>
          <w:szCs w:val="24"/>
          <w:lang w:val="en-US" w:eastAsia="zh-CN"/>
        </w:rPr>
        <w:t xml:space="preserve">According to Figure 13, a change in the test time for iron samples with a phosphate </w:t>
      </w:r>
      <w:r>
        <w:rPr>
          <w:sz w:val="24"/>
          <w:szCs w:val="24"/>
          <w:lang w:val="en-US" w:eastAsia="zh-CN"/>
        </w:rPr>
        <w:t>coating in a model solution No.</w:t>
      </w:r>
      <w:r w:rsidRPr="003C5212">
        <w:rPr>
          <w:sz w:val="24"/>
          <w:szCs w:val="24"/>
          <w:lang w:val="en-US" w:eastAsia="zh-CN"/>
        </w:rPr>
        <w:t>1 leads to a shift in the corrosion potential to the region of negative potential values, which indicates a change in the corrosion resistance of the phosphate coating.</w:t>
      </w:r>
    </w:p>
    <w:p w:rsidR="001E7196" w:rsidRDefault="003C5212" w:rsidP="00B6628B">
      <w:pPr>
        <w:spacing w:line="360" w:lineRule="auto"/>
        <w:ind w:firstLine="709"/>
        <w:jc w:val="both"/>
        <w:rPr>
          <w:sz w:val="24"/>
          <w:szCs w:val="24"/>
          <w:lang w:val="en-US" w:eastAsia="zh-CN"/>
        </w:rPr>
      </w:pPr>
      <w:r w:rsidRPr="003C5212">
        <w:rPr>
          <w:sz w:val="24"/>
          <w:szCs w:val="24"/>
          <w:lang w:val="en-US" w:eastAsia="zh-CN"/>
        </w:rPr>
        <w:t xml:space="preserve">The change in the value of the corrosion potential of iron samples with a phosphate coating from the time of </w:t>
      </w:r>
      <w:r w:rsidR="00AD6735">
        <w:rPr>
          <w:sz w:val="24"/>
          <w:szCs w:val="24"/>
          <w:lang w:val="en-US" w:eastAsia="zh-CN"/>
        </w:rPr>
        <w:t>testing in a model solution No.</w:t>
      </w:r>
      <w:r w:rsidRPr="003C5212">
        <w:rPr>
          <w:sz w:val="24"/>
          <w:szCs w:val="24"/>
          <w:lang w:val="en-US" w:eastAsia="zh-CN"/>
        </w:rPr>
        <w:t xml:space="preserve">1 </w:t>
      </w:r>
      <w:proofErr w:type="gramStart"/>
      <w:r w:rsidRPr="003C5212">
        <w:rPr>
          <w:sz w:val="24"/>
          <w:szCs w:val="24"/>
          <w:lang w:val="en-US" w:eastAsia="zh-CN"/>
        </w:rPr>
        <w:t>is shown</w:t>
      </w:r>
      <w:proofErr w:type="gramEnd"/>
      <w:r w:rsidRPr="003C5212">
        <w:rPr>
          <w:sz w:val="24"/>
          <w:szCs w:val="24"/>
          <w:lang w:val="en-US" w:eastAsia="zh-CN"/>
        </w:rPr>
        <w:t xml:space="preserve"> in Figure 14.</w:t>
      </w:r>
    </w:p>
    <w:p w:rsidR="00B778B5" w:rsidRPr="003C5212" w:rsidRDefault="00B778B5" w:rsidP="00B6628B">
      <w:pPr>
        <w:spacing w:line="360" w:lineRule="auto"/>
        <w:ind w:firstLine="709"/>
        <w:jc w:val="both"/>
        <w:rPr>
          <w:sz w:val="24"/>
          <w:szCs w:val="24"/>
          <w:lang w:val="en-US" w:eastAsia="zh-CN"/>
        </w:rPr>
      </w:pPr>
    </w:p>
    <w:p w:rsidR="001E7196" w:rsidRPr="00B5367C" w:rsidRDefault="00B778B5" w:rsidP="001E7196">
      <w:pPr>
        <w:spacing w:line="360" w:lineRule="auto"/>
        <w:contextualSpacing/>
        <w:jc w:val="center"/>
        <w:rPr>
          <w:rFonts w:eastAsia="SimSun"/>
          <w:sz w:val="24"/>
          <w:szCs w:val="24"/>
          <w:lang w:eastAsia="zh-CN"/>
        </w:rPr>
      </w:pPr>
      <w:r>
        <w:rPr>
          <w:rFonts w:eastAsia="SimSun"/>
          <w:noProof/>
          <w:sz w:val="24"/>
          <w:szCs w:val="24"/>
        </w:rPr>
        <w:lastRenderedPageBreak/>
        <w:drawing>
          <wp:inline distT="0" distB="0" distL="0" distR="0">
            <wp:extent cx="5489726" cy="4303059"/>
            <wp:effectExtent l="0" t="0" r="0" b="254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4678" cy="4369648"/>
                    </a:xfrm>
                    <a:prstGeom prst="rect">
                      <a:avLst/>
                    </a:prstGeom>
                    <a:noFill/>
                    <a:ln>
                      <a:noFill/>
                    </a:ln>
                  </pic:spPr>
                </pic:pic>
              </a:graphicData>
            </a:graphic>
          </wp:inline>
        </w:drawing>
      </w:r>
    </w:p>
    <w:p w:rsidR="00AD6735" w:rsidRPr="00AD6735" w:rsidRDefault="00AD6735" w:rsidP="00AD6735">
      <w:pPr>
        <w:spacing w:line="360" w:lineRule="auto"/>
        <w:ind w:firstLine="709"/>
        <w:contextualSpacing/>
        <w:jc w:val="both"/>
        <w:rPr>
          <w:sz w:val="24"/>
          <w:szCs w:val="24"/>
          <w:lang w:val="en-US" w:eastAsia="zh-CN"/>
        </w:rPr>
      </w:pPr>
      <w:r>
        <w:rPr>
          <w:sz w:val="24"/>
          <w:szCs w:val="24"/>
          <w:lang w:val="en-US" w:eastAsia="zh-CN"/>
        </w:rPr>
        <w:t xml:space="preserve">Deposition </w:t>
      </w:r>
      <w:r w:rsidRPr="00AD6735">
        <w:rPr>
          <w:sz w:val="24"/>
          <w:szCs w:val="24"/>
          <w:lang w:val="en-US" w:eastAsia="zh-CN"/>
        </w:rPr>
        <w:t xml:space="preserve">solution: </w:t>
      </w:r>
      <w:proofErr w:type="spellStart"/>
      <w:r w:rsidRPr="00AD6735">
        <w:rPr>
          <w:sz w:val="24"/>
          <w:szCs w:val="24"/>
          <w:lang w:val="en-US" w:eastAsia="zh-CN"/>
        </w:rPr>
        <w:t>Phosphomet</w:t>
      </w:r>
      <w:proofErr w:type="spellEnd"/>
      <w:r w:rsidRPr="00AD6735">
        <w:rPr>
          <w:sz w:val="24"/>
          <w:szCs w:val="24"/>
          <w:lang w:val="en-US" w:eastAsia="zh-CN"/>
        </w:rPr>
        <w:t xml:space="preserve"> in the presence of 2.5 g</w:t>
      </w:r>
      <w:r w:rsidR="00B778B5">
        <w:rPr>
          <w:sz w:val="24"/>
          <w:szCs w:val="24"/>
          <w:lang w:val="en-US" w:eastAsia="zh-CN"/>
        </w:rPr>
        <w:t>/</w:t>
      </w:r>
      <w:r w:rsidRPr="00AD6735">
        <w:rPr>
          <w:sz w:val="24"/>
          <w:szCs w:val="24"/>
          <w:lang w:val="en-US" w:eastAsia="zh-CN"/>
        </w:rPr>
        <w:t xml:space="preserve">l of </w:t>
      </w:r>
      <w:proofErr w:type="spellStart"/>
      <w:r w:rsidRPr="00AD6735">
        <w:rPr>
          <w:sz w:val="24"/>
          <w:szCs w:val="24"/>
          <w:lang w:val="en-US" w:eastAsia="zh-CN"/>
        </w:rPr>
        <w:t>nitrophenol</w:t>
      </w:r>
      <w:proofErr w:type="spellEnd"/>
      <w:r w:rsidRPr="00AD6735">
        <w:rPr>
          <w:sz w:val="24"/>
          <w:szCs w:val="24"/>
          <w:lang w:val="en-US" w:eastAsia="zh-CN"/>
        </w:rPr>
        <w:t>, test time: 1–0; 2 - 30; 3 - 60; 4- 90; 5 - 120; 6 - 180 minutes</w:t>
      </w:r>
    </w:p>
    <w:p w:rsidR="001E7196" w:rsidRDefault="00AD6735" w:rsidP="009F7281">
      <w:pPr>
        <w:ind w:firstLine="709"/>
        <w:contextualSpacing/>
        <w:jc w:val="center"/>
        <w:rPr>
          <w:sz w:val="24"/>
          <w:szCs w:val="24"/>
          <w:lang w:val="en-US" w:eastAsia="zh-CN"/>
        </w:rPr>
      </w:pPr>
      <w:r w:rsidRPr="00AD6735">
        <w:rPr>
          <w:sz w:val="24"/>
          <w:szCs w:val="24"/>
          <w:lang w:val="en-US" w:eastAsia="zh-CN"/>
        </w:rPr>
        <w:t xml:space="preserve">Figure 14 - Change in the value of the corrosion potential of an iron electrode with a phosphate coating from the time of </w:t>
      </w:r>
      <w:r>
        <w:rPr>
          <w:sz w:val="24"/>
          <w:szCs w:val="24"/>
          <w:lang w:val="en-US" w:eastAsia="zh-CN"/>
        </w:rPr>
        <w:t>testing in a model solution No.</w:t>
      </w:r>
      <w:r w:rsidRPr="00AD6735">
        <w:rPr>
          <w:sz w:val="24"/>
          <w:szCs w:val="24"/>
          <w:lang w:val="en-US" w:eastAsia="zh-CN"/>
        </w:rPr>
        <w:t>1</w:t>
      </w:r>
    </w:p>
    <w:p w:rsidR="00F70A23" w:rsidRDefault="00F70A23" w:rsidP="001E7196">
      <w:pPr>
        <w:spacing w:line="360" w:lineRule="auto"/>
        <w:ind w:firstLine="708"/>
        <w:jc w:val="both"/>
        <w:rPr>
          <w:sz w:val="24"/>
          <w:szCs w:val="24"/>
          <w:lang w:val="en-US" w:eastAsia="zh-CN"/>
        </w:rPr>
      </w:pPr>
    </w:p>
    <w:p w:rsidR="00904C7C" w:rsidRPr="00904C7C" w:rsidRDefault="00904C7C" w:rsidP="001E7196">
      <w:pPr>
        <w:spacing w:line="360" w:lineRule="auto"/>
        <w:ind w:firstLine="708"/>
        <w:jc w:val="both"/>
        <w:rPr>
          <w:sz w:val="24"/>
          <w:szCs w:val="24"/>
          <w:lang w:val="en-US" w:eastAsia="zh-CN"/>
        </w:rPr>
      </w:pPr>
      <w:proofErr w:type="gramStart"/>
      <w:r w:rsidRPr="00904C7C">
        <w:rPr>
          <w:sz w:val="24"/>
          <w:szCs w:val="24"/>
          <w:lang w:val="en-US" w:eastAsia="zh-CN"/>
        </w:rPr>
        <w:t>According to Figure 14, with an increase in the test time of the iron electrode with a phosphate coating in the model solut</w:t>
      </w:r>
      <w:r>
        <w:rPr>
          <w:sz w:val="24"/>
          <w:szCs w:val="24"/>
          <w:lang w:val="en-US" w:eastAsia="zh-CN"/>
        </w:rPr>
        <w:t>ion No. 1 from 30 to 90 minutes</w:t>
      </w:r>
      <w:r w:rsidRPr="00904C7C">
        <w:rPr>
          <w:sz w:val="24"/>
          <w:szCs w:val="24"/>
          <w:lang w:val="en-US" w:eastAsia="zh-CN"/>
        </w:rPr>
        <w:t xml:space="preserve"> the corrosion potential determined on the basis of the </w:t>
      </w:r>
      <w:proofErr w:type="spellStart"/>
      <w:r w:rsidRPr="00904C7C">
        <w:rPr>
          <w:sz w:val="24"/>
          <w:szCs w:val="24"/>
          <w:lang w:val="en-US" w:eastAsia="zh-CN"/>
        </w:rPr>
        <w:t>Tafel</w:t>
      </w:r>
      <w:proofErr w:type="spellEnd"/>
      <w:r w:rsidRPr="00904C7C">
        <w:rPr>
          <w:sz w:val="24"/>
          <w:szCs w:val="24"/>
          <w:lang w:val="en-US" w:eastAsia="zh-CN"/>
        </w:rPr>
        <w:t xml:space="preserve"> curves is shifted to the region of more negative potentials, which indicates a decrease in the corrosion resistance of the coating.</w:t>
      </w:r>
      <w:proofErr w:type="gramEnd"/>
      <w:r w:rsidRPr="00904C7C">
        <w:rPr>
          <w:sz w:val="24"/>
          <w:szCs w:val="24"/>
          <w:lang w:val="en-US" w:eastAsia="zh-CN"/>
        </w:rPr>
        <w:t xml:space="preserve"> However, it </w:t>
      </w:r>
      <w:proofErr w:type="gramStart"/>
      <w:r w:rsidRPr="00904C7C">
        <w:rPr>
          <w:sz w:val="24"/>
          <w:szCs w:val="24"/>
          <w:lang w:val="en-US" w:eastAsia="zh-CN"/>
        </w:rPr>
        <w:t>can be observed</w:t>
      </w:r>
      <w:proofErr w:type="gramEnd"/>
      <w:r w:rsidRPr="00904C7C">
        <w:rPr>
          <w:sz w:val="24"/>
          <w:szCs w:val="24"/>
          <w:lang w:val="en-US" w:eastAsia="zh-CN"/>
        </w:rPr>
        <w:t xml:space="preserve"> that with a further increase in the test time of the coating in the model solution No. 1 over 90 minutes, the corrosion potential shifts, on the contrary, to the positive region. The lowest corrosion resistance of the phosphate coating </w:t>
      </w:r>
      <w:proofErr w:type="gramStart"/>
      <w:r w:rsidRPr="00904C7C">
        <w:rPr>
          <w:sz w:val="24"/>
          <w:szCs w:val="24"/>
          <w:lang w:val="en-US" w:eastAsia="zh-CN"/>
        </w:rPr>
        <w:t>was observed</w:t>
      </w:r>
      <w:proofErr w:type="gramEnd"/>
      <w:r w:rsidRPr="00904C7C">
        <w:rPr>
          <w:sz w:val="24"/>
          <w:szCs w:val="24"/>
          <w:lang w:val="en-US" w:eastAsia="zh-CN"/>
        </w:rPr>
        <w:t xml:space="preserve"> at a test time of 90 minutes. With a further increase in the test time, the corrosion resistance of the phosphate coating increases.</w:t>
      </w:r>
    </w:p>
    <w:p w:rsidR="00BF67F4" w:rsidRPr="006677AD" w:rsidRDefault="00656142" w:rsidP="001E7196">
      <w:pPr>
        <w:spacing w:line="360" w:lineRule="auto"/>
        <w:ind w:firstLine="708"/>
        <w:jc w:val="both"/>
        <w:rPr>
          <w:sz w:val="24"/>
          <w:szCs w:val="24"/>
          <w:lang w:val="en-US" w:eastAsia="zh-CN"/>
        </w:rPr>
      </w:pPr>
      <w:proofErr w:type="spellStart"/>
      <w:r>
        <w:rPr>
          <w:sz w:val="24"/>
          <w:szCs w:val="24"/>
          <w:lang w:val="en-US" w:eastAsia="zh-CN"/>
        </w:rPr>
        <w:t>Tafel</w:t>
      </w:r>
      <w:proofErr w:type="spellEnd"/>
      <w:r>
        <w:rPr>
          <w:sz w:val="24"/>
          <w:szCs w:val="24"/>
          <w:lang w:val="en-US" w:eastAsia="zh-CN"/>
        </w:rPr>
        <w:t xml:space="preserve"> curves </w:t>
      </w:r>
      <w:proofErr w:type="gramStart"/>
      <w:r>
        <w:rPr>
          <w:sz w:val="24"/>
          <w:szCs w:val="24"/>
          <w:lang w:val="en-US" w:eastAsia="zh-CN"/>
        </w:rPr>
        <w:t xml:space="preserve">were </w:t>
      </w:r>
      <w:r w:rsidR="006677AD" w:rsidRPr="006677AD">
        <w:rPr>
          <w:sz w:val="24"/>
          <w:szCs w:val="24"/>
          <w:lang w:val="en-US" w:eastAsia="zh-CN"/>
        </w:rPr>
        <w:t>obtained</w:t>
      </w:r>
      <w:proofErr w:type="gramEnd"/>
      <w:r w:rsidR="006677AD" w:rsidRPr="006677AD">
        <w:rPr>
          <w:sz w:val="24"/>
          <w:szCs w:val="24"/>
          <w:lang w:val="en-US" w:eastAsia="zh-CN"/>
        </w:rPr>
        <w:t xml:space="preserve"> for an iron electrode with a phosphate coating depo</w:t>
      </w:r>
      <w:r w:rsidR="006677AD">
        <w:rPr>
          <w:sz w:val="24"/>
          <w:szCs w:val="24"/>
          <w:lang w:val="en-US" w:eastAsia="zh-CN"/>
        </w:rPr>
        <w:t xml:space="preserve">sited from a </w:t>
      </w:r>
      <w:proofErr w:type="spellStart"/>
      <w:r w:rsidR="006677AD">
        <w:rPr>
          <w:sz w:val="24"/>
          <w:szCs w:val="24"/>
          <w:lang w:val="en-US" w:eastAsia="zh-CN"/>
        </w:rPr>
        <w:t>Phosphomet</w:t>
      </w:r>
      <w:proofErr w:type="spellEnd"/>
      <w:r w:rsidR="006677AD">
        <w:rPr>
          <w:sz w:val="24"/>
          <w:szCs w:val="24"/>
          <w:lang w:val="en-US" w:eastAsia="zh-CN"/>
        </w:rPr>
        <w:t xml:space="preserve"> + 5 g/l</w:t>
      </w:r>
      <w:r w:rsidR="006677AD" w:rsidRPr="006677AD">
        <w:rPr>
          <w:sz w:val="24"/>
          <w:szCs w:val="24"/>
          <w:lang w:val="en-US" w:eastAsia="zh-CN"/>
        </w:rPr>
        <w:t xml:space="preserve"> m-NBS </w:t>
      </w:r>
      <w:r w:rsidR="00B778B5">
        <w:rPr>
          <w:sz w:val="24"/>
          <w:szCs w:val="24"/>
          <w:lang w:val="en-US" w:eastAsia="zh-CN"/>
        </w:rPr>
        <w:t>solution at a temperature of 30°</w:t>
      </w:r>
      <w:r w:rsidR="006677AD" w:rsidRPr="006677AD">
        <w:rPr>
          <w:sz w:val="24"/>
          <w:szCs w:val="24"/>
          <w:lang w:val="en-US" w:eastAsia="zh-CN"/>
        </w:rPr>
        <w:t xml:space="preserve">C, a stirring speed of 500 rpm. </w:t>
      </w:r>
      <w:proofErr w:type="gramStart"/>
      <w:r w:rsidR="006677AD" w:rsidRPr="006677AD">
        <w:rPr>
          <w:sz w:val="24"/>
          <w:szCs w:val="24"/>
          <w:lang w:val="en-US" w:eastAsia="zh-CN"/>
        </w:rPr>
        <w:t>from</w:t>
      </w:r>
      <w:proofErr w:type="gramEnd"/>
      <w:r w:rsidR="006677AD" w:rsidRPr="006677AD">
        <w:rPr>
          <w:sz w:val="24"/>
          <w:szCs w:val="24"/>
          <w:lang w:val="en-US" w:eastAsia="zh-CN"/>
        </w:rPr>
        <w:t xml:space="preserve"> the time of testing in model solution No. 1 (Figure 15).</w:t>
      </w:r>
    </w:p>
    <w:p w:rsidR="001E7196" w:rsidRPr="000C1D23" w:rsidRDefault="001E7196" w:rsidP="00BF67F4">
      <w:pPr>
        <w:spacing w:line="360" w:lineRule="auto"/>
        <w:jc w:val="center"/>
        <w:rPr>
          <w:lang w:val="en-US"/>
        </w:rPr>
      </w:pPr>
    </w:p>
    <w:p w:rsidR="00B778B5" w:rsidRPr="00B5367C" w:rsidRDefault="00B778B5" w:rsidP="00BF67F4">
      <w:pPr>
        <w:spacing w:line="360" w:lineRule="auto"/>
        <w:jc w:val="center"/>
      </w:pPr>
      <w:r>
        <w:rPr>
          <w:noProof/>
        </w:rPr>
        <w:lastRenderedPageBreak/>
        <w:drawing>
          <wp:inline distT="0" distB="0" distL="0" distR="0" wp14:anchorId="2CCE3B4F" wp14:editId="7EC60948">
            <wp:extent cx="5713493" cy="4636546"/>
            <wp:effectExtent l="0" t="0" r="190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139" cy="4647620"/>
                    </a:xfrm>
                    <a:prstGeom prst="rect">
                      <a:avLst/>
                    </a:prstGeom>
                    <a:noFill/>
                    <a:ln>
                      <a:noFill/>
                    </a:ln>
                  </pic:spPr>
                </pic:pic>
              </a:graphicData>
            </a:graphic>
          </wp:inline>
        </w:drawing>
      </w:r>
    </w:p>
    <w:p w:rsidR="006677AD" w:rsidRPr="006677AD" w:rsidRDefault="006677AD" w:rsidP="006677AD">
      <w:pPr>
        <w:spacing w:line="360" w:lineRule="auto"/>
        <w:ind w:firstLine="709"/>
        <w:contextualSpacing/>
        <w:jc w:val="both"/>
        <w:rPr>
          <w:rFonts w:eastAsia="Calibri"/>
          <w:sz w:val="24"/>
          <w:szCs w:val="24"/>
          <w:lang w:val="en-US"/>
        </w:rPr>
      </w:pPr>
      <w:r>
        <w:rPr>
          <w:rFonts w:eastAsia="Calibri"/>
          <w:sz w:val="24"/>
          <w:szCs w:val="24"/>
          <w:lang w:val="en-US"/>
        </w:rPr>
        <w:t xml:space="preserve">Deposition </w:t>
      </w:r>
      <w:r w:rsidRPr="006677AD">
        <w:rPr>
          <w:rFonts w:eastAsia="Calibri"/>
          <w:sz w:val="24"/>
          <w:szCs w:val="24"/>
          <w:lang w:val="en-US"/>
        </w:rPr>
        <w:t xml:space="preserve">solution: </w:t>
      </w:r>
      <w:proofErr w:type="spellStart"/>
      <w:r>
        <w:rPr>
          <w:rFonts w:eastAsia="Calibri"/>
          <w:sz w:val="24"/>
          <w:szCs w:val="24"/>
          <w:lang w:val="en-US"/>
        </w:rPr>
        <w:t>P</w:t>
      </w:r>
      <w:r w:rsidRPr="006677AD">
        <w:rPr>
          <w:rFonts w:eastAsia="Calibri"/>
          <w:sz w:val="24"/>
          <w:szCs w:val="24"/>
          <w:lang w:val="en-US"/>
        </w:rPr>
        <w:t>hosphomet</w:t>
      </w:r>
      <w:proofErr w:type="spellEnd"/>
      <w:r w:rsidRPr="006677AD">
        <w:rPr>
          <w:rFonts w:eastAsia="Calibri"/>
          <w:sz w:val="24"/>
          <w:szCs w:val="24"/>
          <w:lang w:val="en-US"/>
        </w:rPr>
        <w:t xml:space="preserve"> + 5 g / l m-NBS, test time (min.): </w:t>
      </w:r>
      <w:proofErr w:type="gramStart"/>
      <w:r w:rsidRPr="006677AD">
        <w:rPr>
          <w:rFonts w:eastAsia="Calibri"/>
          <w:sz w:val="24"/>
          <w:szCs w:val="24"/>
          <w:lang w:val="en-US"/>
        </w:rPr>
        <w:t>1</w:t>
      </w:r>
      <w:proofErr w:type="gramEnd"/>
      <w:r w:rsidRPr="006677AD">
        <w:rPr>
          <w:rFonts w:eastAsia="Calibri"/>
          <w:sz w:val="24"/>
          <w:szCs w:val="24"/>
          <w:lang w:val="en-US"/>
        </w:rPr>
        <w:t xml:space="preserve"> - 0; 2 - 30; 3 - 60; 4- 90; 5 - 120; 6-180</w:t>
      </w:r>
    </w:p>
    <w:p w:rsidR="006D3160" w:rsidRDefault="006D3160" w:rsidP="009F7281">
      <w:pPr>
        <w:ind w:firstLine="709"/>
        <w:jc w:val="center"/>
        <w:rPr>
          <w:sz w:val="24"/>
          <w:szCs w:val="24"/>
          <w:lang w:val="en-US"/>
        </w:rPr>
      </w:pPr>
      <w:r>
        <w:rPr>
          <w:rFonts w:eastAsia="Calibri"/>
          <w:sz w:val="24"/>
          <w:szCs w:val="24"/>
          <w:lang w:val="en-US"/>
        </w:rPr>
        <w:t>Figure 15</w:t>
      </w:r>
      <w:r w:rsidR="003921E8">
        <w:rPr>
          <w:sz w:val="24"/>
          <w:szCs w:val="24"/>
          <w:lang w:val="en-US"/>
        </w:rPr>
        <w:t xml:space="preserve"> - </w:t>
      </w:r>
      <w:proofErr w:type="spellStart"/>
      <w:r w:rsidR="003921E8">
        <w:rPr>
          <w:sz w:val="24"/>
          <w:szCs w:val="24"/>
          <w:lang w:val="en-US"/>
        </w:rPr>
        <w:t>Tafel</w:t>
      </w:r>
      <w:proofErr w:type="spellEnd"/>
      <w:r w:rsidR="003921E8">
        <w:rPr>
          <w:sz w:val="24"/>
          <w:szCs w:val="24"/>
          <w:lang w:val="en-US"/>
        </w:rPr>
        <w:t xml:space="preserve"> dependenc</w:t>
      </w:r>
      <w:r w:rsidRPr="006D3160">
        <w:rPr>
          <w:sz w:val="24"/>
          <w:szCs w:val="24"/>
          <w:lang w:val="en-US"/>
        </w:rPr>
        <w:t>es of an iron electrode with a ph</w:t>
      </w:r>
      <w:r>
        <w:rPr>
          <w:sz w:val="24"/>
          <w:szCs w:val="24"/>
          <w:lang w:val="en-US"/>
        </w:rPr>
        <w:t>osphate coating in a model solution No. 1</w:t>
      </w:r>
    </w:p>
    <w:p w:rsidR="006677AD" w:rsidRDefault="006677AD" w:rsidP="006677AD">
      <w:pPr>
        <w:spacing w:line="360" w:lineRule="auto"/>
        <w:ind w:firstLine="709"/>
        <w:contextualSpacing/>
        <w:jc w:val="center"/>
        <w:rPr>
          <w:rFonts w:eastAsia="Calibri"/>
          <w:sz w:val="24"/>
          <w:szCs w:val="24"/>
          <w:lang w:val="en-US"/>
        </w:rPr>
      </w:pPr>
    </w:p>
    <w:p w:rsidR="006677AD" w:rsidRPr="006677AD" w:rsidRDefault="006677AD" w:rsidP="006677AD">
      <w:pPr>
        <w:spacing w:line="360" w:lineRule="auto"/>
        <w:ind w:firstLine="709"/>
        <w:contextualSpacing/>
        <w:jc w:val="both"/>
        <w:rPr>
          <w:rFonts w:eastAsia="Calibri"/>
          <w:sz w:val="24"/>
          <w:szCs w:val="24"/>
          <w:lang w:val="en-US"/>
        </w:rPr>
      </w:pPr>
      <w:r w:rsidRPr="006677AD">
        <w:rPr>
          <w:rFonts w:eastAsia="Calibri"/>
          <w:sz w:val="24"/>
          <w:szCs w:val="24"/>
          <w:lang w:val="en-US"/>
        </w:rPr>
        <w:t>According to Figure 15, with an increase in the test time for iron samples with a phosphate coating in the presence of m-NBS in a model solution No. 1, the corrosion potential shifts to the region of more negative values, which indicates a decrease in the corrosion resistance of the phosphate coating.</w:t>
      </w:r>
    </w:p>
    <w:p w:rsidR="006677AD" w:rsidRDefault="006677AD" w:rsidP="006677AD">
      <w:pPr>
        <w:spacing w:line="360" w:lineRule="auto"/>
        <w:ind w:firstLine="709"/>
        <w:contextualSpacing/>
        <w:jc w:val="both"/>
        <w:rPr>
          <w:rFonts w:eastAsia="Calibri"/>
          <w:sz w:val="24"/>
          <w:szCs w:val="24"/>
          <w:lang w:val="en-US"/>
        </w:rPr>
      </w:pPr>
      <w:r w:rsidRPr="006677AD">
        <w:rPr>
          <w:rFonts w:eastAsia="Calibri"/>
          <w:sz w:val="24"/>
          <w:szCs w:val="24"/>
          <w:lang w:val="en-US"/>
        </w:rPr>
        <w:t xml:space="preserve">The dependence of the change in the value of the corrosion potential of iron samples with a phosphate coating deposited from the </w:t>
      </w:r>
      <w:proofErr w:type="spellStart"/>
      <w:r w:rsidRPr="006677AD">
        <w:rPr>
          <w:rFonts w:eastAsia="Calibri"/>
          <w:sz w:val="24"/>
          <w:szCs w:val="24"/>
          <w:lang w:val="en-US"/>
        </w:rPr>
        <w:t>Phosphomet</w:t>
      </w:r>
      <w:proofErr w:type="spellEnd"/>
      <w:r w:rsidRPr="006677AD">
        <w:rPr>
          <w:rFonts w:eastAsia="Calibri"/>
          <w:sz w:val="24"/>
          <w:szCs w:val="24"/>
          <w:lang w:val="en-US"/>
        </w:rPr>
        <w:t xml:space="preserve"> solution in the presence of m-NBL on the test time in model solution 1 </w:t>
      </w:r>
      <w:proofErr w:type="gramStart"/>
      <w:r w:rsidRPr="006677AD">
        <w:rPr>
          <w:rFonts w:eastAsia="Calibri"/>
          <w:sz w:val="24"/>
          <w:szCs w:val="24"/>
          <w:lang w:val="en-US"/>
        </w:rPr>
        <w:t>is shown</w:t>
      </w:r>
      <w:proofErr w:type="gramEnd"/>
      <w:r w:rsidRPr="006677AD">
        <w:rPr>
          <w:rFonts w:eastAsia="Calibri"/>
          <w:sz w:val="24"/>
          <w:szCs w:val="24"/>
          <w:lang w:val="en-US"/>
        </w:rPr>
        <w:t xml:space="preserve"> in Figure 16.</w:t>
      </w:r>
    </w:p>
    <w:p w:rsidR="00641D0B" w:rsidRPr="006677AD" w:rsidRDefault="00641D0B" w:rsidP="006677AD">
      <w:pPr>
        <w:spacing w:line="360" w:lineRule="auto"/>
        <w:ind w:firstLine="709"/>
        <w:contextualSpacing/>
        <w:jc w:val="both"/>
        <w:rPr>
          <w:rFonts w:eastAsia="Calibri"/>
          <w:sz w:val="24"/>
          <w:szCs w:val="24"/>
          <w:lang w:val="en-US"/>
        </w:rPr>
      </w:pPr>
    </w:p>
    <w:p w:rsidR="001E7196" w:rsidRPr="00B5367C" w:rsidRDefault="00B778B5" w:rsidP="001E7196">
      <w:pPr>
        <w:spacing w:line="360" w:lineRule="auto"/>
        <w:jc w:val="center"/>
        <w:rPr>
          <w:sz w:val="24"/>
          <w:szCs w:val="24"/>
        </w:rPr>
      </w:pPr>
      <w:r>
        <w:rPr>
          <w:noProof/>
          <w:sz w:val="24"/>
          <w:szCs w:val="24"/>
        </w:rPr>
        <w:lastRenderedPageBreak/>
        <w:drawing>
          <wp:inline distT="0" distB="0" distL="0" distR="0">
            <wp:extent cx="5276850" cy="42291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6850" cy="4229100"/>
                    </a:xfrm>
                    <a:prstGeom prst="rect">
                      <a:avLst/>
                    </a:prstGeom>
                    <a:noFill/>
                    <a:ln>
                      <a:noFill/>
                    </a:ln>
                  </pic:spPr>
                </pic:pic>
              </a:graphicData>
            </a:graphic>
          </wp:inline>
        </w:drawing>
      </w:r>
    </w:p>
    <w:p w:rsidR="006677AD" w:rsidRPr="006677AD" w:rsidRDefault="006677AD" w:rsidP="006677AD">
      <w:pPr>
        <w:spacing w:line="360" w:lineRule="auto"/>
        <w:ind w:firstLine="708"/>
        <w:contextualSpacing/>
        <w:jc w:val="both"/>
        <w:rPr>
          <w:rFonts w:eastAsia="Calibri"/>
          <w:sz w:val="24"/>
          <w:szCs w:val="24"/>
          <w:lang w:val="en-US"/>
        </w:rPr>
      </w:pPr>
      <w:r>
        <w:rPr>
          <w:rFonts w:eastAsia="Calibri"/>
          <w:sz w:val="24"/>
          <w:szCs w:val="24"/>
          <w:lang w:val="en-US"/>
        </w:rPr>
        <w:t xml:space="preserve">Deposition </w:t>
      </w:r>
      <w:r w:rsidRPr="006677AD">
        <w:rPr>
          <w:rFonts w:eastAsia="Calibri"/>
          <w:sz w:val="24"/>
          <w:szCs w:val="24"/>
          <w:lang w:val="en-US"/>
        </w:rPr>
        <w:t xml:space="preserve">solution: </w:t>
      </w:r>
      <w:proofErr w:type="spellStart"/>
      <w:r>
        <w:rPr>
          <w:rFonts w:eastAsia="Calibri"/>
          <w:sz w:val="24"/>
          <w:szCs w:val="24"/>
          <w:lang w:val="en-US"/>
        </w:rPr>
        <w:t>P</w:t>
      </w:r>
      <w:r w:rsidRPr="006677AD">
        <w:rPr>
          <w:rFonts w:eastAsia="Calibri"/>
          <w:sz w:val="24"/>
          <w:szCs w:val="24"/>
          <w:lang w:val="en-US"/>
        </w:rPr>
        <w:t>hosphomet</w:t>
      </w:r>
      <w:proofErr w:type="spellEnd"/>
      <w:r w:rsidRPr="006677AD">
        <w:rPr>
          <w:rFonts w:eastAsia="Calibri"/>
          <w:sz w:val="24"/>
          <w:szCs w:val="24"/>
          <w:lang w:val="en-US"/>
        </w:rPr>
        <w:t xml:space="preserve"> + 5 g / l m-NBS, test time (min.): </w:t>
      </w:r>
      <w:proofErr w:type="gramStart"/>
      <w:r w:rsidRPr="006677AD">
        <w:rPr>
          <w:rFonts w:eastAsia="Calibri"/>
          <w:sz w:val="24"/>
          <w:szCs w:val="24"/>
          <w:lang w:val="en-US"/>
        </w:rPr>
        <w:t>1</w:t>
      </w:r>
      <w:proofErr w:type="gramEnd"/>
      <w:r w:rsidRPr="006677AD">
        <w:rPr>
          <w:rFonts w:eastAsia="Calibri"/>
          <w:sz w:val="24"/>
          <w:szCs w:val="24"/>
          <w:lang w:val="en-US"/>
        </w:rPr>
        <w:t xml:space="preserve"> - 0; 2 - 30; 3 - 60; 4- 90; 5 - 120; 6-180</w:t>
      </w:r>
    </w:p>
    <w:p w:rsidR="006677AD" w:rsidRPr="006677AD" w:rsidRDefault="006677AD" w:rsidP="009F7281">
      <w:pPr>
        <w:ind w:firstLine="708"/>
        <w:contextualSpacing/>
        <w:jc w:val="center"/>
        <w:rPr>
          <w:rFonts w:eastAsia="Calibri"/>
          <w:sz w:val="24"/>
          <w:szCs w:val="24"/>
          <w:lang w:val="en-US"/>
        </w:rPr>
      </w:pPr>
      <w:r w:rsidRPr="006677AD">
        <w:rPr>
          <w:rFonts w:eastAsia="Calibri"/>
          <w:sz w:val="24"/>
          <w:szCs w:val="24"/>
          <w:lang w:val="en-US"/>
        </w:rPr>
        <w:t>Figure 16 - Change in the value of the corrosion potential of an iron electrode with a phosphate coating from the time of testing in a model solution No. 1</w:t>
      </w:r>
    </w:p>
    <w:p w:rsidR="006677AD" w:rsidRPr="006677AD" w:rsidRDefault="006677AD" w:rsidP="006677AD">
      <w:pPr>
        <w:spacing w:line="360" w:lineRule="auto"/>
        <w:ind w:firstLine="708"/>
        <w:contextualSpacing/>
        <w:jc w:val="center"/>
        <w:rPr>
          <w:rFonts w:eastAsia="Calibri"/>
          <w:sz w:val="24"/>
          <w:szCs w:val="24"/>
          <w:lang w:val="en-US"/>
        </w:rPr>
      </w:pPr>
    </w:p>
    <w:p w:rsidR="00C679A6" w:rsidRPr="00C679A6" w:rsidRDefault="00C679A6" w:rsidP="001E7196">
      <w:pPr>
        <w:spacing w:line="360" w:lineRule="auto"/>
        <w:ind w:firstLine="708"/>
        <w:contextualSpacing/>
        <w:jc w:val="both"/>
        <w:rPr>
          <w:sz w:val="24"/>
          <w:szCs w:val="24"/>
          <w:lang w:val="en-US" w:eastAsia="zh-CN"/>
        </w:rPr>
      </w:pPr>
      <w:r w:rsidRPr="00C679A6">
        <w:rPr>
          <w:sz w:val="24"/>
          <w:szCs w:val="24"/>
          <w:lang w:val="en-US" w:eastAsia="zh-CN"/>
        </w:rPr>
        <w:t>According to Figure 16, an increase in the test time for an iron electrode with a phosphate coating depos</w:t>
      </w:r>
      <w:r>
        <w:rPr>
          <w:sz w:val="24"/>
          <w:szCs w:val="24"/>
          <w:lang w:val="en-US" w:eastAsia="zh-CN"/>
        </w:rPr>
        <w:t xml:space="preserve">ited from a </w:t>
      </w:r>
      <w:proofErr w:type="spellStart"/>
      <w:r>
        <w:rPr>
          <w:sz w:val="24"/>
          <w:szCs w:val="24"/>
          <w:lang w:val="en-US" w:eastAsia="zh-CN"/>
        </w:rPr>
        <w:t>Phosphomet</w:t>
      </w:r>
      <w:proofErr w:type="spellEnd"/>
      <w:r>
        <w:rPr>
          <w:sz w:val="24"/>
          <w:szCs w:val="24"/>
          <w:lang w:val="en-US" w:eastAsia="zh-CN"/>
        </w:rPr>
        <w:t xml:space="preserve"> + 5 g/l</w:t>
      </w:r>
      <w:r w:rsidRPr="00C679A6">
        <w:rPr>
          <w:sz w:val="24"/>
          <w:szCs w:val="24"/>
          <w:lang w:val="en-US" w:eastAsia="zh-CN"/>
        </w:rPr>
        <w:t xml:space="preserve"> m-NBS solution in a model solution No. 1 from 30 to 60 minutes leads to a significant shift of the corrosion potential to the negative region, which indicates decrease in corrosion resistance of the coating. However, with a further increase in the test time of the coating in the model solution No. 1, the corrosion potential practically stabilizes, which is consistent with the determination of the corrosion resistance of similar phosphate coatings by </w:t>
      </w:r>
      <w:proofErr w:type="spellStart"/>
      <w:r w:rsidRPr="00C679A6">
        <w:rPr>
          <w:sz w:val="24"/>
          <w:szCs w:val="24"/>
          <w:lang w:val="en-US" w:eastAsia="zh-CN"/>
        </w:rPr>
        <w:t>Akimov's</w:t>
      </w:r>
      <w:proofErr w:type="spellEnd"/>
      <w:r w:rsidRPr="00C679A6">
        <w:rPr>
          <w:sz w:val="24"/>
          <w:szCs w:val="24"/>
          <w:lang w:val="en-US" w:eastAsia="zh-CN"/>
        </w:rPr>
        <w:t xml:space="preserve"> drip </w:t>
      </w:r>
      <w:r w:rsidRPr="00031835">
        <w:rPr>
          <w:sz w:val="24"/>
          <w:szCs w:val="24"/>
          <w:lang w:val="en-US" w:eastAsia="zh-CN"/>
        </w:rPr>
        <w:t>method (Figure 3).</w:t>
      </w:r>
    </w:p>
    <w:p w:rsidR="001E7196" w:rsidRDefault="00C679A6" w:rsidP="001E7196">
      <w:pPr>
        <w:spacing w:line="360" w:lineRule="auto"/>
        <w:ind w:firstLine="709"/>
        <w:contextualSpacing/>
        <w:jc w:val="both"/>
        <w:rPr>
          <w:sz w:val="24"/>
          <w:szCs w:val="24"/>
          <w:lang w:val="en-US" w:eastAsia="zh-CN"/>
        </w:rPr>
      </w:pPr>
      <w:r w:rsidRPr="00C679A6">
        <w:rPr>
          <w:sz w:val="24"/>
          <w:szCs w:val="24"/>
          <w:lang w:val="en-US" w:eastAsia="zh-CN"/>
        </w:rPr>
        <w:t xml:space="preserve">The influence of the test time of phosphate coatings in the model solution No. 2, which is characterized by a significantly higher concentration of the initial salts in comparison with the model solution No. 1, has been investigated (Table 2). Figure 17 shows the </w:t>
      </w:r>
      <w:proofErr w:type="spellStart"/>
      <w:r w:rsidRPr="00C679A6">
        <w:rPr>
          <w:sz w:val="24"/>
          <w:szCs w:val="24"/>
          <w:lang w:val="en-US" w:eastAsia="zh-CN"/>
        </w:rPr>
        <w:t>Tafel</w:t>
      </w:r>
      <w:proofErr w:type="spellEnd"/>
      <w:r w:rsidRPr="00C679A6">
        <w:rPr>
          <w:sz w:val="24"/>
          <w:szCs w:val="24"/>
          <w:lang w:val="en-US" w:eastAsia="zh-CN"/>
        </w:rPr>
        <w:t xml:space="preserve"> dependences of an iron electrode with a phosphate coating</w:t>
      </w:r>
      <w:r w:rsidR="00B74E7A">
        <w:rPr>
          <w:sz w:val="24"/>
          <w:szCs w:val="24"/>
          <w:lang w:val="en-US" w:eastAsia="zh-CN"/>
        </w:rPr>
        <w:t xml:space="preserve"> </w:t>
      </w:r>
      <w:r w:rsidRPr="00C679A6">
        <w:rPr>
          <w:sz w:val="24"/>
          <w:szCs w:val="24"/>
          <w:lang w:val="en-US" w:eastAsia="zh-CN"/>
        </w:rPr>
        <w:t xml:space="preserve">deposited from a </w:t>
      </w:r>
      <w:proofErr w:type="spellStart"/>
      <w:r w:rsidRPr="00C679A6">
        <w:rPr>
          <w:sz w:val="24"/>
          <w:szCs w:val="24"/>
          <w:lang w:val="en-US" w:eastAsia="zh-CN"/>
        </w:rPr>
        <w:t>Phosphomet</w:t>
      </w:r>
      <w:proofErr w:type="spellEnd"/>
      <w:r w:rsidRPr="00C679A6">
        <w:rPr>
          <w:sz w:val="24"/>
          <w:szCs w:val="24"/>
          <w:lang w:val="en-US" w:eastAsia="zh-CN"/>
        </w:rPr>
        <w:t xml:space="preserve"> soluti</w:t>
      </w:r>
      <w:r>
        <w:rPr>
          <w:sz w:val="24"/>
          <w:szCs w:val="24"/>
          <w:lang w:val="en-US" w:eastAsia="zh-CN"/>
        </w:rPr>
        <w:t>on in the presence of 2.5 g/l</w:t>
      </w:r>
      <w:r w:rsidRPr="00C679A6">
        <w:rPr>
          <w:sz w:val="24"/>
          <w:szCs w:val="24"/>
          <w:lang w:val="en-US" w:eastAsia="zh-CN"/>
        </w:rPr>
        <w:t xml:space="preserve"> </w:t>
      </w:r>
      <w:proofErr w:type="spellStart"/>
      <w:r w:rsidRPr="00C679A6">
        <w:rPr>
          <w:sz w:val="24"/>
          <w:szCs w:val="24"/>
          <w:lang w:val="en-US" w:eastAsia="zh-CN"/>
        </w:rPr>
        <w:t>nitrophenol</w:t>
      </w:r>
      <w:proofErr w:type="spellEnd"/>
      <w:r w:rsidRPr="00C679A6">
        <w:rPr>
          <w:sz w:val="24"/>
          <w:szCs w:val="24"/>
          <w:lang w:val="en-US" w:eastAsia="zh-CN"/>
        </w:rPr>
        <w:t xml:space="preserve"> on the test time in a model solution</w:t>
      </w:r>
      <w:r w:rsidR="00B74E7A">
        <w:rPr>
          <w:sz w:val="24"/>
          <w:szCs w:val="24"/>
          <w:lang w:val="en-US" w:eastAsia="zh-CN"/>
        </w:rPr>
        <w:t xml:space="preserve"> No.</w:t>
      </w:r>
      <w:r>
        <w:rPr>
          <w:sz w:val="24"/>
          <w:szCs w:val="24"/>
          <w:lang w:val="en-US" w:eastAsia="zh-CN"/>
        </w:rPr>
        <w:t>2 at 30°</w:t>
      </w:r>
      <w:r w:rsidRPr="00C679A6">
        <w:rPr>
          <w:sz w:val="24"/>
          <w:szCs w:val="24"/>
          <w:lang w:val="en-US" w:eastAsia="zh-CN"/>
        </w:rPr>
        <w:t>C and a stirring speed of 500 rpm.</w:t>
      </w:r>
    </w:p>
    <w:p w:rsidR="00641D0B" w:rsidRPr="00C679A6" w:rsidRDefault="00641D0B" w:rsidP="001E7196">
      <w:pPr>
        <w:spacing w:line="360" w:lineRule="auto"/>
        <w:ind w:firstLine="709"/>
        <w:contextualSpacing/>
        <w:jc w:val="both"/>
        <w:rPr>
          <w:sz w:val="24"/>
          <w:szCs w:val="24"/>
          <w:lang w:val="en-US" w:eastAsia="zh-CN"/>
        </w:rPr>
      </w:pPr>
    </w:p>
    <w:p w:rsidR="001E7196" w:rsidRPr="00B5367C" w:rsidRDefault="004642A1" w:rsidP="009F7281">
      <w:pPr>
        <w:spacing w:line="360" w:lineRule="auto"/>
        <w:contextualSpacing/>
        <w:jc w:val="center"/>
        <w:rPr>
          <w:sz w:val="24"/>
          <w:szCs w:val="24"/>
          <w:lang w:eastAsia="zh-CN"/>
        </w:rPr>
      </w:pPr>
      <w:r>
        <w:rPr>
          <w:noProof/>
          <w:sz w:val="24"/>
          <w:szCs w:val="24"/>
        </w:rPr>
        <w:lastRenderedPageBreak/>
        <w:drawing>
          <wp:inline distT="0" distB="0" distL="0" distR="0">
            <wp:extent cx="5410200" cy="5482698"/>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5329" cy="5487896"/>
                    </a:xfrm>
                    <a:prstGeom prst="rect">
                      <a:avLst/>
                    </a:prstGeom>
                    <a:noFill/>
                    <a:ln>
                      <a:noFill/>
                    </a:ln>
                  </pic:spPr>
                </pic:pic>
              </a:graphicData>
            </a:graphic>
          </wp:inline>
        </w:drawing>
      </w:r>
    </w:p>
    <w:p w:rsidR="006D3160" w:rsidRPr="006D3160" w:rsidRDefault="006D3160" w:rsidP="006D3160">
      <w:pPr>
        <w:spacing w:line="360" w:lineRule="auto"/>
        <w:ind w:firstLine="709"/>
        <w:jc w:val="both"/>
        <w:rPr>
          <w:sz w:val="24"/>
          <w:szCs w:val="24"/>
          <w:lang w:val="en-US"/>
        </w:rPr>
      </w:pPr>
      <w:r>
        <w:rPr>
          <w:sz w:val="24"/>
          <w:szCs w:val="24"/>
          <w:lang w:val="en-US"/>
        </w:rPr>
        <w:t>Deposition</w:t>
      </w:r>
      <w:r>
        <w:rPr>
          <w:sz w:val="24"/>
          <w:szCs w:val="24"/>
          <w:lang w:val="kk-KZ"/>
        </w:rPr>
        <w:t xml:space="preserve"> </w:t>
      </w:r>
      <w:r>
        <w:rPr>
          <w:sz w:val="24"/>
          <w:szCs w:val="24"/>
          <w:lang w:val="en-US"/>
        </w:rPr>
        <w:t xml:space="preserve">solution: </w:t>
      </w:r>
      <w:proofErr w:type="spellStart"/>
      <w:r>
        <w:rPr>
          <w:sz w:val="24"/>
          <w:szCs w:val="24"/>
          <w:lang w:val="en-US"/>
        </w:rPr>
        <w:t>Phosphomet</w:t>
      </w:r>
      <w:proofErr w:type="spellEnd"/>
      <w:r>
        <w:rPr>
          <w:sz w:val="24"/>
          <w:szCs w:val="24"/>
          <w:lang w:val="en-US"/>
        </w:rPr>
        <w:t xml:space="preserve"> + 2.5 g/</w:t>
      </w:r>
      <w:r w:rsidRPr="006D3160">
        <w:rPr>
          <w:sz w:val="24"/>
          <w:szCs w:val="24"/>
          <w:lang w:val="en-US"/>
        </w:rPr>
        <w:t xml:space="preserve">l of </w:t>
      </w:r>
      <w:proofErr w:type="spellStart"/>
      <w:r w:rsidRPr="006D3160">
        <w:rPr>
          <w:sz w:val="24"/>
          <w:szCs w:val="24"/>
          <w:lang w:val="en-US"/>
        </w:rPr>
        <w:t>nitrophenol</w:t>
      </w:r>
      <w:proofErr w:type="spellEnd"/>
      <w:r w:rsidRPr="006D3160">
        <w:rPr>
          <w:sz w:val="24"/>
          <w:szCs w:val="24"/>
          <w:lang w:val="en-US"/>
        </w:rPr>
        <w:t xml:space="preserve">, test time (min.): </w:t>
      </w:r>
      <w:proofErr w:type="gramStart"/>
      <w:r w:rsidRPr="006D3160">
        <w:rPr>
          <w:sz w:val="24"/>
          <w:szCs w:val="24"/>
          <w:lang w:val="en-US"/>
        </w:rPr>
        <w:t>1</w:t>
      </w:r>
      <w:proofErr w:type="gramEnd"/>
      <w:r w:rsidRPr="006D3160">
        <w:rPr>
          <w:sz w:val="24"/>
          <w:szCs w:val="24"/>
          <w:lang w:val="en-US"/>
        </w:rPr>
        <w:t xml:space="preserve"> - 0; 2 - 30; 3 - 60; 4- 90; 5 - 120; 6-180</w:t>
      </w:r>
    </w:p>
    <w:p w:rsidR="006D3160" w:rsidRDefault="003921E8" w:rsidP="009F7281">
      <w:pPr>
        <w:ind w:firstLine="709"/>
        <w:jc w:val="center"/>
        <w:rPr>
          <w:sz w:val="24"/>
          <w:szCs w:val="24"/>
          <w:lang w:val="en-US"/>
        </w:rPr>
      </w:pPr>
      <w:r>
        <w:rPr>
          <w:sz w:val="24"/>
          <w:szCs w:val="24"/>
          <w:lang w:val="en-US"/>
        </w:rPr>
        <w:t xml:space="preserve">Figure 17 - </w:t>
      </w:r>
      <w:proofErr w:type="spellStart"/>
      <w:r>
        <w:rPr>
          <w:sz w:val="24"/>
          <w:szCs w:val="24"/>
          <w:lang w:val="en-US"/>
        </w:rPr>
        <w:t>Tafel</w:t>
      </w:r>
      <w:proofErr w:type="spellEnd"/>
      <w:r>
        <w:rPr>
          <w:sz w:val="24"/>
          <w:szCs w:val="24"/>
          <w:lang w:val="en-US"/>
        </w:rPr>
        <w:t xml:space="preserve"> dependenc</w:t>
      </w:r>
      <w:r w:rsidR="006D3160" w:rsidRPr="006D3160">
        <w:rPr>
          <w:sz w:val="24"/>
          <w:szCs w:val="24"/>
          <w:lang w:val="en-US"/>
        </w:rPr>
        <w:t>es of an iron electrode with a ph</w:t>
      </w:r>
      <w:r w:rsidR="006D3160">
        <w:rPr>
          <w:sz w:val="24"/>
          <w:szCs w:val="24"/>
          <w:lang w:val="en-US"/>
        </w:rPr>
        <w:t>osphate coating in a model solut</w:t>
      </w:r>
      <w:r w:rsidR="006D3160" w:rsidRPr="006D3160">
        <w:rPr>
          <w:sz w:val="24"/>
          <w:szCs w:val="24"/>
          <w:lang w:val="en-US"/>
        </w:rPr>
        <w:t>ion No. 2</w:t>
      </w:r>
    </w:p>
    <w:p w:rsidR="00641D0B" w:rsidRDefault="00641D0B" w:rsidP="001E7196">
      <w:pPr>
        <w:spacing w:line="360" w:lineRule="auto"/>
        <w:ind w:firstLine="709"/>
        <w:jc w:val="both"/>
        <w:rPr>
          <w:sz w:val="24"/>
          <w:szCs w:val="24"/>
          <w:lang w:val="en-US"/>
        </w:rPr>
      </w:pPr>
    </w:p>
    <w:p w:rsidR="00656142" w:rsidRPr="00656142" w:rsidRDefault="00656142" w:rsidP="001E7196">
      <w:pPr>
        <w:spacing w:line="360" w:lineRule="auto"/>
        <w:ind w:firstLine="709"/>
        <w:jc w:val="both"/>
        <w:rPr>
          <w:sz w:val="24"/>
          <w:szCs w:val="24"/>
          <w:lang w:val="en-US"/>
        </w:rPr>
      </w:pPr>
      <w:r w:rsidRPr="00656142">
        <w:rPr>
          <w:sz w:val="24"/>
          <w:szCs w:val="24"/>
          <w:lang w:val="en-US"/>
        </w:rPr>
        <w:t>According to Figure 17, increasing the test time for iron samples with a phosphate coating in mode</w:t>
      </w:r>
      <w:r>
        <w:rPr>
          <w:sz w:val="24"/>
          <w:szCs w:val="24"/>
          <w:lang w:val="en-US"/>
        </w:rPr>
        <w:t>l solution No. 2 to 120 minutes</w:t>
      </w:r>
      <w:r w:rsidRPr="00656142">
        <w:rPr>
          <w:sz w:val="24"/>
          <w:szCs w:val="24"/>
          <w:lang w:val="en-US"/>
        </w:rPr>
        <w:t xml:space="preserve"> leads to a shift of the corrosion potential in the area in the positive area. The shift of the corrosion potential to the positive region indicates an increase in the corrosion resistance of the formed coating. The maximum corrosion resistance of the coating </w:t>
      </w:r>
      <w:proofErr w:type="gramStart"/>
      <w:r w:rsidRPr="00656142">
        <w:rPr>
          <w:sz w:val="24"/>
          <w:szCs w:val="24"/>
          <w:lang w:val="en-US"/>
        </w:rPr>
        <w:t>is observed</w:t>
      </w:r>
      <w:proofErr w:type="gramEnd"/>
      <w:r w:rsidRPr="00656142">
        <w:rPr>
          <w:sz w:val="24"/>
          <w:szCs w:val="24"/>
          <w:lang w:val="en-US"/>
        </w:rPr>
        <w:t xml:space="preserve"> when the test time in model solution No. 2 is equal to 120 min. (curve 5). With a further increase in the test time, the corrosion potential shifts to the negative region, which indicates a decrease in the corrosion resistance of the phosphate coating (curve 6).</w:t>
      </w:r>
    </w:p>
    <w:p w:rsidR="004642A1" w:rsidRDefault="00871726" w:rsidP="001E7196">
      <w:pPr>
        <w:spacing w:line="360" w:lineRule="auto"/>
        <w:ind w:firstLine="709"/>
        <w:jc w:val="both"/>
        <w:rPr>
          <w:sz w:val="24"/>
          <w:szCs w:val="24"/>
          <w:lang w:val="en-US"/>
        </w:rPr>
      </w:pPr>
      <w:r w:rsidRPr="00871726">
        <w:rPr>
          <w:sz w:val="24"/>
          <w:szCs w:val="24"/>
          <w:lang w:val="en-US"/>
        </w:rPr>
        <w:lastRenderedPageBreak/>
        <w:t xml:space="preserve">Figure 18 shows the dependence of the change in the corrosion potential on the test time of phosphate coatings in model solution No. 2, </w:t>
      </w:r>
      <w:r>
        <w:rPr>
          <w:sz w:val="24"/>
          <w:szCs w:val="24"/>
          <w:lang w:val="en-US"/>
        </w:rPr>
        <w:t>deposi</w:t>
      </w:r>
      <w:r w:rsidRPr="00871726">
        <w:rPr>
          <w:sz w:val="24"/>
          <w:szCs w:val="24"/>
          <w:lang w:val="en-US"/>
        </w:rPr>
        <w:t xml:space="preserve">ted from a solution of </w:t>
      </w:r>
      <w:proofErr w:type="spellStart"/>
      <w:r w:rsidRPr="00871726">
        <w:rPr>
          <w:sz w:val="24"/>
          <w:szCs w:val="24"/>
          <w:lang w:val="en-US"/>
        </w:rPr>
        <w:t>Phosphomet</w:t>
      </w:r>
      <w:proofErr w:type="spellEnd"/>
      <w:r w:rsidRPr="00871726">
        <w:rPr>
          <w:sz w:val="24"/>
          <w:szCs w:val="24"/>
          <w:lang w:val="en-US"/>
        </w:rPr>
        <w:t xml:space="preserve"> + 0.5 g of </w:t>
      </w:r>
      <w:proofErr w:type="spellStart"/>
      <w:r w:rsidRPr="00871726">
        <w:rPr>
          <w:sz w:val="24"/>
          <w:szCs w:val="24"/>
          <w:lang w:val="en-US"/>
        </w:rPr>
        <w:t>nitrophenol</w:t>
      </w:r>
      <w:proofErr w:type="spellEnd"/>
      <w:r w:rsidRPr="00871726">
        <w:rPr>
          <w:sz w:val="24"/>
          <w:szCs w:val="24"/>
          <w:lang w:val="en-US"/>
        </w:rPr>
        <w:t>.</w:t>
      </w:r>
    </w:p>
    <w:p w:rsidR="00641D0B" w:rsidRPr="00871726" w:rsidRDefault="00641D0B" w:rsidP="001E7196">
      <w:pPr>
        <w:spacing w:line="360" w:lineRule="auto"/>
        <w:ind w:firstLine="709"/>
        <w:jc w:val="both"/>
        <w:rPr>
          <w:sz w:val="24"/>
          <w:szCs w:val="24"/>
          <w:lang w:val="en-US"/>
        </w:rPr>
      </w:pPr>
    </w:p>
    <w:p w:rsidR="00E63018" w:rsidRPr="00B5367C" w:rsidRDefault="00641D0B" w:rsidP="00572C48">
      <w:pPr>
        <w:spacing w:line="360" w:lineRule="auto"/>
        <w:jc w:val="center"/>
        <w:rPr>
          <w:sz w:val="24"/>
          <w:szCs w:val="24"/>
        </w:rPr>
      </w:pPr>
      <w:r>
        <w:rPr>
          <w:noProof/>
        </w:rPr>
        <w:drawing>
          <wp:inline distT="0" distB="0" distL="0" distR="0" wp14:anchorId="25131EDD" wp14:editId="6993BB48">
            <wp:extent cx="5762625" cy="4095750"/>
            <wp:effectExtent l="19050" t="0" r="9525" b="0"/>
            <wp:docPr id="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5762625" cy="4095750"/>
                    </a:xfrm>
                    <a:prstGeom prst="rect">
                      <a:avLst/>
                    </a:prstGeom>
                    <a:noFill/>
                    <a:ln w="9525">
                      <a:noFill/>
                      <a:miter lim="800000"/>
                      <a:headEnd/>
                      <a:tailEnd/>
                    </a:ln>
                  </pic:spPr>
                </pic:pic>
              </a:graphicData>
            </a:graphic>
          </wp:inline>
        </w:drawing>
      </w:r>
    </w:p>
    <w:p w:rsidR="00871726" w:rsidRPr="00871726" w:rsidRDefault="00871726" w:rsidP="009F7281">
      <w:pPr>
        <w:spacing w:line="360" w:lineRule="auto"/>
        <w:ind w:firstLine="708"/>
        <w:jc w:val="both"/>
        <w:rPr>
          <w:sz w:val="24"/>
          <w:szCs w:val="24"/>
          <w:lang w:val="en-US"/>
        </w:rPr>
      </w:pPr>
      <w:r>
        <w:rPr>
          <w:sz w:val="24"/>
          <w:szCs w:val="24"/>
          <w:lang w:val="en-US"/>
        </w:rPr>
        <w:t>Deposi</w:t>
      </w:r>
      <w:r w:rsidRPr="00871726">
        <w:rPr>
          <w:sz w:val="24"/>
          <w:szCs w:val="24"/>
          <w:lang w:val="en-US"/>
        </w:rPr>
        <w:t xml:space="preserve">tion solution: </w:t>
      </w:r>
      <w:proofErr w:type="spellStart"/>
      <w:r w:rsidRPr="00871726">
        <w:rPr>
          <w:sz w:val="24"/>
          <w:szCs w:val="24"/>
          <w:lang w:val="en-US"/>
        </w:rPr>
        <w:t>Phosphomet</w:t>
      </w:r>
      <w:proofErr w:type="spellEnd"/>
      <w:r w:rsidRPr="00871726">
        <w:rPr>
          <w:sz w:val="24"/>
          <w:szCs w:val="24"/>
          <w:lang w:val="en-US"/>
        </w:rPr>
        <w:t xml:space="preserve"> + 0.5 g of </w:t>
      </w:r>
      <w:proofErr w:type="spellStart"/>
      <w:r w:rsidRPr="00871726">
        <w:rPr>
          <w:sz w:val="24"/>
          <w:szCs w:val="24"/>
          <w:lang w:val="en-US"/>
        </w:rPr>
        <w:t>nitrophenol</w:t>
      </w:r>
      <w:proofErr w:type="spellEnd"/>
    </w:p>
    <w:p w:rsidR="00871726" w:rsidRPr="006677AD" w:rsidRDefault="00871726" w:rsidP="00572C48">
      <w:pPr>
        <w:contextualSpacing/>
        <w:jc w:val="center"/>
        <w:rPr>
          <w:rFonts w:eastAsia="Calibri"/>
          <w:sz w:val="24"/>
          <w:szCs w:val="24"/>
          <w:lang w:val="en-US"/>
        </w:rPr>
      </w:pPr>
      <w:r w:rsidRPr="00871726">
        <w:rPr>
          <w:sz w:val="24"/>
          <w:szCs w:val="24"/>
          <w:lang w:val="en-US"/>
        </w:rPr>
        <w:t xml:space="preserve">Figure 18 - </w:t>
      </w:r>
      <w:r w:rsidRPr="006677AD">
        <w:rPr>
          <w:rFonts w:eastAsia="Calibri"/>
          <w:sz w:val="24"/>
          <w:szCs w:val="24"/>
          <w:lang w:val="en-US"/>
        </w:rPr>
        <w:t>Change in the value of the corrosion potential of an iron electrode with a phosphate coating from the time of t</w:t>
      </w:r>
      <w:r>
        <w:rPr>
          <w:rFonts w:eastAsia="Calibri"/>
          <w:sz w:val="24"/>
          <w:szCs w:val="24"/>
          <w:lang w:val="en-US"/>
        </w:rPr>
        <w:t>esting in a model solution No. 2</w:t>
      </w:r>
    </w:p>
    <w:p w:rsidR="00871726" w:rsidRPr="00D9384D" w:rsidRDefault="00871726" w:rsidP="001E7196">
      <w:pPr>
        <w:spacing w:line="360" w:lineRule="auto"/>
        <w:ind w:firstLine="709"/>
        <w:contextualSpacing/>
        <w:jc w:val="both"/>
        <w:rPr>
          <w:sz w:val="24"/>
          <w:szCs w:val="24"/>
          <w:lang w:val="en-US" w:eastAsia="zh-CN"/>
        </w:rPr>
      </w:pPr>
    </w:p>
    <w:p w:rsidR="009A1FE5" w:rsidRDefault="009A1FE5" w:rsidP="001E7196">
      <w:pPr>
        <w:spacing w:line="360" w:lineRule="auto"/>
        <w:ind w:firstLine="709"/>
        <w:contextualSpacing/>
        <w:jc w:val="both"/>
        <w:rPr>
          <w:sz w:val="24"/>
          <w:szCs w:val="24"/>
          <w:lang w:val="en-US" w:eastAsia="zh-CN"/>
        </w:rPr>
      </w:pPr>
      <w:r w:rsidRPr="009A1FE5">
        <w:rPr>
          <w:sz w:val="24"/>
          <w:szCs w:val="24"/>
          <w:lang w:val="en-US" w:eastAsia="zh-CN"/>
        </w:rPr>
        <w:t xml:space="preserve">The results obtained are in high agreement with the results of the drop method for determining the corrosion resistance according to </w:t>
      </w:r>
      <w:proofErr w:type="spellStart"/>
      <w:r w:rsidRPr="009A1FE5">
        <w:rPr>
          <w:sz w:val="24"/>
          <w:szCs w:val="24"/>
          <w:lang w:val="en-US" w:eastAsia="zh-CN"/>
        </w:rPr>
        <w:t>Akimov</w:t>
      </w:r>
      <w:proofErr w:type="spellEnd"/>
      <w:r w:rsidRPr="009A1FE5">
        <w:rPr>
          <w:sz w:val="24"/>
          <w:szCs w:val="24"/>
          <w:lang w:val="en-US" w:eastAsia="zh-CN"/>
        </w:rPr>
        <w:t xml:space="preserve"> (Figure 4, curve 2). It is interesting to note that the testing of phosphate coatings in</w:t>
      </w:r>
      <w:r w:rsidR="00DD5E80">
        <w:rPr>
          <w:sz w:val="24"/>
          <w:szCs w:val="24"/>
          <w:lang w:val="en-US" w:eastAsia="zh-CN"/>
        </w:rPr>
        <w:t xml:space="preserve"> model solution No. 2, which </w:t>
      </w:r>
      <w:proofErr w:type="gramStart"/>
      <w:r w:rsidR="00DD5E80">
        <w:rPr>
          <w:sz w:val="24"/>
          <w:szCs w:val="24"/>
          <w:lang w:val="en-US" w:eastAsia="zh-CN"/>
        </w:rPr>
        <w:t xml:space="preserve">is </w:t>
      </w:r>
      <w:r w:rsidRPr="009A1FE5">
        <w:rPr>
          <w:sz w:val="24"/>
          <w:szCs w:val="24"/>
          <w:lang w:val="en-US" w:eastAsia="zh-CN"/>
        </w:rPr>
        <w:t>distinguished</w:t>
      </w:r>
      <w:proofErr w:type="gramEnd"/>
      <w:r w:rsidRPr="009A1FE5">
        <w:rPr>
          <w:sz w:val="24"/>
          <w:szCs w:val="24"/>
          <w:lang w:val="en-US" w:eastAsia="zh-CN"/>
        </w:rPr>
        <w:t xml:space="preserve"> by a higher concentration of initial salts as compared with model solution No. 1, leads to a more significant increase in the corrosion resistance of the phosphate coating.</w:t>
      </w:r>
    </w:p>
    <w:p w:rsidR="009A1FE5" w:rsidRDefault="009A1FE5" w:rsidP="001E7196">
      <w:pPr>
        <w:spacing w:line="360" w:lineRule="auto"/>
        <w:ind w:firstLine="709"/>
        <w:contextualSpacing/>
        <w:jc w:val="both"/>
        <w:rPr>
          <w:sz w:val="24"/>
          <w:szCs w:val="24"/>
          <w:lang w:val="en-US" w:eastAsia="zh-CN"/>
        </w:rPr>
      </w:pPr>
      <w:r w:rsidRPr="009A1FE5">
        <w:rPr>
          <w:sz w:val="24"/>
          <w:szCs w:val="24"/>
          <w:lang w:val="en-US" w:eastAsia="zh-CN"/>
        </w:rPr>
        <w:t xml:space="preserve">A study of the change in the corrosion resistance of iron samples with a phosphate coating deposited from the </w:t>
      </w:r>
      <w:proofErr w:type="spellStart"/>
      <w:r w:rsidRPr="009A1FE5">
        <w:rPr>
          <w:sz w:val="24"/>
          <w:szCs w:val="24"/>
          <w:lang w:val="en-US" w:eastAsia="zh-CN"/>
        </w:rPr>
        <w:t>Phosphomet</w:t>
      </w:r>
      <w:proofErr w:type="spellEnd"/>
      <w:r w:rsidRPr="009A1FE5">
        <w:rPr>
          <w:sz w:val="24"/>
          <w:szCs w:val="24"/>
          <w:lang w:val="en-US" w:eastAsia="zh-CN"/>
        </w:rPr>
        <w:t xml:space="preserve"> solution in the presence of m-NBS at different test times in the model solution No. 2 (Figure 19) </w:t>
      </w:r>
      <w:proofErr w:type="gramStart"/>
      <w:r w:rsidRPr="009A1FE5">
        <w:rPr>
          <w:sz w:val="24"/>
          <w:szCs w:val="24"/>
          <w:lang w:val="en-US" w:eastAsia="zh-CN"/>
        </w:rPr>
        <w:t>was carried out</w:t>
      </w:r>
      <w:proofErr w:type="gramEnd"/>
      <w:r w:rsidRPr="009A1FE5">
        <w:rPr>
          <w:sz w:val="24"/>
          <w:szCs w:val="24"/>
          <w:lang w:val="en-US" w:eastAsia="zh-CN"/>
        </w:rPr>
        <w:t>.</w:t>
      </w:r>
    </w:p>
    <w:p w:rsidR="00641D0B" w:rsidRPr="009A1FE5" w:rsidRDefault="00641D0B" w:rsidP="001E7196">
      <w:pPr>
        <w:spacing w:line="360" w:lineRule="auto"/>
        <w:ind w:firstLine="709"/>
        <w:contextualSpacing/>
        <w:jc w:val="both"/>
        <w:rPr>
          <w:sz w:val="24"/>
          <w:szCs w:val="24"/>
          <w:lang w:val="en-US" w:eastAsia="zh-CN"/>
        </w:rPr>
      </w:pPr>
    </w:p>
    <w:p w:rsidR="001E7196" w:rsidRPr="00B5367C" w:rsidRDefault="003453F4" w:rsidP="003453F4">
      <w:pPr>
        <w:spacing w:line="360" w:lineRule="auto"/>
        <w:jc w:val="center"/>
        <w:rPr>
          <w:sz w:val="24"/>
          <w:szCs w:val="24"/>
        </w:rPr>
      </w:pPr>
      <w:r>
        <w:rPr>
          <w:noProof/>
          <w:sz w:val="24"/>
          <w:szCs w:val="24"/>
        </w:rPr>
        <w:lastRenderedPageBreak/>
        <w:drawing>
          <wp:inline distT="0" distB="0" distL="0" distR="0">
            <wp:extent cx="5791320" cy="5669280"/>
            <wp:effectExtent l="0" t="0" r="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11636" cy="5689168"/>
                    </a:xfrm>
                    <a:prstGeom prst="rect">
                      <a:avLst/>
                    </a:prstGeom>
                    <a:noFill/>
                    <a:ln>
                      <a:noFill/>
                    </a:ln>
                  </pic:spPr>
                </pic:pic>
              </a:graphicData>
            </a:graphic>
          </wp:inline>
        </w:drawing>
      </w:r>
    </w:p>
    <w:p w:rsidR="00455A7E" w:rsidRPr="00455A7E" w:rsidRDefault="00455A7E" w:rsidP="00455A7E">
      <w:pPr>
        <w:spacing w:line="360" w:lineRule="auto"/>
        <w:ind w:firstLine="567"/>
        <w:jc w:val="both"/>
        <w:rPr>
          <w:sz w:val="24"/>
          <w:szCs w:val="24"/>
          <w:lang w:val="kk-KZ"/>
        </w:rPr>
      </w:pPr>
      <w:r>
        <w:rPr>
          <w:sz w:val="24"/>
          <w:szCs w:val="24"/>
          <w:lang w:val="en-US"/>
        </w:rPr>
        <w:t xml:space="preserve">Deposition </w:t>
      </w:r>
      <w:r w:rsidRPr="00455A7E">
        <w:rPr>
          <w:sz w:val="24"/>
          <w:szCs w:val="24"/>
          <w:lang w:val="kk-KZ"/>
        </w:rPr>
        <w:t>solut</w:t>
      </w:r>
      <w:r>
        <w:rPr>
          <w:sz w:val="24"/>
          <w:szCs w:val="24"/>
          <w:lang w:val="kk-KZ"/>
        </w:rPr>
        <w:t>ion: Phosphomet + 5 g / l m-NBS;</w:t>
      </w:r>
      <w:r w:rsidRPr="00455A7E">
        <w:rPr>
          <w:sz w:val="24"/>
          <w:szCs w:val="24"/>
          <w:lang w:val="kk-KZ"/>
        </w:rPr>
        <w:t xml:space="preserve"> </w:t>
      </w:r>
      <w:r>
        <w:rPr>
          <w:sz w:val="24"/>
          <w:szCs w:val="24"/>
          <w:lang w:val="en-US"/>
        </w:rPr>
        <w:t>T</w:t>
      </w:r>
      <w:r w:rsidRPr="00455A7E">
        <w:rPr>
          <w:sz w:val="24"/>
          <w:szCs w:val="24"/>
          <w:lang w:val="kk-KZ"/>
        </w:rPr>
        <w:t xml:space="preserve">est time: </w:t>
      </w:r>
      <w:proofErr w:type="gramStart"/>
      <w:r w:rsidRPr="00455A7E">
        <w:rPr>
          <w:sz w:val="24"/>
          <w:szCs w:val="24"/>
          <w:lang w:val="kk-KZ"/>
        </w:rPr>
        <w:t>1</w:t>
      </w:r>
      <w:proofErr w:type="gramEnd"/>
      <w:r w:rsidRPr="00455A7E">
        <w:rPr>
          <w:sz w:val="24"/>
          <w:szCs w:val="24"/>
          <w:lang w:val="kk-KZ"/>
        </w:rPr>
        <w:t xml:space="preserve"> - 0; 2 - 30; 3 - 60; 4- 90; 5 - 120; 6-180</w:t>
      </w:r>
    </w:p>
    <w:p w:rsidR="003453F4" w:rsidRDefault="00455A7E" w:rsidP="00572C48">
      <w:pPr>
        <w:spacing w:line="360" w:lineRule="auto"/>
        <w:jc w:val="center"/>
        <w:rPr>
          <w:sz w:val="24"/>
          <w:szCs w:val="24"/>
          <w:lang w:val="kk-KZ"/>
        </w:rPr>
      </w:pPr>
      <w:r w:rsidRPr="00455A7E">
        <w:rPr>
          <w:sz w:val="24"/>
          <w:szCs w:val="24"/>
          <w:lang w:val="kk-KZ"/>
        </w:rPr>
        <w:t>Figure 19 - Tafel dependences of an iron electrode with a phosphate coating at different test times in a model solution No. 2</w:t>
      </w:r>
    </w:p>
    <w:p w:rsidR="00455A7E" w:rsidRPr="009A1FE5" w:rsidRDefault="00455A7E" w:rsidP="00572C48">
      <w:pPr>
        <w:spacing w:line="360" w:lineRule="auto"/>
        <w:jc w:val="center"/>
        <w:rPr>
          <w:sz w:val="24"/>
          <w:szCs w:val="24"/>
          <w:lang w:val="en-US"/>
        </w:rPr>
      </w:pPr>
    </w:p>
    <w:p w:rsidR="00455A7E" w:rsidRDefault="00455A7E" w:rsidP="001E7196">
      <w:pPr>
        <w:spacing w:line="360" w:lineRule="auto"/>
        <w:ind w:firstLine="567"/>
        <w:jc w:val="both"/>
        <w:rPr>
          <w:sz w:val="24"/>
          <w:szCs w:val="24"/>
          <w:lang w:val="en-US"/>
        </w:rPr>
      </w:pPr>
      <w:r w:rsidRPr="00455A7E">
        <w:rPr>
          <w:sz w:val="24"/>
          <w:szCs w:val="24"/>
          <w:lang w:val="en-US"/>
        </w:rPr>
        <w:t>According to Figure 19, an increase in the test time of the phosphate coating deposi</w:t>
      </w:r>
      <w:r>
        <w:rPr>
          <w:sz w:val="24"/>
          <w:szCs w:val="24"/>
          <w:lang w:val="en-US"/>
        </w:rPr>
        <w:t xml:space="preserve">ted from the </w:t>
      </w:r>
      <w:proofErr w:type="spellStart"/>
      <w:r>
        <w:rPr>
          <w:sz w:val="24"/>
          <w:szCs w:val="24"/>
          <w:lang w:val="en-US"/>
        </w:rPr>
        <w:t>Phosphomet</w:t>
      </w:r>
      <w:proofErr w:type="spellEnd"/>
      <w:r>
        <w:rPr>
          <w:sz w:val="24"/>
          <w:szCs w:val="24"/>
          <w:lang w:val="en-US"/>
        </w:rPr>
        <w:t xml:space="preserve"> + 5 g/l</w:t>
      </w:r>
      <w:r w:rsidRPr="00455A7E">
        <w:rPr>
          <w:sz w:val="24"/>
          <w:szCs w:val="24"/>
          <w:lang w:val="en-US"/>
        </w:rPr>
        <w:t xml:space="preserve"> m-NBS solution in the model solution No. 2 leads to a smaller shift in the corrosion potential as com</w:t>
      </w:r>
      <w:r>
        <w:rPr>
          <w:sz w:val="24"/>
          <w:szCs w:val="24"/>
          <w:lang w:val="en-US"/>
        </w:rPr>
        <w:t>pared to the model solution No.</w:t>
      </w:r>
      <w:r w:rsidR="00D50E28">
        <w:rPr>
          <w:sz w:val="24"/>
          <w:szCs w:val="24"/>
          <w:lang w:val="en-US"/>
        </w:rPr>
        <w:t>1,</w:t>
      </w:r>
      <w:r w:rsidR="00D50E28" w:rsidRPr="00D50E28">
        <w:rPr>
          <w:sz w:val="24"/>
          <w:szCs w:val="24"/>
          <w:lang w:val="en-US"/>
        </w:rPr>
        <w:t xml:space="preserve"> which indicates a smaller change in the corrosion resistance of the formed phosphate coating.</w:t>
      </w:r>
    </w:p>
    <w:p w:rsidR="001E7196" w:rsidRDefault="00455A7E" w:rsidP="00455A7E">
      <w:pPr>
        <w:spacing w:line="360" w:lineRule="auto"/>
        <w:ind w:firstLine="567"/>
        <w:jc w:val="both"/>
        <w:rPr>
          <w:sz w:val="24"/>
          <w:szCs w:val="24"/>
          <w:lang w:val="en-US"/>
        </w:rPr>
      </w:pPr>
      <w:r w:rsidRPr="00455A7E">
        <w:rPr>
          <w:sz w:val="24"/>
          <w:szCs w:val="24"/>
          <w:lang w:val="en-US"/>
        </w:rPr>
        <w:t xml:space="preserve"> Figure 20 shows the dependence of the change in the corrosion potential at different test times for phosphate coatings deposited from a solution of </w:t>
      </w:r>
      <w:proofErr w:type="spellStart"/>
      <w:r w:rsidRPr="00455A7E">
        <w:rPr>
          <w:sz w:val="24"/>
          <w:szCs w:val="24"/>
          <w:lang w:val="en-US"/>
        </w:rPr>
        <w:t>Phosphomet</w:t>
      </w:r>
      <w:proofErr w:type="spellEnd"/>
      <w:r w:rsidRPr="00455A7E">
        <w:rPr>
          <w:sz w:val="24"/>
          <w:szCs w:val="24"/>
          <w:lang w:val="en-US"/>
        </w:rPr>
        <w:t xml:space="preserve"> + 0.5 g of </w:t>
      </w:r>
      <w:proofErr w:type="spellStart"/>
      <w:r w:rsidRPr="00455A7E">
        <w:rPr>
          <w:sz w:val="24"/>
          <w:szCs w:val="24"/>
          <w:lang w:val="en-US"/>
        </w:rPr>
        <w:t>nitr</w:t>
      </w:r>
      <w:r>
        <w:rPr>
          <w:sz w:val="24"/>
          <w:szCs w:val="24"/>
          <w:lang w:val="en-US"/>
        </w:rPr>
        <w:t>ophenol</w:t>
      </w:r>
      <w:proofErr w:type="spellEnd"/>
      <w:r>
        <w:rPr>
          <w:sz w:val="24"/>
          <w:szCs w:val="24"/>
          <w:lang w:val="en-US"/>
        </w:rPr>
        <w:t xml:space="preserve"> in a model solution No.</w:t>
      </w:r>
      <w:r w:rsidRPr="00455A7E">
        <w:rPr>
          <w:sz w:val="24"/>
          <w:szCs w:val="24"/>
          <w:lang w:val="en-US"/>
        </w:rPr>
        <w:t>2.</w:t>
      </w:r>
      <w:r>
        <w:rPr>
          <w:sz w:val="24"/>
          <w:szCs w:val="24"/>
          <w:lang w:val="en-US"/>
        </w:rPr>
        <w:t xml:space="preserve"> </w:t>
      </w:r>
    </w:p>
    <w:p w:rsidR="00455A7E" w:rsidRPr="00455A7E" w:rsidRDefault="00455A7E" w:rsidP="001E7196">
      <w:pPr>
        <w:spacing w:line="360" w:lineRule="auto"/>
        <w:ind w:firstLine="567"/>
        <w:jc w:val="both"/>
        <w:rPr>
          <w:sz w:val="24"/>
          <w:szCs w:val="24"/>
          <w:lang w:val="en-US"/>
        </w:rPr>
      </w:pPr>
    </w:p>
    <w:p w:rsidR="00E63018" w:rsidRPr="00B5367C" w:rsidRDefault="00641D0B" w:rsidP="001E7196">
      <w:pPr>
        <w:spacing w:line="360" w:lineRule="auto"/>
        <w:jc w:val="center"/>
        <w:rPr>
          <w:sz w:val="24"/>
          <w:szCs w:val="24"/>
        </w:rPr>
      </w:pPr>
      <w:r>
        <w:rPr>
          <w:noProof/>
          <w:sz w:val="48"/>
          <w:szCs w:val="48"/>
        </w:rPr>
        <w:lastRenderedPageBreak/>
        <w:drawing>
          <wp:inline distT="0" distB="0" distL="0" distR="0" wp14:anchorId="03E2F54B" wp14:editId="34E8E25D">
            <wp:extent cx="5824507" cy="4128247"/>
            <wp:effectExtent l="0" t="0" r="5080" b="5715"/>
            <wp:docPr id="5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5838206" cy="4137956"/>
                    </a:xfrm>
                    <a:prstGeom prst="rect">
                      <a:avLst/>
                    </a:prstGeom>
                    <a:noFill/>
                    <a:ln w="9525">
                      <a:noFill/>
                      <a:miter lim="800000"/>
                      <a:headEnd/>
                      <a:tailEnd/>
                    </a:ln>
                  </pic:spPr>
                </pic:pic>
              </a:graphicData>
            </a:graphic>
          </wp:inline>
        </w:drawing>
      </w:r>
    </w:p>
    <w:p w:rsidR="00C50211" w:rsidRPr="00C50211" w:rsidRDefault="00C50211" w:rsidP="00641D0B">
      <w:pPr>
        <w:spacing w:line="360" w:lineRule="auto"/>
        <w:ind w:firstLine="709"/>
        <w:contextualSpacing/>
        <w:jc w:val="both"/>
        <w:rPr>
          <w:sz w:val="24"/>
          <w:szCs w:val="24"/>
          <w:lang w:val="en-US"/>
        </w:rPr>
      </w:pPr>
      <w:r>
        <w:rPr>
          <w:sz w:val="24"/>
          <w:szCs w:val="24"/>
          <w:lang w:val="en-US"/>
        </w:rPr>
        <w:t xml:space="preserve">Deposition solution: </w:t>
      </w:r>
      <w:proofErr w:type="spellStart"/>
      <w:r>
        <w:rPr>
          <w:sz w:val="24"/>
          <w:szCs w:val="24"/>
          <w:lang w:val="en-US"/>
        </w:rPr>
        <w:t>Phosphomet</w:t>
      </w:r>
      <w:proofErr w:type="spellEnd"/>
      <w:r>
        <w:rPr>
          <w:sz w:val="24"/>
          <w:szCs w:val="24"/>
          <w:lang w:val="en-US"/>
        </w:rPr>
        <w:t xml:space="preserve"> + 5 g/</w:t>
      </w:r>
      <w:r w:rsidRPr="00C50211">
        <w:rPr>
          <w:sz w:val="24"/>
          <w:szCs w:val="24"/>
          <w:lang w:val="en-US"/>
        </w:rPr>
        <w:t xml:space="preserve">l m-NBS, test time (min): </w:t>
      </w:r>
      <w:proofErr w:type="gramStart"/>
      <w:r w:rsidRPr="00C50211">
        <w:rPr>
          <w:sz w:val="24"/>
          <w:szCs w:val="24"/>
          <w:lang w:val="en-US"/>
        </w:rPr>
        <w:t>1</w:t>
      </w:r>
      <w:proofErr w:type="gramEnd"/>
      <w:r w:rsidRPr="00C50211">
        <w:rPr>
          <w:sz w:val="24"/>
          <w:szCs w:val="24"/>
          <w:lang w:val="en-US"/>
        </w:rPr>
        <w:t xml:space="preserve"> - 0; 2 - 30; 3 - 60; 4- 90; 5 - 120; 6-180</w:t>
      </w:r>
    </w:p>
    <w:p w:rsidR="00C50211" w:rsidRDefault="00C50211" w:rsidP="00572C48">
      <w:pPr>
        <w:contextualSpacing/>
        <w:jc w:val="center"/>
        <w:rPr>
          <w:lang w:val="en-US"/>
        </w:rPr>
      </w:pPr>
      <w:r w:rsidRPr="00C50211">
        <w:rPr>
          <w:sz w:val="24"/>
          <w:szCs w:val="24"/>
          <w:lang w:val="en-US"/>
        </w:rPr>
        <w:t xml:space="preserve">Figure 20 - Dependence of the change in the value of the corrosion potential of the iron </w:t>
      </w:r>
      <w:r w:rsidR="009F7281" w:rsidRPr="00D52F8B">
        <w:rPr>
          <w:sz w:val="24"/>
          <w:szCs w:val="24"/>
          <w:lang w:val="en-US" w:eastAsia="zh-CN"/>
        </w:rPr>
        <w:t>electrode</w:t>
      </w:r>
    </w:p>
    <w:p w:rsidR="00C50211" w:rsidRDefault="00C50211" w:rsidP="00C50211">
      <w:pPr>
        <w:spacing w:line="360" w:lineRule="auto"/>
        <w:ind w:firstLine="709"/>
        <w:contextualSpacing/>
        <w:jc w:val="center"/>
        <w:rPr>
          <w:lang w:val="en-US"/>
        </w:rPr>
      </w:pPr>
    </w:p>
    <w:p w:rsidR="00E8748C" w:rsidRPr="00F12020" w:rsidRDefault="00C50211" w:rsidP="00213F25">
      <w:pPr>
        <w:spacing w:line="360" w:lineRule="auto"/>
        <w:ind w:firstLine="709"/>
        <w:contextualSpacing/>
        <w:jc w:val="both"/>
        <w:rPr>
          <w:sz w:val="24"/>
          <w:szCs w:val="24"/>
          <w:lang w:val="en-US"/>
        </w:rPr>
      </w:pPr>
      <w:r w:rsidRPr="00C50211">
        <w:rPr>
          <w:sz w:val="24"/>
          <w:szCs w:val="24"/>
          <w:lang w:val="en-US"/>
        </w:rPr>
        <w:t xml:space="preserve">According to Figure 20, when testing a phosphate coating deposited from a </w:t>
      </w:r>
      <w:proofErr w:type="spellStart"/>
      <w:r w:rsidR="000A6BEB">
        <w:rPr>
          <w:sz w:val="24"/>
          <w:szCs w:val="24"/>
          <w:lang w:val="en-US"/>
        </w:rPr>
        <w:t>Phosphomet</w:t>
      </w:r>
      <w:proofErr w:type="spellEnd"/>
      <w:r w:rsidR="00213F25">
        <w:rPr>
          <w:sz w:val="24"/>
          <w:szCs w:val="24"/>
          <w:lang w:val="en-US"/>
        </w:rPr>
        <w:t xml:space="preserve"> solution + 5 g/l</w:t>
      </w:r>
      <w:r>
        <w:rPr>
          <w:sz w:val="24"/>
          <w:szCs w:val="24"/>
          <w:lang w:val="en-US"/>
        </w:rPr>
        <w:t xml:space="preserve"> m-NBS in the first 30 minutes</w:t>
      </w:r>
      <w:r w:rsidRPr="00C50211">
        <w:rPr>
          <w:sz w:val="24"/>
          <w:szCs w:val="24"/>
          <w:lang w:val="en-US"/>
        </w:rPr>
        <w:t xml:space="preserve"> there is a shift in the corrosion potential towards less negative values, which indicates an increase in the corrosion resistance of the coating. However, with a further increase in the test time, there is a shift in the corrosion potential towards more values that are negative, i.e. there is a decrease in the corrosion resistance of the phosphate coating. When testing the phosphate coating for 180 min. the value of its corrosion potential becomes equal to the value of the corrosion potential (-0.849V) of the original phosphate coating, not tested in an aggressive </w:t>
      </w:r>
      <w:r w:rsidRPr="00F12020">
        <w:rPr>
          <w:sz w:val="24"/>
          <w:szCs w:val="24"/>
          <w:lang w:val="en-US"/>
        </w:rPr>
        <w:t>environment.</w:t>
      </w:r>
      <w:r w:rsidR="008D7838" w:rsidRPr="00F12020">
        <w:rPr>
          <w:sz w:val="24"/>
          <w:szCs w:val="24"/>
          <w:lang w:val="en-US"/>
        </w:rPr>
        <w:t xml:space="preserve"> </w:t>
      </w:r>
    </w:p>
    <w:p w:rsidR="00E8748C" w:rsidRDefault="00E8748C" w:rsidP="00213F25">
      <w:pPr>
        <w:spacing w:line="360" w:lineRule="auto"/>
        <w:ind w:firstLine="709"/>
        <w:contextualSpacing/>
        <w:jc w:val="both"/>
        <w:rPr>
          <w:lang w:val="en-US"/>
        </w:rPr>
      </w:pPr>
      <w:r w:rsidRPr="00F12020">
        <w:rPr>
          <w:sz w:val="24"/>
          <w:szCs w:val="24"/>
          <w:lang w:val="en-US"/>
        </w:rPr>
        <w:t xml:space="preserve">When comparing the behavior of the corrosion potential of iron samples with phosphate coatings deposited from a </w:t>
      </w:r>
      <w:proofErr w:type="spellStart"/>
      <w:r w:rsidRPr="00F12020">
        <w:rPr>
          <w:sz w:val="24"/>
          <w:szCs w:val="24"/>
          <w:lang w:val="en-US"/>
        </w:rPr>
        <w:t>Phosphomet</w:t>
      </w:r>
      <w:proofErr w:type="spellEnd"/>
      <w:r w:rsidRPr="00F12020">
        <w:rPr>
          <w:sz w:val="24"/>
          <w:szCs w:val="24"/>
          <w:lang w:val="en-US"/>
        </w:rPr>
        <w:t xml:space="preserve"> solution in the presence of m-NBS, from the time of testing in model solutions 1 and 2, it </w:t>
      </w:r>
      <w:proofErr w:type="gramStart"/>
      <w:r w:rsidRPr="00F12020">
        <w:rPr>
          <w:sz w:val="24"/>
          <w:szCs w:val="24"/>
          <w:lang w:val="en-US"/>
        </w:rPr>
        <w:t>was concluded</w:t>
      </w:r>
      <w:proofErr w:type="gramEnd"/>
      <w:r w:rsidRPr="00F12020">
        <w:rPr>
          <w:sz w:val="24"/>
          <w:szCs w:val="24"/>
          <w:lang w:val="en-US"/>
        </w:rPr>
        <w:t xml:space="preserve"> that phosphate coatings exhibit greater corrosion resistance in model solution No. 1, while their corrosion resistance decreases in</w:t>
      </w:r>
      <w:r w:rsidRPr="00E8748C">
        <w:rPr>
          <w:lang w:val="en-US"/>
        </w:rPr>
        <w:t xml:space="preserve"> model solution No. 2.</w:t>
      </w:r>
    </w:p>
    <w:p w:rsidR="003453F4" w:rsidRPr="00C50211" w:rsidRDefault="008D7838" w:rsidP="00213F25">
      <w:pPr>
        <w:spacing w:line="360" w:lineRule="auto"/>
        <w:ind w:firstLine="709"/>
        <w:contextualSpacing/>
        <w:jc w:val="both"/>
        <w:rPr>
          <w:sz w:val="24"/>
          <w:szCs w:val="24"/>
          <w:lang w:val="en-US"/>
        </w:rPr>
      </w:pPr>
      <w:r w:rsidRPr="008D7838">
        <w:rPr>
          <w:sz w:val="24"/>
          <w:szCs w:val="24"/>
          <w:lang w:val="en-US"/>
        </w:rPr>
        <w:lastRenderedPageBreak/>
        <w:t>Thus, an increase in the concentration of salts in the model solution leads to a decrease in the corrosion resistance of phosphate coatings deposi</w:t>
      </w:r>
      <w:r w:rsidR="00E8748C">
        <w:rPr>
          <w:sz w:val="24"/>
          <w:szCs w:val="24"/>
          <w:lang w:val="en-US"/>
        </w:rPr>
        <w:t xml:space="preserve">ted from the </w:t>
      </w:r>
      <w:proofErr w:type="spellStart"/>
      <w:r w:rsidR="00E8748C">
        <w:rPr>
          <w:sz w:val="24"/>
          <w:szCs w:val="24"/>
          <w:lang w:val="en-US"/>
        </w:rPr>
        <w:t>Phosphomet</w:t>
      </w:r>
      <w:proofErr w:type="spellEnd"/>
      <w:r w:rsidR="00E8748C">
        <w:rPr>
          <w:sz w:val="24"/>
          <w:szCs w:val="24"/>
          <w:lang w:val="en-US"/>
        </w:rPr>
        <w:t xml:space="preserve"> + 5 g /l</w:t>
      </w:r>
      <w:r w:rsidRPr="008D7838">
        <w:rPr>
          <w:sz w:val="24"/>
          <w:szCs w:val="24"/>
          <w:lang w:val="en-US"/>
        </w:rPr>
        <w:t xml:space="preserve"> m-NBS solution.</w:t>
      </w:r>
    </w:p>
    <w:p w:rsidR="00213F25" w:rsidRPr="00213F25" w:rsidRDefault="00213F25" w:rsidP="001E7196">
      <w:pPr>
        <w:spacing w:line="360" w:lineRule="auto"/>
        <w:ind w:firstLine="708"/>
        <w:contextualSpacing/>
        <w:jc w:val="both"/>
        <w:rPr>
          <w:rFonts w:eastAsia="Calibri"/>
          <w:sz w:val="24"/>
          <w:szCs w:val="24"/>
          <w:lang w:val="en-US"/>
        </w:rPr>
      </w:pPr>
    </w:p>
    <w:p w:rsidR="00183BFF" w:rsidRPr="00183BFF" w:rsidRDefault="00183BFF" w:rsidP="00641D0B">
      <w:pPr>
        <w:spacing w:line="360" w:lineRule="auto"/>
        <w:ind w:firstLine="709"/>
        <w:contextualSpacing/>
        <w:jc w:val="both"/>
        <w:rPr>
          <w:sz w:val="24"/>
          <w:szCs w:val="24"/>
          <w:lang w:val="en-US" w:eastAsia="zh-CN"/>
        </w:rPr>
      </w:pPr>
      <w:r w:rsidRPr="00183BFF">
        <w:rPr>
          <w:sz w:val="24"/>
          <w:szCs w:val="24"/>
          <w:lang w:val="en-US" w:eastAsia="zh-CN"/>
        </w:rPr>
        <w:t>Investigation of phosphate coatings in model solution No. 3</w:t>
      </w:r>
    </w:p>
    <w:p w:rsidR="001E7196" w:rsidRPr="00183BFF" w:rsidRDefault="00183BFF" w:rsidP="00641D0B">
      <w:pPr>
        <w:spacing w:line="360" w:lineRule="auto"/>
        <w:ind w:firstLine="709"/>
        <w:contextualSpacing/>
        <w:jc w:val="both"/>
        <w:rPr>
          <w:sz w:val="24"/>
          <w:szCs w:val="24"/>
          <w:lang w:val="en-US"/>
        </w:rPr>
      </w:pPr>
      <w:r w:rsidRPr="00183BFF">
        <w:rPr>
          <w:sz w:val="24"/>
          <w:szCs w:val="24"/>
          <w:lang w:val="en-US" w:eastAsia="zh-CN"/>
        </w:rPr>
        <w:t xml:space="preserve">Model solution No. 3 differs from model solutions No. 1 and No. 2 in the composition of the initial components. Model solution No. 3 </w:t>
      </w:r>
      <w:proofErr w:type="gramStart"/>
      <w:r w:rsidRPr="00183BFF">
        <w:rPr>
          <w:sz w:val="24"/>
          <w:szCs w:val="24"/>
          <w:lang w:val="en-US" w:eastAsia="zh-CN"/>
        </w:rPr>
        <w:t>is characterized</w:t>
      </w:r>
      <w:proofErr w:type="gramEnd"/>
      <w:r w:rsidRPr="00183BFF">
        <w:rPr>
          <w:sz w:val="24"/>
          <w:szCs w:val="24"/>
          <w:lang w:val="en-US" w:eastAsia="zh-CN"/>
        </w:rPr>
        <w:t xml:space="preserve"> by the absence of </w:t>
      </w:r>
      <w:proofErr w:type="spellStart"/>
      <w:r w:rsidRPr="00183BFF">
        <w:rPr>
          <w:sz w:val="24"/>
          <w:szCs w:val="24"/>
          <w:lang w:val="en-US" w:eastAsia="zh-CN"/>
        </w:rPr>
        <w:t>NaCI</w:t>
      </w:r>
      <w:proofErr w:type="spellEnd"/>
      <w:r w:rsidRPr="00183BFF">
        <w:rPr>
          <w:sz w:val="24"/>
          <w:szCs w:val="24"/>
          <w:lang w:val="en-US" w:eastAsia="zh-CN"/>
        </w:rPr>
        <w:t xml:space="preserve"> and MgSO</w:t>
      </w:r>
      <w:r w:rsidRPr="00183BFF">
        <w:rPr>
          <w:sz w:val="24"/>
          <w:szCs w:val="24"/>
          <w:vertAlign w:val="subscript"/>
          <w:lang w:val="en-US" w:eastAsia="zh-CN"/>
        </w:rPr>
        <w:t>4</w:t>
      </w:r>
      <w:r w:rsidRPr="00183BFF">
        <w:rPr>
          <w:sz w:val="24"/>
          <w:szCs w:val="24"/>
          <w:lang w:val="en-US" w:eastAsia="zh-CN"/>
        </w:rPr>
        <w:t xml:space="preserve"> salts, as well as by the presence of a high concentration of HCO</w:t>
      </w:r>
      <w:r w:rsidRPr="00183BFF">
        <w:rPr>
          <w:sz w:val="24"/>
          <w:szCs w:val="24"/>
          <w:vertAlign w:val="superscript"/>
          <w:lang w:val="en-US" w:eastAsia="zh-CN"/>
        </w:rPr>
        <w:t>3-</w:t>
      </w:r>
      <w:r w:rsidRPr="00183BFF">
        <w:rPr>
          <w:sz w:val="24"/>
          <w:szCs w:val="24"/>
          <w:lang w:val="en-US" w:eastAsia="zh-CN"/>
        </w:rPr>
        <w:t>, SO</w:t>
      </w:r>
      <w:r w:rsidRPr="00183BFF">
        <w:rPr>
          <w:sz w:val="24"/>
          <w:szCs w:val="24"/>
          <w:vertAlign w:val="subscript"/>
          <w:lang w:val="en-US" w:eastAsia="zh-CN"/>
        </w:rPr>
        <w:t>4</w:t>
      </w:r>
      <w:r w:rsidRPr="00183BFF">
        <w:rPr>
          <w:sz w:val="24"/>
          <w:szCs w:val="24"/>
          <w:vertAlign w:val="superscript"/>
          <w:lang w:val="en-US" w:eastAsia="zh-CN"/>
        </w:rPr>
        <w:t>2-</w:t>
      </w:r>
      <w:r w:rsidRPr="00183BFF">
        <w:rPr>
          <w:sz w:val="24"/>
          <w:szCs w:val="24"/>
          <w:lang w:val="en-US" w:eastAsia="zh-CN"/>
        </w:rPr>
        <w:t xml:space="preserve"> and Ca</w:t>
      </w:r>
      <w:r w:rsidRPr="00183BFF">
        <w:rPr>
          <w:sz w:val="24"/>
          <w:szCs w:val="24"/>
          <w:vertAlign w:val="superscript"/>
          <w:lang w:val="en-US" w:eastAsia="zh-CN"/>
        </w:rPr>
        <w:t xml:space="preserve">2 + </w:t>
      </w:r>
      <w:r>
        <w:rPr>
          <w:sz w:val="24"/>
          <w:szCs w:val="24"/>
          <w:lang w:val="en-US" w:eastAsia="zh-CN"/>
        </w:rPr>
        <w:t>ions (T</w:t>
      </w:r>
      <w:r w:rsidRPr="00183BFF">
        <w:rPr>
          <w:sz w:val="24"/>
          <w:szCs w:val="24"/>
          <w:lang w:val="en-US" w:eastAsia="zh-CN"/>
        </w:rPr>
        <w:t>able 2).</w:t>
      </w:r>
    </w:p>
    <w:p w:rsidR="001E7196" w:rsidRPr="00F64AB5" w:rsidRDefault="00F64AB5" w:rsidP="00641D0B">
      <w:pPr>
        <w:spacing w:line="360" w:lineRule="auto"/>
        <w:ind w:firstLine="709"/>
        <w:contextualSpacing/>
        <w:jc w:val="both"/>
        <w:rPr>
          <w:sz w:val="24"/>
          <w:szCs w:val="24"/>
          <w:lang w:val="en-US" w:eastAsia="zh-CN"/>
        </w:rPr>
      </w:pPr>
      <w:r w:rsidRPr="00F64AB5">
        <w:rPr>
          <w:sz w:val="24"/>
          <w:szCs w:val="24"/>
          <w:lang w:val="en-US" w:eastAsia="zh-CN"/>
        </w:rPr>
        <w:t xml:space="preserve">A study of the change in the corrosion resistance of iron samples with a phosphate coating deposited from the </w:t>
      </w:r>
      <w:proofErr w:type="spellStart"/>
      <w:r w:rsidRPr="00F64AB5">
        <w:rPr>
          <w:sz w:val="24"/>
          <w:szCs w:val="24"/>
          <w:lang w:val="en-US" w:eastAsia="zh-CN"/>
        </w:rPr>
        <w:t>Phosphomet</w:t>
      </w:r>
      <w:proofErr w:type="spellEnd"/>
      <w:r w:rsidRPr="00F64AB5">
        <w:rPr>
          <w:sz w:val="24"/>
          <w:szCs w:val="24"/>
          <w:lang w:val="en-US" w:eastAsia="zh-CN"/>
        </w:rPr>
        <w:t xml:space="preserve"> solution in the presence of 2.5 g / L </w:t>
      </w:r>
      <w:proofErr w:type="spellStart"/>
      <w:r w:rsidRPr="00F64AB5">
        <w:rPr>
          <w:sz w:val="24"/>
          <w:szCs w:val="24"/>
          <w:lang w:val="en-US" w:eastAsia="zh-CN"/>
        </w:rPr>
        <w:t>nitrophenol</w:t>
      </w:r>
      <w:proofErr w:type="spellEnd"/>
      <w:r w:rsidRPr="00F64AB5">
        <w:rPr>
          <w:sz w:val="24"/>
          <w:szCs w:val="24"/>
          <w:lang w:val="en-US" w:eastAsia="zh-CN"/>
        </w:rPr>
        <w:t>, depending on the test time in the model solution</w:t>
      </w:r>
      <w:r w:rsidR="000A6BEB">
        <w:rPr>
          <w:sz w:val="24"/>
          <w:szCs w:val="24"/>
          <w:lang w:val="en-US" w:eastAsia="zh-CN"/>
        </w:rPr>
        <w:t xml:space="preserve"> No. 3 at a temperature of 30 °</w:t>
      </w:r>
      <w:r w:rsidRPr="00F64AB5">
        <w:rPr>
          <w:sz w:val="24"/>
          <w:szCs w:val="24"/>
          <w:lang w:val="en-US" w:eastAsia="zh-CN"/>
        </w:rPr>
        <w:t xml:space="preserve">C (Figure 21) </w:t>
      </w:r>
      <w:proofErr w:type="gramStart"/>
      <w:r w:rsidRPr="00F64AB5">
        <w:rPr>
          <w:sz w:val="24"/>
          <w:szCs w:val="24"/>
          <w:lang w:val="en-US" w:eastAsia="zh-CN"/>
        </w:rPr>
        <w:t>was carried out</w:t>
      </w:r>
      <w:proofErr w:type="gramEnd"/>
      <w:r w:rsidRPr="00F64AB5">
        <w:rPr>
          <w:sz w:val="24"/>
          <w:szCs w:val="24"/>
          <w:lang w:val="en-US" w:eastAsia="zh-CN"/>
        </w:rPr>
        <w:t>.</w:t>
      </w:r>
    </w:p>
    <w:p w:rsidR="001E7196" w:rsidRPr="00F64AB5" w:rsidRDefault="001E7196" w:rsidP="001E7196">
      <w:pPr>
        <w:spacing w:line="360" w:lineRule="auto"/>
        <w:rPr>
          <w:sz w:val="24"/>
          <w:szCs w:val="24"/>
          <w:lang w:val="en-US"/>
        </w:rPr>
      </w:pPr>
    </w:p>
    <w:p w:rsidR="00641D0B" w:rsidRPr="00B5367C" w:rsidRDefault="00641D0B" w:rsidP="003453F4">
      <w:pPr>
        <w:spacing w:line="360" w:lineRule="auto"/>
        <w:jc w:val="center"/>
        <w:rPr>
          <w:sz w:val="24"/>
          <w:szCs w:val="24"/>
        </w:rPr>
      </w:pPr>
      <w:r>
        <w:rPr>
          <w:noProof/>
        </w:rPr>
        <w:drawing>
          <wp:inline distT="0" distB="0" distL="0" distR="0" wp14:anchorId="34079BC8" wp14:editId="22F00B78">
            <wp:extent cx="6125591" cy="4948518"/>
            <wp:effectExtent l="0" t="0" r="889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57188" cy="4974043"/>
                    </a:xfrm>
                    <a:prstGeom prst="rect">
                      <a:avLst/>
                    </a:prstGeom>
                    <a:noFill/>
                    <a:ln>
                      <a:noFill/>
                    </a:ln>
                  </pic:spPr>
                </pic:pic>
              </a:graphicData>
            </a:graphic>
          </wp:inline>
        </w:drawing>
      </w:r>
    </w:p>
    <w:p w:rsidR="00D52F8B" w:rsidRPr="00D52F8B" w:rsidRDefault="00D52F8B" w:rsidP="00572C48">
      <w:pPr>
        <w:ind w:firstLine="708"/>
        <w:jc w:val="both"/>
        <w:rPr>
          <w:sz w:val="24"/>
          <w:szCs w:val="24"/>
          <w:lang w:val="en-US" w:eastAsia="zh-CN"/>
        </w:rPr>
      </w:pPr>
      <w:r>
        <w:rPr>
          <w:sz w:val="24"/>
          <w:szCs w:val="24"/>
          <w:lang w:val="en-US" w:eastAsia="zh-CN"/>
        </w:rPr>
        <w:t>Deposi</w:t>
      </w:r>
      <w:r w:rsidRPr="00D52F8B">
        <w:rPr>
          <w:sz w:val="24"/>
          <w:szCs w:val="24"/>
          <w:lang w:val="en-US" w:eastAsia="zh-CN"/>
        </w:rPr>
        <w:t xml:space="preserve">tion solution: </w:t>
      </w:r>
      <w:proofErr w:type="spellStart"/>
      <w:r w:rsidRPr="00D52F8B">
        <w:rPr>
          <w:sz w:val="24"/>
          <w:szCs w:val="24"/>
          <w:lang w:val="en-US" w:eastAsia="zh-CN"/>
        </w:rPr>
        <w:t>Phosphomet</w:t>
      </w:r>
      <w:proofErr w:type="spellEnd"/>
      <w:r w:rsidRPr="00D52F8B">
        <w:rPr>
          <w:sz w:val="24"/>
          <w:szCs w:val="24"/>
          <w:lang w:val="en-US" w:eastAsia="zh-CN"/>
        </w:rPr>
        <w:t xml:space="preserve"> in </w:t>
      </w:r>
      <w:r>
        <w:rPr>
          <w:sz w:val="24"/>
          <w:szCs w:val="24"/>
          <w:lang w:val="en-US" w:eastAsia="zh-CN"/>
        </w:rPr>
        <w:t xml:space="preserve">+ </w:t>
      </w:r>
      <w:r w:rsidRPr="00D52F8B">
        <w:rPr>
          <w:sz w:val="24"/>
          <w:szCs w:val="24"/>
          <w:lang w:val="en-US" w:eastAsia="zh-CN"/>
        </w:rPr>
        <w:t xml:space="preserve">2.5 g / l of </w:t>
      </w:r>
      <w:proofErr w:type="spellStart"/>
      <w:r w:rsidRPr="00D52F8B">
        <w:rPr>
          <w:sz w:val="24"/>
          <w:szCs w:val="24"/>
          <w:lang w:val="en-US" w:eastAsia="zh-CN"/>
        </w:rPr>
        <w:t>nitrophenol</w:t>
      </w:r>
      <w:proofErr w:type="spellEnd"/>
      <w:r w:rsidRPr="00D52F8B">
        <w:rPr>
          <w:sz w:val="24"/>
          <w:szCs w:val="24"/>
          <w:lang w:val="en-US" w:eastAsia="zh-CN"/>
        </w:rPr>
        <w:t xml:space="preserve">; test time (min.): </w:t>
      </w:r>
      <w:proofErr w:type="gramStart"/>
      <w:r w:rsidRPr="00D52F8B">
        <w:rPr>
          <w:sz w:val="24"/>
          <w:szCs w:val="24"/>
          <w:lang w:val="en-US" w:eastAsia="zh-CN"/>
        </w:rPr>
        <w:t>1</w:t>
      </w:r>
      <w:proofErr w:type="gramEnd"/>
      <w:r w:rsidRPr="00D52F8B">
        <w:rPr>
          <w:sz w:val="24"/>
          <w:szCs w:val="24"/>
          <w:lang w:val="en-US" w:eastAsia="zh-CN"/>
        </w:rPr>
        <w:t xml:space="preserve"> - 0; 2 - 30; 3 - 60; 4- 90; 5 - 120; 6-180</w:t>
      </w:r>
    </w:p>
    <w:p w:rsidR="003453F4" w:rsidRDefault="00D52F8B" w:rsidP="00572C48">
      <w:pPr>
        <w:jc w:val="center"/>
        <w:rPr>
          <w:sz w:val="24"/>
          <w:szCs w:val="24"/>
          <w:lang w:val="en-US" w:eastAsia="zh-CN"/>
        </w:rPr>
      </w:pPr>
      <w:r w:rsidRPr="00D52F8B">
        <w:rPr>
          <w:sz w:val="24"/>
          <w:szCs w:val="24"/>
          <w:lang w:val="en-US" w:eastAsia="zh-CN"/>
        </w:rPr>
        <w:t xml:space="preserve">Figure 21 - </w:t>
      </w:r>
      <w:proofErr w:type="spellStart"/>
      <w:r w:rsidRPr="00D52F8B">
        <w:rPr>
          <w:sz w:val="24"/>
          <w:szCs w:val="24"/>
          <w:lang w:val="en-US" w:eastAsia="zh-CN"/>
        </w:rPr>
        <w:t>Tafel</w:t>
      </w:r>
      <w:proofErr w:type="spellEnd"/>
      <w:r w:rsidRPr="00D52F8B">
        <w:rPr>
          <w:sz w:val="24"/>
          <w:szCs w:val="24"/>
          <w:lang w:val="en-US" w:eastAsia="zh-CN"/>
        </w:rPr>
        <w:t xml:space="preserve"> dependences of an iron electrode with a phosphate coating on the test time in a model solution No. 3</w:t>
      </w:r>
    </w:p>
    <w:p w:rsidR="00D52F8B" w:rsidRPr="00D52F8B" w:rsidRDefault="00D52F8B" w:rsidP="00D52F8B">
      <w:pPr>
        <w:spacing w:line="360" w:lineRule="auto"/>
        <w:ind w:firstLine="708"/>
        <w:jc w:val="center"/>
        <w:rPr>
          <w:sz w:val="24"/>
          <w:szCs w:val="24"/>
          <w:lang w:val="en-US" w:eastAsia="zh-CN"/>
        </w:rPr>
      </w:pPr>
    </w:p>
    <w:p w:rsidR="00D52F8B" w:rsidRPr="00D52F8B" w:rsidRDefault="00D52F8B" w:rsidP="00D52F8B">
      <w:pPr>
        <w:spacing w:line="360" w:lineRule="auto"/>
        <w:ind w:firstLine="708"/>
        <w:jc w:val="both"/>
        <w:rPr>
          <w:sz w:val="24"/>
          <w:szCs w:val="24"/>
          <w:lang w:val="en-US" w:eastAsia="zh-CN"/>
        </w:rPr>
      </w:pPr>
      <w:r w:rsidRPr="00D52F8B">
        <w:rPr>
          <w:sz w:val="24"/>
          <w:szCs w:val="24"/>
          <w:lang w:val="en-US" w:eastAsia="zh-CN"/>
        </w:rPr>
        <w:lastRenderedPageBreak/>
        <w:t xml:space="preserve">With an increase in the test time of phosphate coatings in the model solution No. </w:t>
      </w:r>
      <w:proofErr w:type="gramStart"/>
      <w:r w:rsidRPr="00D52F8B">
        <w:rPr>
          <w:sz w:val="24"/>
          <w:szCs w:val="24"/>
          <w:lang w:val="en-US" w:eastAsia="zh-CN"/>
        </w:rPr>
        <w:t>3</w:t>
      </w:r>
      <w:proofErr w:type="gramEnd"/>
      <w:r w:rsidRPr="00D52F8B">
        <w:rPr>
          <w:sz w:val="24"/>
          <w:szCs w:val="24"/>
          <w:lang w:val="en-US" w:eastAsia="zh-CN"/>
        </w:rPr>
        <w:t xml:space="preserve"> over 60 min. there is a shift in the corrosion potential to the positive region, i.e. an increase in the corrosion resistance of the phosphate coating.</w:t>
      </w:r>
    </w:p>
    <w:p w:rsidR="002727A9" w:rsidRDefault="002727A9" w:rsidP="001E7196">
      <w:pPr>
        <w:spacing w:line="360" w:lineRule="auto"/>
        <w:ind w:firstLine="708"/>
        <w:jc w:val="both"/>
        <w:rPr>
          <w:sz w:val="24"/>
          <w:szCs w:val="24"/>
          <w:lang w:val="en-US" w:eastAsia="zh-CN"/>
        </w:rPr>
      </w:pPr>
      <w:r w:rsidRPr="002727A9">
        <w:rPr>
          <w:sz w:val="24"/>
          <w:szCs w:val="24"/>
          <w:lang w:val="en-US" w:eastAsia="zh-CN"/>
        </w:rPr>
        <w:t>The dependence of the change in the value of the corrosion potential of iron samples with a phosphate coating deposited</w:t>
      </w:r>
      <w:r>
        <w:rPr>
          <w:sz w:val="24"/>
          <w:szCs w:val="24"/>
          <w:lang w:val="en-US" w:eastAsia="zh-CN"/>
        </w:rPr>
        <w:t xml:space="preserve"> from the </w:t>
      </w:r>
      <w:proofErr w:type="spellStart"/>
      <w:r>
        <w:rPr>
          <w:sz w:val="24"/>
          <w:szCs w:val="24"/>
          <w:lang w:val="en-US" w:eastAsia="zh-CN"/>
        </w:rPr>
        <w:t>Phosphomet</w:t>
      </w:r>
      <w:proofErr w:type="spellEnd"/>
      <w:r>
        <w:rPr>
          <w:sz w:val="24"/>
          <w:szCs w:val="24"/>
          <w:lang w:val="en-US" w:eastAsia="zh-CN"/>
        </w:rPr>
        <w:t xml:space="preserve"> + 2.5 g/l</w:t>
      </w:r>
      <w:r w:rsidRPr="002727A9">
        <w:rPr>
          <w:sz w:val="24"/>
          <w:szCs w:val="24"/>
          <w:lang w:val="en-US" w:eastAsia="zh-CN"/>
        </w:rPr>
        <w:t xml:space="preserve"> </w:t>
      </w:r>
      <w:proofErr w:type="spellStart"/>
      <w:r w:rsidRPr="002727A9">
        <w:rPr>
          <w:sz w:val="24"/>
          <w:szCs w:val="24"/>
          <w:lang w:val="en-US" w:eastAsia="zh-CN"/>
        </w:rPr>
        <w:t>nitrophenol</w:t>
      </w:r>
      <w:proofErr w:type="spellEnd"/>
      <w:r w:rsidRPr="002727A9">
        <w:rPr>
          <w:sz w:val="24"/>
          <w:szCs w:val="24"/>
          <w:lang w:val="en-US" w:eastAsia="zh-CN"/>
        </w:rPr>
        <w:t xml:space="preserve"> solution on the time of exposure in the model solution No. 3 </w:t>
      </w:r>
      <w:proofErr w:type="gramStart"/>
      <w:r w:rsidRPr="002727A9">
        <w:rPr>
          <w:sz w:val="24"/>
          <w:szCs w:val="24"/>
          <w:lang w:val="en-US" w:eastAsia="zh-CN"/>
        </w:rPr>
        <w:t>is shown</w:t>
      </w:r>
      <w:proofErr w:type="gramEnd"/>
      <w:r w:rsidRPr="002727A9">
        <w:rPr>
          <w:sz w:val="24"/>
          <w:szCs w:val="24"/>
          <w:lang w:val="en-US" w:eastAsia="zh-CN"/>
        </w:rPr>
        <w:t xml:space="preserve"> in Figure 22.</w:t>
      </w:r>
    </w:p>
    <w:p w:rsidR="002727A9" w:rsidRPr="002727A9" w:rsidRDefault="002727A9" w:rsidP="001E7196">
      <w:pPr>
        <w:spacing w:line="360" w:lineRule="auto"/>
        <w:ind w:firstLine="708"/>
        <w:jc w:val="both"/>
        <w:rPr>
          <w:sz w:val="24"/>
          <w:szCs w:val="24"/>
          <w:lang w:val="en-US" w:eastAsia="zh-CN"/>
        </w:rPr>
      </w:pPr>
    </w:p>
    <w:p w:rsidR="00641D0B" w:rsidRDefault="00641D0B" w:rsidP="004B5846">
      <w:pPr>
        <w:spacing w:line="360" w:lineRule="auto"/>
        <w:ind w:firstLine="708"/>
        <w:contextualSpacing/>
        <w:jc w:val="center"/>
        <w:rPr>
          <w:rFonts w:eastAsia="Calibri"/>
          <w:sz w:val="24"/>
          <w:szCs w:val="24"/>
        </w:rPr>
      </w:pPr>
      <w:r>
        <w:rPr>
          <w:noProof/>
          <w:sz w:val="48"/>
          <w:szCs w:val="48"/>
        </w:rPr>
        <w:drawing>
          <wp:inline distT="0" distB="0" distL="0" distR="0" wp14:anchorId="6511FF8A" wp14:editId="7E8549C4">
            <wp:extent cx="5216593" cy="3793066"/>
            <wp:effectExtent l="0" t="0" r="3175"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a:stretch>
                      <a:fillRect/>
                    </a:stretch>
                  </pic:blipFill>
                  <pic:spPr bwMode="auto">
                    <a:xfrm>
                      <a:off x="0" y="0"/>
                      <a:ext cx="5256700" cy="3822229"/>
                    </a:xfrm>
                    <a:prstGeom prst="rect">
                      <a:avLst/>
                    </a:prstGeom>
                    <a:noFill/>
                    <a:ln w="9525">
                      <a:noFill/>
                      <a:miter lim="800000"/>
                      <a:headEnd/>
                      <a:tailEnd/>
                    </a:ln>
                  </pic:spPr>
                </pic:pic>
              </a:graphicData>
            </a:graphic>
          </wp:inline>
        </w:drawing>
      </w:r>
    </w:p>
    <w:p w:rsidR="002727A9" w:rsidRPr="002727A9" w:rsidRDefault="002727A9" w:rsidP="00F70A23">
      <w:pPr>
        <w:spacing w:line="360" w:lineRule="auto"/>
        <w:ind w:firstLine="708"/>
        <w:contextualSpacing/>
        <w:rPr>
          <w:rFonts w:eastAsia="Calibri"/>
          <w:sz w:val="24"/>
          <w:szCs w:val="24"/>
          <w:lang w:val="en-US"/>
        </w:rPr>
      </w:pPr>
      <w:r>
        <w:rPr>
          <w:rFonts w:eastAsia="Calibri"/>
          <w:sz w:val="24"/>
          <w:szCs w:val="24"/>
          <w:lang w:val="en-US"/>
        </w:rPr>
        <w:t xml:space="preserve">Deposition </w:t>
      </w:r>
      <w:r w:rsidRPr="002727A9">
        <w:rPr>
          <w:rFonts w:eastAsia="Calibri"/>
          <w:sz w:val="24"/>
          <w:szCs w:val="24"/>
          <w:lang w:val="en-US"/>
        </w:rPr>
        <w:t xml:space="preserve">solution: </w:t>
      </w:r>
      <w:proofErr w:type="spellStart"/>
      <w:r>
        <w:rPr>
          <w:rFonts w:eastAsia="Calibri"/>
          <w:sz w:val="24"/>
          <w:szCs w:val="24"/>
          <w:lang w:val="en-US"/>
        </w:rPr>
        <w:t>P</w:t>
      </w:r>
      <w:r w:rsidRPr="002727A9">
        <w:rPr>
          <w:rFonts w:eastAsia="Calibri"/>
          <w:sz w:val="24"/>
          <w:szCs w:val="24"/>
          <w:lang w:val="en-US"/>
        </w:rPr>
        <w:t>hosphomet</w:t>
      </w:r>
      <w:proofErr w:type="spellEnd"/>
      <w:r w:rsidRPr="002727A9">
        <w:rPr>
          <w:rFonts w:eastAsia="Calibri"/>
          <w:sz w:val="24"/>
          <w:szCs w:val="24"/>
          <w:lang w:val="en-US"/>
        </w:rPr>
        <w:t xml:space="preserve"> + 2.5 g </w:t>
      </w:r>
      <w:proofErr w:type="spellStart"/>
      <w:r w:rsidRPr="002727A9">
        <w:rPr>
          <w:rFonts w:eastAsia="Calibri"/>
          <w:sz w:val="24"/>
          <w:szCs w:val="24"/>
          <w:lang w:val="en-US"/>
        </w:rPr>
        <w:t>nitrophenol</w:t>
      </w:r>
      <w:proofErr w:type="spellEnd"/>
      <w:r w:rsidRPr="002727A9">
        <w:rPr>
          <w:rFonts w:eastAsia="Calibri"/>
          <w:sz w:val="24"/>
          <w:szCs w:val="24"/>
          <w:lang w:val="en-US"/>
        </w:rPr>
        <w:t xml:space="preserve">, test time (min.): </w:t>
      </w:r>
      <w:proofErr w:type="gramStart"/>
      <w:r w:rsidRPr="002727A9">
        <w:rPr>
          <w:rFonts w:eastAsia="Calibri"/>
          <w:sz w:val="24"/>
          <w:szCs w:val="24"/>
          <w:lang w:val="en-US"/>
        </w:rPr>
        <w:t>1</w:t>
      </w:r>
      <w:proofErr w:type="gramEnd"/>
      <w:r w:rsidRPr="002727A9">
        <w:rPr>
          <w:rFonts w:eastAsia="Calibri"/>
          <w:sz w:val="24"/>
          <w:szCs w:val="24"/>
          <w:lang w:val="en-US"/>
        </w:rPr>
        <w:t xml:space="preserve"> - 0; 2 - 30; 3 - 60; 4- 90; 5 - 120; 6-180</w:t>
      </w:r>
    </w:p>
    <w:p w:rsidR="001E7196" w:rsidRDefault="002727A9" w:rsidP="00BB0756">
      <w:pPr>
        <w:ind w:firstLine="708"/>
        <w:contextualSpacing/>
        <w:jc w:val="center"/>
        <w:rPr>
          <w:rFonts w:eastAsia="Calibri"/>
          <w:sz w:val="24"/>
          <w:szCs w:val="24"/>
          <w:lang w:val="en-US"/>
        </w:rPr>
      </w:pPr>
      <w:r w:rsidRPr="002727A9">
        <w:rPr>
          <w:rFonts w:eastAsia="Calibri"/>
          <w:sz w:val="24"/>
          <w:szCs w:val="24"/>
          <w:lang w:val="en-US"/>
        </w:rPr>
        <w:t>Figure 22 - Change in the value of the corrosion potential of an iron e</w:t>
      </w:r>
      <w:r>
        <w:rPr>
          <w:rFonts w:eastAsia="Calibri"/>
          <w:sz w:val="24"/>
          <w:szCs w:val="24"/>
          <w:lang w:val="en-US"/>
        </w:rPr>
        <w:t>lectrode with phosphate coating</w:t>
      </w:r>
      <w:r w:rsidRPr="002727A9">
        <w:rPr>
          <w:rFonts w:eastAsia="Calibri"/>
          <w:sz w:val="24"/>
          <w:szCs w:val="24"/>
          <w:lang w:val="en-US"/>
        </w:rPr>
        <w:t xml:space="preserve"> </w:t>
      </w:r>
      <w:r>
        <w:rPr>
          <w:rFonts w:eastAsia="Calibri"/>
          <w:sz w:val="24"/>
          <w:szCs w:val="24"/>
          <w:lang w:val="en-US"/>
        </w:rPr>
        <w:t>on</w:t>
      </w:r>
      <w:r w:rsidRPr="002727A9">
        <w:rPr>
          <w:rFonts w:eastAsia="Calibri"/>
          <w:sz w:val="24"/>
          <w:szCs w:val="24"/>
          <w:lang w:val="en-US"/>
        </w:rPr>
        <w:t xml:space="preserve"> the time of testing in a model solution No. 3</w:t>
      </w:r>
    </w:p>
    <w:p w:rsidR="002727A9" w:rsidRPr="002727A9" w:rsidRDefault="002727A9" w:rsidP="00BB0756">
      <w:pPr>
        <w:ind w:firstLine="708"/>
        <w:contextualSpacing/>
        <w:jc w:val="center"/>
        <w:rPr>
          <w:rFonts w:eastAsia="Calibri"/>
          <w:sz w:val="24"/>
          <w:szCs w:val="24"/>
          <w:lang w:val="en-US"/>
        </w:rPr>
      </w:pPr>
    </w:p>
    <w:p w:rsidR="004642A1" w:rsidRPr="009C5B96" w:rsidRDefault="009C5B96" w:rsidP="004F3D83">
      <w:pPr>
        <w:tabs>
          <w:tab w:val="left" w:pos="2023"/>
        </w:tabs>
        <w:spacing w:line="360" w:lineRule="auto"/>
        <w:ind w:firstLine="709"/>
        <w:jc w:val="both"/>
        <w:rPr>
          <w:sz w:val="24"/>
          <w:szCs w:val="24"/>
          <w:lang w:val="en-US"/>
        </w:rPr>
      </w:pPr>
      <w:r w:rsidRPr="009C5B96">
        <w:rPr>
          <w:sz w:val="24"/>
          <w:szCs w:val="24"/>
          <w:lang w:val="en-US"/>
        </w:rPr>
        <w:t xml:space="preserve">According to Figure 22, with an increase in the test time for an iron electrode with a phosphate coating deposited in model solution No. 3 up to 60 min. the corrosion potential, determined from the </w:t>
      </w:r>
      <w:proofErr w:type="spellStart"/>
      <w:r w:rsidRPr="009C5B96">
        <w:rPr>
          <w:sz w:val="24"/>
          <w:szCs w:val="24"/>
          <w:lang w:val="en-US"/>
        </w:rPr>
        <w:t>Tafel</w:t>
      </w:r>
      <w:proofErr w:type="spellEnd"/>
      <w:r w:rsidRPr="009C5B96">
        <w:rPr>
          <w:sz w:val="24"/>
          <w:szCs w:val="24"/>
          <w:lang w:val="en-US"/>
        </w:rPr>
        <w:t xml:space="preserve"> curves, shifts towards more negative values ​​by 10 mV, which indicates a slight decrease in corrosion resistance. With a further increase in the test time from 60 to 180 min., there is a sharp shift in the corrosion potential to the positive region by 50 mV, which indicates a significant increase in the corrosion resis</w:t>
      </w:r>
      <w:r>
        <w:rPr>
          <w:sz w:val="24"/>
          <w:szCs w:val="24"/>
          <w:lang w:val="en-US"/>
        </w:rPr>
        <w:t>tance of the phosphate coating.</w:t>
      </w:r>
      <w:r w:rsidRPr="009C5B96">
        <w:rPr>
          <w:sz w:val="24"/>
          <w:szCs w:val="24"/>
          <w:lang w:val="en-US"/>
        </w:rPr>
        <w:t xml:space="preserve"> The results obtained correspond to the data on the determination of the corrosion resistance of similar coatings by the </w:t>
      </w:r>
      <w:proofErr w:type="spellStart"/>
      <w:r w:rsidRPr="009C5B96">
        <w:rPr>
          <w:sz w:val="24"/>
          <w:szCs w:val="24"/>
          <w:lang w:val="en-US"/>
        </w:rPr>
        <w:t>Akimov</w:t>
      </w:r>
      <w:proofErr w:type="spellEnd"/>
      <w:r w:rsidRPr="009C5B96">
        <w:rPr>
          <w:sz w:val="24"/>
          <w:szCs w:val="24"/>
          <w:lang w:val="en-US"/>
        </w:rPr>
        <w:t xml:space="preserve"> method (Figure 3, curve 2).</w:t>
      </w:r>
    </w:p>
    <w:p w:rsidR="00BB0756" w:rsidRDefault="00BB0756" w:rsidP="009C5B96">
      <w:pPr>
        <w:suppressAutoHyphens/>
        <w:spacing w:line="360" w:lineRule="auto"/>
        <w:ind w:firstLine="709"/>
        <w:contextualSpacing/>
        <w:jc w:val="both"/>
        <w:rPr>
          <w:sz w:val="24"/>
          <w:szCs w:val="24"/>
          <w:lang w:val="en-US"/>
        </w:rPr>
      </w:pPr>
      <w:r>
        <w:rPr>
          <w:sz w:val="24"/>
          <w:szCs w:val="24"/>
          <w:lang w:val="en-US"/>
        </w:rPr>
        <w:br w:type="page"/>
      </w:r>
    </w:p>
    <w:p w:rsidR="009C5B96" w:rsidRPr="0088329D" w:rsidRDefault="0088329D" w:rsidP="009C5B96">
      <w:pPr>
        <w:suppressAutoHyphens/>
        <w:spacing w:line="360" w:lineRule="auto"/>
        <w:ind w:firstLine="709"/>
        <w:contextualSpacing/>
        <w:jc w:val="both"/>
        <w:rPr>
          <w:b/>
          <w:sz w:val="24"/>
          <w:szCs w:val="24"/>
          <w:lang w:val="en-US"/>
        </w:rPr>
      </w:pPr>
      <w:proofErr w:type="gramStart"/>
      <w:r w:rsidRPr="0088329D">
        <w:rPr>
          <w:b/>
          <w:sz w:val="24"/>
          <w:szCs w:val="24"/>
          <w:lang w:val="en-US"/>
        </w:rPr>
        <w:lastRenderedPageBreak/>
        <w:t>3</w:t>
      </w:r>
      <w:proofErr w:type="gramEnd"/>
      <w:r w:rsidRPr="0088329D">
        <w:rPr>
          <w:b/>
          <w:sz w:val="24"/>
          <w:szCs w:val="24"/>
          <w:lang w:val="en-US"/>
        </w:rPr>
        <w:t xml:space="preserve"> </w:t>
      </w:r>
      <w:r w:rsidR="002136AB" w:rsidRPr="0088329D">
        <w:rPr>
          <w:b/>
          <w:sz w:val="24"/>
          <w:szCs w:val="24"/>
          <w:lang w:val="en-US"/>
        </w:rPr>
        <w:t>Testing of the obtained phosphate coatings in corrosive environments with different hydrodynamic conditions</w:t>
      </w:r>
    </w:p>
    <w:p w:rsidR="009C5B96" w:rsidRPr="0088329D" w:rsidRDefault="00CF6095" w:rsidP="009C5B96">
      <w:pPr>
        <w:suppressAutoHyphens/>
        <w:spacing w:line="360" w:lineRule="auto"/>
        <w:ind w:firstLine="709"/>
        <w:contextualSpacing/>
        <w:jc w:val="both"/>
        <w:rPr>
          <w:b/>
          <w:sz w:val="24"/>
          <w:szCs w:val="24"/>
          <w:lang w:val="en-US"/>
        </w:rPr>
      </w:pPr>
      <w:r w:rsidRPr="0088329D">
        <w:rPr>
          <w:b/>
          <w:sz w:val="24"/>
          <w:szCs w:val="24"/>
          <w:lang w:val="en-US"/>
        </w:rPr>
        <w:t xml:space="preserve">3.1 Determination of the corrosion resistance of phosphate coatings in the waters of the </w:t>
      </w:r>
      <w:proofErr w:type="spellStart"/>
      <w:proofErr w:type="gramStart"/>
      <w:r w:rsidRPr="0088329D">
        <w:rPr>
          <w:b/>
          <w:sz w:val="24"/>
          <w:szCs w:val="24"/>
          <w:lang w:val="en-US"/>
        </w:rPr>
        <w:t>pavlodar</w:t>
      </w:r>
      <w:proofErr w:type="spellEnd"/>
      <w:proofErr w:type="gramEnd"/>
      <w:r w:rsidRPr="0088329D">
        <w:rPr>
          <w:b/>
          <w:sz w:val="24"/>
          <w:szCs w:val="24"/>
          <w:lang w:val="en-US"/>
        </w:rPr>
        <w:t xml:space="preserve"> petrochemical plant according to the </w:t>
      </w:r>
      <w:proofErr w:type="spellStart"/>
      <w:r w:rsidRPr="0088329D">
        <w:rPr>
          <w:b/>
          <w:sz w:val="24"/>
          <w:szCs w:val="24"/>
          <w:lang w:val="en-US"/>
        </w:rPr>
        <w:t>Tafel</w:t>
      </w:r>
      <w:proofErr w:type="spellEnd"/>
      <w:r w:rsidRPr="0088329D">
        <w:rPr>
          <w:b/>
          <w:sz w:val="24"/>
          <w:szCs w:val="24"/>
          <w:lang w:val="en-US"/>
        </w:rPr>
        <w:t xml:space="preserve"> curves   </w:t>
      </w:r>
    </w:p>
    <w:p w:rsidR="00572C48" w:rsidRDefault="00572C48" w:rsidP="00612BF9">
      <w:pPr>
        <w:spacing w:line="360" w:lineRule="auto"/>
        <w:ind w:firstLine="709"/>
        <w:contextualSpacing/>
        <w:jc w:val="both"/>
        <w:rPr>
          <w:rFonts w:eastAsia="SimSun"/>
          <w:sz w:val="24"/>
          <w:szCs w:val="24"/>
          <w:lang w:val="en-US" w:eastAsia="zh-CN"/>
        </w:rPr>
      </w:pPr>
    </w:p>
    <w:p w:rsidR="00612BF9" w:rsidRPr="00612BF9" w:rsidRDefault="00612BF9" w:rsidP="00612BF9">
      <w:pPr>
        <w:spacing w:line="360" w:lineRule="auto"/>
        <w:ind w:firstLine="709"/>
        <w:contextualSpacing/>
        <w:jc w:val="both"/>
        <w:rPr>
          <w:rFonts w:eastAsia="SimSun"/>
          <w:sz w:val="24"/>
          <w:szCs w:val="24"/>
          <w:lang w:val="en-US" w:eastAsia="zh-CN"/>
        </w:rPr>
      </w:pPr>
      <w:r w:rsidRPr="00612BF9">
        <w:rPr>
          <w:rFonts w:eastAsia="SimSun"/>
          <w:sz w:val="24"/>
          <w:szCs w:val="24"/>
          <w:lang w:val="en-US" w:eastAsia="zh-CN"/>
        </w:rPr>
        <w:t>To assess the corrosion resistance of phosphate coatings in industrial water of t</w:t>
      </w:r>
      <w:r>
        <w:rPr>
          <w:rFonts w:eastAsia="SimSun"/>
          <w:sz w:val="24"/>
          <w:szCs w:val="24"/>
          <w:lang w:val="en-US" w:eastAsia="zh-CN"/>
        </w:rPr>
        <w:t xml:space="preserve">he Pavlodar Petrochemical Plant </w:t>
      </w:r>
      <w:r w:rsidRPr="00612BF9">
        <w:rPr>
          <w:rFonts w:eastAsia="SimSun"/>
          <w:sz w:val="24"/>
          <w:szCs w:val="24"/>
          <w:lang w:val="en-US" w:eastAsia="zh-CN"/>
        </w:rPr>
        <w:t xml:space="preserve">coatings were selected that showed the highest corrosion resistance in model solutions: phosphate coatings </w:t>
      </w:r>
      <w:r>
        <w:rPr>
          <w:rFonts w:eastAsia="SimSun"/>
          <w:sz w:val="24"/>
          <w:szCs w:val="24"/>
          <w:lang w:val="en-US" w:eastAsia="zh-CN"/>
        </w:rPr>
        <w:t>deposi</w:t>
      </w:r>
      <w:r w:rsidRPr="00612BF9">
        <w:rPr>
          <w:rFonts w:eastAsia="SimSun"/>
          <w:sz w:val="24"/>
          <w:szCs w:val="24"/>
          <w:lang w:val="en-US" w:eastAsia="zh-CN"/>
        </w:rPr>
        <w:t xml:space="preserve">ted by their solution </w:t>
      </w:r>
      <w:proofErr w:type="spellStart"/>
      <w:r w:rsidRPr="00612BF9">
        <w:rPr>
          <w:rFonts w:eastAsia="SimSun"/>
          <w:sz w:val="24"/>
          <w:szCs w:val="24"/>
          <w:lang w:val="en-US" w:eastAsia="zh-CN"/>
        </w:rPr>
        <w:t>Phosphomet</w:t>
      </w:r>
      <w:proofErr w:type="spellEnd"/>
      <w:r w:rsidRPr="00612BF9">
        <w:rPr>
          <w:rFonts w:eastAsia="SimSun"/>
          <w:sz w:val="24"/>
          <w:szCs w:val="24"/>
          <w:lang w:val="en-US" w:eastAsia="zh-CN"/>
        </w:rPr>
        <w:t xml:space="preserve"> + 2.5 g/</w:t>
      </w:r>
      <w:r>
        <w:rPr>
          <w:rFonts w:eastAsia="SimSun"/>
          <w:sz w:val="24"/>
          <w:szCs w:val="24"/>
          <w:lang w:val="en-US" w:eastAsia="zh-CN"/>
        </w:rPr>
        <w:t>l</w:t>
      </w:r>
      <w:r w:rsidRPr="00612BF9">
        <w:rPr>
          <w:rFonts w:eastAsia="SimSun"/>
          <w:sz w:val="24"/>
          <w:szCs w:val="24"/>
          <w:lang w:val="en-US" w:eastAsia="zh-CN"/>
        </w:rPr>
        <w:t xml:space="preserve"> </w:t>
      </w:r>
      <w:proofErr w:type="spellStart"/>
      <w:r w:rsidRPr="00612BF9">
        <w:rPr>
          <w:rFonts w:eastAsia="SimSun"/>
          <w:sz w:val="24"/>
          <w:szCs w:val="24"/>
          <w:lang w:val="en-US" w:eastAsia="zh-CN"/>
        </w:rPr>
        <w:t>nitrophenol</w:t>
      </w:r>
      <w:proofErr w:type="spellEnd"/>
      <w:r w:rsidRPr="00612BF9">
        <w:rPr>
          <w:rFonts w:eastAsia="SimSun"/>
          <w:sz w:val="24"/>
          <w:szCs w:val="24"/>
          <w:lang w:val="en-US" w:eastAsia="zh-CN"/>
        </w:rPr>
        <w:t xml:space="preserve"> and </w:t>
      </w:r>
      <w:proofErr w:type="spellStart"/>
      <w:r w:rsidRPr="00612BF9">
        <w:rPr>
          <w:rFonts w:eastAsia="SimSun"/>
          <w:sz w:val="24"/>
          <w:szCs w:val="24"/>
          <w:lang w:val="en-US" w:eastAsia="zh-CN"/>
        </w:rPr>
        <w:t>Phosphomet</w:t>
      </w:r>
      <w:proofErr w:type="spellEnd"/>
      <w:r w:rsidRPr="00612BF9">
        <w:rPr>
          <w:rFonts w:eastAsia="SimSun"/>
          <w:sz w:val="24"/>
          <w:szCs w:val="24"/>
          <w:lang w:val="en-US" w:eastAsia="zh-CN"/>
        </w:rPr>
        <w:t xml:space="preserve"> + 5 g/</w:t>
      </w:r>
      <w:r>
        <w:rPr>
          <w:rFonts w:eastAsia="SimSun"/>
          <w:sz w:val="24"/>
          <w:szCs w:val="24"/>
          <w:lang w:val="en-US" w:eastAsia="zh-CN"/>
        </w:rPr>
        <w:t>l</w:t>
      </w:r>
      <w:r w:rsidRPr="00612BF9">
        <w:rPr>
          <w:rFonts w:eastAsia="SimSun"/>
          <w:sz w:val="24"/>
          <w:szCs w:val="24"/>
          <w:lang w:val="en-US" w:eastAsia="zh-CN"/>
        </w:rPr>
        <w:t xml:space="preserve"> m -NBS.</w:t>
      </w:r>
    </w:p>
    <w:p w:rsidR="004642A1" w:rsidRPr="00612BF9" w:rsidRDefault="00612BF9" w:rsidP="00612BF9">
      <w:pPr>
        <w:spacing w:line="360" w:lineRule="auto"/>
        <w:ind w:firstLine="709"/>
        <w:contextualSpacing/>
        <w:jc w:val="both"/>
        <w:rPr>
          <w:rFonts w:eastAsia="SimSun"/>
          <w:sz w:val="24"/>
          <w:szCs w:val="24"/>
          <w:lang w:val="en-US" w:eastAsia="zh-CN"/>
        </w:rPr>
      </w:pPr>
      <w:r w:rsidRPr="00612BF9">
        <w:rPr>
          <w:rFonts w:eastAsia="SimSun"/>
          <w:sz w:val="24"/>
          <w:szCs w:val="24"/>
          <w:lang w:val="en-US" w:eastAsia="zh-CN"/>
        </w:rPr>
        <w:t xml:space="preserve">The composition of the </w:t>
      </w:r>
      <w:r>
        <w:rPr>
          <w:rFonts w:eastAsia="SimSun"/>
          <w:sz w:val="24"/>
          <w:szCs w:val="24"/>
          <w:lang w:val="en-US" w:eastAsia="zh-CN"/>
        </w:rPr>
        <w:t>Pavlodar Petrochemical Plant</w:t>
      </w:r>
      <w:r w:rsidRPr="00612BF9">
        <w:rPr>
          <w:rFonts w:eastAsia="SimSun"/>
          <w:sz w:val="24"/>
          <w:szCs w:val="24"/>
          <w:lang w:val="en-US" w:eastAsia="zh-CN"/>
        </w:rPr>
        <w:t xml:space="preserve"> water </w:t>
      </w:r>
      <w:proofErr w:type="gramStart"/>
      <w:r w:rsidRPr="00612BF9">
        <w:rPr>
          <w:rFonts w:eastAsia="SimSun"/>
          <w:sz w:val="24"/>
          <w:szCs w:val="24"/>
          <w:lang w:val="en-US" w:eastAsia="zh-CN"/>
        </w:rPr>
        <w:t>is shown</w:t>
      </w:r>
      <w:proofErr w:type="gramEnd"/>
      <w:r w:rsidRPr="00612BF9">
        <w:rPr>
          <w:rFonts w:eastAsia="SimSun"/>
          <w:sz w:val="24"/>
          <w:szCs w:val="24"/>
          <w:lang w:val="en-US" w:eastAsia="zh-CN"/>
        </w:rPr>
        <w:t xml:space="preserve"> in Table 3.</w:t>
      </w:r>
    </w:p>
    <w:p w:rsidR="00641D0B" w:rsidRPr="000C1D23" w:rsidRDefault="00641D0B" w:rsidP="001E7196">
      <w:pPr>
        <w:spacing w:line="360" w:lineRule="auto"/>
        <w:contextualSpacing/>
        <w:jc w:val="both"/>
        <w:rPr>
          <w:rFonts w:eastAsia="SimSun"/>
          <w:sz w:val="24"/>
          <w:szCs w:val="24"/>
          <w:lang w:val="en-US" w:eastAsia="zh-CN"/>
        </w:rPr>
      </w:pPr>
    </w:p>
    <w:p w:rsidR="001E7196" w:rsidRPr="00BB14E6" w:rsidRDefault="00612BF9" w:rsidP="001E7196">
      <w:pPr>
        <w:spacing w:line="360" w:lineRule="auto"/>
        <w:contextualSpacing/>
        <w:jc w:val="both"/>
        <w:rPr>
          <w:rFonts w:eastAsia="SimSun"/>
          <w:sz w:val="24"/>
          <w:szCs w:val="24"/>
          <w:lang w:eastAsia="zh-CN"/>
        </w:rPr>
      </w:pPr>
      <w:proofErr w:type="spellStart"/>
      <w:r w:rsidRPr="00612BF9">
        <w:rPr>
          <w:rFonts w:eastAsia="SimSun"/>
          <w:sz w:val="24"/>
          <w:szCs w:val="24"/>
          <w:lang w:eastAsia="zh-CN"/>
        </w:rPr>
        <w:t>Table</w:t>
      </w:r>
      <w:proofErr w:type="spellEnd"/>
      <w:r w:rsidRPr="00612BF9">
        <w:rPr>
          <w:rFonts w:eastAsia="SimSun"/>
          <w:sz w:val="24"/>
          <w:szCs w:val="24"/>
          <w:lang w:eastAsia="zh-CN"/>
        </w:rPr>
        <w:t xml:space="preserve"> 3 - </w:t>
      </w:r>
      <w:proofErr w:type="spellStart"/>
      <w:r w:rsidRPr="00612BF9">
        <w:rPr>
          <w:rFonts w:eastAsia="SimSun"/>
          <w:sz w:val="24"/>
          <w:szCs w:val="24"/>
          <w:lang w:eastAsia="zh-CN"/>
        </w:rPr>
        <w:t>Process</w:t>
      </w:r>
      <w:proofErr w:type="spellEnd"/>
      <w:r w:rsidRPr="00612BF9">
        <w:rPr>
          <w:rFonts w:eastAsia="SimSun"/>
          <w:sz w:val="24"/>
          <w:szCs w:val="24"/>
          <w:lang w:eastAsia="zh-CN"/>
        </w:rPr>
        <w:t xml:space="preserve"> </w:t>
      </w:r>
      <w:proofErr w:type="spellStart"/>
      <w:r w:rsidRPr="00612BF9">
        <w:rPr>
          <w:rFonts w:eastAsia="SimSun"/>
          <w:sz w:val="24"/>
          <w:szCs w:val="24"/>
          <w:lang w:eastAsia="zh-CN"/>
        </w:rPr>
        <w:t>water</w:t>
      </w:r>
      <w:proofErr w:type="spellEnd"/>
      <w:r w:rsidRPr="00612BF9">
        <w:rPr>
          <w:rFonts w:eastAsia="SimSun"/>
          <w:sz w:val="24"/>
          <w:szCs w:val="24"/>
          <w:lang w:eastAsia="zh-CN"/>
        </w:rPr>
        <w:t xml:space="preserve"> </w:t>
      </w:r>
      <w:proofErr w:type="spellStart"/>
      <w:r w:rsidRPr="00612BF9">
        <w:rPr>
          <w:rFonts w:eastAsia="SimSun"/>
          <w:sz w:val="24"/>
          <w:szCs w:val="24"/>
          <w:lang w:eastAsia="zh-CN"/>
        </w:rPr>
        <w:t>composition</w:t>
      </w:r>
      <w:proofErr w:type="spellEnd"/>
    </w:p>
    <w:tbl>
      <w:tblPr>
        <w:tblW w:w="9498" w:type="dxa"/>
        <w:tblInd w:w="-8" w:type="dxa"/>
        <w:shd w:val="clear" w:color="auto" w:fill="FFFFFF"/>
        <w:tblCellMar>
          <w:top w:w="15" w:type="dxa"/>
          <w:left w:w="15" w:type="dxa"/>
          <w:bottom w:w="15" w:type="dxa"/>
          <w:right w:w="15" w:type="dxa"/>
        </w:tblCellMar>
        <w:tblLook w:val="04A0" w:firstRow="1" w:lastRow="0" w:firstColumn="1" w:lastColumn="0" w:noHBand="0" w:noVBand="1"/>
      </w:tblPr>
      <w:tblGrid>
        <w:gridCol w:w="2558"/>
        <w:gridCol w:w="2687"/>
        <w:gridCol w:w="2126"/>
        <w:gridCol w:w="2127"/>
      </w:tblGrid>
      <w:tr w:rsidR="001E7196" w:rsidRPr="00BB14E6" w:rsidTr="0088329D">
        <w:trPr>
          <w:trHeight w:val="531"/>
        </w:trPr>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1E7196" w:rsidRPr="00BB14E6" w:rsidRDefault="00DD5E80" w:rsidP="00F12020">
            <w:pPr>
              <w:spacing w:before="100" w:beforeAutospacing="1" w:after="100" w:afterAutospacing="1" w:line="360" w:lineRule="auto"/>
              <w:jc w:val="center"/>
              <w:rPr>
                <w:color w:val="333333"/>
                <w:sz w:val="24"/>
                <w:szCs w:val="24"/>
              </w:rPr>
            </w:pPr>
            <w:proofErr w:type="spellStart"/>
            <w:r w:rsidRPr="00DD5E80">
              <w:rPr>
                <w:color w:val="333333"/>
                <w:sz w:val="24"/>
                <w:szCs w:val="24"/>
              </w:rPr>
              <w:t>Chemical</w:t>
            </w:r>
            <w:proofErr w:type="spellEnd"/>
            <w:r w:rsidRPr="00DD5E80">
              <w:rPr>
                <w:color w:val="333333"/>
                <w:sz w:val="24"/>
                <w:szCs w:val="24"/>
              </w:rPr>
              <w:t xml:space="preserve"> </w:t>
            </w:r>
            <w:proofErr w:type="spellStart"/>
            <w:r w:rsidRPr="00DD5E80">
              <w:rPr>
                <w:color w:val="333333"/>
                <w:sz w:val="24"/>
                <w:szCs w:val="24"/>
              </w:rPr>
              <w:t>name</w:t>
            </w:r>
            <w:proofErr w:type="spellEnd"/>
          </w:p>
        </w:tc>
        <w:tc>
          <w:tcPr>
            <w:tcW w:w="2687"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rsidR="001E7196" w:rsidRPr="00BB14E6" w:rsidRDefault="007B3850" w:rsidP="00F12020">
            <w:pPr>
              <w:spacing w:before="100" w:beforeAutospacing="1" w:after="100" w:afterAutospacing="1" w:line="360" w:lineRule="auto"/>
              <w:jc w:val="center"/>
              <w:rPr>
                <w:color w:val="333333"/>
                <w:sz w:val="24"/>
                <w:szCs w:val="24"/>
              </w:rPr>
            </w:pPr>
            <w:proofErr w:type="spellStart"/>
            <w:r w:rsidRPr="00DD5E80">
              <w:rPr>
                <w:color w:val="333333"/>
                <w:sz w:val="24"/>
                <w:szCs w:val="24"/>
              </w:rPr>
              <w:t>Unit</w:t>
            </w:r>
            <w:proofErr w:type="spellEnd"/>
            <w:r w:rsidR="00DD5E80" w:rsidRPr="00DD5E80">
              <w:rPr>
                <w:color w:val="333333"/>
                <w:sz w:val="24"/>
                <w:szCs w:val="24"/>
              </w:rPr>
              <w:t xml:space="preserve"> </w:t>
            </w:r>
            <w:proofErr w:type="spellStart"/>
            <w:r w:rsidR="00DD5E80" w:rsidRPr="00DD5E80">
              <w:rPr>
                <w:color w:val="333333"/>
                <w:sz w:val="24"/>
                <w:szCs w:val="24"/>
              </w:rPr>
              <w:t>of</w:t>
            </w:r>
            <w:proofErr w:type="spellEnd"/>
            <w:r w:rsidR="00DD5E80" w:rsidRPr="00DD5E80">
              <w:rPr>
                <w:color w:val="333333"/>
                <w:sz w:val="24"/>
                <w:szCs w:val="24"/>
              </w:rPr>
              <w:t xml:space="preserve"> </w:t>
            </w:r>
            <w:proofErr w:type="spellStart"/>
            <w:r w:rsidR="00DD5E80" w:rsidRPr="00DD5E80">
              <w:rPr>
                <w:color w:val="333333"/>
                <w:sz w:val="24"/>
                <w:szCs w:val="24"/>
              </w:rPr>
              <w:t>measurement</w:t>
            </w:r>
            <w:proofErr w:type="spellEnd"/>
          </w:p>
        </w:tc>
        <w:tc>
          <w:tcPr>
            <w:tcW w:w="2126"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rsidR="001E7196" w:rsidRPr="00BB14E6" w:rsidRDefault="007B3850" w:rsidP="00F12020">
            <w:pPr>
              <w:spacing w:before="100" w:beforeAutospacing="1" w:after="100" w:afterAutospacing="1" w:line="360" w:lineRule="auto"/>
              <w:jc w:val="center"/>
              <w:rPr>
                <w:color w:val="333333"/>
                <w:sz w:val="24"/>
                <w:szCs w:val="24"/>
              </w:rPr>
            </w:pPr>
            <w:proofErr w:type="spellStart"/>
            <w:r w:rsidRPr="007B3850">
              <w:rPr>
                <w:color w:val="333333"/>
                <w:sz w:val="24"/>
                <w:szCs w:val="24"/>
              </w:rPr>
              <w:t>Found</w:t>
            </w:r>
            <w:proofErr w:type="spellEnd"/>
          </w:p>
        </w:tc>
        <w:tc>
          <w:tcPr>
            <w:tcW w:w="2127"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rsidR="001E7196" w:rsidRPr="00BB14E6" w:rsidRDefault="007B3850" w:rsidP="00F12020">
            <w:pPr>
              <w:spacing w:before="100" w:beforeAutospacing="1" w:after="100" w:afterAutospacing="1" w:line="360" w:lineRule="auto"/>
              <w:jc w:val="center"/>
              <w:rPr>
                <w:color w:val="333333"/>
                <w:sz w:val="24"/>
                <w:szCs w:val="24"/>
              </w:rPr>
            </w:pPr>
            <w:proofErr w:type="spellStart"/>
            <w:r w:rsidRPr="007B3850">
              <w:rPr>
                <w:color w:val="333333"/>
                <w:sz w:val="24"/>
                <w:szCs w:val="24"/>
              </w:rPr>
              <w:t>Test</w:t>
            </w:r>
            <w:proofErr w:type="spellEnd"/>
            <w:r w:rsidRPr="007B3850">
              <w:rPr>
                <w:color w:val="333333"/>
                <w:sz w:val="24"/>
                <w:szCs w:val="24"/>
              </w:rPr>
              <w:t xml:space="preserve"> </w:t>
            </w:r>
            <w:proofErr w:type="spellStart"/>
            <w:r w:rsidRPr="007B3850">
              <w:rPr>
                <w:color w:val="333333"/>
                <w:sz w:val="24"/>
                <w:szCs w:val="24"/>
              </w:rPr>
              <w:t>method</w:t>
            </w:r>
            <w:proofErr w:type="spellEnd"/>
          </w:p>
        </w:tc>
      </w:tr>
      <w:tr w:rsidR="001E7196" w:rsidRPr="00BB14E6" w:rsidTr="0088329D">
        <w:tc>
          <w:tcPr>
            <w:tcW w:w="2558"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1E7196" w:rsidRPr="00BB14E6" w:rsidRDefault="00DD5E80" w:rsidP="00F12020">
            <w:pPr>
              <w:spacing w:before="100" w:beforeAutospacing="1" w:after="100" w:afterAutospacing="1" w:line="360" w:lineRule="auto"/>
              <w:jc w:val="center"/>
              <w:rPr>
                <w:color w:val="333333"/>
                <w:sz w:val="24"/>
                <w:szCs w:val="24"/>
              </w:rPr>
            </w:pPr>
            <w:proofErr w:type="spellStart"/>
            <w:r w:rsidRPr="00DD5E80">
              <w:rPr>
                <w:color w:val="333333"/>
                <w:sz w:val="24"/>
                <w:szCs w:val="24"/>
              </w:rPr>
              <w:t>Hydrogen</w:t>
            </w:r>
            <w:proofErr w:type="spellEnd"/>
            <w:r w:rsidRPr="00DD5E80">
              <w:rPr>
                <w:color w:val="333333"/>
                <w:sz w:val="24"/>
                <w:szCs w:val="24"/>
              </w:rPr>
              <w:t xml:space="preserve"> </w:t>
            </w:r>
            <w:proofErr w:type="spellStart"/>
            <w:r w:rsidRPr="00DD5E80">
              <w:rPr>
                <w:color w:val="333333"/>
                <w:sz w:val="24"/>
                <w:szCs w:val="24"/>
              </w:rPr>
              <w:t>exponent</w:t>
            </w:r>
            <w:proofErr w:type="spellEnd"/>
          </w:p>
        </w:tc>
        <w:tc>
          <w:tcPr>
            <w:tcW w:w="2687"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1E7196" w:rsidRPr="00BB14E6" w:rsidRDefault="007B3850" w:rsidP="00F12020">
            <w:pPr>
              <w:spacing w:before="100" w:beforeAutospacing="1" w:after="100" w:afterAutospacing="1" w:line="360" w:lineRule="auto"/>
              <w:jc w:val="center"/>
              <w:rPr>
                <w:color w:val="333333"/>
                <w:sz w:val="24"/>
                <w:szCs w:val="24"/>
              </w:rPr>
            </w:pPr>
            <w:r w:rsidRPr="007B3850">
              <w:rPr>
                <w:color w:val="333333"/>
                <w:sz w:val="24"/>
                <w:szCs w:val="24"/>
              </w:rPr>
              <w:t xml:space="preserve">PH </w:t>
            </w:r>
            <w:proofErr w:type="spellStart"/>
            <w:r w:rsidRPr="007B3850">
              <w:rPr>
                <w:color w:val="333333"/>
                <w:sz w:val="24"/>
                <w:szCs w:val="24"/>
              </w:rPr>
              <w:t>units</w:t>
            </w:r>
            <w:proofErr w:type="spellEnd"/>
          </w:p>
        </w:tc>
        <w:tc>
          <w:tcPr>
            <w:tcW w:w="212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1E7196" w:rsidRPr="00BB14E6" w:rsidRDefault="001E7196" w:rsidP="00F12020">
            <w:pPr>
              <w:spacing w:before="100" w:beforeAutospacing="1" w:after="100" w:afterAutospacing="1" w:line="360" w:lineRule="auto"/>
              <w:jc w:val="center"/>
              <w:rPr>
                <w:color w:val="333333"/>
                <w:sz w:val="24"/>
                <w:szCs w:val="24"/>
              </w:rPr>
            </w:pPr>
            <w:r w:rsidRPr="00BB14E6">
              <w:rPr>
                <w:color w:val="333333"/>
                <w:sz w:val="24"/>
                <w:szCs w:val="24"/>
              </w:rPr>
              <w:t>5</w:t>
            </w:r>
            <w:r>
              <w:rPr>
                <w:color w:val="333333"/>
                <w:sz w:val="24"/>
                <w:szCs w:val="24"/>
              </w:rPr>
              <w:t>,</w:t>
            </w:r>
            <w:r w:rsidRPr="00BB14E6">
              <w:rPr>
                <w:color w:val="333333"/>
                <w:sz w:val="24"/>
                <w:szCs w:val="24"/>
              </w:rPr>
              <w:t>068</w:t>
            </w:r>
          </w:p>
        </w:tc>
        <w:tc>
          <w:tcPr>
            <w:tcW w:w="2127"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1E7196" w:rsidRPr="00BB14E6" w:rsidRDefault="00494F38" w:rsidP="00F12020">
            <w:pPr>
              <w:spacing w:before="100" w:beforeAutospacing="1" w:after="100" w:afterAutospacing="1" w:line="360" w:lineRule="auto"/>
              <w:rPr>
                <w:color w:val="333333"/>
                <w:sz w:val="24"/>
                <w:szCs w:val="24"/>
              </w:rPr>
            </w:pPr>
            <w:r w:rsidRPr="00494F38">
              <w:rPr>
                <w:color w:val="333333"/>
                <w:sz w:val="24"/>
                <w:szCs w:val="24"/>
              </w:rPr>
              <w:t>GOST 26449.1-85</w:t>
            </w:r>
          </w:p>
        </w:tc>
      </w:tr>
      <w:tr w:rsidR="001E7196" w:rsidRPr="00BB14E6" w:rsidTr="0088329D">
        <w:tc>
          <w:tcPr>
            <w:tcW w:w="2558"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1E7196" w:rsidRPr="00BB14E6" w:rsidRDefault="00DD5E80" w:rsidP="00F12020">
            <w:pPr>
              <w:spacing w:before="100" w:beforeAutospacing="1" w:after="100" w:afterAutospacing="1" w:line="360" w:lineRule="auto"/>
              <w:jc w:val="center"/>
              <w:rPr>
                <w:color w:val="333333"/>
                <w:sz w:val="24"/>
                <w:szCs w:val="24"/>
              </w:rPr>
            </w:pPr>
            <w:proofErr w:type="spellStart"/>
            <w:r w:rsidRPr="00DD5E80">
              <w:rPr>
                <w:color w:val="333333"/>
                <w:sz w:val="24"/>
                <w:szCs w:val="24"/>
              </w:rPr>
              <w:t>General</w:t>
            </w:r>
            <w:proofErr w:type="spellEnd"/>
            <w:r w:rsidRPr="00DD5E80">
              <w:rPr>
                <w:color w:val="333333"/>
                <w:sz w:val="24"/>
                <w:szCs w:val="24"/>
              </w:rPr>
              <w:t xml:space="preserve"> </w:t>
            </w:r>
            <w:proofErr w:type="spellStart"/>
            <w:r w:rsidRPr="00DD5E80">
              <w:rPr>
                <w:color w:val="333333"/>
                <w:sz w:val="24"/>
                <w:szCs w:val="24"/>
              </w:rPr>
              <w:t>hardness</w:t>
            </w:r>
            <w:proofErr w:type="spellEnd"/>
          </w:p>
        </w:tc>
        <w:tc>
          <w:tcPr>
            <w:tcW w:w="2687"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1E7196" w:rsidRPr="00BB14E6" w:rsidRDefault="007B3850" w:rsidP="00F12020">
            <w:pPr>
              <w:spacing w:before="100" w:beforeAutospacing="1" w:after="100" w:afterAutospacing="1" w:line="360" w:lineRule="auto"/>
              <w:jc w:val="center"/>
              <w:rPr>
                <w:color w:val="333333"/>
                <w:sz w:val="24"/>
                <w:szCs w:val="24"/>
              </w:rPr>
            </w:pPr>
            <w:proofErr w:type="spellStart"/>
            <w:r>
              <w:rPr>
                <w:color w:val="333333"/>
                <w:sz w:val="24"/>
                <w:szCs w:val="24"/>
              </w:rPr>
              <w:t>Mmol</w:t>
            </w:r>
            <w:proofErr w:type="spellEnd"/>
            <w:r>
              <w:rPr>
                <w:color w:val="333333"/>
                <w:sz w:val="24"/>
                <w:szCs w:val="24"/>
              </w:rPr>
              <w:t>/</w:t>
            </w:r>
            <w:r w:rsidRPr="007B3850">
              <w:rPr>
                <w:color w:val="333333"/>
                <w:sz w:val="24"/>
                <w:szCs w:val="24"/>
              </w:rPr>
              <w:t>dm</w:t>
            </w:r>
            <w:r w:rsidRPr="007B3850">
              <w:rPr>
                <w:color w:val="333333"/>
                <w:sz w:val="24"/>
                <w:szCs w:val="24"/>
                <w:vertAlign w:val="superscript"/>
              </w:rPr>
              <w:t>3</w:t>
            </w:r>
          </w:p>
        </w:tc>
        <w:tc>
          <w:tcPr>
            <w:tcW w:w="212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1E7196" w:rsidRPr="00BB14E6" w:rsidRDefault="001E7196" w:rsidP="00F12020">
            <w:pPr>
              <w:spacing w:before="100" w:beforeAutospacing="1" w:after="100" w:afterAutospacing="1" w:line="360" w:lineRule="auto"/>
              <w:jc w:val="center"/>
              <w:rPr>
                <w:color w:val="333333"/>
                <w:sz w:val="24"/>
                <w:szCs w:val="24"/>
              </w:rPr>
            </w:pPr>
            <w:r w:rsidRPr="00BB14E6">
              <w:rPr>
                <w:color w:val="333333"/>
                <w:sz w:val="24"/>
                <w:szCs w:val="24"/>
              </w:rPr>
              <w:t>0,20</w:t>
            </w:r>
          </w:p>
        </w:tc>
        <w:tc>
          <w:tcPr>
            <w:tcW w:w="2127"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1E7196" w:rsidRPr="00BB14E6" w:rsidRDefault="00494F38" w:rsidP="00F12020">
            <w:pPr>
              <w:spacing w:before="100" w:beforeAutospacing="1" w:after="100" w:afterAutospacing="1" w:line="360" w:lineRule="auto"/>
              <w:rPr>
                <w:color w:val="333333"/>
                <w:sz w:val="24"/>
                <w:szCs w:val="24"/>
              </w:rPr>
            </w:pPr>
            <w:r w:rsidRPr="00494F38">
              <w:rPr>
                <w:color w:val="333333"/>
                <w:sz w:val="24"/>
                <w:szCs w:val="24"/>
              </w:rPr>
              <w:t>GOST</w:t>
            </w:r>
            <w:r w:rsidRPr="00BB14E6">
              <w:rPr>
                <w:color w:val="333333"/>
                <w:sz w:val="24"/>
                <w:szCs w:val="24"/>
              </w:rPr>
              <w:t xml:space="preserve"> </w:t>
            </w:r>
            <w:r w:rsidR="001E7196" w:rsidRPr="00BB14E6">
              <w:rPr>
                <w:color w:val="333333"/>
                <w:sz w:val="24"/>
                <w:szCs w:val="24"/>
              </w:rPr>
              <w:t>4151-72</w:t>
            </w:r>
          </w:p>
        </w:tc>
      </w:tr>
      <w:tr w:rsidR="001E7196" w:rsidRPr="00BB14E6" w:rsidTr="0088329D">
        <w:tc>
          <w:tcPr>
            <w:tcW w:w="2558"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1E7196" w:rsidRPr="00BB14E6" w:rsidRDefault="00DD5E80" w:rsidP="00F12020">
            <w:pPr>
              <w:spacing w:before="100" w:beforeAutospacing="1" w:after="100" w:afterAutospacing="1" w:line="360" w:lineRule="auto"/>
              <w:jc w:val="center"/>
              <w:rPr>
                <w:color w:val="333333"/>
                <w:sz w:val="24"/>
                <w:szCs w:val="24"/>
              </w:rPr>
            </w:pPr>
            <w:proofErr w:type="spellStart"/>
            <w:r w:rsidRPr="00DD5E80">
              <w:rPr>
                <w:color w:val="333333"/>
                <w:sz w:val="24"/>
                <w:szCs w:val="24"/>
              </w:rPr>
              <w:t>Carbonates</w:t>
            </w:r>
            <w:proofErr w:type="spellEnd"/>
            <w:r w:rsidRPr="00DD5E80">
              <w:rPr>
                <w:color w:val="333333"/>
                <w:sz w:val="24"/>
                <w:szCs w:val="24"/>
              </w:rPr>
              <w:t xml:space="preserve"> (CO</w:t>
            </w:r>
            <w:r w:rsidRPr="00DD5E80">
              <w:rPr>
                <w:color w:val="333333"/>
                <w:sz w:val="24"/>
                <w:szCs w:val="24"/>
                <w:vertAlign w:val="subscript"/>
              </w:rPr>
              <w:t>3</w:t>
            </w:r>
            <w:r w:rsidRPr="00DD5E80">
              <w:rPr>
                <w:color w:val="333333"/>
                <w:sz w:val="24"/>
                <w:szCs w:val="24"/>
                <w:vertAlign w:val="superscript"/>
              </w:rPr>
              <w:t>2-)</w:t>
            </w:r>
          </w:p>
        </w:tc>
        <w:tc>
          <w:tcPr>
            <w:tcW w:w="2687"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1E7196" w:rsidRPr="00BB14E6" w:rsidRDefault="00494F38" w:rsidP="00F12020">
            <w:pPr>
              <w:spacing w:before="100" w:beforeAutospacing="1" w:after="100" w:afterAutospacing="1" w:line="360" w:lineRule="auto"/>
              <w:jc w:val="center"/>
              <w:rPr>
                <w:color w:val="333333"/>
                <w:sz w:val="24"/>
                <w:szCs w:val="24"/>
              </w:rPr>
            </w:pPr>
            <w:r>
              <w:rPr>
                <w:color w:val="333333"/>
                <w:sz w:val="24"/>
                <w:szCs w:val="24"/>
                <w:lang w:val="en-US"/>
              </w:rPr>
              <w:t>M</w:t>
            </w:r>
            <w:r w:rsidR="007B3850">
              <w:rPr>
                <w:color w:val="333333"/>
                <w:sz w:val="24"/>
                <w:szCs w:val="24"/>
              </w:rPr>
              <w:t>g</w:t>
            </w:r>
            <w:r w:rsidR="007B3850" w:rsidRPr="007B3850">
              <w:rPr>
                <w:color w:val="333333"/>
                <w:sz w:val="24"/>
                <w:szCs w:val="24"/>
              </w:rPr>
              <w:t>/dm</w:t>
            </w:r>
            <w:r w:rsidR="007B3850" w:rsidRPr="007B3850">
              <w:rPr>
                <w:color w:val="333333"/>
                <w:sz w:val="24"/>
                <w:szCs w:val="24"/>
                <w:vertAlign w:val="superscript"/>
              </w:rPr>
              <w:t>3</w:t>
            </w:r>
          </w:p>
        </w:tc>
        <w:tc>
          <w:tcPr>
            <w:tcW w:w="212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1E7196" w:rsidRPr="00BB14E6" w:rsidRDefault="007B3850" w:rsidP="00F12020">
            <w:pPr>
              <w:spacing w:before="100" w:beforeAutospacing="1" w:after="100" w:afterAutospacing="1" w:line="360" w:lineRule="auto"/>
              <w:jc w:val="center"/>
              <w:rPr>
                <w:color w:val="333333"/>
                <w:sz w:val="24"/>
                <w:szCs w:val="24"/>
              </w:rPr>
            </w:pPr>
            <w:r>
              <w:rPr>
                <w:color w:val="333333"/>
                <w:sz w:val="24"/>
                <w:szCs w:val="24"/>
              </w:rPr>
              <w:t>6,0</w:t>
            </w:r>
          </w:p>
        </w:tc>
        <w:tc>
          <w:tcPr>
            <w:tcW w:w="2127"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1E7196" w:rsidRPr="00BB14E6" w:rsidRDefault="00494F38" w:rsidP="00F12020">
            <w:pPr>
              <w:spacing w:before="100" w:beforeAutospacing="1" w:after="100" w:afterAutospacing="1" w:line="360" w:lineRule="auto"/>
              <w:rPr>
                <w:color w:val="333333"/>
                <w:sz w:val="24"/>
                <w:szCs w:val="24"/>
              </w:rPr>
            </w:pPr>
            <w:r w:rsidRPr="00494F38">
              <w:rPr>
                <w:color w:val="333333"/>
                <w:sz w:val="24"/>
                <w:szCs w:val="24"/>
              </w:rPr>
              <w:t>GOST</w:t>
            </w:r>
            <w:r w:rsidRPr="00BB14E6">
              <w:rPr>
                <w:color w:val="333333"/>
                <w:sz w:val="24"/>
                <w:szCs w:val="24"/>
              </w:rPr>
              <w:t xml:space="preserve"> </w:t>
            </w:r>
            <w:r w:rsidR="001E7196" w:rsidRPr="00BB14E6">
              <w:rPr>
                <w:color w:val="333333"/>
                <w:sz w:val="24"/>
                <w:szCs w:val="24"/>
              </w:rPr>
              <w:t xml:space="preserve">26449.2-85, </w:t>
            </w:r>
            <w:r>
              <w:rPr>
                <w:color w:val="333333"/>
                <w:sz w:val="24"/>
                <w:szCs w:val="24"/>
                <w:lang w:val="en-US"/>
              </w:rPr>
              <w:t>p</w:t>
            </w:r>
            <w:r w:rsidR="001E7196" w:rsidRPr="00BB14E6">
              <w:rPr>
                <w:color w:val="333333"/>
                <w:sz w:val="24"/>
                <w:szCs w:val="24"/>
              </w:rPr>
              <w:t>. 5</w:t>
            </w:r>
          </w:p>
        </w:tc>
      </w:tr>
      <w:tr w:rsidR="001E7196" w:rsidRPr="00BB14E6" w:rsidTr="0088329D">
        <w:tc>
          <w:tcPr>
            <w:tcW w:w="2558"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1E7196" w:rsidRPr="00BB14E6" w:rsidRDefault="00DD5E80" w:rsidP="00F12020">
            <w:pPr>
              <w:spacing w:before="100" w:beforeAutospacing="1" w:after="100" w:afterAutospacing="1" w:line="360" w:lineRule="auto"/>
              <w:jc w:val="center"/>
              <w:rPr>
                <w:color w:val="333333"/>
                <w:sz w:val="24"/>
                <w:szCs w:val="24"/>
              </w:rPr>
            </w:pPr>
            <w:r w:rsidRPr="00DD5E80">
              <w:rPr>
                <w:color w:val="333333"/>
                <w:sz w:val="24"/>
                <w:szCs w:val="24"/>
                <w:lang w:val="en-US"/>
              </w:rPr>
              <w:t>Calcium</w:t>
            </w:r>
            <w:r w:rsidRPr="007B3850">
              <w:rPr>
                <w:color w:val="333333"/>
                <w:sz w:val="24"/>
                <w:szCs w:val="24"/>
              </w:rPr>
              <w:t xml:space="preserve"> </w:t>
            </w:r>
            <w:r w:rsidR="001E7196" w:rsidRPr="007B3850">
              <w:rPr>
                <w:color w:val="333333"/>
                <w:sz w:val="24"/>
                <w:szCs w:val="24"/>
              </w:rPr>
              <w:t>(</w:t>
            </w:r>
            <w:r w:rsidR="001E7196" w:rsidRPr="00BB14E6">
              <w:rPr>
                <w:color w:val="333333"/>
                <w:sz w:val="24"/>
                <w:szCs w:val="24"/>
                <w:lang w:val="en-US"/>
              </w:rPr>
              <w:t>Ca</w:t>
            </w:r>
            <w:r w:rsidR="001E7196" w:rsidRPr="007B3850">
              <w:rPr>
                <w:color w:val="333333"/>
                <w:sz w:val="24"/>
                <w:szCs w:val="24"/>
              </w:rPr>
              <w:t xml:space="preserve"> </w:t>
            </w:r>
            <w:r w:rsidR="001E7196" w:rsidRPr="007B3850">
              <w:rPr>
                <w:color w:val="333333"/>
                <w:sz w:val="24"/>
                <w:szCs w:val="24"/>
                <w:vertAlign w:val="superscript"/>
              </w:rPr>
              <w:t>2+</w:t>
            </w:r>
            <w:r w:rsidR="001E7196" w:rsidRPr="007B3850">
              <w:rPr>
                <w:color w:val="333333"/>
                <w:sz w:val="24"/>
                <w:szCs w:val="24"/>
              </w:rPr>
              <w:t>)</w:t>
            </w:r>
          </w:p>
        </w:tc>
        <w:tc>
          <w:tcPr>
            <w:tcW w:w="2687"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1E7196" w:rsidRPr="00BB14E6" w:rsidRDefault="00494F38" w:rsidP="00F12020">
            <w:pPr>
              <w:spacing w:before="100" w:beforeAutospacing="1" w:after="100" w:afterAutospacing="1" w:line="360" w:lineRule="auto"/>
              <w:jc w:val="center"/>
              <w:rPr>
                <w:color w:val="333333"/>
                <w:sz w:val="24"/>
                <w:szCs w:val="24"/>
              </w:rPr>
            </w:pPr>
            <w:r>
              <w:rPr>
                <w:color w:val="333333"/>
                <w:sz w:val="24"/>
                <w:szCs w:val="24"/>
                <w:lang w:val="en-US"/>
              </w:rPr>
              <w:t>M</w:t>
            </w:r>
            <w:r>
              <w:rPr>
                <w:color w:val="333333"/>
                <w:sz w:val="24"/>
                <w:szCs w:val="24"/>
              </w:rPr>
              <w:t>g /</w:t>
            </w:r>
            <w:r w:rsidRPr="00494F38">
              <w:rPr>
                <w:color w:val="333333"/>
                <w:sz w:val="24"/>
                <w:szCs w:val="24"/>
              </w:rPr>
              <w:t>dm</w:t>
            </w:r>
            <w:r w:rsidRPr="00494F38">
              <w:rPr>
                <w:color w:val="333333"/>
                <w:sz w:val="24"/>
                <w:szCs w:val="24"/>
                <w:vertAlign w:val="superscript"/>
              </w:rPr>
              <w:t>3</w:t>
            </w:r>
          </w:p>
        </w:tc>
        <w:tc>
          <w:tcPr>
            <w:tcW w:w="212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1E7196" w:rsidRPr="00BB14E6" w:rsidRDefault="001E7196" w:rsidP="00F12020">
            <w:pPr>
              <w:spacing w:before="100" w:beforeAutospacing="1" w:after="100" w:afterAutospacing="1" w:line="360" w:lineRule="auto"/>
              <w:jc w:val="center"/>
              <w:rPr>
                <w:color w:val="333333"/>
                <w:sz w:val="24"/>
                <w:szCs w:val="24"/>
              </w:rPr>
            </w:pPr>
            <w:r w:rsidRPr="00BB14E6">
              <w:rPr>
                <w:color w:val="333333"/>
                <w:sz w:val="24"/>
                <w:szCs w:val="24"/>
              </w:rPr>
              <w:t>2,0</w:t>
            </w:r>
          </w:p>
        </w:tc>
        <w:tc>
          <w:tcPr>
            <w:tcW w:w="2127"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1E7196" w:rsidRPr="00BB14E6" w:rsidRDefault="00494F38" w:rsidP="00F12020">
            <w:pPr>
              <w:spacing w:before="100" w:beforeAutospacing="1" w:after="100" w:afterAutospacing="1" w:line="360" w:lineRule="auto"/>
              <w:rPr>
                <w:color w:val="333333"/>
                <w:sz w:val="24"/>
                <w:szCs w:val="24"/>
              </w:rPr>
            </w:pPr>
            <w:r w:rsidRPr="00494F38">
              <w:rPr>
                <w:color w:val="333333"/>
                <w:sz w:val="24"/>
                <w:szCs w:val="24"/>
              </w:rPr>
              <w:t>GOST</w:t>
            </w:r>
            <w:r w:rsidRPr="00BB14E6">
              <w:rPr>
                <w:color w:val="333333"/>
                <w:sz w:val="24"/>
                <w:szCs w:val="24"/>
              </w:rPr>
              <w:t xml:space="preserve"> </w:t>
            </w:r>
            <w:r w:rsidR="001E7196" w:rsidRPr="00BB14E6">
              <w:rPr>
                <w:color w:val="333333"/>
                <w:sz w:val="24"/>
                <w:szCs w:val="24"/>
              </w:rPr>
              <w:t xml:space="preserve">26446.1-85, </w:t>
            </w:r>
            <w:r>
              <w:rPr>
                <w:color w:val="333333"/>
                <w:sz w:val="24"/>
                <w:szCs w:val="24"/>
                <w:lang w:val="en-US"/>
              </w:rPr>
              <w:t>p</w:t>
            </w:r>
            <w:r w:rsidR="001E7196" w:rsidRPr="00BB14E6">
              <w:rPr>
                <w:color w:val="333333"/>
                <w:sz w:val="24"/>
                <w:szCs w:val="24"/>
              </w:rPr>
              <w:t>. 11.1</w:t>
            </w:r>
          </w:p>
        </w:tc>
      </w:tr>
      <w:tr w:rsidR="001E7196" w:rsidRPr="00BB14E6" w:rsidTr="0088329D">
        <w:tc>
          <w:tcPr>
            <w:tcW w:w="2558"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1E7196" w:rsidRPr="00BB14E6" w:rsidRDefault="00DD5E80" w:rsidP="00F12020">
            <w:pPr>
              <w:spacing w:before="100" w:beforeAutospacing="1" w:after="100" w:afterAutospacing="1" w:line="360" w:lineRule="auto"/>
              <w:jc w:val="center"/>
              <w:rPr>
                <w:color w:val="333333"/>
                <w:sz w:val="24"/>
                <w:szCs w:val="24"/>
              </w:rPr>
            </w:pPr>
            <w:r w:rsidRPr="00DD5E80">
              <w:rPr>
                <w:color w:val="333333"/>
                <w:sz w:val="24"/>
                <w:szCs w:val="24"/>
                <w:lang w:val="en-US"/>
              </w:rPr>
              <w:t>Magnesium</w:t>
            </w:r>
            <w:r w:rsidRPr="007B3850">
              <w:rPr>
                <w:color w:val="333333"/>
                <w:sz w:val="24"/>
                <w:szCs w:val="24"/>
              </w:rPr>
              <w:t xml:space="preserve"> </w:t>
            </w:r>
            <w:r w:rsidR="001E7196" w:rsidRPr="007B3850">
              <w:rPr>
                <w:color w:val="333333"/>
                <w:sz w:val="24"/>
                <w:szCs w:val="24"/>
              </w:rPr>
              <w:t>(</w:t>
            </w:r>
            <w:r w:rsidR="001E7196" w:rsidRPr="00BB14E6">
              <w:rPr>
                <w:color w:val="333333"/>
                <w:sz w:val="24"/>
                <w:szCs w:val="24"/>
                <w:lang w:val="en-US"/>
              </w:rPr>
              <w:t>Mg</w:t>
            </w:r>
            <w:r w:rsidR="001E7196" w:rsidRPr="007B3850">
              <w:rPr>
                <w:color w:val="333333"/>
                <w:sz w:val="24"/>
                <w:szCs w:val="24"/>
              </w:rPr>
              <w:t xml:space="preserve"> </w:t>
            </w:r>
            <w:r w:rsidR="001E7196" w:rsidRPr="007B3850">
              <w:rPr>
                <w:color w:val="333333"/>
                <w:sz w:val="24"/>
                <w:szCs w:val="24"/>
                <w:vertAlign w:val="superscript"/>
              </w:rPr>
              <w:t>2+</w:t>
            </w:r>
            <w:r w:rsidR="001E7196" w:rsidRPr="007B3850">
              <w:rPr>
                <w:color w:val="333333"/>
                <w:sz w:val="24"/>
                <w:szCs w:val="24"/>
              </w:rPr>
              <w:t>)</w:t>
            </w:r>
          </w:p>
        </w:tc>
        <w:tc>
          <w:tcPr>
            <w:tcW w:w="2687"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1E7196" w:rsidRPr="00BB14E6" w:rsidRDefault="00494F38" w:rsidP="00F12020">
            <w:pPr>
              <w:spacing w:before="100" w:beforeAutospacing="1" w:after="100" w:afterAutospacing="1" w:line="360" w:lineRule="auto"/>
              <w:jc w:val="center"/>
              <w:rPr>
                <w:color w:val="333333"/>
                <w:sz w:val="24"/>
                <w:szCs w:val="24"/>
              </w:rPr>
            </w:pPr>
            <w:r>
              <w:rPr>
                <w:color w:val="333333"/>
                <w:sz w:val="24"/>
                <w:szCs w:val="24"/>
                <w:lang w:val="en-US"/>
              </w:rPr>
              <w:t>M</w:t>
            </w:r>
            <w:r>
              <w:rPr>
                <w:color w:val="333333"/>
                <w:sz w:val="24"/>
                <w:szCs w:val="24"/>
              </w:rPr>
              <w:t>g /</w:t>
            </w:r>
            <w:r w:rsidRPr="00494F38">
              <w:rPr>
                <w:color w:val="333333"/>
                <w:sz w:val="24"/>
                <w:szCs w:val="24"/>
              </w:rPr>
              <w:t>dm</w:t>
            </w:r>
            <w:r w:rsidRPr="00494F38">
              <w:rPr>
                <w:color w:val="333333"/>
                <w:sz w:val="24"/>
                <w:szCs w:val="24"/>
                <w:vertAlign w:val="superscript"/>
              </w:rPr>
              <w:t>3</w:t>
            </w:r>
          </w:p>
        </w:tc>
        <w:tc>
          <w:tcPr>
            <w:tcW w:w="212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1E7196" w:rsidRPr="00BB14E6" w:rsidRDefault="001E7196" w:rsidP="00F12020">
            <w:pPr>
              <w:spacing w:before="100" w:beforeAutospacing="1" w:after="100" w:afterAutospacing="1" w:line="360" w:lineRule="auto"/>
              <w:jc w:val="center"/>
              <w:rPr>
                <w:color w:val="333333"/>
                <w:sz w:val="24"/>
                <w:szCs w:val="24"/>
              </w:rPr>
            </w:pPr>
            <w:r w:rsidRPr="00BB14E6">
              <w:rPr>
                <w:color w:val="333333"/>
                <w:sz w:val="24"/>
                <w:szCs w:val="24"/>
              </w:rPr>
              <w:t>1,2</w:t>
            </w:r>
          </w:p>
        </w:tc>
        <w:tc>
          <w:tcPr>
            <w:tcW w:w="2127"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1E7196" w:rsidRPr="00BB14E6" w:rsidRDefault="00494F38" w:rsidP="00F12020">
            <w:pPr>
              <w:spacing w:before="100" w:beforeAutospacing="1" w:after="100" w:afterAutospacing="1" w:line="360" w:lineRule="auto"/>
              <w:rPr>
                <w:color w:val="333333"/>
                <w:sz w:val="24"/>
                <w:szCs w:val="24"/>
              </w:rPr>
            </w:pPr>
            <w:r w:rsidRPr="00494F38">
              <w:rPr>
                <w:color w:val="333333"/>
                <w:sz w:val="24"/>
                <w:szCs w:val="24"/>
              </w:rPr>
              <w:t>GOST</w:t>
            </w:r>
            <w:r w:rsidRPr="00BB14E6">
              <w:rPr>
                <w:color w:val="333333"/>
                <w:sz w:val="24"/>
                <w:szCs w:val="24"/>
              </w:rPr>
              <w:t xml:space="preserve"> </w:t>
            </w:r>
            <w:r w:rsidR="001E7196" w:rsidRPr="00BB14E6">
              <w:rPr>
                <w:color w:val="333333"/>
                <w:sz w:val="24"/>
                <w:szCs w:val="24"/>
              </w:rPr>
              <w:t>6449.1-85,</w:t>
            </w:r>
            <w:r>
              <w:rPr>
                <w:color w:val="333333"/>
                <w:sz w:val="24"/>
                <w:szCs w:val="24"/>
                <w:lang w:val="en-US"/>
              </w:rPr>
              <w:t xml:space="preserve"> p</w:t>
            </w:r>
            <w:r w:rsidR="001E7196" w:rsidRPr="00BB14E6">
              <w:rPr>
                <w:color w:val="333333"/>
                <w:sz w:val="24"/>
                <w:szCs w:val="24"/>
              </w:rPr>
              <w:t>. 12</w:t>
            </w:r>
          </w:p>
        </w:tc>
      </w:tr>
      <w:tr w:rsidR="001E7196" w:rsidRPr="00BB14E6" w:rsidTr="0088329D">
        <w:tc>
          <w:tcPr>
            <w:tcW w:w="2558"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1E7196" w:rsidRPr="00BB14E6" w:rsidRDefault="00DD5E80" w:rsidP="00F12020">
            <w:pPr>
              <w:spacing w:before="100" w:beforeAutospacing="1" w:after="100" w:afterAutospacing="1" w:line="360" w:lineRule="auto"/>
              <w:jc w:val="center"/>
              <w:rPr>
                <w:color w:val="333333"/>
                <w:sz w:val="24"/>
                <w:szCs w:val="24"/>
              </w:rPr>
            </w:pPr>
            <w:proofErr w:type="spellStart"/>
            <w:r w:rsidRPr="00DD5E80">
              <w:rPr>
                <w:color w:val="333333"/>
                <w:sz w:val="24"/>
                <w:szCs w:val="24"/>
              </w:rPr>
              <w:t>Sulphates</w:t>
            </w:r>
            <w:proofErr w:type="spellEnd"/>
            <w:r w:rsidR="001E7196" w:rsidRPr="00BB14E6">
              <w:rPr>
                <w:color w:val="333333"/>
                <w:sz w:val="24"/>
                <w:szCs w:val="24"/>
              </w:rPr>
              <w:t> </w:t>
            </w:r>
            <w:r w:rsidR="001E7196" w:rsidRPr="00BB14E6">
              <w:rPr>
                <w:color w:val="333333"/>
                <w:sz w:val="24"/>
                <w:szCs w:val="24"/>
                <w:lang w:val="en-US"/>
              </w:rPr>
              <w:t>(SO</w:t>
            </w:r>
            <w:r w:rsidR="001E7196" w:rsidRPr="00BB14E6">
              <w:rPr>
                <w:color w:val="333333"/>
                <w:sz w:val="24"/>
                <w:szCs w:val="24"/>
                <w:vertAlign w:val="subscript"/>
                <w:lang w:val="en-US"/>
              </w:rPr>
              <w:t>4</w:t>
            </w:r>
            <w:r w:rsidR="001E7196" w:rsidRPr="00BB14E6">
              <w:rPr>
                <w:color w:val="333333"/>
                <w:sz w:val="24"/>
                <w:szCs w:val="24"/>
                <w:vertAlign w:val="superscript"/>
                <w:lang w:val="en-US"/>
              </w:rPr>
              <w:t>2-)</w:t>
            </w:r>
          </w:p>
        </w:tc>
        <w:tc>
          <w:tcPr>
            <w:tcW w:w="2687"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1E7196" w:rsidRPr="00BB14E6" w:rsidRDefault="00494F38" w:rsidP="00F12020">
            <w:pPr>
              <w:spacing w:before="100" w:beforeAutospacing="1" w:after="100" w:afterAutospacing="1" w:line="360" w:lineRule="auto"/>
              <w:jc w:val="center"/>
              <w:rPr>
                <w:color w:val="333333"/>
                <w:sz w:val="24"/>
                <w:szCs w:val="24"/>
              </w:rPr>
            </w:pPr>
            <w:proofErr w:type="spellStart"/>
            <w:r>
              <w:rPr>
                <w:color w:val="333333"/>
                <w:sz w:val="24"/>
                <w:szCs w:val="24"/>
              </w:rPr>
              <w:t>Mg</w:t>
            </w:r>
            <w:proofErr w:type="spellEnd"/>
            <w:r>
              <w:rPr>
                <w:color w:val="333333"/>
                <w:sz w:val="24"/>
                <w:szCs w:val="24"/>
              </w:rPr>
              <w:t xml:space="preserve"> /</w:t>
            </w:r>
            <w:r w:rsidRPr="00494F38">
              <w:rPr>
                <w:color w:val="333333"/>
                <w:sz w:val="24"/>
                <w:szCs w:val="24"/>
              </w:rPr>
              <w:t>dm</w:t>
            </w:r>
            <w:r w:rsidRPr="00494F38">
              <w:rPr>
                <w:color w:val="333333"/>
                <w:sz w:val="24"/>
                <w:szCs w:val="24"/>
                <w:vertAlign w:val="superscript"/>
              </w:rPr>
              <w:t>3</w:t>
            </w:r>
          </w:p>
        </w:tc>
        <w:tc>
          <w:tcPr>
            <w:tcW w:w="212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1E7196" w:rsidRPr="00BB14E6" w:rsidRDefault="001E7196" w:rsidP="00F12020">
            <w:pPr>
              <w:spacing w:before="100" w:beforeAutospacing="1" w:after="100" w:afterAutospacing="1" w:line="360" w:lineRule="auto"/>
              <w:jc w:val="center"/>
              <w:rPr>
                <w:color w:val="333333"/>
                <w:sz w:val="24"/>
                <w:szCs w:val="24"/>
              </w:rPr>
            </w:pPr>
            <w:r w:rsidRPr="00BB14E6">
              <w:rPr>
                <w:color w:val="333333"/>
                <w:sz w:val="24"/>
                <w:szCs w:val="24"/>
              </w:rPr>
              <w:t>6,2</w:t>
            </w:r>
          </w:p>
        </w:tc>
        <w:tc>
          <w:tcPr>
            <w:tcW w:w="2127"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1E7196" w:rsidRPr="00BB14E6" w:rsidRDefault="00494F38" w:rsidP="00F12020">
            <w:pPr>
              <w:spacing w:before="100" w:beforeAutospacing="1" w:after="100" w:afterAutospacing="1" w:line="360" w:lineRule="auto"/>
              <w:rPr>
                <w:color w:val="333333"/>
                <w:sz w:val="24"/>
                <w:szCs w:val="24"/>
              </w:rPr>
            </w:pPr>
            <w:r w:rsidRPr="00494F38">
              <w:rPr>
                <w:color w:val="333333"/>
                <w:sz w:val="24"/>
                <w:szCs w:val="24"/>
              </w:rPr>
              <w:t>GOST</w:t>
            </w:r>
            <w:r w:rsidRPr="00BB14E6">
              <w:rPr>
                <w:color w:val="333333"/>
                <w:sz w:val="24"/>
                <w:szCs w:val="24"/>
              </w:rPr>
              <w:t xml:space="preserve"> </w:t>
            </w:r>
            <w:r w:rsidR="001E7196" w:rsidRPr="00BB14E6">
              <w:rPr>
                <w:color w:val="333333"/>
                <w:sz w:val="24"/>
                <w:szCs w:val="24"/>
              </w:rPr>
              <w:t>4389-72</w:t>
            </w:r>
          </w:p>
        </w:tc>
      </w:tr>
      <w:tr w:rsidR="001E7196" w:rsidRPr="00BB14E6" w:rsidTr="0088329D">
        <w:tc>
          <w:tcPr>
            <w:tcW w:w="2558"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1E7196" w:rsidRPr="00BB14E6" w:rsidRDefault="00DD5E80" w:rsidP="00F12020">
            <w:pPr>
              <w:spacing w:before="100" w:beforeAutospacing="1" w:after="100" w:afterAutospacing="1" w:line="360" w:lineRule="auto"/>
              <w:jc w:val="center"/>
              <w:rPr>
                <w:color w:val="333333"/>
                <w:sz w:val="24"/>
                <w:szCs w:val="24"/>
              </w:rPr>
            </w:pPr>
            <w:proofErr w:type="spellStart"/>
            <w:r w:rsidRPr="00DD5E80">
              <w:rPr>
                <w:color w:val="333333"/>
                <w:sz w:val="24"/>
                <w:szCs w:val="24"/>
              </w:rPr>
              <w:t>Chlorides</w:t>
            </w:r>
            <w:proofErr w:type="spellEnd"/>
            <w:r w:rsidR="001E7196" w:rsidRPr="00BB14E6">
              <w:rPr>
                <w:color w:val="333333"/>
                <w:sz w:val="24"/>
                <w:szCs w:val="24"/>
              </w:rPr>
              <w:t> (CI</w:t>
            </w:r>
            <w:r w:rsidR="001E7196" w:rsidRPr="00BB14E6">
              <w:rPr>
                <w:color w:val="333333"/>
                <w:sz w:val="24"/>
                <w:szCs w:val="24"/>
                <w:vertAlign w:val="superscript"/>
              </w:rPr>
              <w:t>-</w:t>
            </w:r>
            <w:r w:rsidR="001E7196" w:rsidRPr="00BB14E6">
              <w:rPr>
                <w:color w:val="333333"/>
                <w:sz w:val="24"/>
                <w:szCs w:val="24"/>
              </w:rPr>
              <w:t>)</w:t>
            </w:r>
          </w:p>
        </w:tc>
        <w:tc>
          <w:tcPr>
            <w:tcW w:w="2687"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1E7196" w:rsidRPr="00BB14E6" w:rsidRDefault="00494F38" w:rsidP="00F12020">
            <w:pPr>
              <w:spacing w:before="100" w:beforeAutospacing="1" w:after="100" w:afterAutospacing="1" w:line="360" w:lineRule="auto"/>
              <w:jc w:val="center"/>
              <w:rPr>
                <w:color w:val="333333"/>
                <w:sz w:val="24"/>
                <w:szCs w:val="24"/>
              </w:rPr>
            </w:pPr>
            <w:proofErr w:type="spellStart"/>
            <w:r>
              <w:rPr>
                <w:color w:val="333333"/>
                <w:sz w:val="24"/>
                <w:szCs w:val="24"/>
              </w:rPr>
              <w:t>Mg</w:t>
            </w:r>
            <w:proofErr w:type="spellEnd"/>
            <w:r>
              <w:rPr>
                <w:color w:val="333333"/>
                <w:sz w:val="24"/>
                <w:szCs w:val="24"/>
              </w:rPr>
              <w:t xml:space="preserve"> /</w:t>
            </w:r>
            <w:r w:rsidRPr="00494F38">
              <w:rPr>
                <w:color w:val="333333"/>
                <w:sz w:val="24"/>
                <w:szCs w:val="24"/>
              </w:rPr>
              <w:t>dm</w:t>
            </w:r>
            <w:r w:rsidRPr="00494F38">
              <w:rPr>
                <w:color w:val="333333"/>
                <w:sz w:val="24"/>
                <w:szCs w:val="24"/>
                <w:vertAlign w:val="superscript"/>
              </w:rPr>
              <w:t>3</w:t>
            </w:r>
          </w:p>
        </w:tc>
        <w:tc>
          <w:tcPr>
            <w:tcW w:w="212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1E7196" w:rsidRPr="00BB14E6" w:rsidRDefault="001E7196" w:rsidP="00F12020">
            <w:pPr>
              <w:spacing w:before="100" w:beforeAutospacing="1" w:after="100" w:afterAutospacing="1" w:line="360" w:lineRule="auto"/>
              <w:jc w:val="center"/>
              <w:rPr>
                <w:color w:val="333333"/>
                <w:sz w:val="24"/>
                <w:szCs w:val="24"/>
              </w:rPr>
            </w:pPr>
            <w:r w:rsidRPr="00BB14E6">
              <w:rPr>
                <w:color w:val="333333"/>
                <w:sz w:val="24"/>
                <w:szCs w:val="24"/>
              </w:rPr>
              <w:t>10,6</w:t>
            </w:r>
          </w:p>
        </w:tc>
        <w:tc>
          <w:tcPr>
            <w:tcW w:w="2127"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1E7196" w:rsidRPr="00BB14E6" w:rsidRDefault="00494F38" w:rsidP="00F12020">
            <w:pPr>
              <w:spacing w:before="100" w:beforeAutospacing="1" w:after="100" w:afterAutospacing="1" w:line="360" w:lineRule="auto"/>
              <w:rPr>
                <w:color w:val="333333"/>
                <w:sz w:val="24"/>
                <w:szCs w:val="24"/>
              </w:rPr>
            </w:pPr>
            <w:r w:rsidRPr="00494F38">
              <w:rPr>
                <w:color w:val="333333"/>
                <w:sz w:val="24"/>
                <w:szCs w:val="24"/>
              </w:rPr>
              <w:t>GOST</w:t>
            </w:r>
            <w:r w:rsidRPr="00BB14E6">
              <w:rPr>
                <w:color w:val="333333"/>
                <w:sz w:val="24"/>
                <w:szCs w:val="24"/>
              </w:rPr>
              <w:t xml:space="preserve"> </w:t>
            </w:r>
            <w:r w:rsidR="001E7196" w:rsidRPr="00BB14E6">
              <w:rPr>
                <w:color w:val="333333"/>
                <w:sz w:val="24"/>
                <w:szCs w:val="24"/>
              </w:rPr>
              <w:t>4245-72</w:t>
            </w:r>
          </w:p>
        </w:tc>
      </w:tr>
    </w:tbl>
    <w:p w:rsidR="001E7196" w:rsidRPr="00BB14E6" w:rsidRDefault="001E7196" w:rsidP="001E7196">
      <w:pPr>
        <w:suppressAutoHyphens/>
        <w:spacing w:line="360" w:lineRule="auto"/>
        <w:ind w:firstLine="709"/>
        <w:contextualSpacing/>
        <w:jc w:val="both"/>
        <w:rPr>
          <w:rFonts w:eastAsia="SimSun"/>
          <w:b/>
          <w:i/>
          <w:sz w:val="24"/>
          <w:szCs w:val="24"/>
          <w:lang w:eastAsia="zh-CN"/>
        </w:rPr>
      </w:pPr>
    </w:p>
    <w:p w:rsidR="003921E8" w:rsidRPr="003921E8" w:rsidRDefault="003921E8" w:rsidP="001E7196">
      <w:pPr>
        <w:spacing w:line="360" w:lineRule="auto"/>
        <w:ind w:firstLine="709"/>
        <w:contextualSpacing/>
        <w:jc w:val="both"/>
        <w:rPr>
          <w:rFonts w:eastAsia="SimSun"/>
          <w:sz w:val="24"/>
          <w:szCs w:val="24"/>
          <w:lang w:val="en-US" w:eastAsia="zh-CN"/>
        </w:rPr>
      </w:pPr>
      <w:r w:rsidRPr="003921E8">
        <w:rPr>
          <w:rFonts w:eastAsia="SimSun"/>
          <w:sz w:val="24"/>
          <w:szCs w:val="24"/>
          <w:lang w:val="en-US" w:eastAsia="zh-CN"/>
        </w:rPr>
        <w:t xml:space="preserve">The anticorrosive properties of the obtained phosphate coatings were evaluated using polarization curves according to </w:t>
      </w:r>
      <w:proofErr w:type="spellStart"/>
      <w:r w:rsidRPr="003921E8">
        <w:rPr>
          <w:rFonts w:eastAsia="SimSun"/>
          <w:sz w:val="24"/>
          <w:szCs w:val="24"/>
          <w:lang w:val="en-US" w:eastAsia="zh-CN"/>
        </w:rPr>
        <w:t>Tafel</w:t>
      </w:r>
      <w:proofErr w:type="spellEnd"/>
      <w:r>
        <w:rPr>
          <w:rFonts w:eastAsia="SimSun"/>
          <w:sz w:val="24"/>
          <w:szCs w:val="24"/>
          <w:lang w:val="en-US" w:eastAsia="zh-CN"/>
        </w:rPr>
        <w:t xml:space="preserve">. In this regard, coatings were </w:t>
      </w:r>
      <w:r w:rsidRPr="003921E8">
        <w:rPr>
          <w:rFonts w:eastAsia="SimSun"/>
          <w:sz w:val="24"/>
          <w:szCs w:val="24"/>
          <w:lang w:val="en-US" w:eastAsia="zh-CN"/>
        </w:rPr>
        <w:t xml:space="preserve">obtained on the surface of the iron electrode from a </w:t>
      </w:r>
      <w:proofErr w:type="spellStart"/>
      <w:r w:rsidRPr="003921E8">
        <w:rPr>
          <w:rFonts w:eastAsia="SimSun"/>
          <w:sz w:val="24"/>
          <w:szCs w:val="24"/>
          <w:lang w:val="en-US" w:eastAsia="zh-CN"/>
        </w:rPr>
        <w:t>Phospho</w:t>
      </w:r>
      <w:r w:rsidR="00D9384D">
        <w:rPr>
          <w:rFonts w:eastAsia="SimSun"/>
          <w:sz w:val="24"/>
          <w:szCs w:val="24"/>
          <w:lang w:val="en-US" w:eastAsia="zh-CN"/>
        </w:rPr>
        <w:t>met</w:t>
      </w:r>
      <w:proofErr w:type="spellEnd"/>
      <w:r w:rsidR="00D9384D">
        <w:rPr>
          <w:rFonts w:eastAsia="SimSun"/>
          <w:sz w:val="24"/>
          <w:szCs w:val="24"/>
          <w:lang w:val="en-US" w:eastAsia="zh-CN"/>
        </w:rPr>
        <w:t xml:space="preserve"> solution containing 2</w:t>
      </w:r>
      <w:proofErr w:type="gramStart"/>
      <w:r w:rsidR="00D9384D">
        <w:rPr>
          <w:rFonts w:eastAsia="SimSun"/>
          <w:sz w:val="24"/>
          <w:szCs w:val="24"/>
          <w:lang w:val="en-US" w:eastAsia="zh-CN"/>
        </w:rPr>
        <w:t>,</w:t>
      </w:r>
      <w:r>
        <w:rPr>
          <w:rFonts w:eastAsia="SimSun"/>
          <w:sz w:val="24"/>
          <w:szCs w:val="24"/>
          <w:lang w:val="en-US" w:eastAsia="zh-CN"/>
        </w:rPr>
        <w:t>5</w:t>
      </w:r>
      <w:proofErr w:type="gramEnd"/>
      <w:r>
        <w:rPr>
          <w:rFonts w:eastAsia="SimSun"/>
          <w:sz w:val="24"/>
          <w:szCs w:val="24"/>
          <w:lang w:val="en-US" w:eastAsia="zh-CN"/>
        </w:rPr>
        <w:t xml:space="preserve"> g/l</w:t>
      </w:r>
      <w:r w:rsidRPr="003921E8">
        <w:rPr>
          <w:rFonts w:eastAsia="SimSun"/>
          <w:sz w:val="24"/>
          <w:szCs w:val="24"/>
          <w:lang w:val="en-US" w:eastAsia="zh-CN"/>
        </w:rPr>
        <w:t xml:space="preserve"> of </w:t>
      </w:r>
      <w:proofErr w:type="spellStart"/>
      <w:r w:rsidRPr="003921E8">
        <w:rPr>
          <w:rFonts w:eastAsia="SimSun"/>
          <w:sz w:val="24"/>
          <w:szCs w:val="24"/>
          <w:lang w:val="en-US" w:eastAsia="zh-CN"/>
        </w:rPr>
        <w:t>nitrophenol</w:t>
      </w:r>
      <w:proofErr w:type="spellEnd"/>
      <w:r w:rsidRPr="003921E8">
        <w:rPr>
          <w:rFonts w:eastAsia="SimSun"/>
          <w:sz w:val="24"/>
          <w:szCs w:val="24"/>
          <w:lang w:val="en-US" w:eastAsia="zh-CN"/>
        </w:rPr>
        <w:t xml:space="preserve"> at a temperature of 30 ° C, a deposition time of 10 min, and a stirring speed of 500 rpm. Then the resulting coatings were </w:t>
      </w:r>
      <w:r>
        <w:rPr>
          <w:rFonts w:eastAsia="SimSun"/>
          <w:sz w:val="24"/>
          <w:szCs w:val="24"/>
          <w:lang w:val="en-US" w:eastAsia="zh-CN"/>
        </w:rPr>
        <w:t xml:space="preserve">annelid </w:t>
      </w:r>
      <w:r w:rsidRPr="003921E8">
        <w:rPr>
          <w:rFonts w:eastAsia="SimSun"/>
          <w:sz w:val="24"/>
          <w:szCs w:val="24"/>
          <w:lang w:val="en-US" w:eastAsia="zh-CN"/>
        </w:rPr>
        <w:t>in a dry</w:t>
      </w:r>
      <w:r>
        <w:rPr>
          <w:rFonts w:eastAsia="SimSun"/>
          <w:sz w:val="24"/>
          <w:szCs w:val="24"/>
          <w:lang w:val="en-US" w:eastAsia="zh-CN"/>
        </w:rPr>
        <w:t>ing oven at a temperature of 80</w:t>
      </w:r>
      <w:r w:rsidRPr="003921E8">
        <w:rPr>
          <w:rFonts w:eastAsia="SimSun"/>
          <w:sz w:val="24"/>
          <w:szCs w:val="24"/>
          <w:lang w:val="en-US" w:eastAsia="zh-CN"/>
        </w:rPr>
        <w:t xml:space="preserve">°C for 15 minutes, after which the </w:t>
      </w:r>
      <w:proofErr w:type="spellStart"/>
      <w:r w:rsidRPr="003921E8">
        <w:rPr>
          <w:rFonts w:eastAsia="SimSun"/>
          <w:sz w:val="24"/>
          <w:szCs w:val="24"/>
          <w:lang w:val="en-US" w:eastAsia="zh-CN"/>
        </w:rPr>
        <w:t>Tafel</w:t>
      </w:r>
      <w:proofErr w:type="spellEnd"/>
      <w:r w:rsidRPr="003921E8">
        <w:rPr>
          <w:rFonts w:eastAsia="SimSun"/>
          <w:sz w:val="24"/>
          <w:szCs w:val="24"/>
          <w:lang w:val="en-US" w:eastAsia="zh-CN"/>
        </w:rPr>
        <w:t xml:space="preserve"> polarization curves </w:t>
      </w:r>
      <w:proofErr w:type="gramStart"/>
      <w:r w:rsidRPr="003921E8">
        <w:rPr>
          <w:rFonts w:eastAsia="SimSun"/>
          <w:sz w:val="24"/>
          <w:szCs w:val="24"/>
          <w:lang w:val="en-US" w:eastAsia="zh-CN"/>
        </w:rPr>
        <w:t>were recorded</w:t>
      </w:r>
      <w:proofErr w:type="gramEnd"/>
      <w:r w:rsidRPr="003921E8">
        <w:rPr>
          <w:rFonts w:eastAsia="SimSun"/>
          <w:sz w:val="24"/>
          <w:szCs w:val="24"/>
          <w:lang w:val="en-US" w:eastAsia="zh-CN"/>
        </w:rPr>
        <w:t xml:space="preserve"> in a 0.3M Na</w:t>
      </w:r>
      <w:r w:rsidRPr="003921E8">
        <w:rPr>
          <w:rFonts w:eastAsia="SimSun"/>
          <w:sz w:val="24"/>
          <w:szCs w:val="24"/>
          <w:vertAlign w:val="subscript"/>
          <w:lang w:val="en-US" w:eastAsia="zh-CN"/>
        </w:rPr>
        <w:t>2</w:t>
      </w:r>
      <w:r w:rsidRPr="003921E8">
        <w:rPr>
          <w:rFonts w:eastAsia="SimSun"/>
          <w:sz w:val="24"/>
          <w:szCs w:val="24"/>
          <w:lang w:val="en-US" w:eastAsia="zh-CN"/>
        </w:rPr>
        <w:t>SO</w:t>
      </w:r>
      <w:r w:rsidRPr="003921E8">
        <w:rPr>
          <w:rFonts w:eastAsia="SimSun"/>
          <w:sz w:val="24"/>
          <w:szCs w:val="24"/>
          <w:vertAlign w:val="subscript"/>
          <w:lang w:val="en-US" w:eastAsia="zh-CN"/>
        </w:rPr>
        <w:t>4</w:t>
      </w:r>
      <w:r w:rsidRPr="003921E8">
        <w:rPr>
          <w:rFonts w:eastAsia="SimSun"/>
          <w:sz w:val="24"/>
          <w:szCs w:val="24"/>
          <w:lang w:val="en-US" w:eastAsia="zh-CN"/>
        </w:rPr>
        <w:t xml:space="preserve"> solution. Figure 23 shows the </w:t>
      </w:r>
      <w:proofErr w:type="spellStart"/>
      <w:r w:rsidRPr="003921E8">
        <w:rPr>
          <w:rFonts w:eastAsia="SimSun"/>
          <w:sz w:val="24"/>
          <w:szCs w:val="24"/>
          <w:lang w:val="en-US" w:eastAsia="zh-CN"/>
        </w:rPr>
        <w:t>Tafel</w:t>
      </w:r>
      <w:proofErr w:type="spellEnd"/>
      <w:r w:rsidRPr="003921E8">
        <w:rPr>
          <w:rFonts w:eastAsia="SimSun"/>
          <w:sz w:val="24"/>
          <w:szCs w:val="24"/>
          <w:lang w:val="en-US" w:eastAsia="zh-CN"/>
        </w:rPr>
        <w:t xml:space="preserve"> curves of a phosphate-coated iron electrode after testing in an aggressive environment (</w:t>
      </w:r>
      <w:r w:rsidR="00D9384D">
        <w:rPr>
          <w:rFonts w:eastAsia="SimSun"/>
          <w:sz w:val="24"/>
          <w:szCs w:val="24"/>
          <w:lang w:val="en-US" w:eastAsia="zh-CN"/>
        </w:rPr>
        <w:t xml:space="preserve">industrial </w:t>
      </w:r>
      <w:r w:rsidRPr="003921E8">
        <w:rPr>
          <w:rFonts w:eastAsia="SimSun"/>
          <w:sz w:val="24"/>
          <w:szCs w:val="24"/>
          <w:lang w:val="en-US" w:eastAsia="zh-CN"/>
        </w:rPr>
        <w:t>water) for various times.</w:t>
      </w:r>
    </w:p>
    <w:p w:rsidR="001E7196" w:rsidRPr="00BB14E6" w:rsidRDefault="004642A1" w:rsidP="001E7196">
      <w:pPr>
        <w:spacing w:line="360" w:lineRule="auto"/>
        <w:ind w:firstLine="709"/>
        <w:contextualSpacing/>
        <w:jc w:val="center"/>
        <w:rPr>
          <w:rFonts w:eastAsia="SimSun"/>
          <w:sz w:val="24"/>
          <w:szCs w:val="24"/>
          <w:lang w:eastAsia="zh-CN"/>
        </w:rPr>
      </w:pPr>
      <w:r>
        <w:rPr>
          <w:rFonts w:eastAsia="SimSun"/>
          <w:noProof/>
          <w:sz w:val="24"/>
          <w:szCs w:val="24"/>
        </w:rPr>
        <w:lastRenderedPageBreak/>
        <w:drawing>
          <wp:inline distT="0" distB="0" distL="0" distR="0">
            <wp:extent cx="5256923" cy="54578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64425" cy="5465613"/>
                    </a:xfrm>
                    <a:prstGeom prst="rect">
                      <a:avLst/>
                    </a:prstGeom>
                    <a:noFill/>
                    <a:ln>
                      <a:noFill/>
                    </a:ln>
                  </pic:spPr>
                </pic:pic>
              </a:graphicData>
            </a:graphic>
          </wp:inline>
        </w:drawing>
      </w:r>
    </w:p>
    <w:p w:rsidR="003921E8" w:rsidRPr="003921E8" w:rsidRDefault="003921E8" w:rsidP="003921E8">
      <w:pPr>
        <w:spacing w:line="360" w:lineRule="auto"/>
        <w:ind w:firstLine="709"/>
        <w:contextualSpacing/>
        <w:jc w:val="both"/>
        <w:rPr>
          <w:rFonts w:eastAsia="SimSun"/>
          <w:sz w:val="24"/>
          <w:szCs w:val="24"/>
          <w:lang w:val="en-US" w:eastAsia="zh-CN"/>
        </w:rPr>
      </w:pPr>
      <w:r>
        <w:rPr>
          <w:rFonts w:eastAsia="SimSun"/>
          <w:sz w:val="24"/>
          <w:szCs w:val="24"/>
          <w:lang w:val="en-US" w:eastAsia="zh-CN"/>
        </w:rPr>
        <w:t xml:space="preserve">Deposition </w:t>
      </w:r>
      <w:r w:rsidRPr="003921E8">
        <w:rPr>
          <w:rFonts w:eastAsia="SimSun"/>
          <w:sz w:val="24"/>
          <w:szCs w:val="24"/>
          <w:lang w:val="en-US" w:eastAsia="zh-CN"/>
        </w:rPr>
        <w:t xml:space="preserve">solution: </w:t>
      </w:r>
      <w:proofErr w:type="spellStart"/>
      <w:r w:rsidRPr="003921E8">
        <w:rPr>
          <w:rFonts w:eastAsia="SimSun"/>
          <w:sz w:val="24"/>
          <w:szCs w:val="24"/>
          <w:lang w:val="en-US" w:eastAsia="zh-CN"/>
        </w:rPr>
        <w:t>Phosphomet</w:t>
      </w:r>
      <w:proofErr w:type="spellEnd"/>
      <w:r w:rsidRPr="003921E8">
        <w:rPr>
          <w:rFonts w:eastAsia="SimSun"/>
          <w:sz w:val="24"/>
          <w:szCs w:val="24"/>
          <w:lang w:val="en-US" w:eastAsia="zh-CN"/>
        </w:rPr>
        <w:t xml:space="preserve"> + 2.5 g / l </w:t>
      </w:r>
      <w:proofErr w:type="spellStart"/>
      <w:r w:rsidRPr="003921E8">
        <w:rPr>
          <w:rFonts w:eastAsia="SimSun"/>
          <w:sz w:val="24"/>
          <w:szCs w:val="24"/>
          <w:lang w:val="en-US" w:eastAsia="zh-CN"/>
        </w:rPr>
        <w:t>nitrophenol</w:t>
      </w:r>
      <w:proofErr w:type="spellEnd"/>
      <w:r w:rsidRPr="003921E8">
        <w:rPr>
          <w:rFonts w:eastAsia="SimSun"/>
          <w:sz w:val="24"/>
          <w:szCs w:val="24"/>
          <w:lang w:val="en-US" w:eastAsia="zh-CN"/>
        </w:rPr>
        <w:t xml:space="preserve">, test time (min): </w:t>
      </w:r>
      <w:proofErr w:type="gramStart"/>
      <w:r w:rsidRPr="003921E8">
        <w:rPr>
          <w:rFonts w:eastAsia="SimSun"/>
          <w:sz w:val="24"/>
          <w:szCs w:val="24"/>
          <w:lang w:val="en-US" w:eastAsia="zh-CN"/>
        </w:rPr>
        <w:t>1</w:t>
      </w:r>
      <w:proofErr w:type="gramEnd"/>
      <w:r w:rsidRPr="003921E8">
        <w:rPr>
          <w:rFonts w:eastAsia="SimSun"/>
          <w:sz w:val="24"/>
          <w:szCs w:val="24"/>
          <w:lang w:val="en-US" w:eastAsia="zh-CN"/>
        </w:rPr>
        <w:t xml:space="preserve"> - 0; 2 - 30; 3 - 60; 4- 90; 5 - 120; 6-180</w:t>
      </w:r>
    </w:p>
    <w:p w:rsidR="003921E8" w:rsidRPr="003921E8" w:rsidRDefault="003921E8" w:rsidP="00BB0756">
      <w:pPr>
        <w:ind w:firstLine="709"/>
        <w:contextualSpacing/>
        <w:jc w:val="center"/>
        <w:rPr>
          <w:rFonts w:eastAsia="SimSun"/>
          <w:sz w:val="24"/>
          <w:szCs w:val="24"/>
          <w:lang w:val="en-US" w:eastAsia="zh-CN"/>
        </w:rPr>
      </w:pPr>
      <w:r w:rsidRPr="003921E8">
        <w:rPr>
          <w:rFonts w:eastAsia="SimSun"/>
          <w:sz w:val="24"/>
          <w:szCs w:val="24"/>
          <w:lang w:val="en-US" w:eastAsia="zh-CN"/>
        </w:rPr>
        <w:t xml:space="preserve">Figure 23 - </w:t>
      </w:r>
      <w:proofErr w:type="spellStart"/>
      <w:r w:rsidRPr="003921E8">
        <w:rPr>
          <w:rFonts w:eastAsia="SimSun"/>
          <w:sz w:val="24"/>
          <w:szCs w:val="24"/>
          <w:lang w:val="en-US" w:eastAsia="zh-CN"/>
        </w:rPr>
        <w:t>Tafel</w:t>
      </w:r>
      <w:proofErr w:type="spellEnd"/>
      <w:r w:rsidRPr="003921E8">
        <w:rPr>
          <w:rFonts w:eastAsia="SimSun"/>
          <w:sz w:val="24"/>
          <w:szCs w:val="24"/>
          <w:lang w:val="en-US" w:eastAsia="zh-CN"/>
        </w:rPr>
        <w:t xml:space="preserve"> dependences of an iron electrode with a phospha</w:t>
      </w:r>
      <w:r w:rsidR="00D9384D">
        <w:rPr>
          <w:rFonts w:eastAsia="SimSun"/>
          <w:sz w:val="24"/>
          <w:szCs w:val="24"/>
          <w:lang w:val="en-US" w:eastAsia="zh-CN"/>
        </w:rPr>
        <w:t>te coating on the test time in industrial</w:t>
      </w:r>
      <w:r w:rsidRPr="003921E8">
        <w:rPr>
          <w:rFonts w:eastAsia="SimSun"/>
          <w:sz w:val="24"/>
          <w:szCs w:val="24"/>
          <w:lang w:val="en-US" w:eastAsia="zh-CN"/>
        </w:rPr>
        <w:t xml:space="preserve"> water</w:t>
      </w:r>
    </w:p>
    <w:p w:rsidR="003921E8" w:rsidRPr="003921E8" w:rsidRDefault="003921E8" w:rsidP="001E7196">
      <w:pPr>
        <w:spacing w:line="360" w:lineRule="auto"/>
        <w:ind w:firstLine="709"/>
        <w:contextualSpacing/>
        <w:jc w:val="both"/>
        <w:rPr>
          <w:rFonts w:eastAsia="Calibri"/>
          <w:sz w:val="24"/>
          <w:szCs w:val="24"/>
          <w:lang w:val="en-US"/>
        </w:rPr>
      </w:pPr>
    </w:p>
    <w:p w:rsidR="003921E8" w:rsidRDefault="001C509E" w:rsidP="001E7196">
      <w:pPr>
        <w:spacing w:line="360" w:lineRule="auto"/>
        <w:ind w:firstLine="709"/>
        <w:contextualSpacing/>
        <w:jc w:val="both"/>
        <w:rPr>
          <w:rFonts w:eastAsia="Calibri"/>
          <w:sz w:val="24"/>
          <w:szCs w:val="24"/>
          <w:lang w:val="en-US"/>
        </w:rPr>
      </w:pPr>
      <w:r w:rsidRPr="001C509E">
        <w:rPr>
          <w:rFonts w:eastAsia="Calibri"/>
          <w:sz w:val="24"/>
          <w:szCs w:val="24"/>
          <w:lang w:val="en-US"/>
        </w:rPr>
        <w:t>According to Figure 23, the corrosion potential of the phosphate coating deposited</w:t>
      </w:r>
      <w:r w:rsidR="00D9384D">
        <w:rPr>
          <w:rFonts w:eastAsia="Calibri"/>
          <w:sz w:val="24"/>
          <w:szCs w:val="24"/>
          <w:lang w:val="en-US"/>
        </w:rPr>
        <w:t xml:space="preserve"> from the </w:t>
      </w:r>
      <w:proofErr w:type="spellStart"/>
      <w:r w:rsidR="00D9384D">
        <w:rPr>
          <w:rFonts w:eastAsia="Calibri"/>
          <w:sz w:val="24"/>
          <w:szCs w:val="24"/>
          <w:lang w:val="en-US"/>
        </w:rPr>
        <w:t>Phosphomet</w:t>
      </w:r>
      <w:proofErr w:type="spellEnd"/>
      <w:r w:rsidR="00D9384D">
        <w:rPr>
          <w:rFonts w:eastAsia="Calibri"/>
          <w:sz w:val="24"/>
          <w:szCs w:val="24"/>
          <w:lang w:val="en-US"/>
        </w:rPr>
        <w:t xml:space="preserve"> + 2.5 g /l</w:t>
      </w:r>
      <w:r w:rsidRPr="001C509E">
        <w:rPr>
          <w:rFonts w:eastAsia="Calibri"/>
          <w:sz w:val="24"/>
          <w:szCs w:val="24"/>
          <w:lang w:val="en-US"/>
        </w:rPr>
        <w:t xml:space="preserve"> </w:t>
      </w:r>
      <w:proofErr w:type="spellStart"/>
      <w:r w:rsidRPr="001C509E">
        <w:rPr>
          <w:rFonts w:eastAsia="Calibri"/>
          <w:sz w:val="24"/>
          <w:szCs w:val="24"/>
          <w:lang w:val="en-US"/>
        </w:rPr>
        <w:t>nitrophenol</w:t>
      </w:r>
      <w:proofErr w:type="spellEnd"/>
      <w:r w:rsidRPr="001C509E">
        <w:rPr>
          <w:rFonts w:eastAsia="Calibri"/>
          <w:sz w:val="24"/>
          <w:szCs w:val="24"/>
          <w:lang w:val="en-US"/>
        </w:rPr>
        <w:t xml:space="preserve"> solution, with an increase in the test time in plant water, shifts to the region of less negative potential values, i.e. an increase in its corrosion resistance is observed.</w:t>
      </w:r>
    </w:p>
    <w:p w:rsidR="001C509E" w:rsidRDefault="001C509E" w:rsidP="001E7196">
      <w:pPr>
        <w:spacing w:line="360" w:lineRule="auto"/>
        <w:ind w:firstLine="709"/>
        <w:contextualSpacing/>
        <w:jc w:val="both"/>
        <w:rPr>
          <w:rFonts w:eastAsia="Calibri"/>
          <w:sz w:val="24"/>
          <w:szCs w:val="24"/>
          <w:lang w:val="en-US"/>
        </w:rPr>
      </w:pPr>
      <w:r w:rsidRPr="001C509E">
        <w:rPr>
          <w:rFonts w:eastAsia="Calibri"/>
          <w:sz w:val="24"/>
          <w:szCs w:val="24"/>
          <w:lang w:val="en-US"/>
        </w:rPr>
        <w:t>The dependence of the change in the value of the corrosion potential of iron samples with phosphate</w:t>
      </w:r>
      <w:r>
        <w:rPr>
          <w:rFonts w:eastAsia="Calibri"/>
          <w:sz w:val="24"/>
          <w:szCs w:val="24"/>
          <w:lang w:val="en-US"/>
        </w:rPr>
        <w:t xml:space="preserve"> deposit</w:t>
      </w:r>
      <w:r w:rsidRPr="001C509E">
        <w:rPr>
          <w:rFonts w:eastAsia="Calibri"/>
          <w:sz w:val="24"/>
          <w:szCs w:val="24"/>
          <w:lang w:val="en-US"/>
        </w:rPr>
        <w:t xml:space="preserve">ed from a solution of </w:t>
      </w:r>
      <w:proofErr w:type="spellStart"/>
      <w:r w:rsidRPr="001C509E">
        <w:rPr>
          <w:rFonts w:eastAsia="Calibri"/>
          <w:sz w:val="24"/>
          <w:szCs w:val="24"/>
          <w:lang w:val="en-US"/>
        </w:rPr>
        <w:t>Phosphomet</w:t>
      </w:r>
      <w:proofErr w:type="spellEnd"/>
      <w:r w:rsidRPr="001C509E">
        <w:rPr>
          <w:rFonts w:eastAsia="Calibri"/>
          <w:sz w:val="24"/>
          <w:szCs w:val="24"/>
          <w:lang w:val="en-US"/>
        </w:rPr>
        <w:t xml:space="preserve"> + 2.2 g /l of </w:t>
      </w:r>
      <w:proofErr w:type="spellStart"/>
      <w:r w:rsidRPr="001C509E">
        <w:rPr>
          <w:rFonts w:eastAsia="Calibri"/>
          <w:sz w:val="24"/>
          <w:szCs w:val="24"/>
          <w:lang w:val="en-US"/>
        </w:rPr>
        <w:t>nitrophenol</w:t>
      </w:r>
      <w:proofErr w:type="spellEnd"/>
      <w:r w:rsidRPr="001C509E">
        <w:rPr>
          <w:rFonts w:eastAsia="Calibri"/>
          <w:sz w:val="24"/>
          <w:szCs w:val="24"/>
          <w:lang w:val="en-US"/>
        </w:rPr>
        <w:t xml:space="preserve">, on the time of testing in </w:t>
      </w:r>
      <w:r w:rsidR="00D9384D">
        <w:rPr>
          <w:rFonts w:eastAsia="Calibri"/>
          <w:sz w:val="24"/>
          <w:szCs w:val="24"/>
          <w:lang w:val="en-US"/>
        </w:rPr>
        <w:t xml:space="preserve">industrial </w:t>
      </w:r>
      <w:r w:rsidRPr="001C509E">
        <w:rPr>
          <w:rFonts w:eastAsia="Calibri"/>
          <w:sz w:val="24"/>
          <w:szCs w:val="24"/>
          <w:lang w:val="en-US"/>
        </w:rPr>
        <w:t>water is shown in Figure 24.</w:t>
      </w:r>
    </w:p>
    <w:p w:rsidR="00A942BD" w:rsidRDefault="00A942BD" w:rsidP="001E7196">
      <w:pPr>
        <w:spacing w:line="360" w:lineRule="auto"/>
        <w:ind w:firstLine="709"/>
        <w:contextualSpacing/>
        <w:jc w:val="both"/>
        <w:rPr>
          <w:rFonts w:eastAsia="Calibri"/>
          <w:sz w:val="24"/>
          <w:szCs w:val="24"/>
          <w:lang w:val="en-US"/>
        </w:rPr>
      </w:pPr>
    </w:p>
    <w:p w:rsidR="00A942BD" w:rsidRPr="003921E8" w:rsidRDefault="00A942BD" w:rsidP="001E7196">
      <w:pPr>
        <w:spacing w:line="360" w:lineRule="auto"/>
        <w:ind w:firstLine="709"/>
        <w:contextualSpacing/>
        <w:jc w:val="both"/>
        <w:rPr>
          <w:rFonts w:eastAsia="Calibri"/>
          <w:sz w:val="24"/>
          <w:szCs w:val="24"/>
          <w:lang w:val="en-US"/>
        </w:rPr>
      </w:pPr>
    </w:p>
    <w:p w:rsidR="001E7196" w:rsidRDefault="00641D0B" w:rsidP="00641D0B">
      <w:pPr>
        <w:spacing w:line="360" w:lineRule="auto"/>
        <w:jc w:val="center"/>
        <w:rPr>
          <w:rFonts w:eastAsia="SimSun"/>
          <w:sz w:val="24"/>
          <w:szCs w:val="24"/>
          <w:lang w:eastAsia="zh-CN"/>
        </w:rPr>
      </w:pPr>
      <w:r>
        <w:rPr>
          <w:noProof/>
          <w:sz w:val="48"/>
          <w:szCs w:val="48"/>
        </w:rPr>
        <w:lastRenderedPageBreak/>
        <w:drawing>
          <wp:inline distT="0" distB="0" distL="0" distR="0" wp14:anchorId="3B1C3DAC" wp14:editId="4576C188">
            <wp:extent cx="5495925" cy="3914775"/>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5495925" cy="3914775"/>
                    </a:xfrm>
                    <a:prstGeom prst="rect">
                      <a:avLst/>
                    </a:prstGeom>
                    <a:noFill/>
                    <a:ln w="9525">
                      <a:noFill/>
                      <a:miter lim="800000"/>
                      <a:headEnd/>
                      <a:tailEnd/>
                    </a:ln>
                  </pic:spPr>
                </pic:pic>
              </a:graphicData>
            </a:graphic>
          </wp:inline>
        </w:drawing>
      </w:r>
    </w:p>
    <w:p w:rsidR="00A942BD" w:rsidRPr="00A942BD" w:rsidRDefault="00A942BD" w:rsidP="00A942BD">
      <w:pPr>
        <w:spacing w:line="360" w:lineRule="auto"/>
        <w:ind w:firstLine="709"/>
        <w:jc w:val="both"/>
        <w:rPr>
          <w:rFonts w:eastAsia="SimSun"/>
          <w:sz w:val="24"/>
          <w:szCs w:val="24"/>
          <w:lang w:val="en-US" w:eastAsia="zh-CN"/>
        </w:rPr>
      </w:pPr>
      <w:r>
        <w:rPr>
          <w:rFonts w:eastAsia="SimSun"/>
          <w:sz w:val="24"/>
          <w:szCs w:val="24"/>
          <w:lang w:val="en-US" w:eastAsia="zh-CN"/>
        </w:rPr>
        <w:t xml:space="preserve">Deposition solution: </w:t>
      </w:r>
      <w:proofErr w:type="spellStart"/>
      <w:r>
        <w:rPr>
          <w:rFonts w:eastAsia="SimSun"/>
          <w:sz w:val="24"/>
          <w:szCs w:val="24"/>
          <w:lang w:val="en-US" w:eastAsia="zh-CN"/>
        </w:rPr>
        <w:t>Phosphomet</w:t>
      </w:r>
      <w:proofErr w:type="spellEnd"/>
      <w:r>
        <w:rPr>
          <w:rFonts w:eastAsia="SimSun"/>
          <w:sz w:val="24"/>
          <w:szCs w:val="24"/>
          <w:lang w:val="en-US" w:eastAsia="zh-CN"/>
        </w:rPr>
        <w:t xml:space="preserve"> + 2.5 g/</w:t>
      </w:r>
      <w:r w:rsidRPr="00A942BD">
        <w:rPr>
          <w:rFonts w:eastAsia="SimSun"/>
          <w:sz w:val="24"/>
          <w:szCs w:val="24"/>
          <w:lang w:val="en-US" w:eastAsia="zh-CN"/>
        </w:rPr>
        <w:t xml:space="preserve">l </w:t>
      </w:r>
      <w:proofErr w:type="spellStart"/>
      <w:r w:rsidRPr="00A942BD">
        <w:rPr>
          <w:rFonts w:eastAsia="SimSun"/>
          <w:sz w:val="24"/>
          <w:szCs w:val="24"/>
          <w:lang w:val="en-US" w:eastAsia="zh-CN"/>
        </w:rPr>
        <w:t>nitrophenol</w:t>
      </w:r>
      <w:proofErr w:type="spellEnd"/>
      <w:r w:rsidRPr="00A942BD">
        <w:rPr>
          <w:rFonts w:eastAsia="SimSun"/>
          <w:sz w:val="24"/>
          <w:szCs w:val="24"/>
          <w:lang w:val="en-US" w:eastAsia="zh-CN"/>
        </w:rPr>
        <w:t xml:space="preserve">, test time: </w:t>
      </w:r>
      <w:proofErr w:type="gramStart"/>
      <w:r w:rsidRPr="00A942BD">
        <w:rPr>
          <w:rFonts w:eastAsia="SimSun"/>
          <w:sz w:val="24"/>
          <w:szCs w:val="24"/>
          <w:lang w:val="en-US" w:eastAsia="zh-CN"/>
        </w:rPr>
        <w:t>1</w:t>
      </w:r>
      <w:proofErr w:type="gramEnd"/>
      <w:r w:rsidRPr="00A942BD">
        <w:rPr>
          <w:rFonts w:eastAsia="SimSun"/>
          <w:sz w:val="24"/>
          <w:szCs w:val="24"/>
          <w:lang w:val="en-US" w:eastAsia="zh-CN"/>
        </w:rPr>
        <w:t xml:space="preserve"> - 0; 2 - 30; 3 - 60; 4- 90; 5 - 120; 6-180</w:t>
      </w:r>
    </w:p>
    <w:p w:rsidR="001E7196" w:rsidRPr="00A942BD" w:rsidRDefault="00A942BD" w:rsidP="00BB0756">
      <w:pPr>
        <w:ind w:firstLine="709"/>
        <w:jc w:val="center"/>
        <w:rPr>
          <w:rFonts w:eastAsia="SimSun"/>
          <w:sz w:val="24"/>
          <w:szCs w:val="24"/>
          <w:lang w:val="en-US" w:eastAsia="zh-CN"/>
        </w:rPr>
      </w:pPr>
      <w:r w:rsidRPr="00A942BD">
        <w:rPr>
          <w:rFonts w:eastAsia="SimSun"/>
          <w:sz w:val="24"/>
          <w:szCs w:val="24"/>
          <w:lang w:val="en-US" w:eastAsia="zh-CN"/>
        </w:rPr>
        <w:t>Figure 24 - Dependence of the change in the value of the corrosion potential of an iron electrode with a phosphate coating on the test time in factory water</w:t>
      </w:r>
    </w:p>
    <w:p w:rsidR="00A942BD" w:rsidRPr="00D9384D" w:rsidRDefault="00A942BD" w:rsidP="00BB0756">
      <w:pPr>
        <w:ind w:firstLine="709"/>
        <w:jc w:val="both"/>
        <w:rPr>
          <w:rFonts w:eastAsia="SimSun"/>
          <w:sz w:val="24"/>
          <w:szCs w:val="24"/>
          <w:lang w:val="en-US" w:eastAsia="zh-CN"/>
        </w:rPr>
      </w:pPr>
    </w:p>
    <w:p w:rsidR="00253F68" w:rsidRPr="00253F68" w:rsidRDefault="00253F68" w:rsidP="001E7196">
      <w:pPr>
        <w:spacing w:line="360" w:lineRule="auto"/>
        <w:ind w:firstLine="709"/>
        <w:jc w:val="both"/>
        <w:rPr>
          <w:rFonts w:eastAsia="SimSun"/>
          <w:sz w:val="24"/>
          <w:szCs w:val="24"/>
          <w:lang w:val="en-US" w:eastAsia="zh-CN"/>
        </w:rPr>
      </w:pPr>
      <w:r w:rsidRPr="00253F68">
        <w:rPr>
          <w:rFonts w:eastAsia="SimSun"/>
          <w:sz w:val="24"/>
          <w:szCs w:val="24"/>
          <w:lang w:val="en-US" w:eastAsia="zh-CN"/>
        </w:rPr>
        <w:t>According to Figure 24, the most significant shift in the corrosion potential of an iron electrode with a phosphate coating deposit</w:t>
      </w:r>
      <w:r w:rsidR="00D9384D">
        <w:rPr>
          <w:rFonts w:eastAsia="SimSun"/>
          <w:sz w:val="24"/>
          <w:szCs w:val="24"/>
          <w:lang w:val="en-US" w:eastAsia="zh-CN"/>
        </w:rPr>
        <w:t xml:space="preserve">ed from a </w:t>
      </w:r>
      <w:proofErr w:type="spellStart"/>
      <w:r w:rsidR="00D9384D">
        <w:rPr>
          <w:rFonts w:eastAsia="SimSun"/>
          <w:sz w:val="24"/>
          <w:szCs w:val="24"/>
          <w:lang w:val="en-US" w:eastAsia="zh-CN"/>
        </w:rPr>
        <w:t>Phosphomet</w:t>
      </w:r>
      <w:proofErr w:type="spellEnd"/>
      <w:r w:rsidR="00D9384D">
        <w:rPr>
          <w:rFonts w:eastAsia="SimSun"/>
          <w:sz w:val="24"/>
          <w:szCs w:val="24"/>
          <w:lang w:val="en-US" w:eastAsia="zh-CN"/>
        </w:rPr>
        <w:t xml:space="preserve"> + 2.5 g/l</w:t>
      </w:r>
      <w:r w:rsidRPr="00253F68">
        <w:rPr>
          <w:rFonts w:eastAsia="SimSun"/>
          <w:sz w:val="24"/>
          <w:szCs w:val="24"/>
          <w:lang w:val="en-US" w:eastAsia="zh-CN"/>
        </w:rPr>
        <w:t xml:space="preserve"> </w:t>
      </w:r>
      <w:proofErr w:type="spellStart"/>
      <w:r w:rsidRPr="00253F68">
        <w:rPr>
          <w:rFonts w:eastAsia="SimSun"/>
          <w:sz w:val="24"/>
          <w:szCs w:val="24"/>
          <w:lang w:val="en-US" w:eastAsia="zh-CN"/>
        </w:rPr>
        <w:t>nitrophenol</w:t>
      </w:r>
      <w:proofErr w:type="spellEnd"/>
      <w:r w:rsidRPr="00253F68">
        <w:rPr>
          <w:rFonts w:eastAsia="SimSun"/>
          <w:sz w:val="24"/>
          <w:szCs w:val="24"/>
          <w:lang w:val="en-US" w:eastAsia="zh-CN"/>
        </w:rPr>
        <w:t xml:space="preserve"> solution to the positive region occurs in the first 30 minutes of testing in factory water. The corrosion potential of the coating not tested in factory water is -0.884 V, and</w:t>
      </w:r>
      <w:r>
        <w:rPr>
          <w:rFonts w:eastAsia="SimSun"/>
          <w:sz w:val="24"/>
          <w:szCs w:val="24"/>
          <w:lang w:val="en-US" w:eastAsia="zh-CN"/>
        </w:rPr>
        <w:t xml:space="preserve"> with a test time of 30 minutes</w:t>
      </w:r>
      <w:r w:rsidRPr="00253F68">
        <w:rPr>
          <w:rFonts w:eastAsia="SimSun"/>
          <w:sz w:val="24"/>
          <w:szCs w:val="24"/>
          <w:lang w:val="en-US" w:eastAsia="zh-CN"/>
        </w:rPr>
        <w:t xml:space="preserve"> its value was -0.850 V. However, it </w:t>
      </w:r>
      <w:proofErr w:type="gramStart"/>
      <w:r w:rsidRPr="00253F68">
        <w:rPr>
          <w:rFonts w:eastAsia="SimSun"/>
          <w:sz w:val="24"/>
          <w:szCs w:val="24"/>
          <w:lang w:val="en-US" w:eastAsia="zh-CN"/>
        </w:rPr>
        <w:t>can be observed</w:t>
      </w:r>
      <w:proofErr w:type="gramEnd"/>
      <w:r w:rsidRPr="00253F68">
        <w:rPr>
          <w:rFonts w:eastAsia="SimSun"/>
          <w:sz w:val="24"/>
          <w:szCs w:val="24"/>
          <w:lang w:val="en-US" w:eastAsia="zh-CN"/>
        </w:rPr>
        <w:t xml:space="preserve"> that with a further increase in the test time of the phosphate coating in the plant water, the corrosion potential changes insignificantly.</w:t>
      </w:r>
    </w:p>
    <w:p w:rsidR="00253F68" w:rsidRPr="00253F68" w:rsidRDefault="00253F68" w:rsidP="001E7196">
      <w:pPr>
        <w:spacing w:line="360" w:lineRule="auto"/>
        <w:ind w:firstLine="708"/>
        <w:jc w:val="both"/>
        <w:rPr>
          <w:rFonts w:eastAsia="SimSun"/>
          <w:sz w:val="24"/>
          <w:szCs w:val="24"/>
          <w:lang w:val="en-US" w:eastAsia="zh-CN"/>
        </w:rPr>
      </w:pPr>
      <w:r w:rsidRPr="00253F68">
        <w:rPr>
          <w:rFonts w:eastAsia="SimSun"/>
          <w:sz w:val="24"/>
          <w:szCs w:val="24"/>
          <w:lang w:val="en-US" w:eastAsia="zh-CN"/>
        </w:rPr>
        <w:t xml:space="preserve">Consequently, the test of phosphate coatings deposited from the </w:t>
      </w:r>
      <w:proofErr w:type="spellStart"/>
      <w:r w:rsidRPr="00253F68">
        <w:rPr>
          <w:rFonts w:eastAsia="SimSun"/>
          <w:sz w:val="24"/>
          <w:szCs w:val="24"/>
          <w:lang w:val="en-US" w:eastAsia="zh-CN"/>
        </w:rPr>
        <w:t>Phosphomet</w:t>
      </w:r>
      <w:proofErr w:type="spellEnd"/>
      <w:r w:rsidRPr="00253F68">
        <w:rPr>
          <w:rFonts w:eastAsia="SimSun"/>
          <w:sz w:val="24"/>
          <w:szCs w:val="24"/>
          <w:lang w:val="en-US" w:eastAsia="zh-CN"/>
        </w:rPr>
        <w:t xml:space="preserve"> solution in the prese</w:t>
      </w:r>
      <w:r>
        <w:rPr>
          <w:rFonts w:eastAsia="SimSun"/>
          <w:sz w:val="24"/>
          <w:szCs w:val="24"/>
          <w:lang w:val="en-US" w:eastAsia="zh-CN"/>
        </w:rPr>
        <w:t>nce of 2.5 g /l</w:t>
      </w:r>
      <w:r w:rsidRPr="00253F68">
        <w:rPr>
          <w:rFonts w:eastAsia="SimSun"/>
          <w:sz w:val="24"/>
          <w:szCs w:val="24"/>
          <w:lang w:val="en-US" w:eastAsia="zh-CN"/>
        </w:rPr>
        <w:t xml:space="preserve"> of </w:t>
      </w:r>
      <w:proofErr w:type="spellStart"/>
      <w:r w:rsidRPr="00253F68">
        <w:rPr>
          <w:rFonts w:eastAsia="SimSun"/>
          <w:sz w:val="24"/>
          <w:szCs w:val="24"/>
          <w:lang w:val="en-US" w:eastAsia="zh-CN"/>
        </w:rPr>
        <w:t>nitrophenol</w:t>
      </w:r>
      <w:proofErr w:type="spellEnd"/>
      <w:r w:rsidRPr="00253F68">
        <w:rPr>
          <w:rFonts w:eastAsia="SimSun"/>
          <w:sz w:val="24"/>
          <w:szCs w:val="24"/>
          <w:lang w:val="en-US" w:eastAsia="zh-CN"/>
        </w:rPr>
        <w:t xml:space="preserve"> leads to a significant increase in its corrosion resistance at the beginning of the test, in the first 30 minutes. Subsequently, an increase in test time helps to stabilize the phosphate coating.</w:t>
      </w:r>
    </w:p>
    <w:p w:rsidR="001E7196" w:rsidRDefault="001D438E" w:rsidP="001E7196">
      <w:pPr>
        <w:spacing w:line="360" w:lineRule="auto"/>
        <w:ind w:firstLine="708"/>
        <w:jc w:val="both"/>
        <w:rPr>
          <w:rFonts w:eastAsia="SimSun"/>
          <w:sz w:val="24"/>
          <w:szCs w:val="24"/>
          <w:lang w:val="en-US" w:eastAsia="zh-CN"/>
        </w:rPr>
      </w:pPr>
      <w:r w:rsidRPr="001D438E">
        <w:rPr>
          <w:rFonts w:eastAsia="SimSun"/>
          <w:sz w:val="24"/>
          <w:szCs w:val="24"/>
          <w:lang w:val="en-US" w:eastAsia="zh-CN"/>
        </w:rPr>
        <w:t xml:space="preserve">A different picture </w:t>
      </w:r>
      <w:proofErr w:type="gramStart"/>
      <w:r w:rsidRPr="001D438E">
        <w:rPr>
          <w:rFonts w:eastAsia="SimSun"/>
          <w:sz w:val="24"/>
          <w:szCs w:val="24"/>
          <w:lang w:val="en-US" w:eastAsia="zh-CN"/>
        </w:rPr>
        <w:t>is observed</w:t>
      </w:r>
      <w:proofErr w:type="gramEnd"/>
      <w:r w:rsidRPr="001D438E">
        <w:rPr>
          <w:rFonts w:eastAsia="SimSun"/>
          <w:sz w:val="24"/>
          <w:szCs w:val="24"/>
          <w:lang w:val="en-US" w:eastAsia="zh-CN"/>
        </w:rPr>
        <w:t xml:space="preserve"> in the study of the corrosion resistance of phosphate coatings deposited from the </w:t>
      </w:r>
      <w:proofErr w:type="spellStart"/>
      <w:r w:rsidRPr="001D438E">
        <w:rPr>
          <w:rFonts w:eastAsia="SimSun"/>
          <w:sz w:val="24"/>
          <w:szCs w:val="24"/>
          <w:lang w:val="en-US" w:eastAsia="zh-CN"/>
        </w:rPr>
        <w:t>Phosphomet</w:t>
      </w:r>
      <w:proofErr w:type="spellEnd"/>
      <w:r w:rsidRPr="001D438E">
        <w:rPr>
          <w:rFonts w:eastAsia="SimSun"/>
          <w:sz w:val="24"/>
          <w:szCs w:val="24"/>
          <w:lang w:val="en-US" w:eastAsia="zh-CN"/>
        </w:rPr>
        <w:t xml:space="preserve"> solution in the presence of m-NBS after testing them in an aggressive environment (factory water). Figure 25 shows the </w:t>
      </w:r>
      <w:proofErr w:type="spellStart"/>
      <w:r w:rsidRPr="001D438E">
        <w:rPr>
          <w:rFonts w:eastAsia="SimSun"/>
          <w:sz w:val="24"/>
          <w:szCs w:val="24"/>
          <w:lang w:val="en-US" w:eastAsia="zh-CN"/>
        </w:rPr>
        <w:t>Tafel</w:t>
      </w:r>
      <w:proofErr w:type="spellEnd"/>
      <w:r w:rsidRPr="001D438E">
        <w:rPr>
          <w:rFonts w:eastAsia="SimSun"/>
          <w:sz w:val="24"/>
          <w:szCs w:val="24"/>
          <w:lang w:val="en-US" w:eastAsia="zh-CN"/>
        </w:rPr>
        <w:t xml:space="preserve"> dependences obtained on an iron electrode with phosphate coatings deposited from a </w:t>
      </w:r>
      <w:proofErr w:type="spellStart"/>
      <w:r w:rsidRPr="001D438E">
        <w:rPr>
          <w:rFonts w:eastAsia="SimSun"/>
          <w:sz w:val="24"/>
          <w:szCs w:val="24"/>
          <w:lang w:val="en-US" w:eastAsia="zh-CN"/>
        </w:rPr>
        <w:t>Phosphomet</w:t>
      </w:r>
      <w:proofErr w:type="spellEnd"/>
      <w:r w:rsidRPr="001D438E">
        <w:rPr>
          <w:rFonts w:eastAsia="SimSun"/>
          <w:sz w:val="24"/>
          <w:szCs w:val="24"/>
          <w:lang w:val="en-US" w:eastAsia="zh-CN"/>
        </w:rPr>
        <w:t xml:space="preserve"> solution in the presence of m-NBS, after testing in </w:t>
      </w:r>
      <w:r>
        <w:rPr>
          <w:rFonts w:eastAsia="SimSun"/>
          <w:sz w:val="24"/>
          <w:szCs w:val="24"/>
          <w:lang w:val="en-US" w:eastAsia="zh-CN"/>
        </w:rPr>
        <w:t xml:space="preserve">industrial </w:t>
      </w:r>
      <w:r w:rsidRPr="001D438E">
        <w:rPr>
          <w:rFonts w:eastAsia="SimSun"/>
          <w:sz w:val="24"/>
          <w:szCs w:val="24"/>
          <w:lang w:val="en-US" w:eastAsia="zh-CN"/>
        </w:rPr>
        <w:t>water for various times.</w:t>
      </w:r>
    </w:p>
    <w:p w:rsidR="001E7196" w:rsidRPr="00BB14E6" w:rsidRDefault="006709DD" w:rsidP="001E7196">
      <w:pPr>
        <w:spacing w:line="360" w:lineRule="auto"/>
        <w:ind w:firstLine="708"/>
        <w:jc w:val="center"/>
        <w:rPr>
          <w:rFonts w:eastAsia="SimSun"/>
          <w:sz w:val="24"/>
          <w:szCs w:val="24"/>
          <w:lang w:eastAsia="zh-CN"/>
        </w:rPr>
      </w:pPr>
      <w:r>
        <w:rPr>
          <w:rFonts w:eastAsia="SimSun"/>
          <w:noProof/>
          <w:sz w:val="24"/>
          <w:szCs w:val="24"/>
        </w:rPr>
        <w:lastRenderedPageBreak/>
        <w:drawing>
          <wp:inline distT="0" distB="0" distL="0" distR="0">
            <wp:extent cx="5244353" cy="5017681"/>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49077" cy="5022200"/>
                    </a:xfrm>
                    <a:prstGeom prst="rect">
                      <a:avLst/>
                    </a:prstGeom>
                    <a:noFill/>
                    <a:ln>
                      <a:noFill/>
                    </a:ln>
                  </pic:spPr>
                </pic:pic>
              </a:graphicData>
            </a:graphic>
          </wp:inline>
        </w:drawing>
      </w:r>
    </w:p>
    <w:p w:rsidR="00E737FE" w:rsidRPr="00E737FE" w:rsidRDefault="00E737FE" w:rsidP="00E737FE">
      <w:pPr>
        <w:spacing w:line="360" w:lineRule="auto"/>
        <w:ind w:firstLine="708"/>
        <w:jc w:val="both"/>
        <w:rPr>
          <w:rFonts w:eastAsia="SimSun"/>
          <w:sz w:val="24"/>
          <w:szCs w:val="24"/>
          <w:lang w:val="en-US" w:eastAsia="zh-CN"/>
        </w:rPr>
      </w:pPr>
      <w:r w:rsidRPr="00E737FE">
        <w:rPr>
          <w:rFonts w:eastAsia="SimSun"/>
          <w:sz w:val="24"/>
          <w:szCs w:val="24"/>
          <w:lang w:val="en-US" w:eastAsia="zh-CN"/>
        </w:rPr>
        <w:t xml:space="preserve">Precipitation solution: </w:t>
      </w:r>
      <w:proofErr w:type="spellStart"/>
      <w:r>
        <w:rPr>
          <w:rFonts w:eastAsia="SimSun"/>
          <w:sz w:val="24"/>
          <w:szCs w:val="24"/>
          <w:lang w:val="en-US" w:eastAsia="zh-CN"/>
        </w:rPr>
        <w:t>P</w:t>
      </w:r>
      <w:r w:rsidRPr="00E737FE">
        <w:rPr>
          <w:rFonts w:eastAsia="SimSun"/>
          <w:sz w:val="24"/>
          <w:szCs w:val="24"/>
          <w:lang w:val="en-US" w:eastAsia="zh-CN"/>
        </w:rPr>
        <w:t>hosphomet</w:t>
      </w:r>
      <w:proofErr w:type="spellEnd"/>
      <w:r w:rsidRPr="00E737FE">
        <w:rPr>
          <w:rFonts w:eastAsia="SimSun"/>
          <w:sz w:val="24"/>
          <w:szCs w:val="24"/>
          <w:lang w:val="en-US" w:eastAsia="zh-CN"/>
        </w:rPr>
        <w:t xml:space="preserve"> + 5 g / l m-NBS, test time (min.): </w:t>
      </w:r>
      <w:proofErr w:type="gramStart"/>
      <w:r w:rsidRPr="00E737FE">
        <w:rPr>
          <w:rFonts w:eastAsia="SimSun"/>
          <w:sz w:val="24"/>
          <w:szCs w:val="24"/>
          <w:lang w:val="en-US" w:eastAsia="zh-CN"/>
        </w:rPr>
        <w:t>1</w:t>
      </w:r>
      <w:proofErr w:type="gramEnd"/>
      <w:r w:rsidRPr="00E737FE">
        <w:rPr>
          <w:rFonts w:eastAsia="SimSun"/>
          <w:sz w:val="24"/>
          <w:szCs w:val="24"/>
          <w:lang w:val="en-US" w:eastAsia="zh-CN"/>
        </w:rPr>
        <w:t xml:space="preserve"> - 0; 2 - 30; 3 - 60; 4- 90; 5 - 120; 6-180</w:t>
      </w:r>
    </w:p>
    <w:p w:rsidR="00E737FE" w:rsidRDefault="00E737FE" w:rsidP="00BB0756">
      <w:pPr>
        <w:ind w:firstLine="708"/>
        <w:jc w:val="center"/>
        <w:rPr>
          <w:rFonts w:eastAsia="SimSun"/>
          <w:sz w:val="24"/>
          <w:szCs w:val="24"/>
          <w:lang w:val="en-US" w:eastAsia="zh-CN"/>
        </w:rPr>
      </w:pPr>
      <w:r w:rsidRPr="00E737FE">
        <w:rPr>
          <w:rFonts w:eastAsia="SimSun"/>
          <w:sz w:val="24"/>
          <w:szCs w:val="24"/>
          <w:lang w:val="en-US" w:eastAsia="zh-CN"/>
        </w:rPr>
        <w:t xml:space="preserve">Figure 25 - </w:t>
      </w:r>
      <w:proofErr w:type="spellStart"/>
      <w:r w:rsidRPr="00E737FE">
        <w:rPr>
          <w:rFonts w:eastAsia="SimSun"/>
          <w:sz w:val="24"/>
          <w:szCs w:val="24"/>
          <w:lang w:val="en-US" w:eastAsia="zh-CN"/>
        </w:rPr>
        <w:t>Tafel</w:t>
      </w:r>
      <w:proofErr w:type="spellEnd"/>
      <w:r w:rsidRPr="00E737FE">
        <w:rPr>
          <w:rFonts w:eastAsia="SimSun"/>
          <w:sz w:val="24"/>
          <w:szCs w:val="24"/>
          <w:lang w:val="en-US" w:eastAsia="zh-CN"/>
        </w:rPr>
        <w:t xml:space="preserve"> dependences of an iron electrode with a phosphate coating at different test times in </w:t>
      </w:r>
      <w:r>
        <w:rPr>
          <w:rFonts w:eastAsia="SimSun"/>
          <w:sz w:val="24"/>
          <w:szCs w:val="24"/>
          <w:lang w:val="en-US" w:eastAsia="zh-CN"/>
        </w:rPr>
        <w:t xml:space="preserve">industrial </w:t>
      </w:r>
      <w:r w:rsidRPr="00E737FE">
        <w:rPr>
          <w:rFonts w:eastAsia="SimSun"/>
          <w:sz w:val="24"/>
          <w:szCs w:val="24"/>
          <w:lang w:val="en-US" w:eastAsia="zh-CN"/>
        </w:rPr>
        <w:t>water</w:t>
      </w:r>
    </w:p>
    <w:p w:rsidR="00031835" w:rsidRDefault="00031835" w:rsidP="001E7196">
      <w:pPr>
        <w:spacing w:line="360" w:lineRule="auto"/>
        <w:ind w:firstLine="708"/>
        <w:jc w:val="both"/>
        <w:rPr>
          <w:rFonts w:eastAsia="SimSun"/>
          <w:sz w:val="24"/>
          <w:szCs w:val="24"/>
          <w:lang w:val="en-US" w:eastAsia="zh-CN"/>
        </w:rPr>
      </w:pPr>
    </w:p>
    <w:p w:rsidR="006709DD" w:rsidRDefault="008C25BC" w:rsidP="001E7196">
      <w:pPr>
        <w:spacing w:line="360" w:lineRule="auto"/>
        <w:ind w:firstLine="708"/>
        <w:jc w:val="both"/>
        <w:rPr>
          <w:rFonts w:eastAsia="SimSun"/>
          <w:sz w:val="24"/>
          <w:szCs w:val="24"/>
          <w:lang w:val="en-US" w:eastAsia="zh-CN"/>
        </w:rPr>
      </w:pPr>
      <w:r w:rsidRPr="008C25BC">
        <w:rPr>
          <w:rFonts w:eastAsia="SimSun"/>
          <w:sz w:val="24"/>
          <w:szCs w:val="24"/>
          <w:lang w:val="en-US" w:eastAsia="zh-CN"/>
        </w:rPr>
        <w:t xml:space="preserve">Based on the experimental data obtained, the dependence of the change in the value of the corrosion potential of the iron electrode with a phosphate coating on the test time in </w:t>
      </w:r>
      <w:r>
        <w:rPr>
          <w:rFonts w:eastAsia="SimSun"/>
          <w:sz w:val="24"/>
          <w:szCs w:val="24"/>
          <w:lang w:val="en-US" w:eastAsia="zh-CN"/>
        </w:rPr>
        <w:t xml:space="preserve">industrial </w:t>
      </w:r>
      <w:r w:rsidRPr="008C25BC">
        <w:rPr>
          <w:rFonts w:eastAsia="SimSun"/>
          <w:sz w:val="24"/>
          <w:szCs w:val="24"/>
          <w:lang w:val="en-US" w:eastAsia="zh-CN"/>
        </w:rPr>
        <w:t xml:space="preserve">water </w:t>
      </w:r>
      <w:proofErr w:type="gramStart"/>
      <w:r w:rsidRPr="008C25BC">
        <w:rPr>
          <w:rFonts w:eastAsia="SimSun"/>
          <w:sz w:val="24"/>
          <w:szCs w:val="24"/>
          <w:lang w:val="en-US" w:eastAsia="zh-CN"/>
        </w:rPr>
        <w:t>was obtained</w:t>
      </w:r>
      <w:proofErr w:type="gramEnd"/>
      <w:r w:rsidRPr="008C25BC">
        <w:rPr>
          <w:rFonts w:eastAsia="SimSun"/>
          <w:sz w:val="24"/>
          <w:szCs w:val="24"/>
          <w:lang w:val="en-US" w:eastAsia="zh-CN"/>
        </w:rPr>
        <w:t xml:space="preserve"> (Figure 26).</w:t>
      </w:r>
    </w:p>
    <w:p w:rsidR="00641D0B" w:rsidRDefault="00641D0B" w:rsidP="00641D0B">
      <w:pPr>
        <w:suppressAutoHyphens/>
        <w:spacing w:line="360" w:lineRule="auto"/>
        <w:ind w:firstLine="709"/>
        <w:contextualSpacing/>
        <w:jc w:val="both"/>
        <w:rPr>
          <w:rFonts w:eastAsia="SimSun"/>
          <w:sz w:val="24"/>
          <w:szCs w:val="24"/>
          <w:lang w:val="en-US" w:eastAsia="zh-CN"/>
        </w:rPr>
      </w:pPr>
      <w:proofErr w:type="gramStart"/>
      <w:r w:rsidRPr="000C7E04">
        <w:rPr>
          <w:rFonts w:eastAsia="SimSun"/>
          <w:sz w:val="24"/>
          <w:szCs w:val="24"/>
          <w:lang w:val="en-US" w:eastAsia="zh-CN"/>
        </w:rPr>
        <w:t>According to Fig</w:t>
      </w:r>
      <w:r>
        <w:rPr>
          <w:rFonts w:eastAsia="SimSun"/>
          <w:sz w:val="24"/>
          <w:szCs w:val="24"/>
          <w:lang w:val="en-US" w:eastAsia="zh-CN"/>
        </w:rPr>
        <w:t>ure</w:t>
      </w:r>
      <w:r w:rsidRPr="000C7E04">
        <w:rPr>
          <w:rFonts w:eastAsia="SimSun"/>
          <w:sz w:val="24"/>
          <w:szCs w:val="24"/>
          <w:lang w:val="en-US" w:eastAsia="zh-CN"/>
        </w:rPr>
        <w:t xml:space="preserve"> 26, an increase in the test time of a phosphate coating depos</w:t>
      </w:r>
      <w:r>
        <w:rPr>
          <w:rFonts w:eastAsia="SimSun"/>
          <w:sz w:val="24"/>
          <w:szCs w:val="24"/>
          <w:lang w:val="en-US" w:eastAsia="zh-CN"/>
        </w:rPr>
        <w:t xml:space="preserve">ited from a </w:t>
      </w:r>
      <w:proofErr w:type="spellStart"/>
      <w:r>
        <w:rPr>
          <w:rFonts w:eastAsia="SimSun"/>
          <w:sz w:val="24"/>
          <w:szCs w:val="24"/>
          <w:lang w:val="en-US" w:eastAsia="zh-CN"/>
        </w:rPr>
        <w:t>Phosphomet</w:t>
      </w:r>
      <w:proofErr w:type="spellEnd"/>
      <w:r>
        <w:rPr>
          <w:rFonts w:eastAsia="SimSun"/>
          <w:sz w:val="24"/>
          <w:szCs w:val="24"/>
          <w:lang w:val="en-US" w:eastAsia="zh-CN"/>
        </w:rPr>
        <w:t xml:space="preserve"> + 5 g/l</w:t>
      </w:r>
      <w:r w:rsidRPr="000C7E04">
        <w:rPr>
          <w:rFonts w:eastAsia="SimSun"/>
          <w:sz w:val="24"/>
          <w:szCs w:val="24"/>
          <w:lang w:val="en-US" w:eastAsia="zh-CN"/>
        </w:rPr>
        <w:t xml:space="preserve"> m-NBS solution </w:t>
      </w:r>
      <w:r>
        <w:rPr>
          <w:rFonts w:eastAsia="SimSun"/>
          <w:sz w:val="24"/>
          <w:szCs w:val="24"/>
          <w:lang w:val="en-US" w:eastAsia="zh-CN"/>
        </w:rPr>
        <w:t xml:space="preserve">industrial </w:t>
      </w:r>
      <w:r w:rsidRPr="000C7E04">
        <w:rPr>
          <w:rFonts w:eastAsia="SimSun"/>
          <w:sz w:val="24"/>
          <w:szCs w:val="24"/>
          <w:lang w:val="en-US" w:eastAsia="zh-CN"/>
        </w:rPr>
        <w:t>water in the first 30 min leads to a significant shift in the corrosion potential to the positive region (-0.808V), which is due to an increase in corrosion resistance in comparison with the coating not tested in aggressive environment (-0,849V).</w:t>
      </w:r>
      <w:proofErr w:type="gramEnd"/>
      <w:r w:rsidRPr="000C7E04">
        <w:rPr>
          <w:rFonts w:eastAsia="SimSun"/>
          <w:sz w:val="24"/>
          <w:szCs w:val="24"/>
          <w:lang w:val="en-US" w:eastAsia="zh-CN"/>
        </w:rPr>
        <w:t xml:space="preserve"> With a further increase in the test time, a reverse shift of the corrosion potential to more negative values ​​</w:t>
      </w:r>
      <w:proofErr w:type="gramStart"/>
      <w:r w:rsidRPr="000C7E04">
        <w:rPr>
          <w:rFonts w:eastAsia="SimSun"/>
          <w:sz w:val="24"/>
          <w:szCs w:val="24"/>
          <w:lang w:val="en-US" w:eastAsia="zh-CN"/>
        </w:rPr>
        <w:t>is observed</w:t>
      </w:r>
      <w:proofErr w:type="gramEnd"/>
      <w:r w:rsidRPr="000C7E04">
        <w:rPr>
          <w:rFonts w:eastAsia="SimSun"/>
          <w:sz w:val="24"/>
          <w:szCs w:val="24"/>
          <w:lang w:val="en-US" w:eastAsia="zh-CN"/>
        </w:rPr>
        <w:t xml:space="preserve">, i.e. there is a decrease in the corrosion resistance of the coating and its further stabilization. When comparing the </w:t>
      </w:r>
      <w:proofErr w:type="spellStart"/>
      <w:r w:rsidRPr="000C7E04">
        <w:rPr>
          <w:rFonts w:eastAsia="SimSun"/>
          <w:sz w:val="24"/>
          <w:szCs w:val="24"/>
          <w:lang w:val="en-US" w:eastAsia="zh-CN"/>
        </w:rPr>
        <w:t>Tafel</w:t>
      </w:r>
      <w:proofErr w:type="spellEnd"/>
      <w:r w:rsidRPr="000C7E04">
        <w:rPr>
          <w:rFonts w:eastAsia="SimSun"/>
          <w:sz w:val="24"/>
          <w:szCs w:val="24"/>
          <w:lang w:val="en-US" w:eastAsia="zh-CN"/>
        </w:rPr>
        <w:t xml:space="preserve"> dependences shown in Figures 23 and 25, it </w:t>
      </w:r>
      <w:proofErr w:type="gramStart"/>
      <w:r w:rsidRPr="000C7E04">
        <w:rPr>
          <w:rFonts w:eastAsia="SimSun"/>
          <w:sz w:val="24"/>
          <w:szCs w:val="24"/>
          <w:lang w:val="en-US" w:eastAsia="zh-CN"/>
        </w:rPr>
        <w:t>can be concluded</w:t>
      </w:r>
      <w:proofErr w:type="gramEnd"/>
      <w:r w:rsidRPr="000C7E04">
        <w:rPr>
          <w:rFonts w:eastAsia="SimSun"/>
          <w:sz w:val="24"/>
          <w:szCs w:val="24"/>
          <w:lang w:val="en-US" w:eastAsia="zh-CN"/>
        </w:rPr>
        <w:t xml:space="preserve"> that with a short test time of up to 30 min. in an aggressive environment (plant </w:t>
      </w:r>
      <w:r w:rsidRPr="000C7E04">
        <w:rPr>
          <w:rFonts w:eastAsia="SimSun"/>
          <w:sz w:val="24"/>
          <w:szCs w:val="24"/>
          <w:lang w:val="en-US" w:eastAsia="zh-CN"/>
        </w:rPr>
        <w:lastRenderedPageBreak/>
        <w:t xml:space="preserve">water), the corrosion resistance of phosphate coatings deposited from the </w:t>
      </w:r>
      <w:proofErr w:type="spellStart"/>
      <w:r w:rsidRPr="000C7E04">
        <w:rPr>
          <w:rFonts w:eastAsia="SimSun"/>
          <w:sz w:val="24"/>
          <w:szCs w:val="24"/>
          <w:lang w:val="en-US" w:eastAsia="zh-CN"/>
        </w:rPr>
        <w:t>Phosphomet</w:t>
      </w:r>
      <w:proofErr w:type="spellEnd"/>
      <w:r w:rsidRPr="000C7E04">
        <w:rPr>
          <w:rFonts w:eastAsia="SimSun"/>
          <w:sz w:val="24"/>
          <w:szCs w:val="24"/>
          <w:lang w:val="en-US" w:eastAsia="zh-CN"/>
        </w:rPr>
        <w:t xml:space="preserve"> solution in the presence of </w:t>
      </w:r>
      <w:proofErr w:type="spellStart"/>
      <w:r w:rsidRPr="000C7E04">
        <w:rPr>
          <w:rFonts w:eastAsia="SimSun"/>
          <w:sz w:val="24"/>
          <w:szCs w:val="24"/>
          <w:lang w:val="en-US" w:eastAsia="zh-CN"/>
        </w:rPr>
        <w:t>nitrophenol</w:t>
      </w:r>
      <w:proofErr w:type="spellEnd"/>
      <w:r w:rsidRPr="000C7E04">
        <w:rPr>
          <w:rFonts w:eastAsia="SimSun"/>
          <w:sz w:val="24"/>
          <w:szCs w:val="24"/>
          <w:lang w:val="en-US" w:eastAsia="zh-CN"/>
        </w:rPr>
        <w:t xml:space="preserve"> and m-NBS increases. Further increase in the holding time from 90 to 180 minutes </w:t>
      </w:r>
      <w:r w:rsidR="00E748B0">
        <w:rPr>
          <w:rFonts w:eastAsia="SimSun"/>
          <w:sz w:val="24"/>
          <w:szCs w:val="24"/>
          <w:lang w:val="en-US" w:eastAsia="zh-CN"/>
        </w:rPr>
        <w:t>l</w:t>
      </w:r>
      <w:r w:rsidR="00E748B0" w:rsidRPr="000C7E04">
        <w:rPr>
          <w:rFonts w:eastAsia="SimSun"/>
          <w:sz w:val="24"/>
          <w:szCs w:val="24"/>
          <w:lang w:val="en-US" w:eastAsia="zh-CN"/>
        </w:rPr>
        <w:t>eads</w:t>
      </w:r>
      <w:r w:rsidRPr="000C7E04">
        <w:rPr>
          <w:rFonts w:eastAsia="SimSun"/>
          <w:sz w:val="24"/>
          <w:szCs w:val="24"/>
          <w:lang w:val="en-US" w:eastAsia="zh-CN"/>
        </w:rPr>
        <w:t xml:space="preserve"> to stabilization of the corrosion resistance of phosphate coatings deposited from the </w:t>
      </w:r>
      <w:proofErr w:type="spellStart"/>
      <w:r w:rsidRPr="000C7E04">
        <w:rPr>
          <w:rFonts w:eastAsia="SimSun"/>
          <w:sz w:val="24"/>
          <w:szCs w:val="24"/>
          <w:lang w:val="en-US" w:eastAsia="zh-CN"/>
        </w:rPr>
        <w:t>Phosphomet</w:t>
      </w:r>
      <w:proofErr w:type="spellEnd"/>
      <w:r w:rsidRPr="000C7E04">
        <w:rPr>
          <w:rFonts w:eastAsia="SimSun"/>
          <w:sz w:val="24"/>
          <w:szCs w:val="24"/>
          <w:lang w:val="en-US" w:eastAsia="zh-CN"/>
        </w:rPr>
        <w:t xml:space="preserve"> + 2.5 g / L </w:t>
      </w:r>
      <w:proofErr w:type="spellStart"/>
      <w:r w:rsidRPr="000C7E04">
        <w:rPr>
          <w:rFonts w:eastAsia="SimSun"/>
          <w:sz w:val="24"/>
          <w:szCs w:val="24"/>
          <w:lang w:val="en-US" w:eastAsia="zh-CN"/>
        </w:rPr>
        <w:t>nitrophenol</w:t>
      </w:r>
      <w:proofErr w:type="spellEnd"/>
      <w:r w:rsidRPr="000C7E04">
        <w:rPr>
          <w:rFonts w:eastAsia="SimSun"/>
          <w:sz w:val="24"/>
          <w:szCs w:val="24"/>
          <w:lang w:val="en-US" w:eastAsia="zh-CN"/>
        </w:rPr>
        <w:t xml:space="preserve"> solution and to a slight decrease in corrosion resistance with further stabilization of the phosphate coatings deposi</w:t>
      </w:r>
      <w:r>
        <w:rPr>
          <w:rFonts w:eastAsia="SimSun"/>
          <w:sz w:val="24"/>
          <w:szCs w:val="24"/>
          <w:lang w:val="en-US" w:eastAsia="zh-CN"/>
        </w:rPr>
        <w:t xml:space="preserve">ted from the </w:t>
      </w:r>
      <w:proofErr w:type="spellStart"/>
      <w:r>
        <w:rPr>
          <w:rFonts w:eastAsia="SimSun"/>
          <w:sz w:val="24"/>
          <w:szCs w:val="24"/>
          <w:lang w:val="en-US" w:eastAsia="zh-CN"/>
        </w:rPr>
        <w:t>Phosphomet</w:t>
      </w:r>
      <w:proofErr w:type="spellEnd"/>
      <w:r>
        <w:rPr>
          <w:rFonts w:eastAsia="SimSun"/>
          <w:sz w:val="24"/>
          <w:szCs w:val="24"/>
          <w:lang w:val="en-US" w:eastAsia="zh-CN"/>
        </w:rPr>
        <w:t xml:space="preserve"> + 5 g/l</w:t>
      </w:r>
      <w:r w:rsidRPr="000C7E04">
        <w:rPr>
          <w:rFonts w:eastAsia="SimSun"/>
          <w:sz w:val="24"/>
          <w:szCs w:val="24"/>
          <w:lang w:val="en-US" w:eastAsia="zh-CN"/>
        </w:rPr>
        <w:t xml:space="preserve"> m-NBS solution.</w:t>
      </w:r>
      <w:r>
        <w:rPr>
          <w:rFonts w:eastAsia="SimSun"/>
          <w:sz w:val="24"/>
          <w:szCs w:val="24"/>
          <w:lang w:val="en-US" w:eastAsia="zh-CN"/>
        </w:rPr>
        <w:t xml:space="preserve"> </w:t>
      </w:r>
    </w:p>
    <w:p w:rsidR="00641D0B" w:rsidRPr="008C25BC" w:rsidRDefault="00641D0B" w:rsidP="001E7196">
      <w:pPr>
        <w:spacing w:line="360" w:lineRule="auto"/>
        <w:ind w:firstLine="708"/>
        <w:jc w:val="both"/>
        <w:rPr>
          <w:rFonts w:eastAsia="SimSun"/>
          <w:sz w:val="24"/>
          <w:szCs w:val="24"/>
          <w:lang w:val="en-US" w:eastAsia="zh-CN"/>
        </w:rPr>
      </w:pPr>
    </w:p>
    <w:p w:rsidR="001E7196" w:rsidRDefault="00641D0B" w:rsidP="001E7196">
      <w:pPr>
        <w:spacing w:line="360" w:lineRule="auto"/>
        <w:ind w:firstLine="708"/>
        <w:jc w:val="center"/>
        <w:rPr>
          <w:rFonts w:eastAsia="SimSun"/>
          <w:sz w:val="24"/>
          <w:szCs w:val="24"/>
          <w:lang w:eastAsia="zh-CN"/>
        </w:rPr>
      </w:pPr>
      <w:r>
        <w:rPr>
          <w:noProof/>
          <w:sz w:val="48"/>
          <w:szCs w:val="48"/>
        </w:rPr>
        <w:drawing>
          <wp:inline distT="0" distB="0" distL="0" distR="0" wp14:anchorId="3191E595" wp14:editId="4521518E">
            <wp:extent cx="5636172" cy="4000500"/>
            <wp:effectExtent l="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5640390" cy="4003494"/>
                    </a:xfrm>
                    <a:prstGeom prst="rect">
                      <a:avLst/>
                    </a:prstGeom>
                    <a:noFill/>
                    <a:ln w="9525">
                      <a:noFill/>
                      <a:miter lim="800000"/>
                      <a:headEnd/>
                      <a:tailEnd/>
                    </a:ln>
                  </pic:spPr>
                </pic:pic>
              </a:graphicData>
            </a:graphic>
          </wp:inline>
        </w:drawing>
      </w:r>
    </w:p>
    <w:p w:rsidR="000C7E04" w:rsidRPr="000C7E04" w:rsidRDefault="000C7E04" w:rsidP="003466B6">
      <w:pPr>
        <w:spacing w:line="360" w:lineRule="auto"/>
        <w:ind w:firstLine="709"/>
        <w:contextualSpacing/>
        <w:jc w:val="both"/>
        <w:rPr>
          <w:rFonts w:eastAsia="SimSun"/>
          <w:sz w:val="24"/>
          <w:szCs w:val="24"/>
          <w:lang w:val="en-US" w:eastAsia="zh-CN"/>
        </w:rPr>
      </w:pPr>
      <w:r>
        <w:rPr>
          <w:rFonts w:eastAsia="SimSun"/>
          <w:sz w:val="24"/>
          <w:szCs w:val="24"/>
          <w:lang w:val="en-US" w:eastAsia="zh-CN"/>
        </w:rPr>
        <w:t xml:space="preserve">Deposition </w:t>
      </w:r>
      <w:r w:rsidRPr="000C7E04">
        <w:rPr>
          <w:rFonts w:eastAsia="SimSun"/>
          <w:sz w:val="24"/>
          <w:szCs w:val="24"/>
          <w:lang w:val="en-US" w:eastAsia="zh-CN"/>
        </w:rPr>
        <w:t xml:space="preserve">solution: </w:t>
      </w:r>
      <w:proofErr w:type="spellStart"/>
      <w:r>
        <w:rPr>
          <w:rFonts w:eastAsia="SimSun"/>
          <w:sz w:val="24"/>
          <w:szCs w:val="24"/>
          <w:lang w:val="en-US" w:eastAsia="zh-CN"/>
        </w:rPr>
        <w:t>P</w:t>
      </w:r>
      <w:r w:rsidRPr="000C7E04">
        <w:rPr>
          <w:rFonts w:eastAsia="SimSun"/>
          <w:sz w:val="24"/>
          <w:szCs w:val="24"/>
          <w:lang w:val="en-US" w:eastAsia="zh-CN"/>
        </w:rPr>
        <w:t>hosphomet</w:t>
      </w:r>
      <w:proofErr w:type="spellEnd"/>
      <w:r w:rsidRPr="000C7E04">
        <w:rPr>
          <w:rFonts w:eastAsia="SimSun"/>
          <w:sz w:val="24"/>
          <w:szCs w:val="24"/>
          <w:lang w:val="en-US" w:eastAsia="zh-CN"/>
        </w:rPr>
        <w:t xml:space="preserve"> + 5 g / l m-NBS</w:t>
      </w:r>
    </w:p>
    <w:p w:rsidR="001E7196" w:rsidRPr="000C7E04" w:rsidRDefault="000C7E04" w:rsidP="00572C48">
      <w:pPr>
        <w:contextualSpacing/>
        <w:jc w:val="center"/>
        <w:rPr>
          <w:rFonts w:eastAsia="SimSun"/>
          <w:sz w:val="24"/>
          <w:szCs w:val="24"/>
          <w:lang w:val="en-US" w:eastAsia="zh-CN"/>
        </w:rPr>
      </w:pPr>
      <w:r w:rsidRPr="000C7E04">
        <w:rPr>
          <w:rFonts w:eastAsia="SimSun"/>
          <w:sz w:val="24"/>
          <w:szCs w:val="24"/>
          <w:lang w:val="en-US" w:eastAsia="zh-CN"/>
        </w:rPr>
        <w:t xml:space="preserve">Figure 26 - Dependence of </w:t>
      </w:r>
      <w:r>
        <w:rPr>
          <w:rFonts w:eastAsia="SimSun"/>
          <w:sz w:val="24"/>
          <w:szCs w:val="24"/>
          <w:lang w:val="en-US" w:eastAsia="zh-CN"/>
        </w:rPr>
        <w:t>the</w:t>
      </w:r>
      <w:r w:rsidRPr="000C7E04">
        <w:rPr>
          <w:rFonts w:eastAsia="SimSun"/>
          <w:sz w:val="24"/>
          <w:szCs w:val="24"/>
          <w:lang w:val="en-US" w:eastAsia="zh-CN"/>
        </w:rPr>
        <w:t xml:space="preserve"> corrosion potential of an iron electrode with a phosphate coating on the test time in </w:t>
      </w:r>
      <w:r>
        <w:rPr>
          <w:rFonts w:eastAsia="SimSun"/>
          <w:sz w:val="24"/>
          <w:szCs w:val="24"/>
          <w:lang w:val="en-US" w:eastAsia="zh-CN"/>
        </w:rPr>
        <w:t xml:space="preserve">industrial </w:t>
      </w:r>
      <w:r w:rsidRPr="000C7E04">
        <w:rPr>
          <w:rFonts w:eastAsia="SimSun"/>
          <w:sz w:val="24"/>
          <w:szCs w:val="24"/>
          <w:lang w:val="en-US" w:eastAsia="zh-CN"/>
        </w:rPr>
        <w:t>water</w:t>
      </w:r>
    </w:p>
    <w:p w:rsidR="000C7E04" w:rsidRPr="000C7E04" w:rsidRDefault="000C7E04" w:rsidP="003466B6">
      <w:pPr>
        <w:suppressAutoHyphens/>
        <w:spacing w:line="360" w:lineRule="auto"/>
        <w:ind w:firstLine="709"/>
        <w:contextualSpacing/>
        <w:jc w:val="both"/>
        <w:rPr>
          <w:rFonts w:eastAsia="SimSun"/>
          <w:sz w:val="24"/>
          <w:szCs w:val="24"/>
          <w:lang w:val="en-US" w:eastAsia="zh-CN"/>
        </w:rPr>
      </w:pPr>
    </w:p>
    <w:p w:rsidR="004E4495" w:rsidRPr="004E4495" w:rsidRDefault="004E4495" w:rsidP="000C7E04">
      <w:pPr>
        <w:suppressAutoHyphens/>
        <w:spacing w:line="360" w:lineRule="auto"/>
        <w:ind w:firstLine="709"/>
        <w:contextualSpacing/>
        <w:jc w:val="both"/>
        <w:rPr>
          <w:rFonts w:eastAsia="SimSun"/>
          <w:sz w:val="24"/>
          <w:szCs w:val="24"/>
          <w:lang w:val="en-US" w:eastAsia="zh-CN"/>
        </w:rPr>
      </w:pPr>
      <w:proofErr w:type="gramStart"/>
      <w:r w:rsidRPr="004E4495">
        <w:rPr>
          <w:rFonts w:eastAsia="SimSun"/>
          <w:sz w:val="24"/>
          <w:szCs w:val="24"/>
          <w:lang w:val="en-US" w:eastAsia="zh-CN"/>
        </w:rPr>
        <w:t xml:space="preserve">Thus, on the basis of the carried out studies of the corrosion resistance of phosphate coatings deposited from solutions of rust converters in the presence of accelerators, it was found that phosphate coatings deposited from a solution of the rust converter </w:t>
      </w:r>
      <w:proofErr w:type="spellStart"/>
      <w:r w:rsidRPr="004E4495">
        <w:rPr>
          <w:rFonts w:eastAsia="SimSun"/>
          <w:sz w:val="24"/>
          <w:szCs w:val="24"/>
          <w:lang w:val="en-US" w:eastAsia="zh-CN"/>
        </w:rPr>
        <w:t>Phosphomet</w:t>
      </w:r>
      <w:proofErr w:type="spellEnd"/>
      <w:r w:rsidRPr="004E4495">
        <w:rPr>
          <w:rFonts w:eastAsia="SimSun"/>
          <w:sz w:val="24"/>
          <w:szCs w:val="24"/>
          <w:lang w:val="en-US" w:eastAsia="zh-CN"/>
        </w:rPr>
        <w:t xml:space="preserve"> in the presence of 2,</w:t>
      </w:r>
      <w:r w:rsidR="009E6C38">
        <w:rPr>
          <w:rFonts w:eastAsia="SimSun"/>
          <w:sz w:val="24"/>
          <w:szCs w:val="24"/>
          <w:lang w:val="en-US" w:eastAsia="zh-CN"/>
        </w:rPr>
        <w:t>5 g/l</w:t>
      </w:r>
      <w:r w:rsidRPr="004E4495">
        <w:rPr>
          <w:rFonts w:eastAsia="SimSun"/>
          <w:sz w:val="24"/>
          <w:szCs w:val="24"/>
          <w:lang w:val="en-US" w:eastAsia="zh-CN"/>
        </w:rPr>
        <w:t xml:space="preserve"> </w:t>
      </w:r>
      <w:proofErr w:type="spellStart"/>
      <w:r w:rsidR="009E6C38" w:rsidRPr="004E4495">
        <w:rPr>
          <w:rFonts w:eastAsia="SimSun"/>
          <w:sz w:val="24"/>
          <w:szCs w:val="24"/>
          <w:lang w:val="en-US" w:eastAsia="zh-CN"/>
        </w:rPr>
        <w:t>nitrophenol</w:t>
      </w:r>
      <w:proofErr w:type="spellEnd"/>
      <w:r w:rsidR="009E6C38" w:rsidRPr="004E4495">
        <w:rPr>
          <w:rFonts w:eastAsia="SimSun"/>
          <w:sz w:val="24"/>
          <w:szCs w:val="24"/>
          <w:lang w:val="en-US" w:eastAsia="zh-CN"/>
        </w:rPr>
        <w:t xml:space="preserve"> </w:t>
      </w:r>
      <w:r w:rsidRPr="004E4495">
        <w:rPr>
          <w:rFonts w:eastAsia="SimSun"/>
          <w:sz w:val="24"/>
          <w:szCs w:val="24"/>
          <w:lang w:val="en-US" w:eastAsia="zh-CN"/>
        </w:rPr>
        <w:t>have the highest corrosion resistance in aggressive waters of the Pav</w:t>
      </w:r>
      <w:r w:rsidR="009E6C38">
        <w:rPr>
          <w:rFonts w:eastAsia="SimSun"/>
          <w:sz w:val="24"/>
          <w:szCs w:val="24"/>
          <w:lang w:val="en-US" w:eastAsia="zh-CN"/>
        </w:rPr>
        <w:t>lodar petrochemical plant.</w:t>
      </w:r>
      <w:proofErr w:type="gramEnd"/>
      <w:r>
        <w:rPr>
          <w:rFonts w:eastAsia="SimSun"/>
          <w:sz w:val="24"/>
          <w:szCs w:val="24"/>
          <w:lang w:val="en-US" w:eastAsia="zh-CN"/>
        </w:rPr>
        <w:t xml:space="preserve"> </w:t>
      </w:r>
    </w:p>
    <w:p w:rsidR="00533887" w:rsidRPr="00641D0B" w:rsidRDefault="00533887" w:rsidP="001E7196">
      <w:pPr>
        <w:suppressAutoHyphens/>
        <w:spacing w:line="360" w:lineRule="auto"/>
        <w:ind w:firstLine="709"/>
        <w:contextualSpacing/>
        <w:jc w:val="both"/>
        <w:rPr>
          <w:rFonts w:eastAsia="SimSun"/>
          <w:sz w:val="24"/>
          <w:szCs w:val="24"/>
          <w:lang w:val="en-US" w:eastAsia="zh-CN"/>
        </w:rPr>
      </w:pPr>
    </w:p>
    <w:p w:rsidR="00BB0756" w:rsidRDefault="00BB0756" w:rsidP="00BB0756">
      <w:pPr>
        <w:suppressAutoHyphens/>
        <w:spacing w:line="360" w:lineRule="auto"/>
        <w:ind w:firstLine="709"/>
        <w:contextualSpacing/>
        <w:jc w:val="both"/>
        <w:rPr>
          <w:rFonts w:eastAsia="SimSun"/>
          <w:b/>
          <w:sz w:val="24"/>
          <w:szCs w:val="24"/>
          <w:lang w:val="en-US" w:eastAsia="zh-CN"/>
        </w:rPr>
      </w:pPr>
    </w:p>
    <w:p w:rsidR="00BB0756" w:rsidRDefault="00BB0756" w:rsidP="00BB0756">
      <w:pPr>
        <w:suppressAutoHyphens/>
        <w:spacing w:line="360" w:lineRule="auto"/>
        <w:ind w:firstLine="709"/>
        <w:contextualSpacing/>
        <w:jc w:val="both"/>
        <w:rPr>
          <w:rFonts w:eastAsia="SimSun"/>
          <w:b/>
          <w:sz w:val="24"/>
          <w:szCs w:val="24"/>
          <w:lang w:val="en-US" w:eastAsia="zh-CN"/>
        </w:rPr>
      </w:pPr>
    </w:p>
    <w:p w:rsidR="009E6C38" w:rsidRPr="00BB0756" w:rsidRDefault="0088329D" w:rsidP="00BB0756">
      <w:pPr>
        <w:suppressAutoHyphens/>
        <w:spacing w:line="360" w:lineRule="auto"/>
        <w:ind w:firstLine="709"/>
        <w:contextualSpacing/>
        <w:jc w:val="both"/>
        <w:rPr>
          <w:rFonts w:eastAsia="SimSun"/>
          <w:b/>
          <w:sz w:val="24"/>
          <w:szCs w:val="24"/>
          <w:lang w:val="kk-KZ" w:eastAsia="zh-CN"/>
        </w:rPr>
      </w:pPr>
      <w:r w:rsidRPr="0088329D">
        <w:rPr>
          <w:rFonts w:eastAsia="SimSun"/>
          <w:b/>
          <w:sz w:val="24"/>
          <w:szCs w:val="24"/>
          <w:lang w:val="en-US" w:eastAsia="zh-CN"/>
        </w:rPr>
        <w:lastRenderedPageBreak/>
        <w:t xml:space="preserve">3.2 </w:t>
      </w:r>
      <w:r w:rsidR="00CF6095">
        <w:rPr>
          <w:rFonts w:eastAsia="SimSun"/>
          <w:b/>
          <w:sz w:val="24"/>
          <w:szCs w:val="24"/>
          <w:lang w:val="en-US" w:eastAsia="zh-CN"/>
        </w:rPr>
        <w:t>D</w:t>
      </w:r>
      <w:r w:rsidR="00CF6095" w:rsidRPr="0088329D">
        <w:rPr>
          <w:rFonts w:eastAsia="SimSun"/>
          <w:b/>
          <w:sz w:val="24"/>
          <w:szCs w:val="24"/>
          <w:lang w:val="en-US" w:eastAsia="zh-CN"/>
        </w:rPr>
        <w:t xml:space="preserve">etermination of the corrosion resistance of phosphate coatings in the waters of the </w:t>
      </w:r>
      <w:proofErr w:type="spellStart"/>
      <w:proofErr w:type="gramStart"/>
      <w:r w:rsidR="00CF6095" w:rsidRPr="0088329D">
        <w:rPr>
          <w:rFonts w:eastAsia="SimSun"/>
          <w:b/>
          <w:sz w:val="24"/>
          <w:szCs w:val="24"/>
          <w:lang w:val="en-US" w:eastAsia="zh-CN"/>
        </w:rPr>
        <w:t>pavlodar</w:t>
      </w:r>
      <w:proofErr w:type="spellEnd"/>
      <w:proofErr w:type="gramEnd"/>
      <w:r w:rsidR="00CF6095" w:rsidRPr="0088329D">
        <w:rPr>
          <w:rFonts w:eastAsia="SimSun"/>
          <w:b/>
          <w:sz w:val="24"/>
          <w:szCs w:val="24"/>
          <w:lang w:val="en-US" w:eastAsia="zh-CN"/>
        </w:rPr>
        <w:t xml:space="preserve"> petrochemical plant with different hydrodynamic conditions</w:t>
      </w:r>
    </w:p>
    <w:p w:rsidR="00572C48" w:rsidRDefault="00572C48" w:rsidP="00641D0B">
      <w:pPr>
        <w:suppressAutoHyphens/>
        <w:spacing w:line="360" w:lineRule="auto"/>
        <w:ind w:firstLine="709"/>
        <w:contextualSpacing/>
        <w:jc w:val="both"/>
        <w:rPr>
          <w:rFonts w:eastAsia="SimSun"/>
          <w:sz w:val="24"/>
          <w:szCs w:val="24"/>
          <w:lang w:val="en-US" w:eastAsia="zh-CN"/>
        </w:rPr>
      </w:pPr>
    </w:p>
    <w:p w:rsidR="00641D0B" w:rsidRDefault="009E6C38" w:rsidP="00641D0B">
      <w:pPr>
        <w:suppressAutoHyphens/>
        <w:spacing w:line="360" w:lineRule="auto"/>
        <w:ind w:firstLine="709"/>
        <w:contextualSpacing/>
        <w:jc w:val="both"/>
        <w:rPr>
          <w:rFonts w:eastAsia="SimSun"/>
          <w:sz w:val="24"/>
          <w:szCs w:val="24"/>
          <w:lang w:val="en-US" w:eastAsia="zh-CN"/>
        </w:rPr>
      </w:pPr>
      <w:r w:rsidRPr="009E6C38">
        <w:rPr>
          <w:rFonts w:eastAsia="SimSun"/>
          <w:sz w:val="24"/>
          <w:szCs w:val="24"/>
          <w:lang w:val="en-US" w:eastAsia="zh-CN"/>
        </w:rPr>
        <w:t xml:space="preserve">The effect of the stirring rate during testing of phosphate coatings deposited from a </w:t>
      </w:r>
      <w:proofErr w:type="spellStart"/>
      <w:r w:rsidRPr="009E6C38">
        <w:rPr>
          <w:rFonts w:eastAsia="SimSun"/>
          <w:sz w:val="24"/>
          <w:szCs w:val="24"/>
          <w:lang w:val="en-US" w:eastAsia="zh-CN"/>
        </w:rPr>
        <w:t>Phosphomet</w:t>
      </w:r>
      <w:proofErr w:type="spellEnd"/>
      <w:r w:rsidRPr="009E6C38">
        <w:rPr>
          <w:rFonts w:eastAsia="SimSun"/>
          <w:sz w:val="24"/>
          <w:szCs w:val="24"/>
          <w:lang w:val="en-US" w:eastAsia="zh-CN"/>
        </w:rPr>
        <w:t xml:space="preserve"> solut</w:t>
      </w:r>
      <w:r>
        <w:rPr>
          <w:rFonts w:eastAsia="SimSun"/>
          <w:sz w:val="24"/>
          <w:szCs w:val="24"/>
          <w:lang w:val="en-US" w:eastAsia="zh-CN"/>
        </w:rPr>
        <w:t xml:space="preserve">ion in the presence of 2.5 g/l of </w:t>
      </w:r>
      <w:proofErr w:type="spellStart"/>
      <w:r>
        <w:rPr>
          <w:rFonts w:eastAsia="SimSun"/>
          <w:sz w:val="24"/>
          <w:szCs w:val="24"/>
          <w:lang w:val="en-US" w:eastAsia="zh-CN"/>
        </w:rPr>
        <w:t>nitrophenol</w:t>
      </w:r>
      <w:proofErr w:type="spellEnd"/>
      <w:r>
        <w:rPr>
          <w:rFonts w:eastAsia="SimSun"/>
          <w:sz w:val="24"/>
          <w:szCs w:val="24"/>
          <w:lang w:val="en-US" w:eastAsia="zh-CN"/>
        </w:rPr>
        <w:t xml:space="preserve"> and 5 g/l</w:t>
      </w:r>
      <w:r w:rsidRPr="009E6C38">
        <w:rPr>
          <w:rFonts w:eastAsia="SimSun"/>
          <w:sz w:val="24"/>
          <w:szCs w:val="24"/>
          <w:lang w:val="en-US" w:eastAsia="zh-CN"/>
        </w:rPr>
        <w:t xml:space="preserve"> of MNBS </w:t>
      </w:r>
      <w:proofErr w:type="gramStart"/>
      <w:r w:rsidRPr="009E6C38">
        <w:rPr>
          <w:rFonts w:eastAsia="SimSun"/>
          <w:sz w:val="24"/>
          <w:szCs w:val="24"/>
          <w:lang w:val="en-US" w:eastAsia="zh-CN"/>
        </w:rPr>
        <w:t>was studied</w:t>
      </w:r>
      <w:proofErr w:type="gramEnd"/>
      <w:r w:rsidRPr="009E6C38">
        <w:rPr>
          <w:rFonts w:eastAsia="SimSun"/>
          <w:sz w:val="24"/>
          <w:szCs w:val="24"/>
          <w:lang w:val="en-US" w:eastAsia="zh-CN"/>
        </w:rPr>
        <w:t>.</w:t>
      </w:r>
    </w:p>
    <w:p w:rsidR="001E7196" w:rsidRPr="009E6C38" w:rsidRDefault="009E6C38" w:rsidP="00641D0B">
      <w:pPr>
        <w:suppressAutoHyphens/>
        <w:spacing w:line="360" w:lineRule="auto"/>
        <w:ind w:firstLine="709"/>
        <w:contextualSpacing/>
        <w:jc w:val="both"/>
        <w:rPr>
          <w:rFonts w:eastAsia="SimSun"/>
          <w:sz w:val="24"/>
          <w:szCs w:val="24"/>
          <w:lang w:val="en-US" w:eastAsia="zh-CN"/>
        </w:rPr>
      </w:pPr>
      <w:r w:rsidRPr="009E6C38">
        <w:rPr>
          <w:rFonts w:eastAsia="SimSun"/>
          <w:sz w:val="24"/>
          <w:szCs w:val="24"/>
          <w:lang w:val="en-US" w:eastAsia="zh-CN"/>
        </w:rPr>
        <w:t>Figure 27 shows the change in the corrosion r</w:t>
      </w:r>
      <w:r w:rsidR="00AA0204">
        <w:rPr>
          <w:rFonts w:eastAsia="SimSun"/>
          <w:sz w:val="24"/>
          <w:szCs w:val="24"/>
          <w:lang w:val="en-US" w:eastAsia="zh-CN"/>
        </w:rPr>
        <w:t>esistance</w:t>
      </w:r>
      <w:r w:rsidRPr="009E6C38">
        <w:rPr>
          <w:rFonts w:eastAsia="SimSun"/>
          <w:sz w:val="24"/>
          <w:szCs w:val="24"/>
          <w:lang w:val="en-US" w:eastAsia="zh-CN"/>
        </w:rPr>
        <w:t xml:space="preserve"> of phosphate coatings depending on the test time in the water of the Pavlodar petrochemical plant.</w:t>
      </w:r>
      <w:r w:rsidRPr="009E6C38">
        <w:rPr>
          <w:lang w:val="en-US"/>
        </w:rPr>
        <w:t xml:space="preserve"> </w:t>
      </w:r>
      <w:r w:rsidRPr="009E6C38">
        <w:rPr>
          <w:rFonts w:eastAsia="SimSun"/>
          <w:sz w:val="24"/>
          <w:szCs w:val="24"/>
          <w:lang w:val="en-US" w:eastAsia="zh-CN"/>
        </w:rPr>
        <w:t xml:space="preserve">Determination of corrosion resistance </w:t>
      </w:r>
      <w:proofErr w:type="gramStart"/>
      <w:r w:rsidRPr="009E6C38">
        <w:rPr>
          <w:rFonts w:eastAsia="SimSun"/>
          <w:sz w:val="24"/>
          <w:szCs w:val="24"/>
          <w:lang w:val="en-US" w:eastAsia="zh-CN"/>
        </w:rPr>
        <w:t>was carried out</w:t>
      </w:r>
      <w:proofErr w:type="gramEnd"/>
      <w:r w:rsidRPr="009E6C38">
        <w:rPr>
          <w:rFonts w:eastAsia="SimSun"/>
          <w:sz w:val="24"/>
          <w:szCs w:val="24"/>
          <w:lang w:val="en-US" w:eastAsia="zh-CN"/>
        </w:rPr>
        <w:t xml:space="preserve"> by </w:t>
      </w:r>
      <w:r w:rsidR="00AA0204" w:rsidRPr="009E6C38">
        <w:rPr>
          <w:rFonts w:eastAsia="SimSun"/>
          <w:sz w:val="24"/>
          <w:szCs w:val="24"/>
          <w:lang w:val="en-US" w:eastAsia="zh-CN"/>
        </w:rPr>
        <w:t>Asimov’s</w:t>
      </w:r>
      <w:r w:rsidRPr="009E6C38">
        <w:rPr>
          <w:rFonts w:eastAsia="SimSun"/>
          <w:sz w:val="24"/>
          <w:szCs w:val="24"/>
          <w:lang w:val="en-US" w:eastAsia="zh-CN"/>
        </w:rPr>
        <w:t xml:space="preserve"> drop method.</w:t>
      </w:r>
    </w:p>
    <w:p w:rsidR="001E7196" w:rsidRPr="00E63018" w:rsidRDefault="001E7196" w:rsidP="00AA0204">
      <w:pPr>
        <w:suppressAutoHyphens/>
        <w:spacing w:line="360" w:lineRule="auto"/>
        <w:ind w:firstLine="709"/>
        <w:contextualSpacing/>
        <w:jc w:val="both"/>
        <w:rPr>
          <w:rFonts w:eastAsia="SimSun"/>
          <w:sz w:val="24"/>
          <w:szCs w:val="24"/>
          <w:lang w:val="kk-KZ" w:eastAsia="zh-CN"/>
        </w:rPr>
      </w:pPr>
    </w:p>
    <w:p w:rsidR="001E7196" w:rsidRPr="006A598A" w:rsidRDefault="00F12020" w:rsidP="00F12020">
      <w:pPr>
        <w:suppressAutoHyphens/>
        <w:spacing w:line="360" w:lineRule="auto"/>
        <w:contextualSpacing/>
        <w:jc w:val="center"/>
        <w:rPr>
          <w:rFonts w:eastAsia="SimSun"/>
          <w:sz w:val="24"/>
          <w:szCs w:val="24"/>
          <w:lang w:eastAsia="zh-CN"/>
        </w:rPr>
      </w:pPr>
      <w:r>
        <w:rPr>
          <w:rFonts w:eastAsia="SimSun"/>
          <w:noProof/>
          <w:sz w:val="24"/>
          <w:szCs w:val="24"/>
        </w:rPr>
        <w:drawing>
          <wp:inline distT="0" distB="0" distL="0" distR="0">
            <wp:extent cx="5476875" cy="39624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6875" cy="3962400"/>
                    </a:xfrm>
                    <a:prstGeom prst="rect">
                      <a:avLst/>
                    </a:prstGeom>
                    <a:noFill/>
                    <a:ln>
                      <a:noFill/>
                    </a:ln>
                  </pic:spPr>
                </pic:pic>
              </a:graphicData>
            </a:graphic>
          </wp:inline>
        </w:drawing>
      </w:r>
    </w:p>
    <w:p w:rsidR="00D246EB" w:rsidRPr="00D246EB" w:rsidRDefault="00D246EB" w:rsidP="00572C48">
      <w:pPr>
        <w:spacing w:line="360" w:lineRule="auto"/>
        <w:ind w:firstLine="709"/>
        <w:jc w:val="both"/>
        <w:rPr>
          <w:sz w:val="24"/>
          <w:szCs w:val="24"/>
          <w:lang w:val="en-US"/>
        </w:rPr>
      </w:pPr>
      <w:r w:rsidRPr="00D246EB">
        <w:rPr>
          <w:sz w:val="24"/>
          <w:szCs w:val="24"/>
          <w:lang w:val="en-US"/>
        </w:rPr>
        <w:t xml:space="preserve">Precipitation solution: </w:t>
      </w:r>
      <w:proofErr w:type="gramStart"/>
      <w:r w:rsidRPr="00D246EB">
        <w:rPr>
          <w:sz w:val="24"/>
          <w:szCs w:val="24"/>
          <w:lang w:val="en-US"/>
        </w:rPr>
        <w:t>1</w:t>
      </w:r>
      <w:proofErr w:type="gramEnd"/>
      <w:r w:rsidRPr="00D246EB">
        <w:rPr>
          <w:sz w:val="24"/>
          <w:szCs w:val="24"/>
          <w:lang w:val="en-US"/>
        </w:rPr>
        <w:t xml:space="preserve"> - </w:t>
      </w:r>
      <w:proofErr w:type="spellStart"/>
      <w:r>
        <w:rPr>
          <w:sz w:val="24"/>
          <w:szCs w:val="24"/>
          <w:lang w:val="en-US"/>
        </w:rPr>
        <w:t>Phosphomet</w:t>
      </w:r>
      <w:proofErr w:type="spellEnd"/>
      <w:r>
        <w:rPr>
          <w:sz w:val="24"/>
          <w:szCs w:val="24"/>
          <w:lang w:val="en-US"/>
        </w:rPr>
        <w:t xml:space="preserve"> + 5 g/</w:t>
      </w:r>
      <w:r w:rsidRPr="00D246EB">
        <w:rPr>
          <w:sz w:val="24"/>
          <w:szCs w:val="24"/>
          <w:lang w:val="en-US"/>
        </w:rPr>
        <w:t xml:space="preserve">l </w:t>
      </w:r>
      <w:r>
        <w:rPr>
          <w:sz w:val="24"/>
          <w:szCs w:val="24"/>
          <w:lang w:val="en-US"/>
        </w:rPr>
        <w:t xml:space="preserve">m-NBS; 2 - </w:t>
      </w:r>
      <w:proofErr w:type="spellStart"/>
      <w:r w:rsidR="00E748B0">
        <w:rPr>
          <w:sz w:val="24"/>
          <w:szCs w:val="24"/>
          <w:lang w:val="en-US"/>
        </w:rPr>
        <w:t>P</w:t>
      </w:r>
      <w:r>
        <w:rPr>
          <w:sz w:val="24"/>
          <w:szCs w:val="24"/>
          <w:lang w:val="en-US"/>
        </w:rPr>
        <w:t>hosphomet</w:t>
      </w:r>
      <w:proofErr w:type="spellEnd"/>
      <w:r>
        <w:rPr>
          <w:sz w:val="24"/>
          <w:szCs w:val="24"/>
          <w:lang w:val="en-US"/>
        </w:rPr>
        <w:t xml:space="preserve"> + 2.5 g/</w:t>
      </w:r>
      <w:r w:rsidRPr="00D246EB">
        <w:rPr>
          <w:sz w:val="24"/>
          <w:szCs w:val="24"/>
          <w:lang w:val="en-US"/>
        </w:rPr>
        <w:t xml:space="preserve">l </w:t>
      </w:r>
      <w:proofErr w:type="spellStart"/>
      <w:r w:rsidRPr="00D246EB">
        <w:rPr>
          <w:sz w:val="24"/>
          <w:szCs w:val="24"/>
          <w:lang w:val="en-US"/>
        </w:rPr>
        <w:t>nitrophenol</w:t>
      </w:r>
      <w:proofErr w:type="spellEnd"/>
    </w:p>
    <w:p w:rsidR="00D246EB" w:rsidRDefault="00D246EB" w:rsidP="00572C48">
      <w:pPr>
        <w:jc w:val="center"/>
        <w:rPr>
          <w:sz w:val="24"/>
          <w:szCs w:val="24"/>
          <w:lang w:val="en-US"/>
        </w:rPr>
      </w:pPr>
      <w:r w:rsidRPr="00D246EB">
        <w:rPr>
          <w:sz w:val="24"/>
          <w:szCs w:val="24"/>
          <w:lang w:val="en-US"/>
        </w:rPr>
        <w:t xml:space="preserve">Figure 27 - Effect of stirring speed during the test of the phosphate coating in the </w:t>
      </w:r>
      <w:r>
        <w:rPr>
          <w:sz w:val="24"/>
          <w:szCs w:val="24"/>
          <w:lang w:val="en-US"/>
        </w:rPr>
        <w:t>industrial</w:t>
      </w:r>
      <w:r w:rsidRPr="00D246EB">
        <w:rPr>
          <w:sz w:val="24"/>
          <w:szCs w:val="24"/>
          <w:lang w:val="en-US"/>
        </w:rPr>
        <w:t xml:space="preserve"> water</w:t>
      </w:r>
    </w:p>
    <w:p w:rsidR="00D246EB" w:rsidRDefault="00D246EB" w:rsidP="00F12020">
      <w:pPr>
        <w:spacing w:line="360" w:lineRule="auto"/>
        <w:ind w:firstLine="709"/>
        <w:jc w:val="center"/>
        <w:rPr>
          <w:sz w:val="24"/>
          <w:szCs w:val="24"/>
          <w:lang w:val="en-US"/>
        </w:rPr>
      </w:pPr>
    </w:p>
    <w:p w:rsidR="00533887" w:rsidRDefault="00AA0204" w:rsidP="00641D0B">
      <w:pPr>
        <w:spacing w:line="360" w:lineRule="auto"/>
        <w:ind w:firstLine="709"/>
        <w:jc w:val="both"/>
        <w:rPr>
          <w:sz w:val="24"/>
          <w:szCs w:val="24"/>
          <w:lang w:val="kk-KZ"/>
        </w:rPr>
      </w:pPr>
      <w:r w:rsidRPr="00AA0204">
        <w:rPr>
          <w:sz w:val="24"/>
          <w:szCs w:val="24"/>
          <w:lang w:val="kk-KZ"/>
        </w:rPr>
        <w:t xml:space="preserve">According to Figure 27, the corrosion resistance of phosphate coatings deposited from the Phosphomet solution decreases with an increase in the mixing rate of the </w:t>
      </w:r>
      <w:r>
        <w:rPr>
          <w:sz w:val="24"/>
          <w:szCs w:val="24"/>
          <w:lang w:val="en-US"/>
        </w:rPr>
        <w:t xml:space="preserve">industrial </w:t>
      </w:r>
      <w:r w:rsidRPr="00AA0204">
        <w:rPr>
          <w:sz w:val="24"/>
          <w:szCs w:val="24"/>
          <w:lang w:val="kk-KZ"/>
        </w:rPr>
        <w:t xml:space="preserve">water. The greatest change in resistance is observed in phosphate coatings deposited from </w:t>
      </w:r>
      <w:r>
        <w:rPr>
          <w:sz w:val="24"/>
          <w:szCs w:val="24"/>
          <w:lang w:val="kk-KZ"/>
        </w:rPr>
        <w:t>a solution of Phosphomet + 5g/</w:t>
      </w:r>
      <w:r w:rsidRPr="00AA0204">
        <w:rPr>
          <w:sz w:val="24"/>
          <w:szCs w:val="24"/>
          <w:lang w:val="kk-KZ"/>
        </w:rPr>
        <w:t>l m-NBS. With a change in the stirring speed from 200 to 700 rpm, the corrosion resistance of this phosphate coating decreases from 35 s to 12 s by the Akimov method. Corrosion resistance of the coating deposited by thei</w:t>
      </w:r>
      <w:r>
        <w:rPr>
          <w:sz w:val="24"/>
          <w:szCs w:val="24"/>
          <w:lang w:val="kk-KZ"/>
        </w:rPr>
        <w:t>r solution Phosphomet + 2.5 g/</w:t>
      </w:r>
      <w:r w:rsidRPr="00AA0204">
        <w:rPr>
          <w:sz w:val="24"/>
          <w:szCs w:val="24"/>
          <w:lang w:val="kk-KZ"/>
        </w:rPr>
        <w:t xml:space="preserve">l of nitrophenol changes to a lesser extent with increasing stirring speed. With a change in the stirring speed from 200 to 700 rpm, the corrosion resistance of the coating decreases from 29 s to 15 s. With a test time of </w:t>
      </w:r>
      <w:r w:rsidRPr="00AA0204">
        <w:rPr>
          <w:sz w:val="24"/>
          <w:szCs w:val="24"/>
          <w:lang w:val="kk-KZ"/>
        </w:rPr>
        <w:lastRenderedPageBreak/>
        <w:t xml:space="preserve">120 min. and a mixing rate of the </w:t>
      </w:r>
      <w:r>
        <w:rPr>
          <w:sz w:val="24"/>
          <w:szCs w:val="24"/>
          <w:lang w:val="en-US"/>
        </w:rPr>
        <w:t xml:space="preserve">industrial </w:t>
      </w:r>
      <w:r w:rsidRPr="00AA0204">
        <w:rPr>
          <w:sz w:val="24"/>
          <w:szCs w:val="24"/>
          <w:lang w:val="kk-KZ"/>
        </w:rPr>
        <w:t>water of 500 rpm, the corrosion resistance of the coatings deposited from both solutions has the same value of 18 s.</w:t>
      </w:r>
    </w:p>
    <w:p w:rsidR="001E7196" w:rsidRPr="00D246EB" w:rsidRDefault="00D246EB" w:rsidP="00641D0B">
      <w:pPr>
        <w:spacing w:line="360" w:lineRule="auto"/>
        <w:ind w:firstLine="709"/>
        <w:contextualSpacing/>
        <w:jc w:val="both"/>
        <w:rPr>
          <w:sz w:val="24"/>
          <w:szCs w:val="24"/>
          <w:lang w:val="en-US"/>
        </w:rPr>
      </w:pPr>
      <w:r w:rsidRPr="00D246EB">
        <w:rPr>
          <w:sz w:val="24"/>
          <w:szCs w:val="24"/>
          <w:lang w:val="en-US"/>
        </w:rPr>
        <w:t xml:space="preserve">Thus, a change in hydrodynamic conditions when testing phosphate coatings deposited from a solution of the </w:t>
      </w:r>
      <w:proofErr w:type="spellStart"/>
      <w:r w:rsidRPr="00D246EB">
        <w:rPr>
          <w:sz w:val="24"/>
          <w:szCs w:val="24"/>
          <w:lang w:val="en-US"/>
        </w:rPr>
        <w:t>Phosphomet</w:t>
      </w:r>
      <w:proofErr w:type="spellEnd"/>
      <w:r w:rsidRPr="00D246EB">
        <w:rPr>
          <w:sz w:val="24"/>
          <w:szCs w:val="24"/>
          <w:lang w:val="en-US"/>
        </w:rPr>
        <w:t xml:space="preserve"> rust converter leads to an insignificant change in their corrosion resistance.</w:t>
      </w:r>
    </w:p>
    <w:p w:rsidR="00A97740" w:rsidRPr="00D246EB" w:rsidRDefault="00A97740">
      <w:pPr>
        <w:spacing w:after="200" w:line="276" w:lineRule="auto"/>
        <w:rPr>
          <w:rFonts w:eastAsiaTheme="minorHAnsi"/>
          <w:color w:val="auto"/>
          <w:sz w:val="24"/>
          <w:szCs w:val="24"/>
          <w:lang w:val="en-US" w:eastAsia="en-US"/>
        </w:rPr>
      </w:pPr>
      <w:r w:rsidRPr="00D246EB">
        <w:rPr>
          <w:rFonts w:eastAsiaTheme="minorHAnsi"/>
          <w:color w:val="auto"/>
          <w:sz w:val="24"/>
          <w:szCs w:val="24"/>
          <w:lang w:val="en-US" w:eastAsia="en-US"/>
        </w:rPr>
        <w:br w:type="page"/>
      </w:r>
    </w:p>
    <w:p w:rsidR="00572C48" w:rsidRDefault="00D246EB" w:rsidP="00D246EB">
      <w:pPr>
        <w:spacing w:line="360" w:lineRule="auto"/>
        <w:ind w:firstLine="709"/>
        <w:contextualSpacing/>
        <w:jc w:val="center"/>
        <w:rPr>
          <w:b/>
          <w:sz w:val="24"/>
          <w:szCs w:val="24"/>
          <w:lang w:val="en-US"/>
        </w:rPr>
      </w:pPr>
      <w:r w:rsidRPr="0091312F">
        <w:rPr>
          <w:b/>
          <w:sz w:val="24"/>
          <w:szCs w:val="24"/>
          <w:lang w:val="en-US"/>
        </w:rPr>
        <w:lastRenderedPageBreak/>
        <w:t>CONCLUSION</w:t>
      </w:r>
    </w:p>
    <w:p w:rsidR="00D246EB" w:rsidRPr="0091312F" w:rsidRDefault="00AF788C" w:rsidP="00D246EB">
      <w:pPr>
        <w:spacing w:line="360" w:lineRule="auto"/>
        <w:ind w:firstLine="709"/>
        <w:contextualSpacing/>
        <w:jc w:val="center"/>
        <w:rPr>
          <w:b/>
          <w:sz w:val="24"/>
          <w:szCs w:val="24"/>
          <w:lang w:val="en-US"/>
        </w:rPr>
      </w:pPr>
      <w:r w:rsidRPr="0091312F">
        <w:rPr>
          <w:b/>
          <w:sz w:val="24"/>
          <w:szCs w:val="24"/>
          <w:lang w:val="en-US"/>
        </w:rPr>
        <w:t xml:space="preserve"> </w:t>
      </w:r>
    </w:p>
    <w:p w:rsidR="00272EB5" w:rsidRPr="0091312F" w:rsidRDefault="00272EB5" w:rsidP="00272EB5">
      <w:pPr>
        <w:spacing w:line="360" w:lineRule="auto"/>
        <w:ind w:firstLine="709"/>
        <w:contextualSpacing/>
        <w:jc w:val="both"/>
        <w:rPr>
          <w:rFonts w:eastAsia="Calibri"/>
          <w:sz w:val="24"/>
          <w:szCs w:val="24"/>
          <w:lang w:val="en-US"/>
        </w:rPr>
      </w:pPr>
      <w:r w:rsidRPr="0091312F">
        <w:rPr>
          <w:rFonts w:eastAsia="Calibri"/>
          <w:sz w:val="24"/>
          <w:szCs w:val="24"/>
          <w:lang w:val="en-US"/>
        </w:rPr>
        <w:t xml:space="preserve">For the period of work from 2018 to 2020 systematic, complex and applied research </w:t>
      </w:r>
      <w:proofErr w:type="gramStart"/>
      <w:r w:rsidRPr="0091312F">
        <w:rPr>
          <w:rFonts w:eastAsia="Calibri"/>
          <w:sz w:val="24"/>
          <w:szCs w:val="24"/>
          <w:lang w:val="en-US"/>
        </w:rPr>
        <w:t>was carried out</w:t>
      </w:r>
      <w:proofErr w:type="gramEnd"/>
      <w:r w:rsidRPr="0091312F">
        <w:rPr>
          <w:rFonts w:eastAsia="Calibri"/>
          <w:sz w:val="24"/>
          <w:szCs w:val="24"/>
          <w:lang w:val="en-US"/>
        </w:rPr>
        <w:t xml:space="preserve"> to develop high-tech processes for the formation of anticorrosive phosphate coatings, based on industrial rust converters, taking into account modern requirements and trends</w:t>
      </w:r>
    </w:p>
    <w:p w:rsidR="00272EB5" w:rsidRPr="0091312F" w:rsidRDefault="00E748B0" w:rsidP="00272EB5">
      <w:pPr>
        <w:spacing w:line="360" w:lineRule="auto"/>
        <w:ind w:firstLine="709"/>
        <w:contextualSpacing/>
        <w:jc w:val="both"/>
        <w:rPr>
          <w:sz w:val="24"/>
          <w:szCs w:val="24"/>
          <w:lang w:val="kk-KZ"/>
        </w:rPr>
      </w:pPr>
      <w:proofErr w:type="gramStart"/>
      <w:r w:rsidRPr="0091312F">
        <w:rPr>
          <w:rFonts w:eastAsia="Calibri"/>
          <w:sz w:val="24"/>
          <w:szCs w:val="24"/>
          <w:lang w:val="en-US"/>
        </w:rPr>
        <w:t xml:space="preserve">In 2018, according to the schedule and terms of reference, the optimal conditions for the formation of adhesive phosphate coatings on iron samples (time, temperature, stirring rate) were determined by the chemical method and using cyclic volt-ampere curves according to the change in the value of the maximum current (A) from </w:t>
      </w:r>
      <w:proofErr w:type="spellStart"/>
      <w:r w:rsidRPr="0091312F">
        <w:rPr>
          <w:rFonts w:eastAsia="Calibri"/>
          <w:sz w:val="24"/>
          <w:szCs w:val="24"/>
          <w:lang w:val="en-US"/>
        </w:rPr>
        <w:t>phosphating</w:t>
      </w:r>
      <w:proofErr w:type="spellEnd"/>
      <w:r w:rsidRPr="0091312F">
        <w:rPr>
          <w:rFonts w:eastAsia="Calibri"/>
          <w:sz w:val="24"/>
          <w:szCs w:val="24"/>
          <w:lang w:val="en-US"/>
        </w:rPr>
        <w:t xml:space="preserve"> solutions FR- 1; FR-2; FR-3 and FR-4.</w:t>
      </w:r>
      <w:r w:rsidR="00272EB5" w:rsidRPr="0091312F">
        <w:rPr>
          <w:sz w:val="24"/>
          <w:szCs w:val="24"/>
          <w:lang w:val="kk-KZ"/>
        </w:rPr>
        <w:t>The results are compared between the protective properties of the phosphate film by the Akimov drop method and the method of cyclic voltammetry.</w:t>
      </w:r>
      <w:proofErr w:type="gramEnd"/>
      <w:r w:rsidR="00272EB5" w:rsidRPr="0091312F">
        <w:rPr>
          <w:sz w:val="24"/>
          <w:szCs w:val="24"/>
          <w:lang w:val="kk-KZ"/>
        </w:rPr>
        <w:t xml:space="preserve"> The effect of the accelerator of the phosphating process, hydroxylamine, on the corrosion resistance of phosphate films on iron samples is considered. The optimal concentration of hydroxylamine for the formation of a phosphate film on an iron electrode was determined. Using scanning electron microscopy, the structure and elemental composition of the coatings being formed have been established. It has been shown that the most dense and fine-grained coating is observed when using FR-1 (4) as a phosphating solution having the following composition: ZnO - 1.16 g/l; NiNO</w:t>
      </w:r>
      <w:r w:rsidR="00272EB5" w:rsidRPr="0091312F">
        <w:rPr>
          <w:sz w:val="24"/>
          <w:szCs w:val="24"/>
          <w:vertAlign w:val="subscript"/>
          <w:lang w:val="kk-KZ"/>
        </w:rPr>
        <w:t>3</w:t>
      </w:r>
      <w:r w:rsidR="00272EB5" w:rsidRPr="0091312F">
        <w:rPr>
          <w:sz w:val="24"/>
          <w:szCs w:val="24"/>
          <w:vertAlign w:val="superscript"/>
          <w:lang w:val="kk-KZ"/>
        </w:rPr>
        <w:t>.</w:t>
      </w:r>
      <w:r w:rsidR="00272EB5" w:rsidRPr="0091312F">
        <w:rPr>
          <w:sz w:val="24"/>
          <w:szCs w:val="24"/>
          <w:lang w:val="kk-KZ"/>
        </w:rPr>
        <w:t>6H</w:t>
      </w:r>
      <w:r w:rsidR="00272EB5" w:rsidRPr="0091312F">
        <w:rPr>
          <w:sz w:val="24"/>
          <w:szCs w:val="24"/>
          <w:vertAlign w:val="subscript"/>
          <w:lang w:val="kk-KZ"/>
        </w:rPr>
        <w:t>2</w:t>
      </w:r>
      <w:r w:rsidR="00272EB5" w:rsidRPr="0091312F">
        <w:rPr>
          <w:sz w:val="24"/>
          <w:szCs w:val="24"/>
          <w:lang w:val="kk-KZ"/>
        </w:rPr>
        <w:t>O - 0.5208 g /l; HNO</w:t>
      </w:r>
      <w:r w:rsidR="00272EB5" w:rsidRPr="0091312F">
        <w:rPr>
          <w:sz w:val="24"/>
          <w:szCs w:val="24"/>
          <w:vertAlign w:val="subscript"/>
          <w:lang w:val="kk-KZ"/>
        </w:rPr>
        <w:t>3</w:t>
      </w:r>
      <w:r w:rsidR="00272EB5" w:rsidRPr="0091312F">
        <w:rPr>
          <w:sz w:val="24"/>
          <w:szCs w:val="24"/>
          <w:lang w:val="kk-KZ"/>
        </w:rPr>
        <w:t xml:space="preserve"> 0.614 ml; H</w:t>
      </w:r>
      <w:r w:rsidR="00272EB5" w:rsidRPr="0091312F">
        <w:rPr>
          <w:sz w:val="24"/>
          <w:szCs w:val="24"/>
          <w:vertAlign w:val="subscript"/>
          <w:lang w:val="kk-KZ"/>
        </w:rPr>
        <w:t>3</w:t>
      </w:r>
      <w:r w:rsidR="00272EB5" w:rsidRPr="0091312F">
        <w:rPr>
          <w:sz w:val="24"/>
          <w:szCs w:val="24"/>
          <w:lang w:val="kk-KZ"/>
        </w:rPr>
        <w:t>PO</w:t>
      </w:r>
      <w:r w:rsidR="00272EB5" w:rsidRPr="0091312F">
        <w:rPr>
          <w:sz w:val="24"/>
          <w:szCs w:val="24"/>
          <w:vertAlign w:val="subscript"/>
          <w:lang w:val="kk-KZ"/>
        </w:rPr>
        <w:t>4</w:t>
      </w:r>
      <w:r w:rsidR="00272EB5" w:rsidRPr="0091312F">
        <w:rPr>
          <w:sz w:val="24"/>
          <w:szCs w:val="24"/>
          <w:lang w:val="kk-KZ"/>
        </w:rPr>
        <w:t xml:space="preserve"> - 1.472 ml; NaOH - 0.252 g /l with the addition of 0.5 g |/l of hydroxylamine.</w:t>
      </w:r>
    </w:p>
    <w:p w:rsidR="00272EB5" w:rsidRPr="0091312F" w:rsidRDefault="00272EB5" w:rsidP="00272EB5">
      <w:pPr>
        <w:spacing w:line="360" w:lineRule="auto"/>
        <w:ind w:firstLine="709"/>
        <w:contextualSpacing/>
        <w:jc w:val="both"/>
        <w:rPr>
          <w:rFonts w:eastAsia="Calibri"/>
          <w:sz w:val="24"/>
          <w:szCs w:val="24"/>
          <w:lang w:val="kk-KZ"/>
        </w:rPr>
      </w:pPr>
      <w:r w:rsidRPr="0091312F">
        <w:rPr>
          <w:rFonts w:eastAsia="Calibri"/>
          <w:sz w:val="24"/>
          <w:szCs w:val="24"/>
          <w:lang w:val="kk-KZ"/>
        </w:rPr>
        <w:t>In 2019, according to the schedule and terms of reference, solutions for the deposition of phosphate coatings based on rust converters, Phosphomet and Tzinkar with additives of nitrophenol and sodium 3-nitrobenzenesulfonate accelerators were developed; the optimal conditions for the formation of phosphate coatings (concentration of the accelerator, temperature, time, stirring speed) have been determined; it was shown that phosphate coatings obtained from a solution containing Phosphomet with additives of nitrophenol have the highest corrosion resistance; an electrochemical method is proposed for determining the corrosion resistance of phosphate coatings, based on measuring the ionization current of an iron electrode at a certain potential on cyclic volt-ampere curves; Corrosion tests of phosphate coatings were carried out using the Tafel method of polarization curves and the Akimov method. A study of the effect of accelerators of the phosphating process of nitrophenol and m-NBS on changes in the surface structure of the deposited coatings, roughness, thickness and adhesion was carried out.</w:t>
      </w:r>
    </w:p>
    <w:p w:rsidR="00272EB5" w:rsidRPr="0091312F" w:rsidRDefault="00272EB5" w:rsidP="00272EB5">
      <w:pPr>
        <w:spacing w:line="360" w:lineRule="auto"/>
        <w:ind w:firstLine="709"/>
        <w:contextualSpacing/>
        <w:jc w:val="both"/>
        <w:rPr>
          <w:sz w:val="24"/>
          <w:szCs w:val="24"/>
          <w:lang w:val="en-US"/>
        </w:rPr>
      </w:pPr>
      <w:r w:rsidRPr="0091312F">
        <w:rPr>
          <w:sz w:val="24"/>
          <w:szCs w:val="24"/>
          <w:lang w:val="en-US"/>
        </w:rPr>
        <w:t>Conclusions on the results of the research work done in 2020:</w:t>
      </w:r>
    </w:p>
    <w:p w:rsidR="00272EB5" w:rsidRPr="0091312F" w:rsidRDefault="00BB0756" w:rsidP="00272EB5">
      <w:pPr>
        <w:spacing w:line="360" w:lineRule="auto"/>
        <w:ind w:firstLine="709"/>
        <w:contextualSpacing/>
        <w:jc w:val="both"/>
        <w:rPr>
          <w:sz w:val="24"/>
          <w:szCs w:val="24"/>
          <w:lang w:val="en-US"/>
        </w:rPr>
      </w:pPr>
      <w:r w:rsidRPr="0091312F">
        <w:rPr>
          <w:sz w:val="24"/>
          <w:szCs w:val="24"/>
          <w:lang w:val="en-US"/>
        </w:rPr>
        <w:t>1</w:t>
      </w:r>
      <w:r w:rsidR="00272EB5" w:rsidRPr="0091312F">
        <w:rPr>
          <w:sz w:val="24"/>
          <w:szCs w:val="24"/>
          <w:lang w:val="en-US"/>
        </w:rPr>
        <w:t xml:space="preserve"> A new electrochemical method for determining the optimal composition of anticorrosive coatings on steel </w:t>
      </w:r>
      <w:proofErr w:type="gramStart"/>
      <w:r w:rsidR="00272EB5" w:rsidRPr="0091312F">
        <w:rPr>
          <w:sz w:val="24"/>
          <w:szCs w:val="24"/>
          <w:lang w:val="en-US"/>
        </w:rPr>
        <w:t>has been proposed</w:t>
      </w:r>
      <w:proofErr w:type="gramEnd"/>
      <w:r w:rsidR="00272EB5" w:rsidRPr="0091312F">
        <w:rPr>
          <w:sz w:val="24"/>
          <w:szCs w:val="24"/>
          <w:lang w:val="en-US"/>
        </w:rPr>
        <w:t xml:space="preserve">. The composition of the formed phosphate coating </w:t>
      </w:r>
      <w:proofErr w:type="gramStart"/>
      <w:r w:rsidR="00272EB5" w:rsidRPr="0091312F">
        <w:rPr>
          <w:sz w:val="24"/>
          <w:szCs w:val="24"/>
          <w:lang w:val="en-US"/>
        </w:rPr>
        <w:t xml:space="preserve">is </w:t>
      </w:r>
      <w:r w:rsidR="00272EB5" w:rsidRPr="0091312F">
        <w:rPr>
          <w:sz w:val="24"/>
          <w:szCs w:val="24"/>
          <w:lang w:val="en-US"/>
        </w:rPr>
        <w:lastRenderedPageBreak/>
        <w:t>determined</w:t>
      </w:r>
      <w:proofErr w:type="gramEnd"/>
      <w:r w:rsidR="00272EB5" w:rsidRPr="0091312F">
        <w:rPr>
          <w:sz w:val="24"/>
          <w:szCs w:val="24"/>
          <w:lang w:val="en-US"/>
        </w:rPr>
        <w:t xml:space="preserve"> by the value of the concentration of the accelerator, which does not depend on the number of cycles of the cyclic volt-ampere curves of the steel electrode.</w:t>
      </w:r>
    </w:p>
    <w:p w:rsidR="00272EB5" w:rsidRPr="0091312F" w:rsidRDefault="00BB0756" w:rsidP="00272EB5">
      <w:pPr>
        <w:spacing w:line="360" w:lineRule="auto"/>
        <w:ind w:firstLine="709"/>
        <w:contextualSpacing/>
        <w:jc w:val="both"/>
        <w:rPr>
          <w:sz w:val="24"/>
          <w:szCs w:val="24"/>
          <w:lang w:val="en-US"/>
        </w:rPr>
      </w:pPr>
      <w:r w:rsidRPr="0091312F">
        <w:rPr>
          <w:sz w:val="24"/>
          <w:szCs w:val="24"/>
          <w:lang w:val="en-US"/>
        </w:rPr>
        <w:t>2</w:t>
      </w:r>
      <w:r w:rsidR="00272EB5" w:rsidRPr="0091312F">
        <w:rPr>
          <w:sz w:val="24"/>
          <w:szCs w:val="24"/>
          <w:lang w:val="en-US"/>
        </w:rPr>
        <w:t xml:space="preserve"> It </w:t>
      </w:r>
      <w:proofErr w:type="gramStart"/>
      <w:r w:rsidR="00272EB5" w:rsidRPr="0091312F">
        <w:rPr>
          <w:sz w:val="24"/>
          <w:szCs w:val="24"/>
          <w:lang w:val="en-US"/>
        </w:rPr>
        <w:t>has been shown</w:t>
      </w:r>
      <w:proofErr w:type="gramEnd"/>
      <w:r w:rsidR="00272EB5" w:rsidRPr="0091312F">
        <w:rPr>
          <w:sz w:val="24"/>
          <w:szCs w:val="24"/>
          <w:lang w:val="en-US"/>
        </w:rPr>
        <w:t xml:space="preserve"> that the developed electrochemical method for determining the optimal composition of phosphate coatings is in high agreement with the determination of the optimal composition by </w:t>
      </w:r>
      <w:proofErr w:type="spellStart"/>
      <w:r w:rsidR="00272EB5" w:rsidRPr="0091312F">
        <w:rPr>
          <w:sz w:val="24"/>
          <w:szCs w:val="24"/>
          <w:lang w:val="en-US"/>
        </w:rPr>
        <w:t>Akimov's</w:t>
      </w:r>
      <w:proofErr w:type="spellEnd"/>
      <w:r w:rsidR="00272EB5" w:rsidRPr="0091312F">
        <w:rPr>
          <w:sz w:val="24"/>
          <w:szCs w:val="24"/>
          <w:lang w:val="en-US"/>
        </w:rPr>
        <w:t xml:space="preserve"> drop method.</w:t>
      </w:r>
    </w:p>
    <w:p w:rsidR="00272EB5" w:rsidRPr="0091312F" w:rsidRDefault="00BB0756" w:rsidP="00272EB5">
      <w:pPr>
        <w:spacing w:line="360" w:lineRule="auto"/>
        <w:ind w:firstLine="709"/>
        <w:contextualSpacing/>
        <w:jc w:val="both"/>
        <w:rPr>
          <w:sz w:val="24"/>
          <w:szCs w:val="24"/>
          <w:lang w:val="en-US"/>
        </w:rPr>
      </w:pPr>
      <w:r w:rsidRPr="0091312F">
        <w:rPr>
          <w:sz w:val="24"/>
          <w:szCs w:val="24"/>
          <w:lang w:val="en-US"/>
        </w:rPr>
        <w:t xml:space="preserve">3 </w:t>
      </w:r>
      <w:r w:rsidR="00272EB5" w:rsidRPr="0091312F">
        <w:rPr>
          <w:sz w:val="24"/>
          <w:szCs w:val="24"/>
          <w:lang w:val="en-US"/>
        </w:rPr>
        <w:t xml:space="preserve">The use of the electrochemical method of cyclic voltammetry made it possible to establish the optimal concentration of </w:t>
      </w:r>
      <w:proofErr w:type="spellStart"/>
      <w:r w:rsidR="00272EB5" w:rsidRPr="0091312F">
        <w:rPr>
          <w:sz w:val="24"/>
          <w:szCs w:val="24"/>
          <w:lang w:val="en-US"/>
        </w:rPr>
        <w:t>phosphating</w:t>
      </w:r>
      <w:proofErr w:type="spellEnd"/>
      <w:r w:rsidR="00272EB5" w:rsidRPr="0091312F">
        <w:rPr>
          <w:sz w:val="24"/>
          <w:szCs w:val="24"/>
          <w:lang w:val="en-US"/>
        </w:rPr>
        <w:t xml:space="preserve"> accelerators of various natures, which provides complete anticorrosive protection of phosphate films on the surface of iron samples and optimal conditions for the deposition of coatings at different concentrations of accelerators.</w:t>
      </w:r>
    </w:p>
    <w:p w:rsidR="00272EB5" w:rsidRPr="0091312F" w:rsidRDefault="00BB0756" w:rsidP="00272EB5">
      <w:pPr>
        <w:spacing w:line="360" w:lineRule="auto"/>
        <w:ind w:firstLine="709"/>
        <w:contextualSpacing/>
        <w:jc w:val="both"/>
        <w:rPr>
          <w:sz w:val="24"/>
          <w:szCs w:val="24"/>
          <w:lang w:val="en-US"/>
        </w:rPr>
      </w:pPr>
      <w:r w:rsidRPr="0091312F">
        <w:rPr>
          <w:sz w:val="24"/>
          <w:szCs w:val="24"/>
          <w:lang w:val="en-US"/>
        </w:rPr>
        <w:t>4</w:t>
      </w:r>
      <w:r w:rsidR="00272EB5" w:rsidRPr="0091312F">
        <w:rPr>
          <w:sz w:val="24"/>
          <w:szCs w:val="24"/>
          <w:lang w:val="en-US"/>
        </w:rPr>
        <w:t xml:space="preserve"> It </w:t>
      </w:r>
      <w:proofErr w:type="gramStart"/>
      <w:r w:rsidR="00272EB5" w:rsidRPr="0091312F">
        <w:rPr>
          <w:sz w:val="24"/>
          <w:szCs w:val="24"/>
          <w:lang w:val="en-US"/>
        </w:rPr>
        <w:t>has been shown</w:t>
      </w:r>
      <w:proofErr w:type="gramEnd"/>
      <w:r w:rsidR="00272EB5" w:rsidRPr="0091312F">
        <w:rPr>
          <w:sz w:val="24"/>
          <w:szCs w:val="24"/>
          <w:lang w:val="en-US"/>
        </w:rPr>
        <w:t xml:space="preserve"> that phosphate coatings deposited from a solution of the </w:t>
      </w:r>
      <w:proofErr w:type="spellStart"/>
      <w:r w:rsidR="00272EB5" w:rsidRPr="0091312F">
        <w:rPr>
          <w:sz w:val="24"/>
          <w:szCs w:val="24"/>
          <w:lang w:val="en-US"/>
        </w:rPr>
        <w:t>Phosphomet</w:t>
      </w:r>
      <w:proofErr w:type="spellEnd"/>
      <w:r w:rsidR="00272EB5" w:rsidRPr="0091312F">
        <w:rPr>
          <w:sz w:val="24"/>
          <w:szCs w:val="24"/>
          <w:lang w:val="en-US"/>
        </w:rPr>
        <w:t xml:space="preserve"> rust converter in the presence of </w:t>
      </w:r>
      <w:proofErr w:type="spellStart"/>
      <w:r w:rsidR="00272EB5" w:rsidRPr="0091312F">
        <w:rPr>
          <w:sz w:val="24"/>
          <w:szCs w:val="24"/>
          <w:lang w:val="en-US"/>
        </w:rPr>
        <w:t>phosphating</w:t>
      </w:r>
      <w:proofErr w:type="spellEnd"/>
      <w:r w:rsidR="00272EB5" w:rsidRPr="0091312F">
        <w:rPr>
          <w:sz w:val="24"/>
          <w:szCs w:val="24"/>
          <w:lang w:val="en-US"/>
        </w:rPr>
        <w:t xml:space="preserve"> accelerators </w:t>
      </w:r>
      <w:proofErr w:type="spellStart"/>
      <w:r w:rsidR="00272EB5" w:rsidRPr="0091312F">
        <w:rPr>
          <w:sz w:val="24"/>
          <w:szCs w:val="24"/>
          <w:lang w:val="en-US"/>
        </w:rPr>
        <w:t>nitrophenol</w:t>
      </w:r>
      <w:proofErr w:type="spellEnd"/>
      <w:r w:rsidR="00272EB5" w:rsidRPr="0091312F">
        <w:rPr>
          <w:sz w:val="24"/>
          <w:szCs w:val="24"/>
          <w:lang w:val="en-US"/>
        </w:rPr>
        <w:t xml:space="preserve"> and sodium m-</w:t>
      </w:r>
      <w:proofErr w:type="spellStart"/>
      <w:r w:rsidR="00272EB5" w:rsidRPr="0091312F">
        <w:rPr>
          <w:sz w:val="24"/>
          <w:szCs w:val="24"/>
          <w:lang w:val="en-US"/>
        </w:rPr>
        <w:t>nitrobenzenesulfonate</w:t>
      </w:r>
      <w:proofErr w:type="spellEnd"/>
      <w:r w:rsidR="00272EB5" w:rsidRPr="0091312F">
        <w:rPr>
          <w:sz w:val="24"/>
          <w:szCs w:val="24"/>
          <w:lang w:val="en-US"/>
        </w:rPr>
        <w:t xml:space="preserve"> (m-NBS) have the highest corrosion resistance</w:t>
      </w:r>
    </w:p>
    <w:p w:rsidR="00272EB5" w:rsidRPr="0091312F" w:rsidRDefault="00BB0756" w:rsidP="00272EB5">
      <w:pPr>
        <w:spacing w:line="360" w:lineRule="auto"/>
        <w:ind w:firstLine="709"/>
        <w:contextualSpacing/>
        <w:jc w:val="both"/>
        <w:rPr>
          <w:sz w:val="24"/>
          <w:szCs w:val="24"/>
          <w:lang w:val="en-US"/>
        </w:rPr>
      </w:pPr>
      <w:r w:rsidRPr="0091312F">
        <w:rPr>
          <w:sz w:val="24"/>
          <w:szCs w:val="24"/>
          <w:lang w:val="en-US"/>
        </w:rPr>
        <w:t>5</w:t>
      </w:r>
      <w:r w:rsidR="00272EB5" w:rsidRPr="0091312F">
        <w:rPr>
          <w:sz w:val="24"/>
          <w:szCs w:val="24"/>
          <w:lang w:val="en-US"/>
        </w:rPr>
        <w:t xml:space="preserve"> It </w:t>
      </w:r>
      <w:proofErr w:type="gramStart"/>
      <w:r w:rsidR="00272EB5" w:rsidRPr="0091312F">
        <w:rPr>
          <w:sz w:val="24"/>
          <w:szCs w:val="24"/>
          <w:lang w:val="en-US"/>
        </w:rPr>
        <w:t>was found</w:t>
      </w:r>
      <w:proofErr w:type="gramEnd"/>
      <w:r w:rsidR="00272EB5" w:rsidRPr="0091312F">
        <w:rPr>
          <w:sz w:val="24"/>
          <w:szCs w:val="24"/>
          <w:lang w:val="en-US"/>
        </w:rPr>
        <w:t xml:space="preserve"> that the optimal concentration of </w:t>
      </w:r>
      <w:proofErr w:type="spellStart"/>
      <w:r w:rsidR="00272EB5" w:rsidRPr="0091312F">
        <w:rPr>
          <w:sz w:val="24"/>
          <w:szCs w:val="24"/>
          <w:lang w:val="en-US"/>
        </w:rPr>
        <w:t>nitrophenol</w:t>
      </w:r>
      <w:proofErr w:type="spellEnd"/>
      <w:r w:rsidR="00272EB5" w:rsidRPr="0091312F">
        <w:rPr>
          <w:sz w:val="24"/>
          <w:szCs w:val="24"/>
          <w:lang w:val="en-US"/>
        </w:rPr>
        <w:t xml:space="preserve">, at which the maximum corrosion resistance of the formed phosphate coatings in the </w:t>
      </w:r>
      <w:proofErr w:type="spellStart"/>
      <w:r w:rsidR="00272EB5" w:rsidRPr="0091312F">
        <w:rPr>
          <w:sz w:val="24"/>
          <w:szCs w:val="24"/>
          <w:lang w:val="en-US"/>
        </w:rPr>
        <w:t>Phosphomet</w:t>
      </w:r>
      <w:proofErr w:type="spellEnd"/>
      <w:r w:rsidR="00272EB5" w:rsidRPr="0091312F">
        <w:rPr>
          <w:sz w:val="24"/>
          <w:szCs w:val="24"/>
          <w:lang w:val="en-US"/>
        </w:rPr>
        <w:t xml:space="preserve"> solution is observed, is a concentration of 2–2.5 g / l.</w:t>
      </w:r>
    </w:p>
    <w:p w:rsidR="00272EB5" w:rsidRPr="0091312F" w:rsidRDefault="00272EB5" w:rsidP="00272EB5">
      <w:pPr>
        <w:spacing w:line="360" w:lineRule="auto"/>
        <w:ind w:firstLine="709"/>
        <w:contextualSpacing/>
        <w:jc w:val="both"/>
        <w:rPr>
          <w:sz w:val="24"/>
          <w:szCs w:val="24"/>
          <w:lang w:val="en-US"/>
        </w:rPr>
      </w:pPr>
      <w:r w:rsidRPr="0091312F">
        <w:rPr>
          <w:sz w:val="24"/>
          <w:szCs w:val="24"/>
          <w:lang w:val="en-US"/>
        </w:rPr>
        <w:t xml:space="preserve">6 The effect of pH on the corrosion resistance of the formed phosphate coatings </w:t>
      </w:r>
      <w:proofErr w:type="gramStart"/>
      <w:r w:rsidRPr="0091312F">
        <w:rPr>
          <w:sz w:val="24"/>
          <w:szCs w:val="24"/>
          <w:lang w:val="en-US"/>
        </w:rPr>
        <w:t>has been studied</w:t>
      </w:r>
      <w:proofErr w:type="gramEnd"/>
      <w:r w:rsidRPr="0091312F">
        <w:rPr>
          <w:sz w:val="24"/>
          <w:szCs w:val="24"/>
          <w:lang w:val="en-US"/>
        </w:rPr>
        <w:t xml:space="preserve">. It was shown that phosphate coatings deposited from </w:t>
      </w:r>
      <w:proofErr w:type="spellStart"/>
      <w:r w:rsidRPr="0091312F">
        <w:rPr>
          <w:sz w:val="24"/>
          <w:szCs w:val="24"/>
          <w:lang w:val="en-US"/>
        </w:rPr>
        <w:t>Phosphomet</w:t>
      </w:r>
      <w:proofErr w:type="spellEnd"/>
      <w:r w:rsidRPr="0091312F">
        <w:rPr>
          <w:sz w:val="24"/>
          <w:szCs w:val="24"/>
          <w:lang w:val="en-US"/>
        </w:rPr>
        <w:t xml:space="preserve"> solution in the presence of </w:t>
      </w:r>
      <w:proofErr w:type="spellStart"/>
      <w:r w:rsidRPr="0091312F">
        <w:rPr>
          <w:sz w:val="24"/>
          <w:szCs w:val="24"/>
          <w:lang w:val="en-US"/>
        </w:rPr>
        <w:t>nitrophenol</w:t>
      </w:r>
      <w:proofErr w:type="spellEnd"/>
      <w:r w:rsidRPr="0091312F">
        <w:rPr>
          <w:sz w:val="24"/>
          <w:szCs w:val="24"/>
          <w:lang w:val="en-US"/>
        </w:rPr>
        <w:t xml:space="preserve"> </w:t>
      </w:r>
      <w:proofErr w:type="spellStart"/>
      <w:r w:rsidRPr="0091312F">
        <w:rPr>
          <w:sz w:val="24"/>
          <w:szCs w:val="24"/>
          <w:lang w:val="en-US"/>
        </w:rPr>
        <w:t>phosphating</w:t>
      </w:r>
      <w:proofErr w:type="spellEnd"/>
      <w:r w:rsidRPr="0091312F">
        <w:rPr>
          <w:sz w:val="24"/>
          <w:szCs w:val="24"/>
          <w:lang w:val="en-US"/>
        </w:rPr>
        <w:t xml:space="preserve"> accelerator at pH = 6.7, as well as phosphate coatings deposited from </w:t>
      </w:r>
      <w:proofErr w:type="spellStart"/>
      <w:r w:rsidRPr="0091312F">
        <w:rPr>
          <w:sz w:val="24"/>
          <w:szCs w:val="24"/>
          <w:lang w:val="en-US"/>
        </w:rPr>
        <w:t>Tzincar</w:t>
      </w:r>
      <w:proofErr w:type="spellEnd"/>
      <w:r w:rsidRPr="0091312F">
        <w:rPr>
          <w:sz w:val="24"/>
          <w:szCs w:val="24"/>
          <w:lang w:val="en-US"/>
        </w:rPr>
        <w:t xml:space="preserve"> solution in the presence of m-NBS </w:t>
      </w:r>
      <w:proofErr w:type="spellStart"/>
      <w:r w:rsidRPr="0091312F">
        <w:rPr>
          <w:sz w:val="24"/>
          <w:szCs w:val="24"/>
          <w:lang w:val="en-US"/>
        </w:rPr>
        <w:t>phosphating</w:t>
      </w:r>
      <w:proofErr w:type="spellEnd"/>
      <w:r w:rsidRPr="0091312F">
        <w:rPr>
          <w:sz w:val="24"/>
          <w:szCs w:val="24"/>
          <w:lang w:val="en-US"/>
        </w:rPr>
        <w:t xml:space="preserve"> accelerator at pH = 7.8 have the highest corrosion resistance.</w:t>
      </w:r>
    </w:p>
    <w:p w:rsidR="00272EB5" w:rsidRPr="0091312F" w:rsidRDefault="00BB0756" w:rsidP="00272EB5">
      <w:pPr>
        <w:spacing w:line="360" w:lineRule="auto"/>
        <w:ind w:left="-42" w:right="-58" w:firstLine="709"/>
        <w:contextualSpacing/>
        <w:jc w:val="both"/>
        <w:rPr>
          <w:rFonts w:eastAsiaTheme="minorEastAsia"/>
          <w:sz w:val="24"/>
          <w:szCs w:val="24"/>
          <w:lang w:val="en-US"/>
        </w:rPr>
      </w:pPr>
      <w:r w:rsidRPr="0091312F">
        <w:rPr>
          <w:rFonts w:eastAsiaTheme="minorEastAsia"/>
          <w:sz w:val="24"/>
          <w:szCs w:val="24"/>
          <w:lang w:val="en-US"/>
        </w:rPr>
        <w:t>7</w:t>
      </w:r>
      <w:r w:rsidR="00272EB5" w:rsidRPr="0091312F">
        <w:rPr>
          <w:rFonts w:eastAsiaTheme="minorEastAsia"/>
          <w:sz w:val="24"/>
          <w:szCs w:val="24"/>
          <w:lang w:val="en-US"/>
        </w:rPr>
        <w:t xml:space="preserve"> The change in the corrosion resistance of phosphate coatings </w:t>
      </w:r>
      <w:proofErr w:type="gramStart"/>
      <w:r w:rsidR="00272EB5" w:rsidRPr="0091312F">
        <w:rPr>
          <w:rFonts w:eastAsiaTheme="minorEastAsia"/>
          <w:sz w:val="24"/>
          <w:szCs w:val="24"/>
          <w:lang w:val="en-US"/>
        </w:rPr>
        <w:t>was investigated</w:t>
      </w:r>
      <w:proofErr w:type="gramEnd"/>
      <w:r w:rsidR="00272EB5" w:rsidRPr="0091312F">
        <w:rPr>
          <w:rFonts w:eastAsiaTheme="minorEastAsia"/>
          <w:sz w:val="24"/>
          <w:szCs w:val="24"/>
          <w:lang w:val="en-US"/>
        </w:rPr>
        <w:t xml:space="preserve"> when testing them in model solutions differing in composition and different contents of the initial components.</w:t>
      </w:r>
    </w:p>
    <w:p w:rsidR="00272EB5" w:rsidRPr="0091312F" w:rsidRDefault="00BB0756" w:rsidP="00272EB5">
      <w:pPr>
        <w:spacing w:line="360" w:lineRule="auto"/>
        <w:ind w:left="-42" w:right="-58" w:firstLine="709"/>
        <w:contextualSpacing/>
        <w:jc w:val="both"/>
        <w:rPr>
          <w:rFonts w:eastAsiaTheme="minorEastAsia"/>
          <w:sz w:val="24"/>
          <w:szCs w:val="24"/>
          <w:lang w:val="en-US"/>
        </w:rPr>
      </w:pPr>
      <w:proofErr w:type="gramStart"/>
      <w:r w:rsidRPr="0091312F">
        <w:rPr>
          <w:rFonts w:eastAsiaTheme="minorEastAsia"/>
          <w:sz w:val="24"/>
          <w:szCs w:val="24"/>
          <w:lang w:val="en-US"/>
        </w:rPr>
        <w:t>8</w:t>
      </w:r>
      <w:r w:rsidR="00272EB5" w:rsidRPr="0091312F">
        <w:rPr>
          <w:rFonts w:eastAsiaTheme="minorEastAsia"/>
          <w:sz w:val="24"/>
          <w:szCs w:val="24"/>
          <w:lang w:val="en-US"/>
        </w:rPr>
        <w:t xml:space="preserve"> It has been shown that an increase in the mineralization of solutions for testing phosphate coatings leads to an increase in the corrosion resistance of phosphate coatings deposited from solutions </w:t>
      </w:r>
      <w:proofErr w:type="spellStart"/>
      <w:r w:rsidR="00272EB5" w:rsidRPr="0091312F">
        <w:rPr>
          <w:rFonts w:eastAsiaTheme="minorEastAsia"/>
          <w:sz w:val="24"/>
          <w:szCs w:val="24"/>
          <w:lang w:val="en-US"/>
        </w:rPr>
        <w:t>Phosphomet</w:t>
      </w:r>
      <w:proofErr w:type="spellEnd"/>
      <w:r w:rsidR="00272EB5" w:rsidRPr="0091312F">
        <w:rPr>
          <w:rFonts w:eastAsiaTheme="minorEastAsia"/>
          <w:sz w:val="24"/>
          <w:szCs w:val="24"/>
          <w:lang w:val="en-US"/>
        </w:rPr>
        <w:t xml:space="preserve"> + 0.5 g /l of </w:t>
      </w:r>
      <w:proofErr w:type="spellStart"/>
      <w:r w:rsidR="00272EB5" w:rsidRPr="0091312F">
        <w:rPr>
          <w:rFonts w:eastAsiaTheme="minorEastAsia"/>
          <w:sz w:val="24"/>
          <w:szCs w:val="24"/>
          <w:lang w:val="en-US"/>
        </w:rPr>
        <w:t>nitrophenol</w:t>
      </w:r>
      <w:proofErr w:type="spellEnd"/>
      <w:r w:rsidR="00272EB5" w:rsidRPr="0091312F">
        <w:rPr>
          <w:rFonts w:eastAsiaTheme="minorEastAsia"/>
          <w:sz w:val="24"/>
          <w:szCs w:val="24"/>
          <w:lang w:val="en-US"/>
        </w:rPr>
        <w:t xml:space="preserve"> and </w:t>
      </w:r>
      <w:proofErr w:type="spellStart"/>
      <w:r w:rsidR="00272EB5" w:rsidRPr="0091312F">
        <w:rPr>
          <w:rFonts w:eastAsiaTheme="minorEastAsia"/>
          <w:sz w:val="24"/>
          <w:szCs w:val="24"/>
          <w:lang w:val="en-US"/>
        </w:rPr>
        <w:t>Tzinkar</w:t>
      </w:r>
      <w:proofErr w:type="spellEnd"/>
      <w:r w:rsidR="00272EB5" w:rsidRPr="0091312F">
        <w:rPr>
          <w:rFonts w:eastAsiaTheme="minorEastAsia"/>
          <w:sz w:val="24"/>
          <w:szCs w:val="24"/>
          <w:lang w:val="en-US"/>
        </w:rPr>
        <w:t xml:space="preserve"> + 5g /l of m-NBS, but contributes to a decrease in the corrosion resistance of coatings from the </w:t>
      </w:r>
      <w:proofErr w:type="spellStart"/>
      <w:r w:rsidR="00272EB5" w:rsidRPr="0091312F">
        <w:rPr>
          <w:rFonts w:eastAsiaTheme="minorEastAsia"/>
          <w:sz w:val="24"/>
          <w:szCs w:val="24"/>
          <w:lang w:val="en-US"/>
        </w:rPr>
        <w:t>Phosphomet</w:t>
      </w:r>
      <w:proofErr w:type="spellEnd"/>
      <w:r w:rsidR="00272EB5" w:rsidRPr="0091312F">
        <w:rPr>
          <w:rFonts w:eastAsiaTheme="minorEastAsia"/>
          <w:sz w:val="24"/>
          <w:szCs w:val="24"/>
          <w:lang w:val="en-US"/>
        </w:rPr>
        <w:t xml:space="preserve"> solution + 5 g /l m-NBS.</w:t>
      </w:r>
      <w:proofErr w:type="gramEnd"/>
    </w:p>
    <w:p w:rsidR="00272EB5" w:rsidRPr="0091312F" w:rsidRDefault="00BB0756" w:rsidP="00272EB5">
      <w:pPr>
        <w:spacing w:line="360" w:lineRule="auto"/>
        <w:ind w:firstLine="709"/>
        <w:contextualSpacing/>
        <w:jc w:val="both"/>
        <w:rPr>
          <w:sz w:val="24"/>
          <w:szCs w:val="24"/>
          <w:lang w:val="en-US"/>
        </w:rPr>
      </w:pPr>
      <w:r w:rsidRPr="0091312F">
        <w:rPr>
          <w:sz w:val="24"/>
          <w:szCs w:val="24"/>
          <w:lang w:val="en-US"/>
        </w:rPr>
        <w:t>9</w:t>
      </w:r>
      <w:r w:rsidR="00272EB5" w:rsidRPr="0091312F">
        <w:rPr>
          <w:sz w:val="24"/>
          <w:szCs w:val="24"/>
          <w:lang w:val="en-US"/>
        </w:rPr>
        <w:t xml:space="preserve"> The highest corrosion resistance of coatings deposited from a solution of a rust converter </w:t>
      </w:r>
      <w:proofErr w:type="spellStart"/>
      <w:r w:rsidR="00272EB5" w:rsidRPr="0091312F">
        <w:rPr>
          <w:sz w:val="24"/>
          <w:szCs w:val="24"/>
          <w:lang w:val="en-US"/>
        </w:rPr>
        <w:t>Phosphomet</w:t>
      </w:r>
      <w:proofErr w:type="spellEnd"/>
      <w:r w:rsidR="00272EB5" w:rsidRPr="0091312F">
        <w:rPr>
          <w:sz w:val="24"/>
          <w:szCs w:val="24"/>
          <w:lang w:val="en-US"/>
        </w:rPr>
        <w:t xml:space="preserve"> + 2.5 g/l of </w:t>
      </w:r>
      <w:proofErr w:type="spellStart"/>
      <w:r w:rsidR="00272EB5" w:rsidRPr="0091312F">
        <w:rPr>
          <w:sz w:val="24"/>
          <w:szCs w:val="24"/>
          <w:lang w:val="en-US"/>
        </w:rPr>
        <w:t>nitrophenol</w:t>
      </w:r>
      <w:proofErr w:type="spellEnd"/>
      <w:r w:rsidR="00272EB5" w:rsidRPr="0091312F">
        <w:rPr>
          <w:sz w:val="24"/>
          <w:szCs w:val="24"/>
          <w:lang w:val="en-US"/>
        </w:rPr>
        <w:t xml:space="preserve"> </w:t>
      </w:r>
      <w:proofErr w:type="gramStart"/>
      <w:r w:rsidR="00272EB5" w:rsidRPr="0091312F">
        <w:rPr>
          <w:sz w:val="24"/>
          <w:szCs w:val="24"/>
          <w:lang w:val="en-US"/>
        </w:rPr>
        <w:t>was observed</w:t>
      </w:r>
      <w:proofErr w:type="gramEnd"/>
      <w:r w:rsidR="00272EB5" w:rsidRPr="0091312F">
        <w:rPr>
          <w:sz w:val="24"/>
          <w:szCs w:val="24"/>
          <w:lang w:val="en-US"/>
        </w:rPr>
        <w:t xml:space="preserve"> in a model solution characterized by a high content of Na</w:t>
      </w:r>
      <w:r w:rsidR="00272EB5" w:rsidRPr="0091312F">
        <w:rPr>
          <w:sz w:val="24"/>
          <w:szCs w:val="24"/>
          <w:vertAlign w:val="subscript"/>
          <w:lang w:val="en-US"/>
        </w:rPr>
        <w:t>2</w:t>
      </w:r>
      <w:r w:rsidR="00272EB5" w:rsidRPr="0091312F">
        <w:rPr>
          <w:sz w:val="24"/>
          <w:szCs w:val="24"/>
          <w:lang w:val="en-US"/>
        </w:rPr>
        <w:t>HCO</w:t>
      </w:r>
      <w:r w:rsidR="00272EB5" w:rsidRPr="0091312F">
        <w:rPr>
          <w:sz w:val="24"/>
          <w:szCs w:val="24"/>
          <w:vertAlign w:val="subscript"/>
          <w:lang w:val="en-US"/>
        </w:rPr>
        <w:t>3</w:t>
      </w:r>
      <w:r w:rsidR="00272EB5" w:rsidRPr="0091312F">
        <w:rPr>
          <w:sz w:val="24"/>
          <w:szCs w:val="24"/>
          <w:lang w:val="en-US"/>
        </w:rPr>
        <w:t xml:space="preserve"> and CaCI</w:t>
      </w:r>
      <w:r w:rsidR="00272EB5" w:rsidRPr="0091312F">
        <w:rPr>
          <w:sz w:val="24"/>
          <w:szCs w:val="24"/>
          <w:vertAlign w:val="subscript"/>
          <w:lang w:val="en-US"/>
        </w:rPr>
        <w:t>2</w:t>
      </w:r>
      <w:r w:rsidR="00272EB5" w:rsidRPr="0091312F">
        <w:rPr>
          <w:sz w:val="24"/>
          <w:szCs w:val="24"/>
          <w:lang w:val="en-US"/>
        </w:rPr>
        <w:t xml:space="preserve">. Corrosion resistance of such coatings was 82 s according to </w:t>
      </w:r>
      <w:proofErr w:type="spellStart"/>
      <w:r w:rsidR="00272EB5" w:rsidRPr="0091312F">
        <w:rPr>
          <w:sz w:val="24"/>
          <w:szCs w:val="24"/>
          <w:lang w:val="en-US"/>
        </w:rPr>
        <w:t>Akimov's</w:t>
      </w:r>
      <w:proofErr w:type="spellEnd"/>
      <w:r w:rsidR="00272EB5" w:rsidRPr="0091312F">
        <w:rPr>
          <w:sz w:val="24"/>
          <w:szCs w:val="24"/>
          <w:lang w:val="en-US"/>
        </w:rPr>
        <w:t xml:space="preserve"> method.</w:t>
      </w:r>
    </w:p>
    <w:p w:rsidR="00272EB5" w:rsidRPr="0091312F" w:rsidRDefault="00BB0756" w:rsidP="00272EB5">
      <w:pPr>
        <w:spacing w:line="360" w:lineRule="auto"/>
        <w:ind w:firstLine="709"/>
        <w:contextualSpacing/>
        <w:jc w:val="both"/>
        <w:rPr>
          <w:sz w:val="24"/>
          <w:szCs w:val="24"/>
          <w:lang w:val="en-US"/>
        </w:rPr>
      </w:pPr>
      <w:r w:rsidRPr="0091312F">
        <w:rPr>
          <w:sz w:val="24"/>
          <w:szCs w:val="24"/>
          <w:lang w:val="en-US"/>
        </w:rPr>
        <w:t>10</w:t>
      </w:r>
      <w:r w:rsidR="00272EB5" w:rsidRPr="0091312F">
        <w:rPr>
          <w:sz w:val="24"/>
          <w:szCs w:val="24"/>
          <w:lang w:val="en-US"/>
        </w:rPr>
        <w:t xml:space="preserve"> The obtained coatings </w:t>
      </w:r>
      <w:proofErr w:type="gramStart"/>
      <w:r w:rsidR="00272EB5" w:rsidRPr="0091312F">
        <w:rPr>
          <w:sz w:val="24"/>
          <w:szCs w:val="24"/>
          <w:lang w:val="en-US"/>
        </w:rPr>
        <w:t>were tested</w:t>
      </w:r>
      <w:proofErr w:type="gramEnd"/>
      <w:r w:rsidR="00272EB5" w:rsidRPr="0091312F">
        <w:rPr>
          <w:sz w:val="24"/>
          <w:szCs w:val="24"/>
          <w:lang w:val="en-US"/>
        </w:rPr>
        <w:t xml:space="preserve"> in environments with high mineralization (industrial water of the Pavlodar petrochemical plant). The highest corrosion resistance </w:t>
      </w:r>
      <w:proofErr w:type="gramStart"/>
      <w:r w:rsidR="00272EB5" w:rsidRPr="0091312F">
        <w:rPr>
          <w:sz w:val="24"/>
          <w:szCs w:val="24"/>
          <w:lang w:val="en-US"/>
        </w:rPr>
        <w:t>was shown</w:t>
      </w:r>
      <w:proofErr w:type="gramEnd"/>
      <w:r w:rsidR="00272EB5" w:rsidRPr="0091312F">
        <w:rPr>
          <w:sz w:val="24"/>
          <w:szCs w:val="24"/>
          <w:lang w:val="en-US"/>
        </w:rPr>
        <w:t xml:space="preserve"> by phosphate coatings deposited from the </w:t>
      </w:r>
      <w:proofErr w:type="spellStart"/>
      <w:r w:rsidR="00272EB5" w:rsidRPr="0091312F">
        <w:rPr>
          <w:sz w:val="24"/>
          <w:szCs w:val="24"/>
          <w:lang w:val="en-US"/>
        </w:rPr>
        <w:t>Phosphomet</w:t>
      </w:r>
      <w:proofErr w:type="spellEnd"/>
      <w:r w:rsidR="00272EB5" w:rsidRPr="0091312F">
        <w:rPr>
          <w:sz w:val="24"/>
          <w:szCs w:val="24"/>
          <w:lang w:val="en-US"/>
        </w:rPr>
        <w:t xml:space="preserve"> rust converter solution in the presence of 2.5 </w:t>
      </w:r>
      <w:r w:rsidR="00272EB5" w:rsidRPr="0091312F">
        <w:rPr>
          <w:sz w:val="24"/>
          <w:szCs w:val="24"/>
          <w:lang w:val="en-US"/>
        </w:rPr>
        <w:lastRenderedPageBreak/>
        <w:t>g /l of nitrobenzene. Moreover, at the beginning of the test, there is an increase in the corrosion resistance of phosphate coatings with their further stabilization.</w:t>
      </w:r>
    </w:p>
    <w:p w:rsidR="00272EB5" w:rsidRPr="0091312F" w:rsidRDefault="00272EB5" w:rsidP="00272EB5">
      <w:pPr>
        <w:spacing w:line="360" w:lineRule="auto"/>
        <w:ind w:firstLine="709"/>
        <w:contextualSpacing/>
        <w:jc w:val="both"/>
        <w:rPr>
          <w:rFonts w:eastAsia="Calibri"/>
          <w:sz w:val="24"/>
          <w:szCs w:val="24"/>
          <w:lang w:val="en-US"/>
        </w:rPr>
      </w:pPr>
      <w:r w:rsidRPr="0091312F">
        <w:rPr>
          <w:rFonts w:eastAsia="Calibri"/>
          <w:sz w:val="24"/>
          <w:szCs w:val="24"/>
          <w:lang w:val="en-US"/>
        </w:rPr>
        <w:t>The use of an integrated approach to the development of adhesive phosphate coatings based on rust converters, as well as the study of the anticorrosive properties of the obtained coatings using independent, modern, high-resolution chemical, physical and electrochemical methods of analysis, complementing each other, allow us to conclude that the solution of the tasks posed is complete.</w:t>
      </w:r>
    </w:p>
    <w:p w:rsidR="00272EB5" w:rsidRPr="0091312F" w:rsidRDefault="00272EB5" w:rsidP="00272EB5">
      <w:pPr>
        <w:spacing w:before="129" w:after="129" w:line="360" w:lineRule="auto"/>
        <w:ind w:firstLine="709"/>
        <w:contextualSpacing/>
        <w:jc w:val="both"/>
        <w:rPr>
          <w:rFonts w:eastAsia="Calibri"/>
          <w:sz w:val="24"/>
          <w:szCs w:val="24"/>
          <w:lang w:val="en-US"/>
        </w:rPr>
      </w:pPr>
      <w:proofErr w:type="gramStart"/>
      <w:r w:rsidRPr="0091312F">
        <w:rPr>
          <w:rFonts w:eastAsia="Calibri"/>
          <w:sz w:val="24"/>
          <w:szCs w:val="24"/>
          <w:lang w:val="en-US"/>
        </w:rPr>
        <w:t xml:space="preserve">The developed domestic import-substituting technologies for obtaining adhesive phosphate coatings are distinguished by low energy consumption, since the coating is applied at a temperature of 25-30 ° C; high manufacturability, since it is not required to strictly control the parameters of the solution and the </w:t>
      </w:r>
      <w:proofErr w:type="spellStart"/>
      <w:r w:rsidRPr="0091312F">
        <w:rPr>
          <w:rFonts w:eastAsia="Calibri"/>
          <w:sz w:val="24"/>
          <w:szCs w:val="24"/>
          <w:lang w:val="en-US"/>
        </w:rPr>
        <w:t>phosphating</w:t>
      </w:r>
      <w:proofErr w:type="spellEnd"/>
      <w:r w:rsidRPr="0091312F">
        <w:rPr>
          <w:rFonts w:eastAsia="Calibri"/>
          <w:sz w:val="24"/>
          <w:szCs w:val="24"/>
          <w:lang w:val="en-US"/>
        </w:rPr>
        <w:t xml:space="preserve"> process itself the absence of hydrogen evolution, which contributes to good adhesion of phosphates to the metal surface; lack of sludge and negative impact on the environment; low cost and time of formation of a phosphate coating and can be recommended for use at industrial facilities (chemical, metallurgical, machine-building and oil-producing industries).</w:t>
      </w:r>
      <w:proofErr w:type="gramEnd"/>
    </w:p>
    <w:p w:rsidR="00272EB5" w:rsidRPr="0091312F" w:rsidRDefault="00272EB5" w:rsidP="00272EB5">
      <w:pPr>
        <w:tabs>
          <w:tab w:val="left" w:pos="2280"/>
        </w:tabs>
        <w:spacing w:after="200" w:line="360" w:lineRule="auto"/>
        <w:ind w:firstLine="709"/>
        <w:contextualSpacing/>
        <w:jc w:val="both"/>
        <w:rPr>
          <w:rFonts w:eastAsiaTheme="minorHAnsi"/>
          <w:color w:val="auto"/>
          <w:sz w:val="24"/>
          <w:szCs w:val="24"/>
          <w:lang w:val="kk-KZ" w:eastAsia="en-US"/>
        </w:rPr>
      </w:pPr>
      <w:r w:rsidRPr="0091312F">
        <w:rPr>
          <w:rFonts w:eastAsiaTheme="minorHAnsi"/>
          <w:color w:val="auto"/>
          <w:sz w:val="24"/>
          <w:szCs w:val="24"/>
          <w:lang w:val="kk-KZ" w:eastAsia="en-US"/>
        </w:rPr>
        <w:t>The established patterns in the formation of adhesive low-temperature phosphate coatings based on rust converters are characterized by scientific novelty and relevance. The foregoing allows us to conclude about the high scientific and technical level of the completed report, comparable to the research of leading specialist from foreign countries.</w:t>
      </w:r>
    </w:p>
    <w:p w:rsidR="00342433" w:rsidRPr="0091312F" w:rsidRDefault="0001267E" w:rsidP="00272EB5">
      <w:pPr>
        <w:tabs>
          <w:tab w:val="left" w:pos="2280"/>
        </w:tabs>
        <w:spacing w:after="200" w:line="360" w:lineRule="auto"/>
        <w:ind w:firstLine="709"/>
        <w:contextualSpacing/>
        <w:jc w:val="both"/>
        <w:rPr>
          <w:rFonts w:eastAsiaTheme="minorHAnsi"/>
          <w:color w:val="auto"/>
          <w:sz w:val="24"/>
          <w:szCs w:val="24"/>
          <w:lang w:val="kk-KZ" w:eastAsia="en-US"/>
        </w:rPr>
      </w:pPr>
      <w:r w:rsidRPr="0091312F">
        <w:rPr>
          <w:rFonts w:eastAsiaTheme="minorHAnsi"/>
          <w:color w:val="auto"/>
          <w:sz w:val="24"/>
          <w:szCs w:val="24"/>
          <w:lang w:val="kk-KZ" w:eastAsia="en-US"/>
        </w:rPr>
        <w:t>Based on the results of research on the project</w:t>
      </w:r>
      <w:r w:rsidR="00342433" w:rsidRPr="0091312F">
        <w:rPr>
          <w:rFonts w:eastAsiaTheme="minorHAnsi"/>
          <w:color w:val="auto"/>
          <w:sz w:val="24"/>
          <w:szCs w:val="24"/>
          <w:lang w:val="en-US" w:eastAsia="en-US"/>
        </w:rPr>
        <w:t>:</w:t>
      </w:r>
      <w:r w:rsidRPr="0091312F">
        <w:rPr>
          <w:rFonts w:eastAsiaTheme="minorHAnsi"/>
          <w:color w:val="auto"/>
          <w:sz w:val="24"/>
          <w:szCs w:val="24"/>
          <w:lang w:val="kk-KZ" w:eastAsia="en-US"/>
        </w:rPr>
        <w:t xml:space="preserve"> </w:t>
      </w:r>
    </w:p>
    <w:p w:rsidR="00342433" w:rsidRPr="0091312F" w:rsidRDefault="00342433" w:rsidP="00272EB5">
      <w:pPr>
        <w:tabs>
          <w:tab w:val="left" w:pos="2280"/>
        </w:tabs>
        <w:spacing w:after="200" w:line="360" w:lineRule="auto"/>
        <w:ind w:firstLine="709"/>
        <w:contextualSpacing/>
        <w:jc w:val="both"/>
        <w:rPr>
          <w:rFonts w:eastAsiaTheme="minorHAnsi"/>
          <w:color w:val="auto"/>
          <w:sz w:val="24"/>
          <w:szCs w:val="24"/>
          <w:lang w:val="kk-KZ" w:eastAsia="en-US"/>
        </w:rPr>
      </w:pPr>
      <w:r w:rsidRPr="0091312F">
        <w:rPr>
          <w:rFonts w:eastAsiaTheme="minorHAnsi"/>
          <w:color w:val="auto"/>
          <w:sz w:val="24"/>
          <w:szCs w:val="24"/>
          <w:lang w:val="en-US" w:eastAsia="en-US"/>
        </w:rPr>
        <w:t>F</w:t>
      </w:r>
      <w:r w:rsidR="0001267E" w:rsidRPr="0091312F">
        <w:rPr>
          <w:rFonts w:eastAsiaTheme="minorHAnsi"/>
          <w:color w:val="auto"/>
          <w:sz w:val="24"/>
          <w:szCs w:val="24"/>
          <w:lang w:val="kk-KZ" w:eastAsia="en-US"/>
        </w:rPr>
        <w:t xml:space="preserve">or 2020, 6 articles were published: 1 article in a foreign scientific publication with a nonzero IF; 4 articles in Scopus databases with nonzero IF and 1 article in a domestic scientific publication with nonzero IF and 1 abstracts at an international conference. </w:t>
      </w:r>
    </w:p>
    <w:p w:rsidR="00272EB5" w:rsidRPr="0091312F" w:rsidRDefault="0001267E" w:rsidP="00272EB5">
      <w:pPr>
        <w:tabs>
          <w:tab w:val="left" w:pos="2280"/>
        </w:tabs>
        <w:spacing w:after="200" w:line="360" w:lineRule="auto"/>
        <w:ind w:firstLine="709"/>
        <w:contextualSpacing/>
        <w:jc w:val="both"/>
        <w:rPr>
          <w:rFonts w:eastAsiaTheme="minorHAnsi"/>
          <w:color w:val="auto"/>
          <w:sz w:val="24"/>
          <w:szCs w:val="24"/>
          <w:lang w:val="kk-KZ" w:eastAsia="en-US"/>
        </w:rPr>
      </w:pPr>
      <w:r w:rsidRPr="0091312F">
        <w:rPr>
          <w:rFonts w:eastAsiaTheme="minorHAnsi"/>
          <w:color w:val="auto"/>
          <w:sz w:val="24"/>
          <w:szCs w:val="24"/>
          <w:lang w:val="kk-KZ" w:eastAsia="en-US"/>
        </w:rPr>
        <w:t>For 2018-2020, 8 articles were published: 1 article in a foreign scientific publication with a non-zero IF; 5 articles in Scopus databases with non-zero IF and 1 article in a domestic scientific publication with non-zero IF and 1 abstracts at the International Conference.</w:t>
      </w:r>
    </w:p>
    <w:p w:rsidR="00272EB5" w:rsidRDefault="00272EB5" w:rsidP="00272EB5">
      <w:pPr>
        <w:tabs>
          <w:tab w:val="left" w:pos="2280"/>
        </w:tabs>
        <w:spacing w:after="200" w:line="360" w:lineRule="auto"/>
        <w:ind w:firstLine="709"/>
        <w:contextualSpacing/>
        <w:jc w:val="both"/>
        <w:rPr>
          <w:rFonts w:eastAsiaTheme="minorHAnsi"/>
          <w:color w:val="auto"/>
          <w:sz w:val="24"/>
          <w:szCs w:val="24"/>
          <w:lang w:val="kk-KZ" w:eastAsia="en-US"/>
        </w:rPr>
      </w:pPr>
    </w:p>
    <w:p w:rsidR="001E7196" w:rsidRPr="00272EB5" w:rsidRDefault="001E7196" w:rsidP="001E7196">
      <w:pPr>
        <w:spacing w:before="129" w:after="129" w:line="360" w:lineRule="auto"/>
        <w:ind w:firstLine="709"/>
        <w:contextualSpacing/>
        <w:jc w:val="both"/>
        <w:rPr>
          <w:rFonts w:eastAsia="Calibri"/>
          <w:sz w:val="24"/>
          <w:szCs w:val="24"/>
          <w:lang w:val="en-US"/>
        </w:rPr>
      </w:pPr>
      <w:r w:rsidRPr="00272EB5">
        <w:rPr>
          <w:rFonts w:eastAsia="Calibri"/>
          <w:sz w:val="24"/>
          <w:szCs w:val="24"/>
          <w:lang w:val="en-US"/>
        </w:rPr>
        <w:t xml:space="preserve"> </w:t>
      </w:r>
    </w:p>
    <w:p w:rsidR="006A5A2A" w:rsidRPr="00272EB5" w:rsidRDefault="006A5A2A" w:rsidP="00EC2D58">
      <w:pPr>
        <w:tabs>
          <w:tab w:val="left" w:pos="2280"/>
        </w:tabs>
        <w:spacing w:after="200" w:line="360" w:lineRule="auto"/>
        <w:ind w:firstLine="709"/>
        <w:contextualSpacing/>
        <w:jc w:val="both"/>
        <w:rPr>
          <w:rFonts w:eastAsiaTheme="minorHAnsi"/>
          <w:color w:val="auto"/>
          <w:sz w:val="24"/>
          <w:szCs w:val="24"/>
          <w:lang w:val="en-US" w:eastAsia="en-US"/>
        </w:rPr>
      </w:pPr>
    </w:p>
    <w:p w:rsidR="00AB5944" w:rsidRDefault="00AB5944"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AB5944" w:rsidRDefault="00AB5944"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AB5944" w:rsidRDefault="00AB5944"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AB5944" w:rsidRDefault="00AB5944"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AB5944" w:rsidRDefault="00AB5944"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AB5944" w:rsidRDefault="00AB5944"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641D0B" w:rsidRPr="00002773" w:rsidRDefault="00002773" w:rsidP="00641D0B">
      <w:pPr>
        <w:spacing w:line="360" w:lineRule="auto"/>
        <w:jc w:val="center"/>
        <w:rPr>
          <w:b/>
          <w:sz w:val="24"/>
          <w:szCs w:val="24"/>
          <w:lang w:val="en-US"/>
        </w:rPr>
      </w:pPr>
      <w:r w:rsidRPr="00002773">
        <w:rPr>
          <w:b/>
          <w:sz w:val="24"/>
          <w:szCs w:val="24"/>
          <w:lang w:val="en-US"/>
        </w:rPr>
        <w:lastRenderedPageBreak/>
        <w:t>REFERENCES</w:t>
      </w:r>
    </w:p>
    <w:p w:rsidR="00572C48" w:rsidRPr="0088329D" w:rsidRDefault="00572C48" w:rsidP="00641D0B">
      <w:pPr>
        <w:spacing w:line="360" w:lineRule="auto"/>
        <w:jc w:val="center"/>
        <w:rPr>
          <w:b/>
          <w:color w:val="auto"/>
          <w:sz w:val="24"/>
          <w:szCs w:val="24"/>
          <w:lang w:val="en-US"/>
        </w:rPr>
      </w:pPr>
    </w:p>
    <w:p w:rsidR="00641D0B" w:rsidRPr="00641D0B" w:rsidRDefault="00641D0B" w:rsidP="00641D0B">
      <w:pPr>
        <w:spacing w:line="360" w:lineRule="auto"/>
        <w:ind w:firstLine="709"/>
        <w:jc w:val="both"/>
        <w:rPr>
          <w:sz w:val="24"/>
          <w:szCs w:val="24"/>
          <w:lang w:val="en-US"/>
        </w:rPr>
      </w:pPr>
      <w:r>
        <w:rPr>
          <w:sz w:val="24"/>
          <w:szCs w:val="24"/>
          <w:lang w:val="en-US"/>
        </w:rPr>
        <w:t xml:space="preserve">1 </w:t>
      </w:r>
      <w:proofErr w:type="spellStart"/>
      <w:r>
        <w:rPr>
          <w:sz w:val="24"/>
          <w:szCs w:val="24"/>
          <w:lang w:val="en-US"/>
        </w:rPr>
        <w:t>Vagramyan</w:t>
      </w:r>
      <w:proofErr w:type="spellEnd"/>
      <w:r>
        <w:rPr>
          <w:sz w:val="24"/>
          <w:szCs w:val="24"/>
          <w:lang w:val="en-US"/>
        </w:rPr>
        <w:t xml:space="preserve"> T. A., </w:t>
      </w:r>
      <w:proofErr w:type="spellStart"/>
      <w:r>
        <w:rPr>
          <w:sz w:val="24"/>
          <w:szCs w:val="24"/>
          <w:lang w:val="en-US"/>
        </w:rPr>
        <w:t>Grigoryan</w:t>
      </w:r>
      <w:proofErr w:type="spellEnd"/>
      <w:r>
        <w:rPr>
          <w:sz w:val="24"/>
          <w:szCs w:val="24"/>
          <w:lang w:val="en-US"/>
        </w:rPr>
        <w:t xml:space="preserve"> N. S., </w:t>
      </w:r>
      <w:proofErr w:type="spellStart"/>
      <w:r>
        <w:rPr>
          <w:sz w:val="24"/>
          <w:szCs w:val="24"/>
          <w:lang w:val="en-US"/>
        </w:rPr>
        <w:t>Mazurova</w:t>
      </w:r>
      <w:proofErr w:type="spellEnd"/>
      <w:r>
        <w:rPr>
          <w:sz w:val="24"/>
          <w:szCs w:val="24"/>
          <w:lang w:val="en-US"/>
        </w:rPr>
        <w:t xml:space="preserve"> D. V., </w:t>
      </w:r>
      <w:proofErr w:type="spellStart"/>
      <w:r>
        <w:rPr>
          <w:sz w:val="24"/>
          <w:szCs w:val="24"/>
          <w:lang w:val="en-US"/>
        </w:rPr>
        <w:t>Abrashov</w:t>
      </w:r>
      <w:proofErr w:type="spellEnd"/>
      <w:r>
        <w:rPr>
          <w:sz w:val="24"/>
          <w:szCs w:val="24"/>
          <w:lang w:val="en-US"/>
        </w:rPr>
        <w:t xml:space="preserve"> A. A., </w:t>
      </w:r>
      <w:proofErr w:type="spellStart"/>
      <w:r>
        <w:rPr>
          <w:sz w:val="24"/>
          <w:szCs w:val="24"/>
          <w:lang w:val="en-US"/>
        </w:rPr>
        <w:t>Akimova</w:t>
      </w:r>
      <w:proofErr w:type="spellEnd"/>
      <w:r>
        <w:rPr>
          <w:sz w:val="24"/>
          <w:szCs w:val="24"/>
          <w:lang w:val="en-US"/>
        </w:rPr>
        <w:t xml:space="preserve"> E. F. </w:t>
      </w:r>
      <w:proofErr w:type="spellStart"/>
      <w:r>
        <w:rPr>
          <w:sz w:val="24"/>
          <w:szCs w:val="24"/>
          <w:lang w:val="en-US"/>
        </w:rPr>
        <w:t>Phosphating</w:t>
      </w:r>
      <w:proofErr w:type="spellEnd"/>
      <w:r>
        <w:rPr>
          <w:sz w:val="24"/>
          <w:szCs w:val="24"/>
          <w:lang w:val="en-US"/>
        </w:rPr>
        <w:t xml:space="preserve">. Current state and prospects of development in Russia // </w:t>
      </w:r>
      <w:r w:rsidR="005B5A1A">
        <w:rPr>
          <w:sz w:val="24"/>
          <w:szCs w:val="24"/>
          <w:lang w:val="en-US"/>
        </w:rPr>
        <w:t>Corrosion: materials, protection</w:t>
      </w:r>
      <w:r>
        <w:rPr>
          <w:sz w:val="24"/>
          <w:szCs w:val="24"/>
          <w:lang w:val="en-US"/>
        </w:rPr>
        <w:t xml:space="preserve">. – 2011. – </w:t>
      </w:r>
      <w:r w:rsidR="00BB0756">
        <w:rPr>
          <w:sz w:val="24"/>
          <w:szCs w:val="24"/>
          <w:lang w:val="en-US"/>
        </w:rPr>
        <w:t xml:space="preserve">No </w:t>
      </w:r>
      <w:proofErr w:type="gramStart"/>
      <w:r>
        <w:rPr>
          <w:sz w:val="24"/>
          <w:szCs w:val="24"/>
          <w:lang w:val="en-US"/>
        </w:rPr>
        <w:t>2</w:t>
      </w:r>
      <w:proofErr w:type="gramEnd"/>
      <w:r>
        <w:rPr>
          <w:sz w:val="24"/>
          <w:szCs w:val="24"/>
          <w:lang w:val="en-US"/>
        </w:rPr>
        <w:t>. – P. 20</w:t>
      </w:r>
      <w:r w:rsidR="006453F5">
        <w:rPr>
          <w:color w:val="000000" w:themeColor="text1"/>
          <w:sz w:val="24"/>
          <w:szCs w:val="24"/>
          <w:lang w:val="en-US"/>
        </w:rPr>
        <w:t>–</w:t>
      </w:r>
      <w:r>
        <w:rPr>
          <w:sz w:val="24"/>
          <w:szCs w:val="24"/>
          <w:lang w:val="en-US"/>
        </w:rPr>
        <w:t xml:space="preserve">27. </w:t>
      </w:r>
      <w:r w:rsidRPr="00641D0B">
        <w:rPr>
          <w:sz w:val="24"/>
          <w:szCs w:val="24"/>
          <w:lang w:val="en-US"/>
        </w:rPr>
        <w:t>(</w:t>
      </w:r>
      <w:proofErr w:type="gramStart"/>
      <w:r>
        <w:rPr>
          <w:sz w:val="24"/>
          <w:szCs w:val="24"/>
          <w:lang w:val="en-US"/>
        </w:rPr>
        <w:t>in</w:t>
      </w:r>
      <w:proofErr w:type="gramEnd"/>
      <w:r>
        <w:rPr>
          <w:sz w:val="24"/>
          <w:szCs w:val="24"/>
          <w:lang w:val="en-US"/>
        </w:rPr>
        <w:t xml:space="preserve"> Russ</w:t>
      </w:r>
      <w:r w:rsidRPr="00641D0B">
        <w:rPr>
          <w:sz w:val="24"/>
          <w:szCs w:val="24"/>
          <w:lang w:val="en-US"/>
        </w:rPr>
        <w:t>.)</w:t>
      </w:r>
    </w:p>
    <w:p w:rsidR="00641D0B" w:rsidRPr="00641D0B" w:rsidRDefault="00641D0B" w:rsidP="00641D0B">
      <w:pPr>
        <w:spacing w:line="360" w:lineRule="auto"/>
        <w:ind w:firstLine="709"/>
        <w:jc w:val="both"/>
        <w:rPr>
          <w:sz w:val="24"/>
          <w:szCs w:val="24"/>
          <w:lang w:val="en-US"/>
        </w:rPr>
      </w:pPr>
      <w:r>
        <w:rPr>
          <w:sz w:val="24"/>
          <w:szCs w:val="24"/>
          <w:lang w:val="en-US"/>
        </w:rPr>
        <w:t xml:space="preserve">2 </w:t>
      </w:r>
      <w:proofErr w:type="spellStart"/>
      <w:r>
        <w:rPr>
          <w:sz w:val="24"/>
          <w:szCs w:val="24"/>
          <w:lang w:val="en-US"/>
        </w:rPr>
        <w:t>Abrashov</w:t>
      </w:r>
      <w:proofErr w:type="spellEnd"/>
      <w:r>
        <w:rPr>
          <w:sz w:val="24"/>
          <w:szCs w:val="24"/>
          <w:lang w:val="en-US"/>
        </w:rPr>
        <w:t xml:space="preserve"> A.A., </w:t>
      </w:r>
      <w:proofErr w:type="spellStart"/>
      <w:r>
        <w:rPr>
          <w:sz w:val="24"/>
          <w:szCs w:val="24"/>
          <w:lang w:val="en-US"/>
        </w:rPr>
        <w:t>Rozanova</w:t>
      </w:r>
      <w:proofErr w:type="spellEnd"/>
      <w:r>
        <w:rPr>
          <w:sz w:val="24"/>
          <w:szCs w:val="24"/>
          <w:lang w:val="en-US"/>
        </w:rPr>
        <w:t xml:space="preserve"> D.I., </w:t>
      </w:r>
      <w:proofErr w:type="spellStart"/>
      <w:r>
        <w:rPr>
          <w:sz w:val="24"/>
          <w:szCs w:val="24"/>
          <w:lang w:val="en-US"/>
        </w:rPr>
        <w:t>Grigoryan</w:t>
      </w:r>
      <w:proofErr w:type="spellEnd"/>
      <w:r>
        <w:rPr>
          <w:sz w:val="24"/>
          <w:szCs w:val="24"/>
          <w:lang w:val="en-US"/>
        </w:rPr>
        <w:t xml:space="preserve"> N.S., </w:t>
      </w:r>
      <w:proofErr w:type="spellStart"/>
      <w:r>
        <w:rPr>
          <w:sz w:val="24"/>
          <w:szCs w:val="24"/>
          <w:lang w:val="en-US"/>
        </w:rPr>
        <w:t>Vagramyan</w:t>
      </w:r>
      <w:proofErr w:type="spellEnd"/>
      <w:r>
        <w:rPr>
          <w:sz w:val="24"/>
          <w:szCs w:val="24"/>
          <w:lang w:val="en-US"/>
        </w:rPr>
        <w:t xml:space="preserve"> T.A., </w:t>
      </w:r>
      <w:proofErr w:type="spellStart"/>
      <w:r>
        <w:rPr>
          <w:sz w:val="24"/>
          <w:szCs w:val="24"/>
          <w:lang w:val="en-US"/>
        </w:rPr>
        <w:t>Akimova</w:t>
      </w:r>
      <w:proofErr w:type="spellEnd"/>
      <w:r>
        <w:rPr>
          <w:sz w:val="24"/>
          <w:szCs w:val="24"/>
          <w:lang w:val="en-US"/>
        </w:rPr>
        <w:t xml:space="preserve"> E.F., </w:t>
      </w:r>
      <w:proofErr w:type="spellStart"/>
      <w:r>
        <w:rPr>
          <w:sz w:val="24"/>
          <w:szCs w:val="24"/>
          <w:lang w:val="en-US"/>
        </w:rPr>
        <w:t>Kolesnikov</w:t>
      </w:r>
      <w:proofErr w:type="spellEnd"/>
      <w:r>
        <w:rPr>
          <w:sz w:val="24"/>
          <w:szCs w:val="24"/>
          <w:lang w:val="en-US"/>
        </w:rPr>
        <w:t xml:space="preserve"> V.A.,</w:t>
      </w:r>
      <w:r w:rsidR="000F2D39">
        <w:rPr>
          <w:sz w:val="24"/>
          <w:szCs w:val="24"/>
          <w:lang w:val="en-US"/>
        </w:rPr>
        <w:t xml:space="preserve"> </w:t>
      </w:r>
      <w:proofErr w:type="spellStart"/>
      <w:r w:rsidR="000F2D39">
        <w:rPr>
          <w:sz w:val="24"/>
          <w:szCs w:val="24"/>
          <w:lang w:val="en-US"/>
        </w:rPr>
        <w:t>Asnis</w:t>
      </w:r>
      <w:proofErr w:type="spellEnd"/>
      <w:r w:rsidR="000F2D39">
        <w:rPr>
          <w:sz w:val="24"/>
          <w:szCs w:val="24"/>
          <w:lang w:val="en-US"/>
        </w:rPr>
        <w:t xml:space="preserve"> N.A. On the possibility o</w:t>
      </w:r>
      <w:r>
        <w:rPr>
          <w:sz w:val="24"/>
          <w:szCs w:val="24"/>
          <w:lang w:val="en-US"/>
        </w:rPr>
        <w:t xml:space="preserve">f replacing </w:t>
      </w:r>
      <w:proofErr w:type="spellStart"/>
      <w:r>
        <w:rPr>
          <w:sz w:val="24"/>
          <w:szCs w:val="24"/>
          <w:lang w:val="en-US"/>
        </w:rPr>
        <w:t>chromating</w:t>
      </w:r>
      <w:proofErr w:type="spellEnd"/>
      <w:r>
        <w:rPr>
          <w:sz w:val="24"/>
          <w:szCs w:val="24"/>
          <w:lang w:val="en-US"/>
        </w:rPr>
        <w:t xml:space="preserve"> processes with </w:t>
      </w:r>
      <w:proofErr w:type="spellStart"/>
      <w:r>
        <w:rPr>
          <w:sz w:val="24"/>
          <w:szCs w:val="24"/>
          <w:lang w:val="en-US"/>
        </w:rPr>
        <w:t>phosphating</w:t>
      </w:r>
      <w:proofErr w:type="spellEnd"/>
      <w:r>
        <w:rPr>
          <w:sz w:val="24"/>
          <w:szCs w:val="24"/>
          <w:lang w:val="en-US"/>
        </w:rPr>
        <w:t xml:space="preserve"> processes of galvanized surface. </w:t>
      </w:r>
      <w:r w:rsidR="005B5A1A">
        <w:rPr>
          <w:sz w:val="24"/>
          <w:szCs w:val="24"/>
          <w:lang w:val="en-US"/>
        </w:rPr>
        <w:t>Corrosion: materials, protection</w:t>
      </w:r>
      <w:r>
        <w:rPr>
          <w:sz w:val="24"/>
          <w:szCs w:val="24"/>
          <w:lang w:val="en-US"/>
        </w:rPr>
        <w:t xml:space="preserve">. – 2011. – </w:t>
      </w:r>
      <w:r w:rsidR="006453F5">
        <w:rPr>
          <w:sz w:val="24"/>
          <w:szCs w:val="24"/>
          <w:lang w:val="en-US"/>
        </w:rPr>
        <w:t>No</w:t>
      </w:r>
      <w:r>
        <w:rPr>
          <w:sz w:val="24"/>
          <w:szCs w:val="24"/>
          <w:lang w:val="en-US"/>
        </w:rPr>
        <w:t xml:space="preserve"> 11. – P. 44</w:t>
      </w:r>
      <w:r w:rsidR="006453F5">
        <w:rPr>
          <w:color w:val="000000" w:themeColor="text1"/>
          <w:sz w:val="24"/>
          <w:szCs w:val="24"/>
          <w:lang w:val="en-US"/>
        </w:rPr>
        <w:t>–</w:t>
      </w:r>
      <w:r>
        <w:rPr>
          <w:sz w:val="24"/>
          <w:szCs w:val="24"/>
          <w:lang w:val="en-US"/>
        </w:rPr>
        <w:t>48. (</w:t>
      </w:r>
      <w:proofErr w:type="gramStart"/>
      <w:r>
        <w:rPr>
          <w:sz w:val="24"/>
          <w:szCs w:val="24"/>
          <w:lang w:val="en-US"/>
        </w:rPr>
        <w:t>in</w:t>
      </w:r>
      <w:proofErr w:type="gramEnd"/>
      <w:r>
        <w:rPr>
          <w:sz w:val="24"/>
          <w:szCs w:val="24"/>
          <w:lang w:val="en-US"/>
        </w:rPr>
        <w:t xml:space="preserve"> Russ.)</w:t>
      </w:r>
    </w:p>
    <w:p w:rsidR="00641D0B" w:rsidRPr="00641D0B" w:rsidRDefault="00641D0B" w:rsidP="00641D0B">
      <w:pPr>
        <w:spacing w:line="360" w:lineRule="auto"/>
        <w:ind w:firstLine="709"/>
        <w:jc w:val="both"/>
        <w:rPr>
          <w:sz w:val="24"/>
          <w:szCs w:val="24"/>
          <w:lang w:val="en-US"/>
        </w:rPr>
      </w:pPr>
      <w:r>
        <w:rPr>
          <w:sz w:val="24"/>
          <w:szCs w:val="24"/>
          <w:lang w:val="en-US"/>
        </w:rPr>
        <w:t xml:space="preserve">3 </w:t>
      </w:r>
      <w:proofErr w:type="spellStart"/>
      <w:r>
        <w:rPr>
          <w:sz w:val="24"/>
          <w:szCs w:val="24"/>
          <w:lang w:val="en-US"/>
        </w:rPr>
        <w:t>Abrashov</w:t>
      </w:r>
      <w:proofErr w:type="spellEnd"/>
      <w:r>
        <w:rPr>
          <w:sz w:val="24"/>
          <w:szCs w:val="24"/>
          <w:lang w:val="en-US"/>
        </w:rPr>
        <w:t xml:space="preserve"> A.A., </w:t>
      </w:r>
      <w:proofErr w:type="spellStart"/>
      <w:r>
        <w:rPr>
          <w:sz w:val="24"/>
          <w:szCs w:val="24"/>
          <w:lang w:val="en-US"/>
        </w:rPr>
        <w:t>Chamashkina</w:t>
      </w:r>
      <w:proofErr w:type="spellEnd"/>
      <w:r>
        <w:rPr>
          <w:sz w:val="24"/>
          <w:szCs w:val="24"/>
          <w:lang w:val="en-US"/>
        </w:rPr>
        <w:t xml:space="preserve"> N.N., </w:t>
      </w:r>
      <w:proofErr w:type="spellStart"/>
      <w:r>
        <w:rPr>
          <w:sz w:val="24"/>
          <w:szCs w:val="24"/>
          <w:lang w:val="en-US"/>
        </w:rPr>
        <w:t>Yurieva</w:t>
      </w:r>
      <w:proofErr w:type="spellEnd"/>
      <w:r>
        <w:rPr>
          <w:sz w:val="24"/>
          <w:szCs w:val="24"/>
          <w:lang w:val="en-US"/>
        </w:rPr>
        <w:t xml:space="preserve"> G.A., </w:t>
      </w:r>
      <w:proofErr w:type="spellStart"/>
      <w:r>
        <w:rPr>
          <w:sz w:val="24"/>
          <w:szCs w:val="24"/>
          <w:lang w:val="en-US"/>
        </w:rPr>
        <w:t>Grigoryan</w:t>
      </w:r>
      <w:proofErr w:type="spellEnd"/>
      <w:r>
        <w:rPr>
          <w:sz w:val="24"/>
          <w:szCs w:val="24"/>
          <w:lang w:val="en-US"/>
        </w:rPr>
        <w:t xml:space="preserve"> N.S., </w:t>
      </w:r>
      <w:proofErr w:type="spellStart"/>
      <w:r>
        <w:rPr>
          <w:sz w:val="24"/>
          <w:szCs w:val="24"/>
          <w:lang w:val="en-US"/>
        </w:rPr>
        <w:t>Vagramyan</w:t>
      </w:r>
      <w:proofErr w:type="spellEnd"/>
      <w:r>
        <w:rPr>
          <w:sz w:val="24"/>
          <w:szCs w:val="24"/>
          <w:lang w:val="en-US"/>
        </w:rPr>
        <w:t xml:space="preserve"> T.A. Improving the technology of applying phosphate layers // </w:t>
      </w:r>
      <w:r w:rsidR="005B5A1A">
        <w:rPr>
          <w:sz w:val="24"/>
          <w:szCs w:val="24"/>
          <w:lang w:val="en-US"/>
        </w:rPr>
        <w:t>Electroplating and surface treatment</w:t>
      </w:r>
      <w:r w:rsidR="006453F5">
        <w:rPr>
          <w:sz w:val="24"/>
          <w:szCs w:val="24"/>
          <w:lang w:val="en-US"/>
        </w:rPr>
        <w:t xml:space="preserve">. – 2012. </w:t>
      </w:r>
      <w:proofErr w:type="gramStart"/>
      <w:r w:rsidR="006453F5">
        <w:rPr>
          <w:sz w:val="24"/>
          <w:szCs w:val="24"/>
          <w:lang w:val="en-US"/>
        </w:rPr>
        <w:t xml:space="preserve">– </w:t>
      </w:r>
      <w:r>
        <w:rPr>
          <w:sz w:val="24"/>
          <w:szCs w:val="24"/>
          <w:lang w:val="en-US"/>
        </w:rPr>
        <w:t xml:space="preserve"> No</w:t>
      </w:r>
      <w:proofErr w:type="gramEnd"/>
      <w:r>
        <w:rPr>
          <w:sz w:val="24"/>
          <w:szCs w:val="24"/>
          <w:lang w:val="en-US"/>
        </w:rPr>
        <w:t>. 4. – P. 41</w:t>
      </w:r>
      <w:r w:rsidR="006453F5">
        <w:rPr>
          <w:color w:val="000000" w:themeColor="text1"/>
          <w:sz w:val="24"/>
          <w:szCs w:val="24"/>
          <w:lang w:val="en-US"/>
        </w:rPr>
        <w:t>–</w:t>
      </w:r>
      <w:r>
        <w:rPr>
          <w:sz w:val="24"/>
          <w:szCs w:val="24"/>
          <w:lang w:val="en-US"/>
        </w:rPr>
        <w:t xml:space="preserve">46. </w:t>
      </w:r>
      <w:r w:rsidRPr="00641D0B">
        <w:rPr>
          <w:sz w:val="24"/>
          <w:szCs w:val="24"/>
          <w:lang w:val="en-US"/>
        </w:rPr>
        <w:t>(</w:t>
      </w:r>
      <w:proofErr w:type="gramStart"/>
      <w:r>
        <w:rPr>
          <w:sz w:val="24"/>
          <w:szCs w:val="24"/>
          <w:lang w:val="en-US"/>
        </w:rPr>
        <w:t>in</w:t>
      </w:r>
      <w:proofErr w:type="gramEnd"/>
      <w:r>
        <w:rPr>
          <w:sz w:val="24"/>
          <w:szCs w:val="24"/>
          <w:lang w:val="en-US"/>
        </w:rPr>
        <w:t xml:space="preserve"> Russ</w:t>
      </w:r>
      <w:r w:rsidRPr="00641D0B">
        <w:rPr>
          <w:sz w:val="24"/>
          <w:szCs w:val="24"/>
          <w:lang w:val="en-US"/>
        </w:rPr>
        <w:t>.)</w:t>
      </w:r>
    </w:p>
    <w:p w:rsidR="00641D0B" w:rsidRDefault="00641D0B" w:rsidP="00641D0B">
      <w:pPr>
        <w:spacing w:line="360" w:lineRule="auto"/>
        <w:ind w:firstLine="709"/>
        <w:jc w:val="both"/>
        <w:rPr>
          <w:sz w:val="24"/>
          <w:szCs w:val="24"/>
          <w:lang w:val="en-US"/>
        </w:rPr>
      </w:pPr>
      <w:proofErr w:type="gramStart"/>
      <w:r>
        <w:rPr>
          <w:sz w:val="24"/>
          <w:szCs w:val="24"/>
          <w:lang w:val="en-US"/>
        </w:rPr>
        <w:t>4</w:t>
      </w:r>
      <w:proofErr w:type="gramEnd"/>
      <w:r>
        <w:rPr>
          <w:sz w:val="24"/>
          <w:szCs w:val="24"/>
          <w:lang w:val="en-US"/>
        </w:rPr>
        <w:t xml:space="preserve"> </w:t>
      </w:r>
      <w:proofErr w:type="spellStart"/>
      <w:r>
        <w:rPr>
          <w:sz w:val="24"/>
          <w:szCs w:val="24"/>
          <w:lang w:val="en-US"/>
        </w:rPr>
        <w:t>Grigoryan</w:t>
      </w:r>
      <w:proofErr w:type="spellEnd"/>
      <w:r>
        <w:rPr>
          <w:sz w:val="24"/>
          <w:szCs w:val="24"/>
          <w:lang w:val="en-US"/>
        </w:rPr>
        <w:t xml:space="preserve"> N.S., </w:t>
      </w:r>
      <w:proofErr w:type="spellStart"/>
      <w:r>
        <w:rPr>
          <w:sz w:val="24"/>
          <w:szCs w:val="24"/>
          <w:lang w:val="en-US"/>
        </w:rPr>
        <w:t>Abrashov</w:t>
      </w:r>
      <w:proofErr w:type="spellEnd"/>
      <w:r>
        <w:rPr>
          <w:sz w:val="24"/>
          <w:szCs w:val="24"/>
          <w:lang w:val="en-US"/>
        </w:rPr>
        <w:t xml:space="preserve"> A.A., </w:t>
      </w:r>
      <w:proofErr w:type="spellStart"/>
      <w:r>
        <w:rPr>
          <w:sz w:val="24"/>
          <w:szCs w:val="24"/>
          <w:lang w:val="en-US"/>
        </w:rPr>
        <w:t>Kulyushina</w:t>
      </w:r>
      <w:proofErr w:type="spellEnd"/>
      <w:r>
        <w:rPr>
          <w:sz w:val="24"/>
          <w:szCs w:val="24"/>
          <w:lang w:val="en-US"/>
        </w:rPr>
        <w:t xml:space="preserve"> N.V., </w:t>
      </w:r>
      <w:proofErr w:type="spellStart"/>
      <w:r>
        <w:rPr>
          <w:sz w:val="24"/>
          <w:szCs w:val="24"/>
          <w:lang w:val="en-US"/>
        </w:rPr>
        <w:t>Vahramyan</w:t>
      </w:r>
      <w:proofErr w:type="spellEnd"/>
      <w:r>
        <w:rPr>
          <w:sz w:val="24"/>
          <w:szCs w:val="24"/>
          <w:lang w:val="en-US"/>
        </w:rPr>
        <w:t xml:space="preserve"> T.A. Protective metal and conversion coatings. Laboratory practice. –M.: D.I. Mendeleev University of Chemical technology of Russia, 2013</w:t>
      </w:r>
      <w:r w:rsidR="006453F5">
        <w:rPr>
          <w:sz w:val="24"/>
          <w:szCs w:val="24"/>
          <w:lang w:val="en-US"/>
        </w:rPr>
        <w:t>.</w:t>
      </w:r>
      <w:r>
        <w:rPr>
          <w:sz w:val="24"/>
          <w:szCs w:val="24"/>
          <w:lang w:val="en-US"/>
        </w:rPr>
        <w:t xml:space="preserve"> – 150 p. (in Russ.)</w:t>
      </w:r>
    </w:p>
    <w:p w:rsidR="00641D0B" w:rsidRDefault="00641D0B" w:rsidP="00641D0B">
      <w:pPr>
        <w:spacing w:line="360" w:lineRule="auto"/>
        <w:ind w:firstLine="709"/>
        <w:jc w:val="both"/>
        <w:rPr>
          <w:sz w:val="24"/>
          <w:szCs w:val="24"/>
          <w:lang w:val="en-US"/>
        </w:rPr>
      </w:pPr>
      <w:proofErr w:type="gramStart"/>
      <w:r>
        <w:rPr>
          <w:sz w:val="24"/>
          <w:szCs w:val="24"/>
          <w:lang w:val="en-US"/>
        </w:rPr>
        <w:t>5</w:t>
      </w:r>
      <w:proofErr w:type="gramEnd"/>
      <w:r>
        <w:rPr>
          <w:sz w:val="24"/>
          <w:szCs w:val="24"/>
          <w:lang w:val="en-US"/>
        </w:rPr>
        <w:t xml:space="preserve"> </w:t>
      </w:r>
      <w:proofErr w:type="spellStart"/>
      <w:r>
        <w:rPr>
          <w:sz w:val="24"/>
          <w:szCs w:val="24"/>
          <w:lang w:val="en-US"/>
        </w:rPr>
        <w:t>Banczek</w:t>
      </w:r>
      <w:proofErr w:type="spellEnd"/>
      <w:r>
        <w:rPr>
          <w:sz w:val="24"/>
          <w:szCs w:val="24"/>
          <w:lang w:val="en-US"/>
        </w:rPr>
        <w:t xml:space="preserve"> E.P., Rodrigues P.R.P., Costa I. Investigation on the effect of </w:t>
      </w:r>
      <w:proofErr w:type="spellStart"/>
      <w:r>
        <w:rPr>
          <w:sz w:val="24"/>
          <w:szCs w:val="24"/>
          <w:lang w:val="en-US"/>
        </w:rPr>
        <w:t>benzotriazole</w:t>
      </w:r>
      <w:proofErr w:type="spellEnd"/>
      <w:r>
        <w:rPr>
          <w:sz w:val="24"/>
          <w:szCs w:val="24"/>
          <w:lang w:val="en-US"/>
        </w:rPr>
        <w:t xml:space="preserve"> on the </w:t>
      </w:r>
      <w:proofErr w:type="spellStart"/>
      <w:r>
        <w:rPr>
          <w:sz w:val="24"/>
          <w:szCs w:val="24"/>
          <w:lang w:val="en-US"/>
        </w:rPr>
        <w:t>phosphating</w:t>
      </w:r>
      <w:proofErr w:type="spellEnd"/>
      <w:r>
        <w:rPr>
          <w:sz w:val="24"/>
          <w:szCs w:val="24"/>
          <w:lang w:val="en-US"/>
        </w:rPr>
        <w:t xml:space="preserve"> of carbon steel // Surface &amp;</w:t>
      </w:r>
      <w:r w:rsidR="006453F5">
        <w:rPr>
          <w:sz w:val="24"/>
          <w:szCs w:val="24"/>
          <w:lang w:val="en-US"/>
        </w:rPr>
        <w:t xml:space="preserve"> Coatings Technology. -2006. – </w:t>
      </w:r>
      <w:r>
        <w:rPr>
          <w:sz w:val="24"/>
          <w:szCs w:val="24"/>
          <w:lang w:val="en-US"/>
        </w:rPr>
        <w:t>№6. – P. 3701–3708.</w:t>
      </w:r>
    </w:p>
    <w:p w:rsidR="00641D0B" w:rsidRDefault="00641D0B" w:rsidP="00641D0B">
      <w:pPr>
        <w:spacing w:line="360" w:lineRule="auto"/>
        <w:ind w:firstLine="709"/>
        <w:jc w:val="both"/>
        <w:rPr>
          <w:sz w:val="24"/>
          <w:szCs w:val="24"/>
          <w:lang w:val="en-US"/>
        </w:rPr>
      </w:pPr>
      <w:r>
        <w:rPr>
          <w:sz w:val="24"/>
          <w:szCs w:val="24"/>
          <w:lang w:val="en-US"/>
        </w:rPr>
        <w:t xml:space="preserve">6 </w:t>
      </w:r>
      <w:proofErr w:type="spellStart"/>
      <w:r>
        <w:rPr>
          <w:sz w:val="24"/>
          <w:szCs w:val="24"/>
          <w:lang w:val="en-US"/>
        </w:rPr>
        <w:t>Popic</w:t>
      </w:r>
      <w:proofErr w:type="spellEnd"/>
      <w:r>
        <w:rPr>
          <w:sz w:val="24"/>
          <w:szCs w:val="24"/>
          <w:lang w:val="en-US"/>
        </w:rPr>
        <w:t xml:space="preserve"> J.P, </w:t>
      </w:r>
      <w:proofErr w:type="spellStart"/>
      <w:r>
        <w:rPr>
          <w:sz w:val="24"/>
          <w:szCs w:val="24"/>
          <w:lang w:val="en-US"/>
        </w:rPr>
        <w:t>Jegdic</w:t>
      </w:r>
      <w:proofErr w:type="spellEnd"/>
      <w:r>
        <w:rPr>
          <w:sz w:val="24"/>
          <w:szCs w:val="24"/>
          <w:lang w:val="en-US"/>
        </w:rPr>
        <w:t xml:space="preserve">´ B.V., </w:t>
      </w:r>
      <w:proofErr w:type="spellStart"/>
      <w:r>
        <w:rPr>
          <w:sz w:val="24"/>
          <w:szCs w:val="24"/>
          <w:lang w:val="en-US"/>
        </w:rPr>
        <w:t>Bajat</w:t>
      </w:r>
      <w:proofErr w:type="spellEnd"/>
      <w:r>
        <w:rPr>
          <w:sz w:val="24"/>
          <w:szCs w:val="24"/>
          <w:lang w:val="en-US"/>
        </w:rPr>
        <w:t xml:space="preserve"> J.B., </w:t>
      </w:r>
      <w:proofErr w:type="spellStart"/>
      <w:r>
        <w:rPr>
          <w:sz w:val="24"/>
          <w:szCs w:val="24"/>
          <w:lang w:val="en-US"/>
        </w:rPr>
        <w:t>Veljovic</w:t>
      </w:r>
      <w:proofErr w:type="spellEnd"/>
      <w:r>
        <w:rPr>
          <w:sz w:val="24"/>
          <w:szCs w:val="24"/>
          <w:lang w:val="en-US"/>
        </w:rPr>
        <w:t xml:space="preserve">´ </w:t>
      </w:r>
      <w:proofErr w:type="gramStart"/>
      <w:r>
        <w:rPr>
          <w:sz w:val="24"/>
          <w:szCs w:val="24"/>
          <w:lang w:val="en-US"/>
        </w:rPr>
        <w:t>Ð.,</w:t>
      </w:r>
      <w:proofErr w:type="gramEnd"/>
      <w:r>
        <w:rPr>
          <w:sz w:val="24"/>
          <w:szCs w:val="24"/>
          <w:lang w:val="en-US"/>
        </w:rPr>
        <w:t xml:space="preserve"> </w:t>
      </w:r>
      <w:proofErr w:type="spellStart"/>
      <w:r>
        <w:rPr>
          <w:sz w:val="24"/>
          <w:szCs w:val="24"/>
          <w:lang w:val="en-US"/>
        </w:rPr>
        <w:t>Stevanovic</w:t>
      </w:r>
      <w:proofErr w:type="spellEnd"/>
      <w:r>
        <w:rPr>
          <w:sz w:val="24"/>
          <w:szCs w:val="24"/>
          <w:lang w:val="en-US"/>
        </w:rPr>
        <w:t xml:space="preserve">´ S.I., </w:t>
      </w:r>
      <w:proofErr w:type="spellStart"/>
      <w:r>
        <w:rPr>
          <w:sz w:val="24"/>
          <w:szCs w:val="24"/>
          <w:lang w:val="en-US"/>
        </w:rPr>
        <w:t>Miskovi-Stankovi</w:t>
      </w:r>
      <w:proofErr w:type="spellEnd"/>
      <w:r>
        <w:rPr>
          <w:sz w:val="24"/>
          <w:szCs w:val="24"/>
          <w:lang w:val="en-US"/>
        </w:rPr>
        <w:t xml:space="preserve"> V.B. The effect of deposition temperature on the surface coverage and morphology of iron-phosphate coatings on low carbon steel // Applied Sur</w:t>
      </w:r>
      <w:r w:rsidR="006453F5">
        <w:rPr>
          <w:sz w:val="24"/>
          <w:szCs w:val="24"/>
          <w:lang w:val="en-US"/>
        </w:rPr>
        <w:t>face Science. – 2011. –</w:t>
      </w:r>
      <w:r>
        <w:rPr>
          <w:sz w:val="24"/>
          <w:szCs w:val="24"/>
          <w:lang w:val="en-US"/>
        </w:rPr>
        <w:t xml:space="preserve"> № 24. – P.</w:t>
      </w:r>
      <w:r>
        <w:rPr>
          <w:sz w:val="24"/>
          <w:szCs w:val="24"/>
          <w:lang w:val="kk-KZ"/>
        </w:rPr>
        <w:t xml:space="preserve"> </w:t>
      </w:r>
      <w:r>
        <w:rPr>
          <w:sz w:val="24"/>
          <w:szCs w:val="24"/>
          <w:lang w:val="en-US"/>
        </w:rPr>
        <w:t>10855–10862.</w:t>
      </w:r>
    </w:p>
    <w:p w:rsidR="00641D0B" w:rsidRDefault="00641D0B" w:rsidP="00641D0B">
      <w:pPr>
        <w:spacing w:line="360" w:lineRule="auto"/>
        <w:ind w:firstLine="709"/>
        <w:jc w:val="both"/>
        <w:rPr>
          <w:sz w:val="24"/>
          <w:szCs w:val="24"/>
          <w:lang w:val="en-US"/>
        </w:rPr>
      </w:pPr>
      <w:proofErr w:type="gramStart"/>
      <w:r>
        <w:rPr>
          <w:sz w:val="24"/>
          <w:szCs w:val="24"/>
          <w:lang w:val="en-US"/>
        </w:rPr>
        <w:t>7</w:t>
      </w:r>
      <w:proofErr w:type="gramEnd"/>
      <w:r>
        <w:rPr>
          <w:sz w:val="24"/>
          <w:szCs w:val="24"/>
          <w:lang w:val="en-US"/>
        </w:rPr>
        <w:t xml:space="preserve"> Yu </w:t>
      </w:r>
      <w:proofErr w:type="spellStart"/>
      <w:r>
        <w:rPr>
          <w:sz w:val="24"/>
          <w:szCs w:val="24"/>
          <w:lang w:val="en-US"/>
        </w:rPr>
        <w:t>hui</w:t>
      </w:r>
      <w:proofErr w:type="spellEnd"/>
      <w:r>
        <w:rPr>
          <w:sz w:val="24"/>
          <w:szCs w:val="24"/>
          <w:lang w:val="en-US"/>
        </w:rPr>
        <w:t xml:space="preserve"> </w:t>
      </w:r>
      <w:proofErr w:type="spellStart"/>
      <w:r>
        <w:rPr>
          <w:sz w:val="24"/>
          <w:szCs w:val="24"/>
          <w:lang w:val="en-US"/>
        </w:rPr>
        <w:t>Xie</w:t>
      </w:r>
      <w:proofErr w:type="spellEnd"/>
      <w:r>
        <w:rPr>
          <w:sz w:val="24"/>
          <w:szCs w:val="24"/>
          <w:lang w:val="en-US"/>
        </w:rPr>
        <w:t xml:space="preserve">, Ming </w:t>
      </w:r>
      <w:proofErr w:type="spellStart"/>
      <w:r>
        <w:rPr>
          <w:sz w:val="24"/>
          <w:szCs w:val="24"/>
          <w:lang w:val="en-US"/>
        </w:rPr>
        <w:t>zhi</w:t>
      </w:r>
      <w:proofErr w:type="spellEnd"/>
      <w:r>
        <w:rPr>
          <w:sz w:val="24"/>
          <w:szCs w:val="24"/>
          <w:lang w:val="en-US"/>
        </w:rPr>
        <w:t xml:space="preserve"> Chen, De long </w:t>
      </w:r>
      <w:proofErr w:type="spellStart"/>
      <w:r>
        <w:rPr>
          <w:sz w:val="24"/>
          <w:szCs w:val="24"/>
          <w:lang w:val="en-US"/>
        </w:rPr>
        <w:t>Xie</w:t>
      </w:r>
      <w:proofErr w:type="spellEnd"/>
      <w:r>
        <w:rPr>
          <w:sz w:val="24"/>
          <w:szCs w:val="24"/>
          <w:lang w:val="en-US"/>
        </w:rPr>
        <w:t xml:space="preserve">, Li </w:t>
      </w:r>
      <w:proofErr w:type="spellStart"/>
      <w:r>
        <w:rPr>
          <w:sz w:val="24"/>
          <w:szCs w:val="24"/>
          <w:lang w:val="en-US"/>
        </w:rPr>
        <w:t>Zhong</w:t>
      </w:r>
      <w:proofErr w:type="spellEnd"/>
      <w:r>
        <w:rPr>
          <w:sz w:val="24"/>
          <w:szCs w:val="24"/>
          <w:lang w:val="en-US"/>
        </w:rPr>
        <w:t xml:space="preserve">, Xin </w:t>
      </w:r>
      <w:proofErr w:type="spellStart"/>
      <w:r>
        <w:rPr>
          <w:sz w:val="24"/>
          <w:szCs w:val="24"/>
          <w:lang w:val="en-US"/>
        </w:rPr>
        <w:t>ya</w:t>
      </w:r>
      <w:proofErr w:type="spellEnd"/>
      <w:r>
        <w:rPr>
          <w:sz w:val="24"/>
          <w:szCs w:val="24"/>
          <w:lang w:val="en-US"/>
        </w:rPr>
        <w:t xml:space="preserve"> Zhang. A fast, low temperature zinc phosphate coating on steel accelerated by </w:t>
      </w:r>
      <w:proofErr w:type="spellStart"/>
      <w:r>
        <w:rPr>
          <w:sz w:val="24"/>
          <w:szCs w:val="24"/>
          <w:lang w:val="en-US"/>
        </w:rPr>
        <w:t>graphene</w:t>
      </w:r>
      <w:proofErr w:type="spellEnd"/>
      <w:r>
        <w:rPr>
          <w:sz w:val="24"/>
          <w:szCs w:val="24"/>
          <w:lang w:val="en-US"/>
        </w:rPr>
        <w:t xml:space="preserve"> oxide // Corrosion Science. – 2017. –</w:t>
      </w:r>
      <w:r w:rsidR="006453F5">
        <w:rPr>
          <w:sz w:val="24"/>
          <w:szCs w:val="24"/>
          <w:lang w:val="en-US"/>
        </w:rPr>
        <w:t>V.</w:t>
      </w:r>
      <w:r>
        <w:rPr>
          <w:sz w:val="24"/>
          <w:szCs w:val="24"/>
          <w:lang w:val="en-US"/>
        </w:rPr>
        <w:t>128, – P. 1</w:t>
      </w:r>
      <w:r w:rsidR="006453F5">
        <w:rPr>
          <w:color w:val="000000" w:themeColor="text1"/>
          <w:sz w:val="24"/>
          <w:szCs w:val="24"/>
          <w:lang w:val="en-US"/>
        </w:rPr>
        <w:t>–</w:t>
      </w:r>
      <w:r>
        <w:rPr>
          <w:sz w:val="24"/>
          <w:szCs w:val="24"/>
          <w:lang w:val="en-US"/>
        </w:rPr>
        <w:t>8.</w:t>
      </w:r>
    </w:p>
    <w:p w:rsidR="00641D0B" w:rsidRDefault="00641D0B" w:rsidP="00641D0B">
      <w:pPr>
        <w:spacing w:line="360" w:lineRule="auto"/>
        <w:ind w:firstLine="709"/>
        <w:jc w:val="both"/>
        <w:rPr>
          <w:sz w:val="24"/>
          <w:szCs w:val="24"/>
          <w:lang w:val="en-US"/>
        </w:rPr>
      </w:pPr>
      <w:r>
        <w:rPr>
          <w:sz w:val="24"/>
          <w:szCs w:val="24"/>
          <w:lang w:val="en-US"/>
        </w:rPr>
        <w:t xml:space="preserve">8 De </w:t>
      </w:r>
      <w:proofErr w:type="spellStart"/>
      <w:proofErr w:type="gramStart"/>
      <w:r>
        <w:rPr>
          <w:sz w:val="24"/>
          <w:szCs w:val="24"/>
          <w:lang w:val="en-US"/>
        </w:rPr>
        <w:t>liang</w:t>
      </w:r>
      <w:proofErr w:type="spellEnd"/>
      <w:proofErr w:type="gramEnd"/>
      <w:r>
        <w:rPr>
          <w:sz w:val="24"/>
          <w:szCs w:val="24"/>
          <w:lang w:val="en-US"/>
        </w:rPr>
        <w:t xml:space="preserve"> He, Fan </w:t>
      </w:r>
      <w:proofErr w:type="spellStart"/>
      <w:r>
        <w:rPr>
          <w:sz w:val="24"/>
          <w:szCs w:val="24"/>
          <w:lang w:val="en-US"/>
        </w:rPr>
        <w:t>cai</w:t>
      </w:r>
      <w:proofErr w:type="spellEnd"/>
      <w:r>
        <w:rPr>
          <w:sz w:val="24"/>
          <w:szCs w:val="24"/>
          <w:lang w:val="en-US"/>
        </w:rPr>
        <w:t xml:space="preserve"> Chen, An </w:t>
      </w:r>
      <w:proofErr w:type="spellStart"/>
      <w:r>
        <w:rPr>
          <w:sz w:val="24"/>
          <w:szCs w:val="24"/>
          <w:lang w:val="en-US"/>
        </w:rPr>
        <w:t>hong</w:t>
      </w:r>
      <w:proofErr w:type="spellEnd"/>
      <w:r>
        <w:rPr>
          <w:sz w:val="24"/>
          <w:szCs w:val="24"/>
          <w:lang w:val="en-US"/>
        </w:rPr>
        <w:t xml:space="preserve"> Zhou, Li </w:t>
      </w:r>
      <w:proofErr w:type="spellStart"/>
      <w:r>
        <w:rPr>
          <w:sz w:val="24"/>
          <w:szCs w:val="24"/>
          <w:lang w:val="en-US"/>
        </w:rPr>
        <w:t>hua</w:t>
      </w:r>
      <w:proofErr w:type="spellEnd"/>
      <w:r>
        <w:rPr>
          <w:sz w:val="24"/>
          <w:szCs w:val="24"/>
          <w:lang w:val="en-US"/>
        </w:rPr>
        <w:t xml:space="preserve"> </w:t>
      </w:r>
      <w:proofErr w:type="spellStart"/>
      <w:r>
        <w:rPr>
          <w:sz w:val="24"/>
          <w:szCs w:val="24"/>
          <w:lang w:val="en-US"/>
        </w:rPr>
        <w:t>Nie</w:t>
      </w:r>
      <w:proofErr w:type="spellEnd"/>
      <w:r>
        <w:rPr>
          <w:sz w:val="24"/>
          <w:szCs w:val="24"/>
          <w:lang w:val="en-US"/>
        </w:rPr>
        <w:t xml:space="preserve">, </w:t>
      </w:r>
      <w:proofErr w:type="spellStart"/>
      <w:r>
        <w:rPr>
          <w:sz w:val="24"/>
          <w:szCs w:val="24"/>
          <w:lang w:val="en-US"/>
        </w:rPr>
        <w:t>Shou</w:t>
      </w:r>
      <w:proofErr w:type="spellEnd"/>
      <w:r>
        <w:rPr>
          <w:sz w:val="24"/>
          <w:szCs w:val="24"/>
          <w:lang w:val="en-US"/>
        </w:rPr>
        <w:t xml:space="preserve"> </w:t>
      </w:r>
      <w:proofErr w:type="spellStart"/>
      <w:r>
        <w:rPr>
          <w:sz w:val="24"/>
          <w:szCs w:val="24"/>
          <w:lang w:val="en-US"/>
        </w:rPr>
        <w:t>zhuo</w:t>
      </w:r>
      <w:proofErr w:type="spellEnd"/>
      <w:r>
        <w:rPr>
          <w:sz w:val="24"/>
          <w:szCs w:val="24"/>
          <w:lang w:val="en-US"/>
        </w:rPr>
        <w:t xml:space="preserve"> Yao. Real-time monitoring of zinc </w:t>
      </w:r>
      <w:proofErr w:type="spellStart"/>
      <w:r>
        <w:rPr>
          <w:sz w:val="24"/>
          <w:szCs w:val="24"/>
          <w:lang w:val="en-US"/>
        </w:rPr>
        <w:t>phosphating</w:t>
      </w:r>
      <w:proofErr w:type="spellEnd"/>
      <w:r>
        <w:rPr>
          <w:sz w:val="24"/>
          <w:szCs w:val="24"/>
          <w:lang w:val="en-US"/>
        </w:rPr>
        <w:t xml:space="preserve"> process by quartz crystal impedance system // Thin Solid Films. – 2001. –№ 1-2. – P. 263</w:t>
      </w:r>
      <w:r w:rsidR="006453F5">
        <w:rPr>
          <w:color w:val="000000" w:themeColor="text1"/>
          <w:sz w:val="24"/>
          <w:szCs w:val="24"/>
          <w:lang w:val="en-US"/>
        </w:rPr>
        <w:t>–</w:t>
      </w:r>
      <w:r>
        <w:rPr>
          <w:sz w:val="24"/>
          <w:szCs w:val="24"/>
          <w:lang w:val="en-US"/>
        </w:rPr>
        <w:t>270.</w:t>
      </w:r>
    </w:p>
    <w:p w:rsidR="00641D0B" w:rsidRDefault="00641D0B" w:rsidP="00641D0B">
      <w:pPr>
        <w:spacing w:line="360" w:lineRule="auto"/>
        <w:ind w:firstLine="709"/>
        <w:jc w:val="both"/>
        <w:rPr>
          <w:sz w:val="24"/>
          <w:szCs w:val="24"/>
          <w:lang w:val="en-US"/>
        </w:rPr>
      </w:pPr>
      <w:proofErr w:type="gramStart"/>
      <w:r>
        <w:rPr>
          <w:sz w:val="24"/>
          <w:szCs w:val="24"/>
          <w:lang w:val="en-US"/>
        </w:rPr>
        <w:t>9</w:t>
      </w:r>
      <w:proofErr w:type="gramEnd"/>
      <w:r>
        <w:rPr>
          <w:sz w:val="24"/>
          <w:szCs w:val="24"/>
          <w:lang w:val="en-US"/>
        </w:rPr>
        <w:t xml:space="preserve"> Chao-Min Wang, Han-</w:t>
      </w:r>
      <w:proofErr w:type="spellStart"/>
      <w:r>
        <w:rPr>
          <w:sz w:val="24"/>
          <w:szCs w:val="24"/>
          <w:lang w:val="en-US"/>
        </w:rPr>
        <w:t>Chih</w:t>
      </w:r>
      <w:proofErr w:type="spellEnd"/>
      <w:r>
        <w:rPr>
          <w:sz w:val="24"/>
          <w:szCs w:val="24"/>
          <w:lang w:val="en-US"/>
        </w:rPr>
        <w:t xml:space="preserve"> </w:t>
      </w:r>
      <w:proofErr w:type="spellStart"/>
      <w:r>
        <w:rPr>
          <w:sz w:val="24"/>
          <w:szCs w:val="24"/>
          <w:lang w:val="en-US"/>
        </w:rPr>
        <w:t>Liau</w:t>
      </w:r>
      <w:proofErr w:type="spellEnd"/>
      <w:r>
        <w:rPr>
          <w:sz w:val="24"/>
          <w:szCs w:val="24"/>
          <w:lang w:val="en-US"/>
        </w:rPr>
        <w:t>, Wen-Ta Tsai. Effects of temperature and applied potential on the microstructure and electrochemical behavior of manganese phosphate coating // Surface and Coatings Technology. –2006. –</w:t>
      </w:r>
      <w:r w:rsidR="001F7C71" w:rsidRPr="001F7C71">
        <w:rPr>
          <w:sz w:val="24"/>
          <w:szCs w:val="24"/>
          <w:lang w:val="en-US"/>
        </w:rPr>
        <w:t xml:space="preserve"> </w:t>
      </w:r>
      <w:r w:rsidR="001F7C71">
        <w:rPr>
          <w:sz w:val="24"/>
          <w:szCs w:val="24"/>
          <w:lang w:val="en-US"/>
        </w:rPr>
        <w:t>No</w:t>
      </w:r>
      <w:r>
        <w:rPr>
          <w:sz w:val="24"/>
          <w:szCs w:val="24"/>
          <w:lang w:val="en-US"/>
        </w:rPr>
        <w:t xml:space="preserve"> 6</w:t>
      </w:r>
      <w:proofErr w:type="gramStart"/>
      <w:r>
        <w:rPr>
          <w:sz w:val="24"/>
          <w:szCs w:val="24"/>
          <w:lang w:val="en-US"/>
        </w:rPr>
        <w:t>.–</w:t>
      </w:r>
      <w:proofErr w:type="gramEnd"/>
      <w:r>
        <w:rPr>
          <w:sz w:val="24"/>
          <w:szCs w:val="24"/>
          <w:lang w:val="en-US"/>
        </w:rPr>
        <w:t xml:space="preserve"> P. 2994</w:t>
      </w:r>
      <w:r w:rsidR="006453F5">
        <w:rPr>
          <w:color w:val="000000" w:themeColor="text1"/>
          <w:sz w:val="24"/>
          <w:szCs w:val="24"/>
          <w:lang w:val="en-US"/>
        </w:rPr>
        <w:t>–</w:t>
      </w:r>
      <w:r>
        <w:rPr>
          <w:sz w:val="24"/>
          <w:szCs w:val="24"/>
          <w:lang w:val="en-US"/>
        </w:rPr>
        <w:t>3001.</w:t>
      </w:r>
    </w:p>
    <w:p w:rsidR="00641D0B" w:rsidRDefault="00641D0B" w:rsidP="00641D0B">
      <w:pPr>
        <w:spacing w:line="360" w:lineRule="auto"/>
        <w:ind w:firstLine="709"/>
        <w:jc w:val="both"/>
        <w:rPr>
          <w:sz w:val="24"/>
          <w:szCs w:val="24"/>
          <w:lang w:val="en-US"/>
        </w:rPr>
      </w:pPr>
      <w:proofErr w:type="gramStart"/>
      <w:r>
        <w:rPr>
          <w:sz w:val="24"/>
          <w:szCs w:val="24"/>
          <w:lang w:val="en-US"/>
        </w:rPr>
        <w:t>10</w:t>
      </w:r>
      <w:proofErr w:type="gramEnd"/>
      <w:r>
        <w:rPr>
          <w:sz w:val="24"/>
          <w:szCs w:val="24"/>
          <w:lang w:val="en-US"/>
        </w:rPr>
        <w:t xml:space="preserve"> </w:t>
      </w:r>
      <w:proofErr w:type="spellStart"/>
      <w:r>
        <w:rPr>
          <w:sz w:val="24"/>
          <w:szCs w:val="24"/>
          <w:lang w:val="en-US"/>
        </w:rPr>
        <w:t>Banczek</w:t>
      </w:r>
      <w:proofErr w:type="spellEnd"/>
      <w:r>
        <w:rPr>
          <w:sz w:val="24"/>
          <w:szCs w:val="24"/>
          <w:lang w:val="en-US"/>
        </w:rPr>
        <w:t xml:space="preserve"> E.P., Rodrigues P.R.P., Costa I. The effects of niobium and nickel on the corrosion resistance of the zinc phosphate layers // Surface &amp; Coatings Technology. </w:t>
      </w:r>
      <w:r w:rsidR="006453F5">
        <w:rPr>
          <w:sz w:val="24"/>
          <w:szCs w:val="24"/>
          <w:lang w:val="en-US"/>
        </w:rPr>
        <w:t xml:space="preserve">– </w:t>
      </w:r>
      <w:r>
        <w:rPr>
          <w:sz w:val="24"/>
          <w:szCs w:val="24"/>
          <w:lang w:val="en-US"/>
        </w:rPr>
        <w:t xml:space="preserve">2008. </w:t>
      </w:r>
      <w:r w:rsidR="006453F5">
        <w:rPr>
          <w:sz w:val="24"/>
          <w:szCs w:val="24"/>
          <w:lang w:val="en-US"/>
        </w:rPr>
        <w:t xml:space="preserve">– </w:t>
      </w:r>
      <w:r>
        <w:rPr>
          <w:sz w:val="24"/>
          <w:szCs w:val="24"/>
          <w:lang w:val="en-US"/>
        </w:rPr>
        <w:t>№ 10. – P. 2008</w:t>
      </w:r>
      <w:r w:rsidR="006453F5">
        <w:rPr>
          <w:color w:val="000000" w:themeColor="text1"/>
          <w:sz w:val="24"/>
          <w:szCs w:val="24"/>
          <w:lang w:val="en-US"/>
        </w:rPr>
        <w:t>–</w:t>
      </w:r>
      <w:r>
        <w:rPr>
          <w:sz w:val="24"/>
          <w:szCs w:val="24"/>
          <w:lang w:val="en-US"/>
        </w:rPr>
        <w:t>2014.</w:t>
      </w:r>
    </w:p>
    <w:p w:rsidR="00641D0B" w:rsidRDefault="00641D0B" w:rsidP="00641D0B">
      <w:pPr>
        <w:spacing w:line="360" w:lineRule="auto"/>
        <w:ind w:firstLine="709"/>
        <w:jc w:val="both"/>
        <w:rPr>
          <w:sz w:val="24"/>
          <w:szCs w:val="24"/>
          <w:lang w:val="en-US"/>
        </w:rPr>
      </w:pPr>
      <w:proofErr w:type="gramStart"/>
      <w:r>
        <w:rPr>
          <w:sz w:val="24"/>
          <w:szCs w:val="24"/>
          <w:lang w:val="en-US"/>
        </w:rPr>
        <w:t>11</w:t>
      </w:r>
      <w:proofErr w:type="gramEnd"/>
      <w:r>
        <w:rPr>
          <w:sz w:val="24"/>
          <w:szCs w:val="24"/>
          <w:lang w:val="en-US"/>
        </w:rPr>
        <w:t xml:space="preserve"> Sinha P.K,</w:t>
      </w:r>
      <w:r>
        <w:rPr>
          <w:sz w:val="24"/>
          <w:szCs w:val="24"/>
          <w:lang w:val="kk-KZ"/>
        </w:rPr>
        <w:t xml:space="preserve"> </w:t>
      </w:r>
      <w:proofErr w:type="spellStart"/>
      <w:r>
        <w:rPr>
          <w:sz w:val="24"/>
          <w:szCs w:val="24"/>
          <w:lang w:val="en-US"/>
        </w:rPr>
        <w:t>Feser</w:t>
      </w:r>
      <w:proofErr w:type="spellEnd"/>
      <w:r>
        <w:rPr>
          <w:sz w:val="24"/>
          <w:szCs w:val="24"/>
          <w:lang w:val="en-US"/>
        </w:rPr>
        <w:t xml:space="preserve"> R. Phosphate coating on steel surfaces by an electrochemical method // Surface and Coatings Technology. – 2002. –№ 2-3. – P. 158</w:t>
      </w:r>
      <w:r w:rsidR="006453F5">
        <w:rPr>
          <w:color w:val="000000" w:themeColor="text1"/>
          <w:sz w:val="24"/>
          <w:szCs w:val="24"/>
          <w:lang w:val="en-US"/>
        </w:rPr>
        <w:t>–</w:t>
      </w:r>
      <w:r>
        <w:rPr>
          <w:sz w:val="24"/>
          <w:szCs w:val="24"/>
          <w:lang w:val="en-US"/>
        </w:rPr>
        <w:t>168.</w:t>
      </w:r>
    </w:p>
    <w:p w:rsidR="00641D0B" w:rsidRDefault="00641D0B" w:rsidP="00641D0B">
      <w:pPr>
        <w:spacing w:line="360" w:lineRule="auto"/>
        <w:ind w:firstLine="709"/>
        <w:jc w:val="both"/>
        <w:rPr>
          <w:sz w:val="24"/>
          <w:szCs w:val="24"/>
          <w:lang w:val="en-US"/>
        </w:rPr>
      </w:pPr>
      <w:proofErr w:type="gramStart"/>
      <w:r>
        <w:rPr>
          <w:sz w:val="24"/>
          <w:szCs w:val="24"/>
          <w:lang w:val="en-US"/>
        </w:rPr>
        <w:lastRenderedPageBreak/>
        <w:t>12</w:t>
      </w:r>
      <w:proofErr w:type="gramEnd"/>
      <w:r>
        <w:rPr>
          <w:sz w:val="24"/>
          <w:szCs w:val="24"/>
          <w:lang w:val="en-US"/>
        </w:rPr>
        <w:t xml:space="preserve"> Feng Fang, Jing-</w:t>
      </w:r>
      <w:proofErr w:type="spellStart"/>
      <w:r>
        <w:rPr>
          <w:sz w:val="24"/>
          <w:szCs w:val="24"/>
          <w:lang w:val="en-US"/>
        </w:rPr>
        <w:t>hua</w:t>
      </w:r>
      <w:proofErr w:type="spellEnd"/>
      <w:r>
        <w:rPr>
          <w:sz w:val="24"/>
          <w:szCs w:val="24"/>
          <w:lang w:val="en-US"/>
        </w:rPr>
        <w:t xml:space="preserve"> Jiang, Shu-Yong Tan, Ai-bin Ma, Jian-</w:t>
      </w:r>
      <w:proofErr w:type="spellStart"/>
      <w:r>
        <w:rPr>
          <w:sz w:val="24"/>
          <w:szCs w:val="24"/>
          <w:lang w:val="en-US"/>
        </w:rPr>
        <w:t>qing</w:t>
      </w:r>
      <w:proofErr w:type="spellEnd"/>
      <w:r>
        <w:rPr>
          <w:sz w:val="24"/>
          <w:szCs w:val="24"/>
          <w:lang w:val="en-US"/>
        </w:rPr>
        <w:t xml:space="preserve"> Jiang. Characteristics of a fast low-temperature zinc </w:t>
      </w:r>
      <w:proofErr w:type="spellStart"/>
      <w:r>
        <w:rPr>
          <w:sz w:val="24"/>
          <w:szCs w:val="24"/>
          <w:lang w:val="en-US"/>
        </w:rPr>
        <w:t>phosphating</w:t>
      </w:r>
      <w:proofErr w:type="spellEnd"/>
      <w:r>
        <w:rPr>
          <w:sz w:val="24"/>
          <w:szCs w:val="24"/>
          <w:lang w:val="en-US"/>
        </w:rPr>
        <w:t xml:space="preserve"> coating accelerated by an </w:t>
      </w:r>
      <w:proofErr w:type="spellStart"/>
      <w:r>
        <w:rPr>
          <w:sz w:val="24"/>
          <w:szCs w:val="24"/>
          <w:lang w:val="en-US"/>
        </w:rPr>
        <w:t>ECO-friendly</w:t>
      </w:r>
      <w:proofErr w:type="spellEnd"/>
      <w:r>
        <w:rPr>
          <w:sz w:val="24"/>
          <w:szCs w:val="24"/>
          <w:lang w:val="en-US"/>
        </w:rPr>
        <w:t xml:space="preserve"> hydroxylamine sulfate // Surface and Coatings Technology. –2010. –№ 15. – P.2381</w:t>
      </w:r>
      <w:r w:rsidR="006453F5">
        <w:rPr>
          <w:color w:val="000000" w:themeColor="text1"/>
          <w:sz w:val="24"/>
          <w:szCs w:val="24"/>
          <w:lang w:val="en-US"/>
        </w:rPr>
        <w:t>–</w:t>
      </w:r>
      <w:r>
        <w:rPr>
          <w:sz w:val="24"/>
          <w:szCs w:val="24"/>
          <w:lang w:val="en-US"/>
        </w:rPr>
        <w:t>2385.</w:t>
      </w:r>
    </w:p>
    <w:p w:rsidR="00641D0B" w:rsidRDefault="00641D0B" w:rsidP="00641D0B">
      <w:pPr>
        <w:spacing w:line="360" w:lineRule="auto"/>
        <w:ind w:firstLine="709"/>
        <w:jc w:val="both"/>
        <w:rPr>
          <w:sz w:val="24"/>
          <w:szCs w:val="24"/>
          <w:lang w:val="en-US"/>
        </w:rPr>
      </w:pPr>
      <w:proofErr w:type="gramStart"/>
      <w:r>
        <w:rPr>
          <w:sz w:val="24"/>
          <w:szCs w:val="24"/>
          <w:lang w:val="en-US"/>
        </w:rPr>
        <w:t>13</w:t>
      </w:r>
      <w:proofErr w:type="gramEnd"/>
      <w:r>
        <w:rPr>
          <w:sz w:val="24"/>
          <w:szCs w:val="24"/>
          <w:lang w:val="en-US"/>
        </w:rPr>
        <w:t xml:space="preserve"> </w:t>
      </w:r>
      <w:proofErr w:type="spellStart"/>
      <w:r>
        <w:rPr>
          <w:sz w:val="24"/>
          <w:szCs w:val="24"/>
          <w:lang w:val="en-US"/>
        </w:rPr>
        <w:t>Peultier</w:t>
      </w:r>
      <w:proofErr w:type="spellEnd"/>
      <w:r>
        <w:rPr>
          <w:sz w:val="24"/>
          <w:szCs w:val="24"/>
          <w:lang w:val="en-US"/>
        </w:rPr>
        <w:t xml:space="preserve"> J., Rocca E., Steinmetz J. Zinc </w:t>
      </w:r>
      <w:proofErr w:type="spellStart"/>
      <w:r>
        <w:rPr>
          <w:sz w:val="24"/>
          <w:szCs w:val="24"/>
          <w:lang w:val="en-US"/>
        </w:rPr>
        <w:t>carboxylating</w:t>
      </w:r>
      <w:proofErr w:type="spellEnd"/>
      <w:r>
        <w:rPr>
          <w:sz w:val="24"/>
          <w:szCs w:val="24"/>
          <w:lang w:val="en-US"/>
        </w:rPr>
        <w:t>: a new conversion treatment of zinc // Corrosion Science. –</w:t>
      </w:r>
      <w:r>
        <w:rPr>
          <w:sz w:val="24"/>
          <w:szCs w:val="24"/>
          <w:lang w:val="kk-KZ"/>
        </w:rPr>
        <w:t xml:space="preserve"> </w:t>
      </w:r>
      <w:r>
        <w:rPr>
          <w:sz w:val="24"/>
          <w:szCs w:val="24"/>
          <w:lang w:val="en-US"/>
        </w:rPr>
        <w:t>2003. –№ 8. – P. 1703</w:t>
      </w:r>
      <w:r w:rsidR="006453F5">
        <w:rPr>
          <w:color w:val="000000" w:themeColor="text1"/>
          <w:sz w:val="24"/>
          <w:szCs w:val="24"/>
          <w:lang w:val="en-US"/>
        </w:rPr>
        <w:t>–</w:t>
      </w:r>
      <w:r>
        <w:rPr>
          <w:sz w:val="24"/>
          <w:szCs w:val="24"/>
          <w:lang w:val="en-US"/>
        </w:rPr>
        <w:t>1716.</w:t>
      </w:r>
    </w:p>
    <w:p w:rsidR="00641D0B" w:rsidRDefault="00641D0B" w:rsidP="00641D0B">
      <w:pPr>
        <w:spacing w:line="360" w:lineRule="auto"/>
        <w:ind w:firstLine="709"/>
        <w:jc w:val="both"/>
        <w:rPr>
          <w:sz w:val="24"/>
          <w:szCs w:val="24"/>
          <w:lang w:val="en-US"/>
        </w:rPr>
      </w:pPr>
      <w:r>
        <w:rPr>
          <w:sz w:val="24"/>
          <w:szCs w:val="24"/>
          <w:lang w:val="en-US"/>
        </w:rPr>
        <w:t xml:space="preserve">14 </w:t>
      </w:r>
      <w:proofErr w:type="spellStart"/>
      <w:r>
        <w:rPr>
          <w:sz w:val="24"/>
          <w:szCs w:val="24"/>
          <w:lang w:val="en-US"/>
        </w:rPr>
        <w:t>Mazurova</w:t>
      </w:r>
      <w:proofErr w:type="spellEnd"/>
      <w:r>
        <w:rPr>
          <w:sz w:val="24"/>
          <w:szCs w:val="24"/>
          <w:lang w:val="en-US"/>
        </w:rPr>
        <w:t xml:space="preserve"> D.V., </w:t>
      </w:r>
      <w:proofErr w:type="spellStart"/>
      <w:r>
        <w:rPr>
          <w:sz w:val="24"/>
          <w:szCs w:val="24"/>
          <w:lang w:val="en-US"/>
        </w:rPr>
        <w:t>Grigoryan</w:t>
      </w:r>
      <w:proofErr w:type="spellEnd"/>
      <w:r>
        <w:rPr>
          <w:sz w:val="24"/>
          <w:szCs w:val="24"/>
          <w:lang w:val="en-US"/>
        </w:rPr>
        <w:t xml:space="preserve"> N.S., </w:t>
      </w:r>
      <w:proofErr w:type="spellStart"/>
      <w:r>
        <w:rPr>
          <w:sz w:val="24"/>
          <w:szCs w:val="24"/>
          <w:lang w:val="en-US"/>
        </w:rPr>
        <w:t>Akimova</w:t>
      </w:r>
      <w:proofErr w:type="spellEnd"/>
      <w:r>
        <w:rPr>
          <w:sz w:val="24"/>
          <w:szCs w:val="24"/>
          <w:lang w:val="en-US"/>
        </w:rPr>
        <w:t xml:space="preserve"> E.F., </w:t>
      </w:r>
      <w:proofErr w:type="spellStart"/>
      <w:r>
        <w:rPr>
          <w:sz w:val="24"/>
          <w:szCs w:val="24"/>
          <w:lang w:val="en-US"/>
        </w:rPr>
        <w:t>Abrashov</w:t>
      </w:r>
      <w:proofErr w:type="spellEnd"/>
      <w:r>
        <w:rPr>
          <w:sz w:val="24"/>
          <w:szCs w:val="24"/>
          <w:lang w:val="en-US"/>
        </w:rPr>
        <w:t xml:space="preserve"> A.A., </w:t>
      </w:r>
      <w:proofErr w:type="spellStart"/>
      <w:r>
        <w:rPr>
          <w:sz w:val="24"/>
          <w:szCs w:val="24"/>
          <w:lang w:val="en-US"/>
        </w:rPr>
        <w:t>Vagramyan</w:t>
      </w:r>
      <w:proofErr w:type="spellEnd"/>
      <w:r>
        <w:rPr>
          <w:sz w:val="24"/>
          <w:szCs w:val="24"/>
          <w:lang w:val="en-US"/>
        </w:rPr>
        <w:t xml:space="preserve"> T.A., </w:t>
      </w:r>
      <w:proofErr w:type="spellStart"/>
      <w:r>
        <w:rPr>
          <w:sz w:val="24"/>
          <w:szCs w:val="24"/>
          <w:lang w:val="en-US"/>
        </w:rPr>
        <w:t>Kharlamov</w:t>
      </w:r>
      <w:proofErr w:type="spellEnd"/>
      <w:r>
        <w:rPr>
          <w:sz w:val="24"/>
          <w:szCs w:val="24"/>
          <w:lang w:val="en-US"/>
        </w:rPr>
        <w:t xml:space="preserve"> V.I. Simultaneous phosphatizing of steel, galvanized steel, and aluminum // Protection of Metals and Physical Chemistry of Surfaces. – </w:t>
      </w:r>
      <w:r>
        <w:rPr>
          <w:sz w:val="24"/>
          <w:szCs w:val="24"/>
          <w:lang w:val="kk-KZ"/>
        </w:rPr>
        <w:t>2009. –</w:t>
      </w:r>
      <w:r>
        <w:rPr>
          <w:sz w:val="24"/>
          <w:szCs w:val="24"/>
          <w:lang w:val="en-US"/>
        </w:rPr>
        <w:t>№3. – P. 68</w:t>
      </w:r>
      <w:r w:rsidR="006453F5">
        <w:rPr>
          <w:color w:val="000000" w:themeColor="text1"/>
          <w:sz w:val="24"/>
          <w:szCs w:val="24"/>
          <w:lang w:val="en-US"/>
        </w:rPr>
        <w:t>–</w:t>
      </w:r>
      <w:r>
        <w:rPr>
          <w:sz w:val="24"/>
          <w:szCs w:val="24"/>
          <w:lang w:val="en-US"/>
        </w:rPr>
        <w:t>72.</w:t>
      </w:r>
    </w:p>
    <w:p w:rsidR="00641D0B" w:rsidRDefault="00641D0B" w:rsidP="00641D0B">
      <w:pPr>
        <w:spacing w:line="360" w:lineRule="auto"/>
        <w:ind w:firstLine="709"/>
        <w:jc w:val="both"/>
        <w:rPr>
          <w:sz w:val="24"/>
          <w:szCs w:val="24"/>
          <w:lang w:val="en-US"/>
        </w:rPr>
      </w:pPr>
      <w:proofErr w:type="gramStart"/>
      <w:r>
        <w:rPr>
          <w:sz w:val="24"/>
          <w:szCs w:val="24"/>
          <w:lang w:val="en-US"/>
        </w:rPr>
        <w:t>15</w:t>
      </w:r>
      <w:proofErr w:type="gramEnd"/>
      <w:r>
        <w:rPr>
          <w:sz w:val="24"/>
          <w:szCs w:val="24"/>
          <w:lang w:val="en-US"/>
        </w:rPr>
        <w:t xml:space="preserve"> Zimmermann D., Munoz A.G., </w:t>
      </w:r>
      <w:proofErr w:type="spellStart"/>
      <w:r>
        <w:rPr>
          <w:sz w:val="24"/>
          <w:szCs w:val="24"/>
          <w:lang w:val="en-US"/>
        </w:rPr>
        <w:t>Schultze</w:t>
      </w:r>
      <w:proofErr w:type="spellEnd"/>
      <w:r>
        <w:rPr>
          <w:sz w:val="24"/>
          <w:szCs w:val="24"/>
          <w:lang w:val="en-US"/>
        </w:rPr>
        <w:t xml:space="preserve"> J.W. Microscopic local elements in the </w:t>
      </w:r>
      <w:proofErr w:type="spellStart"/>
      <w:r>
        <w:rPr>
          <w:sz w:val="24"/>
          <w:szCs w:val="24"/>
          <w:lang w:val="en-US"/>
        </w:rPr>
        <w:t>phosphating</w:t>
      </w:r>
      <w:proofErr w:type="spellEnd"/>
      <w:r>
        <w:rPr>
          <w:sz w:val="24"/>
          <w:szCs w:val="24"/>
          <w:lang w:val="en-US"/>
        </w:rPr>
        <w:t xml:space="preserve"> process // </w:t>
      </w:r>
      <w:proofErr w:type="spellStart"/>
      <w:r>
        <w:rPr>
          <w:sz w:val="24"/>
          <w:szCs w:val="24"/>
          <w:lang w:val="en-US"/>
        </w:rPr>
        <w:t>Electrochimica</w:t>
      </w:r>
      <w:proofErr w:type="spellEnd"/>
      <w:r>
        <w:rPr>
          <w:sz w:val="24"/>
          <w:szCs w:val="24"/>
          <w:lang w:val="en-US"/>
        </w:rPr>
        <w:t xml:space="preserve"> </w:t>
      </w:r>
      <w:proofErr w:type="spellStart"/>
      <w:r>
        <w:rPr>
          <w:sz w:val="24"/>
          <w:szCs w:val="24"/>
          <w:lang w:val="en-US"/>
        </w:rPr>
        <w:t>Acta</w:t>
      </w:r>
      <w:proofErr w:type="spellEnd"/>
      <w:r>
        <w:rPr>
          <w:sz w:val="24"/>
          <w:szCs w:val="24"/>
          <w:lang w:val="en-US"/>
        </w:rPr>
        <w:t>. –</w:t>
      </w:r>
      <w:r>
        <w:rPr>
          <w:sz w:val="24"/>
          <w:szCs w:val="24"/>
          <w:lang w:val="kk-KZ"/>
        </w:rPr>
        <w:t xml:space="preserve"> </w:t>
      </w:r>
      <w:r>
        <w:rPr>
          <w:sz w:val="24"/>
          <w:szCs w:val="24"/>
          <w:lang w:val="en-US"/>
        </w:rPr>
        <w:t>2003. –№4. – P. 3267</w:t>
      </w:r>
      <w:r w:rsidR="006453F5">
        <w:rPr>
          <w:color w:val="000000" w:themeColor="text1"/>
          <w:sz w:val="24"/>
          <w:szCs w:val="24"/>
          <w:lang w:val="en-US"/>
        </w:rPr>
        <w:t>–</w:t>
      </w:r>
      <w:r>
        <w:rPr>
          <w:sz w:val="24"/>
          <w:szCs w:val="24"/>
          <w:lang w:val="en-US"/>
        </w:rPr>
        <w:t>3277.</w:t>
      </w:r>
    </w:p>
    <w:p w:rsidR="00641D0B" w:rsidRDefault="00641D0B" w:rsidP="00641D0B">
      <w:pPr>
        <w:spacing w:line="360" w:lineRule="auto"/>
        <w:ind w:firstLine="709"/>
        <w:jc w:val="both"/>
        <w:rPr>
          <w:sz w:val="24"/>
          <w:szCs w:val="24"/>
          <w:lang w:val="en-US"/>
        </w:rPr>
      </w:pPr>
      <w:proofErr w:type="gramStart"/>
      <w:r>
        <w:rPr>
          <w:sz w:val="24"/>
          <w:szCs w:val="24"/>
          <w:lang w:val="en-US"/>
        </w:rPr>
        <w:t>16</w:t>
      </w:r>
      <w:proofErr w:type="gramEnd"/>
      <w:r>
        <w:rPr>
          <w:sz w:val="24"/>
          <w:szCs w:val="24"/>
          <w:lang w:val="en-US"/>
        </w:rPr>
        <w:t xml:space="preserve"> </w:t>
      </w:r>
      <w:proofErr w:type="spellStart"/>
      <w:r>
        <w:rPr>
          <w:color w:val="222222"/>
          <w:sz w:val="24"/>
          <w:szCs w:val="24"/>
          <w:lang w:val="en"/>
        </w:rPr>
        <w:t>Abrashov</w:t>
      </w:r>
      <w:proofErr w:type="spellEnd"/>
      <w:r>
        <w:rPr>
          <w:color w:val="222222"/>
          <w:sz w:val="24"/>
          <w:szCs w:val="24"/>
          <w:lang w:val="en"/>
        </w:rPr>
        <w:t xml:space="preserve"> A.A., </w:t>
      </w:r>
      <w:proofErr w:type="spellStart"/>
      <w:r>
        <w:rPr>
          <w:color w:val="222222"/>
          <w:sz w:val="24"/>
          <w:szCs w:val="24"/>
          <w:lang w:val="en"/>
        </w:rPr>
        <w:t>Grigoryan</w:t>
      </w:r>
      <w:proofErr w:type="spellEnd"/>
      <w:r>
        <w:rPr>
          <w:color w:val="222222"/>
          <w:sz w:val="24"/>
          <w:szCs w:val="24"/>
          <w:lang w:val="en"/>
        </w:rPr>
        <w:t xml:space="preserve"> N.S., </w:t>
      </w:r>
      <w:proofErr w:type="spellStart"/>
      <w:r>
        <w:rPr>
          <w:color w:val="222222"/>
          <w:sz w:val="24"/>
          <w:szCs w:val="24"/>
          <w:lang w:val="en"/>
        </w:rPr>
        <w:t>Vagramyan</w:t>
      </w:r>
      <w:proofErr w:type="spellEnd"/>
      <w:r>
        <w:rPr>
          <w:color w:val="222222"/>
          <w:sz w:val="24"/>
          <w:szCs w:val="24"/>
          <w:lang w:val="en"/>
        </w:rPr>
        <w:t xml:space="preserve"> T.A., </w:t>
      </w:r>
      <w:proofErr w:type="spellStart"/>
      <w:r>
        <w:rPr>
          <w:color w:val="222222"/>
          <w:sz w:val="24"/>
          <w:szCs w:val="24"/>
          <w:lang w:val="en"/>
        </w:rPr>
        <w:t>Akimova</w:t>
      </w:r>
      <w:proofErr w:type="spellEnd"/>
      <w:r>
        <w:rPr>
          <w:color w:val="222222"/>
          <w:sz w:val="24"/>
          <w:szCs w:val="24"/>
          <w:lang w:val="en"/>
        </w:rPr>
        <w:t xml:space="preserve"> E.F. Improvement of solutions of crystalline </w:t>
      </w:r>
      <w:proofErr w:type="spellStart"/>
      <w:r>
        <w:rPr>
          <w:color w:val="222222"/>
          <w:sz w:val="24"/>
          <w:szCs w:val="24"/>
          <w:lang w:val="en"/>
        </w:rPr>
        <w:t>phosphating</w:t>
      </w:r>
      <w:proofErr w:type="spellEnd"/>
      <w:r>
        <w:rPr>
          <w:color w:val="222222"/>
          <w:sz w:val="24"/>
          <w:szCs w:val="24"/>
          <w:lang w:val="en"/>
        </w:rPr>
        <w:t xml:space="preserve"> // </w:t>
      </w:r>
      <w:r w:rsidR="005B5A1A">
        <w:rPr>
          <w:color w:val="222222"/>
          <w:sz w:val="24"/>
          <w:szCs w:val="24"/>
          <w:lang w:val="en"/>
        </w:rPr>
        <w:t>Electroplating and surface treatment</w:t>
      </w:r>
      <w:r>
        <w:rPr>
          <w:color w:val="222222"/>
          <w:sz w:val="24"/>
          <w:szCs w:val="24"/>
          <w:lang w:val="en"/>
        </w:rPr>
        <w:t xml:space="preserve">. </w:t>
      </w:r>
      <w:r w:rsidR="006453F5">
        <w:rPr>
          <w:sz w:val="24"/>
          <w:szCs w:val="24"/>
          <w:lang w:val="en-US"/>
        </w:rPr>
        <w:t xml:space="preserve">– </w:t>
      </w:r>
      <w:r>
        <w:rPr>
          <w:color w:val="222222"/>
          <w:sz w:val="24"/>
          <w:szCs w:val="24"/>
          <w:lang w:val="en"/>
        </w:rPr>
        <w:t xml:space="preserve">2010. </w:t>
      </w:r>
      <w:r w:rsidR="006453F5">
        <w:rPr>
          <w:sz w:val="24"/>
          <w:szCs w:val="24"/>
          <w:lang w:val="en-US"/>
        </w:rPr>
        <w:t xml:space="preserve">– </w:t>
      </w:r>
      <w:r>
        <w:rPr>
          <w:color w:val="222222"/>
          <w:sz w:val="24"/>
          <w:szCs w:val="24"/>
          <w:lang w:val="en"/>
        </w:rPr>
        <w:t>N</w:t>
      </w:r>
      <w:r w:rsidR="00D35E9B" w:rsidRPr="00D35E9B">
        <w:rPr>
          <w:color w:val="222222"/>
          <w:sz w:val="24"/>
          <w:szCs w:val="24"/>
          <w:lang w:val="en-US"/>
        </w:rPr>
        <w:t>.</w:t>
      </w:r>
      <w:r>
        <w:rPr>
          <w:color w:val="222222"/>
          <w:sz w:val="24"/>
          <w:szCs w:val="24"/>
          <w:lang w:val="en"/>
        </w:rPr>
        <w:t xml:space="preserve">3. </w:t>
      </w:r>
      <w:r w:rsidR="006453F5">
        <w:rPr>
          <w:sz w:val="24"/>
          <w:szCs w:val="24"/>
          <w:lang w:val="en-US"/>
        </w:rPr>
        <w:t xml:space="preserve">– </w:t>
      </w:r>
      <w:r>
        <w:rPr>
          <w:color w:val="222222"/>
          <w:sz w:val="24"/>
          <w:szCs w:val="24"/>
          <w:lang w:val="en"/>
        </w:rPr>
        <w:t>P. 48</w:t>
      </w:r>
      <w:r w:rsidR="006453F5">
        <w:rPr>
          <w:color w:val="000000" w:themeColor="text1"/>
          <w:sz w:val="24"/>
          <w:szCs w:val="24"/>
          <w:lang w:val="en-US"/>
        </w:rPr>
        <w:t>–</w:t>
      </w:r>
      <w:r>
        <w:rPr>
          <w:color w:val="222222"/>
          <w:sz w:val="24"/>
          <w:szCs w:val="24"/>
          <w:lang w:val="en"/>
        </w:rPr>
        <w:t>52.</w:t>
      </w:r>
      <w:r>
        <w:rPr>
          <w:sz w:val="24"/>
          <w:szCs w:val="24"/>
          <w:lang w:val="en-US"/>
        </w:rPr>
        <w:t xml:space="preserve"> (</w:t>
      </w:r>
      <w:proofErr w:type="gramStart"/>
      <w:r>
        <w:rPr>
          <w:sz w:val="24"/>
          <w:szCs w:val="24"/>
          <w:lang w:val="en-US"/>
        </w:rPr>
        <w:t>in</w:t>
      </w:r>
      <w:proofErr w:type="gramEnd"/>
      <w:r>
        <w:rPr>
          <w:sz w:val="24"/>
          <w:szCs w:val="24"/>
          <w:lang w:val="en-US"/>
        </w:rPr>
        <w:t xml:space="preserve"> Russ.)</w:t>
      </w:r>
    </w:p>
    <w:p w:rsidR="00641D0B" w:rsidRDefault="00641D0B" w:rsidP="00641D0B">
      <w:pPr>
        <w:spacing w:line="360" w:lineRule="auto"/>
        <w:ind w:firstLine="709"/>
        <w:jc w:val="both"/>
        <w:rPr>
          <w:sz w:val="24"/>
          <w:szCs w:val="24"/>
          <w:lang w:val="en-US"/>
        </w:rPr>
      </w:pPr>
      <w:proofErr w:type="gramStart"/>
      <w:r>
        <w:rPr>
          <w:sz w:val="24"/>
          <w:szCs w:val="24"/>
          <w:lang w:val="en-US"/>
        </w:rPr>
        <w:t>17</w:t>
      </w:r>
      <w:proofErr w:type="gramEnd"/>
      <w:r>
        <w:rPr>
          <w:sz w:val="24"/>
          <w:szCs w:val="24"/>
          <w:lang w:val="en-US"/>
        </w:rPr>
        <w:t xml:space="preserve"> </w:t>
      </w:r>
      <w:proofErr w:type="spellStart"/>
      <w:r>
        <w:rPr>
          <w:sz w:val="24"/>
          <w:szCs w:val="24"/>
          <w:lang w:val="en-US"/>
        </w:rPr>
        <w:t>Abrashov</w:t>
      </w:r>
      <w:proofErr w:type="spellEnd"/>
      <w:r>
        <w:rPr>
          <w:sz w:val="24"/>
          <w:szCs w:val="24"/>
          <w:lang w:val="en-US"/>
        </w:rPr>
        <w:t xml:space="preserve"> A.A., </w:t>
      </w:r>
      <w:proofErr w:type="spellStart"/>
      <w:r>
        <w:rPr>
          <w:sz w:val="24"/>
          <w:szCs w:val="24"/>
          <w:lang w:val="en-US"/>
        </w:rPr>
        <w:t>Grigoryan</w:t>
      </w:r>
      <w:proofErr w:type="spellEnd"/>
      <w:r>
        <w:rPr>
          <w:sz w:val="24"/>
          <w:szCs w:val="24"/>
          <w:lang w:val="en-US"/>
        </w:rPr>
        <w:t xml:space="preserve"> N.S., </w:t>
      </w:r>
      <w:proofErr w:type="spellStart"/>
      <w:r>
        <w:rPr>
          <w:sz w:val="24"/>
          <w:szCs w:val="24"/>
          <w:lang w:val="en-US"/>
        </w:rPr>
        <w:t>Vagramyan</w:t>
      </w:r>
      <w:proofErr w:type="spellEnd"/>
      <w:r>
        <w:rPr>
          <w:sz w:val="24"/>
          <w:szCs w:val="24"/>
          <w:lang w:val="en-US"/>
        </w:rPr>
        <w:t xml:space="preserve"> T.A., </w:t>
      </w:r>
      <w:proofErr w:type="spellStart"/>
      <w:r>
        <w:rPr>
          <w:sz w:val="24"/>
          <w:szCs w:val="24"/>
          <w:lang w:val="en-US"/>
        </w:rPr>
        <w:t>Papirov</w:t>
      </w:r>
      <w:proofErr w:type="spellEnd"/>
      <w:r>
        <w:rPr>
          <w:sz w:val="24"/>
          <w:szCs w:val="24"/>
          <w:lang w:val="en-US"/>
        </w:rPr>
        <w:t xml:space="preserve"> R.V. </w:t>
      </w:r>
      <w:proofErr w:type="spellStart"/>
      <w:r>
        <w:rPr>
          <w:sz w:val="24"/>
          <w:szCs w:val="24"/>
          <w:lang w:val="en-US"/>
        </w:rPr>
        <w:t>Styazhkina</w:t>
      </w:r>
      <w:proofErr w:type="spellEnd"/>
      <w:r>
        <w:rPr>
          <w:sz w:val="24"/>
          <w:szCs w:val="24"/>
          <w:lang w:val="en-US"/>
        </w:rPr>
        <w:t xml:space="preserve"> M.I. Low-temperature solutions for crystalline </w:t>
      </w:r>
      <w:proofErr w:type="spellStart"/>
      <w:r>
        <w:rPr>
          <w:sz w:val="24"/>
          <w:szCs w:val="24"/>
          <w:lang w:val="en-US"/>
        </w:rPr>
        <w:t>phosphating</w:t>
      </w:r>
      <w:proofErr w:type="spellEnd"/>
      <w:r>
        <w:rPr>
          <w:sz w:val="24"/>
          <w:szCs w:val="24"/>
          <w:lang w:val="en-US"/>
        </w:rPr>
        <w:t xml:space="preserve"> // </w:t>
      </w:r>
      <w:r w:rsidR="005B5A1A">
        <w:rPr>
          <w:sz w:val="24"/>
          <w:szCs w:val="24"/>
          <w:lang w:val="en-US"/>
        </w:rPr>
        <w:t>Electroplating and surface treatment</w:t>
      </w:r>
      <w:r>
        <w:rPr>
          <w:sz w:val="24"/>
          <w:szCs w:val="24"/>
          <w:lang w:val="en-US"/>
        </w:rPr>
        <w:t>. – 2013. – № 4. – P. 40</w:t>
      </w:r>
      <w:r w:rsidR="006453F5">
        <w:rPr>
          <w:color w:val="000000" w:themeColor="text1"/>
          <w:sz w:val="24"/>
          <w:szCs w:val="24"/>
          <w:lang w:val="en-US"/>
        </w:rPr>
        <w:t>–</w:t>
      </w:r>
      <w:r>
        <w:rPr>
          <w:sz w:val="24"/>
          <w:szCs w:val="24"/>
          <w:lang w:val="en-US"/>
        </w:rPr>
        <w:t>45. (</w:t>
      </w:r>
      <w:proofErr w:type="gramStart"/>
      <w:r>
        <w:rPr>
          <w:sz w:val="24"/>
          <w:szCs w:val="24"/>
          <w:lang w:val="en-US"/>
        </w:rPr>
        <w:t>in</w:t>
      </w:r>
      <w:proofErr w:type="gramEnd"/>
      <w:r>
        <w:rPr>
          <w:sz w:val="24"/>
          <w:szCs w:val="24"/>
          <w:lang w:val="en-US"/>
        </w:rPr>
        <w:t xml:space="preserve"> Russ.)</w:t>
      </w:r>
    </w:p>
    <w:p w:rsidR="00641D0B" w:rsidRDefault="00641D0B" w:rsidP="00641D0B">
      <w:pPr>
        <w:spacing w:line="360" w:lineRule="auto"/>
        <w:ind w:firstLine="709"/>
        <w:jc w:val="both"/>
        <w:rPr>
          <w:sz w:val="24"/>
          <w:szCs w:val="24"/>
          <w:lang w:val="en-US"/>
        </w:rPr>
      </w:pPr>
      <w:r>
        <w:rPr>
          <w:sz w:val="24"/>
          <w:szCs w:val="24"/>
          <w:lang w:val="en-US"/>
        </w:rPr>
        <w:t xml:space="preserve">18 </w:t>
      </w:r>
      <w:proofErr w:type="spellStart"/>
      <w:r>
        <w:rPr>
          <w:sz w:val="24"/>
          <w:szCs w:val="24"/>
          <w:lang w:val="en-US"/>
        </w:rPr>
        <w:t>Abrashov</w:t>
      </w:r>
      <w:proofErr w:type="spellEnd"/>
      <w:r>
        <w:rPr>
          <w:sz w:val="24"/>
          <w:szCs w:val="24"/>
          <w:lang w:val="en-US"/>
        </w:rPr>
        <w:t xml:space="preserve"> A.A., </w:t>
      </w:r>
      <w:proofErr w:type="spellStart"/>
      <w:r>
        <w:rPr>
          <w:sz w:val="24"/>
          <w:szCs w:val="24"/>
          <w:lang w:val="en-US"/>
        </w:rPr>
        <w:t>Chamashkina</w:t>
      </w:r>
      <w:proofErr w:type="spellEnd"/>
      <w:r>
        <w:rPr>
          <w:sz w:val="24"/>
          <w:szCs w:val="24"/>
          <w:lang w:val="en-US"/>
        </w:rPr>
        <w:t xml:space="preserve"> N.N. </w:t>
      </w:r>
      <w:proofErr w:type="spellStart"/>
      <w:r>
        <w:rPr>
          <w:sz w:val="24"/>
          <w:szCs w:val="24"/>
          <w:lang w:val="en-US"/>
        </w:rPr>
        <w:t>Yur</w:t>
      </w:r>
      <w:r>
        <w:rPr>
          <w:sz w:val="24"/>
          <w:szCs w:val="24"/>
          <w:vertAlign w:val="superscript"/>
          <w:lang w:val="en-US"/>
        </w:rPr>
        <w:t>’</w:t>
      </w:r>
      <w:r>
        <w:rPr>
          <w:sz w:val="24"/>
          <w:szCs w:val="24"/>
          <w:lang w:val="en-US"/>
        </w:rPr>
        <w:t>eva</w:t>
      </w:r>
      <w:proofErr w:type="spellEnd"/>
      <w:r>
        <w:rPr>
          <w:sz w:val="24"/>
          <w:szCs w:val="24"/>
          <w:lang w:val="en-US"/>
        </w:rPr>
        <w:t xml:space="preserve"> G.A., </w:t>
      </w:r>
      <w:proofErr w:type="spellStart"/>
      <w:r>
        <w:rPr>
          <w:sz w:val="24"/>
          <w:szCs w:val="24"/>
          <w:lang w:val="en-US"/>
        </w:rPr>
        <w:t>Grigoryan</w:t>
      </w:r>
      <w:proofErr w:type="spellEnd"/>
      <w:r>
        <w:rPr>
          <w:sz w:val="24"/>
          <w:szCs w:val="24"/>
          <w:lang w:val="en-US"/>
        </w:rPr>
        <w:t xml:space="preserve"> N.S., </w:t>
      </w:r>
      <w:proofErr w:type="spellStart"/>
      <w:r>
        <w:rPr>
          <w:sz w:val="24"/>
          <w:szCs w:val="24"/>
          <w:lang w:val="en-US"/>
        </w:rPr>
        <w:t>Vagramyan</w:t>
      </w:r>
      <w:proofErr w:type="spellEnd"/>
      <w:r>
        <w:rPr>
          <w:sz w:val="24"/>
          <w:szCs w:val="24"/>
          <w:lang w:val="en-US"/>
        </w:rPr>
        <w:t xml:space="preserve"> T.A. Improvement in the </w:t>
      </w:r>
      <w:proofErr w:type="spellStart"/>
      <w:r>
        <w:rPr>
          <w:sz w:val="24"/>
          <w:szCs w:val="24"/>
          <w:lang w:val="en-US"/>
        </w:rPr>
        <w:t>phosphating</w:t>
      </w:r>
      <w:proofErr w:type="spellEnd"/>
      <w:r>
        <w:rPr>
          <w:sz w:val="24"/>
          <w:szCs w:val="24"/>
          <w:lang w:val="en-US"/>
        </w:rPr>
        <w:t xml:space="preserve"> process // </w:t>
      </w:r>
      <w:r w:rsidR="005B5A1A">
        <w:rPr>
          <w:sz w:val="24"/>
          <w:szCs w:val="24"/>
          <w:lang w:val="en-US"/>
        </w:rPr>
        <w:t>Electroplating and surface treatment</w:t>
      </w:r>
      <w:r>
        <w:rPr>
          <w:sz w:val="24"/>
          <w:szCs w:val="24"/>
          <w:lang w:val="en-US"/>
        </w:rPr>
        <w:t xml:space="preserve">. – 2012. </w:t>
      </w:r>
      <w:r w:rsidR="006453F5">
        <w:rPr>
          <w:sz w:val="24"/>
          <w:szCs w:val="24"/>
          <w:lang w:val="en-US"/>
        </w:rPr>
        <w:t xml:space="preserve">– </w:t>
      </w:r>
      <w:r>
        <w:rPr>
          <w:sz w:val="24"/>
          <w:szCs w:val="24"/>
          <w:lang w:val="en-US"/>
        </w:rPr>
        <w:t>№ 4. – P. 7</w:t>
      </w:r>
      <w:r w:rsidR="006453F5">
        <w:rPr>
          <w:color w:val="000000" w:themeColor="text1"/>
          <w:sz w:val="24"/>
          <w:szCs w:val="24"/>
          <w:lang w:val="en-US"/>
        </w:rPr>
        <w:t>–</w:t>
      </w:r>
      <w:r>
        <w:rPr>
          <w:sz w:val="24"/>
          <w:szCs w:val="24"/>
          <w:lang w:val="en-US"/>
        </w:rPr>
        <w:t>12. (</w:t>
      </w:r>
      <w:proofErr w:type="gramStart"/>
      <w:r>
        <w:rPr>
          <w:sz w:val="24"/>
          <w:szCs w:val="24"/>
          <w:lang w:val="en-US"/>
        </w:rPr>
        <w:t>in</w:t>
      </w:r>
      <w:proofErr w:type="gramEnd"/>
      <w:r>
        <w:rPr>
          <w:sz w:val="24"/>
          <w:szCs w:val="24"/>
          <w:lang w:val="en-US"/>
        </w:rPr>
        <w:t xml:space="preserve"> Russ.)</w:t>
      </w:r>
    </w:p>
    <w:p w:rsidR="00641D0B" w:rsidRDefault="00641D0B" w:rsidP="00641D0B">
      <w:pPr>
        <w:spacing w:line="360" w:lineRule="auto"/>
        <w:ind w:firstLine="709"/>
        <w:jc w:val="both"/>
        <w:rPr>
          <w:sz w:val="24"/>
          <w:szCs w:val="24"/>
          <w:lang w:val="en-US"/>
        </w:rPr>
      </w:pPr>
      <w:proofErr w:type="gramStart"/>
      <w:r>
        <w:rPr>
          <w:sz w:val="24"/>
          <w:szCs w:val="24"/>
          <w:lang w:val="en-US"/>
        </w:rPr>
        <w:t>19</w:t>
      </w:r>
      <w:proofErr w:type="gramEnd"/>
      <w:r>
        <w:rPr>
          <w:sz w:val="24"/>
          <w:szCs w:val="24"/>
          <w:lang w:val="en-US"/>
        </w:rPr>
        <w:t xml:space="preserve"> </w:t>
      </w:r>
      <w:proofErr w:type="spellStart"/>
      <w:r>
        <w:rPr>
          <w:sz w:val="24"/>
          <w:szCs w:val="24"/>
          <w:lang w:val="en-US"/>
        </w:rPr>
        <w:t>Tepe</w:t>
      </w:r>
      <w:proofErr w:type="spellEnd"/>
      <w:r>
        <w:rPr>
          <w:sz w:val="24"/>
          <w:szCs w:val="24"/>
          <w:lang w:val="en-US"/>
        </w:rPr>
        <w:t xml:space="preserve"> Bulent, </w:t>
      </w:r>
      <w:proofErr w:type="spellStart"/>
      <w:r>
        <w:rPr>
          <w:sz w:val="24"/>
          <w:szCs w:val="24"/>
          <w:lang w:val="en-US"/>
        </w:rPr>
        <w:t>Gunay</w:t>
      </w:r>
      <w:proofErr w:type="spellEnd"/>
      <w:r>
        <w:rPr>
          <w:sz w:val="24"/>
          <w:szCs w:val="24"/>
          <w:lang w:val="en-US"/>
        </w:rPr>
        <w:t xml:space="preserve"> </w:t>
      </w:r>
      <w:proofErr w:type="spellStart"/>
      <w:r>
        <w:rPr>
          <w:sz w:val="24"/>
          <w:szCs w:val="24"/>
          <w:lang w:val="en-US"/>
        </w:rPr>
        <w:t>Banihan</w:t>
      </w:r>
      <w:proofErr w:type="spellEnd"/>
      <w:r>
        <w:rPr>
          <w:sz w:val="24"/>
          <w:szCs w:val="24"/>
          <w:lang w:val="en-US"/>
        </w:rPr>
        <w:t>. Evaluation of pre-treatment processes for HRS (hot rolled steel) in powder coating // Progress in Organic Coatings. – 2008. – V. 62. – P.134-144.</w:t>
      </w:r>
    </w:p>
    <w:p w:rsidR="00641D0B" w:rsidRDefault="00641D0B" w:rsidP="00641D0B">
      <w:pPr>
        <w:spacing w:line="360" w:lineRule="auto"/>
        <w:ind w:firstLine="709"/>
        <w:jc w:val="both"/>
        <w:rPr>
          <w:sz w:val="24"/>
          <w:szCs w:val="24"/>
          <w:lang w:val="en-US"/>
        </w:rPr>
      </w:pPr>
      <w:r>
        <w:rPr>
          <w:sz w:val="24"/>
          <w:szCs w:val="24"/>
          <w:lang w:val="pt-BR"/>
        </w:rPr>
        <w:t>20</w:t>
      </w:r>
      <w:r>
        <w:rPr>
          <w:sz w:val="24"/>
          <w:szCs w:val="24"/>
          <w:lang w:val="en-US"/>
        </w:rPr>
        <w:t xml:space="preserve"> </w:t>
      </w:r>
      <w:r>
        <w:rPr>
          <w:sz w:val="24"/>
          <w:szCs w:val="24"/>
          <w:lang w:val="pt-BR"/>
        </w:rPr>
        <w:t xml:space="preserve">T.S.N. Sankara Narayanan. </w:t>
      </w:r>
      <w:r>
        <w:rPr>
          <w:sz w:val="24"/>
          <w:szCs w:val="24"/>
          <w:lang w:val="en-US"/>
        </w:rPr>
        <w:t xml:space="preserve">Surface pretreatment by phosphate conversion coatings // Reviews on Advanced Materials Science. – 2005. – № 9. – </w:t>
      </w:r>
      <w:r>
        <w:rPr>
          <w:sz w:val="24"/>
          <w:szCs w:val="24"/>
        </w:rPr>
        <w:t>Р</w:t>
      </w:r>
      <w:r>
        <w:rPr>
          <w:sz w:val="24"/>
          <w:szCs w:val="24"/>
          <w:lang w:val="en-US"/>
        </w:rPr>
        <w:t xml:space="preserve">.134-137. </w:t>
      </w:r>
    </w:p>
    <w:p w:rsidR="00641D0B" w:rsidRDefault="00641D0B" w:rsidP="00641D0B">
      <w:pPr>
        <w:spacing w:line="360" w:lineRule="auto"/>
        <w:ind w:firstLine="709"/>
        <w:jc w:val="both"/>
        <w:rPr>
          <w:sz w:val="24"/>
          <w:szCs w:val="24"/>
          <w:lang w:val="en-US"/>
        </w:rPr>
      </w:pPr>
      <w:proofErr w:type="gramStart"/>
      <w:r>
        <w:rPr>
          <w:sz w:val="24"/>
          <w:szCs w:val="24"/>
          <w:lang w:val="en-US"/>
        </w:rPr>
        <w:t>21</w:t>
      </w:r>
      <w:proofErr w:type="gramEnd"/>
      <w:r>
        <w:rPr>
          <w:sz w:val="24"/>
          <w:szCs w:val="24"/>
          <w:lang w:val="en-US"/>
        </w:rPr>
        <w:t xml:space="preserve"> </w:t>
      </w:r>
      <w:proofErr w:type="spellStart"/>
      <w:r>
        <w:rPr>
          <w:sz w:val="24"/>
          <w:szCs w:val="24"/>
          <w:lang w:val="en-US"/>
        </w:rPr>
        <w:t>Kruglova</w:t>
      </w:r>
      <w:proofErr w:type="spellEnd"/>
      <w:r>
        <w:rPr>
          <w:sz w:val="24"/>
          <w:szCs w:val="24"/>
          <w:lang w:val="en-US"/>
        </w:rPr>
        <w:t xml:space="preserve"> JI.H., </w:t>
      </w:r>
      <w:proofErr w:type="spellStart"/>
      <w:r>
        <w:rPr>
          <w:sz w:val="24"/>
          <w:szCs w:val="24"/>
          <w:lang w:val="en-US"/>
        </w:rPr>
        <w:t>Machevskaya</w:t>
      </w:r>
      <w:proofErr w:type="spellEnd"/>
      <w:r>
        <w:rPr>
          <w:sz w:val="24"/>
          <w:szCs w:val="24"/>
          <w:lang w:val="en-US"/>
        </w:rPr>
        <w:t xml:space="preserve"> R.A. Study of the steel surface at the initial stage of the formation of zinc phosphate layers by Auger spectroscopy // </w:t>
      </w:r>
      <w:r w:rsidR="005B5A1A" w:rsidRPr="005B5A1A">
        <w:rPr>
          <w:sz w:val="24"/>
          <w:szCs w:val="24"/>
          <w:lang w:val="en-US"/>
        </w:rPr>
        <w:t>Paints and varnishes and their application</w:t>
      </w:r>
      <w:r>
        <w:rPr>
          <w:sz w:val="24"/>
          <w:szCs w:val="24"/>
          <w:lang w:val="en-US"/>
        </w:rPr>
        <w:t>. – 1985. – № 5. – P. 23</w:t>
      </w:r>
      <w:r w:rsidR="006453F5">
        <w:rPr>
          <w:color w:val="000000" w:themeColor="text1"/>
          <w:sz w:val="24"/>
          <w:szCs w:val="24"/>
          <w:lang w:val="en-US"/>
        </w:rPr>
        <w:t>–</w:t>
      </w:r>
      <w:r>
        <w:rPr>
          <w:sz w:val="24"/>
          <w:szCs w:val="24"/>
          <w:lang w:val="en-US"/>
        </w:rPr>
        <w:t>26 (in Russ.)</w:t>
      </w:r>
    </w:p>
    <w:p w:rsidR="00641D0B" w:rsidRDefault="00641D0B" w:rsidP="00641D0B">
      <w:pPr>
        <w:spacing w:line="360" w:lineRule="auto"/>
        <w:ind w:firstLine="709"/>
        <w:jc w:val="both"/>
        <w:rPr>
          <w:sz w:val="24"/>
          <w:szCs w:val="24"/>
          <w:lang w:val="en-US"/>
        </w:rPr>
      </w:pPr>
      <w:proofErr w:type="gramStart"/>
      <w:r>
        <w:rPr>
          <w:sz w:val="24"/>
          <w:szCs w:val="24"/>
          <w:lang w:val="en-US"/>
        </w:rPr>
        <w:t>22</w:t>
      </w:r>
      <w:proofErr w:type="gramEnd"/>
      <w:r>
        <w:rPr>
          <w:sz w:val="24"/>
          <w:szCs w:val="24"/>
          <w:lang w:val="en-US"/>
        </w:rPr>
        <w:t xml:space="preserve"> </w:t>
      </w:r>
      <w:proofErr w:type="spellStart"/>
      <w:r>
        <w:rPr>
          <w:sz w:val="24"/>
          <w:szCs w:val="24"/>
          <w:lang w:val="en-US"/>
        </w:rPr>
        <w:t>Afshar</w:t>
      </w:r>
      <w:proofErr w:type="spellEnd"/>
      <w:r>
        <w:rPr>
          <w:sz w:val="24"/>
          <w:szCs w:val="24"/>
          <w:lang w:val="en-US"/>
        </w:rPr>
        <w:t xml:space="preserve"> A., </w:t>
      </w:r>
      <w:proofErr w:type="spellStart"/>
      <w:r>
        <w:rPr>
          <w:sz w:val="24"/>
          <w:szCs w:val="24"/>
          <w:lang w:val="en-US"/>
        </w:rPr>
        <w:t>Hasannejad</w:t>
      </w:r>
      <w:proofErr w:type="spellEnd"/>
      <w:r>
        <w:rPr>
          <w:sz w:val="24"/>
          <w:szCs w:val="24"/>
          <w:lang w:val="en-US"/>
        </w:rPr>
        <w:t xml:space="preserve"> H. Effect of current density on DC electrochemical </w:t>
      </w:r>
      <w:proofErr w:type="spellStart"/>
      <w:r>
        <w:rPr>
          <w:sz w:val="24"/>
          <w:szCs w:val="24"/>
          <w:lang w:val="en-US"/>
        </w:rPr>
        <w:t>phosphating</w:t>
      </w:r>
      <w:proofErr w:type="spellEnd"/>
      <w:r>
        <w:rPr>
          <w:sz w:val="24"/>
          <w:szCs w:val="24"/>
          <w:lang w:val="en-US"/>
        </w:rPr>
        <w:t xml:space="preserve"> of stainless steel 316 // Surface and Coatin</w:t>
      </w:r>
      <w:r w:rsidR="006453F5">
        <w:rPr>
          <w:sz w:val="24"/>
          <w:szCs w:val="24"/>
          <w:lang w:val="en-US"/>
        </w:rPr>
        <w:t xml:space="preserve">gs Technology. – 2010. – </w:t>
      </w:r>
      <w:r>
        <w:rPr>
          <w:sz w:val="24"/>
          <w:szCs w:val="24"/>
          <w:lang w:val="en-US"/>
        </w:rPr>
        <w:t>№ 7. – P. 2302-2306.</w:t>
      </w:r>
    </w:p>
    <w:p w:rsidR="00641D0B" w:rsidRDefault="00641D0B" w:rsidP="00641D0B">
      <w:pPr>
        <w:spacing w:line="360" w:lineRule="auto"/>
        <w:ind w:firstLine="709"/>
        <w:jc w:val="both"/>
        <w:rPr>
          <w:color w:val="000000" w:themeColor="text1"/>
          <w:sz w:val="24"/>
          <w:szCs w:val="24"/>
          <w:lang w:val="en-US"/>
        </w:rPr>
      </w:pPr>
      <w:proofErr w:type="gramStart"/>
      <w:r>
        <w:rPr>
          <w:sz w:val="24"/>
          <w:szCs w:val="24"/>
          <w:lang w:val="en-US"/>
        </w:rPr>
        <w:t>23</w:t>
      </w:r>
      <w:proofErr w:type="gramEnd"/>
      <w:r>
        <w:rPr>
          <w:sz w:val="24"/>
          <w:szCs w:val="24"/>
          <w:lang w:val="en-US"/>
        </w:rPr>
        <w:t xml:space="preserve"> </w:t>
      </w:r>
      <w:proofErr w:type="spellStart"/>
      <w:r>
        <w:rPr>
          <w:sz w:val="24"/>
          <w:szCs w:val="24"/>
          <w:lang w:val="en-US"/>
        </w:rPr>
        <w:t>Banczek</w:t>
      </w:r>
      <w:proofErr w:type="spellEnd"/>
      <w:r>
        <w:rPr>
          <w:sz w:val="24"/>
          <w:szCs w:val="24"/>
          <w:lang w:val="en-US"/>
        </w:rPr>
        <w:t xml:space="preserve"> E.P., Rodrigues</w:t>
      </w:r>
      <w:r>
        <w:rPr>
          <w:color w:val="000000" w:themeColor="text1"/>
          <w:sz w:val="24"/>
          <w:szCs w:val="24"/>
          <w:lang w:val="en-US"/>
        </w:rPr>
        <w:t xml:space="preserve"> P.R.P., </w:t>
      </w:r>
      <w:r>
        <w:rPr>
          <w:sz w:val="24"/>
          <w:szCs w:val="24"/>
          <w:lang w:val="en-US"/>
        </w:rPr>
        <w:t>Costa</w:t>
      </w:r>
      <w:r>
        <w:rPr>
          <w:color w:val="000000" w:themeColor="text1"/>
          <w:sz w:val="24"/>
          <w:szCs w:val="24"/>
          <w:lang w:val="en-US"/>
        </w:rPr>
        <w:t xml:space="preserve"> I. Investigation on the effect of </w:t>
      </w:r>
      <w:proofErr w:type="spellStart"/>
      <w:r>
        <w:rPr>
          <w:color w:val="000000" w:themeColor="text1"/>
          <w:sz w:val="24"/>
          <w:szCs w:val="24"/>
          <w:lang w:val="en-US"/>
        </w:rPr>
        <w:t>benzotriazole</w:t>
      </w:r>
      <w:proofErr w:type="spellEnd"/>
      <w:r>
        <w:rPr>
          <w:color w:val="000000" w:themeColor="text1"/>
          <w:sz w:val="24"/>
          <w:szCs w:val="24"/>
          <w:lang w:val="en-US"/>
        </w:rPr>
        <w:t xml:space="preserve"> on the </w:t>
      </w:r>
      <w:proofErr w:type="spellStart"/>
      <w:r>
        <w:rPr>
          <w:color w:val="000000" w:themeColor="text1"/>
          <w:sz w:val="24"/>
          <w:szCs w:val="24"/>
          <w:lang w:val="en-US"/>
        </w:rPr>
        <w:t>phosphating</w:t>
      </w:r>
      <w:proofErr w:type="spellEnd"/>
      <w:r>
        <w:rPr>
          <w:color w:val="000000" w:themeColor="text1"/>
          <w:sz w:val="24"/>
          <w:szCs w:val="24"/>
          <w:lang w:val="en-US"/>
        </w:rPr>
        <w:t xml:space="preserve"> of carbon steel // </w:t>
      </w:r>
      <w:r>
        <w:rPr>
          <w:sz w:val="24"/>
          <w:szCs w:val="24"/>
          <w:lang w:val="en-US"/>
        </w:rPr>
        <w:t>Surface and Coatings Technology</w:t>
      </w:r>
      <w:r>
        <w:rPr>
          <w:color w:val="000000" w:themeColor="text1"/>
          <w:sz w:val="24"/>
          <w:szCs w:val="24"/>
          <w:lang w:val="en-US"/>
        </w:rPr>
        <w:t>.</w:t>
      </w:r>
      <w:r>
        <w:rPr>
          <w:sz w:val="24"/>
          <w:szCs w:val="24"/>
          <w:lang w:val="en-US"/>
        </w:rPr>
        <w:t xml:space="preserve"> –</w:t>
      </w:r>
      <w:r>
        <w:rPr>
          <w:color w:val="000000" w:themeColor="text1"/>
          <w:sz w:val="24"/>
          <w:szCs w:val="24"/>
          <w:lang w:val="en-US"/>
        </w:rPr>
        <w:t xml:space="preserve"> 2006. </w:t>
      </w:r>
      <w:r>
        <w:rPr>
          <w:sz w:val="24"/>
          <w:szCs w:val="24"/>
          <w:lang w:val="en-US"/>
        </w:rPr>
        <w:t>–</w:t>
      </w:r>
      <w:r>
        <w:rPr>
          <w:color w:val="000000" w:themeColor="text1"/>
          <w:sz w:val="24"/>
          <w:szCs w:val="24"/>
          <w:lang w:val="en-US"/>
        </w:rPr>
        <w:t xml:space="preserve">№ 12. </w:t>
      </w:r>
      <w:r>
        <w:rPr>
          <w:sz w:val="24"/>
          <w:szCs w:val="24"/>
          <w:lang w:val="en-US"/>
        </w:rPr>
        <w:t>–</w:t>
      </w:r>
      <w:r>
        <w:rPr>
          <w:color w:val="000000" w:themeColor="text1"/>
          <w:sz w:val="24"/>
          <w:szCs w:val="24"/>
          <w:lang w:val="en-US"/>
        </w:rPr>
        <w:t xml:space="preserve"> P. 3701–3708.</w:t>
      </w:r>
    </w:p>
    <w:p w:rsidR="00641D0B" w:rsidRDefault="00641D0B" w:rsidP="00641D0B">
      <w:pPr>
        <w:spacing w:line="360" w:lineRule="auto"/>
        <w:ind w:firstLine="709"/>
        <w:jc w:val="both"/>
        <w:rPr>
          <w:color w:val="000000" w:themeColor="text1"/>
          <w:sz w:val="24"/>
          <w:szCs w:val="24"/>
          <w:lang w:val="en-US"/>
        </w:rPr>
      </w:pPr>
      <w:proofErr w:type="gramStart"/>
      <w:r>
        <w:rPr>
          <w:color w:val="000000" w:themeColor="text1"/>
          <w:sz w:val="24"/>
          <w:szCs w:val="24"/>
          <w:lang w:val="en-US"/>
        </w:rPr>
        <w:t>24</w:t>
      </w:r>
      <w:proofErr w:type="gramEnd"/>
      <w:r>
        <w:rPr>
          <w:color w:val="000000" w:themeColor="text1"/>
          <w:sz w:val="24"/>
          <w:szCs w:val="24"/>
          <w:lang w:val="en-US"/>
        </w:rPr>
        <w:t xml:space="preserve"> </w:t>
      </w:r>
      <w:proofErr w:type="spellStart"/>
      <w:r>
        <w:rPr>
          <w:sz w:val="24"/>
          <w:szCs w:val="24"/>
          <w:lang w:val="en-US"/>
        </w:rPr>
        <w:t>Ptacek</w:t>
      </w:r>
      <w:proofErr w:type="spellEnd"/>
      <w:r>
        <w:rPr>
          <w:color w:val="000000" w:themeColor="text1"/>
          <w:sz w:val="24"/>
          <w:szCs w:val="24"/>
          <w:lang w:val="en-US"/>
        </w:rPr>
        <w:t xml:space="preserve"> B., </w:t>
      </w:r>
      <w:proofErr w:type="spellStart"/>
      <w:r>
        <w:rPr>
          <w:sz w:val="24"/>
          <w:szCs w:val="24"/>
          <w:lang w:val="en-US"/>
        </w:rPr>
        <w:t>Dalard</w:t>
      </w:r>
      <w:proofErr w:type="spellEnd"/>
      <w:r>
        <w:rPr>
          <w:color w:val="000000" w:themeColor="text1"/>
          <w:sz w:val="24"/>
          <w:szCs w:val="24"/>
          <w:lang w:val="en-US"/>
        </w:rPr>
        <w:t xml:space="preserve"> F.,</w:t>
      </w:r>
      <w:r>
        <w:rPr>
          <w:sz w:val="24"/>
          <w:szCs w:val="24"/>
          <w:lang w:val="en-US"/>
        </w:rPr>
        <w:t xml:space="preserve"> Rameau</w:t>
      </w:r>
      <w:r>
        <w:rPr>
          <w:color w:val="000000" w:themeColor="text1"/>
          <w:sz w:val="24"/>
          <w:szCs w:val="24"/>
          <w:lang w:val="en-US"/>
        </w:rPr>
        <w:t xml:space="preserve"> J.J. Iron </w:t>
      </w:r>
      <w:proofErr w:type="spellStart"/>
      <w:r>
        <w:rPr>
          <w:color w:val="000000" w:themeColor="text1"/>
          <w:sz w:val="24"/>
          <w:szCs w:val="24"/>
          <w:lang w:val="en-US"/>
        </w:rPr>
        <w:t>phosphating</w:t>
      </w:r>
      <w:proofErr w:type="spellEnd"/>
      <w:r>
        <w:rPr>
          <w:color w:val="000000" w:themeColor="text1"/>
          <w:sz w:val="24"/>
          <w:szCs w:val="24"/>
          <w:lang w:val="en-US"/>
        </w:rPr>
        <w:t xml:space="preserve"> in a trichloroethylene solution // Surface and Coatings Technology. – 1996. –№ 8. </w:t>
      </w:r>
      <w:r>
        <w:rPr>
          <w:sz w:val="24"/>
          <w:szCs w:val="24"/>
          <w:lang w:val="en-US"/>
        </w:rPr>
        <w:t xml:space="preserve">– </w:t>
      </w:r>
      <w:r>
        <w:rPr>
          <w:color w:val="000000" w:themeColor="text1"/>
          <w:sz w:val="24"/>
          <w:szCs w:val="24"/>
          <w:lang w:val="en-US"/>
        </w:rPr>
        <w:t>P. 277</w:t>
      </w:r>
      <w:r w:rsidR="006453F5">
        <w:rPr>
          <w:color w:val="000000" w:themeColor="text1"/>
          <w:sz w:val="24"/>
          <w:szCs w:val="24"/>
          <w:lang w:val="en-US"/>
        </w:rPr>
        <w:t>–</w:t>
      </w:r>
      <w:r>
        <w:rPr>
          <w:color w:val="000000" w:themeColor="text1"/>
          <w:sz w:val="24"/>
          <w:szCs w:val="24"/>
          <w:lang w:val="en-US"/>
        </w:rPr>
        <w:t xml:space="preserve">283. </w:t>
      </w:r>
    </w:p>
    <w:p w:rsidR="00641D0B" w:rsidRDefault="00641D0B" w:rsidP="00641D0B">
      <w:pPr>
        <w:spacing w:line="360" w:lineRule="auto"/>
        <w:ind w:firstLine="709"/>
        <w:jc w:val="both"/>
        <w:rPr>
          <w:color w:val="000000" w:themeColor="text1"/>
          <w:sz w:val="24"/>
          <w:szCs w:val="24"/>
          <w:lang w:val="en-US"/>
        </w:rPr>
      </w:pPr>
      <w:proofErr w:type="gramStart"/>
      <w:r>
        <w:rPr>
          <w:color w:val="000000" w:themeColor="text1"/>
          <w:sz w:val="24"/>
          <w:szCs w:val="24"/>
          <w:lang w:val="en-US"/>
        </w:rPr>
        <w:lastRenderedPageBreak/>
        <w:t>25</w:t>
      </w:r>
      <w:proofErr w:type="gramEnd"/>
      <w:r>
        <w:rPr>
          <w:color w:val="000000" w:themeColor="text1"/>
          <w:sz w:val="24"/>
          <w:szCs w:val="24"/>
          <w:lang w:val="en-US"/>
        </w:rPr>
        <w:t xml:space="preserve"> </w:t>
      </w:r>
      <w:proofErr w:type="spellStart"/>
      <w:r>
        <w:rPr>
          <w:color w:val="000000" w:themeColor="text1"/>
          <w:sz w:val="24"/>
          <w:szCs w:val="24"/>
          <w:lang w:val="en-US"/>
        </w:rPr>
        <w:t>Losch</w:t>
      </w:r>
      <w:proofErr w:type="spellEnd"/>
      <w:r>
        <w:rPr>
          <w:color w:val="000000" w:themeColor="text1"/>
          <w:sz w:val="24"/>
          <w:szCs w:val="24"/>
          <w:lang w:val="en-US"/>
        </w:rPr>
        <w:t xml:space="preserve"> A., </w:t>
      </w:r>
      <w:proofErr w:type="spellStart"/>
      <w:r>
        <w:rPr>
          <w:color w:val="000000" w:themeColor="text1"/>
          <w:sz w:val="24"/>
          <w:szCs w:val="24"/>
          <w:lang w:val="en-US"/>
        </w:rPr>
        <w:t>Schultze</w:t>
      </w:r>
      <w:proofErr w:type="spellEnd"/>
      <w:r>
        <w:rPr>
          <w:color w:val="000000" w:themeColor="text1"/>
          <w:sz w:val="24"/>
          <w:szCs w:val="24"/>
          <w:lang w:val="en-US"/>
        </w:rPr>
        <w:t xml:space="preserve"> J.W. Impedance spectroscopy and other electrochemical in-situ investigations of the </w:t>
      </w:r>
      <w:proofErr w:type="spellStart"/>
      <w:r>
        <w:rPr>
          <w:color w:val="000000" w:themeColor="text1"/>
          <w:sz w:val="24"/>
          <w:szCs w:val="24"/>
          <w:lang w:val="en-US"/>
        </w:rPr>
        <w:t>phosphating</w:t>
      </w:r>
      <w:proofErr w:type="spellEnd"/>
      <w:r>
        <w:rPr>
          <w:color w:val="000000" w:themeColor="text1"/>
          <w:sz w:val="24"/>
          <w:szCs w:val="24"/>
          <w:lang w:val="en-US"/>
        </w:rPr>
        <w:t xml:space="preserve"> process // </w:t>
      </w:r>
      <w:r>
        <w:rPr>
          <w:sz w:val="24"/>
          <w:szCs w:val="24"/>
          <w:lang w:val="en-US"/>
        </w:rPr>
        <w:t xml:space="preserve">Journal of </w:t>
      </w:r>
      <w:proofErr w:type="spellStart"/>
      <w:r>
        <w:rPr>
          <w:sz w:val="24"/>
          <w:szCs w:val="24"/>
          <w:lang w:val="en-US"/>
        </w:rPr>
        <w:t>Electroanalytical</w:t>
      </w:r>
      <w:proofErr w:type="spellEnd"/>
      <w:r>
        <w:rPr>
          <w:sz w:val="24"/>
          <w:szCs w:val="24"/>
          <w:lang w:val="en-US"/>
        </w:rPr>
        <w:t xml:space="preserve"> Chemistry</w:t>
      </w:r>
      <w:r>
        <w:rPr>
          <w:color w:val="000000" w:themeColor="text1"/>
          <w:sz w:val="24"/>
          <w:szCs w:val="24"/>
          <w:lang w:val="en-US"/>
        </w:rPr>
        <w:t xml:space="preserve">. – 1993. – </w:t>
      </w:r>
      <w:hyperlink r:id="rId42" w:tooltip="Go to table of contents for this volume/issue" w:history="1">
        <w:r w:rsidRPr="006453F5">
          <w:rPr>
            <w:rStyle w:val="af3"/>
            <w:color w:val="000000" w:themeColor="text1"/>
            <w:sz w:val="24"/>
            <w:szCs w:val="24"/>
            <w:u w:val="none"/>
            <w:lang w:val="en-US"/>
          </w:rPr>
          <w:t>Vol. 359,</w:t>
        </w:r>
      </w:hyperlink>
      <w:r>
        <w:rPr>
          <w:sz w:val="24"/>
          <w:szCs w:val="24"/>
          <w:lang w:val="en-US"/>
        </w:rPr>
        <w:t xml:space="preserve"> </w:t>
      </w:r>
      <w:r w:rsidR="006453F5">
        <w:rPr>
          <w:sz w:val="24"/>
          <w:szCs w:val="24"/>
          <w:lang w:val="en-US"/>
        </w:rPr>
        <w:t xml:space="preserve">– </w:t>
      </w:r>
      <w:r>
        <w:rPr>
          <w:color w:val="000000" w:themeColor="text1"/>
          <w:sz w:val="24"/>
          <w:szCs w:val="24"/>
          <w:lang w:val="en-US"/>
        </w:rPr>
        <w:t xml:space="preserve">№ 11. </w:t>
      </w:r>
      <w:r>
        <w:rPr>
          <w:sz w:val="24"/>
          <w:szCs w:val="24"/>
          <w:lang w:val="en-US"/>
        </w:rPr>
        <w:t xml:space="preserve">– </w:t>
      </w:r>
      <w:r>
        <w:rPr>
          <w:color w:val="000000" w:themeColor="text1"/>
          <w:sz w:val="24"/>
          <w:szCs w:val="24"/>
          <w:lang w:val="en-US"/>
        </w:rPr>
        <w:t>P. 39–61.</w:t>
      </w:r>
    </w:p>
    <w:p w:rsidR="00641D0B" w:rsidRDefault="00641D0B" w:rsidP="00641D0B">
      <w:pPr>
        <w:spacing w:line="360" w:lineRule="auto"/>
        <w:ind w:firstLine="709"/>
        <w:jc w:val="both"/>
        <w:rPr>
          <w:color w:val="000000" w:themeColor="text1"/>
          <w:sz w:val="24"/>
          <w:szCs w:val="24"/>
          <w:lang w:val="en-US"/>
        </w:rPr>
      </w:pPr>
      <w:r>
        <w:rPr>
          <w:color w:val="000000" w:themeColor="text1"/>
          <w:sz w:val="24"/>
          <w:szCs w:val="24"/>
          <w:lang w:val="en-US"/>
        </w:rPr>
        <w:t xml:space="preserve">26 </w:t>
      </w:r>
      <w:proofErr w:type="spellStart"/>
      <w:r>
        <w:rPr>
          <w:sz w:val="24"/>
          <w:szCs w:val="24"/>
          <w:lang w:val="en-US"/>
        </w:rPr>
        <w:t>Amadeh</w:t>
      </w:r>
      <w:proofErr w:type="spellEnd"/>
      <w:r>
        <w:rPr>
          <w:sz w:val="24"/>
          <w:szCs w:val="24"/>
          <w:lang w:val="en-US"/>
        </w:rPr>
        <w:t xml:space="preserve"> </w:t>
      </w:r>
      <w:r>
        <w:rPr>
          <w:color w:val="000000" w:themeColor="text1"/>
          <w:sz w:val="24"/>
          <w:szCs w:val="24"/>
          <w:lang w:val="en-US"/>
        </w:rPr>
        <w:t xml:space="preserve">A., </w:t>
      </w:r>
      <w:proofErr w:type="spellStart"/>
      <w:r>
        <w:rPr>
          <w:sz w:val="24"/>
          <w:szCs w:val="24"/>
          <w:lang w:val="en-US"/>
        </w:rPr>
        <w:t>Sadreddini</w:t>
      </w:r>
      <w:proofErr w:type="spellEnd"/>
      <w:r>
        <w:rPr>
          <w:color w:val="000000" w:themeColor="text1"/>
          <w:sz w:val="24"/>
          <w:szCs w:val="24"/>
          <w:lang w:val="en-US"/>
        </w:rPr>
        <w:t xml:space="preserve"> S. Application of magnesium phosphate coating on low carbon steel via electrochemical </w:t>
      </w:r>
      <w:proofErr w:type="spellStart"/>
      <w:r>
        <w:rPr>
          <w:color w:val="000000" w:themeColor="text1"/>
          <w:sz w:val="24"/>
          <w:szCs w:val="24"/>
          <w:lang w:val="en-US"/>
        </w:rPr>
        <w:t>cathodic</w:t>
      </w:r>
      <w:proofErr w:type="spellEnd"/>
      <w:r>
        <w:rPr>
          <w:color w:val="000000" w:themeColor="text1"/>
          <w:sz w:val="24"/>
          <w:szCs w:val="24"/>
          <w:lang w:val="en-US"/>
        </w:rPr>
        <w:t xml:space="preserve"> method and investigation of its corrosion resistance // </w:t>
      </w:r>
      <w:r>
        <w:rPr>
          <w:sz w:val="24"/>
          <w:szCs w:val="24"/>
          <w:lang w:val="en-US"/>
        </w:rPr>
        <w:t>J. of Alloys and Compounds</w:t>
      </w:r>
      <w:r>
        <w:rPr>
          <w:color w:val="000000" w:themeColor="text1"/>
          <w:sz w:val="24"/>
          <w:szCs w:val="24"/>
          <w:lang w:val="en-US"/>
        </w:rPr>
        <w:t>. – 2015. – № 10. – P. 956–958.</w:t>
      </w:r>
    </w:p>
    <w:p w:rsidR="00641D0B" w:rsidRDefault="00641D0B" w:rsidP="00641D0B">
      <w:pPr>
        <w:spacing w:line="360" w:lineRule="auto"/>
        <w:ind w:firstLine="709"/>
        <w:jc w:val="both"/>
        <w:rPr>
          <w:color w:val="000000" w:themeColor="text1"/>
          <w:sz w:val="24"/>
          <w:szCs w:val="24"/>
          <w:lang w:val="en-US"/>
        </w:rPr>
      </w:pPr>
      <w:r>
        <w:rPr>
          <w:color w:val="000000" w:themeColor="text1"/>
          <w:sz w:val="24"/>
          <w:szCs w:val="24"/>
          <w:lang w:val="en-US"/>
        </w:rPr>
        <w:t xml:space="preserve">27 </w:t>
      </w:r>
      <w:proofErr w:type="spellStart"/>
      <w:r>
        <w:rPr>
          <w:sz w:val="24"/>
          <w:szCs w:val="24"/>
          <w:lang w:val="en-US"/>
        </w:rPr>
        <w:t>Sankara</w:t>
      </w:r>
      <w:proofErr w:type="spellEnd"/>
      <w:r>
        <w:rPr>
          <w:sz w:val="24"/>
          <w:szCs w:val="24"/>
          <w:lang w:val="en-US"/>
        </w:rPr>
        <w:t xml:space="preserve"> Narayanan </w:t>
      </w:r>
      <w:r>
        <w:rPr>
          <w:color w:val="000000" w:themeColor="text1"/>
          <w:sz w:val="24"/>
          <w:szCs w:val="24"/>
          <w:lang w:val="en-US"/>
        </w:rPr>
        <w:t xml:space="preserve">T.S.N., </w:t>
      </w:r>
      <w:proofErr w:type="spellStart"/>
      <w:r>
        <w:rPr>
          <w:sz w:val="24"/>
          <w:szCs w:val="24"/>
          <w:lang w:val="en-US"/>
        </w:rPr>
        <w:t>Jegannathan</w:t>
      </w:r>
      <w:proofErr w:type="spellEnd"/>
      <w:r>
        <w:rPr>
          <w:color w:val="000000" w:themeColor="text1"/>
          <w:sz w:val="24"/>
          <w:szCs w:val="24"/>
          <w:lang w:val="en-US"/>
        </w:rPr>
        <w:t xml:space="preserve"> S., </w:t>
      </w:r>
      <w:proofErr w:type="spellStart"/>
      <w:r>
        <w:rPr>
          <w:sz w:val="24"/>
          <w:szCs w:val="24"/>
          <w:lang w:val="en-US"/>
        </w:rPr>
        <w:t>Ravichandran</w:t>
      </w:r>
      <w:proofErr w:type="spellEnd"/>
      <w:r>
        <w:rPr>
          <w:color w:val="000000" w:themeColor="text1"/>
          <w:sz w:val="24"/>
          <w:szCs w:val="24"/>
          <w:lang w:val="en-US"/>
        </w:rPr>
        <w:t xml:space="preserve"> K. Corrosion resistance of phosphate coatings obtained by </w:t>
      </w:r>
      <w:proofErr w:type="spellStart"/>
      <w:r>
        <w:rPr>
          <w:color w:val="000000" w:themeColor="text1"/>
          <w:sz w:val="24"/>
          <w:szCs w:val="24"/>
          <w:lang w:val="en-US"/>
        </w:rPr>
        <w:t>cathodic</w:t>
      </w:r>
      <w:proofErr w:type="spellEnd"/>
      <w:r>
        <w:rPr>
          <w:color w:val="000000" w:themeColor="text1"/>
          <w:sz w:val="24"/>
          <w:szCs w:val="24"/>
          <w:lang w:val="en-US"/>
        </w:rPr>
        <w:t xml:space="preserve"> electrochemical treatment: Role of anode–graphite versus steel // Progress in Organic Coatings. – 2006. </w:t>
      </w:r>
      <w:r w:rsidR="006453F5">
        <w:rPr>
          <w:sz w:val="24"/>
          <w:szCs w:val="24"/>
          <w:lang w:val="en-US"/>
        </w:rPr>
        <w:t xml:space="preserve">– </w:t>
      </w:r>
      <w:r>
        <w:rPr>
          <w:sz w:val="24"/>
          <w:szCs w:val="24"/>
          <w:lang w:val="en-US"/>
        </w:rPr>
        <w:t xml:space="preserve">№ 4. – </w:t>
      </w:r>
      <w:r>
        <w:rPr>
          <w:color w:val="000000" w:themeColor="text1"/>
          <w:sz w:val="24"/>
          <w:szCs w:val="24"/>
          <w:lang w:val="en-US"/>
        </w:rPr>
        <w:t>P. 355–362.</w:t>
      </w:r>
    </w:p>
    <w:p w:rsidR="00641D0B" w:rsidRDefault="00641D0B" w:rsidP="00641D0B">
      <w:pPr>
        <w:spacing w:line="360" w:lineRule="auto"/>
        <w:ind w:firstLine="709"/>
        <w:jc w:val="both"/>
        <w:rPr>
          <w:rFonts w:eastAsia="Calibri"/>
          <w:color w:val="auto"/>
          <w:sz w:val="24"/>
          <w:szCs w:val="24"/>
          <w:lang w:val="en-US"/>
        </w:rPr>
      </w:pPr>
      <w:proofErr w:type="gramStart"/>
      <w:r>
        <w:rPr>
          <w:rFonts w:eastAsia="Calibri"/>
          <w:sz w:val="24"/>
          <w:szCs w:val="24"/>
          <w:lang w:val="en-US"/>
        </w:rPr>
        <w:t>28</w:t>
      </w:r>
      <w:proofErr w:type="gramEnd"/>
      <w:r>
        <w:rPr>
          <w:rFonts w:eastAsia="Calibri"/>
          <w:sz w:val="24"/>
          <w:szCs w:val="24"/>
          <w:lang w:val="en-US"/>
        </w:rPr>
        <w:t xml:space="preserve"> </w:t>
      </w:r>
      <w:proofErr w:type="spellStart"/>
      <w:r>
        <w:rPr>
          <w:rFonts w:eastAsia="Calibri"/>
          <w:sz w:val="24"/>
          <w:szCs w:val="24"/>
          <w:lang w:val="en-US"/>
        </w:rPr>
        <w:t>Grigoryan</w:t>
      </w:r>
      <w:proofErr w:type="spellEnd"/>
      <w:r>
        <w:rPr>
          <w:rFonts w:eastAsia="Calibri"/>
          <w:sz w:val="24"/>
          <w:szCs w:val="24"/>
          <w:lang w:val="en-US"/>
        </w:rPr>
        <w:t xml:space="preserve"> N.S., </w:t>
      </w:r>
      <w:proofErr w:type="spellStart"/>
      <w:r>
        <w:rPr>
          <w:rFonts w:eastAsia="Calibri"/>
          <w:sz w:val="24"/>
          <w:szCs w:val="24"/>
          <w:lang w:val="en-US"/>
        </w:rPr>
        <w:t>Akimova</w:t>
      </w:r>
      <w:proofErr w:type="spellEnd"/>
      <w:r>
        <w:rPr>
          <w:rFonts w:eastAsia="Calibri"/>
          <w:sz w:val="24"/>
          <w:szCs w:val="24"/>
          <w:lang w:val="en-US"/>
        </w:rPr>
        <w:t xml:space="preserve"> E.F., </w:t>
      </w:r>
      <w:proofErr w:type="spellStart"/>
      <w:r>
        <w:rPr>
          <w:rFonts w:eastAsia="Calibri"/>
          <w:sz w:val="24"/>
          <w:szCs w:val="24"/>
          <w:lang w:val="en-US"/>
        </w:rPr>
        <w:t>Vahramyan</w:t>
      </w:r>
      <w:proofErr w:type="spellEnd"/>
      <w:r>
        <w:rPr>
          <w:rFonts w:eastAsia="Calibri"/>
          <w:sz w:val="24"/>
          <w:szCs w:val="24"/>
          <w:lang w:val="en-US"/>
        </w:rPr>
        <w:t xml:space="preserve"> T.A. </w:t>
      </w:r>
      <w:proofErr w:type="spellStart"/>
      <w:r>
        <w:rPr>
          <w:rFonts w:eastAsia="Calibri"/>
          <w:sz w:val="24"/>
          <w:szCs w:val="24"/>
          <w:lang w:val="en-US"/>
        </w:rPr>
        <w:t>Phosphating</w:t>
      </w:r>
      <w:proofErr w:type="spellEnd"/>
      <w:r>
        <w:rPr>
          <w:rFonts w:eastAsia="Calibri"/>
          <w:sz w:val="24"/>
          <w:szCs w:val="24"/>
          <w:lang w:val="en-US"/>
        </w:rPr>
        <w:t>. M: Globus, 2008.</w:t>
      </w:r>
      <w:r>
        <w:rPr>
          <w:sz w:val="24"/>
          <w:szCs w:val="24"/>
          <w:lang w:val="en-US"/>
        </w:rPr>
        <w:t xml:space="preserve"> – </w:t>
      </w:r>
      <w:r>
        <w:rPr>
          <w:rFonts w:eastAsia="Calibri"/>
          <w:sz w:val="24"/>
          <w:szCs w:val="24"/>
          <w:lang w:val="en-US"/>
        </w:rPr>
        <w:t>144p.</w:t>
      </w:r>
    </w:p>
    <w:p w:rsidR="00641D0B" w:rsidRDefault="00641D0B" w:rsidP="00641D0B">
      <w:pPr>
        <w:spacing w:line="360" w:lineRule="auto"/>
        <w:ind w:firstLine="709"/>
        <w:jc w:val="both"/>
        <w:rPr>
          <w:rFonts w:eastAsia="Calibri"/>
          <w:sz w:val="24"/>
          <w:szCs w:val="24"/>
          <w:lang w:val="en-US"/>
        </w:rPr>
      </w:pPr>
      <w:r>
        <w:rPr>
          <w:rFonts w:eastAsia="Calibri"/>
          <w:sz w:val="24"/>
          <w:szCs w:val="24"/>
          <w:lang w:val="en-US"/>
        </w:rPr>
        <w:t xml:space="preserve">29 </w:t>
      </w:r>
      <w:proofErr w:type="spellStart"/>
      <w:r>
        <w:rPr>
          <w:rFonts w:eastAsia="Calibri"/>
          <w:sz w:val="24"/>
          <w:szCs w:val="24"/>
          <w:lang w:val="en-US"/>
        </w:rPr>
        <w:t>Kazarinov</w:t>
      </w:r>
      <w:proofErr w:type="spellEnd"/>
      <w:r>
        <w:rPr>
          <w:rFonts w:eastAsia="Calibri"/>
          <w:sz w:val="24"/>
          <w:szCs w:val="24"/>
          <w:lang w:val="en-US"/>
        </w:rPr>
        <w:t xml:space="preserve"> I.A., </w:t>
      </w:r>
      <w:proofErr w:type="spellStart"/>
      <w:r>
        <w:rPr>
          <w:rFonts w:eastAsia="Calibri"/>
          <w:sz w:val="24"/>
          <w:szCs w:val="24"/>
          <w:lang w:val="en-US"/>
        </w:rPr>
        <w:t>Makhmmod</w:t>
      </w:r>
      <w:proofErr w:type="spellEnd"/>
      <w:r>
        <w:rPr>
          <w:rFonts w:eastAsia="Calibri"/>
          <w:sz w:val="24"/>
          <w:szCs w:val="24"/>
          <w:lang w:val="en-US"/>
        </w:rPr>
        <w:t xml:space="preserve"> A.A., </w:t>
      </w:r>
      <w:proofErr w:type="spellStart"/>
      <w:r>
        <w:rPr>
          <w:rFonts w:eastAsia="Calibri"/>
          <w:sz w:val="24"/>
          <w:szCs w:val="24"/>
          <w:lang w:val="en-US"/>
        </w:rPr>
        <w:t>Trepak</w:t>
      </w:r>
      <w:proofErr w:type="spellEnd"/>
      <w:r>
        <w:rPr>
          <w:rFonts w:eastAsia="Calibri"/>
          <w:sz w:val="24"/>
          <w:szCs w:val="24"/>
          <w:lang w:val="en-US"/>
        </w:rPr>
        <w:t xml:space="preserve"> N.M., </w:t>
      </w:r>
      <w:proofErr w:type="spellStart"/>
      <w:r>
        <w:rPr>
          <w:rFonts w:eastAsia="Calibri"/>
          <w:sz w:val="24"/>
          <w:szCs w:val="24"/>
          <w:lang w:val="en-US"/>
        </w:rPr>
        <w:t>Isaicheva</w:t>
      </w:r>
      <w:proofErr w:type="spellEnd"/>
      <w:r>
        <w:rPr>
          <w:rFonts w:eastAsia="Calibri"/>
          <w:sz w:val="24"/>
          <w:szCs w:val="24"/>
          <w:lang w:val="en-US"/>
        </w:rPr>
        <w:t xml:space="preserve"> L.A. Cold </w:t>
      </w:r>
      <w:proofErr w:type="spellStart"/>
      <w:r>
        <w:rPr>
          <w:rFonts w:eastAsia="Calibri"/>
          <w:sz w:val="24"/>
          <w:szCs w:val="24"/>
          <w:lang w:val="en-US"/>
        </w:rPr>
        <w:t>phosphating</w:t>
      </w:r>
      <w:proofErr w:type="spellEnd"/>
      <w:r>
        <w:rPr>
          <w:rFonts w:eastAsia="Calibri"/>
          <w:sz w:val="24"/>
          <w:szCs w:val="24"/>
          <w:lang w:val="en-US"/>
        </w:rPr>
        <w:t xml:space="preserve"> of low carbon steel // Eurasian Union of Scientists. </w:t>
      </w:r>
      <w:r>
        <w:rPr>
          <w:color w:val="000000" w:themeColor="text1"/>
          <w:sz w:val="24"/>
          <w:szCs w:val="24"/>
          <w:lang w:val="en-US"/>
        </w:rPr>
        <w:t xml:space="preserve">– </w:t>
      </w:r>
      <w:r>
        <w:rPr>
          <w:rFonts w:eastAsia="Calibri"/>
          <w:sz w:val="24"/>
          <w:szCs w:val="24"/>
          <w:lang w:val="en-US"/>
        </w:rPr>
        <w:t xml:space="preserve">2016. </w:t>
      </w:r>
      <w:r>
        <w:rPr>
          <w:color w:val="000000" w:themeColor="text1"/>
          <w:sz w:val="24"/>
          <w:szCs w:val="24"/>
          <w:lang w:val="en-US"/>
        </w:rPr>
        <w:t xml:space="preserve">– </w:t>
      </w:r>
      <w:r>
        <w:rPr>
          <w:sz w:val="24"/>
          <w:szCs w:val="24"/>
          <w:lang w:val="en-US"/>
        </w:rPr>
        <w:t>№</w:t>
      </w:r>
      <w:r>
        <w:rPr>
          <w:rFonts w:eastAsia="Calibri"/>
          <w:sz w:val="24"/>
          <w:szCs w:val="24"/>
          <w:lang w:val="en-US"/>
        </w:rPr>
        <w:t xml:space="preserve">3-4. </w:t>
      </w:r>
      <w:r>
        <w:rPr>
          <w:sz w:val="24"/>
          <w:szCs w:val="24"/>
          <w:lang w:val="en-US"/>
        </w:rPr>
        <w:t xml:space="preserve">– </w:t>
      </w:r>
      <w:r>
        <w:rPr>
          <w:color w:val="000000" w:themeColor="text1"/>
          <w:sz w:val="24"/>
          <w:szCs w:val="24"/>
          <w:lang w:val="en-US"/>
        </w:rPr>
        <w:t xml:space="preserve">P. </w:t>
      </w:r>
      <w:r>
        <w:rPr>
          <w:rFonts w:eastAsia="Calibri"/>
          <w:sz w:val="24"/>
          <w:szCs w:val="24"/>
          <w:lang w:val="en-US"/>
        </w:rPr>
        <w:t>101</w:t>
      </w:r>
      <w:r w:rsidR="006453F5">
        <w:rPr>
          <w:color w:val="000000" w:themeColor="text1"/>
          <w:sz w:val="24"/>
          <w:szCs w:val="24"/>
          <w:lang w:val="en-US"/>
        </w:rPr>
        <w:t>–</w:t>
      </w:r>
      <w:r>
        <w:rPr>
          <w:rFonts w:eastAsia="Calibri"/>
          <w:sz w:val="24"/>
          <w:szCs w:val="24"/>
          <w:lang w:val="en-US"/>
        </w:rPr>
        <w:t>105.</w:t>
      </w:r>
    </w:p>
    <w:p w:rsidR="00641D0B" w:rsidRDefault="00641D0B" w:rsidP="00641D0B">
      <w:pPr>
        <w:spacing w:line="360" w:lineRule="auto"/>
        <w:ind w:firstLine="709"/>
        <w:jc w:val="both"/>
        <w:rPr>
          <w:rFonts w:eastAsia="Calibri"/>
          <w:sz w:val="24"/>
          <w:szCs w:val="24"/>
          <w:lang w:val="en-US"/>
        </w:rPr>
      </w:pPr>
      <w:r>
        <w:rPr>
          <w:kern w:val="36"/>
          <w:sz w:val="24"/>
          <w:szCs w:val="24"/>
          <w:lang w:val="en-US"/>
        </w:rPr>
        <w:t xml:space="preserve">30 </w:t>
      </w:r>
      <w:proofErr w:type="spellStart"/>
      <w:r>
        <w:rPr>
          <w:kern w:val="36"/>
          <w:sz w:val="24"/>
          <w:szCs w:val="24"/>
          <w:lang w:val="en-US"/>
        </w:rPr>
        <w:t>Tamilselvi</w:t>
      </w:r>
      <w:proofErr w:type="spellEnd"/>
      <w:r>
        <w:rPr>
          <w:kern w:val="36"/>
          <w:sz w:val="24"/>
          <w:szCs w:val="24"/>
          <w:lang w:val="en-US"/>
        </w:rPr>
        <w:t xml:space="preserve"> M., </w:t>
      </w:r>
      <w:proofErr w:type="spellStart"/>
      <w:r>
        <w:rPr>
          <w:kern w:val="36"/>
          <w:sz w:val="24"/>
          <w:szCs w:val="24"/>
          <w:lang w:val="en-US"/>
        </w:rPr>
        <w:t>Kamaray</w:t>
      </w:r>
      <w:proofErr w:type="spellEnd"/>
      <w:r>
        <w:rPr>
          <w:kern w:val="36"/>
          <w:sz w:val="24"/>
          <w:szCs w:val="24"/>
          <w:lang w:val="en-US"/>
        </w:rPr>
        <w:t xml:space="preserve"> P., </w:t>
      </w:r>
      <w:proofErr w:type="spellStart"/>
      <w:r>
        <w:rPr>
          <w:kern w:val="36"/>
          <w:sz w:val="24"/>
          <w:szCs w:val="24"/>
          <w:lang w:val="en-US"/>
        </w:rPr>
        <w:t>Arthanareeswari</w:t>
      </w:r>
      <w:proofErr w:type="spellEnd"/>
      <w:r>
        <w:rPr>
          <w:kern w:val="36"/>
          <w:sz w:val="24"/>
          <w:szCs w:val="24"/>
          <w:lang w:val="en-US"/>
        </w:rPr>
        <w:t xml:space="preserve"> M., </w:t>
      </w:r>
      <w:proofErr w:type="spellStart"/>
      <w:r>
        <w:rPr>
          <w:kern w:val="36"/>
          <w:sz w:val="24"/>
          <w:szCs w:val="24"/>
          <w:lang w:val="en-US"/>
        </w:rPr>
        <w:t>Devikala</w:t>
      </w:r>
      <w:proofErr w:type="spellEnd"/>
      <w:r>
        <w:rPr>
          <w:kern w:val="36"/>
          <w:sz w:val="24"/>
          <w:szCs w:val="24"/>
          <w:lang w:val="en-US"/>
        </w:rPr>
        <w:t xml:space="preserve"> S. </w:t>
      </w:r>
      <w:proofErr w:type="spellStart"/>
      <w:r>
        <w:rPr>
          <w:kern w:val="36"/>
          <w:sz w:val="24"/>
          <w:szCs w:val="24"/>
          <w:lang w:val="en-US"/>
        </w:rPr>
        <w:t>Nano</w:t>
      </w:r>
      <w:proofErr w:type="spellEnd"/>
      <w:r>
        <w:rPr>
          <w:kern w:val="36"/>
          <w:sz w:val="24"/>
          <w:szCs w:val="24"/>
          <w:lang w:val="en-US"/>
        </w:rPr>
        <w:t xml:space="preserve"> zinc phosphate coatings for enhanced corrosion resistance of mild steel // </w:t>
      </w:r>
      <w:hyperlink r:id="rId43" w:tooltip="Go to Applied Surface Science on ScienceDirect" w:history="1">
        <w:r>
          <w:rPr>
            <w:rStyle w:val="af3"/>
            <w:color w:val="auto"/>
            <w:sz w:val="24"/>
            <w:szCs w:val="24"/>
            <w:u w:val="wave" w:color="FFFFFF"/>
            <w:lang w:val="en-US"/>
          </w:rPr>
          <w:t>Applied Surface Science</w:t>
        </w:r>
      </w:hyperlink>
      <w:r>
        <w:rPr>
          <w:sz w:val="24"/>
          <w:szCs w:val="24"/>
          <w:u w:val="wave" w:color="FFFFFF"/>
          <w:lang w:val="en-US"/>
        </w:rPr>
        <w:t xml:space="preserve">. </w:t>
      </w:r>
      <w:r>
        <w:rPr>
          <w:color w:val="000000" w:themeColor="text1"/>
          <w:sz w:val="24"/>
          <w:szCs w:val="24"/>
          <w:lang w:val="en-US"/>
        </w:rPr>
        <w:t>–</w:t>
      </w:r>
      <w:r>
        <w:rPr>
          <w:sz w:val="24"/>
          <w:szCs w:val="24"/>
          <w:u w:val="wave" w:color="FFFFFF"/>
          <w:lang w:val="en-US"/>
        </w:rPr>
        <w:t xml:space="preserve"> </w:t>
      </w:r>
      <w:r>
        <w:rPr>
          <w:kern w:val="36"/>
          <w:sz w:val="24"/>
          <w:szCs w:val="24"/>
          <w:lang w:val="en-US"/>
        </w:rPr>
        <w:t xml:space="preserve">2015. </w:t>
      </w:r>
      <w:r>
        <w:rPr>
          <w:color w:val="000000" w:themeColor="text1"/>
          <w:sz w:val="24"/>
          <w:szCs w:val="24"/>
          <w:lang w:val="en-US"/>
        </w:rPr>
        <w:t xml:space="preserve">– </w:t>
      </w:r>
      <w:r>
        <w:rPr>
          <w:kern w:val="36"/>
          <w:sz w:val="24"/>
          <w:szCs w:val="24"/>
          <w:lang w:val="en-US"/>
        </w:rPr>
        <w:t xml:space="preserve">Vol. 327. </w:t>
      </w:r>
      <w:r>
        <w:rPr>
          <w:sz w:val="24"/>
          <w:szCs w:val="24"/>
          <w:lang w:val="en-US"/>
        </w:rPr>
        <w:t xml:space="preserve">– </w:t>
      </w:r>
      <w:r>
        <w:rPr>
          <w:color w:val="000000" w:themeColor="text1"/>
          <w:sz w:val="24"/>
          <w:szCs w:val="24"/>
          <w:lang w:val="en-US"/>
        </w:rPr>
        <w:t xml:space="preserve">P. </w:t>
      </w:r>
      <w:r>
        <w:rPr>
          <w:kern w:val="36"/>
          <w:sz w:val="24"/>
          <w:szCs w:val="24"/>
          <w:lang w:val="en-US"/>
        </w:rPr>
        <w:t>218</w:t>
      </w:r>
      <w:r w:rsidR="006453F5">
        <w:rPr>
          <w:color w:val="000000" w:themeColor="text1"/>
          <w:sz w:val="24"/>
          <w:szCs w:val="24"/>
          <w:lang w:val="en-US"/>
        </w:rPr>
        <w:t>–</w:t>
      </w:r>
      <w:r>
        <w:rPr>
          <w:kern w:val="36"/>
          <w:sz w:val="24"/>
          <w:szCs w:val="24"/>
          <w:lang w:val="en-US"/>
        </w:rPr>
        <w:t xml:space="preserve">225. </w:t>
      </w:r>
    </w:p>
    <w:p w:rsidR="00641D0B" w:rsidRPr="006453F5" w:rsidRDefault="00641D0B" w:rsidP="00641D0B">
      <w:pPr>
        <w:spacing w:line="360" w:lineRule="auto"/>
        <w:ind w:firstLine="709"/>
        <w:jc w:val="both"/>
        <w:rPr>
          <w:rFonts w:eastAsia="Calibri"/>
          <w:sz w:val="24"/>
          <w:szCs w:val="24"/>
          <w:lang w:val="en-US"/>
        </w:rPr>
      </w:pPr>
      <w:proofErr w:type="gramStart"/>
      <w:r w:rsidRPr="006453F5">
        <w:rPr>
          <w:sz w:val="24"/>
          <w:szCs w:val="24"/>
          <w:lang w:val="en-US"/>
        </w:rPr>
        <w:t>31</w:t>
      </w:r>
      <w:proofErr w:type="gramEnd"/>
      <w:r w:rsidRPr="006453F5">
        <w:rPr>
          <w:sz w:val="24"/>
          <w:szCs w:val="24"/>
          <w:lang w:val="en-US"/>
        </w:rPr>
        <w:t xml:space="preserve"> </w:t>
      </w:r>
      <w:proofErr w:type="spellStart"/>
      <w:r w:rsidRPr="006453F5">
        <w:rPr>
          <w:sz w:val="24"/>
          <w:szCs w:val="24"/>
          <w:lang w:val="en-US"/>
        </w:rPr>
        <w:t>Xie</w:t>
      </w:r>
      <w:proofErr w:type="spellEnd"/>
      <w:r w:rsidRPr="006453F5">
        <w:rPr>
          <w:sz w:val="24"/>
          <w:szCs w:val="24"/>
          <w:lang w:val="en-US"/>
        </w:rPr>
        <w:t xml:space="preserve"> Y., Chen M., </w:t>
      </w:r>
      <w:proofErr w:type="spellStart"/>
      <w:r w:rsidRPr="006453F5">
        <w:rPr>
          <w:sz w:val="24"/>
          <w:szCs w:val="24"/>
          <w:lang w:val="en-US"/>
        </w:rPr>
        <w:t>Xie</w:t>
      </w:r>
      <w:proofErr w:type="spellEnd"/>
      <w:r w:rsidRPr="006453F5">
        <w:rPr>
          <w:sz w:val="24"/>
          <w:szCs w:val="24"/>
          <w:lang w:val="en-US"/>
        </w:rPr>
        <w:t xml:space="preserve"> D., </w:t>
      </w:r>
      <w:hyperlink r:id="rId44" w:anchor="!" w:history="1">
        <w:proofErr w:type="spellStart"/>
        <w:r w:rsidRPr="006453F5">
          <w:rPr>
            <w:rStyle w:val="af3"/>
            <w:color w:val="auto"/>
            <w:sz w:val="24"/>
            <w:szCs w:val="24"/>
            <w:u w:val="none"/>
            <w:lang w:val="en-US"/>
          </w:rPr>
          <w:t>Zhong</w:t>
        </w:r>
        <w:proofErr w:type="spellEnd"/>
        <w:r w:rsidRPr="006453F5">
          <w:rPr>
            <w:rStyle w:val="af3"/>
            <w:color w:val="auto"/>
            <w:sz w:val="24"/>
            <w:szCs w:val="24"/>
            <w:u w:val="none"/>
            <w:lang w:val="en-US"/>
          </w:rPr>
          <w:t xml:space="preserve"> L., </w:t>
        </w:r>
      </w:hyperlink>
      <w:hyperlink r:id="rId45" w:anchor="!" w:history="1">
        <w:r w:rsidRPr="006453F5">
          <w:rPr>
            <w:rStyle w:val="af3"/>
            <w:color w:val="auto"/>
            <w:sz w:val="24"/>
            <w:szCs w:val="24"/>
            <w:u w:val="none"/>
            <w:lang w:val="en-US"/>
          </w:rPr>
          <w:t>Zhang</w:t>
        </w:r>
      </w:hyperlink>
      <w:r w:rsidRPr="006453F5">
        <w:rPr>
          <w:sz w:val="24"/>
          <w:szCs w:val="24"/>
          <w:lang w:val="en-US"/>
        </w:rPr>
        <w:t xml:space="preserve"> X. A fast, low temperature zinc phosphate coating on steel accelerated by </w:t>
      </w:r>
      <w:proofErr w:type="spellStart"/>
      <w:r w:rsidRPr="006453F5">
        <w:rPr>
          <w:sz w:val="24"/>
          <w:szCs w:val="24"/>
          <w:lang w:val="en-US"/>
        </w:rPr>
        <w:t>graphene</w:t>
      </w:r>
      <w:proofErr w:type="spellEnd"/>
      <w:r w:rsidRPr="006453F5">
        <w:rPr>
          <w:sz w:val="24"/>
          <w:szCs w:val="24"/>
          <w:lang w:val="en-US"/>
        </w:rPr>
        <w:t xml:space="preserve"> oxide</w:t>
      </w:r>
      <w:r w:rsidRPr="006453F5">
        <w:rPr>
          <w:sz w:val="24"/>
          <w:szCs w:val="24"/>
          <w:lang w:val="kk-KZ"/>
        </w:rPr>
        <w:t xml:space="preserve"> //</w:t>
      </w:r>
      <w:r w:rsidRPr="006453F5">
        <w:rPr>
          <w:sz w:val="24"/>
          <w:szCs w:val="24"/>
          <w:lang w:val="en-US"/>
        </w:rPr>
        <w:t xml:space="preserve"> </w:t>
      </w:r>
      <w:hyperlink r:id="rId46" w:tooltip="Go to Corrosion Science on ScienceDirect" w:history="1">
        <w:r w:rsidRPr="006453F5">
          <w:rPr>
            <w:rStyle w:val="af3"/>
            <w:color w:val="auto"/>
            <w:sz w:val="24"/>
            <w:szCs w:val="24"/>
            <w:u w:val="none"/>
            <w:lang w:val="en-US"/>
          </w:rPr>
          <w:t>Corrosion Science</w:t>
        </w:r>
      </w:hyperlink>
      <w:r w:rsidRPr="006453F5">
        <w:rPr>
          <w:sz w:val="24"/>
          <w:szCs w:val="24"/>
          <w:lang w:val="en-US"/>
        </w:rPr>
        <w:t xml:space="preserve">. </w:t>
      </w:r>
      <w:r w:rsidRPr="006453F5">
        <w:rPr>
          <w:color w:val="000000" w:themeColor="text1"/>
          <w:sz w:val="24"/>
          <w:szCs w:val="24"/>
          <w:lang w:val="en-US"/>
        </w:rPr>
        <w:t>–</w:t>
      </w:r>
      <w:r w:rsidRPr="006453F5">
        <w:rPr>
          <w:sz w:val="24"/>
          <w:szCs w:val="24"/>
          <w:lang w:val="en-US"/>
        </w:rPr>
        <w:t xml:space="preserve"> 2017. </w:t>
      </w:r>
      <w:r w:rsidRPr="006453F5">
        <w:rPr>
          <w:color w:val="000000" w:themeColor="text1"/>
          <w:sz w:val="24"/>
          <w:szCs w:val="24"/>
          <w:lang w:val="en-US"/>
        </w:rPr>
        <w:t xml:space="preserve">– </w:t>
      </w:r>
      <w:r w:rsidRPr="006453F5">
        <w:rPr>
          <w:kern w:val="36"/>
          <w:sz w:val="24"/>
          <w:szCs w:val="24"/>
          <w:lang w:val="en-US"/>
        </w:rPr>
        <w:t>Vol.</w:t>
      </w:r>
      <w:r w:rsidRPr="006453F5">
        <w:rPr>
          <w:sz w:val="24"/>
          <w:szCs w:val="24"/>
          <w:lang w:val="en-US"/>
        </w:rPr>
        <w:t xml:space="preserve">128. </w:t>
      </w:r>
      <w:r w:rsidRPr="006453F5">
        <w:rPr>
          <w:color w:val="000000" w:themeColor="text1"/>
          <w:sz w:val="24"/>
          <w:szCs w:val="24"/>
          <w:lang w:val="en-US"/>
        </w:rPr>
        <w:t xml:space="preserve">– P. </w:t>
      </w:r>
      <w:r w:rsidRPr="006453F5">
        <w:rPr>
          <w:sz w:val="24"/>
          <w:szCs w:val="24"/>
          <w:lang w:val="en-US"/>
        </w:rPr>
        <w:t>1</w:t>
      </w:r>
      <w:r w:rsidR="006453F5">
        <w:rPr>
          <w:color w:val="000000" w:themeColor="text1"/>
          <w:sz w:val="24"/>
          <w:szCs w:val="24"/>
          <w:lang w:val="en-US"/>
        </w:rPr>
        <w:t>–</w:t>
      </w:r>
      <w:r w:rsidRPr="006453F5">
        <w:rPr>
          <w:sz w:val="24"/>
          <w:szCs w:val="24"/>
          <w:lang w:val="en-US"/>
        </w:rPr>
        <w:t>8.</w:t>
      </w:r>
      <w:r w:rsidRPr="006453F5">
        <w:rPr>
          <w:rFonts w:eastAsia="Calibri"/>
          <w:sz w:val="24"/>
          <w:szCs w:val="24"/>
          <w:lang w:val="en-US"/>
        </w:rPr>
        <w:t xml:space="preserve"> </w:t>
      </w:r>
    </w:p>
    <w:p w:rsidR="00641D0B" w:rsidRPr="006453F5" w:rsidRDefault="00641D0B" w:rsidP="00641D0B">
      <w:pPr>
        <w:spacing w:line="360" w:lineRule="auto"/>
        <w:ind w:firstLine="709"/>
        <w:jc w:val="both"/>
        <w:rPr>
          <w:rFonts w:eastAsia="Calibri"/>
          <w:sz w:val="24"/>
          <w:szCs w:val="24"/>
          <w:lang w:val="en-US"/>
        </w:rPr>
      </w:pPr>
      <w:r w:rsidRPr="006453F5">
        <w:rPr>
          <w:sz w:val="24"/>
          <w:szCs w:val="24"/>
          <w:lang w:val="en-US"/>
        </w:rPr>
        <w:t xml:space="preserve">32 </w:t>
      </w:r>
      <w:hyperlink r:id="rId47" w:anchor="!" w:history="1">
        <w:proofErr w:type="spellStart"/>
        <w:r w:rsidRPr="006453F5">
          <w:rPr>
            <w:rStyle w:val="af3"/>
            <w:color w:val="auto"/>
            <w:sz w:val="24"/>
            <w:szCs w:val="24"/>
            <w:u w:val="none"/>
            <w:lang w:val="en-US"/>
          </w:rPr>
          <w:t>Zubielewicz</w:t>
        </w:r>
        <w:proofErr w:type="spellEnd"/>
        <w:r w:rsidRPr="006453F5">
          <w:rPr>
            <w:rStyle w:val="af3"/>
            <w:color w:val="auto"/>
            <w:sz w:val="24"/>
            <w:szCs w:val="24"/>
            <w:u w:val="none"/>
            <w:lang w:val="en-US"/>
          </w:rPr>
          <w:t xml:space="preserve"> M., </w:t>
        </w:r>
      </w:hyperlink>
      <w:hyperlink r:id="rId48" w:anchor="!" w:history="1">
        <w:proofErr w:type="spellStart"/>
        <w:r w:rsidRPr="006453F5">
          <w:rPr>
            <w:rStyle w:val="af3"/>
            <w:color w:val="auto"/>
            <w:sz w:val="24"/>
            <w:szCs w:val="24"/>
            <w:u w:val="none"/>
            <w:lang w:val="en-US"/>
          </w:rPr>
          <w:t>Kamińska-Tarnawska</w:t>
        </w:r>
        <w:proofErr w:type="spellEnd"/>
        <w:r w:rsidRPr="006453F5">
          <w:rPr>
            <w:rStyle w:val="af3"/>
            <w:rFonts w:eastAsia="Calibri"/>
            <w:color w:val="auto"/>
            <w:sz w:val="24"/>
            <w:szCs w:val="24"/>
            <w:u w:val="none"/>
            <w:lang w:val="en-US"/>
          </w:rPr>
          <w:t xml:space="preserve"> E.</w:t>
        </w:r>
        <w:r w:rsidRPr="006453F5">
          <w:rPr>
            <w:rStyle w:val="af3"/>
            <w:color w:val="auto"/>
            <w:sz w:val="24"/>
            <w:szCs w:val="24"/>
            <w:u w:val="none"/>
            <w:lang w:val="en-US"/>
          </w:rPr>
          <w:t xml:space="preserve">, </w:t>
        </w:r>
      </w:hyperlink>
      <w:hyperlink r:id="rId49" w:anchor="!" w:history="1">
        <w:proofErr w:type="spellStart"/>
        <w:r w:rsidRPr="006453F5">
          <w:rPr>
            <w:rStyle w:val="af3"/>
            <w:color w:val="auto"/>
            <w:sz w:val="24"/>
            <w:szCs w:val="24"/>
            <w:u w:val="none"/>
            <w:lang w:val="en-US"/>
          </w:rPr>
          <w:t>Kozłowska</w:t>
        </w:r>
        <w:proofErr w:type="spellEnd"/>
      </w:hyperlink>
      <w:r w:rsidRPr="006453F5">
        <w:rPr>
          <w:sz w:val="24"/>
          <w:szCs w:val="24"/>
          <w:lang w:val="en-US"/>
        </w:rPr>
        <w:t xml:space="preserve"> A. </w:t>
      </w:r>
      <w:r w:rsidRPr="006453F5">
        <w:rPr>
          <w:kern w:val="36"/>
          <w:sz w:val="24"/>
          <w:szCs w:val="24"/>
          <w:lang w:val="en-US"/>
        </w:rPr>
        <w:t xml:space="preserve">Protective properties of organic phosphate-pigmented coatings on </w:t>
      </w:r>
      <w:proofErr w:type="spellStart"/>
      <w:r w:rsidRPr="006453F5">
        <w:rPr>
          <w:kern w:val="36"/>
          <w:sz w:val="24"/>
          <w:szCs w:val="24"/>
          <w:lang w:val="en-US"/>
        </w:rPr>
        <w:t>phosphated</w:t>
      </w:r>
      <w:proofErr w:type="spellEnd"/>
      <w:r w:rsidRPr="006453F5">
        <w:rPr>
          <w:kern w:val="36"/>
          <w:sz w:val="24"/>
          <w:szCs w:val="24"/>
          <w:lang w:val="en-US"/>
        </w:rPr>
        <w:t xml:space="preserve"> steel substrates // </w:t>
      </w:r>
      <w:hyperlink r:id="rId50" w:tooltip="Go to Progress in Organic Coatings on ScienceDirect" w:history="1">
        <w:r w:rsidRPr="006453F5">
          <w:rPr>
            <w:rStyle w:val="af3"/>
            <w:color w:val="auto"/>
            <w:sz w:val="24"/>
            <w:szCs w:val="24"/>
            <w:u w:val="none"/>
            <w:lang w:val="en-US"/>
          </w:rPr>
          <w:t>Progress in Organic Coatings</w:t>
        </w:r>
      </w:hyperlink>
      <w:r w:rsidRPr="006453F5">
        <w:rPr>
          <w:sz w:val="24"/>
          <w:szCs w:val="24"/>
          <w:lang w:val="en-US"/>
        </w:rPr>
        <w:t xml:space="preserve">. </w:t>
      </w:r>
      <w:r w:rsidRPr="006453F5">
        <w:rPr>
          <w:color w:val="000000" w:themeColor="text1"/>
          <w:sz w:val="24"/>
          <w:szCs w:val="24"/>
          <w:lang w:val="en-US"/>
        </w:rPr>
        <w:t>–</w:t>
      </w:r>
      <w:r w:rsidRPr="006453F5">
        <w:rPr>
          <w:sz w:val="24"/>
          <w:szCs w:val="24"/>
          <w:lang w:val="en-US"/>
        </w:rPr>
        <w:t xml:space="preserve">2005. </w:t>
      </w:r>
      <w:r w:rsidRPr="006453F5">
        <w:rPr>
          <w:color w:val="000000" w:themeColor="text1"/>
          <w:sz w:val="24"/>
          <w:szCs w:val="24"/>
          <w:lang w:val="en-US"/>
        </w:rPr>
        <w:t>– Vol.</w:t>
      </w:r>
      <w:r w:rsidRPr="006453F5">
        <w:rPr>
          <w:sz w:val="24"/>
          <w:szCs w:val="24"/>
          <w:lang w:val="en-US"/>
        </w:rPr>
        <w:t xml:space="preserve">53. </w:t>
      </w:r>
      <w:r w:rsidRPr="006453F5">
        <w:rPr>
          <w:color w:val="000000" w:themeColor="text1"/>
          <w:sz w:val="24"/>
          <w:szCs w:val="24"/>
          <w:lang w:val="en-US"/>
        </w:rPr>
        <w:t>– P.</w:t>
      </w:r>
      <w:r w:rsidRPr="006453F5">
        <w:rPr>
          <w:sz w:val="24"/>
          <w:szCs w:val="24"/>
          <w:lang w:val="en-US"/>
        </w:rPr>
        <w:t xml:space="preserve"> 276</w:t>
      </w:r>
      <w:r w:rsidR="006453F5">
        <w:rPr>
          <w:color w:val="000000" w:themeColor="text1"/>
          <w:sz w:val="24"/>
          <w:szCs w:val="24"/>
          <w:lang w:val="en-US"/>
        </w:rPr>
        <w:t>–</w:t>
      </w:r>
      <w:r w:rsidRPr="006453F5">
        <w:rPr>
          <w:sz w:val="24"/>
          <w:szCs w:val="24"/>
          <w:lang w:val="en-US"/>
        </w:rPr>
        <w:t>285.</w:t>
      </w:r>
      <w:r w:rsidRPr="006453F5">
        <w:rPr>
          <w:rFonts w:eastAsia="Calibri"/>
          <w:sz w:val="24"/>
          <w:szCs w:val="24"/>
          <w:lang w:val="en-US"/>
        </w:rPr>
        <w:t xml:space="preserve"> </w:t>
      </w:r>
    </w:p>
    <w:p w:rsidR="00641D0B" w:rsidRPr="006453F5" w:rsidRDefault="00641D0B" w:rsidP="00641D0B">
      <w:pPr>
        <w:spacing w:line="360" w:lineRule="auto"/>
        <w:ind w:firstLine="709"/>
        <w:jc w:val="both"/>
        <w:rPr>
          <w:rFonts w:eastAsia="Calibri"/>
          <w:sz w:val="24"/>
          <w:szCs w:val="24"/>
          <w:lang w:val="en-US"/>
        </w:rPr>
      </w:pPr>
      <w:r w:rsidRPr="006453F5">
        <w:rPr>
          <w:sz w:val="24"/>
          <w:szCs w:val="24"/>
          <w:lang w:val="en-US"/>
        </w:rPr>
        <w:t xml:space="preserve">33 </w:t>
      </w:r>
      <w:hyperlink r:id="rId51" w:anchor="!" w:history="1">
        <w:proofErr w:type="spellStart"/>
        <w:r w:rsidRPr="006453F5">
          <w:rPr>
            <w:rStyle w:val="af3"/>
            <w:color w:val="auto"/>
            <w:sz w:val="24"/>
            <w:szCs w:val="24"/>
            <w:u w:val="none"/>
            <w:lang w:val="en-US"/>
          </w:rPr>
          <w:t>Verbruggenn</w:t>
        </w:r>
        <w:proofErr w:type="spellEnd"/>
      </w:hyperlink>
      <w:r w:rsidRPr="006453F5">
        <w:rPr>
          <w:sz w:val="24"/>
          <w:szCs w:val="24"/>
          <w:lang w:val="en-US"/>
        </w:rPr>
        <w:t xml:space="preserve"> H., </w:t>
      </w:r>
      <w:hyperlink r:id="rId52" w:anchor="!" w:history="1">
        <w:proofErr w:type="spellStart"/>
        <w:r w:rsidRPr="006453F5">
          <w:rPr>
            <w:rStyle w:val="af3"/>
            <w:color w:val="auto"/>
            <w:sz w:val="24"/>
            <w:szCs w:val="24"/>
            <w:u w:val="none"/>
            <w:lang w:val="en-US"/>
          </w:rPr>
          <w:t>Baert</w:t>
        </w:r>
        <w:proofErr w:type="spellEnd"/>
      </w:hyperlink>
      <w:r w:rsidRPr="006453F5">
        <w:rPr>
          <w:sz w:val="24"/>
          <w:szCs w:val="24"/>
          <w:lang w:val="en-US"/>
        </w:rPr>
        <w:t xml:space="preserve"> K., </w:t>
      </w:r>
      <w:hyperlink r:id="rId53" w:anchor="!" w:history="1">
        <w:proofErr w:type="spellStart"/>
        <w:r w:rsidRPr="006453F5">
          <w:rPr>
            <w:rStyle w:val="af3"/>
            <w:color w:val="auto"/>
            <w:sz w:val="24"/>
            <w:szCs w:val="24"/>
            <w:u w:val="none"/>
            <w:lang w:val="en-US"/>
          </w:rPr>
          <w:t>Terryn</w:t>
        </w:r>
        <w:proofErr w:type="spellEnd"/>
        <w:r w:rsidRPr="006453F5">
          <w:rPr>
            <w:rStyle w:val="af3"/>
            <w:color w:val="auto"/>
            <w:sz w:val="24"/>
            <w:szCs w:val="24"/>
            <w:u w:val="none"/>
            <w:lang w:val="en-US"/>
          </w:rPr>
          <w:t xml:space="preserve"> H., </w:t>
        </w:r>
      </w:hyperlink>
      <w:hyperlink r:id="rId54" w:anchor="!" w:history="1">
        <w:r w:rsidRPr="006453F5">
          <w:rPr>
            <w:rStyle w:val="af3"/>
            <w:color w:val="auto"/>
            <w:sz w:val="24"/>
            <w:szCs w:val="24"/>
            <w:u w:val="none"/>
            <w:lang w:val="en-US"/>
          </w:rPr>
          <w:t xml:space="preserve">De </w:t>
        </w:r>
        <w:proofErr w:type="spellStart"/>
        <w:r w:rsidRPr="006453F5">
          <w:rPr>
            <w:rStyle w:val="af3"/>
            <w:color w:val="auto"/>
            <w:sz w:val="24"/>
            <w:szCs w:val="24"/>
            <w:u w:val="none"/>
            <w:lang w:val="en-US"/>
          </w:rPr>
          <w:t>Graeve</w:t>
        </w:r>
        <w:proofErr w:type="spellEnd"/>
      </w:hyperlink>
      <w:r w:rsidRPr="006453F5">
        <w:rPr>
          <w:rFonts w:eastAsia="Calibri"/>
          <w:sz w:val="24"/>
          <w:szCs w:val="24"/>
          <w:lang w:val="en-US"/>
        </w:rPr>
        <w:t xml:space="preserve"> I. </w:t>
      </w:r>
      <w:proofErr w:type="spellStart"/>
      <w:r w:rsidRPr="006453F5">
        <w:rPr>
          <w:kern w:val="36"/>
          <w:sz w:val="24"/>
          <w:szCs w:val="24"/>
          <w:lang w:val="en-US"/>
        </w:rPr>
        <w:t>Molybdate</w:t>
      </w:r>
      <w:proofErr w:type="spellEnd"/>
      <w:r w:rsidRPr="006453F5">
        <w:rPr>
          <w:kern w:val="36"/>
          <w:sz w:val="24"/>
          <w:szCs w:val="24"/>
          <w:lang w:val="en-US"/>
        </w:rPr>
        <w:t xml:space="preserve">-phosphate conversion coatings to protect steel in a simulated concrete pore solution // </w:t>
      </w:r>
      <w:hyperlink r:id="rId55" w:tooltip="Go to Surface and Coatings Technology on ScienceDirect" w:history="1">
        <w:r w:rsidRPr="006453F5">
          <w:rPr>
            <w:rStyle w:val="af3"/>
            <w:color w:val="auto"/>
            <w:sz w:val="24"/>
            <w:szCs w:val="24"/>
            <w:u w:val="none"/>
            <w:lang w:val="en-US"/>
          </w:rPr>
          <w:t>Surface and Coatings Technology</w:t>
        </w:r>
      </w:hyperlink>
      <w:r w:rsidRPr="006453F5">
        <w:rPr>
          <w:sz w:val="24"/>
          <w:szCs w:val="24"/>
          <w:lang w:val="en-US"/>
        </w:rPr>
        <w:t xml:space="preserve">, </w:t>
      </w:r>
      <w:r w:rsidRPr="006453F5">
        <w:rPr>
          <w:color w:val="000000" w:themeColor="text1"/>
          <w:sz w:val="24"/>
          <w:szCs w:val="24"/>
          <w:lang w:val="en-US"/>
        </w:rPr>
        <w:t xml:space="preserve">– </w:t>
      </w:r>
      <w:r w:rsidRPr="006453F5">
        <w:rPr>
          <w:sz w:val="24"/>
          <w:szCs w:val="24"/>
          <w:lang w:val="en-US"/>
        </w:rPr>
        <w:t>2019.</w:t>
      </w:r>
      <w:r w:rsidRPr="006453F5">
        <w:rPr>
          <w:color w:val="000000" w:themeColor="text1"/>
          <w:sz w:val="24"/>
          <w:szCs w:val="24"/>
          <w:lang w:val="en-US"/>
        </w:rPr>
        <w:t xml:space="preserve"> – </w:t>
      </w:r>
      <w:r w:rsidRPr="006453F5">
        <w:rPr>
          <w:sz w:val="24"/>
          <w:szCs w:val="24"/>
          <w:lang w:val="en-US"/>
        </w:rPr>
        <w:t xml:space="preserve">№361. </w:t>
      </w:r>
      <w:r w:rsidRPr="006453F5">
        <w:rPr>
          <w:color w:val="000000" w:themeColor="text1"/>
          <w:sz w:val="24"/>
          <w:szCs w:val="24"/>
          <w:lang w:val="en-US"/>
        </w:rPr>
        <w:t xml:space="preserve">– </w:t>
      </w:r>
      <w:proofErr w:type="gramStart"/>
      <w:r w:rsidRPr="006453F5">
        <w:rPr>
          <w:color w:val="000000" w:themeColor="text1"/>
          <w:sz w:val="24"/>
          <w:szCs w:val="24"/>
        </w:rPr>
        <w:t>Р</w:t>
      </w:r>
      <w:r w:rsidRPr="006453F5">
        <w:rPr>
          <w:color w:val="000000" w:themeColor="text1"/>
          <w:sz w:val="24"/>
          <w:szCs w:val="24"/>
          <w:lang w:val="en-US"/>
        </w:rPr>
        <w:t>.</w:t>
      </w:r>
      <w:r w:rsidR="006453F5">
        <w:rPr>
          <w:color w:val="000000" w:themeColor="text1"/>
          <w:sz w:val="24"/>
          <w:szCs w:val="24"/>
          <w:lang w:val="en-US"/>
        </w:rPr>
        <w:t xml:space="preserve"> </w:t>
      </w:r>
      <w:r w:rsidRPr="006453F5">
        <w:rPr>
          <w:sz w:val="24"/>
          <w:szCs w:val="24"/>
          <w:lang w:val="en-US"/>
        </w:rPr>
        <w:t>280</w:t>
      </w:r>
      <w:proofErr w:type="gramEnd"/>
      <w:r w:rsidR="006453F5">
        <w:rPr>
          <w:color w:val="000000" w:themeColor="text1"/>
          <w:sz w:val="24"/>
          <w:szCs w:val="24"/>
          <w:lang w:val="en-US"/>
        </w:rPr>
        <w:t>–</w:t>
      </w:r>
      <w:r w:rsidRPr="006453F5">
        <w:rPr>
          <w:sz w:val="24"/>
          <w:szCs w:val="24"/>
          <w:lang w:val="en-US"/>
        </w:rPr>
        <w:t>291.</w:t>
      </w:r>
      <w:r w:rsidRPr="006453F5">
        <w:rPr>
          <w:rFonts w:eastAsia="Calibri"/>
          <w:sz w:val="24"/>
          <w:szCs w:val="24"/>
          <w:lang w:val="en-US"/>
        </w:rPr>
        <w:t xml:space="preserve"> </w:t>
      </w:r>
    </w:p>
    <w:p w:rsidR="00641D0B" w:rsidRDefault="00641D0B" w:rsidP="00641D0B">
      <w:pPr>
        <w:spacing w:line="360" w:lineRule="auto"/>
        <w:ind w:firstLine="709"/>
        <w:jc w:val="both"/>
        <w:rPr>
          <w:rFonts w:eastAsia="Calibri"/>
          <w:sz w:val="24"/>
          <w:szCs w:val="24"/>
          <w:lang w:val="en-US"/>
        </w:rPr>
      </w:pPr>
      <w:r>
        <w:rPr>
          <w:rFonts w:eastAsia="Calibri"/>
          <w:sz w:val="24"/>
          <w:szCs w:val="24"/>
          <w:lang w:val="en-US"/>
        </w:rPr>
        <w:t xml:space="preserve">34 </w:t>
      </w:r>
      <w:proofErr w:type="spellStart"/>
      <w:r>
        <w:rPr>
          <w:rFonts w:eastAsia="Calibri"/>
          <w:sz w:val="24"/>
          <w:szCs w:val="24"/>
          <w:lang w:val="en-US"/>
        </w:rPr>
        <w:t>Amini</w:t>
      </w:r>
      <w:proofErr w:type="spellEnd"/>
      <w:r>
        <w:rPr>
          <w:rFonts w:eastAsia="Calibri"/>
          <w:sz w:val="24"/>
          <w:szCs w:val="24"/>
          <w:lang w:val="en-US"/>
        </w:rPr>
        <w:t xml:space="preserve"> R., </w:t>
      </w:r>
      <w:hyperlink r:id="rId56" w:anchor="!" w:history="1">
        <w:proofErr w:type="spellStart"/>
        <w:r>
          <w:rPr>
            <w:rStyle w:val="af3"/>
            <w:color w:val="auto"/>
            <w:sz w:val="24"/>
            <w:szCs w:val="24"/>
            <w:lang w:val="en-US"/>
          </w:rPr>
          <w:t>Vakili</w:t>
        </w:r>
        <w:proofErr w:type="spellEnd"/>
      </w:hyperlink>
      <w:r>
        <w:rPr>
          <w:sz w:val="24"/>
          <w:szCs w:val="24"/>
          <w:lang w:val="en-US"/>
        </w:rPr>
        <w:t xml:space="preserve"> H., </w:t>
      </w:r>
      <w:hyperlink r:id="rId57" w:anchor="!" w:history="1">
        <w:proofErr w:type="spellStart"/>
        <w:r>
          <w:rPr>
            <w:rStyle w:val="af3"/>
            <w:color w:val="auto"/>
            <w:sz w:val="24"/>
            <w:szCs w:val="24"/>
            <w:lang w:val="en-US"/>
          </w:rPr>
          <w:t>Ramezanzadeh</w:t>
        </w:r>
        <w:proofErr w:type="spellEnd"/>
      </w:hyperlink>
      <w:r>
        <w:rPr>
          <w:sz w:val="24"/>
          <w:szCs w:val="24"/>
          <w:lang w:val="en-US"/>
        </w:rPr>
        <w:t xml:space="preserve"> B.</w:t>
      </w:r>
      <w:r>
        <w:rPr>
          <w:rFonts w:eastAsia="Calibri"/>
          <w:sz w:val="24"/>
          <w:szCs w:val="24"/>
          <w:lang w:val="en-US"/>
        </w:rPr>
        <w:t xml:space="preserve"> </w:t>
      </w:r>
      <w:r>
        <w:rPr>
          <w:kern w:val="36"/>
          <w:sz w:val="24"/>
          <w:szCs w:val="24"/>
          <w:lang w:val="en-US"/>
        </w:rPr>
        <w:t xml:space="preserve">Studying the effects of poly (vinyl) alcohol on the morphology and anti-corrosion performance of phosphate coating applied on steel surface // </w:t>
      </w:r>
      <w:hyperlink r:id="rId58" w:tooltip="Go to Journal of the Taiwan Institute of Chemical Engineers on ScienceDirect" w:history="1">
        <w:r>
          <w:rPr>
            <w:rStyle w:val="af3"/>
            <w:color w:val="auto"/>
            <w:sz w:val="24"/>
            <w:szCs w:val="24"/>
            <w:u w:val="wave" w:color="FFFFFF"/>
            <w:lang w:val="en-US"/>
          </w:rPr>
          <w:t>Journal of the Taiwan Institute of Chemical Engineers</w:t>
        </w:r>
      </w:hyperlink>
      <w:r>
        <w:rPr>
          <w:rFonts w:eastAsia="Calibri"/>
          <w:sz w:val="24"/>
          <w:szCs w:val="24"/>
          <w:lang w:val="en-US"/>
        </w:rPr>
        <w:t>.</w:t>
      </w:r>
      <w:r>
        <w:rPr>
          <w:color w:val="000000" w:themeColor="text1"/>
          <w:sz w:val="24"/>
          <w:szCs w:val="24"/>
          <w:lang w:val="en-US"/>
        </w:rPr>
        <w:t xml:space="preserve"> – </w:t>
      </w:r>
      <w:r>
        <w:rPr>
          <w:sz w:val="24"/>
          <w:szCs w:val="24"/>
          <w:u w:val="wave" w:color="FFFFFF"/>
          <w:lang w:val="en-US"/>
        </w:rPr>
        <w:t xml:space="preserve">2016. </w:t>
      </w:r>
      <w:r>
        <w:rPr>
          <w:color w:val="000000" w:themeColor="text1"/>
          <w:sz w:val="24"/>
          <w:szCs w:val="24"/>
          <w:lang w:val="en-US"/>
        </w:rPr>
        <w:t xml:space="preserve">– </w:t>
      </w:r>
      <w:r w:rsidR="001F7C71">
        <w:rPr>
          <w:sz w:val="24"/>
          <w:szCs w:val="24"/>
          <w:lang w:val="en-US"/>
        </w:rPr>
        <w:t>No</w:t>
      </w:r>
      <w:r w:rsidR="001F7C71">
        <w:rPr>
          <w:rFonts w:eastAsia="Calibri"/>
          <w:sz w:val="24"/>
          <w:szCs w:val="24"/>
          <w:lang w:val="en-US"/>
        </w:rPr>
        <w:t xml:space="preserve"> </w:t>
      </w:r>
      <w:r>
        <w:rPr>
          <w:rFonts w:eastAsia="Calibri"/>
          <w:sz w:val="24"/>
          <w:szCs w:val="24"/>
          <w:lang w:val="en-US"/>
        </w:rPr>
        <w:t>58.</w:t>
      </w:r>
      <w:r>
        <w:rPr>
          <w:color w:val="000000" w:themeColor="text1"/>
          <w:sz w:val="24"/>
          <w:szCs w:val="24"/>
          <w:lang w:val="en-US"/>
        </w:rPr>
        <w:t xml:space="preserve"> – </w:t>
      </w:r>
      <w:r>
        <w:rPr>
          <w:color w:val="000000" w:themeColor="text1"/>
          <w:sz w:val="24"/>
          <w:szCs w:val="24"/>
        </w:rPr>
        <w:t>Р</w:t>
      </w:r>
      <w:r>
        <w:rPr>
          <w:color w:val="000000" w:themeColor="text1"/>
          <w:sz w:val="24"/>
          <w:szCs w:val="24"/>
          <w:lang w:val="en-US"/>
        </w:rPr>
        <w:t>.</w:t>
      </w:r>
      <w:r>
        <w:rPr>
          <w:sz w:val="24"/>
          <w:szCs w:val="24"/>
          <w:lang w:val="en-US"/>
        </w:rPr>
        <w:t>542</w:t>
      </w:r>
      <w:r w:rsidR="006453F5">
        <w:rPr>
          <w:color w:val="000000" w:themeColor="text1"/>
          <w:sz w:val="24"/>
          <w:szCs w:val="24"/>
          <w:lang w:val="en-US"/>
        </w:rPr>
        <w:t>–</w:t>
      </w:r>
      <w:r>
        <w:rPr>
          <w:sz w:val="24"/>
          <w:szCs w:val="24"/>
          <w:lang w:val="en-US"/>
        </w:rPr>
        <w:t>551.</w:t>
      </w:r>
      <w:r>
        <w:rPr>
          <w:rFonts w:eastAsia="Calibri"/>
          <w:sz w:val="24"/>
          <w:szCs w:val="24"/>
          <w:lang w:val="en-US"/>
        </w:rPr>
        <w:t xml:space="preserve"> </w:t>
      </w:r>
    </w:p>
    <w:p w:rsidR="00641D0B" w:rsidRPr="006453F5" w:rsidRDefault="00641D0B" w:rsidP="00641D0B">
      <w:pPr>
        <w:spacing w:line="360" w:lineRule="auto"/>
        <w:ind w:firstLine="709"/>
        <w:jc w:val="both"/>
        <w:rPr>
          <w:rFonts w:eastAsia="Calibri"/>
          <w:sz w:val="24"/>
          <w:szCs w:val="24"/>
          <w:lang w:val="en-US"/>
        </w:rPr>
      </w:pPr>
      <w:r w:rsidRPr="006453F5">
        <w:rPr>
          <w:sz w:val="24"/>
          <w:szCs w:val="24"/>
          <w:lang w:val="en-US"/>
        </w:rPr>
        <w:t xml:space="preserve">35. </w:t>
      </w:r>
      <w:hyperlink r:id="rId59" w:anchor="!" w:history="1">
        <w:proofErr w:type="spellStart"/>
        <w:r w:rsidRPr="006453F5">
          <w:rPr>
            <w:rStyle w:val="af3"/>
            <w:color w:val="auto"/>
            <w:sz w:val="24"/>
            <w:szCs w:val="24"/>
            <w:u w:val="none"/>
            <w:lang w:val="en-US"/>
          </w:rPr>
          <w:t>Jegdić</w:t>
        </w:r>
        <w:proofErr w:type="spellEnd"/>
      </w:hyperlink>
      <w:r w:rsidRPr="006453F5">
        <w:rPr>
          <w:sz w:val="24"/>
          <w:szCs w:val="24"/>
          <w:lang w:val="en-US"/>
        </w:rPr>
        <w:t xml:space="preserve"> B.V, </w:t>
      </w:r>
      <w:hyperlink r:id="rId60" w:anchor="!" w:history="1">
        <w:proofErr w:type="spellStart"/>
        <w:r w:rsidRPr="006453F5">
          <w:rPr>
            <w:rStyle w:val="af3"/>
            <w:color w:val="auto"/>
            <w:sz w:val="24"/>
            <w:szCs w:val="24"/>
            <w:u w:val="none"/>
            <w:lang w:val="en-US"/>
          </w:rPr>
          <w:t>Bajat</w:t>
        </w:r>
        <w:proofErr w:type="spellEnd"/>
      </w:hyperlink>
      <w:r w:rsidRPr="006453F5">
        <w:rPr>
          <w:sz w:val="24"/>
          <w:szCs w:val="24"/>
          <w:lang w:val="en-US"/>
        </w:rPr>
        <w:t xml:space="preserve"> J.B., </w:t>
      </w:r>
      <w:hyperlink r:id="rId61" w:anchor="!" w:history="1">
        <w:proofErr w:type="spellStart"/>
        <w:r w:rsidRPr="006453F5">
          <w:rPr>
            <w:rStyle w:val="af3"/>
            <w:color w:val="auto"/>
            <w:sz w:val="24"/>
            <w:szCs w:val="24"/>
            <w:u w:val="none"/>
            <w:lang w:val="en-US"/>
          </w:rPr>
          <w:t>Popić</w:t>
        </w:r>
        <w:proofErr w:type="spellEnd"/>
        <w:r w:rsidRPr="006453F5">
          <w:rPr>
            <w:rStyle w:val="af3"/>
            <w:color w:val="auto"/>
            <w:sz w:val="24"/>
            <w:szCs w:val="24"/>
            <w:u w:val="none"/>
            <w:lang w:val="en-US"/>
          </w:rPr>
          <w:t xml:space="preserve"> J.P.,</w:t>
        </w:r>
      </w:hyperlink>
      <w:r w:rsidRPr="006453F5">
        <w:rPr>
          <w:rFonts w:eastAsia="Calibri"/>
          <w:sz w:val="24"/>
          <w:szCs w:val="24"/>
          <w:lang w:val="en-US"/>
        </w:rPr>
        <w:t xml:space="preserve"> </w:t>
      </w:r>
      <w:hyperlink r:id="rId62" w:anchor="!" w:history="1">
        <w:proofErr w:type="spellStart"/>
        <w:r w:rsidRPr="006453F5">
          <w:rPr>
            <w:rStyle w:val="af3"/>
            <w:color w:val="auto"/>
            <w:sz w:val="24"/>
            <w:szCs w:val="24"/>
            <w:u w:val="none"/>
            <w:lang w:val="en-US"/>
          </w:rPr>
          <w:t>Mišković-Stanković</w:t>
        </w:r>
        <w:proofErr w:type="spellEnd"/>
        <w:r w:rsidRPr="006453F5">
          <w:rPr>
            <w:rStyle w:val="af3"/>
            <w:rFonts w:eastAsia="Calibri"/>
            <w:color w:val="auto"/>
            <w:sz w:val="24"/>
            <w:szCs w:val="24"/>
            <w:u w:val="none"/>
            <w:lang w:val="en-US"/>
          </w:rPr>
          <w:t xml:space="preserve"> V.B.</w:t>
        </w:r>
      </w:hyperlink>
      <w:r w:rsidRPr="006453F5">
        <w:rPr>
          <w:rFonts w:eastAsia="Calibri"/>
          <w:sz w:val="24"/>
          <w:szCs w:val="24"/>
          <w:lang w:val="en-US"/>
        </w:rPr>
        <w:t xml:space="preserve"> </w:t>
      </w:r>
      <w:r w:rsidRPr="006453F5">
        <w:rPr>
          <w:kern w:val="36"/>
          <w:sz w:val="24"/>
          <w:szCs w:val="24"/>
          <w:lang w:val="en-US"/>
        </w:rPr>
        <w:t xml:space="preserve">Corrosion stability of polyester coatings on steel pretreated with different iron–phosphate coatings // </w:t>
      </w:r>
      <w:hyperlink r:id="rId63" w:tooltip="Go to Progress in Organic Coatings on ScienceDirect" w:history="1">
        <w:r w:rsidRPr="006453F5">
          <w:rPr>
            <w:rStyle w:val="af3"/>
            <w:color w:val="auto"/>
            <w:sz w:val="24"/>
            <w:szCs w:val="24"/>
            <w:u w:val="none"/>
            <w:lang w:val="en-US"/>
          </w:rPr>
          <w:t>Progress in Organic Coatings</w:t>
        </w:r>
      </w:hyperlink>
      <w:r w:rsidRPr="006453F5">
        <w:rPr>
          <w:sz w:val="24"/>
          <w:szCs w:val="24"/>
          <w:lang w:val="en-US"/>
        </w:rPr>
        <w:t xml:space="preserve">. </w:t>
      </w:r>
      <w:r w:rsidRPr="006453F5">
        <w:rPr>
          <w:color w:val="000000" w:themeColor="text1"/>
          <w:sz w:val="24"/>
          <w:szCs w:val="24"/>
          <w:lang w:val="en-US"/>
        </w:rPr>
        <w:t xml:space="preserve">– </w:t>
      </w:r>
      <w:r w:rsidRPr="006453F5">
        <w:rPr>
          <w:kern w:val="36"/>
          <w:sz w:val="24"/>
          <w:szCs w:val="24"/>
          <w:lang w:val="en-US"/>
        </w:rPr>
        <w:t xml:space="preserve">2011. </w:t>
      </w:r>
      <w:r w:rsidRPr="006453F5">
        <w:rPr>
          <w:color w:val="000000" w:themeColor="text1"/>
          <w:sz w:val="24"/>
          <w:szCs w:val="24"/>
          <w:lang w:val="en-US"/>
        </w:rPr>
        <w:t>–</w:t>
      </w:r>
      <w:r w:rsidR="001F7C71" w:rsidRPr="001F7C71">
        <w:rPr>
          <w:sz w:val="24"/>
          <w:szCs w:val="24"/>
          <w:lang w:val="en-US"/>
        </w:rPr>
        <w:t xml:space="preserve"> </w:t>
      </w:r>
      <w:r w:rsidR="001F7C71">
        <w:rPr>
          <w:sz w:val="24"/>
          <w:szCs w:val="24"/>
          <w:lang w:val="en-US"/>
        </w:rPr>
        <w:t>No</w:t>
      </w:r>
      <w:r w:rsidRPr="006453F5">
        <w:rPr>
          <w:rFonts w:eastAsia="Calibri"/>
          <w:sz w:val="24"/>
          <w:szCs w:val="24"/>
          <w:lang w:val="en-US"/>
        </w:rPr>
        <w:t xml:space="preserve"> 70.</w:t>
      </w:r>
      <w:r w:rsidRPr="006453F5">
        <w:rPr>
          <w:color w:val="000000" w:themeColor="text1"/>
          <w:sz w:val="24"/>
          <w:szCs w:val="24"/>
          <w:lang w:val="en-US"/>
        </w:rPr>
        <w:t xml:space="preserve"> – </w:t>
      </w:r>
      <w:r w:rsidRPr="006453F5">
        <w:rPr>
          <w:color w:val="000000" w:themeColor="text1"/>
          <w:sz w:val="24"/>
          <w:szCs w:val="24"/>
        </w:rPr>
        <w:t>Р</w:t>
      </w:r>
      <w:r w:rsidRPr="006453F5">
        <w:rPr>
          <w:color w:val="000000" w:themeColor="text1"/>
          <w:sz w:val="24"/>
          <w:szCs w:val="24"/>
          <w:lang w:val="en-US"/>
        </w:rPr>
        <w:t>.</w:t>
      </w:r>
      <w:r w:rsidRPr="006453F5">
        <w:rPr>
          <w:sz w:val="24"/>
          <w:szCs w:val="24"/>
          <w:lang w:val="en-US"/>
        </w:rPr>
        <w:t>127</w:t>
      </w:r>
      <w:r w:rsidR="006453F5">
        <w:rPr>
          <w:color w:val="000000" w:themeColor="text1"/>
          <w:sz w:val="24"/>
          <w:szCs w:val="24"/>
          <w:lang w:val="en-US"/>
        </w:rPr>
        <w:t>–</w:t>
      </w:r>
      <w:r w:rsidRPr="006453F5">
        <w:rPr>
          <w:sz w:val="24"/>
          <w:szCs w:val="24"/>
          <w:lang w:val="en-US"/>
        </w:rPr>
        <w:t xml:space="preserve">133. </w:t>
      </w:r>
    </w:p>
    <w:p w:rsidR="00641D0B" w:rsidRPr="006453F5" w:rsidRDefault="00641D0B" w:rsidP="00641D0B">
      <w:pPr>
        <w:spacing w:line="360" w:lineRule="auto"/>
        <w:ind w:firstLine="709"/>
        <w:jc w:val="both"/>
        <w:rPr>
          <w:rFonts w:eastAsia="Calibri"/>
          <w:sz w:val="24"/>
          <w:szCs w:val="24"/>
          <w:lang w:val="en-US"/>
        </w:rPr>
      </w:pPr>
      <w:proofErr w:type="gramStart"/>
      <w:r w:rsidRPr="006453F5">
        <w:rPr>
          <w:sz w:val="24"/>
          <w:szCs w:val="24"/>
          <w:lang w:val="en-US"/>
        </w:rPr>
        <w:t>36</w:t>
      </w:r>
      <w:proofErr w:type="gramEnd"/>
      <w:r w:rsidRPr="006453F5">
        <w:rPr>
          <w:sz w:val="24"/>
          <w:szCs w:val="24"/>
          <w:lang w:val="en-US"/>
        </w:rPr>
        <w:t xml:space="preserve"> </w:t>
      </w:r>
      <w:hyperlink r:id="rId64" w:anchor="!" w:history="1">
        <w:proofErr w:type="spellStart"/>
        <w:r w:rsidRPr="006453F5">
          <w:rPr>
            <w:rStyle w:val="af3"/>
            <w:color w:val="auto"/>
            <w:sz w:val="24"/>
            <w:szCs w:val="24"/>
            <w:u w:val="none"/>
            <w:lang w:val="en-US"/>
          </w:rPr>
          <w:t>Ramanauskas</w:t>
        </w:r>
        <w:proofErr w:type="spellEnd"/>
      </w:hyperlink>
      <w:r w:rsidRPr="006453F5">
        <w:rPr>
          <w:sz w:val="24"/>
          <w:szCs w:val="24"/>
          <w:lang w:val="en-US"/>
        </w:rPr>
        <w:t xml:space="preserve"> R., </w:t>
      </w:r>
      <w:hyperlink r:id="rId65" w:anchor="!" w:history="1">
        <w:proofErr w:type="spellStart"/>
        <w:r w:rsidRPr="006453F5">
          <w:rPr>
            <w:rStyle w:val="af3"/>
            <w:color w:val="auto"/>
            <w:sz w:val="24"/>
            <w:szCs w:val="24"/>
            <w:u w:val="none"/>
            <w:lang w:val="en-US"/>
          </w:rPr>
          <w:t>Girčienė</w:t>
        </w:r>
        <w:proofErr w:type="spellEnd"/>
      </w:hyperlink>
      <w:r w:rsidRPr="006453F5">
        <w:rPr>
          <w:rFonts w:eastAsia="Calibri"/>
          <w:sz w:val="24"/>
          <w:szCs w:val="24"/>
          <w:lang w:val="en-US"/>
        </w:rPr>
        <w:t xml:space="preserve"> </w:t>
      </w:r>
      <w:r w:rsidRPr="006453F5">
        <w:rPr>
          <w:sz w:val="24"/>
          <w:szCs w:val="24"/>
          <w:lang w:val="en-US"/>
        </w:rPr>
        <w:t xml:space="preserve">O., </w:t>
      </w:r>
      <w:hyperlink r:id="rId66" w:anchor="!" w:history="1">
        <w:proofErr w:type="spellStart"/>
        <w:r w:rsidRPr="006453F5">
          <w:rPr>
            <w:rStyle w:val="af3"/>
            <w:color w:val="auto"/>
            <w:sz w:val="24"/>
            <w:szCs w:val="24"/>
            <w:u w:val="none"/>
            <w:lang w:val="en-US"/>
          </w:rPr>
          <w:t>Gudavičiūtė</w:t>
        </w:r>
        <w:proofErr w:type="spellEnd"/>
      </w:hyperlink>
      <w:r w:rsidRPr="006453F5">
        <w:rPr>
          <w:sz w:val="24"/>
          <w:szCs w:val="24"/>
          <w:lang w:val="en-US"/>
        </w:rPr>
        <w:t xml:space="preserve"> L., </w:t>
      </w:r>
      <w:hyperlink r:id="rId67" w:anchor="!" w:history="1">
        <w:proofErr w:type="spellStart"/>
        <w:r w:rsidRPr="006453F5">
          <w:rPr>
            <w:rStyle w:val="af3"/>
            <w:color w:val="auto"/>
            <w:sz w:val="24"/>
            <w:szCs w:val="24"/>
            <w:u w:val="none"/>
            <w:lang w:val="en-US"/>
          </w:rPr>
          <w:t>Selskis</w:t>
        </w:r>
        <w:proofErr w:type="spellEnd"/>
      </w:hyperlink>
      <w:r w:rsidRPr="006453F5">
        <w:rPr>
          <w:sz w:val="24"/>
          <w:szCs w:val="24"/>
          <w:lang w:val="en-US"/>
        </w:rPr>
        <w:t xml:space="preserve"> A.</w:t>
      </w:r>
      <w:r w:rsidRPr="006453F5">
        <w:rPr>
          <w:rFonts w:eastAsia="Calibri"/>
          <w:sz w:val="24"/>
          <w:szCs w:val="24"/>
          <w:lang w:val="en-US"/>
        </w:rPr>
        <w:t xml:space="preserve"> </w:t>
      </w:r>
      <w:r w:rsidRPr="006453F5">
        <w:rPr>
          <w:kern w:val="36"/>
          <w:sz w:val="24"/>
          <w:szCs w:val="24"/>
          <w:lang w:val="en-US"/>
        </w:rPr>
        <w:t>The interaction of phosphate coatings on a carbon steel surface with a sodium nitrite and silicate solution // Applied Surface Science.</w:t>
      </w:r>
      <w:r w:rsidRPr="006453F5">
        <w:rPr>
          <w:color w:val="000000" w:themeColor="text1"/>
          <w:sz w:val="24"/>
          <w:szCs w:val="24"/>
          <w:lang w:val="en-US"/>
        </w:rPr>
        <w:t xml:space="preserve"> – </w:t>
      </w:r>
      <w:r w:rsidRPr="006453F5">
        <w:rPr>
          <w:kern w:val="36"/>
          <w:sz w:val="24"/>
          <w:szCs w:val="24"/>
          <w:lang w:val="en-US"/>
        </w:rPr>
        <w:t xml:space="preserve">2015. </w:t>
      </w:r>
      <w:r w:rsidRPr="006453F5">
        <w:rPr>
          <w:color w:val="000000" w:themeColor="text1"/>
          <w:sz w:val="24"/>
          <w:szCs w:val="24"/>
          <w:lang w:val="en-US"/>
        </w:rPr>
        <w:t>–</w:t>
      </w:r>
      <w:r w:rsidR="001F7C71" w:rsidRPr="001F7C71">
        <w:rPr>
          <w:sz w:val="24"/>
          <w:szCs w:val="24"/>
          <w:lang w:val="en-US"/>
        </w:rPr>
        <w:t xml:space="preserve"> </w:t>
      </w:r>
      <w:r w:rsidR="001F7C71">
        <w:rPr>
          <w:sz w:val="24"/>
          <w:szCs w:val="24"/>
          <w:lang w:val="en-US"/>
        </w:rPr>
        <w:t>No</w:t>
      </w:r>
      <w:r w:rsidRPr="006453F5">
        <w:rPr>
          <w:kern w:val="36"/>
          <w:sz w:val="24"/>
          <w:szCs w:val="24"/>
          <w:lang w:val="en-US"/>
        </w:rPr>
        <w:t xml:space="preserve"> 327. </w:t>
      </w:r>
      <w:r w:rsidRPr="006453F5">
        <w:rPr>
          <w:color w:val="000000" w:themeColor="text1"/>
          <w:sz w:val="24"/>
          <w:szCs w:val="24"/>
          <w:lang w:val="en-US"/>
        </w:rPr>
        <w:t xml:space="preserve">– </w:t>
      </w:r>
      <w:r w:rsidRPr="006453F5">
        <w:rPr>
          <w:color w:val="000000" w:themeColor="text1"/>
          <w:sz w:val="24"/>
          <w:szCs w:val="24"/>
        </w:rPr>
        <w:t>Р</w:t>
      </w:r>
      <w:r w:rsidRPr="006453F5">
        <w:rPr>
          <w:color w:val="000000" w:themeColor="text1"/>
          <w:sz w:val="24"/>
          <w:szCs w:val="24"/>
          <w:lang w:val="en-US"/>
        </w:rPr>
        <w:t>.</w:t>
      </w:r>
      <w:r w:rsidRPr="006453F5">
        <w:rPr>
          <w:kern w:val="36"/>
          <w:sz w:val="24"/>
          <w:szCs w:val="24"/>
          <w:lang w:val="en-US"/>
        </w:rPr>
        <w:t>131</w:t>
      </w:r>
      <w:r w:rsidR="006453F5">
        <w:rPr>
          <w:color w:val="000000" w:themeColor="text1"/>
          <w:sz w:val="24"/>
          <w:szCs w:val="24"/>
          <w:lang w:val="en-US"/>
        </w:rPr>
        <w:t>–</w:t>
      </w:r>
      <w:r w:rsidRPr="006453F5">
        <w:rPr>
          <w:kern w:val="36"/>
          <w:sz w:val="24"/>
          <w:szCs w:val="24"/>
          <w:lang w:val="en-US"/>
        </w:rPr>
        <w:t>139.</w:t>
      </w:r>
    </w:p>
    <w:p w:rsidR="00641D0B" w:rsidRPr="006453F5" w:rsidRDefault="00641D0B" w:rsidP="00641D0B">
      <w:pPr>
        <w:spacing w:line="360" w:lineRule="auto"/>
        <w:ind w:firstLine="709"/>
        <w:jc w:val="both"/>
        <w:rPr>
          <w:rFonts w:eastAsia="Calibri"/>
          <w:sz w:val="24"/>
          <w:szCs w:val="24"/>
          <w:lang w:val="en-US"/>
        </w:rPr>
      </w:pPr>
      <w:r w:rsidRPr="006453F5">
        <w:rPr>
          <w:sz w:val="24"/>
          <w:szCs w:val="24"/>
          <w:lang w:val="en-US"/>
        </w:rPr>
        <w:lastRenderedPageBreak/>
        <w:t xml:space="preserve">37 </w:t>
      </w:r>
      <w:hyperlink r:id="rId68" w:anchor="!" w:history="1">
        <w:proofErr w:type="spellStart"/>
        <w:r w:rsidRPr="006453F5">
          <w:rPr>
            <w:rStyle w:val="af3"/>
            <w:color w:val="auto"/>
            <w:sz w:val="24"/>
            <w:szCs w:val="24"/>
            <w:u w:val="none"/>
            <w:lang w:val="en-US"/>
          </w:rPr>
          <w:t>Liascukiene</w:t>
        </w:r>
        <w:proofErr w:type="spellEnd"/>
      </w:hyperlink>
      <w:r w:rsidRPr="006453F5">
        <w:rPr>
          <w:sz w:val="24"/>
          <w:szCs w:val="24"/>
          <w:lang w:val="en-US"/>
        </w:rPr>
        <w:t xml:space="preserve"> I., </w:t>
      </w:r>
      <w:hyperlink r:id="rId69" w:anchor="!" w:history="1">
        <w:r w:rsidRPr="006453F5">
          <w:rPr>
            <w:rStyle w:val="af3"/>
            <w:color w:val="auto"/>
            <w:sz w:val="24"/>
            <w:szCs w:val="24"/>
            <w:u w:val="none"/>
            <w:lang w:val="en-US"/>
          </w:rPr>
          <w:t xml:space="preserve">Ben Salah M, Sabot R., </w:t>
        </w:r>
        <w:proofErr w:type="spellStart"/>
        <w:r w:rsidRPr="006453F5">
          <w:rPr>
            <w:rStyle w:val="af3"/>
            <w:color w:val="auto"/>
            <w:sz w:val="24"/>
            <w:szCs w:val="24"/>
            <w:u w:val="none"/>
            <w:lang w:val="en-US"/>
          </w:rPr>
          <w:t>Refait</w:t>
        </w:r>
        <w:proofErr w:type="spellEnd"/>
      </w:hyperlink>
      <w:r w:rsidRPr="006453F5">
        <w:rPr>
          <w:rFonts w:eastAsia="Calibri"/>
          <w:sz w:val="24"/>
          <w:szCs w:val="24"/>
          <w:lang w:val="en-US"/>
        </w:rPr>
        <w:t xml:space="preserve"> Ph.</w:t>
      </w:r>
      <w:r w:rsidRPr="006453F5">
        <w:rPr>
          <w:sz w:val="24"/>
          <w:szCs w:val="24"/>
          <w:lang w:val="en-US"/>
        </w:rPr>
        <w:t>,</w:t>
      </w:r>
      <w:r w:rsidRPr="006453F5">
        <w:rPr>
          <w:sz w:val="24"/>
          <w:szCs w:val="24"/>
          <w:vertAlign w:val="superscript"/>
          <w:lang w:val="en-US"/>
        </w:rPr>
        <w:t xml:space="preserve"> </w:t>
      </w:r>
      <w:hyperlink r:id="rId70" w:anchor="!" w:history="1">
        <w:proofErr w:type="spellStart"/>
        <w:r w:rsidRPr="006453F5">
          <w:rPr>
            <w:rStyle w:val="af3"/>
            <w:color w:val="auto"/>
            <w:sz w:val="24"/>
            <w:szCs w:val="24"/>
            <w:u w:val="none"/>
            <w:lang w:val="en-US"/>
          </w:rPr>
          <w:t>Dhouibi</w:t>
        </w:r>
        <w:proofErr w:type="spellEnd"/>
        <w:r w:rsidRPr="006453F5">
          <w:rPr>
            <w:rStyle w:val="af3"/>
            <w:color w:val="auto"/>
            <w:sz w:val="24"/>
            <w:szCs w:val="24"/>
            <w:u w:val="none"/>
            <w:lang w:val="en-US"/>
          </w:rPr>
          <w:t xml:space="preserve"> L.,</w:t>
        </w:r>
      </w:hyperlink>
      <w:r w:rsidRPr="006453F5">
        <w:rPr>
          <w:sz w:val="24"/>
          <w:szCs w:val="24"/>
          <w:lang w:val="en-US"/>
        </w:rPr>
        <w:t xml:space="preserve"> </w:t>
      </w:r>
      <w:hyperlink r:id="rId71" w:anchor="!" w:history="1">
        <w:proofErr w:type="spellStart"/>
        <w:r w:rsidRPr="006453F5">
          <w:rPr>
            <w:rStyle w:val="af3"/>
            <w:color w:val="auto"/>
            <w:sz w:val="24"/>
            <w:szCs w:val="24"/>
            <w:u w:val="none"/>
            <w:lang w:val="en-US"/>
          </w:rPr>
          <w:t>Méthivier</w:t>
        </w:r>
        <w:proofErr w:type="spellEnd"/>
      </w:hyperlink>
      <w:r w:rsidRPr="006453F5">
        <w:rPr>
          <w:sz w:val="24"/>
          <w:szCs w:val="24"/>
          <w:lang w:val="en-US"/>
        </w:rPr>
        <w:t xml:space="preserve"> C., </w:t>
      </w:r>
      <w:hyperlink r:id="rId72" w:anchor="!" w:history="1">
        <w:proofErr w:type="spellStart"/>
        <w:r w:rsidRPr="006453F5">
          <w:rPr>
            <w:rStyle w:val="af3"/>
            <w:color w:val="auto"/>
            <w:sz w:val="24"/>
            <w:szCs w:val="24"/>
            <w:u w:val="none"/>
            <w:lang w:val="en-US"/>
          </w:rPr>
          <w:t>Landoulsi</w:t>
        </w:r>
        <w:proofErr w:type="spellEnd"/>
      </w:hyperlink>
      <w:r w:rsidRPr="006453F5">
        <w:rPr>
          <w:sz w:val="24"/>
          <w:szCs w:val="24"/>
          <w:lang w:val="en-US"/>
        </w:rPr>
        <w:t xml:space="preserve"> J., </w:t>
      </w:r>
      <w:hyperlink r:id="rId73" w:anchor="!" w:history="1">
        <w:proofErr w:type="spellStart"/>
        <w:r w:rsidRPr="006453F5">
          <w:rPr>
            <w:rStyle w:val="af3"/>
            <w:color w:val="auto"/>
            <w:sz w:val="24"/>
            <w:szCs w:val="24"/>
            <w:u w:val="none"/>
            <w:lang w:val="en-US"/>
          </w:rPr>
          <w:t>Jeannin</w:t>
        </w:r>
        <w:proofErr w:type="spellEnd"/>
      </w:hyperlink>
      <w:r w:rsidRPr="006453F5">
        <w:rPr>
          <w:sz w:val="24"/>
          <w:szCs w:val="24"/>
          <w:lang w:val="en-US"/>
        </w:rPr>
        <w:t xml:space="preserve"> M.</w:t>
      </w:r>
      <w:r w:rsidRPr="006453F5">
        <w:rPr>
          <w:rFonts w:eastAsia="Calibri"/>
          <w:sz w:val="24"/>
          <w:szCs w:val="24"/>
          <w:lang w:val="en-US"/>
        </w:rPr>
        <w:t xml:space="preserve"> </w:t>
      </w:r>
      <w:r w:rsidRPr="006453F5">
        <w:rPr>
          <w:sz w:val="24"/>
          <w:szCs w:val="24"/>
          <w:lang w:val="en-US"/>
        </w:rPr>
        <w:t xml:space="preserve">Deciphering the role and nature of phosphate species at the surface of stainless steel immersed in phosphoric acid solutions // </w:t>
      </w:r>
      <w:hyperlink r:id="rId74" w:tooltip="Go to Applied Surface Science on ScienceDirect" w:history="1">
        <w:r w:rsidRPr="006453F5">
          <w:rPr>
            <w:rStyle w:val="af3"/>
            <w:color w:val="auto"/>
            <w:sz w:val="24"/>
            <w:szCs w:val="24"/>
            <w:u w:val="none"/>
            <w:lang w:val="en-US"/>
          </w:rPr>
          <w:t>Applied Surface Science</w:t>
        </w:r>
      </w:hyperlink>
      <w:r w:rsidRPr="006453F5">
        <w:rPr>
          <w:rFonts w:eastAsia="Calibri"/>
          <w:sz w:val="24"/>
          <w:szCs w:val="24"/>
          <w:lang w:val="en-US"/>
        </w:rPr>
        <w:t>.</w:t>
      </w:r>
      <w:r w:rsidRPr="006453F5">
        <w:rPr>
          <w:sz w:val="24"/>
          <w:szCs w:val="24"/>
          <w:lang w:val="en-US"/>
        </w:rPr>
        <w:t xml:space="preserve"> </w:t>
      </w:r>
      <w:r w:rsidRPr="006453F5">
        <w:rPr>
          <w:color w:val="000000" w:themeColor="text1"/>
          <w:sz w:val="24"/>
          <w:szCs w:val="24"/>
          <w:lang w:val="en-US"/>
        </w:rPr>
        <w:t xml:space="preserve">– </w:t>
      </w:r>
      <w:r w:rsidRPr="006453F5">
        <w:rPr>
          <w:sz w:val="24"/>
          <w:szCs w:val="24"/>
          <w:lang w:val="en-US"/>
        </w:rPr>
        <w:t xml:space="preserve">2018. </w:t>
      </w:r>
      <w:r w:rsidRPr="006453F5">
        <w:rPr>
          <w:color w:val="000000" w:themeColor="text1"/>
          <w:sz w:val="24"/>
          <w:szCs w:val="24"/>
          <w:lang w:val="en-US"/>
        </w:rPr>
        <w:t xml:space="preserve">– </w:t>
      </w:r>
      <w:r w:rsidR="001F7C71">
        <w:rPr>
          <w:sz w:val="24"/>
          <w:szCs w:val="24"/>
          <w:lang w:val="en-US"/>
        </w:rPr>
        <w:t>No</w:t>
      </w:r>
      <w:r w:rsidR="001F7C71" w:rsidRPr="006453F5">
        <w:rPr>
          <w:sz w:val="24"/>
          <w:szCs w:val="24"/>
          <w:lang w:val="en-US"/>
        </w:rPr>
        <w:t xml:space="preserve"> </w:t>
      </w:r>
      <w:r w:rsidRPr="006453F5">
        <w:rPr>
          <w:sz w:val="24"/>
          <w:szCs w:val="24"/>
          <w:lang w:val="en-US"/>
        </w:rPr>
        <w:t xml:space="preserve">434. </w:t>
      </w:r>
      <w:r w:rsidRPr="006453F5">
        <w:rPr>
          <w:color w:val="000000" w:themeColor="text1"/>
          <w:sz w:val="24"/>
          <w:szCs w:val="24"/>
          <w:lang w:val="en-US"/>
        </w:rPr>
        <w:t>–</w:t>
      </w:r>
      <w:r w:rsidRPr="006453F5">
        <w:rPr>
          <w:color w:val="000000" w:themeColor="text1"/>
          <w:sz w:val="24"/>
          <w:szCs w:val="24"/>
        </w:rPr>
        <w:t>Р</w:t>
      </w:r>
      <w:r w:rsidRPr="006453F5">
        <w:rPr>
          <w:color w:val="000000" w:themeColor="text1"/>
          <w:sz w:val="24"/>
          <w:szCs w:val="24"/>
          <w:lang w:val="en-US"/>
        </w:rPr>
        <w:t>.</w:t>
      </w:r>
      <w:r w:rsidRPr="006453F5">
        <w:rPr>
          <w:sz w:val="24"/>
          <w:szCs w:val="24"/>
          <w:lang w:val="en-US"/>
        </w:rPr>
        <w:t>561</w:t>
      </w:r>
      <w:r w:rsidR="006453F5">
        <w:rPr>
          <w:color w:val="000000" w:themeColor="text1"/>
          <w:sz w:val="24"/>
          <w:szCs w:val="24"/>
          <w:lang w:val="en-US"/>
        </w:rPr>
        <w:t>–</w:t>
      </w:r>
      <w:r w:rsidRPr="006453F5">
        <w:rPr>
          <w:sz w:val="24"/>
          <w:szCs w:val="24"/>
          <w:lang w:val="en-US"/>
        </w:rPr>
        <w:t>572.</w:t>
      </w:r>
      <w:r w:rsidRPr="006453F5">
        <w:rPr>
          <w:rFonts w:eastAsia="Calibri"/>
          <w:sz w:val="24"/>
          <w:szCs w:val="24"/>
          <w:lang w:val="en-US"/>
        </w:rPr>
        <w:t xml:space="preserve"> </w:t>
      </w:r>
    </w:p>
    <w:p w:rsidR="00641D0B" w:rsidRPr="006453F5" w:rsidRDefault="00641D0B" w:rsidP="00641D0B">
      <w:pPr>
        <w:spacing w:line="360" w:lineRule="auto"/>
        <w:ind w:firstLine="709"/>
        <w:jc w:val="both"/>
        <w:rPr>
          <w:rFonts w:eastAsia="Calibri"/>
          <w:sz w:val="24"/>
          <w:szCs w:val="24"/>
          <w:lang w:val="en-US"/>
        </w:rPr>
      </w:pPr>
      <w:proofErr w:type="gramStart"/>
      <w:r w:rsidRPr="006453F5">
        <w:rPr>
          <w:rFonts w:eastAsia="Calibri"/>
          <w:sz w:val="24"/>
          <w:szCs w:val="24"/>
          <w:lang w:val="en-US"/>
        </w:rPr>
        <w:t>38</w:t>
      </w:r>
      <w:proofErr w:type="gramEnd"/>
      <w:r w:rsidRPr="006453F5">
        <w:rPr>
          <w:rFonts w:eastAsia="Calibri"/>
          <w:sz w:val="24"/>
          <w:szCs w:val="24"/>
          <w:lang w:val="en-US"/>
        </w:rPr>
        <w:t xml:space="preserve"> </w:t>
      </w:r>
      <w:proofErr w:type="spellStart"/>
      <w:r w:rsidRPr="006453F5">
        <w:rPr>
          <w:rFonts w:eastAsia="Calibri"/>
          <w:sz w:val="24"/>
          <w:szCs w:val="24"/>
          <w:lang w:val="en-US"/>
        </w:rPr>
        <w:t>Sankara</w:t>
      </w:r>
      <w:proofErr w:type="spellEnd"/>
      <w:r w:rsidRPr="006453F5">
        <w:rPr>
          <w:rFonts w:eastAsia="Calibri"/>
          <w:sz w:val="24"/>
          <w:szCs w:val="24"/>
          <w:lang w:val="en-US"/>
        </w:rPr>
        <w:t xml:space="preserve"> Narayanan. Surface Pretreatment by Phosphate Conversion Coatings // Reviews on advanced materials science. </w:t>
      </w:r>
      <w:r w:rsidRPr="006453F5">
        <w:rPr>
          <w:color w:val="000000" w:themeColor="text1"/>
          <w:sz w:val="24"/>
          <w:szCs w:val="24"/>
          <w:lang w:val="en-US"/>
        </w:rPr>
        <w:t xml:space="preserve">– </w:t>
      </w:r>
      <w:r w:rsidRPr="006453F5">
        <w:rPr>
          <w:rFonts w:eastAsia="Calibri"/>
          <w:sz w:val="24"/>
          <w:szCs w:val="24"/>
          <w:lang w:val="en-US"/>
        </w:rPr>
        <w:t xml:space="preserve">2005. </w:t>
      </w:r>
      <w:r w:rsidRPr="006453F5">
        <w:rPr>
          <w:color w:val="000000" w:themeColor="text1"/>
          <w:sz w:val="24"/>
          <w:szCs w:val="24"/>
          <w:lang w:val="en-US"/>
        </w:rPr>
        <w:t xml:space="preserve">– </w:t>
      </w:r>
      <w:r w:rsidR="001F7C71">
        <w:rPr>
          <w:sz w:val="24"/>
          <w:szCs w:val="24"/>
          <w:lang w:val="en-US"/>
        </w:rPr>
        <w:t>No</w:t>
      </w:r>
      <w:r w:rsidRPr="006453F5">
        <w:rPr>
          <w:rFonts w:eastAsia="Calibri"/>
          <w:sz w:val="24"/>
          <w:szCs w:val="24"/>
          <w:lang w:val="en-US"/>
        </w:rPr>
        <w:t xml:space="preserve"> </w:t>
      </w:r>
      <w:proofErr w:type="gramStart"/>
      <w:r w:rsidRPr="006453F5">
        <w:rPr>
          <w:rFonts w:eastAsia="Calibri"/>
          <w:sz w:val="24"/>
          <w:szCs w:val="24"/>
          <w:lang w:val="en-US"/>
        </w:rPr>
        <w:t>9</w:t>
      </w:r>
      <w:proofErr w:type="gramEnd"/>
      <w:r w:rsidRPr="006453F5">
        <w:rPr>
          <w:rFonts w:eastAsia="Calibri"/>
          <w:sz w:val="24"/>
          <w:szCs w:val="24"/>
          <w:lang w:val="en-US"/>
        </w:rPr>
        <w:t xml:space="preserve">. </w:t>
      </w:r>
      <w:r w:rsidRPr="006453F5">
        <w:rPr>
          <w:color w:val="000000" w:themeColor="text1"/>
          <w:sz w:val="24"/>
          <w:szCs w:val="24"/>
          <w:lang w:val="en-US"/>
        </w:rPr>
        <w:t xml:space="preserve">– </w:t>
      </w:r>
      <w:r w:rsidRPr="006453F5">
        <w:rPr>
          <w:color w:val="000000" w:themeColor="text1"/>
          <w:sz w:val="24"/>
          <w:szCs w:val="24"/>
        </w:rPr>
        <w:t>Р</w:t>
      </w:r>
      <w:r w:rsidRPr="006453F5">
        <w:rPr>
          <w:color w:val="000000" w:themeColor="text1"/>
          <w:sz w:val="24"/>
          <w:szCs w:val="24"/>
          <w:lang w:val="en-US"/>
        </w:rPr>
        <w:t>.</w:t>
      </w:r>
      <w:r w:rsidRPr="006453F5">
        <w:rPr>
          <w:rFonts w:eastAsia="Calibri"/>
          <w:sz w:val="24"/>
          <w:szCs w:val="24"/>
          <w:lang w:val="en-US"/>
        </w:rPr>
        <w:t>130</w:t>
      </w:r>
      <w:r w:rsidR="006453F5">
        <w:rPr>
          <w:color w:val="000000" w:themeColor="text1"/>
          <w:sz w:val="24"/>
          <w:szCs w:val="24"/>
          <w:lang w:val="en-US"/>
        </w:rPr>
        <w:t>–</w:t>
      </w:r>
      <w:r w:rsidRPr="006453F5">
        <w:rPr>
          <w:rFonts w:eastAsia="Calibri"/>
          <w:sz w:val="24"/>
          <w:szCs w:val="24"/>
          <w:lang w:val="en-US"/>
        </w:rPr>
        <w:t>177.</w:t>
      </w:r>
    </w:p>
    <w:p w:rsidR="00641D0B" w:rsidRDefault="00641D0B" w:rsidP="00641D0B">
      <w:pPr>
        <w:spacing w:line="360" w:lineRule="auto"/>
        <w:ind w:firstLine="709"/>
        <w:jc w:val="both"/>
        <w:rPr>
          <w:rFonts w:eastAsia="Calibri"/>
          <w:sz w:val="24"/>
          <w:szCs w:val="24"/>
          <w:lang w:val="en-US"/>
        </w:rPr>
      </w:pPr>
      <w:proofErr w:type="gramStart"/>
      <w:r>
        <w:rPr>
          <w:rFonts w:eastAsia="Calibri"/>
          <w:sz w:val="24"/>
          <w:szCs w:val="24"/>
          <w:lang w:val="en-US"/>
        </w:rPr>
        <w:t>39</w:t>
      </w:r>
      <w:proofErr w:type="gramEnd"/>
      <w:r>
        <w:rPr>
          <w:rFonts w:eastAsia="Calibri"/>
          <w:sz w:val="24"/>
          <w:szCs w:val="24"/>
          <w:lang w:val="en-US"/>
        </w:rPr>
        <w:t xml:space="preserve"> Narayan Chandra. Importance of Surface Preparation for Corrosion Protection of Automobiles // Journal of Surface Engineered Materials and Advanced Technology. </w:t>
      </w:r>
      <w:r>
        <w:rPr>
          <w:color w:val="000000" w:themeColor="text1"/>
          <w:sz w:val="24"/>
          <w:szCs w:val="24"/>
          <w:lang w:val="en-US"/>
        </w:rPr>
        <w:t xml:space="preserve">– </w:t>
      </w:r>
      <w:r>
        <w:rPr>
          <w:rFonts w:eastAsia="Calibri"/>
          <w:sz w:val="24"/>
          <w:szCs w:val="24"/>
          <w:lang w:val="en-US"/>
        </w:rPr>
        <w:t xml:space="preserve">2013. </w:t>
      </w:r>
      <w:r>
        <w:rPr>
          <w:color w:val="000000" w:themeColor="text1"/>
          <w:sz w:val="24"/>
          <w:szCs w:val="24"/>
          <w:lang w:val="en-US"/>
        </w:rPr>
        <w:t xml:space="preserve">– </w:t>
      </w:r>
      <w:r w:rsidR="001F7C71">
        <w:rPr>
          <w:sz w:val="24"/>
          <w:szCs w:val="24"/>
          <w:lang w:val="en-US"/>
        </w:rPr>
        <w:t>No</w:t>
      </w:r>
      <w:r>
        <w:rPr>
          <w:rFonts w:eastAsia="Calibri"/>
          <w:sz w:val="24"/>
          <w:szCs w:val="24"/>
          <w:lang w:val="en-US"/>
        </w:rPr>
        <w:t xml:space="preserve"> </w:t>
      </w:r>
      <w:proofErr w:type="gramStart"/>
      <w:r>
        <w:rPr>
          <w:rFonts w:eastAsia="Calibri"/>
          <w:sz w:val="24"/>
          <w:szCs w:val="24"/>
          <w:lang w:val="en-US"/>
        </w:rPr>
        <w:t>3</w:t>
      </w:r>
      <w:proofErr w:type="gramEnd"/>
      <w:r>
        <w:rPr>
          <w:rFonts w:eastAsia="Calibri"/>
          <w:sz w:val="24"/>
          <w:szCs w:val="24"/>
          <w:lang w:val="en-US"/>
        </w:rPr>
        <w:t xml:space="preserve">. </w:t>
      </w:r>
      <w:r>
        <w:rPr>
          <w:color w:val="000000" w:themeColor="text1"/>
          <w:sz w:val="24"/>
          <w:szCs w:val="24"/>
          <w:lang w:val="en-US"/>
        </w:rPr>
        <w:t xml:space="preserve">– </w:t>
      </w:r>
      <w:proofErr w:type="gramStart"/>
      <w:r>
        <w:rPr>
          <w:color w:val="000000" w:themeColor="text1"/>
          <w:sz w:val="24"/>
          <w:szCs w:val="24"/>
        </w:rPr>
        <w:t>Р</w:t>
      </w:r>
      <w:r>
        <w:rPr>
          <w:color w:val="000000" w:themeColor="text1"/>
          <w:sz w:val="24"/>
          <w:szCs w:val="24"/>
          <w:lang w:val="en-US"/>
        </w:rPr>
        <w:t>.</w:t>
      </w:r>
      <w:r w:rsidR="006453F5">
        <w:rPr>
          <w:color w:val="000000" w:themeColor="text1"/>
          <w:sz w:val="24"/>
          <w:szCs w:val="24"/>
          <w:lang w:val="en-US"/>
        </w:rPr>
        <w:t xml:space="preserve"> </w:t>
      </w:r>
      <w:r>
        <w:rPr>
          <w:rFonts w:eastAsia="Calibri"/>
          <w:sz w:val="24"/>
          <w:szCs w:val="24"/>
          <w:lang w:val="en-US"/>
        </w:rPr>
        <w:t>94</w:t>
      </w:r>
      <w:proofErr w:type="gramEnd"/>
      <w:r w:rsidR="006453F5">
        <w:rPr>
          <w:color w:val="000000" w:themeColor="text1"/>
          <w:sz w:val="24"/>
          <w:szCs w:val="24"/>
          <w:lang w:val="en-US"/>
        </w:rPr>
        <w:t>–</w:t>
      </w:r>
      <w:r>
        <w:rPr>
          <w:rFonts w:eastAsia="Calibri"/>
          <w:sz w:val="24"/>
          <w:szCs w:val="24"/>
          <w:lang w:val="en-US"/>
        </w:rPr>
        <w:t xml:space="preserve">105. </w:t>
      </w:r>
    </w:p>
    <w:p w:rsidR="00641D0B" w:rsidRDefault="00641D0B" w:rsidP="00641D0B">
      <w:pPr>
        <w:spacing w:line="360" w:lineRule="auto"/>
        <w:ind w:firstLine="709"/>
        <w:jc w:val="both"/>
        <w:rPr>
          <w:rFonts w:eastAsia="Calibri"/>
          <w:sz w:val="24"/>
          <w:szCs w:val="24"/>
          <w:lang w:val="en-US"/>
        </w:rPr>
      </w:pPr>
      <w:proofErr w:type="gramStart"/>
      <w:r>
        <w:rPr>
          <w:rFonts w:eastAsia="Calibri"/>
          <w:sz w:val="24"/>
          <w:szCs w:val="24"/>
          <w:lang w:val="en-US"/>
        </w:rPr>
        <w:t>40</w:t>
      </w:r>
      <w:proofErr w:type="gramEnd"/>
      <w:r>
        <w:rPr>
          <w:rFonts w:eastAsia="Calibri"/>
          <w:sz w:val="24"/>
          <w:szCs w:val="24"/>
          <w:lang w:val="en-US"/>
        </w:rPr>
        <w:t xml:space="preserve"> Filip </w:t>
      </w:r>
      <w:proofErr w:type="spellStart"/>
      <w:r>
        <w:rPr>
          <w:rFonts w:eastAsia="Calibri"/>
          <w:sz w:val="24"/>
          <w:szCs w:val="24"/>
          <w:lang w:val="en-US"/>
        </w:rPr>
        <w:t>Pastorek</w:t>
      </w:r>
      <w:proofErr w:type="spellEnd"/>
      <w:r>
        <w:rPr>
          <w:rFonts w:eastAsia="Calibri"/>
          <w:sz w:val="24"/>
          <w:szCs w:val="24"/>
          <w:lang w:val="en-US"/>
        </w:rPr>
        <w:t xml:space="preserve">, </w:t>
      </w:r>
      <w:proofErr w:type="spellStart"/>
      <w:r>
        <w:rPr>
          <w:rFonts w:eastAsia="Calibri"/>
          <w:sz w:val="24"/>
          <w:szCs w:val="24"/>
          <w:lang w:val="en-US"/>
        </w:rPr>
        <w:t>Kamil</w:t>
      </w:r>
      <w:proofErr w:type="spellEnd"/>
      <w:r>
        <w:rPr>
          <w:rFonts w:eastAsia="Calibri"/>
          <w:sz w:val="24"/>
          <w:szCs w:val="24"/>
          <w:lang w:val="en-US"/>
        </w:rPr>
        <w:t xml:space="preserve"> </w:t>
      </w:r>
      <w:proofErr w:type="spellStart"/>
      <w:r>
        <w:rPr>
          <w:rFonts w:eastAsia="Calibri"/>
          <w:sz w:val="24"/>
          <w:szCs w:val="24"/>
          <w:lang w:val="en-US"/>
        </w:rPr>
        <w:t>Borko</w:t>
      </w:r>
      <w:proofErr w:type="spellEnd"/>
      <w:r>
        <w:rPr>
          <w:rFonts w:eastAsia="Calibri"/>
          <w:sz w:val="24"/>
          <w:szCs w:val="24"/>
          <w:lang w:val="en-US"/>
        </w:rPr>
        <w:t xml:space="preserve">, </w:t>
      </w:r>
      <w:proofErr w:type="spellStart"/>
      <w:r>
        <w:rPr>
          <w:rFonts w:eastAsia="Calibri"/>
          <w:sz w:val="24"/>
          <w:szCs w:val="24"/>
          <w:lang w:val="en-US"/>
        </w:rPr>
        <w:t>Stanislava</w:t>
      </w:r>
      <w:proofErr w:type="spellEnd"/>
      <w:r>
        <w:rPr>
          <w:rFonts w:eastAsia="Calibri"/>
          <w:sz w:val="24"/>
          <w:szCs w:val="24"/>
          <w:lang w:val="en-US"/>
        </w:rPr>
        <w:t xml:space="preserve"> </w:t>
      </w:r>
      <w:proofErr w:type="spellStart"/>
      <w:r>
        <w:rPr>
          <w:rFonts w:eastAsia="Calibri"/>
          <w:sz w:val="24"/>
          <w:szCs w:val="24"/>
          <w:lang w:val="en-US"/>
        </w:rPr>
        <w:t>Fintová</w:t>
      </w:r>
      <w:proofErr w:type="spellEnd"/>
      <w:r>
        <w:rPr>
          <w:rFonts w:eastAsia="Calibri"/>
          <w:sz w:val="24"/>
          <w:szCs w:val="24"/>
          <w:lang w:val="en-US"/>
        </w:rPr>
        <w:t xml:space="preserve">, </w:t>
      </w:r>
      <w:proofErr w:type="spellStart"/>
      <w:r>
        <w:rPr>
          <w:rFonts w:eastAsia="Calibri"/>
          <w:sz w:val="24"/>
          <w:szCs w:val="24"/>
          <w:lang w:val="en-US"/>
        </w:rPr>
        <w:t>Kajánek</w:t>
      </w:r>
      <w:proofErr w:type="spellEnd"/>
      <w:r>
        <w:rPr>
          <w:rFonts w:eastAsia="Calibri"/>
          <w:sz w:val="24"/>
          <w:szCs w:val="24"/>
          <w:lang w:val="en-US"/>
        </w:rPr>
        <w:t xml:space="preserve"> Daniel and </w:t>
      </w:r>
      <w:proofErr w:type="spellStart"/>
      <w:r>
        <w:rPr>
          <w:rFonts w:eastAsia="Calibri"/>
          <w:sz w:val="24"/>
          <w:szCs w:val="24"/>
          <w:lang w:val="en-US"/>
        </w:rPr>
        <w:t>Branislav</w:t>
      </w:r>
      <w:proofErr w:type="spellEnd"/>
      <w:r>
        <w:rPr>
          <w:rFonts w:eastAsia="Calibri"/>
          <w:sz w:val="24"/>
          <w:szCs w:val="24"/>
          <w:lang w:val="en-US"/>
        </w:rPr>
        <w:t xml:space="preserve"> </w:t>
      </w:r>
      <w:proofErr w:type="spellStart"/>
      <w:r>
        <w:rPr>
          <w:rFonts w:eastAsia="Calibri"/>
          <w:sz w:val="24"/>
          <w:szCs w:val="24"/>
          <w:lang w:val="en-US"/>
        </w:rPr>
        <w:t>Hadzima</w:t>
      </w:r>
      <w:proofErr w:type="spellEnd"/>
      <w:r>
        <w:rPr>
          <w:rFonts w:eastAsia="Calibri"/>
          <w:sz w:val="24"/>
          <w:szCs w:val="24"/>
          <w:lang w:val="en-US"/>
        </w:rPr>
        <w:t xml:space="preserve">. Effect of surface pretreatment on quality and electrochemical corrosion properties of manganese phosphate on S355J2 HSLA steel // Coatings. </w:t>
      </w:r>
      <w:r>
        <w:rPr>
          <w:color w:val="000000" w:themeColor="text1"/>
          <w:sz w:val="24"/>
          <w:szCs w:val="24"/>
          <w:lang w:val="en-US"/>
        </w:rPr>
        <w:t>–</w:t>
      </w:r>
      <w:r>
        <w:rPr>
          <w:rFonts w:eastAsia="Calibri"/>
          <w:sz w:val="24"/>
          <w:szCs w:val="24"/>
          <w:lang w:val="en-US"/>
        </w:rPr>
        <w:t xml:space="preserve"> 2016. </w:t>
      </w:r>
      <w:r>
        <w:rPr>
          <w:color w:val="000000" w:themeColor="text1"/>
          <w:sz w:val="24"/>
          <w:szCs w:val="24"/>
          <w:lang w:val="en-US"/>
        </w:rPr>
        <w:t xml:space="preserve">– </w:t>
      </w:r>
      <w:r w:rsidR="001F7C71">
        <w:rPr>
          <w:sz w:val="24"/>
          <w:szCs w:val="24"/>
          <w:lang w:val="en-US"/>
        </w:rPr>
        <w:t>No</w:t>
      </w:r>
      <w:r w:rsidR="001F7C71">
        <w:rPr>
          <w:rFonts w:eastAsia="Calibri"/>
          <w:sz w:val="24"/>
          <w:szCs w:val="24"/>
          <w:lang w:val="en-US"/>
        </w:rPr>
        <w:t xml:space="preserve"> </w:t>
      </w:r>
      <w:proofErr w:type="gramStart"/>
      <w:r>
        <w:rPr>
          <w:rFonts w:eastAsia="Calibri"/>
          <w:sz w:val="24"/>
          <w:szCs w:val="24"/>
          <w:lang w:val="en-US"/>
        </w:rPr>
        <w:t>6</w:t>
      </w:r>
      <w:proofErr w:type="gramEnd"/>
      <w:r>
        <w:rPr>
          <w:rFonts w:eastAsia="Calibri"/>
          <w:sz w:val="24"/>
          <w:szCs w:val="24"/>
          <w:lang w:val="en-US"/>
        </w:rPr>
        <w:t xml:space="preserve">. </w:t>
      </w:r>
      <w:r w:rsidR="00D35E9B">
        <w:rPr>
          <w:rFonts w:eastAsia="Calibri"/>
          <w:sz w:val="24"/>
          <w:szCs w:val="24"/>
          <w:lang w:val="en-US"/>
        </w:rPr>
        <w:t>–</w:t>
      </w:r>
      <w:r>
        <w:rPr>
          <w:rFonts w:eastAsia="Calibri"/>
          <w:sz w:val="24"/>
          <w:szCs w:val="24"/>
        </w:rPr>
        <w:t>Р</w:t>
      </w:r>
      <w:r>
        <w:rPr>
          <w:rFonts w:eastAsia="Calibri"/>
          <w:sz w:val="24"/>
          <w:szCs w:val="24"/>
          <w:lang w:val="en-US"/>
        </w:rPr>
        <w:t>.</w:t>
      </w:r>
      <w:r w:rsidR="00D35E9B" w:rsidRPr="00D35E9B">
        <w:rPr>
          <w:rFonts w:eastAsia="Calibri"/>
          <w:sz w:val="24"/>
          <w:szCs w:val="24"/>
          <w:lang w:val="en-US"/>
        </w:rPr>
        <w:t xml:space="preserve"> </w:t>
      </w:r>
      <w:r>
        <w:rPr>
          <w:rFonts w:eastAsia="Calibri"/>
          <w:sz w:val="24"/>
          <w:szCs w:val="24"/>
          <w:lang w:val="en-US"/>
        </w:rPr>
        <w:t xml:space="preserve">46 – 54. </w:t>
      </w:r>
    </w:p>
    <w:p w:rsidR="00641D0B" w:rsidRDefault="00641D0B" w:rsidP="00641D0B">
      <w:pPr>
        <w:spacing w:line="360" w:lineRule="auto"/>
        <w:ind w:firstLine="709"/>
        <w:jc w:val="both"/>
        <w:rPr>
          <w:rFonts w:eastAsia="Calibri"/>
          <w:sz w:val="24"/>
          <w:szCs w:val="24"/>
          <w:lang w:val="en-US"/>
        </w:rPr>
      </w:pPr>
      <w:proofErr w:type="gramStart"/>
      <w:r>
        <w:rPr>
          <w:rFonts w:eastAsia="Calibri"/>
          <w:sz w:val="24"/>
          <w:szCs w:val="24"/>
          <w:lang w:val="en-US"/>
        </w:rPr>
        <w:t>41</w:t>
      </w:r>
      <w:proofErr w:type="gramEnd"/>
      <w:r>
        <w:rPr>
          <w:rFonts w:eastAsia="Calibri"/>
          <w:sz w:val="24"/>
          <w:szCs w:val="24"/>
          <w:lang w:val="en-US"/>
        </w:rPr>
        <w:t xml:space="preserve"> </w:t>
      </w:r>
      <w:proofErr w:type="spellStart"/>
      <w:r>
        <w:rPr>
          <w:rFonts w:eastAsia="Calibri"/>
          <w:sz w:val="24"/>
          <w:szCs w:val="24"/>
          <w:lang w:val="en-US"/>
        </w:rPr>
        <w:t>Abrashov</w:t>
      </w:r>
      <w:proofErr w:type="spellEnd"/>
      <w:r>
        <w:rPr>
          <w:rFonts w:eastAsia="Calibri"/>
          <w:sz w:val="24"/>
          <w:szCs w:val="24"/>
          <w:lang w:val="en-US"/>
        </w:rPr>
        <w:t xml:space="preserve"> A.A., </w:t>
      </w:r>
      <w:proofErr w:type="spellStart"/>
      <w:r>
        <w:rPr>
          <w:rFonts w:eastAsia="Calibri"/>
          <w:sz w:val="24"/>
          <w:szCs w:val="24"/>
          <w:lang w:val="en-US"/>
        </w:rPr>
        <w:t>Grigoryan</w:t>
      </w:r>
      <w:proofErr w:type="spellEnd"/>
      <w:r>
        <w:rPr>
          <w:rFonts w:eastAsia="Calibri"/>
          <w:sz w:val="24"/>
          <w:szCs w:val="24"/>
          <w:lang w:val="en-US"/>
        </w:rPr>
        <w:t xml:space="preserve"> N.S., </w:t>
      </w:r>
      <w:proofErr w:type="spellStart"/>
      <w:r>
        <w:rPr>
          <w:rFonts w:eastAsia="Calibri"/>
          <w:sz w:val="24"/>
          <w:szCs w:val="24"/>
          <w:lang w:val="en-US"/>
        </w:rPr>
        <w:t>Vahramyan</w:t>
      </w:r>
      <w:proofErr w:type="spellEnd"/>
      <w:r>
        <w:rPr>
          <w:rFonts w:eastAsia="Calibri"/>
          <w:sz w:val="24"/>
          <w:szCs w:val="24"/>
          <w:lang w:val="en-US"/>
        </w:rPr>
        <w:t xml:space="preserve"> T.A., </w:t>
      </w:r>
      <w:proofErr w:type="spellStart"/>
      <w:r>
        <w:rPr>
          <w:rFonts w:eastAsia="Calibri"/>
          <w:sz w:val="24"/>
          <w:szCs w:val="24"/>
          <w:lang w:val="en-US"/>
        </w:rPr>
        <w:t>Akimova</w:t>
      </w:r>
      <w:proofErr w:type="spellEnd"/>
      <w:r>
        <w:rPr>
          <w:rFonts w:eastAsia="Calibri"/>
          <w:sz w:val="24"/>
          <w:szCs w:val="24"/>
          <w:lang w:val="en-US"/>
        </w:rPr>
        <w:t xml:space="preserve"> E.F. Improvement of crystalline </w:t>
      </w:r>
      <w:proofErr w:type="spellStart"/>
      <w:r>
        <w:rPr>
          <w:rFonts w:eastAsia="Calibri"/>
          <w:sz w:val="24"/>
          <w:szCs w:val="24"/>
          <w:lang w:val="en-US"/>
        </w:rPr>
        <w:t>phosphating</w:t>
      </w:r>
      <w:proofErr w:type="spellEnd"/>
      <w:r>
        <w:rPr>
          <w:rFonts w:eastAsia="Calibri"/>
          <w:sz w:val="24"/>
          <w:szCs w:val="24"/>
          <w:lang w:val="en-US"/>
        </w:rPr>
        <w:t xml:space="preserve"> solutions // </w:t>
      </w:r>
      <w:r w:rsidR="005B5A1A">
        <w:rPr>
          <w:color w:val="222222"/>
          <w:sz w:val="24"/>
          <w:szCs w:val="24"/>
          <w:lang w:val="en"/>
        </w:rPr>
        <w:t>Electroplating and surface treatment</w:t>
      </w:r>
      <w:r>
        <w:rPr>
          <w:rFonts w:eastAsia="Calibri"/>
          <w:sz w:val="24"/>
          <w:szCs w:val="24"/>
          <w:lang w:val="en-US"/>
        </w:rPr>
        <w:t xml:space="preserve">. </w:t>
      </w:r>
      <w:r>
        <w:rPr>
          <w:color w:val="000000" w:themeColor="text1"/>
          <w:sz w:val="24"/>
          <w:szCs w:val="24"/>
          <w:lang w:val="en-US"/>
        </w:rPr>
        <w:t xml:space="preserve">– </w:t>
      </w:r>
      <w:r>
        <w:rPr>
          <w:rFonts w:eastAsia="Calibri"/>
          <w:sz w:val="24"/>
          <w:szCs w:val="24"/>
          <w:lang w:val="en-US"/>
        </w:rPr>
        <w:t>2010.</w:t>
      </w:r>
      <w:r w:rsidR="006453F5">
        <w:rPr>
          <w:rFonts w:eastAsia="Calibri"/>
          <w:sz w:val="24"/>
          <w:szCs w:val="24"/>
          <w:lang w:val="en-US"/>
        </w:rPr>
        <w:t xml:space="preserve"> </w:t>
      </w:r>
      <w:r>
        <w:rPr>
          <w:color w:val="000000" w:themeColor="text1"/>
          <w:sz w:val="24"/>
          <w:szCs w:val="24"/>
          <w:lang w:val="en-US"/>
        </w:rPr>
        <w:t xml:space="preserve">– </w:t>
      </w:r>
      <w:r w:rsidR="001F7C71">
        <w:rPr>
          <w:sz w:val="24"/>
          <w:szCs w:val="24"/>
          <w:lang w:val="en-US"/>
        </w:rPr>
        <w:t>No</w:t>
      </w:r>
      <w:r w:rsidR="001F7C71">
        <w:rPr>
          <w:rFonts w:eastAsia="Calibri"/>
          <w:sz w:val="24"/>
          <w:szCs w:val="24"/>
          <w:lang w:val="en-US"/>
        </w:rPr>
        <w:t xml:space="preserve"> </w:t>
      </w:r>
      <w:proofErr w:type="gramStart"/>
      <w:r>
        <w:rPr>
          <w:rFonts w:eastAsia="Calibri"/>
          <w:sz w:val="24"/>
          <w:szCs w:val="24"/>
          <w:lang w:val="en-US"/>
        </w:rPr>
        <w:t>3</w:t>
      </w:r>
      <w:proofErr w:type="gramEnd"/>
      <w:r>
        <w:rPr>
          <w:rFonts w:eastAsia="Calibri"/>
          <w:sz w:val="24"/>
          <w:szCs w:val="24"/>
          <w:lang w:val="en-US"/>
        </w:rPr>
        <w:t xml:space="preserve">. </w:t>
      </w:r>
      <w:r w:rsidR="006453F5">
        <w:rPr>
          <w:sz w:val="24"/>
          <w:szCs w:val="24"/>
          <w:lang w:val="en-US"/>
        </w:rPr>
        <w:t xml:space="preserve">– </w:t>
      </w:r>
      <w:r>
        <w:rPr>
          <w:rFonts w:eastAsia="Calibri"/>
          <w:sz w:val="24"/>
          <w:szCs w:val="24"/>
          <w:lang w:val="en-US"/>
        </w:rPr>
        <w:t>P. 48</w:t>
      </w:r>
      <w:r w:rsidR="006453F5">
        <w:rPr>
          <w:color w:val="000000" w:themeColor="text1"/>
          <w:sz w:val="24"/>
          <w:szCs w:val="24"/>
          <w:lang w:val="en-US"/>
        </w:rPr>
        <w:t>–</w:t>
      </w:r>
      <w:r>
        <w:rPr>
          <w:rFonts w:eastAsia="Calibri"/>
          <w:sz w:val="24"/>
          <w:szCs w:val="24"/>
          <w:lang w:val="en-US"/>
        </w:rPr>
        <w:t xml:space="preserve">52. </w:t>
      </w:r>
      <w:r>
        <w:rPr>
          <w:sz w:val="24"/>
          <w:szCs w:val="24"/>
          <w:lang w:val="en-US"/>
        </w:rPr>
        <w:t>(</w:t>
      </w:r>
      <w:proofErr w:type="gramStart"/>
      <w:r>
        <w:rPr>
          <w:sz w:val="24"/>
          <w:szCs w:val="24"/>
          <w:lang w:val="en-US"/>
        </w:rPr>
        <w:t>in</w:t>
      </w:r>
      <w:proofErr w:type="gramEnd"/>
      <w:r>
        <w:rPr>
          <w:sz w:val="24"/>
          <w:szCs w:val="24"/>
          <w:lang w:val="en-US"/>
        </w:rPr>
        <w:t xml:space="preserve"> Russ.)</w:t>
      </w:r>
    </w:p>
    <w:p w:rsidR="00641D0B" w:rsidRDefault="00641D0B" w:rsidP="00641D0B">
      <w:pPr>
        <w:spacing w:line="360" w:lineRule="auto"/>
        <w:ind w:firstLine="709"/>
        <w:jc w:val="both"/>
        <w:rPr>
          <w:rFonts w:eastAsia="Calibri"/>
          <w:sz w:val="24"/>
          <w:szCs w:val="24"/>
          <w:lang w:val="en-US"/>
        </w:rPr>
      </w:pPr>
      <w:proofErr w:type="gramStart"/>
      <w:r>
        <w:rPr>
          <w:rFonts w:eastAsia="Calibri"/>
          <w:sz w:val="24"/>
          <w:szCs w:val="24"/>
          <w:lang w:val="en-US"/>
        </w:rPr>
        <w:t>42</w:t>
      </w:r>
      <w:proofErr w:type="gramEnd"/>
      <w:r>
        <w:rPr>
          <w:rFonts w:eastAsia="Calibri"/>
          <w:sz w:val="24"/>
          <w:szCs w:val="24"/>
          <w:lang w:val="en-US"/>
        </w:rPr>
        <w:t xml:space="preserve"> </w:t>
      </w:r>
      <w:proofErr w:type="spellStart"/>
      <w:r>
        <w:rPr>
          <w:rFonts w:eastAsia="Calibri"/>
          <w:sz w:val="24"/>
          <w:szCs w:val="24"/>
          <w:lang w:val="en-US"/>
        </w:rPr>
        <w:t>Statsyuk</w:t>
      </w:r>
      <w:proofErr w:type="spellEnd"/>
      <w:r>
        <w:rPr>
          <w:rFonts w:eastAsia="Calibri"/>
          <w:sz w:val="24"/>
          <w:szCs w:val="24"/>
          <w:lang w:val="en-US"/>
        </w:rPr>
        <w:t xml:space="preserve"> V.N., </w:t>
      </w:r>
      <w:proofErr w:type="spellStart"/>
      <w:r>
        <w:rPr>
          <w:rFonts w:eastAsia="Calibri"/>
          <w:sz w:val="24"/>
          <w:szCs w:val="24"/>
          <w:lang w:val="en-US"/>
        </w:rPr>
        <w:t>Sultanbek</w:t>
      </w:r>
      <w:proofErr w:type="spellEnd"/>
      <w:r>
        <w:rPr>
          <w:rFonts w:eastAsia="Calibri"/>
          <w:sz w:val="24"/>
          <w:szCs w:val="24"/>
          <w:lang w:val="en-US"/>
        </w:rPr>
        <w:t xml:space="preserve"> U., </w:t>
      </w:r>
      <w:proofErr w:type="spellStart"/>
      <w:r>
        <w:rPr>
          <w:rFonts w:eastAsia="Calibri"/>
          <w:sz w:val="24"/>
          <w:szCs w:val="24"/>
          <w:lang w:val="en-US"/>
        </w:rPr>
        <w:t>Fogel</w:t>
      </w:r>
      <w:proofErr w:type="spellEnd"/>
      <w:r>
        <w:rPr>
          <w:rFonts w:eastAsia="Calibri"/>
          <w:sz w:val="24"/>
          <w:szCs w:val="24"/>
          <w:lang w:val="en-US"/>
        </w:rPr>
        <w:t xml:space="preserve"> L.A. The effect of hydroxylamine on the </w:t>
      </w:r>
      <w:proofErr w:type="spellStart"/>
      <w:r>
        <w:rPr>
          <w:rFonts w:eastAsia="Calibri"/>
          <w:sz w:val="24"/>
          <w:szCs w:val="24"/>
          <w:lang w:val="en-US"/>
        </w:rPr>
        <w:t>phosphating</w:t>
      </w:r>
      <w:proofErr w:type="spellEnd"/>
      <w:r>
        <w:rPr>
          <w:rFonts w:eastAsia="Calibri"/>
          <w:sz w:val="24"/>
          <w:szCs w:val="24"/>
          <w:lang w:val="en-US"/>
        </w:rPr>
        <w:t xml:space="preserve"> of iron in sulfate solutions // Bulletin of the NAS of the Republic of Kazakhstan.</w:t>
      </w:r>
      <w:r>
        <w:rPr>
          <w:color w:val="000000" w:themeColor="text1"/>
          <w:sz w:val="24"/>
          <w:szCs w:val="24"/>
          <w:lang w:val="en-US"/>
        </w:rPr>
        <w:t xml:space="preserve"> – </w:t>
      </w:r>
      <w:r>
        <w:rPr>
          <w:rFonts w:eastAsia="Calibri"/>
          <w:sz w:val="24"/>
          <w:szCs w:val="24"/>
          <w:lang w:val="en-US"/>
        </w:rPr>
        <w:t xml:space="preserve">2016. </w:t>
      </w:r>
      <w:r>
        <w:rPr>
          <w:color w:val="000000" w:themeColor="text1"/>
          <w:sz w:val="24"/>
          <w:szCs w:val="24"/>
          <w:lang w:val="en-US"/>
        </w:rPr>
        <w:t xml:space="preserve">– </w:t>
      </w:r>
      <w:r w:rsidR="001F7C71">
        <w:rPr>
          <w:sz w:val="24"/>
          <w:szCs w:val="24"/>
          <w:lang w:val="en-US"/>
        </w:rPr>
        <w:t>No</w:t>
      </w:r>
      <w:r w:rsidR="001F7C71">
        <w:rPr>
          <w:rFonts w:eastAsia="Calibri"/>
          <w:sz w:val="24"/>
          <w:szCs w:val="24"/>
          <w:lang w:val="en-US"/>
        </w:rPr>
        <w:t xml:space="preserve"> </w:t>
      </w:r>
      <w:proofErr w:type="gramStart"/>
      <w:r>
        <w:rPr>
          <w:rFonts w:eastAsia="Calibri"/>
          <w:sz w:val="24"/>
          <w:szCs w:val="24"/>
          <w:lang w:val="en-US"/>
        </w:rPr>
        <w:t>5</w:t>
      </w:r>
      <w:proofErr w:type="gramEnd"/>
      <w:r>
        <w:rPr>
          <w:rFonts w:eastAsia="Calibri"/>
          <w:sz w:val="24"/>
          <w:szCs w:val="24"/>
          <w:lang w:val="en-US"/>
        </w:rPr>
        <w:t xml:space="preserve">. </w:t>
      </w:r>
      <w:r w:rsidR="00B37793">
        <w:rPr>
          <w:color w:val="000000" w:themeColor="text1"/>
          <w:sz w:val="24"/>
          <w:szCs w:val="24"/>
          <w:lang w:val="en-US"/>
        </w:rPr>
        <w:t>–</w:t>
      </w:r>
      <w:r>
        <w:rPr>
          <w:rFonts w:eastAsia="Calibri"/>
          <w:sz w:val="24"/>
          <w:szCs w:val="24"/>
        </w:rPr>
        <w:t>Р</w:t>
      </w:r>
      <w:r>
        <w:rPr>
          <w:rFonts w:eastAsia="Calibri"/>
          <w:sz w:val="24"/>
          <w:szCs w:val="24"/>
          <w:lang w:val="en-US"/>
        </w:rPr>
        <w:t>. 197-199.</w:t>
      </w:r>
      <w:r>
        <w:rPr>
          <w:sz w:val="24"/>
          <w:szCs w:val="24"/>
          <w:lang w:val="en-US"/>
        </w:rPr>
        <w:t xml:space="preserve"> (</w:t>
      </w:r>
      <w:proofErr w:type="gramStart"/>
      <w:r>
        <w:rPr>
          <w:sz w:val="24"/>
          <w:szCs w:val="24"/>
          <w:lang w:val="en-US"/>
        </w:rPr>
        <w:t>in</w:t>
      </w:r>
      <w:proofErr w:type="gramEnd"/>
      <w:r>
        <w:rPr>
          <w:sz w:val="24"/>
          <w:szCs w:val="24"/>
          <w:lang w:val="en-US"/>
        </w:rPr>
        <w:t xml:space="preserve"> Russ.)</w:t>
      </w:r>
    </w:p>
    <w:p w:rsidR="00641D0B" w:rsidRDefault="00641D0B" w:rsidP="00641D0B">
      <w:pPr>
        <w:spacing w:line="360" w:lineRule="auto"/>
        <w:ind w:firstLine="709"/>
        <w:jc w:val="both"/>
        <w:rPr>
          <w:rFonts w:eastAsia="Calibri"/>
          <w:sz w:val="24"/>
          <w:szCs w:val="24"/>
          <w:lang w:val="en-US"/>
        </w:rPr>
      </w:pPr>
      <w:proofErr w:type="gramStart"/>
      <w:r>
        <w:rPr>
          <w:sz w:val="24"/>
          <w:szCs w:val="24"/>
          <w:lang w:val="en-US"/>
        </w:rPr>
        <w:t>43</w:t>
      </w:r>
      <w:proofErr w:type="gramEnd"/>
      <w:r>
        <w:rPr>
          <w:sz w:val="24"/>
          <w:szCs w:val="24"/>
          <w:lang w:val="en-US"/>
        </w:rPr>
        <w:t xml:space="preserve"> </w:t>
      </w:r>
      <w:proofErr w:type="spellStart"/>
      <w:r>
        <w:rPr>
          <w:sz w:val="24"/>
          <w:szCs w:val="24"/>
          <w:lang w:val="en-US"/>
        </w:rPr>
        <w:t>Statsyuk</w:t>
      </w:r>
      <w:proofErr w:type="spellEnd"/>
      <w:r>
        <w:rPr>
          <w:sz w:val="24"/>
          <w:szCs w:val="24"/>
          <w:lang w:val="en-US"/>
        </w:rPr>
        <w:t xml:space="preserve"> V.N., </w:t>
      </w:r>
      <w:proofErr w:type="spellStart"/>
      <w:r>
        <w:rPr>
          <w:sz w:val="24"/>
          <w:szCs w:val="24"/>
          <w:lang w:val="en-US"/>
        </w:rPr>
        <w:t>Fogel</w:t>
      </w:r>
      <w:proofErr w:type="spellEnd"/>
      <w:r>
        <w:rPr>
          <w:sz w:val="24"/>
          <w:szCs w:val="24"/>
          <w:lang w:val="en-US"/>
        </w:rPr>
        <w:t xml:space="preserve"> L.A., Bold A. Determination of optimal conditions for the formation of phosphate coatings on brass by </w:t>
      </w:r>
      <w:proofErr w:type="spellStart"/>
      <w:r>
        <w:rPr>
          <w:sz w:val="24"/>
          <w:szCs w:val="24"/>
          <w:lang w:val="en-US"/>
        </w:rPr>
        <w:t>voltammetric</w:t>
      </w:r>
      <w:proofErr w:type="spellEnd"/>
      <w:r>
        <w:rPr>
          <w:sz w:val="24"/>
          <w:szCs w:val="24"/>
          <w:lang w:val="en-US"/>
        </w:rPr>
        <w:t xml:space="preserve"> method // </w:t>
      </w:r>
      <w:r w:rsidR="005B5A1A">
        <w:rPr>
          <w:color w:val="222222"/>
          <w:sz w:val="24"/>
          <w:szCs w:val="24"/>
          <w:lang w:val="en"/>
        </w:rPr>
        <w:t>Electroplating and surface treatment</w:t>
      </w:r>
      <w:r>
        <w:rPr>
          <w:rFonts w:eastAsia="Calibri"/>
          <w:sz w:val="24"/>
          <w:szCs w:val="24"/>
          <w:lang w:val="en-US"/>
        </w:rPr>
        <w:t>.</w:t>
      </w:r>
      <w:r>
        <w:rPr>
          <w:color w:val="000000" w:themeColor="text1"/>
          <w:sz w:val="24"/>
          <w:szCs w:val="24"/>
          <w:lang w:val="en-US"/>
        </w:rPr>
        <w:t xml:space="preserve"> – </w:t>
      </w:r>
      <w:r>
        <w:rPr>
          <w:rFonts w:eastAsia="Calibri"/>
          <w:sz w:val="24"/>
          <w:szCs w:val="24"/>
          <w:lang w:val="en-US"/>
        </w:rPr>
        <w:t>2016</w:t>
      </w:r>
      <w:r>
        <w:rPr>
          <w:rFonts w:eastAsia="Calibri"/>
          <w:sz w:val="24"/>
          <w:szCs w:val="24"/>
          <w:lang w:val="kk-KZ"/>
        </w:rPr>
        <w:t xml:space="preserve">. </w:t>
      </w:r>
      <w:r>
        <w:rPr>
          <w:color w:val="000000" w:themeColor="text1"/>
          <w:sz w:val="24"/>
          <w:szCs w:val="24"/>
          <w:lang w:val="en-US"/>
        </w:rPr>
        <w:t xml:space="preserve">– </w:t>
      </w:r>
      <w:r w:rsidR="001F7C71">
        <w:rPr>
          <w:sz w:val="24"/>
          <w:szCs w:val="24"/>
          <w:lang w:val="en-US"/>
        </w:rPr>
        <w:t>No</w:t>
      </w:r>
      <w:r w:rsidR="001F7C71">
        <w:rPr>
          <w:rFonts w:eastAsia="Calibri"/>
          <w:sz w:val="24"/>
          <w:szCs w:val="24"/>
          <w:lang w:val="en-US"/>
        </w:rPr>
        <w:t xml:space="preserve"> </w:t>
      </w:r>
      <w:proofErr w:type="gramStart"/>
      <w:r w:rsidR="00B37793">
        <w:rPr>
          <w:rFonts w:eastAsia="Calibri"/>
          <w:sz w:val="24"/>
          <w:szCs w:val="24"/>
          <w:lang w:val="en-US"/>
        </w:rPr>
        <w:t>4</w:t>
      </w:r>
      <w:proofErr w:type="gramEnd"/>
      <w:r w:rsidR="00B37793">
        <w:rPr>
          <w:rFonts w:eastAsia="Calibri"/>
          <w:sz w:val="24"/>
          <w:szCs w:val="24"/>
          <w:lang w:val="en-US"/>
        </w:rPr>
        <w:t>. – P. 56</w:t>
      </w:r>
      <w:r w:rsidR="006453F5">
        <w:rPr>
          <w:rFonts w:eastAsia="Calibri"/>
          <w:sz w:val="24"/>
          <w:szCs w:val="24"/>
          <w:lang w:val="en-US"/>
        </w:rPr>
        <w:t>–</w:t>
      </w:r>
      <w:r w:rsidR="00B37793">
        <w:rPr>
          <w:rFonts w:eastAsia="Calibri"/>
          <w:sz w:val="24"/>
          <w:szCs w:val="24"/>
          <w:lang w:val="en-US"/>
        </w:rPr>
        <w:t xml:space="preserve">60. </w:t>
      </w:r>
      <w:r w:rsidRPr="00641D0B">
        <w:rPr>
          <w:sz w:val="24"/>
          <w:szCs w:val="24"/>
          <w:lang w:val="en-US"/>
        </w:rPr>
        <w:t>(</w:t>
      </w:r>
      <w:proofErr w:type="gramStart"/>
      <w:r>
        <w:rPr>
          <w:sz w:val="24"/>
          <w:szCs w:val="24"/>
          <w:lang w:val="en-US"/>
        </w:rPr>
        <w:t>in</w:t>
      </w:r>
      <w:proofErr w:type="gramEnd"/>
      <w:r>
        <w:rPr>
          <w:sz w:val="24"/>
          <w:szCs w:val="24"/>
          <w:lang w:val="en-US"/>
        </w:rPr>
        <w:t xml:space="preserve"> Russ</w:t>
      </w:r>
      <w:r w:rsidRPr="00641D0B">
        <w:rPr>
          <w:sz w:val="24"/>
          <w:szCs w:val="24"/>
          <w:lang w:val="en-US"/>
        </w:rPr>
        <w:t>.)</w:t>
      </w:r>
    </w:p>
    <w:p w:rsidR="00641D0B" w:rsidRPr="00641D0B" w:rsidRDefault="00641D0B" w:rsidP="00641D0B">
      <w:pPr>
        <w:spacing w:line="360" w:lineRule="auto"/>
        <w:ind w:firstLine="709"/>
        <w:jc w:val="both"/>
        <w:rPr>
          <w:rFonts w:eastAsia="Calibri"/>
          <w:sz w:val="24"/>
          <w:szCs w:val="24"/>
          <w:lang w:val="en-US"/>
        </w:rPr>
      </w:pPr>
      <w:proofErr w:type="gramStart"/>
      <w:r>
        <w:rPr>
          <w:rFonts w:eastAsia="Calibri"/>
          <w:sz w:val="24"/>
          <w:szCs w:val="24"/>
          <w:lang w:val="en-US"/>
        </w:rPr>
        <w:t>44</w:t>
      </w:r>
      <w:proofErr w:type="gramEnd"/>
      <w:r>
        <w:rPr>
          <w:rFonts w:eastAsia="Calibri"/>
          <w:sz w:val="24"/>
          <w:szCs w:val="24"/>
          <w:lang w:val="en-US"/>
        </w:rPr>
        <w:t xml:space="preserve"> </w:t>
      </w:r>
      <w:proofErr w:type="spellStart"/>
      <w:r>
        <w:rPr>
          <w:sz w:val="24"/>
          <w:szCs w:val="24"/>
          <w:lang w:val="en-US"/>
        </w:rPr>
        <w:t>Statsyuk</w:t>
      </w:r>
      <w:proofErr w:type="spellEnd"/>
      <w:r>
        <w:rPr>
          <w:sz w:val="24"/>
          <w:szCs w:val="24"/>
          <w:lang w:val="en-US"/>
        </w:rPr>
        <w:t xml:space="preserve"> V.N., </w:t>
      </w:r>
      <w:proofErr w:type="spellStart"/>
      <w:r>
        <w:rPr>
          <w:sz w:val="24"/>
          <w:szCs w:val="24"/>
          <w:lang w:val="en-US"/>
        </w:rPr>
        <w:t>Fogel</w:t>
      </w:r>
      <w:proofErr w:type="spellEnd"/>
      <w:r>
        <w:rPr>
          <w:sz w:val="24"/>
          <w:szCs w:val="24"/>
          <w:lang w:val="en-US"/>
        </w:rPr>
        <w:t xml:space="preserve"> L.A., Bold A. </w:t>
      </w:r>
      <w:r>
        <w:rPr>
          <w:rFonts w:eastAsia="Calibri"/>
          <w:sz w:val="24"/>
          <w:szCs w:val="24"/>
          <w:lang w:val="en-US"/>
        </w:rPr>
        <w:t>Cyclic current-voltage curves of a phosphate-coated brass electrode // Bulletin of the NAS of the Republic of Kazakhstan</w:t>
      </w:r>
      <w:r>
        <w:rPr>
          <w:color w:val="000000" w:themeColor="text1"/>
          <w:sz w:val="24"/>
          <w:szCs w:val="24"/>
          <w:lang w:val="en-US"/>
        </w:rPr>
        <w:t xml:space="preserve">. – </w:t>
      </w:r>
      <w:r>
        <w:rPr>
          <w:rFonts w:eastAsia="Calibri"/>
          <w:sz w:val="24"/>
          <w:szCs w:val="24"/>
          <w:lang w:val="en-US"/>
        </w:rPr>
        <w:t xml:space="preserve">2016. </w:t>
      </w:r>
      <w:r>
        <w:rPr>
          <w:color w:val="000000" w:themeColor="text1"/>
          <w:sz w:val="24"/>
          <w:szCs w:val="24"/>
          <w:lang w:val="en-US"/>
        </w:rPr>
        <w:t xml:space="preserve">– </w:t>
      </w:r>
      <w:r w:rsidR="001F7C71">
        <w:rPr>
          <w:sz w:val="24"/>
          <w:szCs w:val="24"/>
          <w:lang w:val="en-US"/>
        </w:rPr>
        <w:t>No</w:t>
      </w:r>
      <w:r>
        <w:rPr>
          <w:rFonts w:eastAsia="Calibri"/>
          <w:sz w:val="24"/>
          <w:szCs w:val="24"/>
          <w:lang w:val="en-US"/>
        </w:rPr>
        <w:t xml:space="preserve"> </w:t>
      </w:r>
      <w:proofErr w:type="gramStart"/>
      <w:r>
        <w:rPr>
          <w:rFonts w:eastAsia="Calibri"/>
          <w:sz w:val="24"/>
          <w:szCs w:val="24"/>
          <w:lang w:val="en-US"/>
        </w:rPr>
        <w:t>2</w:t>
      </w:r>
      <w:proofErr w:type="gramEnd"/>
      <w:r>
        <w:rPr>
          <w:rFonts w:eastAsia="Calibri"/>
          <w:sz w:val="24"/>
          <w:szCs w:val="24"/>
          <w:lang w:val="en-US"/>
        </w:rPr>
        <w:t>. – P.129</w:t>
      </w:r>
      <w:r w:rsidR="006453F5">
        <w:rPr>
          <w:rFonts w:eastAsia="Calibri"/>
          <w:sz w:val="24"/>
          <w:szCs w:val="24"/>
          <w:lang w:val="en-US"/>
        </w:rPr>
        <w:t>–</w:t>
      </w:r>
      <w:r>
        <w:rPr>
          <w:rFonts w:eastAsia="Calibri"/>
          <w:sz w:val="24"/>
          <w:szCs w:val="24"/>
          <w:lang w:val="en-US"/>
        </w:rPr>
        <w:t>135.</w:t>
      </w:r>
      <w:r>
        <w:rPr>
          <w:sz w:val="24"/>
          <w:szCs w:val="24"/>
          <w:lang w:val="en-US"/>
        </w:rPr>
        <w:t xml:space="preserve"> </w:t>
      </w:r>
      <w:r w:rsidRPr="00641D0B">
        <w:rPr>
          <w:sz w:val="24"/>
          <w:szCs w:val="24"/>
          <w:lang w:val="en-US"/>
        </w:rPr>
        <w:t>(</w:t>
      </w:r>
      <w:proofErr w:type="gramStart"/>
      <w:r>
        <w:rPr>
          <w:sz w:val="24"/>
          <w:szCs w:val="24"/>
          <w:lang w:val="en-US"/>
        </w:rPr>
        <w:t>in</w:t>
      </w:r>
      <w:proofErr w:type="gramEnd"/>
      <w:r>
        <w:rPr>
          <w:sz w:val="24"/>
          <w:szCs w:val="24"/>
          <w:lang w:val="en-US"/>
        </w:rPr>
        <w:t xml:space="preserve"> Russ</w:t>
      </w:r>
      <w:r w:rsidRPr="00641D0B">
        <w:rPr>
          <w:sz w:val="24"/>
          <w:szCs w:val="24"/>
          <w:lang w:val="en-US"/>
        </w:rPr>
        <w:t>.)</w:t>
      </w:r>
    </w:p>
    <w:p w:rsidR="00641D0B" w:rsidRPr="00641D0B" w:rsidRDefault="00641D0B" w:rsidP="00641D0B">
      <w:pPr>
        <w:spacing w:line="360" w:lineRule="auto"/>
        <w:ind w:firstLine="709"/>
        <w:jc w:val="both"/>
        <w:rPr>
          <w:rFonts w:eastAsia="Calibri"/>
          <w:sz w:val="24"/>
          <w:szCs w:val="24"/>
          <w:lang w:val="en-US"/>
        </w:rPr>
      </w:pPr>
      <w:r>
        <w:rPr>
          <w:rFonts w:eastAsia="Calibri"/>
          <w:sz w:val="24"/>
          <w:szCs w:val="24"/>
          <w:lang w:val="kk-KZ"/>
        </w:rPr>
        <w:t xml:space="preserve">45 </w:t>
      </w:r>
      <w:proofErr w:type="spellStart"/>
      <w:r>
        <w:rPr>
          <w:sz w:val="24"/>
          <w:szCs w:val="24"/>
          <w:lang w:val="en-US"/>
        </w:rPr>
        <w:t>Statsyuk</w:t>
      </w:r>
      <w:proofErr w:type="spellEnd"/>
      <w:r>
        <w:rPr>
          <w:sz w:val="24"/>
          <w:szCs w:val="24"/>
          <w:lang w:val="en-US"/>
        </w:rPr>
        <w:t xml:space="preserve"> V.N., </w:t>
      </w:r>
      <w:proofErr w:type="spellStart"/>
      <w:r>
        <w:rPr>
          <w:sz w:val="24"/>
          <w:szCs w:val="24"/>
          <w:lang w:val="en-US"/>
        </w:rPr>
        <w:t>Fogel</w:t>
      </w:r>
      <w:proofErr w:type="spellEnd"/>
      <w:r>
        <w:rPr>
          <w:sz w:val="24"/>
          <w:szCs w:val="24"/>
          <w:lang w:val="en-US"/>
        </w:rPr>
        <w:t xml:space="preserve"> L.A., Bold A., </w:t>
      </w:r>
      <w:proofErr w:type="spellStart"/>
      <w:r>
        <w:rPr>
          <w:sz w:val="24"/>
          <w:szCs w:val="24"/>
          <w:lang w:val="en-US"/>
        </w:rPr>
        <w:t>Sultanbek</w:t>
      </w:r>
      <w:proofErr w:type="spellEnd"/>
      <w:r>
        <w:rPr>
          <w:sz w:val="24"/>
          <w:szCs w:val="24"/>
          <w:lang w:val="en-US"/>
        </w:rPr>
        <w:t xml:space="preserve"> U. Cyclic volt-ampere curves of an iron electrode with a phosphate coating</w:t>
      </w:r>
      <w:r>
        <w:rPr>
          <w:rFonts w:eastAsia="Calibri"/>
          <w:sz w:val="24"/>
          <w:szCs w:val="24"/>
          <w:lang w:val="kk-KZ"/>
        </w:rPr>
        <w:t xml:space="preserve"> // </w:t>
      </w:r>
      <w:r>
        <w:rPr>
          <w:rFonts w:eastAsia="Calibri"/>
          <w:sz w:val="24"/>
          <w:szCs w:val="24"/>
          <w:lang w:val="en-US"/>
        </w:rPr>
        <w:t xml:space="preserve">Bulletin of the NAS of the Republic of Kazakhstan. </w:t>
      </w:r>
      <w:r>
        <w:rPr>
          <w:color w:val="000000" w:themeColor="text1"/>
          <w:sz w:val="24"/>
          <w:szCs w:val="24"/>
          <w:lang w:val="en-US"/>
        </w:rPr>
        <w:t xml:space="preserve">– </w:t>
      </w:r>
      <w:r>
        <w:rPr>
          <w:rFonts w:eastAsia="Calibri"/>
          <w:sz w:val="24"/>
          <w:szCs w:val="24"/>
          <w:lang w:val="en-US"/>
        </w:rPr>
        <w:t xml:space="preserve">2017. </w:t>
      </w:r>
      <w:r>
        <w:rPr>
          <w:color w:val="000000" w:themeColor="text1"/>
          <w:sz w:val="24"/>
          <w:szCs w:val="24"/>
          <w:lang w:val="en-US"/>
        </w:rPr>
        <w:t xml:space="preserve">– </w:t>
      </w:r>
      <w:r w:rsidR="001F7C71">
        <w:rPr>
          <w:sz w:val="24"/>
          <w:szCs w:val="24"/>
          <w:lang w:val="en-US"/>
        </w:rPr>
        <w:t>No</w:t>
      </w:r>
      <w:r>
        <w:rPr>
          <w:rFonts w:eastAsia="Calibri"/>
          <w:sz w:val="24"/>
          <w:szCs w:val="24"/>
          <w:lang w:val="en-US"/>
        </w:rPr>
        <w:t xml:space="preserve"> </w:t>
      </w:r>
      <w:proofErr w:type="gramStart"/>
      <w:r>
        <w:rPr>
          <w:rFonts w:eastAsia="Calibri"/>
          <w:sz w:val="24"/>
          <w:szCs w:val="24"/>
          <w:lang w:val="en-US"/>
        </w:rPr>
        <w:t>3</w:t>
      </w:r>
      <w:proofErr w:type="gramEnd"/>
      <w:r>
        <w:rPr>
          <w:rFonts w:eastAsia="Calibri"/>
          <w:sz w:val="24"/>
          <w:szCs w:val="24"/>
          <w:lang w:val="en-US"/>
        </w:rPr>
        <w:t>. – P.</w:t>
      </w:r>
      <w:r w:rsidR="00B37793">
        <w:rPr>
          <w:rFonts w:eastAsia="Calibri"/>
          <w:sz w:val="24"/>
          <w:szCs w:val="24"/>
          <w:lang w:val="en-US"/>
        </w:rPr>
        <w:t xml:space="preserve"> </w:t>
      </w:r>
      <w:r>
        <w:rPr>
          <w:rFonts w:eastAsia="Calibri"/>
          <w:sz w:val="24"/>
          <w:szCs w:val="24"/>
          <w:lang w:val="en-US"/>
        </w:rPr>
        <w:t>52</w:t>
      </w:r>
      <w:r w:rsidR="006453F5">
        <w:rPr>
          <w:rFonts w:eastAsia="Calibri"/>
          <w:sz w:val="24"/>
          <w:szCs w:val="24"/>
          <w:lang w:val="en-US"/>
        </w:rPr>
        <w:t>–</w:t>
      </w:r>
      <w:r>
        <w:rPr>
          <w:rFonts w:eastAsia="Calibri"/>
          <w:sz w:val="24"/>
          <w:szCs w:val="24"/>
          <w:lang w:val="en-US"/>
        </w:rPr>
        <w:t>59.</w:t>
      </w:r>
      <w:r>
        <w:rPr>
          <w:sz w:val="24"/>
          <w:szCs w:val="24"/>
          <w:lang w:val="en-US"/>
        </w:rPr>
        <w:t xml:space="preserve"> </w:t>
      </w:r>
      <w:r w:rsidRPr="00641D0B">
        <w:rPr>
          <w:sz w:val="24"/>
          <w:szCs w:val="24"/>
          <w:lang w:val="en-US"/>
        </w:rPr>
        <w:t>(</w:t>
      </w:r>
      <w:proofErr w:type="gramStart"/>
      <w:r>
        <w:rPr>
          <w:sz w:val="24"/>
          <w:szCs w:val="24"/>
          <w:lang w:val="en-US"/>
        </w:rPr>
        <w:t>in</w:t>
      </w:r>
      <w:proofErr w:type="gramEnd"/>
      <w:r>
        <w:rPr>
          <w:sz w:val="24"/>
          <w:szCs w:val="24"/>
          <w:lang w:val="en-US"/>
        </w:rPr>
        <w:t xml:space="preserve"> Russ</w:t>
      </w:r>
      <w:r w:rsidRPr="00641D0B">
        <w:rPr>
          <w:sz w:val="24"/>
          <w:szCs w:val="24"/>
          <w:lang w:val="en-US"/>
        </w:rPr>
        <w:t>.)</w:t>
      </w:r>
    </w:p>
    <w:p w:rsidR="00641D0B" w:rsidRDefault="00641D0B" w:rsidP="00641D0B">
      <w:pPr>
        <w:spacing w:line="360" w:lineRule="auto"/>
        <w:ind w:firstLine="709"/>
        <w:jc w:val="both"/>
        <w:rPr>
          <w:rFonts w:eastAsia="Calibri"/>
          <w:sz w:val="24"/>
          <w:szCs w:val="24"/>
          <w:lang w:val="en-US"/>
        </w:rPr>
      </w:pPr>
      <w:proofErr w:type="gramStart"/>
      <w:r>
        <w:rPr>
          <w:rFonts w:eastAsia="Calibri"/>
          <w:sz w:val="24"/>
          <w:szCs w:val="24"/>
          <w:lang w:val="en-US"/>
        </w:rPr>
        <w:t>46</w:t>
      </w:r>
      <w:proofErr w:type="gramEnd"/>
      <w:r>
        <w:rPr>
          <w:rFonts w:eastAsia="Calibri"/>
          <w:sz w:val="24"/>
          <w:szCs w:val="24"/>
          <w:lang w:val="en-US"/>
        </w:rPr>
        <w:t xml:space="preserve"> </w:t>
      </w:r>
      <w:proofErr w:type="spellStart"/>
      <w:r>
        <w:rPr>
          <w:rFonts w:eastAsia="Calibri"/>
          <w:sz w:val="24"/>
          <w:szCs w:val="24"/>
          <w:lang w:val="en-US"/>
        </w:rPr>
        <w:t>Statsyuk</w:t>
      </w:r>
      <w:proofErr w:type="spellEnd"/>
      <w:r>
        <w:rPr>
          <w:rFonts w:eastAsia="Calibri"/>
          <w:sz w:val="24"/>
          <w:szCs w:val="24"/>
          <w:lang w:val="en-US"/>
        </w:rPr>
        <w:t xml:space="preserve"> V.N, </w:t>
      </w:r>
      <w:proofErr w:type="spellStart"/>
      <w:r>
        <w:rPr>
          <w:rFonts w:eastAsia="Calibri"/>
          <w:sz w:val="24"/>
          <w:szCs w:val="24"/>
          <w:lang w:val="en-US"/>
        </w:rPr>
        <w:t>Fogel</w:t>
      </w:r>
      <w:proofErr w:type="spellEnd"/>
      <w:r>
        <w:rPr>
          <w:rFonts w:eastAsia="Calibri"/>
          <w:sz w:val="24"/>
          <w:szCs w:val="24"/>
          <w:lang w:val="en-US"/>
        </w:rPr>
        <w:t xml:space="preserve"> L.A, </w:t>
      </w:r>
      <w:proofErr w:type="spellStart"/>
      <w:r>
        <w:rPr>
          <w:rFonts w:eastAsia="Calibri"/>
          <w:sz w:val="24"/>
          <w:szCs w:val="24"/>
          <w:lang w:val="en-US"/>
        </w:rPr>
        <w:t>Ait</w:t>
      </w:r>
      <w:proofErr w:type="spellEnd"/>
      <w:r>
        <w:rPr>
          <w:rFonts w:eastAsia="Calibri"/>
          <w:sz w:val="24"/>
          <w:szCs w:val="24"/>
          <w:lang w:val="en-US"/>
        </w:rPr>
        <w:t xml:space="preserve"> S, </w:t>
      </w:r>
      <w:proofErr w:type="spellStart"/>
      <w:r>
        <w:rPr>
          <w:rFonts w:eastAsia="Calibri"/>
          <w:sz w:val="24"/>
          <w:szCs w:val="24"/>
          <w:lang w:val="en-US"/>
        </w:rPr>
        <w:t>Vagramyan</w:t>
      </w:r>
      <w:proofErr w:type="spellEnd"/>
      <w:r>
        <w:rPr>
          <w:rFonts w:eastAsia="Calibri"/>
          <w:sz w:val="24"/>
          <w:szCs w:val="24"/>
          <w:lang w:val="en-US"/>
        </w:rPr>
        <w:t xml:space="preserve"> T. A, </w:t>
      </w:r>
      <w:proofErr w:type="spellStart"/>
      <w:r>
        <w:rPr>
          <w:rFonts w:eastAsia="Calibri"/>
          <w:sz w:val="24"/>
          <w:szCs w:val="24"/>
          <w:lang w:val="en-US"/>
        </w:rPr>
        <w:t>Abrashov</w:t>
      </w:r>
      <w:proofErr w:type="spellEnd"/>
      <w:r>
        <w:rPr>
          <w:rFonts w:eastAsia="Calibri"/>
          <w:sz w:val="24"/>
          <w:szCs w:val="24"/>
          <w:lang w:val="en-US"/>
        </w:rPr>
        <w:t xml:space="preserve"> A. A. 4th international congress on «Technology engineering and science – 2017: </w:t>
      </w:r>
      <w:r>
        <w:rPr>
          <w:rFonts w:eastAsia="Calibri"/>
          <w:sz w:val="24"/>
          <w:szCs w:val="24"/>
        </w:rPr>
        <w:t>е</w:t>
      </w:r>
      <w:proofErr w:type="spellStart"/>
      <w:r>
        <w:rPr>
          <w:rFonts w:eastAsia="Calibri"/>
          <w:sz w:val="24"/>
          <w:szCs w:val="24"/>
          <w:lang w:val="en-US"/>
        </w:rPr>
        <w:t>ffect</w:t>
      </w:r>
      <w:proofErr w:type="spellEnd"/>
      <w:r>
        <w:rPr>
          <w:rFonts w:eastAsia="Calibri"/>
          <w:sz w:val="24"/>
          <w:szCs w:val="24"/>
          <w:lang w:val="en-US"/>
        </w:rPr>
        <w:t xml:space="preserve"> of electrolyte composition on electrode reactions of iron at potentials of its active dissolution» // Abstract Book. </w:t>
      </w:r>
      <w:r>
        <w:rPr>
          <w:color w:val="000000" w:themeColor="text1"/>
          <w:sz w:val="24"/>
          <w:szCs w:val="24"/>
          <w:lang w:val="en-US"/>
        </w:rPr>
        <w:t xml:space="preserve">– </w:t>
      </w:r>
      <w:r>
        <w:rPr>
          <w:rFonts w:eastAsia="Calibri"/>
          <w:sz w:val="24"/>
          <w:szCs w:val="24"/>
          <w:lang w:val="en-US"/>
        </w:rPr>
        <w:t xml:space="preserve">2017. </w:t>
      </w:r>
      <w:r>
        <w:rPr>
          <w:color w:val="000000" w:themeColor="text1"/>
          <w:sz w:val="24"/>
          <w:szCs w:val="24"/>
          <w:lang w:val="en-US"/>
        </w:rPr>
        <w:t>–</w:t>
      </w:r>
      <w:r w:rsidR="001F7C71" w:rsidRPr="001F7C71">
        <w:rPr>
          <w:sz w:val="24"/>
          <w:szCs w:val="24"/>
          <w:lang w:val="en-US"/>
        </w:rPr>
        <w:t xml:space="preserve"> </w:t>
      </w:r>
      <w:r w:rsidR="001F7C71">
        <w:rPr>
          <w:sz w:val="24"/>
          <w:szCs w:val="24"/>
          <w:lang w:val="en-US"/>
        </w:rPr>
        <w:t>No</w:t>
      </w:r>
      <w:r w:rsidR="001F7C71">
        <w:rPr>
          <w:color w:val="000000" w:themeColor="text1"/>
          <w:sz w:val="24"/>
          <w:szCs w:val="24"/>
          <w:lang w:val="en-US"/>
        </w:rPr>
        <w:t xml:space="preserve"> </w:t>
      </w:r>
      <w:proofErr w:type="gramStart"/>
      <w:r>
        <w:rPr>
          <w:color w:val="000000" w:themeColor="text1"/>
          <w:sz w:val="24"/>
          <w:szCs w:val="24"/>
          <w:lang w:val="en-US"/>
        </w:rPr>
        <w:t>1</w:t>
      </w:r>
      <w:proofErr w:type="gramEnd"/>
      <w:r>
        <w:rPr>
          <w:color w:val="000000" w:themeColor="text1"/>
          <w:sz w:val="24"/>
          <w:szCs w:val="24"/>
          <w:lang w:val="en-US"/>
        </w:rPr>
        <w:t xml:space="preserve">. – </w:t>
      </w:r>
      <w:r>
        <w:rPr>
          <w:rFonts w:eastAsia="Calibri"/>
          <w:sz w:val="24"/>
          <w:szCs w:val="24"/>
          <w:lang w:val="en-US"/>
        </w:rPr>
        <w:t>P. 1</w:t>
      </w:r>
      <w:r w:rsidR="006453F5">
        <w:rPr>
          <w:color w:val="000000" w:themeColor="text1"/>
          <w:sz w:val="24"/>
          <w:szCs w:val="24"/>
          <w:lang w:val="en-US"/>
        </w:rPr>
        <w:t>–</w:t>
      </w:r>
      <w:r>
        <w:rPr>
          <w:rFonts w:eastAsia="Calibri"/>
          <w:sz w:val="24"/>
          <w:szCs w:val="24"/>
          <w:lang w:val="en-US"/>
        </w:rPr>
        <w:t>5.</w:t>
      </w:r>
    </w:p>
    <w:p w:rsidR="00641D0B" w:rsidRDefault="00641D0B" w:rsidP="00641D0B">
      <w:pPr>
        <w:spacing w:line="360" w:lineRule="auto"/>
        <w:ind w:firstLine="709"/>
        <w:jc w:val="both"/>
        <w:rPr>
          <w:rFonts w:eastAsia="Calibri"/>
          <w:sz w:val="24"/>
          <w:szCs w:val="24"/>
          <w:lang w:val="en-US"/>
        </w:rPr>
      </w:pPr>
      <w:r>
        <w:rPr>
          <w:rFonts w:eastAsia="Calibri"/>
          <w:sz w:val="24"/>
          <w:szCs w:val="24"/>
          <w:lang w:val="en-US"/>
        </w:rPr>
        <w:t xml:space="preserve">47 </w:t>
      </w:r>
      <w:proofErr w:type="spellStart"/>
      <w:r>
        <w:rPr>
          <w:rFonts w:eastAsia="Calibri"/>
          <w:sz w:val="24"/>
          <w:szCs w:val="24"/>
          <w:lang w:val="en-US"/>
        </w:rPr>
        <w:t>Statsyuk</w:t>
      </w:r>
      <w:proofErr w:type="spellEnd"/>
      <w:r>
        <w:rPr>
          <w:rFonts w:eastAsia="Calibri"/>
          <w:sz w:val="24"/>
          <w:szCs w:val="24"/>
          <w:lang w:val="en-US"/>
        </w:rPr>
        <w:t xml:space="preserve"> V.N., </w:t>
      </w:r>
      <w:proofErr w:type="spellStart"/>
      <w:r>
        <w:rPr>
          <w:rFonts w:eastAsia="Calibri"/>
          <w:sz w:val="24"/>
          <w:szCs w:val="24"/>
          <w:lang w:val="en-US"/>
        </w:rPr>
        <w:t>Ait</w:t>
      </w:r>
      <w:proofErr w:type="spellEnd"/>
      <w:r>
        <w:rPr>
          <w:rFonts w:eastAsia="Calibri"/>
          <w:sz w:val="24"/>
          <w:szCs w:val="24"/>
          <w:lang w:val="en-US"/>
        </w:rPr>
        <w:t xml:space="preserve"> </w:t>
      </w:r>
      <w:proofErr w:type="spellStart"/>
      <w:r>
        <w:rPr>
          <w:rFonts w:eastAsia="Calibri"/>
          <w:sz w:val="24"/>
          <w:szCs w:val="24"/>
          <w:lang w:val="en-US"/>
        </w:rPr>
        <w:t>Sauyk</w:t>
      </w:r>
      <w:proofErr w:type="spellEnd"/>
      <w:r>
        <w:rPr>
          <w:rFonts w:eastAsia="Calibri"/>
          <w:sz w:val="24"/>
          <w:szCs w:val="24"/>
          <w:lang w:val="en-US"/>
        </w:rPr>
        <w:t xml:space="preserve">, </w:t>
      </w:r>
      <w:proofErr w:type="spellStart"/>
      <w:r>
        <w:rPr>
          <w:rFonts w:eastAsia="Calibri"/>
          <w:sz w:val="24"/>
          <w:szCs w:val="24"/>
          <w:lang w:val="en-US"/>
        </w:rPr>
        <w:t>Zhurinov</w:t>
      </w:r>
      <w:proofErr w:type="spellEnd"/>
      <w:r>
        <w:rPr>
          <w:rFonts w:eastAsia="Calibri"/>
          <w:sz w:val="24"/>
          <w:szCs w:val="24"/>
          <w:lang w:val="en-US"/>
        </w:rPr>
        <w:t xml:space="preserve"> </w:t>
      </w:r>
      <w:proofErr w:type="spellStart"/>
      <w:r>
        <w:rPr>
          <w:rFonts w:eastAsia="Calibri"/>
          <w:sz w:val="24"/>
          <w:szCs w:val="24"/>
          <w:lang w:val="en-US"/>
        </w:rPr>
        <w:t>M.Zh</w:t>
      </w:r>
      <w:proofErr w:type="spellEnd"/>
      <w:r>
        <w:rPr>
          <w:rFonts w:eastAsia="Calibri"/>
          <w:sz w:val="24"/>
          <w:szCs w:val="24"/>
          <w:lang w:val="en-US"/>
        </w:rPr>
        <w:t xml:space="preserve">., </w:t>
      </w:r>
      <w:proofErr w:type="spellStart"/>
      <w:r>
        <w:rPr>
          <w:rFonts w:eastAsia="Calibri"/>
          <w:sz w:val="24"/>
          <w:szCs w:val="24"/>
          <w:lang w:val="en-US"/>
        </w:rPr>
        <w:t>Fogel</w:t>
      </w:r>
      <w:proofErr w:type="spellEnd"/>
      <w:r>
        <w:rPr>
          <w:rFonts w:eastAsia="Calibri"/>
          <w:sz w:val="24"/>
          <w:szCs w:val="24"/>
          <w:lang w:val="en-US"/>
        </w:rPr>
        <w:t xml:space="preserve"> L.A., </w:t>
      </w:r>
      <w:proofErr w:type="spellStart"/>
      <w:r>
        <w:rPr>
          <w:rFonts w:eastAsia="Calibri"/>
          <w:sz w:val="24"/>
          <w:szCs w:val="24"/>
          <w:lang w:val="en-US"/>
        </w:rPr>
        <w:t>Abrashov</w:t>
      </w:r>
      <w:proofErr w:type="spellEnd"/>
      <w:r>
        <w:rPr>
          <w:rFonts w:eastAsia="Calibri"/>
          <w:sz w:val="24"/>
          <w:szCs w:val="24"/>
          <w:lang w:val="en-US"/>
        </w:rPr>
        <w:t xml:space="preserve"> A.A. Electrode reactions of </w:t>
      </w:r>
      <w:proofErr w:type="spellStart"/>
      <w:r>
        <w:rPr>
          <w:rFonts w:eastAsia="Calibri"/>
          <w:sz w:val="24"/>
          <w:szCs w:val="24"/>
          <w:lang w:val="en-US"/>
        </w:rPr>
        <w:t>phosphonic</w:t>
      </w:r>
      <w:proofErr w:type="spellEnd"/>
      <w:r>
        <w:rPr>
          <w:rFonts w:eastAsia="Calibri"/>
          <w:sz w:val="24"/>
          <w:szCs w:val="24"/>
          <w:lang w:val="en-US"/>
        </w:rPr>
        <w:t xml:space="preserve"> compounds of ATMP and HEDP on a platinum and glass-carbon electrodes // Bulletin of the NAS of the Republic of Kazakhstan. – 2017. – </w:t>
      </w:r>
      <w:r w:rsidR="001F7C71">
        <w:rPr>
          <w:sz w:val="24"/>
          <w:szCs w:val="24"/>
          <w:lang w:val="en-US"/>
        </w:rPr>
        <w:t>No</w:t>
      </w:r>
      <w:r>
        <w:rPr>
          <w:rFonts w:eastAsia="Calibri"/>
          <w:sz w:val="24"/>
          <w:szCs w:val="24"/>
          <w:lang w:val="en-US"/>
        </w:rPr>
        <w:t xml:space="preserve"> </w:t>
      </w:r>
      <w:proofErr w:type="gramStart"/>
      <w:r>
        <w:rPr>
          <w:rFonts w:eastAsia="Calibri"/>
          <w:sz w:val="24"/>
          <w:szCs w:val="24"/>
          <w:lang w:val="en-US"/>
        </w:rPr>
        <w:t>5</w:t>
      </w:r>
      <w:proofErr w:type="gramEnd"/>
      <w:r>
        <w:rPr>
          <w:rFonts w:eastAsia="Calibri"/>
          <w:sz w:val="24"/>
          <w:szCs w:val="24"/>
          <w:lang w:val="en-US"/>
        </w:rPr>
        <w:t xml:space="preserve"> (425). – P.220</w:t>
      </w:r>
      <w:r w:rsidR="006453F5">
        <w:rPr>
          <w:color w:val="000000" w:themeColor="text1"/>
          <w:sz w:val="24"/>
          <w:szCs w:val="24"/>
          <w:lang w:val="en-US"/>
        </w:rPr>
        <w:t>–</w:t>
      </w:r>
      <w:r>
        <w:rPr>
          <w:rFonts w:eastAsia="Calibri"/>
          <w:sz w:val="24"/>
          <w:szCs w:val="24"/>
          <w:lang w:val="en-US"/>
        </w:rPr>
        <w:t>225.</w:t>
      </w:r>
      <w:r>
        <w:rPr>
          <w:sz w:val="24"/>
          <w:szCs w:val="24"/>
          <w:lang w:val="en-US"/>
        </w:rPr>
        <w:t xml:space="preserve"> (</w:t>
      </w:r>
      <w:proofErr w:type="gramStart"/>
      <w:r>
        <w:rPr>
          <w:sz w:val="24"/>
          <w:szCs w:val="24"/>
          <w:lang w:val="en-US"/>
        </w:rPr>
        <w:t>in</w:t>
      </w:r>
      <w:proofErr w:type="gramEnd"/>
      <w:r>
        <w:rPr>
          <w:sz w:val="24"/>
          <w:szCs w:val="24"/>
          <w:lang w:val="en-US"/>
        </w:rPr>
        <w:t xml:space="preserve"> Russ.)</w:t>
      </w:r>
    </w:p>
    <w:p w:rsidR="00641D0B" w:rsidRDefault="00641D0B" w:rsidP="00641D0B">
      <w:pPr>
        <w:spacing w:line="360" w:lineRule="auto"/>
        <w:ind w:firstLine="709"/>
        <w:jc w:val="both"/>
        <w:rPr>
          <w:rFonts w:eastAsia="Calibri"/>
          <w:sz w:val="24"/>
          <w:szCs w:val="24"/>
          <w:lang w:val="en-US"/>
        </w:rPr>
      </w:pPr>
      <w:r>
        <w:rPr>
          <w:sz w:val="24"/>
          <w:szCs w:val="24"/>
          <w:lang w:val="en-US"/>
        </w:rPr>
        <w:lastRenderedPageBreak/>
        <w:t xml:space="preserve">48 </w:t>
      </w:r>
      <w:proofErr w:type="spellStart"/>
      <w:r>
        <w:rPr>
          <w:sz w:val="24"/>
          <w:szCs w:val="24"/>
          <w:lang w:val="en-US"/>
        </w:rPr>
        <w:t>Statsyuk</w:t>
      </w:r>
      <w:proofErr w:type="spellEnd"/>
      <w:r>
        <w:rPr>
          <w:sz w:val="24"/>
          <w:szCs w:val="24"/>
          <w:lang w:val="en-US"/>
        </w:rPr>
        <w:t xml:space="preserve"> V.N., </w:t>
      </w:r>
      <w:proofErr w:type="spellStart"/>
      <w:r>
        <w:rPr>
          <w:sz w:val="24"/>
          <w:szCs w:val="24"/>
          <w:lang w:val="en-US"/>
        </w:rPr>
        <w:t>Ait</w:t>
      </w:r>
      <w:proofErr w:type="spellEnd"/>
      <w:r>
        <w:rPr>
          <w:sz w:val="24"/>
          <w:szCs w:val="24"/>
          <w:lang w:val="en-US"/>
        </w:rPr>
        <w:t xml:space="preserve"> S., </w:t>
      </w:r>
      <w:proofErr w:type="spellStart"/>
      <w:r>
        <w:rPr>
          <w:sz w:val="24"/>
          <w:szCs w:val="24"/>
          <w:lang w:val="en-US"/>
        </w:rPr>
        <w:t>Zhurinov</w:t>
      </w:r>
      <w:proofErr w:type="spellEnd"/>
      <w:r>
        <w:rPr>
          <w:sz w:val="24"/>
          <w:szCs w:val="24"/>
          <w:lang w:val="en-US"/>
        </w:rPr>
        <w:t xml:space="preserve"> </w:t>
      </w:r>
      <w:proofErr w:type="spellStart"/>
      <w:proofErr w:type="gramStart"/>
      <w:r>
        <w:rPr>
          <w:sz w:val="24"/>
          <w:szCs w:val="24"/>
          <w:lang w:val="en-US"/>
        </w:rPr>
        <w:t>M.Zh</w:t>
      </w:r>
      <w:proofErr w:type="spellEnd"/>
      <w:r>
        <w:rPr>
          <w:sz w:val="24"/>
          <w:szCs w:val="24"/>
          <w:lang w:val="en-US"/>
        </w:rPr>
        <w:t>.,</w:t>
      </w:r>
      <w:proofErr w:type="gramEnd"/>
      <w:r>
        <w:rPr>
          <w:sz w:val="24"/>
          <w:szCs w:val="24"/>
          <w:lang w:val="en-US"/>
        </w:rPr>
        <w:t xml:space="preserve"> </w:t>
      </w:r>
      <w:proofErr w:type="spellStart"/>
      <w:r>
        <w:rPr>
          <w:sz w:val="24"/>
          <w:szCs w:val="24"/>
          <w:lang w:val="en-US"/>
        </w:rPr>
        <w:t>Fogel</w:t>
      </w:r>
      <w:proofErr w:type="spellEnd"/>
      <w:r>
        <w:rPr>
          <w:sz w:val="24"/>
          <w:szCs w:val="24"/>
          <w:lang w:val="en-US"/>
        </w:rPr>
        <w:t xml:space="preserve"> L.A., </w:t>
      </w:r>
      <w:proofErr w:type="spellStart"/>
      <w:r>
        <w:rPr>
          <w:sz w:val="24"/>
          <w:szCs w:val="24"/>
          <w:lang w:val="en-US"/>
        </w:rPr>
        <w:t>Abrashov</w:t>
      </w:r>
      <w:proofErr w:type="spellEnd"/>
      <w:r>
        <w:rPr>
          <w:sz w:val="24"/>
          <w:szCs w:val="24"/>
          <w:lang w:val="en-US"/>
        </w:rPr>
        <w:t xml:space="preserve"> A.A. The relationship between the adsorption characteristics of amines on mercury and their inhibitory ability on iron // Reports of the National Academy of Sciences of the Republic of Kazakhstan</w:t>
      </w:r>
      <w:r w:rsidR="006453F5">
        <w:rPr>
          <w:rFonts w:eastAsia="Calibri"/>
          <w:sz w:val="24"/>
          <w:szCs w:val="24"/>
          <w:lang w:val="en-US"/>
        </w:rPr>
        <w:t xml:space="preserve">. – 2017. </w:t>
      </w:r>
      <w:r w:rsidR="006453F5">
        <w:rPr>
          <w:sz w:val="24"/>
          <w:szCs w:val="24"/>
          <w:lang w:val="en-US"/>
        </w:rPr>
        <w:t xml:space="preserve">– </w:t>
      </w:r>
      <w:r>
        <w:rPr>
          <w:rFonts w:eastAsia="Calibri"/>
          <w:sz w:val="24"/>
          <w:szCs w:val="24"/>
          <w:lang w:val="en-US"/>
        </w:rPr>
        <w:t>№ 316. – P. 23</w:t>
      </w:r>
      <w:r w:rsidR="006453F5">
        <w:rPr>
          <w:color w:val="000000" w:themeColor="text1"/>
          <w:sz w:val="24"/>
          <w:szCs w:val="24"/>
          <w:lang w:val="en-US"/>
        </w:rPr>
        <w:t>–</w:t>
      </w:r>
      <w:r>
        <w:rPr>
          <w:rFonts w:eastAsia="Calibri"/>
          <w:sz w:val="24"/>
          <w:szCs w:val="24"/>
          <w:lang w:val="en-US"/>
        </w:rPr>
        <w:t>29.</w:t>
      </w:r>
      <w:r>
        <w:rPr>
          <w:sz w:val="24"/>
          <w:szCs w:val="24"/>
          <w:lang w:val="en-US"/>
        </w:rPr>
        <w:t xml:space="preserve"> (</w:t>
      </w:r>
      <w:proofErr w:type="gramStart"/>
      <w:r>
        <w:rPr>
          <w:sz w:val="24"/>
          <w:szCs w:val="24"/>
          <w:lang w:val="en-US"/>
        </w:rPr>
        <w:t>in</w:t>
      </w:r>
      <w:proofErr w:type="gramEnd"/>
      <w:r>
        <w:rPr>
          <w:sz w:val="24"/>
          <w:szCs w:val="24"/>
          <w:lang w:val="en-US"/>
        </w:rPr>
        <w:t xml:space="preserve"> Russ.)</w:t>
      </w:r>
    </w:p>
    <w:p w:rsidR="00641D0B" w:rsidRDefault="00641D0B" w:rsidP="00641D0B">
      <w:pPr>
        <w:spacing w:line="360" w:lineRule="auto"/>
        <w:ind w:firstLine="709"/>
        <w:jc w:val="both"/>
        <w:rPr>
          <w:rFonts w:eastAsia="Calibri"/>
          <w:sz w:val="24"/>
          <w:szCs w:val="24"/>
          <w:lang w:val="en-US"/>
        </w:rPr>
      </w:pPr>
      <w:r>
        <w:rPr>
          <w:rFonts w:eastAsia="Calibri"/>
          <w:sz w:val="24"/>
          <w:szCs w:val="24"/>
          <w:lang w:val="en-US"/>
        </w:rPr>
        <w:t xml:space="preserve">49 </w:t>
      </w:r>
      <w:proofErr w:type="spellStart"/>
      <w:r>
        <w:rPr>
          <w:rFonts w:eastAsia="Calibri"/>
          <w:sz w:val="24"/>
          <w:szCs w:val="24"/>
          <w:lang w:val="en-US"/>
        </w:rPr>
        <w:t>Statsyuk</w:t>
      </w:r>
      <w:proofErr w:type="spellEnd"/>
      <w:r>
        <w:rPr>
          <w:rFonts w:eastAsia="Calibri"/>
          <w:sz w:val="24"/>
          <w:szCs w:val="24"/>
          <w:lang w:val="en-US"/>
        </w:rPr>
        <w:t xml:space="preserve"> V.N., </w:t>
      </w:r>
      <w:proofErr w:type="spellStart"/>
      <w:r>
        <w:rPr>
          <w:rFonts w:eastAsia="Calibri"/>
          <w:sz w:val="24"/>
          <w:szCs w:val="24"/>
          <w:lang w:val="en-US"/>
        </w:rPr>
        <w:t>Sauyk</w:t>
      </w:r>
      <w:proofErr w:type="spellEnd"/>
      <w:r>
        <w:rPr>
          <w:rFonts w:eastAsia="Calibri"/>
          <w:sz w:val="24"/>
          <w:szCs w:val="24"/>
          <w:lang w:val="en-US"/>
        </w:rPr>
        <w:t xml:space="preserve"> A., </w:t>
      </w:r>
      <w:proofErr w:type="spellStart"/>
      <w:r>
        <w:rPr>
          <w:rFonts w:eastAsia="Calibri"/>
          <w:sz w:val="24"/>
          <w:szCs w:val="24"/>
          <w:lang w:val="en-US"/>
        </w:rPr>
        <w:t>Fogel</w:t>
      </w:r>
      <w:proofErr w:type="spellEnd"/>
      <w:r>
        <w:rPr>
          <w:rFonts w:eastAsia="Calibri"/>
          <w:sz w:val="24"/>
          <w:szCs w:val="24"/>
          <w:lang w:val="en-US"/>
        </w:rPr>
        <w:t xml:space="preserve"> L.A., </w:t>
      </w:r>
      <w:proofErr w:type="spellStart"/>
      <w:r>
        <w:rPr>
          <w:rFonts w:eastAsia="Calibri"/>
          <w:sz w:val="24"/>
          <w:szCs w:val="24"/>
          <w:lang w:val="en-US"/>
        </w:rPr>
        <w:t>Zhurinov</w:t>
      </w:r>
      <w:proofErr w:type="spellEnd"/>
      <w:r>
        <w:rPr>
          <w:rFonts w:eastAsia="Calibri"/>
          <w:sz w:val="24"/>
          <w:szCs w:val="24"/>
          <w:lang w:val="en-US"/>
        </w:rPr>
        <w:t xml:space="preserve"> </w:t>
      </w:r>
      <w:proofErr w:type="spellStart"/>
      <w:r>
        <w:rPr>
          <w:rFonts w:eastAsia="Calibri"/>
          <w:sz w:val="24"/>
          <w:szCs w:val="24"/>
          <w:lang w:val="en-US"/>
        </w:rPr>
        <w:t>M.Zh</w:t>
      </w:r>
      <w:proofErr w:type="spellEnd"/>
      <w:r>
        <w:rPr>
          <w:rFonts w:eastAsia="Calibri"/>
          <w:sz w:val="24"/>
          <w:szCs w:val="24"/>
          <w:lang w:val="en-US"/>
        </w:rPr>
        <w:t xml:space="preserve">., </w:t>
      </w:r>
      <w:proofErr w:type="spellStart"/>
      <w:r>
        <w:rPr>
          <w:rFonts w:eastAsia="Calibri"/>
          <w:sz w:val="24"/>
          <w:szCs w:val="24"/>
          <w:lang w:val="en-US"/>
        </w:rPr>
        <w:t>Abrashov</w:t>
      </w:r>
      <w:proofErr w:type="spellEnd"/>
      <w:r>
        <w:rPr>
          <w:rFonts w:eastAsia="Calibri"/>
          <w:sz w:val="24"/>
          <w:szCs w:val="24"/>
          <w:lang w:val="en-US"/>
        </w:rPr>
        <w:t xml:space="preserve"> A.A. Corrosion processes on iron electrode in presence of heterocyclic amines // Oriental journal of chemistry. –</w:t>
      </w:r>
      <w:r>
        <w:rPr>
          <w:rFonts w:eastAsia="Calibri"/>
          <w:sz w:val="24"/>
          <w:szCs w:val="24"/>
          <w:lang w:val="kk-KZ"/>
        </w:rPr>
        <w:t xml:space="preserve"> 201</w:t>
      </w:r>
      <w:r>
        <w:rPr>
          <w:rFonts w:eastAsia="Calibri"/>
          <w:sz w:val="24"/>
          <w:szCs w:val="24"/>
          <w:lang w:val="en-US"/>
        </w:rPr>
        <w:t>7</w:t>
      </w:r>
      <w:r>
        <w:rPr>
          <w:rFonts w:eastAsia="Calibri"/>
          <w:sz w:val="24"/>
          <w:szCs w:val="24"/>
          <w:lang w:val="kk-KZ"/>
        </w:rPr>
        <w:t xml:space="preserve">. </w:t>
      </w:r>
      <w:r>
        <w:rPr>
          <w:rFonts w:eastAsia="Calibri"/>
          <w:sz w:val="24"/>
          <w:szCs w:val="24"/>
          <w:lang w:val="en-US"/>
        </w:rPr>
        <w:t xml:space="preserve">– </w:t>
      </w:r>
      <w:r w:rsidR="001F7C71">
        <w:rPr>
          <w:sz w:val="24"/>
          <w:szCs w:val="24"/>
          <w:lang w:val="en-US"/>
        </w:rPr>
        <w:t>No</w:t>
      </w:r>
      <w:r>
        <w:rPr>
          <w:rFonts w:eastAsia="Calibri"/>
          <w:sz w:val="24"/>
          <w:szCs w:val="24"/>
          <w:lang w:val="en-US"/>
        </w:rPr>
        <w:t xml:space="preserve"> 33. – P. 2868</w:t>
      </w:r>
      <w:r w:rsidR="006453F5">
        <w:rPr>
          <w:color w:val="000000" w:themeColor="text1"/>
          <w:sz w:val="24"/>
          <w:szCs w:val="24"/>
          <w:lang w:val="en-US"/>
        </w:rPr>
        <w:t>–</w:t>
      </w:r>
      <w:r>
        <w:rPr>
          <w:rFonts w:eastAsia="Calibri"/>
          <w:sz w:val="24"/>
          <w:szCs w:val="24"/>
          <w:lang w:val="en-US"/>
        </w:rPr>
        <w:t xml:space="preserve">2874. </w:t>
      </w:r>
    </w:p>
    <w:p w:rsidR="001E7196" w:rsidRPr="001F7C71" w:rsidRDefault="00641D0B" w:rsidP="001F7C71">
      <w:pPr>
        <w:spacing w:line="360" w:lineRule="auto"/>
        <w:ind w:firstLine="709"/>
        <w:jc w:val="both"/>
        <w:rPr>
          <w:rFonts w:eastAsiaTheme="minorHAnsi"/>
          <w:sz w:val="24"/>
          <w:szCs w:val="24"/>
          <w:lang w:val="en-US"/>
        </w:rPr>
      </w:pPr>
      <w:r>
        <w:rPr>
          <w:sz w:val="24"/>
          <w:szCs w:val="24"/>
          <w:lang w:val="en-US"/>
        </w:rPr>
        <w:t xml:space="preserve">50 GOST 9.302-88 Unified system of protection against corrosion and aging. Metallic and non-metallic inorganic coatings. Control methods. – </w:t>
      </w:r>
      <w:proofErr w:type="gramStart"/>
      <w:r>
        <w:rPr>
          <w:sz w:val="24"/>
          <w:szCs w:val="24"/>
        </w:rPr>
        <w:t>М</w:t>
      </w:r>
      <w:r>
        <w:rPr>
          <w:sz w:val="24"/>
          <w:szCs w:val="24"/>
          <w:lang w:val="en-US"/>
        </w:rPr>
        <w:t>.:</w:t>
      </w:r>
      <w:proofErr w:type="gramEnd"/>
      <w:r>
        <w:rPr>
          <w:sz w:val="24"/>
          <w:szCs w:val="24"/>
          <w:lang w:val="en-US"/>
        </w:rPr>
        <w:t xml:space="preserve"> </w:t>
      </w:r>
      <w:r w:rsidR="005B5A1A" w:rsidRPr="005B5A1A">
        <w:rPr>
          <w:sz w:val="24"/>
          <w:szCs w:val="24"/>
          <w:lang w:val="en-US"/>
        </w:rPr>
        <w:t>Publishing house of standards.</w:t>
      </w:r>
      <w:r>
        <w:rPr>
          <w:sz w:val="24"/>
          <w:szCs w:val="24"/>
          <w:lang w:val="en-US"/>
        </w:rPr>
        <w:t xml:space="preserve"> 1990. – 40 p. (in Russ.)</w:t>
      </w:r>
    </w:p>
    <w:p w:rsidR="0049656A" w:rsidRPr="00140B18" w:rsidRDefault="0049656A" w:rsidP="009A30A5">
      <w:pPr>
        <w:spacing w:line="360" w:lineRule="auto"/>
        <w:ind w:firstLine="709"/>
        <w:contextualSpacing/>
        <w:jc w:val="both"/>
        <w:rPr>
          <w:sz w:val="24"/>
          <w:szCs w:val="24"/>
          <w:lang w:val="en-US"/>
        </w:rPr>
      </w:pPr>
    </w:p>
    <w:p w:rsidR="0049656A" w:rsidRPr="00140B18" w:rsidRDefault="0049656A" w:rsidP="009A30A5">
      <w:pPr>
        <w:spacing w:line="360" w:lineRule="auto"/>
        <w:ind w:firstLine="709"/>
        <w:contextualSpacing/>
        <w:jc w:val="both"/>
        <w:rPr>
          <w:sz w:val="24"/>
          <w:szCs w:val="24"/>
          <w:lang w:val="en-US"/>
        </w:rPr>
      </w:pPr>
    </w:p>
    <w:p w:rsidR="00DE6B64" w:rsidRDefault="00DE6B64" w:rsidP="00031835">
      <w:pPr>
        <w:tabs>
          <w:tab w:val="left" w:pos="2354"/>
        </w:tabs>
        <w:spacing w:line="360" w:lineRule="auto"/>
        <w:jc w:val="center"/>
        <w:rPr>
          <w:sz w:val="24"/>
          <w:szCs w:val="24"/>
          <w:lang w:val="en-US"/>
        </w:rPr>
      </w:pPr>
      <w:r>
        <w:rPr>
          <w:sz w:val="24"/>
          <w:szCs w:val="24"/>
          <w:lang w:val="en-US"/>
        </w:rPr>
        <w:br w:type="page"/>
      </w:r>
    </w:p>
    <w:p w:rsidR="00140B18" w:rsidRPr="00140B18" w:rsidRDefault="00140B18" w:rsidP="00414EAE">
      <w:pPr>
        <w:spacing w:line="360" w:lineRule="auto"/>
        <w:jc w:val="center"/>
        <w:rPr>
          <w:b/>
          <w:color w:val="auto"/>
          <w:sz w:val="24"/>
          <w:szCs w:val="24"/>
          <w:lang w:val="en-US"/>
        </w:rPr>
      </w:pPr>
      <w:r w:rsidRPr="00D8130D">
        <w:rPr>
          <w:b/>
          <w:sz w:val="24"/>
          <w:szCs w:val="24"/>
          <w:shd w:val="clear" w:color="auto" w:fill="FFFFFF"/>
          <w:lang w:val="en-US"/>
        </w:rPr>
        <w:lastRenderedPageBreak/>
        <w:t>APPLICATION</w:t>
      </w:r>
      <w:r w:rsidRPr="00D8130D">
        <w:rPr>
          <w:b/>
          <w:sz w:val="24"/>
          <w:szCs w:val="24"/>
          <w:lang w:val="en-US"/>
        </w:rPr>
        <w:t xml:space="preserve"> </w:t>
      </w:r>
      <w:r>
        <w:rPr>
          <w:b/>
          <w:sz w:val="24"/>
          <w:szCs w:val="24"/>
        </w:rPr>
        <w:t>А</w:t>
      </w:r>
    </w:p>
    <w:p w:rsidR="00414EAE" w:rsidRPr="00414EAE" w:rsidRDefault="00414EAE" w:rsidP="00414EAE">
      <w:pPr>
        <w:spacing w:line="360" w:lineRule="auto"/>
        <w:jc w:val="center"/>
        <w:rPr>
          <w:b/>
          <w:color w:val="000000" w:themeColor="text1"/>
          <w:sz w:val="24"/>
          <w:szCs w:val="24"/>
          <w:lang w:val="en-US"/>
        </w:rPr>
      </w:pPr>
      <w:r w:rsidRPr="00414EAE">
        <w:rPr>
          <w:b/>
          <w:sz w:val="24"/>
          <w:szCs w:val="24"/>
          <w:lang w:val="en-US"/>
        </w:rPr>
        <w:t>List of published scientific works</w:t>
      </w:r>
      <w:r w:rsidRPr="00414EAE">
        <w:rPr>
          <w:b/>
          <w:color w:val="000000" w:themeColor="text1"/>
          <w:sz w:val="24"/>
          <w:szCs w:val="24"/>
          <w:lang w:val="en-US"/>
        </w:rPr>
        <w:t xml:space="preserve"> </w:t>
      </w:r>
    </w:p>
    <w:p w:rsidR="00E81A31" w:rsidRDefault="00E81A31" w:rsidP="00C436EC">
      <w:pPr>
        <w:spacing w:line="360" w:lineRule="auto"/>
        <w:jc w:val="center"/>
        <w:rPr>
          <w:b/>
          <w:sz w:val="24"/>
          <w:szCs w:val="24"/>
          <w:lang w:val="en-US"/>
        </w:rPr>
      </w:pPr>
    </w:p>
    <w:p w:rsidR="00620EB3" w:rsidRPr="00572C48" w:rsidRDefault="00414EAE" w:rsidP="00C436EC">
      <w:pPr>
        <w:spacing w:line="360" w:lineRule="auto"/>
        <w:jc w:val="center"/>
        <w:rPr>
          <w:b/>
          <w:lang w:val="en-US"/>
        </w:rPr>
      </w:pPr>
      <w:r w:rsidRPr="00572C48">
        <w:rPr>
          <w:b/>
          <w:sz w:val="24"/>
          <w:szCs w:val="24"/>
          <w:lang w:val="en-US"/>
        </w:rPr>
        <w:t>Foreign publications for 2018</w:t>
      </w:r>
      <w:r w:rsidR="00620EB3" w:rsidRPr="00572C48">
        <w:rPr>
          <w:b/>
          <w:lang w:val="en-US"/>
        </w:rPr>
        <w:t>:</w:t>
      </w:r>
    </w:p>
    <w:p w:rsidR="00140B18" w:rsidRPr="00D8130D" w:rsidRDefault="00140B18" w:rsidP="00C436EC">
      <w:pPr>
        <w:spacing w:line="360" w:lineRule="auto"/>
        <w:ind w:firstLine="709"/>
        <w:jc w:val="both"/>
        <w:rPr>
          <w:color w:val="000000" w:themeColor="text1"/>
          <w:sz w:val="24"/>
          <w:szCs w:val="24"/>
          <w:shd w:val="clear" w:color="auto" w:fill="FFFFFF"/>
          <w:lang w:val="en-US"/>
        </w:rPr>
      </w:pPr>
      <w:r w:rsidRPr="00D8130D">
        <w:rPr>
          <w:color w:val="000000" w:themeColor="text1"/>
          <w:sz w:val="24"/>
          <w:szCs w:val="24"/>
          <w:shd w:val="clear" w:color="auto" w:fill="FFFFFF"/>
          <w:lang w:val="kk-KZ"/>
        </w:rPr>
        <w:t xml:space="preserve">1 </w:t>
      </w:r>
      <w:proofErr w:type="spellStart"/>
      <w:r w:rsidRPr="00D8130D">
        <w:rPr>
          <w:color w:val="000000" w:themeColor="text1"/>
          <w:sz w:val="24"/>
          <w:szCs w:val="24"/>
          <w:shd w:val="clear" w:color="auto" w:fill="FFFFFF"/>
          <w:lang w:val="en-US"/>
        </w:rPr>
        <w:t>Statsyuk</w:t>
      </w:r>
      <w:proofErr w:type="spellEnd"/>
      <w:r w:rsidRPr="00D8130D">
        <w:rPr>
          <w:color w:val="000000" w:themeColor="text1"/>
          <w:sz w:val="24"/>
          <w:szCs w:val="24"/>
          <w:shd w:val="clear" w:color="auto" w:fill="FFFFFF"/>
          <w:lang w:val="en-US"/>
        </w:rPr>
        <w:t xml:space="preserve"> V.N., </w:t>
      </w:r>
      <w:proofErr w:type="spellStart"/>
      <w:r w:rsidRPr="00D8130D">
        <w:rPr>
          <w:color w:val="000000" w:themeColor="text1"/>
          <w:sz w:val="24"/>
          <w:szCs w:val="24"/>
          <w:shd w:val="clear" w:color="auto" w:fill="FFFFFF"/>
          <w:lang w:val="en-US"/>
        </w:rPr>
        <w:t>Fogel</w:t>
      </w:r>
      <w:proofErr w:type="spellEnd"/>
      <w:r w:rsidRPr="00D8130D">
        <w:rPr>
          <w:color w:val="000000" w:themeColor="text1"/>
          <w:sz w:val="24"/>
          <w:szCs w:val="24"/>
          <w:shd w:val="clear" w:color="auto" w:fill="FFFFFF"/>
          <w:lang w:val="en-US"/>
        </w:rPr>
        <w:t xml:space="preserve"> L.A., </w:t>
      </w:r>
      <w:proofErr w:type="spellStart"/>
      <w:r w:rsidRPr="00D8130D">
        <w:rPr>
          <w:color w:val="000000" w:themeColor="text1"/>
          <w:sz w:val="24"/>
          <w:szCs w:val="24"/>
          <w:shd w:val="clear" w:color="auto" w:fill="FFFFFF"/>
          <w:lang w:val="en-US"/>
        </w:rPr>
        <w:t>Ait</w:t>
      </w:r>
      <w:proofErr w:type="spellEnd"/>
      <w:r w:rsidRPr="00D8130D">
        <w:rPr>
          <w:color w:val="000000" w:themeColor="text1"/>
          <w:sz w:val="24"/>
          <w:szCs w:val="24"/>
          <w:shd w:val="clear" w:color="auto" w:fill="FFFFFF"/>
          <w:lang w:val="en-US"/>
        </w:rPr>
        <w:t xml:space="preserve"> S., </w:t>
      </w:r>
      <w:proofErr w:type="spellStart"/>
      <w:r w:rsidRPr="00D8130D">
        <w:rPr>
          <w:color w:val="000000" w:themeColor="text1"/>
          <w:sz w:val="24"/>
          <w:szCs w:val="24"/>
          <w:shd w:val="clear" w:color="auto" w:fill="FFFFFF"/>
          <w:lang w:val="en-US"/>
        </w:rPr>
        <w:t>Zhurinov</w:t>
      </w:r>
      <w:proofErr w:type="spellEnd"/>
      <w:r w:rsidRPr="00D8130D">
        <w:rPr>
          <w:color w:val="000000" w:themeColor="text1"/>
          <w:sz w:val="24"/>
          <w:szCs w:val="24"/>
          <w:shd w:val="clear" w:color="auto" w:fill="FFFFFF"/>
          <w:lang w:val="en-US"/>
        </w:rPr>
        <w:t xml:space="preserve"> </w:t>
      </w:r>
      <w:proofErr w:type="spellStart"/>
      <w:r w:rsidRPr="00D8130D">
        <w:rPr>
          <w:color w:val="000000" w:themeColor="text1"/>
          <w:sz w:val="24"/>
          <w:szCs w:val="24"/>
          <w:shd w:val="clear" w:color="auto" w:fill="FFFFFF"/>
          <w:lang w:val="en-US"/>
        </w:rPr>
        <w:t>M.Zh</w:t>
      </w:r>
      <w:proofErr w:type="spellEnd"/>
      <w:r w:rsidRPr="00D8130D">
        <w:rPr>
          <w:color w:val="000000" w:themeColor="text1"/>
          <w:sz w:val="24"/>
          <w:szCs w:val="24"/>
          <w:shd w:val="clear" w:color="auto" w:fill="FFFFFF"/>
          <w:lang w:val="en-US"/>
        </w:rPr>
        <w:t xml:space="preserve">., </w:t>
      </w:r>
      <w:proofErr w:type="spellStart"/>
      <w:r w:rsidRPr="00D8130D">
        <w:rPr>
          <w:color w:val="000000" w:themeColor="text1"/>
          <w:sz w:val="24"/>
          <w:szCs w:val="24"/>
          <w:shd w:val="clear" w:color="auto" w:fill="FFFFFF"/>
          <w:lang w:val="en-US"/>
        </w:rPr>
        <w:t>Kalinkina</w:t>
      </w:r>
      <w:proofErr w:type="spellEnd"/>
      <w:r w:rsidRPr="00D8130D">
        <w:rPr>
          <w:color w:val="000000" w:themeColor="text1"/>
          <w:sz w:val="24"/>
          <w:szCs w:val="24"/>
          <w:shd w:val="clear" w:color="auto" w:fill="FFFFFF"/>
          <w:lang w:val="en-US"/>
        </w:rPr>
        <w:t xml:space="preserve"> A.A., </w:t>
      </w:r>
      <w:proofErr w:type="spellStart"/>
      <w:r w:rsidRPr="00D8130D">
        <w:rPr>
          <w:color w:val="000000" w:themeColor="text1"/>
          <w:sz w:val="24"/>
          <w:szCs w:val="24"/>
          <w:shd w:val="clear" w:color="auto" w:fill="FFFFFF"/>
          <w:lang w:val="en-US"/>
        </w:rPr>
        <w:t>Vagramyan</w:t>
      </w:r>
      <w:proofErr w:type="spellEnd"/>
      <w:r w:rsidRPr="00D8130D">
        <w:rPr>
          <w:color w:val="000000" w:themeColor="text1"/>
          <w:sz w:val="24"/>
          <w:szCs w:val="24"/>
          <w:shd w:val="clear" w:color="auto" w:fill="FFFFFF"/>
          <w:lang w:val="en-US"/>
        </w:rPr>
        <w:t xml:space="preserve"> T.A., </w:t>
      </w:r>
      <w:proofErr w:type="spellStart"/>
      <w:r w:rsidRPr="00D8130D">
        <w:rPr>
          <w:color w:val="000000" w:themeColor="text1"/>
          <w:sz w:val="24"/>
          <w:szCs w:val="24"/>
          <w:shd w:val="clear" w:color="auto" w:fill="FFFFFF"/>
          <w:lang w:val="en-US"/>
        </w:rPr>
        <w:t>Abrashov</w:t>
      </w:r>
      <w:proofErr w:type="spellEnd"/>
      <w:r w:rsidRPr="00D8130D">
        <w:rPr>
          <w:color w:val="000000" w:themeColor="text1"/>
          <w:sz w:val="24"/>
          <w:szCs w:val="24"/>
          <w:shd w:val="clear" w:color="auto" w:fill="FFFFFF"/>
          <w:lang w:val="en-US"/>
        </w:rPr>
        <w:t xml:space="preserve"> A.A. Kinetics of </w:t>
      </w:r>
      <w:proofErr w:type="spellStart"/>
      <w:r w:rsidRPr="00D8130D">
        <w:rPr>
          <w:color w:val="000000" w:themeColor="text1"/>
          <w:sz w:val="24"/>
          <w:szCs w:val="24"/>
          <w:shd w:val="clear" w:color="auto" w:fill="FFFFFF"/>
          <w:lang w:val="en-US"/>
        </w:rPr>
        <w:t>cathodic</w:t>
      </w:r>
      <w:proofErr w:type="spellEnd"/>
      <w:r w:rsidRPr="00D8130D">
        <w:rPr>
          <w:color w:val="000000" w:themeColor="text1"/>
          <w:sz w:val="24"/>
          <w:szCs w:val="24"/>
          <w:shd w:val="clear" w:color="auto" w:fill="FFFFFF"/>
          <w:lang w:val="en-US"/>
        </w:rPr>
        <w:t xml:space="preserve"> reduction of iron ionization products in neutral solutions // Practice of anti-corrosion protection. </w:t>
      </w:r>
      <w:r w:rsidRPr="00D8130D">
        <w:rPr>
          <w:color w:val="000000" w:themeColor="text1"/>
          <w:sz w:val="24"/>
          <w:szCs w:val="24"/>
          <w:lang w:val="kk-KZ"/>
        </w:rPr>
        <w:t>–</w:t>
      </w:r>
      <w:r w:rsidRPr="00D8130D">
        <w:rPr>
          <w:color w:val="000000" w:themeColor="text1"/>
          <w:sz w:val="24"/>
          <w:szCs w:val="24"/>
          <w:shd w:val="clear" w:color="auto" w:fill="FFFFFF"/>
          <w:lang w:val="en-US"/>
        </w:rPr>
        <w:t xml:space="preserve"> 2018. </w:t>
      </w:r>
      <w:r w:rsidRPr="00D8130D">
        <w:rPr>
          <w:color w:val="000000" w:themeColor="text1"/>
          <w:sz w:val="24"/>
          <w:szCs w:val="24"/>
          <w:lang w:val="kk-KZ"/>
        </w:rPr>
        <w:t>–</w:t>
      </w:r>
      <w:r w:rsidRPr="00D8130D">
        <w:rPr>
          <w:color w:val="000000" w:themeColor="text1"/>
          <w:sz w:val="24"/>
          <w:szCs w:val="24"/>
          <w:shd w:val="clear" w:color="auto" w:fill="FFFFFF"/>
          <w:lang w:val="en-US"/>
        </w:rPr>
        <w:t xml:space="preserve"> No. </w:t>
      </w:r>
      <w:proofErr w:type="gramStart"/>
      <w:r w:rsidRPr="00D8130D">
        <w:rPr>
          <w:color w:val="000000" w:themeColor="text1"/>
          <w:sz w:val="24"/>
          <w:szCs w:val="24"/>
          <w:shd w:val="clear" w:color="auto" w:fill="FFFFFF"/>
          <w:lang w:val="en-US"/>
        </w:rPr>
        <w:t>3</w:t>
      </w:r>
      <w:proofErr w:type="gramEnd"/>
      <w:r w:rsidRPr="00D8130D">
        <w:rPr>
          <w:color w:val="000000" w:themeColor="text1"/>
          <w:sz w:val="24"/>
          <w:szCs w:val="24"/>
          <w:shd w:val="clear" w:color="auto" w:fill="FFFFFF"/>
          <w:lang w:val="en-US"/>
        </w:rPr>
        <w:t xml:space="preserve"> (89). </w:t>
      </w:r>
      <w:r w:rsidRPr="00D8130D">
        <w:rPr>
          <w:color w:val="000000" w:themeColor="text1"/>
          <w:sz w:val="24"/>
          <w:szCs w:val="24"/>
          <w:lang w:val="kk-KZ"/>
        </w:rPr>
        <w:t>–</w:t>
      </w:r>
      <w:r w:rsidRPr="00D8130D">
        <w:rPr>
          <w:color w:val="000000" w:themeColor="text1"/>
          <w:sz w:val="24"/>
          <w:szCs w:val="24"/>
          <w:shd w:val="clear" w:color="auto" w:fill="FFFFFF"/>
          <w:lang w:val="en-US"/>
        </w:rPr>
        <w:t xml:space="preserve"> P. 51 - 56.</w:t>
      </w:r>
      <w:r w:rsidR="00620EB3" w:rsidRPr="00620EB3">
        <w:rPr>
          <w:lang w:val="en-US"/>
        </w:rPr>
        <w:t xml:space="preserve"> </w:t>
      </w:r>
      <w:r w:rsidR="00620EB3" w:rsidRPr="00620EB3">
        <w:rPr>
          <w:color w:val="000000" w:themeColor="text1"/>
          <w:sz w:val="24"/>
          <w:szCs w:val="24"/>
          <w:shd w:val="clear" w:color="auto" w:fill="FFFFFF"/>
          <w:lang w:val="en-US"/>
        </w:rPr>
        <w:t>(</w:t>
      </w:r>
      <w:r w:rsidR="00C436EC" w:rsidRPr="00620EB3">
        <w:rPr>
          <w:color w:val="000000" w:themeColor="text1"/>
          <w:sz w:val="24"/>
          <w:szCs w:val="24"/>
          <w:shd w:val="clear" w:color="auto" w:fill="FFFFFF"/>
          <w:lang w:val="en-US"/>
        </w:rPr>
        <w:t>I</w:t>
      </w:r>
      <w:r w:rsidR="00C436EC">
        <w:rPr>
          <w:color w:val="000000" w:themeColor="text1"/>
          <w:sz w:val="24"/>
          <w:szCs w:val="24"/>
          <w:shd w:val="clear" w:color="auto" w:fill="FFFFFF"/>
          <w:lang w:val="en-US"/>
        </w:rPr>
        <w:t>F</w:t>
      </w:r>
      <w:r w:rsidR="00C436EC" w:rsidRPr="00620EB3">
        <w:rPr>
          <w:color w:val="000000" w:themeColor="text1"/>
          <w:sz w:val="24"/>
          <w:szCs w:val="24"/>
          <w:shd w:val="clear" w:color="auto" w:fill="FFFFFF"/>
          <w:lang w:val="en-US"/>
        </w:rPr>
        <w:t xml:space="preserve"> </w:t>
      </w:r>
      <w:r w:rsidR="00620EB3" w:rsidRPr="00620EB3">
        <w:rPr>
          <w:color w:val="000000" w:themeColor="text1"/>
          <w:sz w:val="24"/>
          <w:szCs w:val="24"/>
          <w:shd w:val="clear" w:color="auto" w:fill="FFFFFF"/>
          <w:lang w:val="en-US"/>
        </w:rPr>
        <w:t>RSCI -0.2)</w:t>
      </w:r>
      <w:r w:rsidRPr="00140B18">
        <w:rPr>
          <w:color w:val="000000" w:themeColor="text1"/>
          <w:sz w:val="24"/>
          <w:szCs w:val="24"/>
          <w:lang w:val="en-US"/>
        </w:rPr>
        <w:t xml:space="preserve"> (</w:t>
      </w:r>
      <w:proofErr w:type="gramStart"/>
      <w:r w:rsidRPr="00140B18">
        <w:rPr>
          <w:color w:val="000000" w:themeColor="text1"/>
          <w:sz w:val="24"/>
          <w:szCs w:val="24"/>
          <w:lang w:val="en-US"/>
        </w:rPr>
        <w:t>in</w:t>
      </w:r>
      <w:proofErr w:type="gramEnd"/>
      <w:r w:rsidRPr="00140B18">
        <w:rPr>
          <w:color w:val="000000" w:themeColor="text1"/>
          <w:sz w:val="24"/>
          <w:szCs w:val="24"/>
          <w:lang w:val="en-US"/>
        </w:rPr>
        <w:t xml:space="preserve"> Russ</w:t>
      </w:r>
      <w:r>
        <w:rPr>
          <w:color w:val="000000" w:themeColor="text1"/>
          <w:sz w:val="24"/>
          <w:szCs w:val="24"/>
          <w:lang w:val="en-US"/>
        </w:rPr>
        <w:t>.</w:t>
      </w:r>
      <w:r w:rsidRPr="00140B18">
        <w:rPr>
          <w:color w:val="000000" w:themeColor="text1"/>
          <w:sz w:val="24"/>
          <w:szCs w:val="24"/>
          <w:lang w:val="en-US"/>
        </w:rPr>
        <w:t>)</w:t>
      </w:r>
    </w:p>
    <w:p w:rsidR="00E81A31" w:rsidRDefault="00E81A31" w:rsidP="00C436EC">
      <w:pPr>
        <w:spacing w:line="360" w:lineRule="auto"/>
        <w:jc w:val="center"/>
        <w:rPr>
          <w:b/>
          <w:sz w:val="24"/>
          <w:szCs w:val="24"/>
          <w:lang w:val="en-US"/>
        </w:rPr>
      </w:pPr>
    </w:p>
    <w:p w:rsidR="00414EAE" w:rsidRPr="00414EAE" w:rsidRDefault="00414EAE" w:rsidP="00C436EC">
      <w:pPr>
        <w:spacing w:line="360" w:lineRule="auto"/>
        <w:jc w:val="center"/>
        <w:rPr>
          <w:b/>
          <w:lang w:val="en-US"/>
        </w:rPr>
      </w:pPr>
      <w:r w:rsidRPr="00414EAE">
        <w:rPr>
          <w:b/>
          <w:sz w:val="24"/>
          <w:szCs w:val="24"/>
          <w:lang w:val="en-US"/>
        </w:rPr>
        <w:t>Foreign publications for 201</w:t>
      </w:r>
      <w:r>
        <w:rPr>
          <w:b/>
          <w:sz w:val="24"/>
          <w:szCs w:val="24"/>
          <w:lang w:val="en-US"/>
        </w:rPr>
        <w:t>9</w:t>
      </w:r>
      <w:r w:rsidRPr="00414EAE">
        <w:rPr>
          <w:b/>
          <w:lang w:val="en-US"/>
        </w:rPr>
        <w:t>:</w:t>
      </w:r>
    </w:p>
    <w:p w:rsidR="00C436EC" w:rsidRDefault="00140B18" w:rsidP="00C436EC">
      <w:pPr>
        <w:pStyle w:val="a7"/>
        <w:spacing w:before="0" w:beforeAutospacing="0" w:after="0" w:afterAutospacing="0" w:line="360" w:lineRule="auto"/>
        <w:ind w:firstLine="709"/>
        <w:contextualSpacing/>
        <w:jc w:val="both"/>
        <w:rPr>
          <w:i/>
          <w:lang w:val="en-US"/>
        </w:rPr>
      </w:pPr>
      <w:r>
        <w:rPr>
          <w:lang w:val="kk-KZ"/>
        </w:rPr>
        <w:t>1</w:t>
      </w:r>
      <w:r w:rsidRPr="00CA45E3">
        <w:rPr>
          <w:lang w:val="kk-KZ"/>
        </w:rPr>
        <w:t xml:space="preserve"> Zhurinov M. Zh., Statsyuk V.N., Fogel L.A., Bold A., Abrashov</w:t>
      </w:r>
      <w:r w:rsidRPr="00CA45E3">
        <w:rPr>
          <w:vertAlign w:val="superscript"/>
          <w:lang w:val="kk-KZ"/>
        </w:rPr>
        <w:t xml:space="preserve"> </w:t>
      </w:r>
      <w:r w:rsidRPr="00CA45E3">
        <w:rPr>
          <w:lang w:val="kk-KZ"/>
        </w:rPr>
        <w:t>A</w:t>
      </w:r>
      <w:r>
        <w:rPr>
          <w:lang w:val="kk-KZ"/>
        </w:rPr>
        <w:t>.</w:t>
      </w:r>
      <w:r w:rsidRPr="00CA45E3">
        <w:rPr>
          <w:lang w:val="kk-KZ"/>
        </w:rPr>
        <w:t xml:space="preserve">A. and Kostiuk A.. Determination of the optimal deposition conditions </w:t>
      </w:r>
      <w:r w:rsidRPr="00D30A75">
        <w:rPr>
          <w:lang w:val="en-US"/>
        </w:rPr>
        <w:t xml:space="preserve">oxide-zirconium coating on steel base </w:t>
      </w:r>
      <w:r w:rsidRPr="00CA45E3">
        <w:rPr>
          <w:lang w:val="en-US"/>
        </w:rPr>
        <w:t>/</w:t>
      </w:r>
      <w:r w:rsidRPr="00D30A75">
        <w:rPr>
          <w:lang w:val="en-US"/>
        </w:rPr>
        <w:t>/</w:t>
      </w:r>
      <w:r w:rsidRPr="00D30A75">
        <w:rPr>
          <w:lang w:val="kk-KZ"/>
        </w:rPr>
        <w:t xml:space="preserve"> </w:t>
      </w:r>
      <w:proofErr w:type="spellStart"/>
      <w:r>
        <w:rPr>
          <w:lang w:val="en-US"/>
        </w:rPr>
        <w:t>Rasayan</w:t>
      </w:r>
      <w:proofErr w:type="spellEnd"/>
      <w:r>
        <w:rPr>
          <w:lang w:val="en-US"/>
        </w:rPr>
        <w:t xml:space="preserve"> Journal of Chemistry.</w:t>
      </w:r>
      <w:r w:rsidRPr="00D30A75">
        <w:rPr>
          <w:lang w:val="en-US"/>
        </w:rPr>
        <w:t xml:space="preserve"> –</w:t>
      </w:r>
      <w:r w:rsidRPr="00CA45E3">
        <w:rPr>
          <w:lang w:val="en-US"/>
        </w:rPr>
        <w:t xml:space="preserve"> </w:t>
      </w:r>
      <w:r w:rsidRPr="00D30A75">
        <w:rPr>
          <w:lang w:val="en-US"/>
        </w:rPr>
        <w:t xml:space="preserve">2019. – </w:t>
      </w:r>
      <w:r w:rsidRPr="00797EF9">
        <w:rPr>
          <w:lang w:val="en-US"/>
        </w:rPr>
        <w:t>№</w:t>
      </w:r>
      <w:proofErr w:type="gramStart"/>
      <w:r w:rsidRPr="00D30A75">
        <w:rPr>
          <w:lang w:val="en-US"/>
        </w:rPr>
        <w:t>12(</w:t>
      </w:r>
      <w:proofErr w:type="gramEnd"/>
      <w:r w:rsidRPr="00D30A75">
        <w:rPr>
          <w:lang w:val="en-US"/>
        </w:rPr>
        <w:t>3)</w:t>
      </w:r>
      <w:r>
        <w:rPr>
          <w:lang w:val="en-US"/>
        </w:rPr>
        <w:t>.</w:t>
      </w:r>
      <w:r w:rsidRPr="00D30A75">
        <w:rPr>
          <w:lang w:val="en-US"/>
        </w:rPr>
        <w:t xml:space="preserve"> –</w:t>
      </w:r>
      <w:r w:rsidRPr="00CA45E3">
        <w:rPr>
          <w:lang w:val="en-US"/>
        </w:rPr>
        <w:t xml:space="preserve"> </w:t>
      </w:r>
      <w:r w:rsidRPr="00D30A75">
        <w:rPr>
          <w:lang w:val="en-US"/>
        </w:rPr>
        <w:t>P.1287</w:t>
      </w:r>
      <w:r>
        <w:rPr>
          <w:color w:val="000000" w:themeColor="text1"/>
          <w:lang w:val="en-US"/>
        </w:rPr>
        <w:t>–</w:t>
      </w:r>
      <w:r w:rsidRPr="00D30A75">
        <w:rPr>
          <w:lang w:val="en-US"/>
        </w:rPr>
        <w:t xml:space="preserve">1293. </w:t>
      </w:r>
      <w:r w:rsidR="00C436EC" w:rsidRPr="00CE5751">
        <w:rPr>
          <w:lang w:val="en-US"/>
        </w:rPr>
        <w:t>IF –</w:t>
      </w:r>
      <w:r w:rsidR="00C436EC" w:rsidRPr="00CE5751">
        <w:rPr>
          <w:shd w:val="clear" w:color="auto" w:fill="FFFFFF"/>
          <w:lang w:val="kk-KZ"/>
        </w:rPr>
        <w:t>1</w:t>
      </w:r>
      <w:proofErr w:type="gramStart"/>
      <w:r w:rsidR="00C436EC" w:rsidRPr="00CE5751">
        <w:rPr>
          <w:shd w:val="clear" w:color="auto" w:fill="FFFFFF"/>
          <w:lang w:val="kk-KZ"/>
        </w:rPr>
        <w:t>,8</w:t>
      </w:r>
      <w:proofErr w:type="gramEnd"/>
      <w:r w:rsidR="00C436EC" w:rsidRPr="00CE5751">
        <w:rPr>
          <w:shd w:val="clear" w:color="auto" w:fill="FFFFFF"/>
          <w:lang w:val="en-US"/>
        </w:rPr>
        <w:t>.</w:t>
      </w:r>
      <w:r w:rsidR="00C436EC">
        <w:rPr>
          <w:i/>
          <w:shd w:val="clear" w:color="auto" w:fill="FFFFFF"/>
          <w:lang w:val="en-US"/>
        </w:rPr>
        <w:t xml:space="preserve"> </w:t>
      </w:r>
      <w:r w:rsidR="00C436EC" w:rsidRPr="00CE5751">
        <w:rPr>
          <w:lang w:val="en-US"/>
        </w:rPr>
        <w:t xml:space="preserve">Percentile – </w:t>
      </w:r>
      <w:r w:rsidR="00C436EC">
        <w:rPr>
          <w:lang w:val="en-US"/>
        </w:rPr>
        <w:t>5</w:t>
      </w:r>
      <w:r w:rsidR="00C436EC" w:rsidRPr="00CE5751">
        <w:rPr>
          <w:lang w:val="en-US"/>
        </w:rPr>
        <w:t>2 (Scopus)</w:t>
      </w:r>
    </w:p>
    <w:p w:rsidR="00E81A31" w:rsidRDefault="00E81A31" w:rsidP="00C436EC">
      <w:pPr>
        <w:spacing w:line="360" w:lineRule="auto"/>
        <w:jc w:val="center"/>
        <w:rPr>
          <w:b/>
          <w:sz w:val="24"/>
          <w:szCs w:val="24"/>
          <w:lang w:val="en-US"/>
        </w:rPr>
      </w:pPr>
    </w:p>
    <w:p w:rsidR="00414EAE" w:rsidRPr="00414EAE" w:rsidRDefault="00414EAE" w:rsidP="00C436EC">
      <w:pPr>
        <w:spacing w:line="360" w:lineRule="auto"/>
        <w:jc w:val="center"/>
        <w:rPr>
          <w:b/>
          <w:lang w:val="en-US"/>
        </w:rPr>
      </w:pPr>
      <w:r w:rsidRPr="00414EAE">
        <w:rPr>
          <w:b/>
          <w:sz w:val="24"/>
          <w:szCs w:val="24"/>
          <w:lang w:val="en-US"/>
        </w:rPr>
        <w:t>Foreign publications for 20</w:t>
      </w:r>
      <w:r w:rsidRPr="00933EEE">
        <w:rPr>
          <w:b/>
          <w:color w:val="000000" w:themeColor="text1"/>
          <w:sz w:val="24"/>
          <w:szCs w:val="24"/>
          <w:lang w:val="kk-KZ"/>
        </w:rPr>
        <w:t>20</w:t>
      </w:r>
      <w:r w:rsidRPr="00414EAE">
        <w:rPr>
          <w:b/>
          <w:lang w:val="en-US"/>
        </w:rPr>
        <w:t>:</w:t>
      </w:r>
    </w:p>
    <w:p w:rsidR="00C436EC" w:rsidRPr="00C436EC" w:rsidRDefault="00140B18" w:rsidP="00C436EC">
      <w:pPr>
        <w:pStyle w:val="a7"/>
        <w:spacing w:before="0" w:beforeAutospacing="0" w:after="0" w:afterAutospacing="0" w:line="360" w:lineRule="auto"/>
        <w:ind w:firstLine="709"/>
        <w:contextualSpacing/>
        <w:jc w:val="both"/>
        <w:rPr>
          <w:lang w:val="en-US"/>
        </w:rPr>
      </w:pPr>
      <w:r w:rsidRPr="00C436EC">
        <w:rPr>
          <w:color w:val="000000" w:themeColor="text1"/>
          <w:lang w:val="kk-KZ"/>
        </w:rPr>
        <w:t>1</w:t>
      </w:r>
      <w:r w:rsidRPr="00C436EC">
        <w:rPr>
          <w:color w:val="000000" w:themeColor="text1"/>
          <w:lang w:val="en-US"/>
        </w:rPr>
        <w:t xml:space="preserve"> </w:t>
      </w:r>
      <w:proofErr w:type="spellStart"/>
      <w:r w:rsidRPr="00C436EC">
        <w:rPr>
          <w:iCs/>
          <w:color w:val="000000" w:themeColor="text1"/>
          <w:shd w:val="clear" w:color="auto" w:fill="FFFFFF"/>
          <w:lang w:val="en-US"/>
        </w:rPr>
        <w:t>Statsyuk</w:t>
      </w:r>
      <w:proofErr w:type="spellEnd"/>
      <w:r w:rsidRPr="00C436EC">
        <w:rPr>
          <w:iCs/>
          <w:color w:val="000000" w:themeColor="text1"/>
          <w:shd w:val="clear" w:color="auto" w:fill="FFFFFF"/>
          <w:lang w:val="en-US"/>
        </w:rPr>
        <w:t xml:space="preserve"> V.N., Bold A., </w:t>
      </w:r>
      <w:proofErr w:type="spellStart"/>
      <w:r w:rsidRPr="00C436EC">
        <w:rPr>
          <w:iCs/>
          <w:color w:val="000000" w:themeColor="text1"/>
          <w:shd w:val="clear" w:color="auto" w:fill="FFFFFF"/>
          <w:lang w:val="en-US"/>
        </w:rPr>
        <w:t>Fogel</w:t>
      </w:r>
      <w:proofErr w:type="spellEnd"/>
      <w:r w:rsidRPr="00C436EC">
        <w:rPr>
          <w:iCs/>
          <w:color w:val="000000" w:themeColor="text1"/>
          <w:shd w:val="clear" w:color="auto" w:fill="FFFFFF"/>
          <w:lang w:val="en-US"/>
        </w:rPr>
        <w:t xml:space="preserve"> L.A., </w:t>
      </w:r>
      <w:proofErr w:type="spellStart"/>
      <w:r w:rsidRPr="00C436EC">
        <w:rPr>
          <w:iCs/>
          <w:color w:val="000000" w:themeColor="text1"/>
          <w:shd w:val="clear" w:color="auto" w:fill="FFFFFF"/>
          <w:lang w:val="en-US"/>
        </w:rPr>
        <w:t>Sultanbek</w:t>
      </w:r>
      <w:proofErr w:type="spellEnd"/>
      <w:r w:rsidRPr="00C436EC">
        <w:rPr>
          <w:iCs/>
          <w:color w:val="000000" w:themeColor="text1"/>
          <w:shd w:val="clear" w:color="auto" w:fill="FFFFFF"/>
          <w:lang w:val="en-US"/>
        </w:rPr>
        <w:t xml:space="preserve"> U. and </w:t>
      </w:r>
      <w:proofErr w:type="spellStart"/>
      <w:r w:rsidRPr="00C436EC">
        <w:rPr>
          <w:iCs/>
          <w:color w:val="000000" w:themeColor="text1"/>
          <w:shd w:val="clear" w:color="auto" w:fill="FFFFFF"/>
          <w:lang w:val="en-US"/>
        </w:rPr>
        <w:t>Tilepbergen</w:t>
      </w:r>
      <w:proofErr w:type="spellEnd"/>
      <w:r w:rsidRPr="00C436EC">
        <w:rPr>
          <w:iCs/>
          <w:color w:val="000000" w:themeColor="text1"/>
          <w:shd w:val="clear" w:color="auto" w:fill="FFFFFF"/>
          <w:lang w:val="en-US"/>
        </w:rPr>
        <w:t xml:space="preserve"> </w:t>
      </w:r>
      <w:proofErr w:type="spellStart"/>
      <w:r w:rsidRPr="00C436EC">
        <w:rPr>
          <w:iCs/>
          <w:color w:val="000000" w:themeColor="text1"/>
          <w:shd w:val="clear" w:color="auto" w:fill="FFFFFF"/>
          <w:lang w:val="en-US"/>
        </w:rPr>
        <w:t>Zh</w:t>
      </w:r>
      <w:proofErr w:type="spellEnd"/>
      <w:r w:rsidRPr="00C436EC">
        <w:rPr>
          <w:iCs/>
          <w:color w:val="000000" w:themeColor="text1"/>
          <w:shd w:val="clear" w:color="auto" w:fill="FFFFFF"/>
          <w:lang w:val="en-US"/>
        </w:rPr>
        <w:t xml:space="preserve">. </w:t>
      </w:r>
      <w:hyperlink r:id="rId75" w:tgtFrame="_blank" w:history="1">
        <w:r w:rsidRPr="00C436EC">
          <w:rPr>
            <w:rStyle w:val="af3"/>
            <w:color w:val="000000" w:themeColor="text1"/>
            <w:u w:val="none"/>
            <w:shd w:val="clear" w:color="auto" w:fill="FFFFFF"/>
            <w:lang w:val="en-US"/>
          </w:rPr>
          <w:t xml:space="preserve">Determination of the conditions of phosphate coatings formation on iron by </w:t>
        </w:r>
        <w:proofErr w:type="spellStart"/>
        <w:r w:rsidRPr="00C436EC">
          <w:rPr>
            <w:rStyle w:val="af3"/>
            <w:color w:val="000000" w:themeColor="text1"/>
            <w:u w:val="none"/>
            <w:shd w:val="clear" w:color="auto" w:fill="FFFFFF"/>
            <w:lang w:val="en-US"/>
          </w:rPr>
          <w:t>voltammetric</w:t>
        </w:r>
        <w:proofErr w:type="spellEnd"/>
        <w:r w:rsidRPr="00C436EC">
          <w:rPr>
            <w:rStyle w:val="af3"/>
            <w:color w:val="000000" w:themeColor="text1"/>
            <w:u w:val="none"/>
            <w:shd w:val="clear" w:color="auto" w:fill="FFFFFF"/>
            <w:lang w:val="en-US"/>
          </w:rPr>
          <w:t xml:space="preserve"> method</w:t>
        </w:r>
      </w:hyperlink>
      <w:r w:rsidRPr="00C436EC">
        <w:rPr>
          <w:rStyle w:val="af3"/>
          <w:color w:val="000000" w:themeColor="text1"/>
          <w:u w:val="none"/>
          <w:shd w:val="clear" w:color="auto" w:fill="FFFFFF"/>
          <w:lang w:val="kk-KZ"/>
        </w:rPr>
        <w:t xml:space="preserve"> </w:t>
      </w:r>
      <w:r w:rsidRPr="00C436EC">
        <w:rPr>
          <w:color w:val="000000" w:themeColor="text1"/>
          <w:lang w:val="en-US"/>
        </w:rPr>
        <w:t>/</w:t>
      </w:r>
      <w:r w:rsidRPr="00C436EC">
        <w:rPr>
          <w:color w:val="000000" w:themeColor="text1"/>
          <w:lang w:val="kk-KZ"/>
        </w:rPr>
        <w:t xml:space="preserve">/ </w:t>
      </w:r>
      <w:proofErr w:type="spellStart"/>
      <w:r w:rsidRPr="00C436EC">
        <w:rPr>
          <w:color w:val="000000" w:themeColor="text1"/>
          <w:lang w:val="en-US"/>
        </w:rPr>
        <w:t>Rasayan</w:t>
      </w:r>
      <w:proofErr w:type="spellEnd"/>
      <w:r w:rsidRPr="00C436EC">
        <w:rPr>
          <w:color w:val="000000" w:themeColor="text1"/>
          <w:lang w:val="en-US"/>
        </w:rPr>
        <w:t xml:space="preserve"> Journal of Chemistry</w:t>
      </w:r>
      <w:r w:rsidRPr="00C436EC">
        <w:rPr>
          <w:i/>
          <w:color w:val="000000" w:themeColor="text1"/>
          <w:lang w:val="kk-KZ"/>
        </w:rPr>
        <w:t xml:space="preserve"> </w:t>
      </w:r>
      <w:r w:rsidRPr="00C436EC">
        <w:rPr>
          <w:lang w:val="kk-KZ"/>
        </w:rPr>
        <w:t xml:space="preserve">– </w:t>
      </w:r>
      <w:r w:rsidRPr="00C436EC">
        <w:rPr>
          <w:color w:val="000000" w:themeColor="text1"/>
          <w:lang w:val="en-US"/>
        </w:rPr>
        <w:t>2020.</w:t>
      </w:r>
      <w:r w:rsidRPr="00C436EC">
        <w:rPr>
          <w:color w:val="000000" w:themeColor="text1"/>
          <w:shd w:val="clear" w:color="auto" w:fill="FFFFFF"/>
          <w:lang w:val="en-US"/>
        </w:rPr>
        <w:t xml:space="preserve"> </w:t>
      </w:r>
      <w:r w:rsidRPr="00C436EC">
        <w:rPr>
          <w:lang w:val="kk-KZ"/>
        </w:rPr>
        <w:t>– №</w:t>
      </w:r>
      <w:r w:rsidRPr="00C436EC">
        <w:rPr>
          <w:color w:val="000000" w:themeColor="text1"/>
          <w:shd w:val="clear" w:color="auto" w:fill="FFFFFF"/>
          <w:lang w:val="en-US"/>
        </w:rPr>
        <w:t xml:space="preserve">13(1). </w:t>
      </w:r>
      <w:r w:rsidRPr="00C436EC">
        <w:rPr>
          <w:lang w:val="kk-KZ"/>
        </w:rPr>
        <w:t xml:space="preserve">– </w:t>
      </w:r>
      <w:r w:rsidRPr="00C436EC">
        <w:rPr>
          <w:lang w:val="en-US"/>
        </w:rPr>
        <w:t xml:space="preserve">P. </w:t>
      </w:r>
      <w:r w:rsidRPr="00C436EC">
        <w:rPr>
          <w:color w:val="000000" w:themeColor="text1"/>
          <w:shd w:val="clear" w:color="auto" w:fill="FFFFFF"/>
          <w:lang w:val="en-US"/>
        </w:rPr>
        <w:t>339–345</w:t>
      </w:r>
      <w:r w:rsidR="00C436EC">
        <w:rPr>
          <w:color w:val="000000" w:themeColor="text1"/>
          <w:shd w:val="clear" w:color="auto" w:fill="FFFFFF"/>
          <w:lang w:val="en-US"/>
        </w:rPr>
        <w:t>.</w:t>
      </w:r>
      <w:r w:rsidRPr="00C436EC">
        <w:rPr>
          <w:color w:val="000000" w:themeColor="text1"/>
          <w:shd w:val="clear" w:color="auto" w:fill="FFFFFF"/>
          <w:lang w:val="en-US"/>
        </w:rPr>
        <w:t xml:space="preserve"> </w:t>
      </w:r>
      <w:r w:rsidR="00C436EC" w:rsidRPr="00C436EC">
        <w:rPr>
          <w:lang w:val="en-US"/>
        </w:rPr>
        <w:t>IF –</w:t>
      </w:r>
      <w:r w:rsidR="00C436EC" w:rsidRPr="00C436EC">
        <w:rPr>
          <w:shd w:val="clear" w:color="auto" w:fill="FFFFFF"/>
          <w:lang w:val="kk-KZ"/>
        </w:rPr>
        <w:t>1</w:t>
      </w:r>
      <w:proofErr w:type="gramStart"/>
      <w:r w:rsidR="00C436EC" w:rsidRPr="00C436EC">
        <w:rPr>
          <w:shd w:val="clear" w:color="auto" w:fill="FFFFFF"/>
          <w:lang w:val="kk-KZ"/>
        </w:rPr>
        <w:t>,8</w:t>
      </w:r>
      <w:proofErr w:type="gramEnd"/>
      <w:r w:rsidR="00C436EC" w:rsidRPr="00C436EC">
        <w:rPr>
          <w:shd w:val="clear" w:color="auto" w:fill="FFFFFF"/>
          <w:lang w:val="en-US"/>
        </w:rPr>
        <w:t>.</w:t>
      </w:r>
      <w:r w:rsidR="00C436EC" w:rsidRPr="00C436EC">
        <w:rPr>
          <w:i/>
          <w:shd w:val="clear" w:color="auto" w:fill="FFFFFF"/>
          <w:lang w:val="en-US"/>
        </w:rPr>
        <w:t xml:space="preserve"> </w:t>
      </w:r>
      <w:r w:rsidR="00C436EC" w:rsidRPr="00C436EC">
        <w:rPr>
          <w:lang w:val="en-US"/>
        </w:rPr>
        <w:t>Percentile – 52 (Scopus)</w:t>
      </w:r>
      <w:r w:rsidR="00C436EC">
        <w:rPr>
          <w:lang w:val="en-US"/>
        </w:rPr>
        <w:t>.</w:t>
      </w:r>
    </w:p>
    <w:p w:rsidR="00140B18" w:rsidRPr="00C436EC" w:rsidRDefault="00140B18" w:rsidP="00C436EC">
      <w:pPr>
        <w:spacing w:line="360" w:lineRule="auto"/>
        <w:ind w:firstLine="709"/>
        <w:jc w:val="both"/>
        <w:rPr>
          <w:i/>
          <w:color w:val="auto"/>
          <w:sz w:val="24"/>
          <w:szCs w:val="24"/>
          <w:lang w:val="en-US"/>
        </w:rPr>
      </w:pPr>
      <w:r w:rsidRPr="00C436EC">
        <w:rPr>
          <w:sz w:val="24"/>
          <w:szCs w:val="24"/>
          <w:lang w:val="kk-KZ"/>
        </w:rPr>
        <w:t>2</w:t>
      </w:r>
      <w:r w:rsidRPr="00C436EC">
        <w:rPr>
          <w:sz w:val="24"/>
          <w:szCs w:val="24"/>
          <w:lang w:val="en-US"/>
        </w:rPr>
        <w:t xml:space="preserve"> </w:t>
      </w:r>
      <w:proofErr w:type="spellStart"/>
      <w:r w:rsidRPr="00C436EC">
        <w:rPr>
          <w:sz w:val="24"/>
          <w:szCs w:val="24"/>
          <w:lang w:val="en-US"/>
        </w:rPr>
        <w:t>Statsyuk</w:t>
      </w:r>
      <w:proofErr w:type="spellEnd"/>
      <w:r w:rsidRPr="00C436EC">
        <w:rPr>
          <w:sz w:val="24"/>
          <w:szCs w:val="24"/>
          <w:lang w:val="en-US"/>
        </w:rPr>
        <w:t xml:space="preserve"> V., Bold A., </w:t>
      </w:r>
      <w:proofErr w:type="spellStart"/>
      <w:r w:rsidRPr="00C436EC">
        <w:rPr>
          <w:sz w:val="24"/>
          <w:szCs w:val="24"/>
          <w:lang w:val="en-US"/>
        </w:rPr>
        <w:t>Zhurinov</w:t>
      </w:r>
      <w:proofErr w:type="spellEnd"/>
      <w:r w:rsidRPr="00C436EC">
        <w:rPr>
          <w:sz w:val="24"/>
          <w:szCs w:val="24"/>
          <w:lang w:val="en-US"/>
        </w:rPr>
        <w:t xml:space="preserve"> M., </w:t>
      </w:r>
      <w:proofErr w:type="spellStart"/>
      <w:r w:rsidRPr="00C436EC">
        <w:rPr>
          <w:sz w:val="24"/>
          <w:szCs w:val="24"/>
          <w:lang w:val="en-US"/>
        </w:rPr>
        <w:t>Fogel</w:t>
      </w:r>
      <w:proofErr w:type="spellEnd"/>
      <w:r w:rsidRPr="00C436EC">
        <w:rPr>
          <w:sz w:val="24"/>
          <w:szCs w:val="24"/>
          <w:lang w:val="en-US"/>
        </w:rPr>
        <w:t xml:space="preserve"> L., </w:t>
      </w:r>
      <w:proofErr w:type="spellStart"/>
      <w:r w:rsidRPr="00C436EC">
        <w:rPr>
          <w:sz w:val="24"/>
          <w:szCs w:val="24"/>
          <w:lang w:val="en-US"/>
        </w:rPr>
        <w:t>Sassykova</w:t>
      </w:r>
      <w:proofErr w:type="spellEnd"/>
      <w:r w:rsidRPr="00C436EC">
        <w:rPr>
          <w:sz w:val="24"/>
          <w:szCs w:val="24"/>
          <w:lang w:val="en-US"/>
        </w:rPr>
        <w:t xml:space="preserve"> L., </w:t>
      </w:r>
      <w:proofErr w:type="spellStart"/>
      <w:r w:rsidRPr="00C436EC">
        <w:rPr>
          <w:sz w:val="24"/>
          <w:szCs w:val="24"/>
          <w:lang w:val="en-US"/>
        </w:rPr>
        <w:t>Vagramyan</w:t>
      </w:r>
      <w:proofErr w:type="spellEnd"/>
      <w:r w:rsidRPr="00C436EC">
        <w:rPr>
          <w:sz w:val="24"/>
          <w:szCs w:val="24"/>
          <w:lang w:val="en-US"/>
        </w:rPr>
        <w:t xml:space="preserve"> T., </w:t>
      </w:r>
      <w:proofErr w:type="spellStart"/>
      <w:r w:rsidRPr="00C436EC">
        <w:rPr>
          <w:sz w:val="24"/>
          <w:szCs w:val="24"/>
          <w:lang w:val="en-US"/>
        </w:rPr>
        <w:t>Abrashov</w:t>
      </w:r>
      <w:proofErr w:type="spellEnd"/>
      <w:r w:rsidRPr="00C436EC">
        <w:rPr>
          <w:sz w:val="24"/>
          <w:szCs w:val="24"/>
          <w:lang w:val="en-US"/>
        </w:rPr>
        <w:t xml:space="preserve"> </w:t>
      </w:r>
      <w:r w:rsidRPr="00C436EC">
        <w:rPr>
          <w:sz w:val="24"/>
          <w:szCs w:val="24"/>
        </w:rPr>
        <w:t>А</w:t>
      </w:r>
      <w:r w:rsidRPr="00C436EC">
        <w:rPr>
          <w:sz w:val="24"/>
          <w:szCs w:val="24"/>
          <w:lang w:val="en-US"/>
        </w:rPr>
        <w:t xml:space="preserve">. Using cyclic voltammetry to determine the protective ability of phosphate coatings // </w:t>
      </w:r>
      <w:proofErr w:type="spellStart"/>
      <w:r w:rsidRPr="00C436EC">
        <w:rPr>
          <w:sz w:val="24"/>
          <w:szCs w:val="24"/>
          <w:lang w:val="en-US"/>
        </w:rPr>
        <w:t>Funct</w:t>
      </w:r>
      <w:proofErr w:type="spellEnd"/>
      <w:r w:rsidRPr="00C436EC">
        <w:rPr>
          <w:sz w:val="24"/>
          <w:szCs w:val="24"/>
          <w:lang w:val="en-US"/>
        </w:rPr>
        <w:t xml:space="preserve">. Mater. </w:t>
      </w:r>
      <w:r w:rsidRPr="00C436EC">
        <w:rPr>
          <w:sz w:val="24"/>
          <w:szCs w:val="24"/>
          <w:lang w:val="kk-KZ"/>
        </w:rPr>
        <w:t xml:space="preserve">– </w:t>
      </w:r>
      <w:r w:rsidRPr="00C436EC">
        <w:rPr>
          <w:sz w:val="24"/>
          <w:szCs w:val="24"/>
          <w:lang w:val="en-US"/>
        </w:rPr>
        <w:t>2020</w:t>
      </w:r>
      <w:r w:rsidRPr="00C436EC">
        <w:rPr>
          <w:sz w:val="24"/>
          <w:szCs w:val="24"/>
          <w:lang w:val="kk-KZ"/>
        </w:rPr>
        <w:t xml:space="preserve">. – </w:t>
      </w:r>
      <w:r w:rsidRPr="00C436EC">
        <w:rPr>
          <w:sz w:val="24"/>
          <w:szCs w:val="24"/>
          <w:lang w:val="en-US"/>
        </w:rPr>
        <w:t>№27 (3)</w:t>
      </w:r>
      <w:r w:rsidRPr="00C436EC">
        <w:rPr>
          <w:sz w:val="24"/>
          <w:szCs w:val="24"/>
          <w:lang w:val="kk-KZ"/>
        </w:rPr>
        <w:t xml:space="preserve">. – </w:t>
      </w:r>
      <w:r w:rsidRPr="00C436EC">
        <w:rPr>
          <w:sz w:val="24"/>
          <w:szCs w:val="24"/>
          <w:lang w:val="en-US"/>
        </w:rPr>
        <w:t>P.605–610.</w:t>
      </w:r>
      <w:r w:rsidRPr="00C436EC">
        <w:rPr>
          <w:sz w:val="24"/>
          <w:szCs w:val="24"/>
          <w:shd w:val="clear" w:color="auto" w:fill="FFFFFF"/>
          <w:lang w:val="en-US"/>
        </w:rPr>
        <w:t xml:space="preserve"> </w:t>
      </w:r>
      <w:r w:rsidR="00C436EC" w:rsidRPr="00C436EC">
        <w:rPr>
          <w:sz w:val="24"/>
          <w:szCs w:val="24"/>
          <w:lang w:val="en-US"/>
        </w:rPr>
        <w:t>IF –</w:t>
      </w:r>
      <w:r w:rsidR="00C436EC" w:rsidRPr="00C436EC">
        <w:rPr>
          <w:sz w:val="24"/>
          <w:szCs w:val="24"/>
          <w:shd w:val="clear" w:color="auto" w:fill="FFFFFF"/>
          <w:lang w:val="kk-KZ"/>
        </w:rPr>
        <w:t>0</w:t>
      </w:r>
      <w:proofErr w:type="gramStart"/>
      <w:r w:rsidR="00C436EC" w:rsidRPr="00C436EC">
        <w:rPr>
          <w:sz w:val="24"/>
          <w:szCs w:val="24"/>
          <w:shd w:val="clear" w:color="auto" w:fill="FFFFFF"/>
          <w:lang w:val="kk-KZ"/>
        </w:rPr>
        <w:t>,6</w:t>
      </w:r>
      <w:proofErr w:type="gramEnd"/>
      <w:r w:rsidR="00C436EC" w:rsidRPr="00C436EC">
        <w:rPr>
          <w:sz w:val="24"/>
          <w:szCs w:val="24"/>
          <w:shd w:val="clear" w:color="auto" w:fill="FFFFFF"/>
          <w:lang w:val="en-US"/>
        </w:rPr>
        <w:t>.</w:t>
      </w:r>
      <w:r w:rsidR="00C436EC" w:rsidRPr="00C436EC">
        <w:rPr>
          <w:i/>
          <w:sz w:val="24"/>
          <w:szCs w:val="24"/>
          <w:shd w:val="clear" w:color="auto" w:fill="FFFFFF"/>
          <w:lang w:val="en-US"/>
        </w:rPr>
        <w:t xml:space="preserve"> </w:t>
      </w:r>
      <w:r w:rsidR="00C436EC" w:rsidRPr="00C436EC">
        <w:rPr>
          <w:sz w:val="24"/>
          <w:szCs w:val="24"/>
          <w:lang w:val="en-US"/>
        </w:rPr>
        <w:t>Percentile – 19 (Scopus)</w:t>
      </w:r>
      <w:r w:rsidR="00C436EC">
        <w:rPr>
          <w:sz w:val="24"/>
          <w:szCs w:val="24"/>
          <w:lang w:val="en-US"/>
        </w:rPr>
        <w:t>.</w:t>
      </w:r>
    </w:p>
    <w:p w:rsidR="00140B18" w:rsidRPr="00C436EC" w:rsidRDefault="00140B18" w:rsidP="00C436EC">
      <w:pPr>
        <w:spacing w:line="360" w:lineRule="auto"/>
        <w:ind w:firstLine="709"/>
        <w:jc w:val="both"/>
        <w:rPr>
          <w:i/>
          <w:sz w:val="24"/>
          <w:szCs w:val="24"/>
          <w:shd w:val="clear" w:color="auto" w:fill="FFFFFF"/>
          <w:lang w:val="en-US"/>
        </w:rPr>
      </w:pPr>
      <w:r w:rsidRPr="00C436EC">
        <w:rPr>
          <w:sz w:val="24"/>
          <w:szCs w:val="24"/>
          <w:shd w:val="clear" w:color="auto" w:fill="FFFFFF"/>
          <w:lang w:val="kk-KZ"/>
        </w:rPr>
        <w:t>3</w:t>
      </w:r>
      <w:r w:rsidRPr="00C436EC">
        <w:rPr>
          <w:sz w:val="24"/>
          <w:szCs w:val="24"/>
          <w:shd w:val="clear" w:color="auto" w:fill="FFFFFF"/>
          <w:lang w:val="en-US"/>
        </w:rPr>
        <w:t xml:space="preserve"> Bold A.</w:t>
      </w:r>
      <w:r w:rsidRPr="00C436EC">
        <w:rPr>
          <w:sz w:val="24"/>
          <w:szCs w:val="24"/>
          <w:shd w:val="clear" w:color="auto" w:fill="FFFFFF"/>
          <w:lang w:val="kk-KZ"/>
        </w:rPr>
        <w:t>,</w:t>
      </w:r>
      <w:r w:rsidRPr="00C436EC">
        <w:rPr>
          <w:sz w:val="24"/>
          <w:szCs w:val="24"/>
          <w:shd w:val="clear" w:color="auto" w:fill="FFFFFF"/>
          <w:lang w:val="en-US"/>
        </w:rPr>
        <w:t xml:space="preserve"> </w:t>
      </w:r>
      <w:proofErr w:type="spellStart"/>
      <w:r w:rsidRPr="00C436EC">
        <w:rPr>
          <w:sz w:val="24"/>
          <w:szCs w:val="24"/>
          <w:shd w:val="clear" w:color="auto" w:fill="FFFFFF"/>
          <w:lang w:val="en-US"/>
        </w:rPr>
        <w:t>Fogel</w:t>
      </w:r>
      <w:proofErr w:type="spellEnd"/>
      <w:r w:rsidRPr="00C436EC">
        <w:rPr>
          <w:sz w:val="24"/>
          <w:szCs w:val="24"/>
          <w:shd w:val="clear" w:color="auto" w:fill="FFFFFF"/>
          <w:lang w:val="en-US"/>
        </w:rPr>
        <w:t xml:space="preserve"> L.A.</w:t>
      </w:r>
      <w:r w:rsidRPr="00C436EC">
        <w:rPr>
          <w:sz w:val="24"/>
          <w:szCs w:val="24"/>
          <w:shd w:val="clear" w:color="auto" w:fill="FFFFFF"/>
          <w:lang w:val="kk-KZ"/>
        </w:rPr>
        <w:t>,</w:t>
      </w:r>
      <w:r w:rsidRPr="00C436EC">
        <w:rPr>
          <w:sz w:val="24"/>
          <w:szCs w:val="24"/>
          <w:shd w:val="clear" w:color="auto" w:fill="FFFFFF"/>
          <w:lang w:val="en-US"/>
        </w:rPr>
        <w:t xml:space="preserve"> </w:t>
      </w:r>
      <w:proofErr w:type="spellStart"/>
      <w:r w:rsidRPr="00C436EC">
        <w:rPr>
          <w:sz w:val="24"/>
          <w:szCs w:val="24"/>
          <w:shd w:val="clear" w:color="auto" w:fill="FFFFFF"/>
          <w:lang w:val="en-US"/>
        </w:rPr>
        <w:t>Statsyuk</w:t>
      </w:r>
      <w:proofErr w:type="spellEnd"/>
      <w:r w:rsidRPr="00C436EC">
        <w:rPr>
          <w:sz w:val="24"/>
          <w:szCs w:val="24"/>
          <w:shd w:val="clear" w:color="auto" w:fill="FFFFFF"/>
          <w:lang w:val="en-US"/>
        </w:rPr>
        <w:t xml:space="preserve"> V.N.</w:t>
      </w:r>
      <w:r w:rsidRPr="00C436EC">
        <w:rPr>
          <w:sz w:val="24"/>
          <w:szCs w:val="24"/>
          <w:shd w:val="clear" w:color="auto" w:fill="FFFFFF"/>
          <w:lang w:val="kk-KZ"/>
        </w:rPr>
        <w:t>,</w:t>
      </w:r>
      <w:r w:rsidRPr="00C436EC">
        <w:rPr>
          <w:sz w:val="24"/>
          <w:szCs w:val="24"/>
          <w:shd w:val="clear" w:color="auto" w:fill="FFFFFF"/>
          <w:lang w:val="en-US"/>
        </w:rPr>
        <w:t xml:space="preserve"> </w:t>
      </w:r>
      <w:proofErr w:type="spellStart"/>
      <w:r w:rsidRPr="00C436EC">
        <w:rPr>
          <w:sz w:val="24"/>
          <w:szCs w:val="24"/>
          <w:shd w:val="clear" w:color="auto" w:fill="FFFFFF"/>
          <w:lang w:val="en-US"/>
        </w:rPr>
        <w:t>Sassykova</w:t>
      </w:r>
      <w:proofErr w:type="spellEnd"/>
      <w:r w:rsidRPr="00C436EC">
        <w:rPr>
          <w:sz w:val="24"/>
          <w:szCs w:val="24"/>
          <w:shd w:val="clear" w:color="auto" w:fill="FFFFFF"/>
          <w:lang w:val="en-US"/>
        </w:rPr>
        <w:t xml:space="preserve"> L.R.</w:t>
      </w:r>
      <w:r w:rsidRPr="00C436EC">
        <w:rPr>
          <w:sz w:val="24"/>
          <w:szCs w:val="24"/>
          <w:shd w:val="clear" w:color="auto" w:fill="FFFFFF"/>
          <w:lang w:val="kk-KZ"/>
        </w:rPr>
        <w:t>,</w:t>
      </w:r>
      <w:r w:rsidRPr="00C436EC">
        <w:rPr>
          <w:sz w:val="24"/>
          <w:szCs w:val="24"/>
          <w:shd w:val="clear" w:color="auto" w:fill="FFFFFF"/>
          <w:lang w:val="en-US"/>
        </w:rPr>
        <w:t xml:space="preserve"> </w:t>
      </w:r>
      <w:proofErr w:type="spellStart"/>
      <w:r w:rsidRPr="00C436EC">
        <w:rPr>
          <w:sz w:val="24"/>
          <w:szCs w:val="24"/>
          <w:shd w:val="clear" w:color="auto" w:fill="FFFFFF"/>
          <w:lang w:val="en-US"/>
        </w:rPr>
        <w:t>Sultanbek</w:t>
      </w:r>
      <w:proofErr w:type="spellEnd"/>
      <w:r w:rsidRPr="00C436EC">
        <w:rPr>
          <w:sz w:val="24"/>
          <w:szCs w:val="24"/>
          <w:shd w:val="clear" w:color="auto" w:fill="FFFFFF"/>
          <w:lang w:val="en-US"/>
        </w:rPr>
        <w:t xml:space="preserve"> U.</w:t>
      </w:r>
      <w:r w:rsidRPr="00C436EC">
        <w:rPr>
          <w:sz w:val="24"/>
          <w:szCs w:val="24"/>
          <w:shd w:val="clear" w:color="auto" w:fill="FFFFFF"/>
          <w:lang w:val="kk-KZ"/>
        </w:rPr>
        <w:t>,</w:t>
      </w:r>
      <w:r w:rsidRPr="00C436EC">
        <w:rPr>
          <w:sz w:val="24"/>
          <w:szCs w:val="24"/>
          <w:shd w:val="clear" w:color="auto" w:fill="FFFFFF"/>
          <w:lang w:val="en-US"/>
        </w:rPr>
        <w:t xml:space="preserve"> </w:t>
      </w:r>
      <w:proofErr w:type="spellStart"/>
      <w:r w:rsidRPr="00C436EC">
        <w:rPr>
          <w:sz w:val="24"/>
          <w:szCs w:val="24"/>
          <w:shd w:val="clear" w:color="auto" w:fill="FFFFFF"/>
          <w:lang w:val="en-US"/>
        </w:rPr>
        <w:t>Ait</w:t>
      </w:r>
      <w:proofErr w:type="spellEnd"/>
      <w:r w:rsidRPr="00C436EC">
        <w:rPr>
          <w:sz w:val="24"/>
          <w:szCs w:val="24"/>
          <w:shd w:val="clear" w:color="auto" w:fill="FFFFFF"/>
          <w:lang w:val="en-US"/>
        </w:rPr>
        <w:t xml:space="preserve"> S.</w:t>
      </w:r>
      <w:r w:rsidRPr="00C436EC">
        <w:rPr>
          <w:sz w:val="24"/>
          <w:szCs w:val="24"/>
          <w:shd w:val="clear" w:color="auto" w:fill="FFFFFF"/>
          <w:lang w:val="kk-KZ"/>
        </w:rPr>
        <w:t>,</w:t>
      </w:r>
      <w:r w:rsidRPr="00C436EC">
        <w:rPr>
          <w:sz w:val="24"/>
          <w:szCs w:val="24"/>
          <w:shd w:val="clear" w:color="auto" w:fill="FFFFFF"/>
          <w:lang w:val="en-US"/>
        </w:rPr>
        <w:t xml:space="preserve"> </w:t>
      </w:r>
      <w:proofErr w:type="spellStart"/>
      <w:r w:rsidRPr="00C436EC">
        <w:rPr>
          <w:sz w:val="24"/>
          <w:szCs w:val="24"/>
          <w:shd w:val="clear" w:color="auto" w:fill="FFFFFF"/>
          <w:lang w:val="en-US"/>
        </w:rPr>
        <w:t>Tilepbergen</w:t>
      </w:r>
      <w:proofErr w:type="spellEnd"/>
      <w:r w:rsidRPr="00C436EC">
        <w:rPr>
          <w:sz w:val="24"/>
          <w:szCs w:val="24"/>
          <w:shd w:val="clear" w:color="auto" w:fill="FFFFFF"/>
          <w:lang w:val="en-US"/>
        </w:rPr>
        <w:t xml:space="preserve"> </w:t>
      </w:r>
      <w:proofErr w:type="spellStart"/>
      <w:r w:rsidRPr="00C436EC">
        <w:rPr>
          <w:sz w:val="24"/>
          <w:szCs w:val="24"/>
          <w:shd w:val="clear" w:color="auto" w:fill="FFFFFF"/>
          <w:lang w:val="en-US"/>
        </w:rPr>
        <w:t>Zh</w:t>
      </w:r>
      <w:proofErr w:type="spellEnd"/>
      <w:r w:rsidRPr="00C436EC">
        <w:rPr>
          <w:sz w:val="24"/>
          <w:szCs w:val="24"/>
          <w:shd w:val="clear" w:color="auto" w:fill="FFFFFF"/>
          <w:lang w:val="en-US"/>
        </w:rPr>
        <w:t xml:space="preserve">. </w:t>
      </w:r>
      <w:proofErr w:type="spellStart"/>
      <w:r w:rsidRPr="00C436EC">
        <w:rPr>
          <w:sz w:val="24"/>
          <w:szCs w:val="24"/>
          <w:shd w:val="clear" w:color="auto" w:fill="FFFFFF"/>
          <w:lang w:val="en-US"/>
        </w:rPr>
        <w:t>Zh</w:t>
      </w:r>
      <w:proofErr w:type="spellEnd"/>
      <w:r w:rsidRPr="00C436EC">
        <w:rPr>
          <w:sz w:val="24"/>
          <w:szCs w:val="24"/>
          <w:shd w:val="clear" w:color="auto" w:fill="FFFFFF"/>
          <w:lang w:val="en-US"/>
        </w:rPr>
        <w:t>.</w:t>
      </w:r>
      <w:r w:rsidRPr="00C436EC">
        <w:rPr>
          <w:sz w:val="24"/>
          <w:szCs w:val="24"/>
          <w:shd w:val="clear" w:color="auto" w:fill="FFFFFF"/>
          <w:lang w:val="kk-KZ"/>
        </w:rPr>
        <w:t>,</w:t>
      </w:r>
      <w:r w:rsidRPr="00C436EC">
        <w:rPr>
          <w:sz w:val="24"/>
          <w:szCs w:val="24"/>
          <w:shd w:val="clear" w:color="auto" w:fill="FFFFFF"/>
          <w:lang w:val="en-US"/>
        </w:rPr>
        <w:t xml:space="preserve"> </w:t>
      </w:r>
      <w:proofErr w:type="spellStart"/>
      <w:r w:rsidRPr="00C436EC">
        <w:rPr>
          <w:sz w:val="24"/>
          <w:szCs w:val="24"/>
          <w:shd w:val="clear" w:color="auto" w:fill="FFFFFF"/>
          <w:lang w:val="en-US"/>
        </w:rPr>
        <w:t>Vagramyan</w:t>
      </w:r>
      <w:proofErr w:type="spellEnd"/>
      <w:r w:rsidRPr="00C436EC">
        <w:rPr>
          <w:sz w:val="24"/>
          <w:szCs w:val="24"/>
          <w:shd w:val="clear" w:color="auto" w:fill="FFFFFF"/>
          <w:lang w:val="en-US"/>
        </w:rPr>
        <w:t xml:space="preserve"> T.A.</w:t>
      </w:r>
      <w:r w:rsidRPr="00C436EC">
        <w:rPr>
          <w:sz w:val="24"/>
          <w:szCs w:val="24"/>
          <w:shd w:val="clear" w:color="auto" w:fill="FFFFFF"/>
          <w:lang w:val="kk-KZ"/>
        </w:rPr>
        <w:t>,</w:t>
      </w:r>
      <w:r w:rsidRPr="00C436EC">
        <w:rPr>
          <w:sz w:val="24"/>
          <w:szCs w:val="24"/>
          <w:shd w:val="clear" w:color="auto" w:fill="FFFFFF"/>
          <w:lang w:val="en-US"/>
        </w:rPr>
        <w:t xml:space="preserve"> </w:t>
      </w:r>
      <w:proofErr w:type="spellStart"/>
      <w:r w:rsidRPr="00C436EC">
        <w:rPr>
          <w:sz w:val="24"/>
          <w:szCs w:val="24"/>
          <w:shd w:val="clear" w:color="auto" w:fill="FFFFFF"/>
          <w:lang w:val="en-US"/>
        </w:rPr>
        <w:t>Abrashov</w:t>
      </w:r>
      <w:proofErr w:type="spellEnd"/>
      <w:r w:rsidRPr="00C436EC">
        <w:rPr>
          <w:sz w:val="24"/>
          <w:szCs w:val="24"/>
          <w:shd w:val="clear" w:color="auto" w:fill="FFFFFF"/>
          <w:lang w:val="en-US"/>
        </w:rPr>
        <w:t xml:space="preserve"> A.A. Using of rust converters for deposition of anti-corrosion coatings // Materials today proceedings. </w:t>
      </w:r>
      <w:r w:rsidRPr="00C436EC">
        <w:rPr>
          <w:sz w:val="24"/>
          <w:szCs w:val="24"/>
          <w:lang w:val="kk-KZ"/>
        </w:rPr>
        <w:t xml:space="preserve">– </w:t>
      </w:r>
      <w:r w:rsidRPr="00C436EC">
        <w:rPr>
          <w:sz w:val="24"/>
          <w:szCs w:val="24"/>
          <w:shd w:val="clear" w:color="auto" w:fill="FFFFFF"/>
          <w:lang w:val="en-US"/>
        </w:rPr>
        <w:t>2020.</w:t>
      </w:r>
      <w:r w:rsidRPr="00C436EC">
        <w:rPr>
          <w:sz w:val="24"/>
          <w:szCs w:val="24"/>
          <w:lang w:val="kk-KZ"/>
        </w:rPr>
        <w:t xml:space="preserve"> –</w:t>
      </w:r>
      <w:r w:rsidRPr="00C436EC">
        <w:rPr>
          <w:sz w:val="24"/>
          <w:szCs w:val="24"/>
          <w:shd w:val="clear" w:color="auto" w:fill="FFFFFF"/>
          <w:lang w:val="en-US"/>
        </w:rPr>
        <w:t xml:space="preserve"> №31.</w:t>
      </w:r>
      <w:r w:rsidRPr="00C436EC">
        <w:rPr>
          <w:sz w:val="24"/>
          <w:szCs w:val="24"/>
          <w:lang w:val="kk-KZ"/>
        </w:rPr>
        <w:t xml:space="preserve"> –</w:t>
      </w:r>
      <w:r w:rsidRPr="00C436EC">
        <w:rPr>
          <w:sz w:val="24"/>
          <w:szCs w:val="24"/>
          <w:shd w:val="clear" w:color="auto" w:fill="FFFFFF"/>
          <w:lang w:val="en-US"/>
        </w:rPr>
        <w:t xml:space="preserve"> P. 502</w:t>
      </w:r>
      <w:r w:rsidRPr="00C436EC">
        <w:rPr>
          <w:sz w:val="24"/>
          <w:szCs w:val="24"/>
          <w:lang w:val="en-US"/>
        </w:rPr>
        <w:t>–</w:t>
      </w:r>
      <w:r w:rsidRPr="00C436EC">
        <w:rPr>
          <w:sz w:val="24"/>
          <w:szCs w:val="24"/>
          <w:shd w:val="clear" w:color="auto" w:fill="FFFFFF"/>
          <w:lang w:val="en-US"/>
        </w:rPr>
        <w:t>504.</w:t>
      </w:r>
      <w:r w:rsidRPr="00C436EC">
        <w:rPr>
          <w:i/>
          <w:sz w:val="24"/>
          <w:szCs w:val="24"/>
          <w:shd w:val="clear" w:color="auto" w:fill="FFFFFF"/>
          <w:lang w:val="en-US"/>
        </w:rPr>
        <w:t xml:space="preserve"> </w:t>
      </w:r>
      <w:r w:rsidR="00C436EC" w:rsidRPr="00C436EC">
        <w:rPr>
          <w:sz w:val="24"/>
          <w:szCs w:val="24"/>
          <w:lang w:val="en-US"/>
        </w:rPr>
        <w:t>IF –</w:t>
      </w:r>
      <w:r w:rsidR="00C436EC" w:rsidRPr="00C436EC">
        <w:rPr>
          <w:sz w:val="24"/>
          <w:szCs w:val="24"/>
          <w:shd w:val="clear" w:color="auto" w:fill="FFFFFF"/>
          <w:lang w:val="kk-KZ"/>
        </w:rPr>
        <w:t>1</w:t>
      </w:r>
      <w:proofErr w:type="gramStart"/>
      <w:r w:rsidR="00C436EC" w:rsidRPr="00C436EC">
        <w:rPr>
          <w:sz w:val="24"/>
          <w:szCs w:val="24"/>
          <w:shd w:val="clear" w:color="auto" w:fill="FFFFFF"/>
          <w:lang w:val="kk-KZ"/>
        </w:rPr>
        <w:t>,7</w:t>
      </w:r>
      <w:proofErr w:type="gramEnd"/>
      <w:r w:rsidR="00C436EC" w:rsidRPr="00C436EC">
        <w:rPr>
          <w:sz w:val="24"/>
          <w:szCs w:val="24"/>
          <w:shd w:val="clear" w:color="auto" w:fill="FFFFFF"/>
          <w:lang w:val="en-US"/>
        </w:rPr>
        <w:t>.</w:t>
      </w:r>
      <w:r w:rsidR="00C436EC" w:rsidRPr="00C436EC">
        <w:rPr>
          <w:i/>
          <w:sz w:val="24"/>
          <w:szCs w:val="24"/>
          <w:shd w:val="clear" w:color="auto" w:fill="FFFFFF"/>
          <w:lang w:val="en-US"/>
        </w:rPr>
        <w:t xml:space="preserve"> </w:t>
      </w:r>
      <w:r w:rsidR="00C436EC" w:rsidRPr="00C436EC">
        <w:rPr>
          <w:sz w:val="24"/>
          <w:szCs w:val="24"/>
          <w:lang w:val="en-US"/>
        </w:rPr>
        <w:t>Percentile – 39 (Scopus)</w:t>
      </w:r>
      <w:r w:rsidR="00C436EC">
        <w:rPr>
          <w:sz w:val="24"/>
          <w:szCs w:val="24"/>
          <w:lang w:val="en-US"/>
        </w:rPr>
        <w:t>.</w:t>
      </w:r>
    </w:p>
    <w:p w:rsidR="00C436EC" w:rsidRPr="00C436EC" w:rsidRDefault="00140B18" w:rsidP="00C436EC">
      <w:pPr>
        <w:spacing w:line="360" w:lineRule="auto"/>
        <w:ind w:firstLine="709"/>
        <w:jc w:val="both"/>
        <w:rPr>
          <w:sz w:val="24"/>
          <w:szCs w:val="24"/>
          <w:lang w:val="en-US"/>
        </w:rPr>
      </w:pPr>
      <w:r w:rsidRPr="00C436EC">
        <w:rPr>
          <w:color w:val="000000" w:themeColor="text1"/>
          <w:sz w:val="24"/>
          <w:szCs w:val="24"/>
          <w:shd w:val="clear" w:color="auto" w:fill="FFFFFF"/>
          <w:lang w:val="kk-KZ"/>
        </w:rPr>
        <w:t>4</w:t>
      </w:r>
      <w:r w:rsidRPr="00C436EC">
        <w:rPr>
          <w:color w:val="000000" w:themeColor="text1"/>
          <w:sz w:val="24"/>
          <w:szCs w:val="24"/>
          <w:shd w:val="clear" w:color="auto" w:fill="FFFFFF"/>
          <w:lang w:val="en-US"/>
        </w:rPr>
        <w:t xml:space="preserve"> </w:t>
      </w:r>
      <w:proofErr w:type="spellStart"/>
      <w:r w:rsidRPr="00C436EC">
        <w:rPr>
          <w:color w:val="000000" w:themeColor="text1"/>
          <w:sz w:val="24"/>
          <w:szCs w:val="24"/>
          <w:shd w:val="clear" w:color="auto" w:fill="FFFFFF"/>
          <w:lang w:val="en-US"/>
        </w:rPr>
        <w:t>Statsyuk</w:t>
      </w:r>
      <w:proofErr w:type="spellEnd"/>
      <w:r w:rsidRPr="00C436EC">
        <w:rPr>
          <w:color w:val="000000" w:themeColor="text1"/>
          <w:sz w:val="24"/>
          <w:szCs w:val="24"/>
          <w:shd w:val="clear" w:color="auto" w:fill="FFFFFF"/>
          <w:lang w:val="en-US"/>
        </w:rPr>
        <w:t xml:space="preserve"> Vadim, </w:t>
      </w:r>
      <w:proofErr w:type="spellStart"/>
      <w:r w:rsidRPr="00C436EC">
        <w:rPr>
          <w:color w:val="000000" w:themeColor="text1"/>
          <w:sz w:val="24"/>
          <w:szCs w:val="24"/>
          <w:shd w:val="clear" w:color="auto" w:fill="FFFFFF"/>
          <w:lang w:val="en-US"/>
        </w:rPr>
        <w:t>Fogel</w:t>
      </w:r>
      <w:proofErr w:type="spellEnd"/>
      <w:r w:rsidRPr="00C436EC">
        <w:rPr>
          <w:color w:val="000000" w:themeColor="text1"/>
          <w:sz w:val="24"/>
          <w:szCs w:val="24"/>
          <w:shd w:val="clear" w:color="auto" w:fill="FFFFFF"/>
          <w:lang w:val="en-US"/>
        </w:rPr>
        <w:t xml:space="preserve"> </w:t>
      </w:r>
      <w:proofErr w:type="spellStart"/>
      <w:r w:rsidRPr="00C436EC">
        <w:rPr>
          <w:color w:val="000000" w:themeColor="text1"/>
          <w:sz w:val="24"/>
          <w:szCs w:val="24"/>
          <w:shd w:val="clear" w:color="auto" w:fill="FFFFFF"/>
          <w:lang w:val="en-US"/>
        </w:rPr>
        <w:t>Lidiya</w:t>
      </w:r>
      <w:proofErr w:type="spellEnd"/>
      <w:r w:rsidRPr="00C436EC">
        <w:rPr>
          <w:color w:val="000000" w:themeColor="text1"/>
          <w:sz w:val="24"/>
          <w:szCs w:val="24"/>
          <w:shd w:val="clear" w:color="auto" w:fill="FFFFFF"/>
          <w:lang w:val="en-US"/>
        </w:rPr>
        <w:t xml:space="preserve">, Bold </w:t>
      </w:r>
      <w:proofErr w:type="spellStart"/>
      <w:r w:rsidRPr="00C436EC">
        <w:rPr>
          <w:color w:val="000000" w:themeColor="text1"/>
          <w:sz w:val="24"/>
          <w:szCs w:val="24"/>
          <w:shd w:val="clear" w:color="auto" w:fill="FFFFFF"/>
          <w:lang w:val="en-US"/>
        </w:rPr>
        <w:t>Amangul</w:t>
      </w:r>
      <w:proofErr w:type="spellEnd"/>
      <w:r w:rsidRPr="00C436EC">
        <w:rPr>
          <w:color w:val="000000" w:themeColor="text1"/>
          <w:sz w:val="24"/>
          <w:szCs w:val="24"/>
          <w:shd w:val="clear" w:color="auto" w:fill="FFFFFF"/>
          <w:lang w:val="en-US"/>
        </w:rPr>
        <w:t xml:space="preserve">, </w:t>
      </w:r>
      <w:proofErr w:type="spellStart"/>
      <w:r w:rsidRPr="00C436EC">
        <w:rPr>
          <w:color w:val="000000" w:themeColor="text1"/>
          <w:sz w:val="24"/>
          <w:szCs w:val="24"/>
          <w:shd w:val="clear" w:color="auto" w:fill="FFFFFF"/>
          <w:lang w:val="en-US"/>
        </w:rPr>
        <w:t>Sultanbek</w:t>
      </w:r>
      <w:proofErr w:type="spellEnd"/>
      <w:r w:rsidRPr="00C436EC">
        <w:rPr>
          <w:color w:val="000000" w:themeColor="text1"/>
          <w:sz w:val="24"/>
          <w:szCs w:val="24"/>
          <w:shd w:val="clear" w:color="auto" w:fill="FFFFFF"/>
          <w:lang w:val="en-US"/>
        </w:rPr>
        <w:t xml:space="preserve"> </w:t>
      </w:r>
      <w:proofErr w:type="spellStart"/>
      <w:r w:rsidRPr="00C436EC">
        <w:rPr>
          <w:color w:val="000000" w:themeColor="text1"/>
          <w:sz w:val="24"/>
          <w:szCs w:val="24"/>
          <w:shd w:val="clear" w:color="auto" w:fill="FFFFFF"/>
          <w:lang w:val="en-US"/>
        </w:rPr>
        <w:t>Ularbek</w:t>
      </w:r>
      <w:proofErr w:type="spellEnd"/>
      <w:r w:rsidRPr="00C436EC">
        <w:rPr>
          <w:color w:val="000000" w:themeColor="text1"/>
          <w:sz w:val="24"/>
          <w:szCs w:val="24"/>
          <w:shd w:val="clear" w:color="auto" w:fill="FFFFFF"/>
          <w:lang w:val="en-US"/>
        </w:rPr>
        <w:t xml:space="preserve">, </w:t>
      </w:r>
      <w:proofErr w:type="spellStart"/>
      <w:r w:rsidRPr="00C436EC">
        <w:rPr>
          <w:color w:val="000000" w:themeColor="text1"/>
          <w:sz w:val="24"/>
          <w:szCs w:val="24"/>
          <w:shd w:val="clear" w:color="auto" w:fill="FFFFFF"/>
          <w:lang w:val="en-US"/>
        </w:rPr>
        <w:t>Ait</w:t>
      </w:r>
      <w:proofErr w:type="spellEnd"/>
      <w:r w:rsidRPr="00C436EC">
        <w:rPr>
          <w:color w:val="000000" w:themeColor="text1"/>
          <w:sz w:val="24"/>
          <w:szCs w:val="24"/>
          <w:shd w:val="clear" w:color="auto" w:fill="FFFFFF"/>
          <w:lang w:val="en-US"/>
        </w:rPr>
        <w:t xml:space="preserve"> </w:t>
      </w:r>
      <w:proofErr w:type="spellStart"/>
      <w:r w:rsidRPr="00C436EC">
        <w:rPr>
          <w:color w:val="000000" w:themeColor="text1"/>
          <w:sz w:val="24"/>
          <w:szCs w:val="24"/>
          <w:shd w:val="clear" w:color="auto" w:fill="FFFFFF"/>
          <w:lang w:val="en-US"/>
        </w:rPr>
        <w:t>Sauik</w:t>
      </w:r>
      <w:proofErr w:type="spellEnd"/>
      <w:r w:rsidRPr="00C436EC">
        <w:rPr>
          <w:color w:val="000000" w:themeColor="text1"/>
          <w:sz w:val="24"/>
          <w:szCs w:val="24"/>
          <w:shd w:val="clear" w:color="auto" w:fill="FFFFFF"/>
          <w:lang w:val="en-US"/>
        </w:rPr>
        <w:t xml:space="preserve">, </w:t>
      </w:r>
      <w:proofErr w:type="spellStart"/>
      <w:r w:rsidRPr="00C436EC">
        <w:rPr>
          <w:color w:val="000000" w:themeColor="text1"/>
          <w:sz w:val="24"/>
          <w:szCs w:val="24"/>
          <w:shd w:val="clear" w:color="auto" w:fill="FFFFFF"/>
          <w:lang w:val="en-US"/>
        </w:rPr>
        <w:t>Sassykova</w:t>
      </w:r>
      <w:proofErr w:type="spellEnd"/>
      <w:r w:rsidRPr="00C436EC">
        <w:rPr>
          <w:color w:val="000000" w:themeColor="text1"/>
          <w:sz w:val="24"/>
          <w:szCs w:val="24"/>
          <w:shd w:val="clear" w:color="auto" w:fill="FFFFFF"/>
          <w:lang w:val="en-US"/>
        </w:rPr>
        <w:t xml:space="preserve"> Larissa. Protective properties of phosphate coatings based on rust converters</w:t>
      </w:r>
      <w:r w:rsidRPr="00C436EC">
        <w:rPr>
          <w:color w:val="000000" w:themeColor="text1"/>
          <w:sz w:val="24"/>
          <w:szCs w:val="24"/>
          <w:shd w:val="clear" w:color="auto" w:fill="FFFFFF"/>
          <w:lang w:val="kk-KZ"/>
        </w:rPr>
        <w:t xml:space="preserve"> //</w:t>
      </w:r>
      <w:r w:rsidRPr="00C436EC">
        <w:rPr>
          <w:color w:val="000000" w:themeColor="text1"/>
          <w:sz w:val="24"/>
          <w:szCs w:val="24"/>
          <w:lang w:val="en-US"/>
        </w:rPr>
        <w:t xml:space="preserve"> </w:t>
      </w:r>
      <w:r w:rsidRPr="00C436EC">
        <w:rPr>
          <w:color w:val="000000" w:themeColor="text1"/>
          <w:sz w:val="24"/>
          <w:szCs w:val="24"/>
          <w:shd w:val="clear" w:color="auto" w:fill="FFFFFF"/>
          <w:lang w:val="en-US"/>
        </w:rPr>
        <w:t xml:space="preserve">Journal of Chemical Technology and Metallurgy. </w:t>
      </w:r>
      <w:r w:rsidRPr="00C436EC">
        <w:rPr>
          <w:sz w:val="24"/>
          <w:szCs w:val="24"/>
          <w:lang w:val="kk-KZ"/>
        </w:rPr>
        <w:t xml:space="preserve">– </w:t>
      </w:r>
      <w:r w:rsidRPr="00C436EC">
        <w:rPr>
          <w:color w:val="000000" w:themeColor="text1"/>
          <w:sz w:val="24"/>
          <w:szCs w:val="24"/>
          <w:shd w:val="clear" w:color="auto" w:fill="FFFFFF"/>
          <w:lang w:val="en-US"/>
        </w:rPr>
        <w:t xml:space="preserve">2020. </w:t>
      </w:r>
      <w:r w:rsidRPr="00C436EC">
        <w:rPr>
          <w:sz w:val="24"/>
          <w:szCs w:val="24"/>
          <w:lang w:val="kk-KZ"/>
        </w:rPr>
        <w:t>– №</w:t>
      </w:r>
      <w:r w:rsidRPr="00C436EC">
        <w:rPr>
          <w:sz w:val="24"/>
          <w:szCs w:val="24"/>
          <w:lang w:val="en-US"/>
        </w:rPr>
        <w:t xml:space="preserve">55(6). </w:t>
      </w:r>
      <w:r w:rsidRPr="00C436EC">
        <w:rPr>
          <w:sz w:val="24"/>
          <w:szCs w:val="24"/>
          <w:lang w:val="kk-KZ"/>
        </w:rPr>
        <w:t xml:space="preserve">– </w:t>
      </w:r>
      <w:r w:rsidRPr="00C436EC">
        <w:rPr>
          <w:sz w:val="24"/>
          <w:szCs w:val="24"/>
          <w:lang w:val="en-US"/>
        </w:rPr>
        <w:t>C. 2151</w:t>
      </w:r>
      <w:r w:rsidRPr="00C436EC">
        <w:rPr>
          <w:color w:val="000000" w:themeColor="text1"/>
          <w:sz w:val="24"/>
          <w:szCs w:val="24"/>
          <w:lang w:val="en-US"/>
        </w:rPr>
        <w:t>–</w:t>
      </w:r>
      <w:r w:rsidRPr="00C436EC">
        <w:rPr>
          <w:sz w:val="24"/>
          <w:szCs w:val="24"/>
          <w:lang w:val="en-US"/>
        </w:rPr>
        <w:t xml:space="preserve">2157. </w:t>
      </w:r>
      <w:r w:rsidR="00C436EC" w:rsidRPr="00C436EC">
        <w:rPr>
          <w:sz w:val="24"/>
          <w:szCs w:val="24"/>
          <w:lang w:val="en-US"/>
        </w:rPr>
        <w:t>IF –</w:t>
      </w:r>
      <w:r w:rsidR="00C436EC" w:rsidRPr="00C436EC">
        <w:rPr>
          <w:sz w:val="24"/>
          <w:szCs w:val="24"/>
          <w:shd w:val="clear" w:color="auto" w:fill="FFFFFF"/>
          <w:lang w:val="kk-KZ"/>
        </w:rPr>
        <w:t>1</w:t>
      </w:r>
      <w:r w:rsidR="00C436EC" w:rsidRPr="00C436EC">
        <w:rPr>
          <w:sz w:val="24"/>
          <w:szCs w:val="24"/>
          <w:shd w:val="clear" w:color="auto" w:fill="FFFFFF"/>
          <w:lang w:val="en-US"/>
        </w:rPr>
        <w:t>.</w:t>
      </w:r>
      <w:r w:rsidR="00C436EC" w:rsidRPr="00C436EC">
        <w:rPr>
          <w:i/>
          <w:sz w:val="24"/>
          <w:szCs w:val="24"/>
          <w:shd w:val="clear" w:color="auto" w:fill="FFFFFF"/>
          <w:lang w:val="en-US"/>
        </w:rPr>
        <w:t xml:space="preserve"> </w:t>
      </w:r>
      <w:r w:rsidR="00C436EC" w:rsidRPr="00C436EC">
        <w:rPr>
          <w:sz w:val="24"/>
          <w:szCs w:val="24"/>
          <w:lang w:val="en-US"/>
        </w:rPr>
        <w:t>Percentile – 39 (Scopus)</w:t>
      </w:r>
    </w:p>
    <w:p w:rsidR="00C436EC" w:rsidRDefault="00C436EC" w:rsidP="00C436EC">
      <w:pPr>
        <w:spacing w:line="360" w:lineRule="auto"/>
        <w:ind w:firstLine="709"/>
        <w:jc w:val="center"/>
        <w:rPr>
          <w:b/>
          <w:sz w:val="24"/>
          <w:szCs w:val="24"/>
          <w:lang w:val="en-US"/>
        </w:rPr>
      </w:pPr>
    </w:p>
    <w:p w:rsidR="00140B18" w:rsidRDefault="00C436EC" w:rsidP="00C436EC">
      <w:pPr>
        <w:spacing w:line="360" w:lineRule="auto"/>
        <w:ind w:firstLine="709"/>
        <w:jc w:val="center"/>
        <w:rPr>
          <w:sz w:val="24"/>
          <w:szCs w:val="24"/>
          <w:lang w:val="kk-KZ"/>
        </w:rPr>
      </w:pPr>
      <w:r w:rsidRPr="00C436EC">
        <w:rPr>
          <w:b/>
          <w:sz w:val="24"/>
          <w:szCs w:val="24"/>
          <w:lang w:val="en-US"/>
        </w:rPr>
        <w:t>National publications for</w:t>
      </w:r>
      <w:r>
        <w:rPr>
          <w:b/>
          <w:sz w:val="24"/>
          <w:szCs w:val="24"/>
          <w:lang w:val="en-US"/>
        </w:rPr>
        <w:t xml:space="preserve"> </w:t>
      </w:r>
      <w:r w:rsidR="00414EAE" w:rsidRPr="00414EAE">
        <w:rPr>
          <w:b/>
          <w:sz w:val="24"/>
          <w:szCs w:val="24"/>
          <w:lang w:val="en-US"/>
        </w:rPr>
        <w:t>20</w:t>
      </w:r>
      <w:r w:rsidR="00414EAE" w:rsidRPr="00933EEE">
        <w:rPr>
          <w:b/>
          <w:color w:val="000000" w:themeColor="text1"/>
          <w:sz w:val="24"/>
          <w:szCs w:val="24"/>
          <w:lang w:val="kk-KZ"/>
        </w:rPr>
        <w:t>20</w:t>
      </w:r>
      <w:r w:rsidR="00140B18" w:rsidRPr="00D8130D">
        <w:rPr>
          <w:sz w:val="24"/>
          <w:szCs w:val="24"/>
          <w:lang w:val="kk-KZ"/>
        </w:rPr>
        <w:t>:</w:t>
      </w:r>
    </w:p>
    <w:p w:rsidR="00C436EC" w:rsidRDefault="00140B18" w:rsidP="00C436EC">
      <w:pPr>
        <w:spacing w:line="360" w:lineRule="auto"/>
        <w:ind w:firstLine="709"/>
        <w:jc w:val="both"/>
        <w:rPr>
          <w:lang w:val="en-US"/>
        </w:rPr>
      </w:pPr>
      <w:r w:rsidRPr="00D77F6F">
        <w:rPr>
          <w:color w:val="000000" w:themeColor="text1"/>
          <w:sz w:val="24"/>
          <w:szCs w:val="24"/>
          <w:lang w:val="en-US"/>
        </w:rPr>
        <w:t>1</w:t>
      </w:r>
      <w:r w:rsidRPr="0011138D">
        <w:rPr>
          <w:color w:val="000000" w:themeColor="text1"/>
          <w:sz w:val="24"/>
          <w:szCs w:val="24"/>
          <w:lang w:val="en-US"/>
        </w:rPr>
        <w:t xml:space="preserve"> </w:t>
      </w:r>
      <w:proofErr w:type="spellStart"/>
      <w:r w:rsidRPr="0011138D">
        <w:rPr>
          <w:color w:val="000000" w:themeColor="text1"/>
          <w:sz w:val="24"/>
          <w:szCs w:val="24"/>
          <w:lang w:val="en-US"/>
        </w:rPr>
        <w:t>Statsjuk</w:t>
      </w:r>
      <w:proofErr w:type="spellEnd"/>
      <w:r w:rsidRPr="0011138D">
        <w:rPr>
          <w:color w:val="000000" w:themeColor="text1"/>
          <w:sz w:val="24"/>
          <w:szCs w:val="24"/>
          <w:lang w:val="en-US"/>
        </w:rPr>
        <w:t xml:space="preserve"> V.N., </w:t>
      </w:r>
      <w:proofErr w:type="spellStart"/>
      <w:r w:rsidRPr="0011138D">
        <w:rPr>
          <w:color w:val="000000" w:themeColor="text1"/>
          <w:sz w:val="24"/>
          <w:szCs w:val="24"/>
          <w:lang w:val="en-US"/>
        </w:rPr>
        <w:t>Fogel</w:t>
      </w:r>
      <w:proofErr w:type="spellEnd"/>
      <w:r w:rsidRPr="0011138D">
        <w:rPr>
          <w:color w:val="000000" w:themeColor="text1"/>
          <w:sz w:val="24"/>
          <w:szCs w:val="24"/>
          <w:lang w:val="en-US"/>
        </w:rPr>
        <w:t xml:space="preserve"> L.A., </w:t>
      </w:r>
      <w:proofErr w:type="spellStart"/>
      <w:r w:rsidRPr="0011138D">
        <w:rPr>
          <w:color w:val="000000" w:themeColor="text1"/>
          <w:sz w:val="24"/>
          <w:szCs w:val="24"/>
          <w:lang w:val="en-US"/>
        </w:rPr>
        <w:t>Zhurinov</w:t>
      </w:r>
      <w:proofErr w:type="spellEnd"/>
      <w:r w:rsidRPr="0011138D">
        <w:rPr>
          <w:color w:val="000000" w:themeColor="text1"/>
          <w:sz w:val="24"/>
          <w:szCs w:val="24"/>
          <w:lang w:val="en-US"/>
        </w:rPr>
        <w:t xml:space="preserve"> </w:t>
      </w:r>
      <w:proofErr w:type="spellStart"/>
      <w:r w:rsidRPr="0011138D">
        <w:rPr>
          <w:color w:val="000000" w:themeColor="text1"/>
          <w:sz w:val="24"/>
          <w:szCs w:val="24"/>
          <w:lang w:val="en-US"/>
        </w:rPr>
        <w:t>M.Zh</w:t>
      </w:r>
      <w:proofErr w:type="spellEnd"/>
      <w:r w:rsidRPr="0011138D">
        <w:rPr>
          <w:color w:val="000000" w:themeColor="text1"/>
          <w:sz w:val="24"/>
          <w:szCs w:val="24"/>
          <w:lang w:val="en-US"/>
        </w:rPr>
        <w:t xml:space="preserve">., Bold </w:t>
      </w:r>
      <w:r w:rsidRPr="0011138D">
        <w:rPr>
          <w:color w:val="000000" w:themeColor="text1"/>
          <w:sz w:val="24"/>
          <w:szCs w:val="24"/>
        </w:rPr>
        <w:t>А</w:t>
      </w:r>
      <w:r w:rsidRPr="0011138D">
        <w:rPr>
          <w:color w:val="000000" w:themeColor="text1"/>
          <w:sz w:val="24"/>
          <w:szCs w:val="24"/>
          <w:lang w:val="en-US"/>
        </w:rPr>
        <w:t xml:space="preserve">., </w:t>
      </w:r>
      <w:proofErr w:type="spellStart"/>
      <w:r w:rsidRPr="0011138D">
        <w:rPr>
          <w:color w:val="000000" w:themeColor="text1"/>
          <w:sz w:val="24"/>
          <w:szCs w:val="24"/>
          <w:lang w:val="en-US"/>
        </w:rPr>
        <w:t>Sultanbek</w:t>
      </w:r>
      <w:proofErr w:type="spellEnd"/>
      <w:r w:rsidRPr="0011138D">
        <w:rPr>
          <w:color w:val="000000" w:themeColor="text1"/>
          <w:sz w:val="24"/>
          <w:szCs w:val="24"/>
          <w:lang w:val="en-US"/>
        </w:rPr>
        <w:t xml:space="preserve"> U., </w:t>
      </w:r>
      <w:proofErr w:type="spellStart"/>
      <w:r w:rsidRPr="0011138D">
        <w:rPr>
          <w:color w:val="000000" w:themeColor="text1"/>
          <w:sz w:val="24"/>
          <w:szCs w:val="24"/>
          <w:lang w:val="en-US"/>
        </w:rPr>
        <w:t>Tilepbergen</w:t>
      </w:r>
      <w:proofErr w:type="spellEnd"/>
      <w:r w:rsidRPr="0011138D">
        <w:rPr>
          <w:color w:val="000000" w:themeColor="text1"/>
          <w:sz w:val="24"/>
          <w:szCs w:val="24"/>
          <w:lang w:val="en-US"/>
        </w:rPr>
        <w:t xml:space="preserve"> </w:t>
      </w:r>
      <w:proofErr w:type="spellStart"/>
      <w:r w:rsidRPr="0011138D">
        <w:rPr>
          <w:color w:val="000000" w:themeColor="text1"/>
          <w:sz w:val="24"/>
          <w:szCs w:val="24"/>
          <w:lang w:val="en-US"/>
        </w:rPr>
        <w:t>Zh</w:t>
      </w:r>
      <w:proofErr w:type="spellEnd"/>
      <w:r w:rsidRPr="0011138D">
        <w:rPr>
          <w:color w:val="000000" w:themeColor="text1"/>
          <w:sz w:val="24"/>
          <w:szCs w:val="24"/>
          <w:lang w:val="en-US"/>
        </w:rPr>
        <w:t xml:space="preserve">., </w:t>
      </w:r>
      <w:proofErr w:type="spellStart"/>
      <w:r w:rsidRPr="0011138D">
        <w:rPr>
          <w:color w:val="000000" w:themeColor="text1"/>
          <w:sz w:val="24"/>
          <w:szCs w:val="24"/>
          <w:lang w:val="en-US"/>
        </w:rPr>
        <w:t>Ait</w:t>
      </w:r>
      <w:proofErr w:type="spellEnd"/>
      <w:r w:rsidRPr="0011138D">
        <w:rPr>
          <w:color w:val="000000" w:themeColor="text1"/>
          <w:sz w:val="24"/>
          <w:szCs w:val="24"/>
          <w:lang w:val="en-US"/>
        </w:rPr>
        <w:t xml:space="preserve"> S., </w:t>
      </w:r>
      <w:proofErr w:type="spellStart"/>
      <w:r w:rsidRPr="0011138D">
        <w:rPr>
          <w:color w:val="000000" w:themeColor="text1"/>
          <w:sz w:val="24"/>
          <w:szCs w:val="24"/>
          <w:lang w:val="en-US"/>
        </w:rPr>
        <w:t>Sassykova</w:t>
      </w:r>
      <w:proofErr w:type="spellEnd"/>
      <w:r w:rsidRPr="0011138D">
        <w:rPr>
          <w:color w:val="000000" w:themeColor="text1"/>
          <w:sz w:val="24"/>
          <w:szCs w:val="24"/>
          <w:lang w:val="en-US"/>
        </w:rPr>
        <w:t xml:space="preserve"> L., </w:t>
      </w:r>
      <w:proofErr w:type="spellStart"/>
      <w:r w:rsidRPr="0011138D">
        <w:rPr>
          <w:color w:val="000000" w:themeColor="text1"/>
          <w:sz w:val="24"/>
          <w:szCs w:val="24"/>
          <w:lang w:val="en-US"/>
        </w:rPr>
        <w:t>Vagramyan</w:t>
      </w:r>
      <w:proofErr w:type="spellEnd"/>
      <w:r w:rsidRPr="0011138D">
        <w:rPr>
          <w:color w:val="000000" w:themeColor="text1"/>
          <w:sz w:val="24"/>
          <w:szCs w:val="24"/>
          <w:lang w:val="en-US"/>
        </w:rPr>
        <w:t xml:space="preserve"> T.A., </w:t>
      </w:r>
      <w:proofErr w:type="spellStart"/>
      <w:r w:rsidRPr="0011138D">
        <w:rPr>
          <w:color w:val="000000" w:themeColor="text1"/>
          <w:sz w:val="24"/>
          <w:szCs w:val="24"/>
          <w:lang w:val="en-US"/>
        </w:rPr>
        <w:t>Abrashov</w:t>
      </w:r>
      <w:proofErr w:type="spellEnd"/>
      <w:r w:rsidRPr="0011138D">
        <w:rPr>
          <w:color w:val="000000" w:themeColor="text1"/>
          <w:sz w:val="24"/>
          <w:szCs w:val="24"/>
          <w:lang w:val="en-US"/>
        </w:rPr>
        <w:t xml:space="preserve"> A.A. Accelerated low-temperature </w:t>
      </w:r>
      <w:proofErr w:type="spellStart"/>
      <w:r w:rsidRPr="0011138D">
        <w:rPr>
          <w:color w:val="000000" w:themeColor="text1"/>
          <w:sz w:val="24"/>
          <w:szCs w:val="24"/>
          <w:lang w:val="en-US"/>
        </w:rPr>
        <w:t>phosphating</w:t>
      </w:r>
      <w:proofErr w:type="spellEnd"/>
      <w:r w:rsidRPr="0011138D">
        <w:rPr>
          <w:color w:val="000000" w:themeColor="text1"/>
          <w:sz w:val="24"/>
          <w:szCs w:val="24"/>
          <w:lang w:val="en-US"/>
        </w:rPr>
        <w:t xml:space="preserve"> from solutions of rust converters</w:t>
      </w:r>
      <w:r w:rsidRPr="0011138D">
        <w:rPr>
          <w:color w:val="000000" w:themeColor="text1"/>
          <w:sz w:val="24"/>
          <w:szCs w:val="24"/>
          <w:lang w:val="kk-KZ"/>
        </w:rPr>
        <w:t xml:space="preserve"> </w:t>
      </w:r>
      <w:r w:rsidRPr="0011138D">
        <w:rPr>
          <w:color w:val="000000" w:themeColor="text1"/>
          <w:sz w:val="24"/>
          <w:szCs w:val="24"/>
          <w:lang w:val="en-US"/>
        </w:rPr>
        <w:t>// News of the National Academy of sciences of the Republic of Kazakhstan, s</w:t>
      </w:r>
      <w:r>
        <w:rPr>
          <w:color w:val="000000" w:themeColor="text1"/>
          <w:sz w:val="24"/>
          <w:szCs w:val="24"/>
          <w:lang w:val="en-US"/>
        </w:rPr>
        <w:t xml:space="preserve">eries chemistry and technology. </w:t>
      </w:r>
      <w:r w:rsidRPr="00CA45E3">
        <w:rPr>
          <w:sz w:val="24"/>
          <w:szCs w:val="24"/>
          <w:lang w:val="kk-KZ"/>
        </w:rPr>
        <w:t xml:space="preserve">– </w:t>
      </w:r>
      <w:r w:rsidRPr="0011138D">
        <w:rPr>
          <w:color w:val="000000" w:themeColor="text1"/>
          <w:sz w:val="24"/>
          <w:szCs w:val="24"/>
          <w:lang w:val="en-US"/>
        </w:rPr>
        <w:t>2020</w:t>
      </w:r>
      <w:r>
        <w:rPr>
          <w:color w:val="000000" w:themeColor="text1"/>
          <w:sz w:val="24"/>
          <w:szCs w:val="24"/>
          <w:lang w:val="en-US"/>
        </w:rPr>
        <w:t xml:space="preserve">. </w:t>
      </w:r>
      <w:r w:rsidRPr="00CA45E3">
        <w:rPr>
          <w:sz w:val="24"/>
          <w:szCs w:val="24"/>
          <w:lang w:val="kk-KZ"/>
        </w:rPr>
        <w:t>–</w:t>
      </w:r>
      <w:r w:rsidRPr="0011138D">
        <w:rPr>
          <w:color w:val="000000" w:themeColor="text1"/>
          <w:sz w:val="24"/>
          <w:szCs w:val="24"/>
          <w:lang w:val="en-US"/>
        </w:rPr>
        <w:t xml:space="preserve"> </w:t>
      </w:r>
      <w:r w:rsidRPr="00797EF9">
        <w:rPr>
          <w:color w:val="000000" w:themeColor="text1"/>
          <w:sz w:val="24"/>
          <w:szCs w:val="24"/>
          <w:lang w:val="en-US"/>
        </w:rPr>
        <w:t>№</w:t>
      </w:r>
      <w:r w:rsidRPr="0011138D">
        <w:rPr>
          <w:color w:val="000000" w:themeColor="text1"/>
          <w:sz w:val="24"/>
          <w:szCs w:val="24"/>
          <w:lang w:val="en-US"/>
        </w:rPr>
        <w:t>439(1)</w:t>
      </w:r>
      <w:r>
        <w:rPr>
          <w:color w:val="000000" w:themeColor="text1"/>
          <w:sz w:val="24"/>
          <w:szCs w:val="24"/>
          <w:lang w:val="en-US"/>
        </w:rPr>
        <w:t xml:space="preserve">. </w:t>
      </w:r>
      <w:r w:rsidRPr="00CA45E3">
        <w:rPr>
          <w:sz w:val="24"/>
          <w:szCs w:val="24"/>
          <w:lang w:val="kk-KZ"/>
        </w:rPr>
        <w:t>–</w:t>
      </w:r>
      <w:r>
        <w:rPr>
          <w:sz w:val="24"/>
          <w:szCs w:val="24"/>
          <w:lang w:val="kk-KZ"/>
        </w:rPr>
        <w:t xml:space="preserve"> </w:t>
      </w:r>
      <w:r>
        <w:rPr>
          <w:sz w:val="24"/>
          <w:szCs w:val="24"/>
          <w:lang w:val="en-US"/>
        </w:rPr>
        <w:t>P.</w:t>
      </w:r>
      <w:r w:rsidRPr="0011138D">
        <w:rPr>
          <w:color w:val="000000" w:themeColor="text1"/>
          <w:sz w:val="24"/>
          <w:szCs w:val="24"/>
          <w:lang w:val="en-US"/>
        </w:rPr>
        <w:t xml:space="preserve"> 79</w:t>
      </w:r>
      <w:r>
        <w:rPr>
          <w:color w:val="000000" w:themeColor="text1"/>
          <w:sz w:val="24"/>
          <w:szCs w:val="24"/>
          <w:lang w:val="en-US"/>
        </w:rPr>
        <w:t>–</w:t>
      </w:r>
      <w:r w:rsidRPr="0011138D">
        <w:rPr>
          <w:color w:val="000000" w:themeColor="text1"/>
          <w:sz w:val="24"/>
          <w:szCs w:val="24"/>
          <w:lang w:val="en-US"/>
        </w:rPr>
        <w:t xml:space="preserve">86. </w:t>
      </w:r>
      <w:r w:rsidR="00C436EC" w:rsidRPr="00C436EC">
        <w:rPr>
          <w:sz w:val="24"/>
          <w:szCs w:val="24"/>
          <w:lang w:val="en-US"/>
        </w:rPr>
        <w:t xml:space="preserve">IF </w:t>
      </w:r>
      <w:proofErr w:type="spellStart"/>
      <w:r w:rsidR="00C436EC" w:rsidRPr="00C436EC">
        <w:rPr>
          <w:sz w:val="24"/>
          <w:szCs w:val="24"/>
          <w:lang w:val="en-US"/>
        </w:rPr>
        <w:t>Kaz</w:t>
      </w:r>
      <w:proofErr w:type="spellEnd"/>
      <w:r w:rsidR="00C436EC" w:rsidRPr="00C436EC">
        <w:rPr>
          <w:sz w:val="24"/>
          <w:szCs w:val="24"/>
          <w:lang w:val="en-US"/>
        </w:rPr>
        <w:t xml:space="preserve"> BC 0</w:t>
      </w:r>
      <w:r w:rsidR="00C436EC" w:rsidRPr="00C436EC">
        <w:rPr>
          <w:sz w:val="24"/>
          <w:szCs w:val="24"/>
          <w:lang w:val="kk-KZ"/>
        </w:rPr>
        <w:t>,</w:t>
      </w:r>
      <w:r w:rsidR="00C436EC" w:rsidRPr="00C436EC">
        <w:rPr>
          <w:sz w:val="24"/>
          <w:szCs w:val="24"/>
          <w:lang w:val="en-US"/>
        </w:rPr>
        <w:t>251</w:t>
      </w:r>
    </w:p>
    <w:p w:rsidR="00140B18" w:rsidRPr="00140B18" w:rsidRDefault="00140B18" w:rsidP="00002773">
      <w:pPr>
        <w:spacing w:line="360" w:lineRule="auto"/>
        <w:ind w:firstLine="709"/>
        <w:jc w:val="both"/>
        <w:rPr>
          <w:b/>
          <w:sz w:val="24"/>
          <w:szCs w:val="24"/>
          <w:shd w:val="clear" w:color="auto" w:fill="FFFFFF"/>
          <w:lang w:val="en-US"/>
        </w:rPr>
      </w:pPr>
      <w:r>
        <w:rPr>
          <w:sz w:val="24"/>
          <w:szCs w:val="24"/>
          <w:lang w:val="en-US"/>
        </w:rPr>
        <w:lastRenderedPageBreak/>
        <w:t>2</w:t>
      </w:r>
      <w:r w:rsidRPr="00D8130D">
        <w:rPr>
          <w:sz w:val="24"/>
          <w:szCs w:val="24"/>
          <w:lang w:val="kk-KZ"/>
        </w:rPr>
        <w:t xml:space="preserve"> Bold A., Statsyuk V.N., Fogel L.A., Sasykova L.R. Determination of protective properties of anticorrosive coatings on steel by voltammetric method // Chemical technologies of functional materials: 6th International Russian-Kazakhstani scientific conference, "Almaty -2020"</w:t>
      </w:r>
      <w:r w:rsidR="00414EAE">
        <w:rPr>
          <w:sz w:val="24"/>
          <w:szCs w:val="24"/>
          <w:lang w:val="en-US"/>
        </w:rPr>
        <w:t xml:space="preserve">. </w:t>
      </w:r>
      <w:r w:rsidR="00414EAE" w:rsidRPr="00CA45E3">
        <w:rPr>
          <w:sz w:val="24"/>
          <w:szCs w:val="24"/>
          <w:lang w:val="kk-KZ"/>
        </w:rPr>
        <w:t>–</w:t>
      </w:r>
      <w:r w:rsidR="00414EAE">
        <w:rPr>
          <w:sz w:val="24"/>
          <w:szCs w:val="24"/>
          <w:lang w:val="kk-KZ"/>
        </w:rPr>
        <w:t xml:space="preserve"> Almaty, </w:t>
      </w:r>
      <w:r w:rsidRPr="00D8130D">
        <w:rPr>
          <w:sz w:val="24"/>
          <w:szCs w:val="24"/>
          <w:lang w:val="kk-KZ"/>
        </w:rPr>
        <w:t>2020</w:t>
      </w:r>
      <w:r w:rsidR="00414EAE">
        <w:rPr>
          <w:sz w:val="24"/>
          <w:szCs w:val="24"/>
          <w:lang w:val="kk-KZ"/>
        </w:rPr>
        <w:t>.</w:t>
      </w:r>
      <w:r w:rsidRPr="00D8130D">
        <w:rPr>
          <w:sz w:val="24"/>
          <w:szCs w:val="24"/>
          <w:lang w:val="kk-KZ"/>
        </w:rPr>
        <w:t xml:space="preserve"> - V</w:t>
      </w:r>
      <w:proofErr w:type="spellStart"/>
      <w:r w:rsidR="00414EAE">
        <w:rPr>
          <w:sz w:val="24"/>
          <w:szCs w:val="24"/>
          <w:lang w:val="en-US"/>
        </w:rPr>
        <w:t>ol</w:t>
      </w:r>
      <w:proofErr w:type="spellEnd"/>
      <w:r w:rsidRPr="00D8130D">
        <w:rPr>
          <w:sz w:val="24"/>
          <w:szCs w:val="24"/>
          <w:lang w:val="kk-KZ"/>
        </w:rPr>
        <w:t xml:space="preserve">. 1. </w:t>
      </w:r>
      <w:r w:rsidR="00414EAE" w:rsidRPr="00CA45E3">
        <w:rPr>
          <w:sz w:val="24"/>
          <w:szCs w:val="24"/>
          <w:lang w:val="kk-KZ"/>
        </w:rPr>
        <w:t>–</w:t>
      </w:r>
      <w:r w:rsidR="00414EAE">
        <w:rPr>
          <w:sz w:val="24"/>
          <w:szCs w:val="24"/>
          <w:lang w:val="kk-KZ"/>
        </w:rPr>
        <w:t xml:space="preserve"> </w:t>
      </w:r>
      <w:r>
        <w:rPr>
          <w:sz w:val="24"/>
          <w:szCs w:val="24"/>
          <w:lang w:val="en-US"/>
        </w:rPr>
        <w:t>P</w:t>
      </w:r>
      <w:r w:rsidRPr="00D8130D">
        <w:rPr>
          <w:sz w:val="24"/>
          <w:szCs w:val="24"/>
          <w:lang w:val="kk-KZ"/>
        </w:rPr>
        <w:t>.36–39</w:t>
      </w:r>
      <w:r>
        <w:rPr>
          <w:sz w:val="24"/>
          <w:szCs w:val="24"/>
          <w:lang w:val="en-US"/>
        </w:rPr>
        <w:t xml:space="preserve"> </w:t>
      </w:r>
      <w:r w:rsidRPr="00140B18">
        <w:rPr>
          <w:color w:val="000000" w:themeColor="text1"/>
          <w:sz w:val="24"/>
          <w:szCs w:val="24"/>
          <w:lang w:val="en-US"/>
        </w:rPr>
        <w:t>(in Russ</w:t>
      </w:r>
      <w:r>
        <w:rPr>
          <w:color w:val="000000" w:themeColor="text1"/>
          <w:sz w:val="24"/>
          <w:szCs w:val="24"/>
          <w:lang w:val="en-US"/>
        </w:rPr>
        <w:t>.</w:t>
      </w:r>
      <w:r w:rsidRPr="00140B18">
        <w:rPr>
          <w:color w:val="000000" w:themeColor="text1"/>
          <w:sz w:val="24"/>
          <w:szCs w:val="24"/>
          <w:lang w:val="en-US"/>
        </w:rPr>
        <w:t>)</w:t>
      </w:r>
      <w:r w:rsidRPr="00140B18">
        <w:rPr>
          <w:b/>
          <w:sz w:val="24"/>
          <w:szCs w:val="24"/>
          <w:shd w:val="clear" w:color="auto" w:fill="FFFFFF"/>
          <w:lang w:val="en-US"/>
        </w:rPr>
        <w:br w:type="page"/>
      </w:r>
    </w:p>
    <w:p w:rsidR="00031835" w:rsidRDefault="00697979" w:rsidP="00031835">
      <w:pPr>
        <w:tabs>
          <w:tab w:val="left" w:pos="2354"/>
        </w:tabs>
        <w:spacing w:line="360" w:lineRule="auto"/>
        <w:jc w:val="center"/>
        <w:rPr>
          <w:b/>
          <w:sz w:val="24"/>
          <w:szCs w:val="24"/>
          <w:lang w:val="en-US"/>
        </w:rPr>
      </w:pPr>
      <w:r w:rsidRPr="00414EAE">
        <w:rPr>
          <w:b/>
          <w:sz w:val="24"/>
          <w:szCs w:val="24"/>
          <w:shd w:val="clear" w:color="auto" w:fill="FFFFFF"/>
          <w:lang w:val="en-US"/>
        </w:rPr>
        <w:lastRenderedPageBreak/>
        <w:t>APPLICATION</w:t>
      </w:r>
      <w:r w:rsidR="00031835" w:rsidRPr="0088329D">
        <w:rPr>
          <w:b/>
          <w:sz w:val="24"/>
          <w:szCs w:val="24"/>
          <w:lang w:val="en-US"/>
        </w:rPr>
        <w:t xml:space="preserve"> </w:t>
      </w:r>
      <w:r w:rsidR="00140B18">
        <w:rPr>
          <w:b/>
          <w:sz w:val="24"/>
          <w:szCs w:val="24"/>
          <w:lang w:val="en-US"/>
        </w:rPr>
        <w:t>B</w:t>
      </w:r>
    </w:p>
    <w:p w:rsidR="0091312F" w:rsidRPr="0088329D" w:rsidRDefault="0091312F" w:rsidP="00031835">
      <w:pPr>
        <w:tabs>
          <w:tab w:val="left" w:pos="2354"/>
        </w:tabs>
        <w:spacing w:line="360" w:lineRule="auto"/>
        <w:jc w:val="center"/>
        <w:rPr>
          <w:b/>
          <w:color w:val="auto"/>
          <w:sz w:val="24"/>
          <w:szCs w:val="24"/>
          <w:lang w:val="en-US"/>
        </w:rPr>
      </w:pPr>
      <w:r>
        <w:rPr>
          <w:b/>
          <w:color w:val="auto"/>
          <w:sz w:val="24"/>
          <w:szCs w:val="24"/>
          <w:lang w:val="en-US"/>
        </w:rPr>
        <w:t>Calendar plans for 2018-2020</w:t>
      </w:r>
    </w:p>
    <w:p w:rsidR="00A108D4" w:rsidRDefault="00070C55" w:rsidP="0091312F">
      <w:pPr>
        <w:spacing w:line="360" w:lineRule="auto"/>
        <w:contextualSpacing/>
        <w:jc w:val="center"/>
        <w:rPr>
          <w:sz w:val="24"/>
          <w:szCs w:val="24"/>
          <w:lang w:val="kk-KZ"/>
        </w:rPr>
      </w:pPr>
      <w:r>
        <w:rPr>
          <w:noProof/>
          <w:sz w:val="24"/>
          <w:szCs w:val="24"/>
        </w:rPr>
        <w:drawing>
          <wp:inline distT="0" distB="0" distL="0" distR="0">
            <wp:extent cx="5614483" cy="6868813"/>
            <wp:effectExtent l="0" t="0" r="5715" b="8255"/>
            <wp:docPr id="5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6" cstate="print"/>
                    <a:srcRect t="6170" b="7226"/>
                    <a:stretch/>
                  </pic:blipFill>
                  <pic:spPr bwMode="auto">
                    <a:xfrm>
                      <a:off x="0" y="0"/>
                      <a:ext cx="5622748" cy="6878924"/>
                    </a:xfrm>
                    <a:prstGeom prst="rect">
                      <a:avLst/>
                    </a:prstGeom>
                    <a:noFill/>
                    <a:ln>
                      <a:noFill/>
                    </a:ln>
                    <a:extLst>
                      <a:ext uri="{53640926-AAD7-44D8-BBD7-CCE9431645EC}">
                        <a14:shadowObscured xmlns:a14="http://schemas.microsoft.com/office/drawing/2010/main"/>
                      </a:ext>
                    </a:extLst>
                  </pic:spPr>
                </pic:pic>
              </a:graphicData>
            </a:graphic>
          </wp:inline>
        </w:drawing>
      </w:r>
    </w:p>
    <w:p w:rsidR="00A108D4" w:rsidRDefault="00A108D4" w:rsidP="0049656A">
      <w:pPr>
        <w:spacing w:line="360" w:lineRule="auto"/>
        <w:ind w:firstLine="709"/>
        <w:contextualSpacing/>
        <w:jc w:val="center"/>
        <w:rPr>
          <w:sz w:val="24"/>
          <w:szCs w:val="24"/>
          <w:lang w:val="kk-KZ"/>
        </w:rPr>
      </w:pPr>
    </w:p>
    <w:p w:rsidR="00A108D4" w:rsidRDefault="00070C55" w:rsidP="00070C55">
      <w:pPr>
        <w:spacing w:line="360" w:lineRule="auto"/>
        <w:contextualSpacing/>
        <w:jc w:val="center"/>
        <w:rPr>
          <w:sz w:val="24"/>
          <w:szCs w:val="24"/>
          <w:lang w:val="kk-KZ"/>
        </w:rPr>
      </w:pPr>
      <w:r>
        <w:rPr>
          <w:noProof/>
          <w:sz w:val="24"/>
          <w:szCs w:val="24"/>
        </w:rPr>
        <w:lastRenderedPageBreak/>
        <w:drawing>
          <wp:inline distT="0" distB="0" distL="0" distR="0">
            <wp:extent cx="6120130" cy="8645564"/>
            <wp:effectExtent l="19050" t="0" r="0" b="0"/>
            <wp:docPr id="5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srcRect/>
                    <a:stretch>
                      <a:fillRect/>
                    </a:stretch>
                  </pic:blipFill>
                  <pic:spPr bwMode="auto">
                    <a:xfrm>
                      <a:off x="0" y="0"/>
                      <a:ext cx="6120130" cy="8645564"/>
                    </a:xfrm>
                    <a:prstGeom prst="rect">
                      <a:avLst/>
                    </a:prstGeom>
                    <a:noFill/>
                    <a:ln w="9525">
                      <a:noFill/>
                      <a:miter lim="800000"/>
                      <a:headEnd/>
                      <a:tailEnd/>
                    </a:ln>
                  </pic:spPr>
                </pic:pic>
              </a:graphicData>
            </a:graphic>
          </wp:inline>
        </w:drawing>
      </w:r>
    </w:p>
    <w:p w:rsidR="00A108D4" w:rsidRDefault="00A108D4" w:rsidP="0049656A">
      <w:pPr>
        <w:spacing w:line="360" w:lineRule="auto"/>
        <w:ind w:firstLine="709"/>
        <w:contextualSpacing/>
        <w:jc w:val="center"/>
        <w:rPr>
          <w:sz w:val="24"/>
          <w:szCs w:val="24"/>
          <w:lang w:val="kk-KZ"/>
        </w:rPr>
      </w:pPr>
    </w:p>
    <w:p w:rsidR="00A108D4" w:rsidRDefault="00A108D4" w:rsidP="0049656A">
      <w:pPr>
        <w:spacing w:line="360" w:lineRule="auto"/>
        <w:ind w:firstLine="709"/>
        <w:contextualSpacing/>
        <w:jc w:val="center"/>
        <w:rPr>
          <w:sz w:val="24"/>
          <w:szCs w:val="24"/>
          <w:lang w:val="kk-KZ"/>
        </w:rPr>
      </w:pPr>
    </w:p>
    <w:p w:rsidR="0091736F" w:rsidRDefault="00070C55" w:rsidP="00634257">
      <w:pPr>
        <w:spacing w:line="360" w:lineRule="auto"/>
        <w:contextualSpacing/>
        <w:jc w:val="center"/>
        <w:rPr>
          <w:sz w:val="24"/>
          <w:szCs w:val="24"/>
        </w:rPr>
      </w:pPr>
      <w:r>
        <w:rPr>
          <w:noProof/>
          <w:sz w:val="24"/>
          <w:szCs w:val="24"/>
        </w:rPr>
        <w:lastRenderedPageBreak/>
        <w:drawing>
          <wp:inline distT="0" distB="0" distL="0" distR="0">
            <wp:extent cx="6120130" cy="8645564"/>
            <wp:effectExtent l="1905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6120130" cy="8645564"/>
                    </a:xfrm>
                    <a:prstGeom prst="rect">
                      <a:avLst/>
                    </a:prstGeom>
                    <a:noFill/>
                    <a:ln w="9525">
                      <a:noFill/>
                      <a:miter lim="800000"/>
                      <a:headEnd/>
                      <a:tailEnd/>
                    </a:ln>
                  </pic:spPr>
                </pic:pic>
              </a:graphicData>
            </a:graphic>
          </wp:inline>
        </w:drawing>
      </w:r>
    </w:p>
    <w:p w:rsidR="0091736F" w:rsidRDefault="0091736F" w:rsidP="00634257">
      <w:pPr>
        <w:spacing w:line="360" w:lineRule="auto"/>
        <w:contextualSpacing/>
        <w:jc w:val="center"/>
        <w:rPr>
          <w:sz w:val="24"/>
          <w:szCs w:val="24"/>
        </w:rPr>
      </w:pPr>
    </w:p>
    <w:p w:rsidR="0091736F" w:rsidRDefault="0091736F" w:rsidP="00634257">
      <w:pPr>
        <w:spacing w:line="360" w:lineRule="auto"/>
        <w:contextualSpacing/>
        <w:jc w:val="center"/>
        <w:rPr>
          <w:sz w:val="24"/>
          <w:szCs w:val="24"/>
        </w:rPr>
      </w:pPr>
    </w:p>
    <w:p w:rsidR="0091736F" w:rsidRDefault="00070C55" w:rsidP="00634257">
      <w:pPr>
        <w:spacing w:line="360" w:lineRule="auto"/>
        <w:contextualSpacing/>
        <w:jc w:val="center"/>
        <w:rPr>
          <w:sz w:val="24"/>
          <w:szCs w:val="24"/>
        </w:rPr>
      </w:pPr>
      <w:r>
        <w:rPr>
          <w:noProof/>
          <w:sz w:val="24"/>
          <w:szCs w:val="24"/>
        </w:rPr>
        <w:lastRenderedPageBreak/>
        <w:drawing>
          <wp:inline distT="0" distB="0" distL="0" distR="0">
            <wp:extent cx="6120130" cy="8645564"/>
            <wp:effectExtent l="19050" t="0" r="0" b="0"/>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srcRect/>
                    <a:stretch>
                      <a:fillRect/>
                    </a:stretch>
                  </pic:blipFill>
                  <pic:spPr bwMode="auto">
                    <a:xfrm>
                      <a:off x="0" y="0"/>
                      <a:ext cx="6120130" cy="8645564"/>
                    </a:xfrm>
                    <a:prstGeom prst="rect">
                      <a:avLst/>
                    </a:prstGeom>
                    <a:noFill/>
                    <a:ln w="9525">
                      <a:noFill/>
                      <a:miter lim="800000"/>
                      <a:headEnd/>
                      <a:tailEnd/>
                    </a:ln>
                  </pic:spPr>
                </pic:pic>
              </a:graphicData>
            </a:graphic>
          </wp:inline>
        </w:drawing>
      </w:r>
    </w:p>
    <w:p w:rsidR="0091736F" w:rsidRDefault="0091736F" w:rsidP="00634257">
      <w:pPr>
        <w:spacing w:line="360" w:lineRule="auto"/>
        <w:contextualSpacing/>
        <w:jc w:val="center"/>
        <w:rPr>
          <w:sz w:val="24"/>
          <w:szCs w:val="24"/>
        </w:rPr>
      </w:pPr>
    </w:p>
    <w:p w:rsidR="0091736F" w:rsidRDefault="0091736F" w:rsidP="00634257">
      <w:pPr>
        <w:spacing w:line="360" w:lineRule="auto"/>
        <w:contextualSpacing/>
        <w:jc w:val="center"/>
        <w:rPr>
          <w:sz w:val="24"/>
          <w:szCs w:val="24"/>
        </w:rPr>
      </w:pPr>
    </w:p>
    <w:p w:rsidR="0091736F" w:rsidRDefault="00070C55" w:rsidP="00634257">
      <w:pPr>
        <w:spacing w:line="360" w:lineRule="auto"/>
        <w:contextualSpacing/>
        <w:jc w:val="center"/>
        <w:rPr>
          <w:sz w:val="24"/>
          <w:szCs w:val="24"/>
          <w:lang w:val="en-US"/>
        </w:rPr>
      </w:pPr>
      <w:r>
        <w:rPr>
          <w:noProof/>
          <w:sz w:val="24"/>
          <w:szCs w:val="24"/>
        </w:rPr>
        <w:lastRenderedPageBreak/>
        <w:drawing>
          <wp:inline distT="0" distB="0" distL="0" distR="0">
            <wp:extent cx="6120130" cy="8645564"/>
            <wp:effectExtent l="19050" t="0" r="0"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srcRect/>
                    <a:stretch>
                      <a:fillRect/>
                    </a:stretch>
                  </pic:blipFill>
                  <pic:spPr bwMode="auto">
                    <a:xfrm>
                      <a:off x="0" y="0"/>
                      <a:ext cx="6120130" cy="8645564"/>
                    </a:xfrm>
                    <a:prstGeom prst="rect">
                      <a:avLst/>
                    </a:prstGeom>
                    <a:noFill/>
                    <a:ln w="9525">
                      <a:noFill/>
                      <a:miter lim="800000"/>
                      <a:headEnd/>
                      <a:tailEnd/>
                    </a:ln>
                  </pic:spPr>
                </pic:pic>
              </a:graphicData>
            </a:graphic>
          </wp:inline>
        </w:drawing>
      </w:r>
    </w:p>
    <w:p w:rsidR="00070C55" w:rsidRPr="00070C55" w:rsidRDefault="00070C55" w:rsidP="00634257">
      <w:pPr>
        <w:spacing w:line="360" w:lineRule="auto"/>
        <w:contextualSpacing/>
        <w:jc w:val="center"/>
        <w:rPr>
          <w:sz w:val="24"/>
          <w:szCs w:val="24"/>
          <w:lang w:val="en-US"/>
        </w:rPr>
      </w:pPr>
    </w:p>
    <w:p w:rsidR="0091736F" w:rsidRDefault="0091736F" w:rsidP="00634257">
      <w:pPr>
        <w:spacing w:line="360" w:lineRule="auto"/>
        <w:contextualSpacing/>
        <w:jc w:val="center"/>
        <w:rPr>
          <w:sz w:val="24"/>
          <w:szCs w:val="24"/>
        </w:rPr>
      </w:pPr>
    </w:p>
    <w:p w:rsidR="0091736F" w:rsidRDefault="00070C55" w:rsidP="00634257">
      <w:pPr>
        <w:spacing w:line="360" w:lineRule="auto"/>
        <w:contextualSpacing/>
        <w:jc w:val="center"/>
        <w:rPr>
          <w:sz w:val="24"/>
          <w:szCs w:val="24"/>
        </w:rPr>
      </w:pPr>
      <w:r>
        <w:rPr>
          <w:noProof/>
          <w:sz w:val="24"/>
          <w:szCs w:val="24"/>
        </w:rPr>
        <w:lastRenderedPageBreak/>
        <w:drawing>
          <wp:inline distT="0" distB="0" distL="0" distR="0">
            <wp:extent cx="6120130" cy="8645564"/>
            <wp:effectExtent l="19050" t="0" r="0" b="0"/>
            <wp:docPr id="5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srcRect/>
                    <a:stretch>
                      <a:fillRect/>
                    </a:stretch>
                  </pic:blipFill>
                  <pic:spPr bwMode="auto">
                    <a:xfrm>
                      <a:off x="0" y="0"/>
                      <a:ext cx="6120130" cy="8645564"/>
                    </a:xfrm>
                    <a:prstGeom prst="rect">
                      <a:avLst/>
                    </a:prstGeom>
                    <a:noFill/>
                    <a:ln w="9525">
                      <a:noFill/>
                      <a:miter lim="800000"/>
                      <a:headEnd/>
                      <a:tailEnd/>
                    </a:ln>
                  </pic:spPr>
                </pic:pic>
              </a:graphicData>
            </a:graphic>
          </wp:inline>
        </w:drawing>
      </w:r>
    </w:p>
    <w:p w:rsidR="0091736F" w:rsidRDefault="0091736F" w:rsidP="00634257">
      <w:pPr>
        <w:spacing w:line="360" w:lineRule="auto"/>
        <w:contextualSpacing/>
        <w:jc w:val="center"/>
        <w:rPr>
          <w:sz w:val="24"/>
          <w:szCs w:val="24"/>
        </w:rPr>
      </w:pPr>
    </w:p>
    <w:p w:rsidR="0091736F" w:rsidRDefault="0091736F" w:rsidP="00634257">
      <w:pPr>
        <w:spacing w:line="360" w:lineRule="auto"/>
        <w:contextualSpacing/>
        <w:jc w:val="center"/>
        <w:rPr>
          <w:sz w:val="24"/>
          <w:szCs w:val="24"/>
        </w:rPr>
      </w:pPr>
    </w:p>
    <w:p w:rsidR="00B37793" w:rsidRDefault="00B37793" w:rsidP="0001267E">
      <w:pPr>
        <w:pStyle w:val="a9"/>
        <w:jc w:val="center"/>
        <w:rPr>
          <w:b/>
          <w:sz w:val="24"/>
          <w:szCs w:val="24"/>
          <w:lang w:val="en-US"/>
        </w:rPr>
      </w:pPr>
      <w:r>
        <w:rPr>
          <w:sz w:val="24"/>
          <w:szCs w:val="24"/>
          <w:lang w:val="en-US"/>
        </w:rPr>
        <w:lastRenderedPageBreak/>
        <w:t>TECHNICAL SPECIFICATIONS</w:t>
      </w:r>
      <w:r>
        <w:rPr>
          <w:b/>
          <w:sz w:val="24"/>
          <w:szCs w:val="24"/>
          <w:lang w:val="en-US"/>
        </w:rPr>
        <w:t xml:space="preserve"> </w:t>
      </w:r>
      <w:r>
        <w:rPr>
          <w:sz w:val="24"/>
          <w:szCs w:val="24"/>
          <w:lang w:val="en-US"/>
        </w:rPr>
        <w:t>AND</w:t>
      </w:r>
    </w:p>
    <w:p w:rsidR="00B37793" w:rsidRDefault="00B37793" w:rsidP="0001267E">
      <w:pPr>
        <w:jc w:val="center"/>
        <w:rPr>
          <w:sz w:val="24"/>
          <w:szCs w:val="24"/>
          <w:lang w:val="en-US"/>
        </w:rPr>
      </w:pPr>
      <w:r>
        <w:rPr>
          <w:sz w:val="24"/>
          <w:szCs w:val="24"/>
          <w:lang w:val="en-US"/>
        </w:rPr>
        <w:t>CALENDAR WORK PLAN</w:t>
      </w:r>
    </w:p>
    <w:p w:rsidR="00B37793" w:rsidRDefault="00B37793" w:rsidP="0001267E">
      <w:pPr>
        <w:jc w:val="center"/>
        <w:rPr>
          <w:sz w:val="24"/>
          <w:szCs w:val="24"/>
          <w:lang w:val="en-US"/>
        </w:rPr>
      </w:pPr>
      <w:r>
        <w:rPr>
          <w:sz w:val="24"/>
          <w:szCs w:val="24"/>
          <w:lang w:val="en-US"/>
        </w:rPr>
        <w:t>Under the contract № 173 dated 15.03.2018 of the year</w:t>
      </w:r>
    </w:p>
    <w:p w:rsidR="00B37793" w:rsidRDefault="00B37793" w:rsidP="0001267E">
      <w:pPr>
        <w:jc w:val="center"/>
        <w:rPr>
          <w:sz w:val="24"/>
          <w:szCs w:val="24"/>
          <w:lang w:val="en-US"/>
        </w:rPr>
      </w:pPr>
      <w:r>
        <w:rPr>
          <w:sz w:val="24"/>
          <w:szCs w:val="24"/>
          <w:lang w:val="en-US"/>
        </w:rPr>
        <w:t xml:space="preserve"> JSC " D.V. </w:t>
      </w:r>
      <w:proofErr w:type="spellStart"/>
      <w:r>
        <w:rPr>
          <w:sz w:val="24"/>
          <w:szCs w:val="24"/>
          <w:lang w:val="en-US"/>
        </w:rPr>
        <w:t>Sokolsky</w:t>
      </w:r>
      <w:proofErr w:type="spellEnd"/>
      <w:r>
        <w:rPr>
          <w:sz w:val="24"/>
          <w:szCs w:val="24"/>
          <w:lang w:val="en-US"/>
        </w:rPr>
        <w:t xml:space="preserve"> Institute of Fuel, Catalysis and</w:t>
      </w:r>
    </w:p>
    <w:p w:rsidR="00B37793" w:rsidRDefault="00B37793" w:rsidP="0001267E">
      <w:pPr>
        <w:jc w:val="center"/>
        <w:rPr>
          <w:sz w:val="24"/>
          <w:szCs w:val="24"/>
          <w:lang w:val="en-US"/>
        </w:rPr>
      </w:pPr>
      <w:r>
        <w:rPr>
          <w:sz w:val="24"/>
          <w:szCs w:val="24"/>
          <w:lang w:val="en-US"/>
        </w:rPr>
        <w:t>Electrochemistry"</w:t>
      </w:r>
    </w:p>
    <w:p w:rsidR="00B37793" w:rsidRDefault="00B37793" w:rsidP="00B37793">
      <w:pPr>
        <w:tabs>
          <w:tab w:val="center" w:pos="4749"/>
          <w:tab w:val="right" w:pos="9498"/>
        </w:tabs>
        <w:jc w:val="center"/>
        <w:rPr>
          <w:rFonts w:eastAsia="Calibri"/>
          <w:i/>
          <w:sz w:val="24"/>
          <w:szCs w:val="24"/>
          <w:lang w:val="en-US"/>
        </w:rPr>
      </w:pPr>
    </w:p>
    <w:p w:rsidR="00B37793" w:rsidRDefault="00B37793" w:rsidP="00B37793">
      <w:pPr>
        <w:pStyle w:val="a9"/>
        <w:ind w:firstLine="709"/>
        <w:jc w:val="both"/>
        <w:rPr>
          <w:sz w:val="24"/>
          <w:szCs w:val="24"/>
          <w:lang w:val="en-US"/>
        </w:rPr>
      </w:pPr>
      <w:r>
        <w:rPr>
          <w:sz w:val="24"/>
          <w:szCs w:val="24"/>
          <w:lang w:val="en-US"/>
        </w:rPr>
        <w:t>1 By priority: 1. Rational use of natural resources, including water resources, geology, processing, new materials and technologies, safe products and structures</w:t>
      </w:r>
    </w:p>
    <w:p w:rsidR="00B37793" w:rsidRDefault="00B37793" w:rsidP="00B37793">
      <w:pPr>
        <w:pStyle w:val="a9"/>
        <w:ind w:firstLine="709"/>
        <w:jc w:val="both"/>
        <w:rPr>
          <w:sz w:val="24"/>
          <w:szCs w:val="24"/>
          <w:lang w:val="en-US"/>
        </w:rPr>
      </w:pPr>
      <w:r>
        <w:rPr>
          <w:sz w:val="24"/>
          <w:szCs w:val="24"/>
          <w:lang w:val="en-US"/>
        </w:rPr>
        <w:t>1.2 By sub-priority: 1.2 By sub-priority: Applied research: 1.17 Production and processing of metals and materials</w:t>
      </w:r>
    </w:p>
    <w:p w:rsidR="00B37793" w:rsidRDefault="00B37793" w:rsidP="00B37793">
      <w:pPr>
        <w:pStyle w:val="a9"/>
        <w:ind w:firstLine="709"/>
        <w:jc w:val="both"/>
        <w:rPr>
          <w:sz w:val="24"/>
          <w:szCs w:val="24"/>
          <w:lang w:val="en-US"/>
        </w:rPr>
      </w:pPr>
      <w:proofErr w:type="gramStart"/>
      <w:r>
        <w:rPr>
          <w:sz w:val="24"/>
          <w:szCs w:val="24"/>
          <w:lang w:val="en-US"/>
        </w:rPr>
        <w:t>1.3</w:t>
      </w:r>
      <w:proofErr w:type="gramEnd"/>
      <w:r>
        <w:rPr>
          <w:sz w:val="24"/>
          <w:szCs w:val="24"/>
          <w:lang w:val="en-US"/>
        </w:rPr>
        <w:t xml:space="preserve"> On the project topic: IRN AR05133055 "Development of anticorrosive phosphate materials for oilfield equipment"</w:t>
      </w:r>
    </w:p>
    <w:p w:rsidR="00B37793" w:rsidRDefault="00B37793" w:rsidP="00B37793">
      <w:pPr>
        <w:pStyle w:val="a9"/>
        <w:ind w:firstLine="709"/>
        <w:jc w:val="both"/>
        <w:rPr>
          <w:sz w:val="24"/>
          <w:szCs w:val="24"/>
          <w:lang w:val="en-US"/>
        </w:rPr>
      </w:pPr>
      <w:r>
        <w:rPr>
          <w:sz w:val="24"/>
          <w:szCs w:val="24"/>
          <w:lang w:val="en-US"/>
        </w:rPr>
        <w:t xml:space="preserve">1.4 The total amount of the project is 36,240,000 (thirty six million two hundred forty thousand) </w:t>
      </w:r>
      <w:proofErr w:type="spellStart"/>
      <w:r>
        <w:rPr>
          <w:sz w:val="24"/>
          <w:szCs w:val="24"/>
          <w:lang w:val="en-US"/>
        </w:rPr>
        <w:t>tenge</w:t>
      </w:r>
      <w:proofErr w:type="spellEnd"/>
      <w:r>
        <w:rPr>
          <w:sz w:val="24"/>
          <w:szCs w:val="24"/>
          <w:lang w:val="en-US"/>
        </w:rPr>
        <w:t>, including with a breakdown by years, for the performance of work in accordance with paragraph 3:</w:t>
      </w:r>
    </w:p>
    <w:p w:rsidR="00B37793" w:rsidRDefault="00B37793" w:rsidP="00B37793">
      <w:pPr>
        <w:pStyle w:val="a9"/>
        <w:ind w:firstLine="709"/>
        <w:jc w:val="both"/>
        <w:rPr>
          <w:sz w:val="24"/>
          <w:szCs w:val="24"/>
          <w:lang w:val="en-US"/>
        </w:rPr>
      </w:pPr>
      <w:r>
        <w:rPr>
          <w:sz w:val="24"/>
          <w:szCs w:val="24"/>
          <w:lang w:val="en-US"/>
        </w:rPr>
        <w:t xml:space="preserve">- </w:t>
      </w:r>
      <w:r w:rsidR="00D40140">
        <w:rPr>
          <w:sz w:val="24"/>
          <w:szCs w:val="24"/>
          <w:lang w:val="en-US"/>
        </w:rPr>
        <w:t>For</w:t>
      </w:r>
      <w:r>
        <w:rPr>
          <w:sz w:val="24"/>
          <w:szCs w:val="24"/>
          <w:lang w:val="en-US"/>
        </w:rPr>
        <w:t xml:space="preserve"> 2018 - in the amount of 12,000,000 (twelve million) </w:t>
      </w:r>
      <w:proofErr w:type="spellStart"/>
      <w:r>
        <w:rPr>
          <w:sz w:val="24"/>
          <w:szCs w:val="24"/>
          <w:lang w:val="en-US"/>
        </w:rPr>
        <w:t>tenge</w:t>
      </w:r>
      <w:proofErr w:type="spellEnd"/>
      <w:r>
        <w:rPr>
          <w:sz w:val="24"/>
          <w:szCs w:val="24"/>
          <w:lang w:val="en-US"/>
        </w:rPr>
        <w:t>;</w:t>
      </w:r>
    </w:p>
    <w:p w:rsidR="00B37793" w:rsidRDefault="00B37793" w:rsidP="00B37793">
      <w:pPr>
        <w:pStyle w:val="a9"/>
        <w:ind w:firstLine="709"/>
        <w:jc w:val="both"/>
        <w:rPr>
          <w:sz w:val="24"/>
          <w:szCs w:val="24"/>
          <w:lang w:val="en-US"/>
        </w:rPr>
      </w:pPr>
      <w:r>
        <w:rPr>
          <w:sz w:val="24"/>
          <w:szCs w:val="24"/>
          <w:lang w:val="en-US"/>
        </w:rPr>
        <w:t xml:space="preserve">- </w:t>
      </w:r>
      <w:r w:rsidR="00D40140">
        <w:rPr>
          <w:sz w:val="24"/>
          <w:szCs w:val="24"/>
          <w:lang w:val="en-US"/>
        </w:rPr>
        <w:t xml:space="preserve">For </w:t>
      </w:r>
      <w:r>
        <w:rPr>
          <w:sz w:val="24"/>
          <w:szCs w:val="24"/>
          <w:lang w:val="en-US"/>
        </w:rPr>
        <w:t xml:space="preserve">2019 - in the amount of 12,108,000 (twelve million one hundred eight thousand) </w:t>
      </w:r>
      <w:proofErr w:type="spellStart"/>
      <w:r>
        <w:rPr>
          <w:sz w:val="24"/>
          <w:szCs w:val="24"/>
          <w:lang w:val="en-US"/>
        </w:rPr>
        <w:t>tenge</w:t>
      </w:r>
      <w:proofErr w:type="spellEnd"/>
      <w:r>
        <w:rPr>
          <w:sz w:val="24"/>
          <w:szCs w:val="24"/>
          <w:lang w:val="en-US"/>
        </w:rPr>
        <w:t>;</w:t>
      </w:r>
    </w:p>
    <w:p w:rsidR="00B37793" w:rsidRDefault="00D40140" w:rsidP="00B37793">
      <w:pPr>
        <w:pStyle w:val="a9"/>
        <w:ind w:firstLine="709"/>
        <w:jc w:val="both"/>
        <w:rPr>
          <w:sz w:val="24"/>
          <w:szCs w:val="24"/>
          <w:lang w:val="en-US"/>
        </w:rPr>
      </w:pPr>
      <w:r>
        <w:rPr>
          <w:sz w:val="24"/>
          <w:szCs w:val="24"/>
          <w:lang w:val="en-US"/>
        </w:rPr>
        <w:t>- F</w:t>
      </w:r>
      <w:r w:rsidR="00B37793">
        <w:rPr>
          <w:sz w:val="24"/>
          <w:szCs w:val="24"/>
          <w:lang w:val="en-US"/>
        </w:rPr>
        <w:t xml:space="preserve">or 2020 - </w:t>
      </w:r>
      <w:proofErr w:type="gramStart"/>
      <w:r w:rsidR="00B37793">
        <w:rPr>
          <w:sz w:val="24"/>
          <w:szCs w:val="24"/>
          <w:lang w:val="en-US"/>
        </w:rPr>
        <w:t>in the amount of</w:t>
      </w:r>
      <w:proofErr w:type="gramEnd"/>
      <w:r w:rsidR="00B37793">
        <w:rPr>
          <w:sz w:val="24"/>
          <w:szCs w:val="24"/>
          <w:lang w:val="en-US"/>
        </w:rPr>
        <w:t xml:space="preserve"> 12,132,000 (twelve million one hundred thirty-two thousand) </w:t>
      </w:r>
      <w:proofErr w:type="spellStart"/>
      <w:r w:rsidR="00B37793">
        <w:rPr>
          <w:sz w:val="24"/>
          <w:szCs w:val="24"/>
          <w:lang w:val="en-US"/>
        </w:rPr>
        <w:t>tenge</w:t>
      </w:r>
      <w:proofErr w:type="spellEnd"/>
      <w:r w:rsidR="00B37793">
        <w:rPr>
          <w:sz w:val="24"/>
          <w:szCs w:val="24"/>
          <w:lang w:val="en-US"/>
        </w:rPr>
        <w:t>.</w:t>
      </w:r>
    </w:p>
    <w:p w:rsidR="00031835" w:rsidRPr="00B37793" w:rsidRDefault="00031835" w:rsidP="00B37793">
      <w:pPr>
        <w:pStyle w:val="a9"/>
        <w:ind w:firstLine="709"/>
        <w:jc w:val="both"/>
        <w:rPr>
          <w:rStyle w:val="s0"/>
          <w:sz w:val="24"/>
          <w:szCs w:val="24"/>
          <w:lang w:val="en-US"/>
        </w:rPr>
      </w:pPr>
    </w:p>
    <w:p w:rsidR="00B37793" w:rsidRPr="00031835" w:rsidRDefault="00B37793" w:rsidP="00B37793">
      <w:pPr>
        <w:pStyle w:val="a9"/>
        <w:numPr>
          <w:ilvl w:val="0"/>
          <w:numId w:val="6"/>
        </w:numPr>
        <w:jc w:val="center"/>
        <w:rPr>
          <w:rStyle w:val="s0"/>
          <w:sz w:val="24"/>
          <w:szCs w:val="24"/>
          <w:lang w:val="en-US"/>
        </w:rPr>
      </w:pPr>
      <w:r w:rsidRPr="00031835">
        <w:rPr>
          <w:rStyle w:val="s0"/>
          <w:sz w:val="24"/>
          <w:szCs w:val="24"/>
          <w:lang w:val="en-US"/>
        </w:rPr>
        <w:t xml:space="preserve">Characteristics of scientific and technical products by qualification characteristics and economic indicators </w:t>
      </w:r>
    </w:p>
    <w:p w:rsidR="00B37793" w:rsidRDefault="00B37793" w:rsidP="00B37793">
      <w:pPr>
        <w:pStyle w:val="a9"/>
        <w:ind w:left="568"/>
        <w:jc w:val="center"/>
        <w:rPr>
          <w:rStyle w:val="s0"/>
          <w:b/>
          <w:sz w:val="24"/>
          <w:szCs w:val="24"/>
          <w:lang w:val="en-US"/>
        </w:rPr>
      </w:pPr>
    </w:p>
    <w:p w:rsidR="00B37793" w:rsidRDefault="00B37793" w:rsidP="00B37793">
      <w:pPr>
        <w:pStyle w:val="a9"/>
        <w:ind w:left="142" w:firstLine="567"/>
        <w:jc w:val="both"/>
        <w:rPr>
          <w:rStyle w:val="s0"/>
          <w:sz w:val="24"/>
          <w:szCs w:val="24"/>
          <w:lang w:val="en-US"/>
        </w:rPr>
      </w:pPr>
      <w:r>
        <w:rPr>
          <w:rStyle w:val="s0"/>
          <w:sz w:val="24"/>
          <w:szCs w:val="24"/>
          <w:lang w:val="en-US"/>
        </w:rPr>
        <w:t>2.1 Direction of work: electrochemistry, corrosion protection.</w:t>
      </w:r>
    </w:p>
    <w:p w:rsidR="00B37793" w:rsidRDefault="00B37793" w:rsidP="00B37793">
      <w:pPr>
        <w:pStyle w:val="a9"/>
        <w:ind w:left="142" w:firstLine="567"/>
        <w:jc w:val="both"/>
        <w:rPr>
          <w:rStyle w:val="s0"/>
          <w:sz w:val="24"/>
          <w:szCs w:val="24"/>
          <w:lang w:val="en-US"/>
        </w:rPr>
      </w:pPr>
      <w:r>
        <w:rPr>
          <w:rStyle w:val="s0"/>
          <w:sz w:val="24"/>
          <w:szCs w:val="24"/>
          <w:lang w:val="en-US"/>
        </w:rPr>
        <w:t xml:space="preserve">2.2 Field of application: The obtained scientific results </w:t>
      </w:r>
      <w:proofErr w:type="gramStart"/>
      <w:r>
        <w:rPr>
          <w:rStyle w:val="s0"/>
          <w:sz w:val="24"/>
          <w:szCs w:val="24"/>
          <w:lang w:val="en-US"/>
        </w:rPr>
        <w:t>can be applied</w:t>
      </w:r>
      <w:proofErr w:type="gramEnd"/>
      <w:r>
        <w:rPr>
          <w:rStyle w:val="s0"/>
          <w:sz w:val="24"/>
          <w:szCs w:val="24"/>
          <w:lang w:val="en-US"/>
        </w:rPr>
        <w:t xml:space="preserve"> at industrial facilities of heat power and oilfield equipment.</w:t>
      </w:r>
    </w:p>
    <w:p w:rsidR="00B37793" w:rsidRDefault="00B37793" w:rsidP="00B37793">
      <w:pPr>
        <w:pStyle w:val="a9"/>
        <w:ind w:left="142" w:firstLine="567"/>
        <w:jc w:val="both"/>
        <w:rPr>
          <w:rStyle w:val="s0"/>
          <w:sz w:val="24"/>
          <w:szCs w:val="24"/>
          <w:lang w:val="en-US"/>
        </w:rPr>
      </w:pPr>
      <w:r>
        <w:rPr>
          <w:rStyle w:val="s0"/>
          <w:sz w:val="24"/>
          <w:szCs w:val="24"/>
          <w:lang w:val="en-US"/>
        </w:rPr>
        <w:t>2.3 End result:</w:t>
      </w:r>
    </w:p>
    <w:p w:rsidR="00B37793" w:rsidRDefault="00B37793" w:rsidP="00B37793">
      <w:pPr>
        <w:pStyle w:val="a9"/>
        <w:ind w:left="142" w:firstLine="567"/>
        <w:jc w:val="both"/>
        <w:rPr>
          <w:rStyle w:val="s0"/>
          <w:sz w:val="24"/>
          <w:szCs w:val="24"/>
          <w:lang w:val="en-US"/>
        </w:rPr>
      </w:pPr>
      <w:r>
        <w:rPr>
          <w:rStyle w:val="s0"/>
          <w:sz w:val="24"/>
          <w:szCs w:val="24"/>
          <w:lang w:val="en-US"/>
        </w:rPr>
        <w:t xml:space="preserve">- </w:t>
      </w:r>
      <w:r w:rsidR="00D40140">
        <w:rPr>
          <w:rStyle w:val="s0"/>
          <w:sz w:val="24"/>
          <w:szCs w:val="24"/>
          <w:lang w:val="en-US"/>
        </w:rPr>
        <w:t>F</w:t>
      </w:r>
      <w:r>
        <w:rPr>
          <w:rStyle w:val="s0"/>
          <w:sz w:val="24"/>
          <w:szCs w:val="24"/>
          <w:lang w:val="en-US"/>
        </w:rPr>
        <w:t xml:space="preserve">or 2018: A study of the formation process of phosphate coatings on a steel base </w:t>
      </w:r>
      <w:proofErr w:type="gramStart"/>
      <w:r>
        <w:rPr>
          <w:rStyle w:val="s0"/>
          <w:sz w:val="24"/>
          <w:szCs w:val="24"/>
          <w:lang w:val="en-US"/>
        </w:rPr>
        <w:t>will be carried out;</w:t>
      </w:r>
      <w:proofErr w:type="gramEnd"/>
    </w:p>
    <w:p w:rsidR="00B37793" w:rsidRDefault="00B37793" w:rsidP="00B37793">
      <w:pPr>
        <w:pStyle w:val="a9"/>
        <w:ind w:left="142" w:firstLine="567"/>
        <w:jc w:val="both"/>
        <w:rPr>
          <w:rStyle w:val="s0"/>
          <w:sz w:val="24"/>
          <w:szCs w:val="24"/>
          <w:lang w:val="en-US"/>
        </w:rPr>
      </w:pPr>
      <w:r>
        <w:rPr>
          <w:rStyle w:val="s0"/>
          <w:sz w:val="24"/>
          <w:szCs w:val="24"/>
          <w:lang w:val="en-US"/>
        </w:rPr>
        <w:t xml:space="preserve">- </w:t>
      </w:r>
      <w:r w:rsidR="00D40140">
        <w:rPr>
          <w:rStyle w:val="s0"/>
          <w:sz w:val="24"/>
          <w:szCs w:val="24"/>
          <w:lang w:val="en-US"/>
        </w:rPr>
        <w:t>F</w:t>
      </w:r>
      <w:r>
        <w:rPr>
          <w:rStyle w:val="s0"/>
          <w:sz w:val="24"/>
          <w:szCs w:val="24"/>
          <w:lang w:val="en-US"/>
        </w:rPr>
        <w:t xml:space="preserve">or 2019: The functional characteristics (corrosion resistance, stability) of the resulting phosphate coatings </w:t>
      </w:r>
      <w:proofErr w:type="gramStart"/>
      <w:r>
        <w:rPr>
          <w:rStyle w:val="s0"/>
          <w:sz w:val="24"/>
          <w:szCs w:val="24"/>
          <w:lang w:val="en-US"/>
        </w:rPr>
        <w:t>will be investigated</w:t>
      </w:r>
      <w:proofErr w:type="gramEnd"/>
      <w:r>
        <w:rPr>
          <w:rStyle w:val="s0"/>
          <w:sz w:val="24"/>
          <w:szCs w:val="24"/>
          <w:lang w:val="en-US"/>
        </w:rPr>
        <w:t xml:space="preserve">. </w:t>
      </w:r>
      <w:proofErr w:type="gramStart"/>
      <w:r>
        <w:rPr>
          <w:rStyle w:val="s0"/>
          <w:sz w:val="24"/>
          <w:szCs w:val="24"/>
          <w:lang w:val="en-US"/>
        </w:rPr>
        <w:t>1</w:t>
      </w:r>
      <w:proofErr w:type="gramEnd"/>
      <w:r>
        <w:rPr>
          <w:rStyle w:val="s0"/>
          <w:sz w:val="24"/>
          <w:szCs w:val="24"/>
          <w:lang w:val="en-US"/>
        </w:rPr>
        <w:t xml:space="preserve"> article will be submitted to the press in a peer-reviewed foreign scientific publication, indexed in the Web of Science or Scopus databases with a non-zero impact factor.</w:t>
      </w:r>
    </w:p>
    <w:p w:rsidR="00B37793" w:rsidRDefault="00B37793" w:rsidP="00B37793">
      <w:pPr>
        <w:pStyle w:val="a9"/>
        <w:ind w:left="142" w:firstLine="567"/>
        <w:jc w:val="both"/>
        <w:rPr>
          <w:rStyle w:val="s0"/>
          <w:sz w:val="24"/>
          <w:szCs w:val="24"/>
          <w:lang w:val="en-US"/>
        </w:rPr>
      </w:pPr>
      <w:r>
        <w:rPr>
          <w:rStyle w:val="s0"/>
          <w:sz w:val="24"/>
          <w:szCs w:val="24"/>
          <w:lang w:val="en-US"/>
        </w:rPr>
        <w:t xml:space="preserve">- </w:t>
      </w:r>
      <w:r w:rsidR="00D40140">
        <w:rPr>
          <w:rStyle w:val="s0"/>
          <w:sz w:val="24"/>
          <w:szCs w:val="24"/>
          <w:lang w:val="en-US"/>
        </w:rPr>
        <w:t>F</w:t>
      </w:r>
      <w:r>
        <w:rPr>
          <w:rStyle w:val="s0"/>
          <w:sz w:val="24"/>
          <w:szCs w:val="24"/>
          <w:lang w:val="en-US"/>
        </w:rPr>
        <w:t xml:space="preserve">or 2020: Pilot tests close to industrial conditions </w:t>
      </w:r>
      <w:proofErr w:type="gramStart"/>
      <w:r>
        <w:rPr>
          <w:rStyle w:val="s0"/>
          <w:sz w:val="24"/>
          <w:szCs w:val="24"/>
          <w:lang w:val="en-US"/>
        </w:rPr>
        <w:t>will be carried out</w:t>
      </w:r>
      <w:proofErr w:type="gramEnd"/>
      <w:r>
        <w:rPr>
          <w:rStyle w:val="s0"/>
          <w:sz w:val="24"/>
          <w:szCs w:val="24"/>
          <w:lang w:val="en-US"/>
        </w:rPr>
        <w:t>. 3 articles will be submitted for publication: including - 1 article for a peer-reviewed foreign scientific publication, indexed in the Web of Science or Scopus databases with a non-zero impact factor; 1 article in a peer-reviewed Russian scientific publication with a non-zero impact factor and 1 article in a peer-reviewed foreign journal with a non-zero impact factor.</w:t>
      </w:r>
    </w:p>
    <w:p w:rsidR="00B37793" w:rsidRDefault="00B37793" w:rsidP="00B37793">
      <w:pPr>
        <w:pStyle w:val="a9"/>
        <w:ind w:left="142" w:firstLine="567"/>
        <w:jc w:val="both"/>
        <w:rPr>
          <w:rStyle w:val="s0"/>
          <w:sz w:val="24"/>
          <w:szCs w:val="24"/>
          <w:lang w:val="en-US"/>
        </w:rPr>
      </w:pPr>
      <w:r>
        <w:rPr>
          <w:rStyle w:val="s0"/>
          <w:sz w:val="24"/>
          <w:szCs w:val="24"/>
          <w:lang w:val="en-US"/>
        </w:rPr>
        <w:t>2.4 Patentability: patentable</w:t>
      </w:r>
    </w:p>
    <w:p w:rsidR="00B37793" w:rsidRDefault="00B37793" w:rsidP="00B37793">
      <w:pPr>
        <w:pStyle w:val="a9"/>
        <w:ind w:left="142" w:firstLine="567"/>
        <w:jc w:val="both"/>
        <w:rPr>
          <w:rStyle w:val="s0"/>
          <w:sz w:val="24"/>
          <w:szCs w:val="24"/>
          <w:lang w:val="en-US"/>
        </w:rPr>
      </w:pPr>
      <w:proofErr w:type="gramStart"/>
      <w:r>
        <w:rPr>
          <w:rStyle w:val="s0"/>
          <w:sz w:val="24"/>
          <w:szCs w:val="24"/>
          <w:lang w:val="en-US"/>
        </w:rPr>
        <w:t xml:space="preserve">2.5 Scientific and technical level (novelty): The novelty of the project is due to the comprehensive study of a wide range of issues related to the establishment of patterns of the influence of organic nitrogen-containing compounds on the course of the process of low-temperature accelerated </w:t>
      </w:r>
      <w:proofErr w:type="spellStart"/>
      <w:r>
        <w:rPr>
          <w:rStyle w:val="s0"/>
          <w:sz w:val="24"/>
          <w:szCs w:val="24"/>
          <w:lang w:val="en-US"/>
        </w:rPr>
        <w:t>phosphating</w:t>
      </w:r>
      <w:proofErr w:type="spellEnd"/>
      <w:r>
        <w:rPr>
          <w:rStyle w:val="s0"/>
          <w:sz w:val="24"/>
          <w:szCs w:val="24"/>
          <w:lang w:val="en-US"/>
        </w:rPr>
        <w:t xml:space="preserve">, the development of the composition of the </w:t>
      </w:r>
      <w:proofErr w:type="spellStart"/>
      <w:r>
        <w:rPr>
          <w:rStyle w:val="s0"/>
          <w:sz w:val="24"/>
          <w:szCs w:val="24"/>
          <w:lang w:val="en-US"/>
        </w:rPr>
        <w:t>phosphating</w:t>
      </w:r>
      <w:proofErr w:type="spellEnd"/>
      <w:r>
        <w:rPr>
          <w:rStyle w:val="s0"/>
          <w:sz w:val="24"/>
          <w:szCs w:val="24"/>
          <w:lang w:val="en-US"/>
        </w:rPr>
        <w:t xml:space="preserve"> solution and the conduct of pilot tests, developed </w:t>
      </w:r>
      <w:r w:rsidR="00342433">
        <w:rPr>
          <w:rStyle w:val="s0"/>
          <w:sz w:val="24"/>
          <w:szCs w:val="24"/>
          <w:lang w:val="en-US"/>
        </w:rPr>
        <w:t>phosphate</w:t>
      </w:r>
      <w:r>
        <w:rPr>
          <w:rStyle w:val="s0"/>
          <w:sz w:val="24"/>
          <w:szCs w:val="24"/>
          <w:lang w:val="en-US"/>
        </w:rPr>
        <w:t xml:space="preserve"> coatings, in conditions approximate to industrial.</w:t>
      </w:r>
      <w:proofErr w:type="gramEnd"/>
    </w:p>
    <w:p w:rsidR="00B37793" w:rsidRDefault="00B37793" w:rsidP="00B37793">
      <w:pPr>
        <w:pStyle w:val="a9"/>
        <w:ind w:left="142" w:firstLine="567"/>
        <w:jc w:val="both"/>
        <w:rPr>
          <w:rStyle w:val="s0"/>
          <w:sz w:val="24"/>
          <w:szCs w:val="24"/>
          <w:lang w:val="en-US"/>
        </w:rPr>
      </w:pPr>
      <w:proofErr w:type="gramStart"/>
      <w:r>
        <w:rPr>
          <w:rStyle w:val="s0"/>
          <w:sz w:val="24"/>
          <w:szCs w:val="24"/>
          <w:lang w:val="en-US"/>
        </w:rPr>
        <w:t xml:space="preserve">2.6 The use of scientific and technical products is carried </w:t>
      </w:r>
      <w:r w:rsidR="00342433">
        <w:rPr>
          <w:rStyle w:val="s0"/>
          <w:sz w:val="24"/>
          <w:szCs w:val="24"/>
          <w:lang w:val="en-US"/>
        </w:rPr>
        <w:t>out</w:t>
      </w:r>
      <w:r>
        <w:rPr>
          <w:rStyle w:val="s0"/>
          <w:sz w:val="24"/>
          <w:szCs w:val="24"/>
          <w:lang w:val="en-US"/>
        </w:rPr>
        <w:t xml:space="preserve"> by the Customer</w:t>
      </w:r>
      <w:proofErr w:type="gramEnd"/>
      <w:r>
        <w:rPr>
          <w:rStyle w:val="s0"/>
          <w:sz w:val="24"/>
          <w:szCs w:val="24"/>
          <w:lang w:val="en-US"/>
        </w:rPr>
        <w:t>.</w:t>
      </w:r>
    </w:p>
    <w:p w:rsidR="00B37793" w:rsidRDefault="00B37793" w:rsidP="00031835">
      <w:pPr>
        <w:pStyle w:val="a9"/>
        <w:ind w:left="142" w:firstLine="567"/>
        <w:jc w:val="both"/>
        <w:rPr>
          <w:rStyle w:val="s0"/>
          <w:sz w:val="24"/>
          <w:szCs w:val="24"/>
          <w:lang w:val="en-US"/>
        </w:rPr>
      </w:pPr>
      <w:r>
        <w:rPr>
          <w:rStyle w:val="s0"/>
          <w:sz w:val="24"/>
          <w:szCs w:val="24"/>
          <w:lang w:val="en-US"/>
        </w:rPr>
        <w:t>2.7 Type of use of the result of scientific and (or) scientific and technical activities: The research results will be published in priority journals in Kazakhstan, Russia and far abroad, as well as discussed at prestigious internati</w:t>
      </w:r>
      <w:r w:rsidR="00031835">
        <w:rPr>
          <w:rStyle w:val="s0"/>
          <w:sz w:val="24"/>
          <w:szCs w:val="24"/>
          <w:lang w:val="en-US"/>
        </w:rPr>
        <w:t>onal conferences on this topic.</w:t>
      </w:r>
    </w:p>
    <w:p w:rsidR="00031835" w:rsidRDefault="00031835" w:rsidP="00031835">
      <w:pPr>
        <w:pStyle w:val="a9"/>
        <w:ind w:left="142" w:firstLine="567"/>
        <w:jc w:val="both"/>
        <w:rPr>
          <w:rStyle w:val="s0"/>
          <w:sz w:val="24"/>
          <w:szCs w:val="24"/>
          <w:lang w:val="en-US"/>
        </w:rPr>
      </w:pPr>
    </w:p>
    <w:p w:rsidR="00031835" w:rsidRDefault="00031835" w:rsidP="00031835">
      <w:pPr>
        <w:pStyle w:val="a9"/>
        <w:ind w:left="142" w:firstLine="567"/>
        <w:jc w:val="both"/>
        <w:rPr>
          <w:rStyle w:val="s0"/>
          <w:sz w:val="24"/>
          <w:szCs w:val="24"/>
          <w:lang w:val="en-US"/>
        </w:rPr>
      </w:pPr>
    </w:p>
    <w:tbl>
      <w:tblPr>
        <w:tblpPr w:leftFromText="180" w:rightFromText="180" w:bottomFromText="160" w:vertAnchor="text" w:tblpY="120"/>
        <w:tblW w:w="9780" w:type="dxa"/>
        <w:tblLayout w:type="fixed"/>
        <w:tblCellMar>
          <w:left w:w="70" w:type="dxa"/>
          <w:right w:w="70" w:type="dxa"/>
        </w:tblCellMar>
        <w:tblLook w:val="04A0" w:firstRow="1" w:lastRow="0" w:firstColumn="1" w:lastColumn="0" w:noHBand="0" w:noVBand="1"/>
      </w:tblPr>
      <w:tblGrid>
        <w:gridCol w:w="779"/>
        <w:gridCol w:w="3468"/>
        <w:gridCol w:w="851"/>
        <w:gridCol w:w="1135"/>
        <w:gridCol w:w="3547"/>
      </w:tblGrid>
      <w:tr w:rsidR="00B37793" w:rsidRPr="00B37793" w:rsidTr="00B37793">
        <w:trPr>
          <w:cantSplit/>
          <w:trHeight w:val="396"/>
        </w:trPr>
        <w:tc>
          <w:tcPr>
            <w:tcW w:w="779" w:type="dxa"/>
            <w:vMerge w:val="restart"/>
            <w:tcBorders>
              <w:top w:val="single" w:sz="4" w:space="0" w:color="auto"/>
              <w:left w:val="single" w:sz="6" w:space="0" w:color="auto"/>
              <w:bottom w:val="single" w:sz="4" w:space="0" w:color="auto"/>
              <w:right w:val="single" w:sz="4" w:space="0" w:color="auto"/>
            </w:tcBorders>
            <w:hideMark/>
          </w:tcPr>
          <w:p w:rsidR="00B37793" w:rsidRPr="00B37793" w:rsidRDefault="00B37793">
            <w:pPr>
              <w:pStyle w:val="a9"/>
              <w:spacing w:line="256" w:lineRule="auto"/>
              <w:jc w:val="center"/>
              <w:rPr>
                <w:color w:val="auto"/>
                <w:lang w:val="kk-KZ" w:eastAsia="ar-SA"/>
              </w:rPr>
            </w:pPr>
            <w:r w:rsidRPr="00B37793">
              <w:rPr>
                <w:lang w:val="kk-KZ" w:eastAsia="ar-SA"/>
              </w:rPr>
              <w:lastRenderedPageBreak/>
              <w:t xml:space="preserve">Task </w:t>
            </w:r>
            <w:r w:rsidRPr="00B37793">
              <w:rPr>
                <w:lang w:val="en-US" w:eastAsia="ar-SA"/>
              </w:rPr>
              <w:t>number</w:t>
            </w:r>
            <w:r w:rsidRPr="00B37793">
              <w:rPr>
                <w:lang w:val="kk-KZ" w:eastAsia="ar-SA"/>
              </w:rPr>
              <w:t>, stage</w:t>
            </w:r>
          </w:p>
        </w:tc>
        <w:tc>
          <w:tcPr>
            <w:tcW w:w="3468" w:type="dxa"/>
            <w:vMerge w:val="restart"/>
            <w:tcBorders>
              <w:top w:val="single" w:sz="4" w:space="0" w:color="auto"/>
              <w:left w:val="single" w:sz="4" w:space="0" w:color="auto"/>
              <w:bottom w:val="single" w:sz="4" w:space="0" w:color="auto"/>
              <w:right w:val="single" w:sz="4" w:space="0" w:color="auto"/>
            </w:tcBorders>
            <w:hideMark/>
          </w:tcPr>
          <w:p w:rsidR="00B37793" w:rsidRPr="00B37793" w:rsidRDefault="00B37793">
            <w:pPr>
              <w:pStyle w:val="a9"/>
              <w:spacing w:line="256" w:lineRule="auto"/>
              <w:jc w:val="center"/>
              <w:rPr>
                <w:lang w:val="en-US" w:eastAsia="ar-SA"/>
              </w:rPr>
            </w:pPr>
            <w:r w:rsidRPr="00B37793">
              <w:rPr>
                <w:lang w:val="en-US" w:eastAsia="ar-SA"/>
              </w:rPr>
              <w:t>Name of work under the Agreement and the main  implementation stages</w:t>
            </w:r>
          </w:p>
        </w:tc>
        <w:tc>
          <w:tcPr>
            <w:tcW w:w="1986" w:type="dxa"/>
            <w:gridSpan w:val="2"/>
            <w:tcBorders>
              <w:top w:val="single" w:sz="4" w:space="0" w:color="auto"/>
              <w:left w:val="single" w:sz="4" w:space="0" w:color="auto"/>
              <w:bottom w:val="single" w:sz="4" w:space="0" w:color="auto"/>
              <w:right w:val="single" w:sz="4" w:space="0" w:color="auto"/>
            </w:tcBorders>
            <w:hideMark/>
          </w:tcPr>
          <w:p w:rsidR="00B37793" w:rsidRPr="00B37793" w:rsidRDefault="00B37793">
            <w:pPr>
              <w:pStyle w:val="a9"/>
              <w:spacing w:line="256" w:lineRule="auto"/>
              <w:jc w:val="center"/>
              <w:rPr>
                <w:lang w:val="kk-KZ" w:eastAsia="ar-SA"/>
              </w:rPr>
            </w:pPr>
            <w:r w:rsidRPr="00B37793">
              <w:rPr>
                <w:lang w:val="kk-KZ" w:eastAsia="ar-SA"/>
              </w:rPr>
              <w:t>Period of execution</w:t>
            </w:r>
          </w:p>
        </w:tc>
        <w:tc>
          <w:tcPr>
            <w:tcW w:w="3547" w:type="dxa"/>
            <w:tcBorders>
              <w:top w:val="single" w:sz="4" w:space="0" w:color="auto"/>
              <w:left w:val="single" w:sz="4" w:space="0" w:color="auto"/>
              <w:bottom w:val="nil"/>
              <w:right w:val="single" w:sz="4" w:space="0" w:color="auto"/>
            </w:tcBorders>
            <w:hideMark/>
          </w:tcPr>
          <w:p w:rsidR="00B37793" w:rsidRPr="00B37793" w:rsidRDefault="00B37793">
            <w:pPr>
              <w:pStyle w:val="a9"/>
              <w:spacing w:line="256" w:lineRule="auto"/>
              <w:jc w:val="center"/>
              <w:rPr>
                <w:lang w:eastAsia="ar-SA"/>
              </w:rPr>
            </w:pPr>
            <w:proofErr w:type="spellStart"/>
            <w:r w:rsidRPr="00B37793">
              <w:rPr>
                <w:lang w:eastAsia="ar-SA"/>
              </w:rPr>
              <w:t>Expected</w:t>
            </w:r>
            <w:proofErr w:type="spellEnd"/>
            <w:r w:rsidRPr="00B37793">
              <w:rPr>
                <w:lang w:eastAsia="ar-SA"/>
              </w:rPr>
              <w:t xml:space="preserve"> </w:t>
            </w:r>
            <w:proofErr w:type="spellStart"/>
            <w:r w:rsidRPr="00B37793">
              <w:rPr>
                <w:lang w:eastAsia="ar-SA"/>
              </w:rPr>
              <w:t>Result</w:t>
            </w:r>
            <w:proofErr w:type="spellEnd"/>
          </w:p>
        </w:tc>
      </w:tr>
      <w:tr w:rsidR="00B37793" w:rsidRPr="00B37793" w:rsidTr="00B37793">
        <w:trPr>
          <w:cantSplit/>
          <w:trHeight w:val="137"/>
        </w:trPr>
        <w:tc>
          <w:tcPr>
            <w:tcW w:w="779" w:type="dxa"/>
            <w:vMerge/>
            <w:tcBorders>
              <w:top w:val="single" w:sz="4" w:space="0" w:color="auto"/>
              <w:left w:val="single" w:sz="6" w:space="0" w:color="auto"/>
              <w:bottom w:val="single" w:sz="4" w:space="0" w:color="auto"/>
              <w:right w:val="single" w:sz="4" w:space="0" w:color="auto"/>
            </w:tcBorders>
            <w:vAlign w:val="center"/>
            <w:hideMark/>
          </w:tcPr>
          <w:p w:rsidR="00B37793" w:rsidRPr="00B37793" w:rsidRDefault="00B37793">
            <w:pPr>
              <w:rPr>
                <w:rFonts w:ascii="Calibri" w:hAnsi="Calibri"/>
                <w:lang w:val="kk-KZ" w:eastAsia="ar-SA"/>
              </w:rPr>
            </w:pPr>
          </w:p>
        </w:tc>
        <w:tc>
          <w:tcPr>
            <w:tcW w:w="3468" w:type="dxa"/>
            <w:vMerge/>
            <w:tcBorders>
              <w:top w:val="single" w:sz="4" w:space="0" w:color="auto"/>
              <w:left w:val="single" w:sz="4" w:space="0" w:color="auto"/>
              <w:bottom w:val="single" w:sz="4" w:space="0" w:color="auto"/>
              <w:right w:val="single" w:sz="4" w:space="0" w:color="auto"/>
            </w:tcBorders>
            <w:vAlign w:val="center"/>
            <w:hideMark/>
          </w:tcPr>
          <w:p w:rsidR="00B37793" w:rsidRPr="00B37793" w:rsidRDefault="00B37793">
            <w:pPr>
              <w:rPr>
                <w:lang w:val="en-US" w:eastAsia="ar-SA"/>
              </w:rPr>
            </w:pPr>
          </w:p>
        </w:tc>
        <w:tc>
          <w:tcPr>
            <w:tcW w:w="851" w:type="dxa"/>
            <w:tcBorders>
              <w:top w:val="single" w:sz="4" w:space="0" w:color="auto"/>
              <w:left w:val="single" w:sz="4" w:space="0" w:color="auto"/>
              <w:bottom w:val="single" w:sz="4" w:space="0" w:color="auto"/>
              <w:right w:val="single" w:sz="4" w:space="0" w:color="auto"/>
            </w:tcBorders>
            <w:hideMark/>
          </w:tcPr>
          <w:p w:rsidR="00B37793" w:rsidRPr="00B37793" w:rsidRDefault="00B37793">
            <w:pPr>
              <w:pStyle w:val="a9"/>
              <w:spacing w:line="256" w:lineRule="auto"/>
              <w:jc w:val="center"/>
              <w:rPr>
                <w:lang w:val="en-US" w:eastAsia="ar-SA"/>
              </w:rPr>
            </w:pPr>
            <w:r w:rsidRPr="00B37793">
              <w:rPr>
                <w:lang w:val="kk-KZ" w:eastAsia="ar-SA"/>
              </w:rPr>
              <w:t>Start</w:t>
            </w:r>
            <w:proofErr w:type="spellStart"/>
            <w:r w:rsidRPr="00B37793">
              <w:rPr>
                <w:lang w:val="en-US" w:eastAsia="ar-SA"/>
              </w:rPr>
              <w:t>ing</w:t>
            </w:r>
            <w:proofErr w:type="spellEnd"/>
          </w:p>
        </w:tc>
        <w:tc>
          <w:tcPr>
            <w:tcW w:w="1135" w:type="dxa"/>
            <w:tcBorders>
              <w:top w:val="single" w:sz="4" w:space="0" w:color="auto"/>
              <w:left w:val="single" w:sz="4" w:space="0" w:color="auto"/>
              <w:bottom w:val="single" w:sz="4" w:space="0" w:color="auto"/>
              <w:right w:val="single" w:sz="4" w:space="0" w:color="auto"/>
            </w:tcBorders>
            <w:hideMark/>
          </w:tcPr>
          <w:p w:rsidR="00B37793" w:rsidRPr="00B37793" w:rsidRDefault="00B37793">
            <w:pPr>
              <w:pStyle w:val="a9"/>
              <w:spacing w:line="256" w:lineRule="auto"/>
              <w:ind w:left="-56" w:right="-42"/>
              <w:jc w:val="center"/>
              <w:rPr>
                <w:lang w:eastAsia="ar-SA"/>
              </w:rPr>
            </w:pPr>
            <w:r w:rsidRPr="00B37793">
              <w:rPr>
                <w:lang w:val="kk-KZ" w:eastAsia="ar-SA"/>
              </w:rPr>
              <w:t>ending</w:t>
            </w:r>
          </w:p>
        </w:tc>
        <w:tc>
          <w:tcPr>
            <w:tcW w:w="3547" w:type="dxa"/>
            <w:tcBorders>
              <w:top w:val="nil"/>
              <w:left w:val="single" w:sz="4" w:space="0" w:color="auto"/>
              <w:bottom w:val="single" w:sz="4" w:space="0" w:color="auto"/>
              <w:right w:val="single" w:sz="4" w:space="0" w:color="auto"/>
            </w:tcBorders>
          </w:tcPr>
          <w:p w:rsidR="00B37793" w:rsidRPr="00B37793" w:rsidRDefault="00B37793">
            <w:pPr>
              <w:pStyle w:val="a9"/>
              <w:spacing w:line="256" w:lineRule="auto"/>
              <w:ind w:firstLine="709"/>
              <w:jc w:val="center"/>
              <w:rPr>
                <w:lang w:val="kk-KZ" w:eastAsia="ar-SA"/>
              </w:rPr>
            </w:pPr>
          </w:p>
        </w:tc>
      </w:tr>
      <w:tr w:rsidR="00B37793" w:rsidRPr="00B37793" w:rsidTr="00B37793">
        <w:trPr>
          <w:cantSplit/>
          <w:trHeight w:val="157"/>
        </w:trPr>
        <w:tc>
          <w:tcPr>
            <w:tcW w:w="9780" w:type="dxa"/>
            <w:gridSpan w:val="5"/>
            <w:tcBorders>
              <w:top w:val="nil"/>
              <w:left w:val="single" w:sz="6" w:space="0" w:color="auto"/>
              <w:bottom w:val="single" w:sz="4" w:space="0" w:color="auto"/>
              <w:right w:val="single" w:sz="4" w:space="0" w:color="auto"/>
            </w:tcBorders>
            <w:hideMark/>
          </w:tcPr>
          <w:p w:rsidR="00B37793" w:rsidRPr="00B37793" w:rsidRDefault="00B37793">
            <w:pPr>
              <w:pStyle w:val="a9"/>
              <w:spacing w:line="256" w:lineRule="auto"/>
              <w:ind w:firstLine="709"/>
              <w:jc w:val="center"/>
              <w:rPr>
                <w:b/>
                <w:lang w:val="kk-KZ" w:eastAsia="ar-SA"/>
              </w:rPr>
            </w:pPr>
            <w:r w:rsidRPr="00B37793">
              <w:rPr>
                <w:b/>
                <w:lang w:val="kk-KZ" w:eastAsia="ar-SA"/>
              </w:rPr>
              <w:t xml:space="preserve">2018 </w:t>
            </w:r>
            <w:r w:rsidRPr="00B37793">
              <w:rPr>
                <w:b/>
                <w:lang w:val="en-US" w:eastAsia="ar-SA"/>
              </w:rPr>
              <w:t>year</w:t>
            </w:r>
          </w:p>
        </w:tc>
      </w:tr>
      <w:tr w:rsidR="00B37793" w:rsidRPr="00A61670" w:rsidTr="00B37793">
        <w:trPr>
          <w:cantSplit/>
          <w:trHeight w:val="585"/>
        </w:trPr>
        <w:tc>
          <w:tcPr>
            <w:tcW w:w="779" w:type="dxa"/>
            <w:tcBorders>
              <w:top w:val="single" w:sz="4" w:space="0" w:color="auto"/>
              <w:left w:val="single" w:sz="6" w:space="0" w:color="auto"/>
              <w:bottom w:val="single" w:sz="4" w:space="0" w:color="auto"/>
              <w:right w:val="single" w:sz="4" w:space="0" w:color="auto"/>
            </w:tcBorders>
            <w:hideMark/>
          </w:tcPr>
          <w:p w:rsidR="00B37793" w:rsidRPr="00B37793" w:rsidRDefault="00B37793">
            <w:pPr>
              <w:pStyle w:val="a9"/>
              <w:spacing w:line="256" w:lineRule="auto"/>
              <w:jc w:val="center"/>
              <w:rPr>
                <w:lang w:val="kk-KZ" w:eastAsia="ar-SA"/>
              </w:rPr>
            </w:pPr>
            <w:r w:rsidRPr="00B37793">
              <w:rPr>
                <w:lang w:val="kk-KZ" w:eastAsia="ar-SA"/>
              </w:rPr>
              <w:t>1</w:t>
            </w:r>
          </w:p>
        </w:tc>
        <w:tc>
          <w:tcPr>
            <w:tcW w:w="3468" w:type="dxa"/>
            <w:tcBorders>
              <w:top w:val="single" w:sz="4" w:space="0" w:color="auto"/>
              <w:left w:val="single" w:sz="4" w:space="0" w:color="auto"/>
              <w:bottom w:val="single" w:sz="4" w:space="0" w:color="auto"/>
              <w:right w:val="single" w:sz="4" w:space="0" w:color="auto"/>
            </w:tcBorders>
          </w:tcPr>
          <w:p w:rsidR="00B37793" w:rsidRPr="00B37793" w:rsidRDefault="00B37793">
            <w:pPr>
              <w:jc w:val="both"/>
              <w:rPr>
                <w:rFonts w:eastAsiaTheme="minorEastAsia"/>
                <w:lang w:val="en-US"/>
              </w:rPr>
            </w:pPr>
            <w:r w:rsidRPr="00B37793">
              <w:rPr>
                <w:rFonts w:eastAsiaTheme="minorEastAsia"/>
                <w:lang w:val="en-US"/>
              </w:rPr>
              <w:t>Investigation of the formation process of phosphate coatings on a steel base.</w:t>
            </w:r>
          </w:p>
          <w:p w:rsidR="00B37793" w:rsidRPr="00B37793" w:rsidRDefault="00B37793">
            <w:pPr>
              <w:pStyle w:val="a9"/>
              <w:spacing w:line="256" w:lineRule="auto"/>
              <w:ind w:firstLine="709"/>
              <w:jc w:val="both"/>
              <w:rPr>
                <w:lang w:val="kk-KZ" w:eastAsia="ar-SA"/>
              </w:rPr>
            </w:pPr>
          </w:p>
        </w:tc>
        <w:tc>
          <w:tcPr>
            <w:tcW w:w="851" w:type="dxa"/>
            <w:tcBorders>
              <w:top w:val="single" w:sz="4" w:space="0" w:color="auto"/>
              <w:left w:val="single" w:sz="4" w:space="0" w:color="auto"/>
              <w:bottom w:val="single" w:sz="4" w:space="0" w:color="auto"/>
              <w:right w:val="single" w:sz="4" w:space="0" w:color="auto"/>
            </w:tcBorders>
            <w:hideMark/>
          </w:tcPr>
          <w:p w:rsidR="00B37793" w:rsidRPr="00B37793" w:rsidRDefault="00B37793">
            <w:pPr>
              <w:jc w:val="center"/>
              <w:rPr>
                <w:lang w:val="en-US" w:eastAsia="en-US"/>
              </w:rPr>
            </w:pPr>
            <w:proofErr w:type="spellStart"/>
            <w:r w:rsidRPr="00B37793">
              <w:t>January</w:t>
            </w:r>
            <w:proofErr w:type="spellEnd"/>
            <w:r w:rsidRPr="00B37793">
              <w:t xml:space="preserve"> 2018</w:t>
            </w:r>
            <w:r w:rsidRPr="00B37793">
              <w:rPr>
                <w:lang w:val="en-US"/>
              </w:rPr>
              <w:t xml:space="preserve"> </w:t>
            </w:r>
          </w:p>
        </w:tc>
        <w:tc>
          <w:tcPr>
            <w:tcW w:w="1135" w:type="dxa"/>
            <w:tcBorders>
              <w:top w:val="single" w:sz="4" w:space="0" w:color="auto"/>
              <w:left w:val="single" w:sz="4" w:space="0" w:color="auto"/>
              <w:bottom w:val="single" w:sz="4" w:space="0" w:color="auto"/>
              <w:right w:val="single" w:sz="4" w:space="0" w:color="auto"/>
            </w:tcBorders>
            <w:hideMark/>
          </w:tcPr>
          <w:p w:rsidR="00B37793" w:rsidRPr="00B37793" w:rsidRDefault="00B37793">
            <w:pPr>
              <w:pStyle w:val="a9"/>
              <w:spacing w:line="256" w:lineRule="auto"/>
              <w:jc w:val="center"/>
              <w:rPr>
                <w:lang w:val="en-US" w:eastAsia="ar-SA"/>
              </w:rPr>
            </w:pPr>
            <w:r w:rsidRPr="00B37793">
              <w:rPr>
                <w:lang w:val="kk-KZ" w:eastAsia="ar-SA"/>
              </w:rPr>
              <w:t xml:space="preserve">Until 1st </w:t>
            </w:r>
            <w:r w:rsidRPr="00B37793">
              <w:rPr>
                <w:lang w:val="en-US" w:eastAsia="ar-SA"/>
              </w:rPr>
              <w:t xml:space="preserve">of </w:t>
            </w:r>
            <w:r w:rsidRPr="00B37793">
              <w:rPr>
                <w:lang w:val="kk-KZ" w:eastAsia="ar-SA"/>
              </w:rPr>
              <w:t>November</w:t>
            </w:r>
          </w:p>
          <w:p w:rsidR="00B37793" w:rsidRPr="00B37793" w:rsidRDefault="00B37793">
            <w:pPr>
              <w:pStyle w:val="a9"/>
              <w:spacing w:line="256" w:lineRule="auto"/>
              <w:jc w:val="center"/>
              <w:rPr>
                <w:lang w:val="en-US" w:eastAsia="ar-SA"/>
              </w:rPr>
            </w:pPr>
            <w:r w:rsidRPr="00B37793">
              <w:rPr>
                <w:lang w:val="kk-KZ" w:eastAsia="ar-SA"/>
              </w:rPr>
              <w:t>2018</w:t>
            </w:r>
          </w:p>
          <w:p w:rsidR="00B37793" w:rsidRPr="00B37793" w:rsidRDefault="00B37793">
            <w:pPr>
              <w:pStyle w:val="a9"/>
              <w:spacing w:line="256" w:lineRule="auto"/>
              <w:jc w:val="center"/>
              <w:rPr>
                <w:lang w:val="kk-KZ" w:eastAsia="ar-SA"/>
              </w:rPr>
            </w:pPr>
            <w:proofErr w:type="gramStart"/>
            <w:r w:rsidRPr="00B37793">
              <w:rPr>
                <w:lang w:val="en-US" w:eastAsia="ar-SA"/>
              </w:rPr>
              <w:t>year</w:t>
            </w:r>
            <w:proofErr w:type="gramEnd"/>
            <w:r w:rsidRPr="00B37793">
              <w:rPr>
                <w:lang w:val="kk-KZ" w:eastAsia="ar-SA"/>
              </w:rPr>
              <w:t>.</w:t>
            </w:r>
          </w:p>
        </w:tc>
        <w:tc>
          <w:tcPr>
            <w:tcW w:w="3547" w:type="dxa"/>
            <w:tcBorders>
              <w:top w:val="single" w:sz="4" w:space="0" w:color="auto"/>
              <w:left w:val="single" w:sz="4" w:space="0" w:color="auto"/>
              <w:bottom w:val="single" w:sz="4" w:space="0" w:color="auto"/>
              <w:right w:val="single" w:sz="4" w:space="0" w:color="auto"/>
            </w:tcBorders>
            <w:hideMark/>
          </w:tcPr>
          <w:p w:rsidR="00B37793" w:rsidRPr="00B37793" w:rsidRDefault="00B37793">
            <w:pPr>
              <w:pStyle w:val="a9"/>
              <w:spacing w:line="256" w:lineRule="auto"/>
              <w:jc w:val="both"/>
              <w:rPr>
                <w:lang w:val="en-US" w:eastAsia="ar-SA"/>
              </w:rPr>
            </w:pPr>
            <w:r w:rsidRPr="00B37793">
              <w:rPr>
                <w:lang w:val="en-US" w:eastAsia="ar-SA"/>
              </w:rPr>
              <w:t xml:space="preserve">A study of the formation (choice of solution composition, temperature, deposition time, hydrodynamic conditions) of phosphate coatings on a steel base </w:t>
            </w:r>
            <w:proofErr w:type="gramStart"/>
            <w:r w:rsidRPr="00B37793">
              <w:rPr>
                <w:lang w:val="en-US" w:eastAsia="ar-SA"/>
              </w:rPr>
              <w:t>will be carried out</w:t>
            </w:r>
            <w:proofErr w:type="gramEnd"/>
            <w:r w:rsidRPr="00B37793">
              <w:rPr>
                <w:lang w:val="en-US" w:eastAsia="ar-SA"/>
              </w:rPr>
              <w:t>.</w:t>
            </w:r>
          </w:p>
        </w:tc>
      </w:tr>
      <w:tr w:rsidR="00B37793" w:rsidRPr="00A61670" w:rsidTr="00B37793">
        <w:trPr>
          <w:cantSplit/>
          <w:trHeight w:val="1081"/>
        </w:trPr>
        <w:tc>
          <w:tcPr>
            <w:tcW w:w="779" w:type="dxa"/>
            <w:tcBorders>
              <w:top w:val="single" w:sz="4" w:space="0" w:color="auto"/>
              <w:left w:val="single" w:sz="6" w:space="0" w:color="auto"/>
              <w:bottom w:val="single" w:sz="4" w:space="0" w:color="auto"/>
              <w:right w:val="single" w:sz="4" w:space="0" w:color="auto"/>
            </w:tcBorders>
            <w:hideMark/>
          </w:tcPr>
          <w:p w:rsidR="00B37793" w:rsidRPr="00B37793" w:rsidRDefault="00B37793">
            <w:pPr>
              <w:pStyle w:val="a9"/>
              <w:spacing w:line="256" w:lineRule="auto"/>
              <w:jc w:val="center"/>
              <w:rPr>
                <w:lang w:val="kk-KZ" w:eastAsia="ar-SA"/>
              </w:rPr>
            </w:pPr>
            <w:r w:rsidRPr="00B37793">
              <w:rPr>
                <w:lang w:val="kk-KZ" w:eastAsia="ar-SA"/>
              </w:rPr>
              <w:t>1.1</w:t>
            </w:r>
          </w:p>
        </w:tc>
        <w:tc>
          <w:tcPr>
            <w:tcW w:w="3468" w:type="dxa"/>
            <w:tcBorders>
              <w:top w:val="single" w:sz="4" w:space="0" w:color="auto"/>
              <w:left w:val="single" w:sz="4" w:space="0" w:color="auto"/>
              <w:bottom w:val="single" w:sz="4" w:space="0" w:color="auto"/>
              <w:right w:val="single" w:sz="4" w:space="0" w:color="auto"/>
            </w:tcBorders>
            <w:hideMark/>
          </w:tcPr>
          <w:p w:rsidR="00B37793" w:rsidRPr="00B37793" w:rsidRDefault="00B37793">
            <w:pPr>
              <w:pStyle w:val="a9"/>
              <w:spacing w:line="256" w:lineRule="auto"/>
              <w:jc w:val="both"/>
              <w:rPr>
                <w:lang w:val="kk-KZ" w:eastAsia="ar-SA"/>
              </w:rPr>
            </w:pPr>
            <w:r w:rsidRPr="00B37793">
              <w:rPr>
                <w:lang w:val="kk-KZ" w:eastAsia="ar-SA"/>
              </w:rPr>
              <w:t>Determination of optimal technological parameters (choice of the solution composition) for the deposition of phosphate coatings.</w:t>
            </w:r>
          </w:p>
        </w:tc>
        <w:tc>
          <w:tcPr>
            <w:tcW w:w="851" w:type="dxa"/>
            <w:tcBorders>
              <w:top w:val="single" w:sz="4" w:space="0" w:color="auto"/>
              <w:left w:val="single" w:sz="4" w:space="0" w:color="auto"/>
              <w:bottom w:val="single" w:sz="4" w:space="0" w:color="auto"/>
              <w:right w:val="single" w:sz="4" w:space="0" w:color="auto"/>
            </w:tcBorders>
            <w:hideMark/>
          </w:tcPr>
          <w:p w:rsidR="00B37793" w:rsidRPr="00B37793" w:rsidRDefault="00B37793">
            <w:pPr>
              <w:jc w:val="center"/>
              <w:rPr>
                <w:lang w:eastAsia="en-US"/>
              </w:rPr>
            </w:pPr>
            <w:proofErr w:type="spellStart"/>
            <w:r w:rsidRPr="00B37793">
              <w:t>January</w:t>
            </w:r>
            <w:proofErr w:type="spellEnd"/>
            <w:r w:rsidRPr="00B37793">
              <w:t xml:space="preserve"> 2018</w:t>
            </w:r>
          </w:p>
        </w:tc>
        <w:tc>
          <w:tcPr>
            <w:tcW w:w="1135" w:type="dxa"/>
            <w:tcBorders>
              <w:top w:val="single" w:sz="4" w:space="0" w:color="auto"/>
              <w:left w:val="single" w:sz="4" w:space="0" w:color="auto"/>
              <w:bottom w:val="single" w:sz="4" w:space="0" w:color="auto"/>
              <w:right w:val="single" w:sz="4" w:space="0" w:color="auto"/>
            </w:tcBorders>
            <w:hideMark/>
          </w:tcPr>
          <w:p w:rsidR="00B37793" w:rsidRPr="00B37793" w:rsidRDefault="00B37793">
            <w:pPr>
              <w:pStyle w:val="a9"/>
              <w:spacing w:line="256" w:lineRule="auto"/>
              <w:jc w:val="center"/>
              <w:rPr>
                <w:lang w:val="en-US" w:eastAsia="ar-SA"/>
              </w:rPr>
            </w:pPr>
            <w:r w:rsidRPr="00B37793">
              <w:rPr>
                <w:lang w:val="kk-KZ" w:eastAsia="ar-SA"/>
              </w:rPr>
              <w:t xml:space="preserve">Until 1st </w:t>
            </w:r>
            <w:r w:rsidRPr="00B37793">
              <w:rPr>
                <w:lang w:val="en-US" w:eastAsia="ar-SA"/>
              </w:rPr>
              <w:t xml:space="preserve">of </w:t>
            </w:r>
            <w:r w:rsidRPr="00B37793">
              <w:rPr>
                <w:lang w:val="kk-KZ" w:eastAsia="ar-SA"/>
              </w:rPr>
              <w:t>November</w:t>
            </w:r>
          </w:p>
          <w:p w:rsidR="00B37793" w:rsidRPr="00B37793" w:rsidRDefault="00B37793">
            <w:pPr>
              <w:pStyle w:val="a9"/>
              <w:spacing w:line="256" w:lineRule="auto"/>
              <w:jc w:val="center"/>
              <w:rPr>
                <w:lang w:val="en-US" w:eastAsia="ar-SA"/>
              </w:rPr>
            </w:pPr>
            <w:r w:rsidRPr="00B37793">
              <w:rPr>
                <w:lang w:val="kk-KZ" w:eastAsia="ar-SA"/>
              </w:rPr>
              <w:t>2018</w:t>
            </w:r>
          </w:p>
          <w:p w:rsidR="00B37793" w:rsidRPr="00B37793" w:rsidRDefault="00B37793">
            <w:pPr>
              <w:pStyle w:val="a9"/>
              <w:spacing w:line="256" w:lineRule="auto"/>
              <w:jc w:val="center"/>
              <w:rPr>
                <w:lang w:val="en-US" w:eastAsia="ar-SA"/>
              </w:rPr>
            </w:pPr>
            <w:proofErr w:type="gramStart"/>
            <w:r w:rsidRPr="00B37793">
              <w:rPr>
                <w:lang w:val="en-US" w:eastAsia="ar-SA"/>
              </w:rPr>
              <w:t>year</w:t>
            </w:r>
            <w:proofErr w:type="gramEnd"/>
            <w:r w:rsidRPr="00B37793">
              <w:rPr>
                <w:lang w:val="kk-KZ" w:eastAsia="ar-SA"/>
              </w:rPr>
              <w:t>.</w:t>
            </w:r>
          </w:p>
        </w:tc>
        <w:tc>
          <w:tcPr>
            <w:tcW w:w="3547" w:type="dxa"/>
            <w:tcBorders>
              <w:top w:val="single" w:sz="4" w:space="0" w:color="auto"/>
              <w:left w:val="single" w:sz="4" w:space="0" w:color="auto"/>
              <w:bottom w:val="single" w:sz="4" w:space="0" w:color="auto"/>
              <w:right w:val="single" w:sz="4" w:space="0" w:color="auto"/>
            </w:tcBorders>
            <w:hideMark/>
          </w:tcPr>
          <w:p w:rsidR="00B37793" w:rsidRPr="00B37793" w:rsidRDefault="00B37793">
            <w:pPr>
              <w:ind w:left="-42" w:right="-44" w:firstLine="42"/>
              <w:contextualSpacing/>
              <w:jc w:val="both"/>
              <w:rPr>
                <w:rFonts w:eastAsiaTheme="minorEastAsia"/>
                <w:spacing w:val="2"/>
                <w:lang w:val="en-US"/>
              </w:rPr>
            </w:pPr>
            <w:r w:rsidRPr="00B37793">
              <w:rPr>
                <w:rFonts w:eastAsiaTheme="minorEastAsia"/>
                <w:spacing w:val="2"/>
                <w:lang w:val="en-US"/>
              </w:rPr>
              <w:t xml:space="preserve">The technological parameter will be determined - the optimal composition of the solution for the deposition of phosphate coatings on a steel base </w:t>
            </w:r>
            <w:proofErr w:type="gramStart"/>
            <w:r w:rsidRPr="00B37793">
              <w:rPr>
                <w:rFonts w:eastAsiaTheme="minorEastAsia"/>
                <w:spacing w:val="2"/>
                <w:lang w:val="en-US"/>
              </w:rPr>
              <w:t>will be selected</w:t>
            </w:r>
            <w:proofErr w:type="gramEnd"/>
            <w:r w:rsidRPr="00B37793">
              <w:rPr>
                <w:rFonts w:eastAsiaTheme="minorEastAsia"/>
                <w:spacing w:val="2"/>
                <w:lang w:val="en-US"/>
              </w:rPr>
              <w:t>.</w:t>
            </w:r>
          </w:p>
        </w:tc>
      </w:tr>
      <w:tr w:rsidR="00B37793" w:rsidRPr="00A61670" w:rsidTr="00B37793">
        <w:trPr>
          <w:cantSplit/>
          <w:trHeight w:val="585"/>
        </w:trPr>
        <w:tc>
          <w:tcPr>
            <w:tcW w:w="779" w:type="dxa"/>
            <w:tcBorders>
              <w:top w:val="single" w:sz="4" w:space="0" w:color="auto"/>
              <w:left w:val="single" w:sz="6" w:space="0" w:color="auto"/>
              <w:bottom w:val="single" w:sz="4" w:space="0" w:color="auto"/>
              <w:right w:val="single" w:sz="4" w:space="0" w:color="auto"/>
            </w:tcBorders>
            <w:hideMark/>
          </w:tcPr>
          <w:p w:rsidR="00B37793" w:rsidRPr="00B37793" w:rsidRDefault="00B37793">
            <w:pPr>
              <w:pStyle w:val="a9"/>
              <w:spacing w:line="256" w:lineRule="auto"/>
              <w:jc w:val="center"/>
              <w:rPr>
                <w:lang w:val="kk-KZ" w:eastAsia="ar-SA"/>
              </w:rPr>
            </w:pPr>
            <w:r w:rsidRPr="00B37793">
              <w:rPr>
                <w:lang w:val="kk-KZ" w:eastAsia="ar-SA"/>
              </w:rPr>
              <w:t>1.2</w:t>
            </w:r>
          </w:p>
        </w:tc>
        <w:tc>
          <w:tcPr>
            <w:tcW w:w="3468" w:type="dxa"/>
            <w:tcBorders>
              <w:top w:val="single" w:sz="4" w:space="0" w:color="auto"/>
              <w:left w:val="single" w:sz="4" w:space="0" w:color="auto"/>
              <w:bottom w:val="single" w:sz="4" w:space="0" w:color="auto"/>
              <w:right w:val="single" w:sz="4" w:space="0" w:color="auto"/>
            </w:tcBorders>
            <w:hideMark/>
          </w:tcPr>
          <w:p w:rsidR="00B37793" w:rsidRPr="00B37793" w:rsidRDefault="00B37793">
            <w:pPr>
              <w:jc w:val="both"/>
              <w:rPr>
                <w:rFonts w:eastAsiaTheme="minorEastAsia"/>
                <w:spacing w:val="2"/>
                <w:lang w:val="en-US"/>
              </w:rPr>
            </w:pPr>
            <w:r w:rsidRPr="00B37793">
              <w:rPr>
                <w:rFonts w:eastAsiaTheme="minorEastAsia"/>
                <w:spacing w:val="2"/>
                <w:lang w:val="en-US"/>
              </w:rPr>
              <w:t>Determination of optimal conditions for the formation of phosphate coatings (temperature, time, stirring speed)</w:t>
            </w:r>
          </w:p>
        </w:tc>
        <w:tc>
          <w:tcPr>
            <w:tcW w:w="851" w:type="dxa"/>
            <w:tcBorders>
              <w:top w:val="single" w:sz="4" w:space="0" w:color="auto"/>
              <w:left w:val="single" w:sz="4" w:space="0" w:color="auto"/>
              <w:bottom w:val="single" w:sz="4" w:space="0" w:color="auto"/>
              <w:right w:val="single" w:sz="4" w:space="0" w:color="auto"/>
            </w:tcBorders>
            <w:hideMark/>
          </w:tcPr>
          <w:p w:rsidR="00B37793" w:rsidRPr="00B37793" w:rsidRDefault="00B37793">
            <w:pPr>
              <w:jc w:val="center"/>
              <w:rPr>
                <w:rFonts w:eastAsiaTheme="minorHAnsi"/>
                <w:lang w:eastAsia="en-US"/>
              </w:rPr>
            </w:pPr>
            <w:proofErr w:type="spellStart"/>
            <w:r w:rsidRPr="00B37793">
              <w:t>January</w:t>
            </w:r>
            <w:proofErr w:type="spellEnd"/>
            <w:r w:rsidRPr="00B37793">
              <w:t xml:space="preserve"> 2018</w:t>
            </w:r>
            <w:r w:rsidRPr="00B37793">
              <w:rPr>
                <w:lang w:val="en-US"/>
              </w:rPr>
              <w:t xml:space="preserve"> </w:t>
            </w:r>
          </w:p>
        </w:tc>
        <w:tc>
          <w:tcPr>
            <w:tcW w:w="1135" w:type="dxa"/>
            <w:tcBorders>
              <w:top w:val="single" w:sz="4" w:space="0" w:color="auto"/>
              <w:left w:val="single" w:sz="4" w:space="0" w:color="auto"/>
              <w:bottom w:val="single" w:sz="4" w:space="0" w:color="auto"/>
              <w:right w:val="single" w:sz="4" w:space="0" w:color="auto"/>
            </w:tcBorders>
            <w:hideMark/>
          </w:tcPr>
          <w:p w:rsidR="00B37793" w:rsidRPr="00B37793" w:rsidRDefault="00B37793">
            <w:pPr>
              <w:pStyle w:val="a9"/>
              <w:spacing w:line="256" w:lineRule="auto"/>
              <w:jc w:val="center"/>
              <w:rPr>
                <w:lang w:val="en-US" w:eastAsia="ar-SA"/>
              </w:rPr>
            </w:pPr>
            <w:r w:rsidRPr="00B37793">
              <w:rPr>
                <w:lang w:val="kk-KZ" w:eastAsia="ar-SA"/>
              </w:rPr>
              <w:t xml:space="preserve">Until 1st </w:t>
            </w:r>
            <w:r w:rsidRPr="00B37793">
              <w:rPr>
                <w:lang w:val="en-US" w:eastAsia="ar-SA"/>
              </w:rPr>
              <w:t xml:space="preserve">of </w:t>
            </w:r>
            <w:r w:rsidRPr="00B37793">
              <w:rPr>
                <w:lang w:val="kk-KZ" w:eastAsia="ar-SA"/>
              </w:rPr>
              <w:t>November</w:t>
            </w:r>
          </w:p>
          <w:p w:rsidR="00B37793" w:rsidRPr="00B37793" w:rsidRDefault="00B37793">
            <w:pPr>
              <w:pStyle w:val="a9"/>
              <w:spacing w:line="256" w:lineRule="auto"/>
              <w:jc w:val="center"/>
              <w:rPr>
                <w:lang w:val="en-US" w:eastAsia="ar-SA"/>
              </w:rPr>
            </w:pPr>
            <w:r w:rsidRPr="00B37793">
              <w:rPr>
                <w:lang w:val="kk-KZ" w:eastAsia="ar-SA"/>
              </w:rPr>
              <w:t>2018</w:t>
            </w:r>
          </w:p>
          <w:p w:rsidR="00B37793" w:rsidRPr="00B37793" w:rsidRDefault="00B37793">
            <w:pPr>
              <w:pStyle w:val="a9"/>
              <w:spacing w:line="256" w:lineRule="auto"/>
              <w:jc w:val="center"/>
              <w:rPr>
                <w:lang w:val="en-US" w:eastAsia="ar-SA"/>
              </w:rPr>
            </w:pPr>
            <w:proofErr w:type="gramStart"/>
            <w:r w:rsidRPr="00B37793">
              <w:rPr>
                <w:lang w:val="en-US" w:eastAsia="ar-SA"/>
              </w:rPr>
              <w:t>year</w:t>
            </w:r>
            <w:proofErr w:type="gramEnd"/>
            <w:r w:rsidRPr="00B37793">
              <w:rPr>
                <w:lang w:val="kk-KZ" w:eastAsia="ar-SA"/>
              </w:rPr>
              <w:t>.</w:t>
            </w:r>
          </w:p>
        </w:tc>
        <w:tc>
          <w:tcPr>
            <w:tcW w:w="3547" w:type="dxa"/>
            <w:tcBorders>
              <w:top w:val="single" w:sz="4" w:space="0" w:color="auto"/>
              <w:left w:val="single" w:sz="4" w:space="0" w:color="auto"/>
              <w:bottom w:val="single" w:sz="4" w:space="0" w:color="auto"/>
              <w:right w:val="single" w:sz="4" w:space="0" w:color="auto"/>
            </w:tcBorders>
            <w:hideMark/>
          </w:tcPr>
          <w:p w:rsidR="00B37793" w:rsidRPr="00B37793" w:rsidRDefault="00B37793">
            <w:pPr>
              <w:ind w:left="-42" w:right="-44"/>
              <w:contextualSpacing/>
              <w:jc w:val="both"/>
              <w:rPr>
                <w:rFonts w:eastAsiaTheme="minorEastAsia"/>
                <w:spacing w:val="2"/>
                <w:lang w:val="en-US"/>
              </w:rPr>
            </w:pPr>
            <w:r w:rsidRPr="00B37793">
              <w:rPr>
                <w:rFonts w:eastAsiaTheme="minorEastAsia"/>
                <w:spacing w:val="2"/>
                <w:lang w:val="en-US"/>
              </w:rPr>
              <w:t>The optimal conditions (temperature, time</w:t>
            </w:r>
            <w:proofErr w:type="gramStart"/>
            <w:r w:rsidRPr="00B37793">
              <w:rPr>
                <w:rFonts w:eastAsiaTheme="minorEastAsia"/>
                <w:spacing w:val="2"/>
                <w:lang w:val="en-US"/>
              </w:rPr>
              <w:t>,  stirring</w:t>
            </w:r>
            <w:proofErr w:type="gramEnd"/>
            <w:r w:rsidRPr="00B37793">
              <w:rPr>
                <w:rFonts w:eastAsiaTheme="minorEastAsia"/>
                <w:spacing w:val="2"/>
                <w:lang w:val="en-US"/>
              </w:rPr>
              <w:t xml:space="preserve"> speed) for the formation (deposition) of phosphate coatings will be determined and selected.</w:t>
            </w:r>
          </w:p>
        </w:tc>
      </w:tr>
      <w:tr w:rsidR="00B37793" w:rsidRPr="00A61670" w:rsidTr="00B37793">
        <w:trPr>
          <w:cantSplit/>
          <w:trHeight w:val="739"/>
        </w:trPr>
        <w:tc>
          <w:tcPr>
            <w:tcW w:w="779" w:type="dxa"/>
            <w:tcBorders>
              <w:top w:val="single" w:sz="4" w:space="0" w:color="auto"/>
              <w:left w:val="single" w:sz="6" w:space="0" w:color="auto"/>
              <w:bottom w:val="single" w:sz="4" w:space="0" w:color="auto"/>
              <w:right w:val="single" w:sz="4" w:space="0" w:color="auto"/>
            </w:tcBorders>
            <w:hideMark/>
          </w:tcPr>
          <w:p w:rsidR="00B37793" w:rsidRPr="00B37793" w:rsidRDefault="00B37793">
            <w:pPr>
              <w:pStyle w:val="a9"/>
              <w:spacing w:line="256" w:lineRule="auto"/>
              <w:jc w:val="center"/>
              <w:rPr>
                <w:lang w:val="kk-KZ" w:eastAsia="ar-SA"/>
              </w:rPr>
            </w:pPr>
            <w:r w:rsidRPr="00B37793">
              <w:rPr>
                <w:lang w:val="kk-KZ" w:eastAsia="ar-SA"/>
              </w:rPr>
              <w:t>1.3</w:t>
            </w:r>
          </w:p>
        </w:tc>
        <w:tc>
          <w:tcPr>
            <w:tcW w:w="3468" w:type="dxa"/>
            <w:tcBorders>
              <w:top w:val="single" w:sz="4" w:space="0" w:color="auto"/>
              <w:left w:val="single" w:sz="4" w:space="0" w:color="auto"/>
              <w:bottom w:val="single" w:sz="4" w:space="0" w:color="auto"/>
              <w:right w:val="single" w:sz="4" w:space="0" w:color="auto"/>
            </w:tcBorders>
            <w:hideMark/>
          </w:tcPr>
          <w:p w:rsidR="00B37793" w:rsidRPr="00B37793" w:rsidRDefault="00B37793">
            <w:pPr>
              <w:jc w:val="both"/>
              <w:rPr>
                <w:rFonts w:eastAsiaTheme="minorEastAsia"/>
                <w:spacing w:val="2"/>
                <w:lang w:val="kk-KZ"/>
              </w:rPr>
            </w:pPr>
            <w:r w:rsidRPr="00B37793">
              <w:rPr>
                <w:rFonts w:eastAsiaTheme="minorEastAsia"/>
                <w:spacing w:val="2"/>
                <w:lang w:val="en-US"/>
              </w:rPr>
              <w:t>Study of the resulting phosphate coatings using the method of cyclic voltammetry.</w:t>
            </w:r>
          </w:p>
        </w:tc>
        <w:tc>
          <w:tcPr>
            <w:tcW w:w="851" w:type="dxa"/>
            <w:tcBorders>
              <w:top w:val="single" w:sz="4" w:space="0" w:color="auto"/>
              <w:left w:val="single" w:sz="4" w:space="0" w:color="auto"/>
              <w:bottom w:val="single" w:sz="4" w:space="0" w:color="auto"/>
              <w:right w:val="single" w:sz="4" w:space="0" w:color="auto"/>
            </w:tcBorders>
            <w:hideMark/>
          </w:tcPr>
          <w:p w:rsidR="00B37793" w:rsidRPr="00B37793" w:rsidRDefault="00B37793">
            <w:pPr>
              <w:jc w:val="center"/>
              <w:rPr>
                <w:rFonts w:eastAsiaTheme="minorHAnsi"/>
                <w:lang w:eastAsia="en-US"/>
              </w:rPr>
            </w:pPr>
            <w:proofErr w:type="spellStart"/>
            <w:r w:rsidRPr="00B37793">
              <w:t>January</w:t>
            </w:r>
            <w:proofErr w:type="spellEnd"/>
            <w:r w:rsidRPr="00B37793">
              <w:t xml:space="preserve"> 2018</w:t>
            </w:r>
            <w:r w:rsidRPr="00B37793">
              <w:rPr>
                <w:lang w:val="en-US"/>
              </w:rPr>
              <w:t xml:space="preserve"> </w:t>
            </w:r>
          </w:p>
        </w:tc>
        <w:tc>
          <w:tcPr>
            <w:tcW w:w="1135" w:type="dxa"/>
            <w:tcBorders>
              <w:top w:val="single" w:sz="4" w:space="0" w:color="auto"/>
              <w:left w:val="single" w:sz="4" w:space="0" w:color="auto"/>
              <w:bottom w:val="single" w:sz="4" w:space="0" w:color="auto"/>
              <w:right w:val="single" w:sz="4" w:space="0" w:color="auto"/>
            </w:tcBorders>
            <w:hideMark/>
          </w:tcPr>
          <w:p w:rsidR="00B37793" w:rsidRPr="00B37793" w:rsidRDefault="00B37793">
            <w:pPr>
              <w:pStyle w:val="a9"/>
              <w:spacing w:line="256" w:lineRule="auto"/>
              <w:jc w:val="center"/>
              <w:rPr>
                <w:lang w:val="en-US" w:eastAsia="ar-SA"/>
              </w:rPr>
            </w:pPr>
            <w:r w:rsidRPr="00B37793">
              <w:rPr>
                <w:lang w:val="kk-KZ" w:eastAsia="ar-SA"/>
              </w:rPr>
              <w:t xml:space="preserve">Until 1st </w:t>
            </w:r>
            <w:r w:rsidRPr="00B37793">
              <w:rPr>
                <w:lang w:val="en-US" w:eastAsia="ar-SA"/>
              </w:rPr>
              <w:t xml:space="preserve">of </w:t>
            </w:r>
            <w:r w:rsidRPr="00B37793">
              <w:rPr>
                <w:lang w:val="kk-KZ" w:eastAsia="ar-SA"/>
              </w:rPr>
              <w:t>November</w:t>
            </w:r>
          </w:p>
          <w:p w:rsidR="00B37793" w:rsidRPr="00B37793" w:rsidRDefault="00B37793" w:rsidP="00B37793">
            <w:pPr>
              <w:pStyle w:val="a9"/>
              <w:spacing w:line="256" w:lineRule="auto"/>
              <w:jc w:val="center"/>
              <w:rPr>
                <w:lang w:val="en-US" w:eastAsia="ar-SA"/>
              </w:rPr>
            </w:pPr>
            <w:r w:rsidRPr="00B37793">
              <w:rPr>
                <w:lang w:val="kk-KZ" w:eastAsia="ar-SA"/>
              </w:rPr>
              <w:t>2018</w:t>
            </w:r>
          </w:p>
        </w:tc>
        <w:tc>
          <w:tcPr>
            <w:tcW w:w="3547" w:type="dxa"/>
            <w:tcBorders>
              <w:top w:val="single" w:sz="4" w:space="0" w:color="auto"/>
              <w:left w:val="single" w:sz="4" w:space="0" w:color="auto"/>
              <w:bottom w:val="single" w:sz="4" w:space="0" w:color="auto"/>
              <w:right w:val="single" w:sz="4" w:space="0" w:color="auto"/>
            </w:tcBorders>
            <w:hideMark/>
          </w:tcPr>
          <w:p w:rsidR="00B37793" w:rsidRPr="00B37793" w:rsidRDefault="00B37793">
            <w:pPr>
              <w:pStyle w:val="a9"/>
              <w:spacing w:line="256" w:lineRule="auto"/>
              <w:ind w:left="-42" w:firstLine="42"/>
              <w:jc w:val="both"/>
              <w:rPr>
                <w:lang w:val="en-US" w:eastAsia="ar-SA"/>
              </w:rPr>
            </w:pPr>
            <w:r w:rsidRPr="00B37793">
              <w:rPr>
                <w:rFonts w:eastAsiaTheme="minorEastAsia"/>
                <w:lang w:val="en-US"/>
              </w:rPr>
              <w:t xml:space="preserve">The corrosion resistance of phosphate coatings </w:t>
            </w:r>
            <w:proofErr w:type="gramStart"/>
            <w:r w:rsidRPr="00B37793">
              <w:rPr>
                <w:rFonts w:eastAsiaTheme="minorEastAsia"/>
                <w:lang w:val="en-US"/>
              </w:rPr>
              <w:t>will be investigated</w:t>
            </w:r>
            <w:proofErr w:type="gramEnd"/>
            <w:r w:rsidRPr="00B37793">
              <w:rPr>
                <w:rFonts w:eastAsiaTheme="minorEastAsia"/>
                <w:lang w:val="en-US"/>
              </w:rPr>
              <w:t xml:space="preserve"> using cyclic voltammetry method. </w:t>
            </w:r>
          </w:p>
        </w:tc>
      </w:tr>
      <w:tr w:rsidR="00B37793" w:rsidRPr="00A61670" w:rsidTr="00B37793">
        <w:trPr>
          <w:cantSplit/>
          <w:trHeight w:val="739"/>
        </w:trPr>
        <w:tc>
          <w:tcPr>
            <w:tcW w:w="779" w:type="dxa"/>
            <w:tcBorders>
              <w:top w:val="single" w:sz="4" w:space="0" w:color="auto"/>
              <w:left w:val="single" w:sz="6" w:space="0" w:color="auto"/>
              <w:bottom w:val="single" w:sz="4" w:space="0" w:color="auto"/>
              <w:right w:val="single" w:sz="4" w:space="0" w:color="auto"/>
            </w:tcBorders>
            <w:hideMark/>
          </w:tcPr>
          <w:p w:rsidR="00B37793" w:rsidRPr="00B37793" w:rsidRDefault="00B37793">
            <w:pPr>
              <w:pStyle w:val="a9"/>
              <w:spacing w:line="256" w:lineRule="auto"/>
              <w:jc w:val="center"/>
              <w:rPr>
                <w:lang w:val="kk-KZ" w:eastAsia="ar-SA"/>
              </w:rPr>
            </w:pPr>
            <w:r w:rsidRPr="00B37793">
              <w:rPr>
                <w:lang w:val="kk-KZ" w:eastAsia="ar-SA"/>
              </w:rPr>
              <w:t>1.4</w:t>
            </w:r>
          </w:p>
        </w:tc>
        <w:tc>
          <w:tcPr>
            <w:tcW w:w="3468" w:type="dxa"/>
            <w:tcBorders>
              <w:top w:val="single" w:sz="4" w:space="0" w:color="auto"/>
              <w:left w:val="single" w:sz="4" w:space="0" w:color="auto"/>
              <w:bottom w:val="single" w:sz="4" w:space="0" w:color="auto"/>
              <w:right w:val="single" w:sz="4" w:space="0" w:color="auto"/>
            </w:tcBorders>
            <w:hideMark/>
          </w:tcPr>
          <w:p w:rsidR="00B37793" w:rsidRPr="00B37793" w:rsidRDefault="00B37793">
            <w:pPr>
              <w:pStyle w:val="a9"/>
              <w:spacing w:line="256" w:lineRule="auto"/>
              <w:jc w:val="both"/>
              <w:rPr>
                <w:spacing w:val="2"/>
                <w:lang w:val="en-US" w:eastAsia="en-US"/>
              </w:rPr>
            </w:pPr>
            <w:r w:rsidRPr="00B37793">
              <w:rPr>
                <w:spacing w:val="2"/>
                <w:lang w:val="en-US"/>
              </w:rPr>
              <w:t>Study of the resulting phosphate coatings using physicochemical research methods.</w:t>
            </w:r>
          </w:p>
        </w:tc>
        <w:tc>
          <w:tcPr>
            <w:tcW w:w="851" w:type="dxa"/>
            <w:tcBorders>
              <w:top w:val="single" w:sz="4" w:space="0" w:color="auto"/>
              <w:left w:val="single" w:sz="4" w:space="0" w:color="auto"/>
              <w:bottom w:val="single" w:sz="4" w:space="0" w:color="auto"/>
              <w:right w:val="single" w:sz="4" w:space="0" w:color="auto"/>
            </w:tcBorders>
            <w:hideMark/>
          </w:tcPr>
          <w:p w:rsidR="00B37793" w:rsidRPr="00B37793" w:rsidRDefault="00B37793">
            <w:pPr>
              <w:jc w:val="center"/>
            </w:pPr>
            <w:proofErr w:type="spellStart"/>
            <w:r w:rsidRPr="00B37793">
              <w:t>January</w:t>
            </w:r>
            <w:proofErr w:type="spellEnd"/>
          </w:p>
        </w:tc>
        <w:tc>
          <w:tcPr>
            <w:tcW w:w="1135" w:type="dxa"/>
            <w:tcBorders>
              <w:top w:val="single" w:sz="4" w:space="0" w:color="auto"/>
              <w:left w:val="single" w:sz="4" w:space="0" w:color="auto"/>
              <w:bottom w:val="single" w:sz="4" w:space="0" w:color="auto"/>
              <w:right w:val="single" w:sz="4" w:space="0" w:color="auto"/>
            </w:tcBorders>
            <w:hideMark/>
          </w:tcPr>
          <w:p w:rsidR="00B37793" w:rsidRPr="00B37793" w:rsidRDefault="00B37793">
            <w:pPr>
              <w:pStyle w:val="a9"/>
              <w:spacing w:line="256" w:lineRule="auto"/>
              <w:jc w:val="center"/>
              <w:rPr>
                <w:lang w:val="en-US" w:eastAsia="ar-SA"/>
              </w:rPr>
            </w:pPr>
            <w:r w:rsidRPr="00B37793">
              <w:rPr>
                <w:lang w:val="kk-KZ" w:eastAsia="ar-SA"/>
              </w:rPr>
              <w:t xml:space="preserve">Until 1st </w:t>
            </w:r>
            <w:r w:rsidRPr="00B37793">
              <w:rPr>
                <w:lang w:val="en-US" w:eastAsia="ar-SA"/>
              </w:rPr>
              <w:t xml:space="preserve">of </w:t>
            </w:r>
            <w:r w:rsidRPr="00B37793">
              <w:rPr>
                <w:lang w:val="kk-KZ" w:eastAsia="ar-SA"/>
              </w:rPr>
              <w:t>November</w:t>
            </w:r>
          </w:p>
          <w:p w:rsidR="00B37793" w:rsidRPr="00B37793" w:rsidRDefault="00B37793">
            <w:pPr>
              <w:pStyle w:val="a9"/>
              <w:spacing w:line="256" w:lineRule="auto"/>
              <w:jc w:val="center"/>
              <w:rPr>
                <w:lang w:val="en-US" w:eastAsia="ar-SA"/>
              </w:rPr>
            </w:pPr>
            <w:r w:rsidRPr="00B37793">
              <w:rPr>
                <w:lang w:val="kk-KZ" w:eastAsia="ar-SA"/>
              </w:rPr>
              <w:t>2018</w:t>
            </w:r>
          </w:p>
          <w:p w:rsidR="00B37793" w:rsidRPr="00B37793" w:rsidRDefault="00B37793">
            <w:pPr>
              <w:pStyle w:val="a9"/>
              <w:spacing w:line="256" w:lineRule="auto"/>
              <w:jc w:val="center"/>
              <w:rPr>
                <w:lang w:val="kk-KZ" w:eastAsia="ar-SA"/>
              </w:rPr>
            </w:pPr>
            <w:proofErr w:type="gramStart"/>
            <w:r w:rsidRPr="00B37793">
              <w:rPr>
                <w:lang w:val="en-US" w:eastAsia="ar-SA"/>
              </w:rPr>
              <w:t>year</w:t>
            </w:r>
            <w:proofErr w:type="gramEnd"/>
            <w:r w:rsidRPr="00B37793">
              <w:rPr>
                <w:lang w:val="kk-KZ" w:eastAsia="ar-SA"/>
              </w:rPr>
              <w:t>.</w:t>
            </w:r>
          </w:p>
        </w:tc>
        <w:tc>
          <w:tcPr>
            <w:tcW w:w="3547" w:type="dxa"/>
            <w:tcBorders>
              <w:top w:val="single" w:sz="4" w:space="0" w:color="auto"/>
              <w:left w:val="single" w:sz="4" w:space="0" w:color="auto"/>
              <w:bottom w:val="single" w:sz="4" w:space="0" w:color="auto"/>
              <w:right w:val="single" w:sz="4" w:space="0" w:color="auto"/>
            </w:tcBorders>
            <w:hideMark/>
          </w:tcPr>
          <w:p w:rsidR="00B37793" w:rsidRPr="00B37793" w:rsidRDefault="00B37793">
            <w:pPr>
              <w:pStyle w:val="a9"/>
              <w:spacing w:line="256" w:lineRule="auto"/>
              <w:jc w:val="both"/>
              <w:rPr>
                <w:spacing w:val="2"/>
                <w:lang w:val="en-US" w:eastAsia="en-US"/>
              </w:rPr>
            </w:pPr>
            <w:r w:rsidRPr="00B37793">
              <w:rPr>
                <w:spacing w:val="2"/>
                <w:lang w:val="en-US"/>
              </w:rPr>
              <w:t xml:space="preserve">The elemental, chemical composition and thickness of the obtained phosphate coatings </w:t>
            </w:r>
            <w:proofErr w:type="gramStart"/>
            <w:r w:rsidRPr="00B37793">
              <w:rPr>
                <w:spacing w:val="2"/>
                <w:lang w:val="en-US"/>
              </w:rPr>
              <w:t>will be investigated</w:t>
            </w:r>
            <w:proofErr w:type="gramEnd"/>
            <w:r w:rsidRPr="00B37793">
              <w:rPr>
                <w:spacing w:val="2"/>
                <w:lang w:val="en-US"/>
              </w:rPr>
              <w:t xml:space="preserve"> using physicochemical research methods.</w:t>
            </w:r>
          </w:p>
        </w:tc>
      </w:tr>
      <w:tr w:rsidR="00B37793" w:rsidRPr="00B37793" w:rsidTr="00B37793">
        <w:trPr>
          <w:cantSplit/>
          <w:trHeight w:val="129"/>
        </w:trPr>
        <w:tc>
          <w:tcPr>
            <w:tcW w:w="9780" w:type="dxa"/>
            <w:gridSpan w:val="5"/>
            <w:tcBorders>
              <w:top w:val="single" w:sz="4" w:space="0" w:color="auto"/>
              <w:left w:val="single" w:sz="6" w:space="0" w:color="auto"/>
              <w:bottom w:val="single" w:sz="4" w:space="0" w:color="auto"/>
              <w:right w:val="single" w:sz="4" w:space="0" w:color="auto"/>
            </w:tcBorders>
            <w:hideMark/>
          </w:tcPr>
          <w:p w:rsidR="00B37793" w:rsidRPr="00B37793" w:rsidRDefault="00B37793">
            <w:pPr>
              <w:pStyle w:val="a9"/>
              <w:spacing w:line="256" w:lineRule="auto"/>
              <w:jc w:val="center"/>
              <w:rPr>
                <w:rFonts w:eastAsiaTheme="minorEastAsia"/>
                <w:spacing w:val="2"/>
              </w:rPr>
            </w:pPr>
            <w:r w:rsidRPr="00B37793">
              <w:rPr>
                <w:b/>
                <w:lang w:val="kk-KZ" w:eastAsia="ar-SA"/>
              </w:rPr>
              <w:t xml:space="preserve">2019 </w:t>
            </w:r>
            <w:r w:rsidRPr="00B37793">
              <w:rPr>
                <w:b/>
                <w:lang w:val="en-US" w:eastAsia="ar-SA"/>
              </w:rPr>
              <w:t>year</w:t>
            </w:r>
          </w:p>
        </w:tc>
      </w:tr>
      <w:tr w:rsidR="00B37793" w:rsidRPr="00A61670" w:rsidTr="00B37793">
        <w:trPr>
          <w:cantSplit/>
          <w:trHeight w:val="739"/>
        </w:trPr>
        <w:tc>
          <w:tcPr>
            <w:tcW w:w="779" w:type="dxa"/>
            <w:tcBorders>
              <w:top w:val="single" w:sz="4" w:space="0" w:color="auto"/>
              <w:left w:val="single" w:sz="6" w:space="0" w:color="auto"/>
              <w:bottom w:val="single" w:sz="4" w:space="0" w:color="auto"/>
              <w:right w:val="single" w:sz="4" w:space="0" w:color="auto"/>
            </w:tcBorders>
            <w:hideMark/>
          </w:tcPr>
          <w:p w:rsidR="00B37793" w:rsidRPr="00B37793" w:rsidRDefault="00B37793">
            <w:pPr>
              <w:pStyle w:val="a9"/>
              <w:spacing w:line="256" w:lineRule="auto"/>
              <w:jc w:val="center"/>
              <w:rPr>
                <w:lang w:val="kk-KZ" w:eastAsia="ar-SA"/>
              </w:rPr>
            </w:pPr>
            <w:r w:rsidRPr="00B37793">
              <w:rPr>
                <w:lang w:val="kk-KZ" w:eastAsia="ar-SA"/>
              </w:rPr>
              <w:t>2</w:t>
            </w:r>
          </w:p>
        </w:tc>
        <w:tc>
          <w:tcPr>
            <w:tcW w:w="3468" w:type="dxa"/>
            <w:tcBorders>
              <w:top w:val="single" w:sz="4" w:space="0" w:color="auto"/>
              <w:left w:val="single" w:sz="4" w:space="0" w:color="auto"/>
              <w:bottom w:val="single" w:sz="4" w:space="0" w:color="auto"/>
              <w:right w:val="single" w:sz="4" w:space="0" w:color="auto"/>
            </w:tcBorders>
            <w:hideMark/>
          </w:tcPr>
          <w:p w:rsidR="00B37793" w:rsidRPr="00B37793" w:rsidRDefault="00B37793">
            <w:pPr>
              <w:pStyle w:val="a9"/>
              <w:spacing w:line="256" w:lineRule="auto"/>
              <w:jc w:val="both"/>
              <w:rPr>
                <w:rFonts w:eastAsiaTheme="minorEastAsia"/>
                <w:spacing w:val="2"/>
                <w:lang w:val="en-US"/>
              </w:rPr>
            </w:pPr>
            <w:r w:rsidRPr="00B37793">
              <w:rPr>
                <w:rFonts w:eastAsiaTheme="minorEastAsia"/>
                <w:spacing w:val="2"/>
                <w:lang w:val="en-US"/>
              </w:rPr>
              <w:t>Study of the functional characteristics of phosphate coatings.</w:t>
            </w:r>
          </w:p>
        </w:tc>
        <w:tc>
          <w:tcPr>
            <w:tcW w:w="851" w:type="dxa"/>
            <w:tcBorders>
              <w:top w:val="single" w:sz="4" w:space="0" w:color="auto"/>
              <w:left w:val="single" w:sz="4" w:space="0" w:color="auto"/>
              <w:bottom w:val="single" w:sz="4" w:space="0" w:color="auto"/>
              <w:right w:val="single" w:sz="4" w:space="0" w:color="auto"/>
            </w:tcBorders>
          </w:tcPr>
          <w:p w:rsidR="00B37793" w:rsidRPr="00B37793" w:rsidRDefault="00B37793">
            <w:pPr>
              <w:pStyle w:val="a9"/>
              <w:spacing w:line="256" w:lineRule="auto"/>
              <w:jc w:val="center"/>
              <w:rPr>
                <w:lang w:val="en-US" w:eastAsia="ar-SA"/>
              </w:rPr>
            </w:pPr>
            <w:r w:rsidRPr="00B37793">
              <w:rPr>
                <w:lang w:val="en-US" w:eastAsia="ar-SA"/>
              </w:rPr>
              <w:t>January 2019</w:t>
            </w:r>
            <w:r w:rsidRPr="00B37793">
              <w:rPr>
                <w:lang w:val="en-US"/>
              </w:rPr>
              <w:t xml:space="preserve"> year.</w:t>
            </w:r>
          </w:p>
          <w:p w:rsidR="00B37793" w:rsidRPr="00B37793" w:rsidRDefault="00B37793">
            <w:pPr>
              <w:pStyle w:val="a9"/>
              <w:spacing w:line="256" w:lineRule="auto"/>
              <w:jc w:val="center"/>
              <w:rPr>
                <w:lang w:val="en-US" w:eastAsia="ar-SA"/>
              </w:rPr>
            </w:pPr>
          </w:p>
          <w:p w:rsidR="00B37793" w:rsidRPr="00B37793" w:rsidRDefault="00B37793">
            <w:pPr>
              <w:pStyle w:val="a9"/>
              <w:spacing w:line="256" w:lineRule="auto"/>
              <w:jc w:val="center"/>
              <w:rPr>
                <w:lang w:val="en-US" w:eastAsia="ar-SA"/>
              </w:rPr>
            </w:pPr>
          </w:p>
        </w:tc>
        <w:tc>
          <w:tcPr>
            <w:tcW w:w="1135" w:type="dxa"/>
            <w:tcBorders>
              <w:top w:val="single" w:sz="4" w:space="0" w:color="auto"/>
              <w:left w:val="single" w:sz="4" w:space="0" w:color="auto"/>
              <w:bottom w:val="single" w:sz="4" w:space="0" w:color="auto"/>
              <w:right w:val="single" w:sz="4" w:space="0" w:color="auto"/>
            </w:tcBorders>
            <w:hideMark/>
          </w:tcPr>
          <w:p w:rsidR="00B37793" w:rsidRPr="00B37793" w:rsidRDefault="00B37793">
            <w:pPr>
              <w:pStyle w:val="a9"/>
              <w:spacing w:line="256" w:lineRule="auto"/>
              <w:jc w:val="both"/>
              <w:rPr>
                <w:lang w:val="en-US" w:eastAsia="ar-SA"/>
              </w:rPr>
            </w:pPr>
            <w:r w:rsidRPr="00B37793">
              <w:rPr>
                <w:lang w:val="kk-KZ" w:eastAsia="ar-SA"/>
              </w:rPr>
              <w:t xml:space="preserve">Until 1st </w:t>
            </w:r>
            <w:r w:rsidRPr="00B37793">
              <w:rPr>
                <w:lang w:val="en-US" w:eastAsia="ar-SA"/>
              </w:rPr>
              <w:t xml:space="preserve">of </w:t>
            </w:r>
            <w:r w:rsidRPr="00B37793">
              <w:rPr>
                <w:lang w:val="kk-KZ" w:eastAsia="ar-SA"/>
              </w:rPr>
              <w:t>November</w:t>
            </w:r>
          </w:p>
          <w:p w:rsidR="00B37793" w:rsidRPr="00B37793" w:rsidRDefault="00B37793">
            <w:pPr>
              <w:pStyle w:val="a9"/>
              <w:spacing w:line="256" w:lineRule="auto"/>
              <w:jc w:val="both"/>
              <w:rPr>
                <w:lang w:val="en-US" w:eastAsia="ar-SA"/>
              </w:rPr>
            </w:pPr>
            <w:r w:rsidRPr="00B37793">
              <w:rPr>
                <w:lang w:val="kk-KZ" w:eastAsia="ar-SA"/>
              </w:rPr>
              <w:t>201</w:t>
            </w:r>
            <w:r w:rsidRPr="00B37793">
              <w:rPr>
                <w:lang w:val="en-US" w:eastAsia="ar-SA"/>
              </w:rPr>
              <w:t>9</w:t>
            </w:r>
          </w:p>
          <w:p w:rsidR="00B37793" w:rsidRPr="00B37793" w:rsidRDefault="00B37793">
            <w:pPr>
              <w:pStyle w:val="a9"/>
              <w:spacing w:line="256" w:lineRule="auto"/>
              <w:jc w:val="both"/>
              <w:rPr>
                <w:lang w:val="kk-KZ" w:eastAsia="ar-SA"/>
              </w:rPr>
            </w:pPr>
            <w:proofErr w:type="gramStart"/>
            <w:r w:rsidRPr="00B37793">
              <w:rPr>
                <w:lang w:val="en-US" w:eastAsia="ar-SA"/>
              </w:rPr>
              <w:t>year</w:t>
            </w:r>
            <w:proofErr w:type="gramEnd"/>
            <w:r w:rsidRPr="00B37793">
              <w:rPr>
                <w:lang w:val="kk-KZ" w:eastAsia="ar-SA"/>
              </w:rPr>
              <w:t>..</w:t>
            </w:r>
          </w:p>
        </w:tc>
        <w:tc>
          <w:tcPr>
            <w:tcW w:w="3547" w:type="dxa"/>
            <w:tcBorders>
              <w:top w:val="single" w:sz="4" w:space="0" w:color="auto"/>
              <w:left w:val="single" w:sz="4" w:space="0" w:color="auto"/>
              <w:bottom w:val="single" w:sz="4" w:space="0" w:color="auto"/>
              <w:right w:val="single" w:sz="4" w:space="0" w:color="auto"/>
            </w:tcBorders>
            <w:hideMark/>
          </w:tcPr>
          <w:p w:rsidR="00B37793" w:rsidRPr="00B37793" w:rsidRDefault="00B37793">
            <w:pPr>
              <w:pStyle w:val="a9"/>
              <w:spacing w:line="256" w:lineRule="auto"/>
              <w:jc w:val="both"/>
              <w:rPr>
                <w:rFonts w:eastAsiaTheme="minorEastAsia"/>
                <w:spacing w:val="2"/>
                <w:lang w:val="en-US"/>
              </w:rPr>
            </w:pPr>
            <w:r w:rsidRPr="00B37793">
              <w:rPr>
                <w:rFonts w:eastAsiaTheme="minorEastAsia"/>
                <w:spacing w:val="2"/>
                <w:lang w:val="en-US"/>
              </w:rPr>
              <w:t xml:space="preserve">The functional characteristics (influence of process accelerators, corrosion resistance, </w:t>
            </w:r>
            <w:proofErr w:type="gramStart"/>
            <w:r w:rsidRPr="00B37793">
              <w:rPr>
                <w:rFonts w:eastAsiaTheme="minorEastAsia"/>
                <w:spacing w:val="2"/>
                <w:lang w:val="en-US"/>
              </w:rPr>
              <w:t>stability</w:t>
            </w:r>
            <w:proofErr w:type="gramEnd"/>
            <w:r w:rsidRPr="00B37793">
              <w:rPr>
                <w:rFonts w:eastAsiaTheme="minorEastAsia"/>
                <w:spacing w:val="2"/>
                <w:lang w:val="en-US"/>
              </w:rPr>
              <w:t>) of the resulting phosphate coatings will be investigated.</w:t>
            </w:r>
          </w:p>
        </w:tc>
      </w:tr>
      <w:tr w:rsidR="00B37793" w:rsidRPr="00A61670" w:rsidTr="00B37793">
        <w:trPr>
          <w:cantSplit/>
          <w:trHeight w:val="1599"/>
        </w:trPr>
        <w:tc>
          <w:tcPr>
            <w:tcW w:w="779" w:type="dxa"/>
            <w:tcBorders>
              <w:top w:val="single" w:sz="4" w:space="0" w:color="auto"/>
              <w:left w:val="single" w:sz="6" w:space="0" w:color="auto"/>
              <w:bottom w:val="single" w:sz="4" w:space="0" w:color="auto"/>
              <w:right w:val="single" w:sz="4" w:space="0" w:color="auto"/>
            </w:tcBorders>
            <w:hideMark/>
          </w:tcPr>
          <w:p w:rsidR="00B37793" w:rsidRPr="00B37793" w:rsidRDefault="00B37793">
            <w:pPr>
              <w:pStyle w:val="a9"/>
              <w:spacing w:line="256" w:lineRule="auto"/>
              <w:jc w:val="center"/>
              <w:rPr>
                <w:lang w:val="kk-KZ" w:eastAsia="ar-SA"/>
              </w:rPr>
            </w:pPr>
            <w:r w:rsidRPr="00B37793">
              <w:rPr>
                <w:lang w:val="kk-KZ" w:eastAsia="ar-SA"/>
              </w:rPr>
              <w:t>2.1</w:t>
            </w:r>
          </w:p>
        </w:tc>
        <w:tc>
          <w:tcPr>
            <w:tcW w:w="3468" w:type="dxa"/>
            <w:tcBorders>
              <w:top w:val="single" w:sz="4" w:space="0" w:color="auto"/>
              <w:left w:val="single" w:sz="4" w:space="0" w:color="auto"/>
              <w:bottom w:val="single" w:sz="4" w:space="0" w:color="auto"/>
              <w:right w:val="single" w:sz="4" w:space="0" w:color="auto"/>
            </w:tcBorders>
            <w:hideMark/>
          </w:tcPr>
          <w:p w:rsidR="00B37793" w:rsidRPr="00B37793" w:rsidRDefault="00B37793">
            <w:pPr>
              <w:pStyle w:val="a9"/>
              <w:spacing w:line="256" w:lineRule="auto"/>
              <w:jc w:val="both"/>
              <w:rPr>
                <w:rFonts w:ascii="Calibri" w:hAnsi="Calibri"/>
                <w:lang w:val="en-US" w:eastAsia="en-US"/>
              </w:rPr>
            </w:pPr>
            <w:r w:rsidRPr="00B37793">
              <w:rPr>
                <w:lang w:val="en-US"/>
              </w:rPr>
              <w:t xml:space="preserve">Investigation of the effect of accelerators on the corrosion resistance of phosphate coatings on a steel base by the </w:t>
            </w:r>
            <w:proofErr w:type="spellStart"/>
            <w:r w:rsidRPr="00B37793">
              <w:rPr>
                <w:lang w:val="en-US"/>
              </w:rPr>
              <w:t>Akimov</w:t>
            </w:r>
            <w:proofErr w:type="spellEnd"/>
            <w:r w:rsidRPr="00B37793">
              <w:rPr>
                <w:lang w:val="en-US"/>
              </w:rPr>
              <w:t xml:space="preserve"> drip method and the method of cyclic volt-ampere curves.</w:t>
            </w:r>
          </w:p>
        </w:tc>
        <w:tc>
          <w:tcPr>
            <w:tcW w:w="851" w:type="dxa"/>
            <w:tcBorders>
              <w:top w:val="single" w:sz="4" w:space="0" w:color="auto"/>
              <w:left w:val="single" w:sz="4" w:space="0" w:color="auto"/>
              <w:bottom w:val="single" w:sz="4" w:space="0" w:color="auto"/>
              <w:right w:val="single" w:sz="4" w:space="0" w:color="auto"/>
            </w:tcBorders>
          </w:tcPr>
          <w:p w:rsidR="00B37793" w:rsidRPr="00B37793" w:rsidRDefault="00B37793">
            <w:pPr>
              <w:pStyle w:val="a9"/>
              <w:spacing w:line="256" w:lineRule="auto"/>
              <w:jc w:val="center"/>
              <w:rPr>
                <w:lang w:val="en-US" w:eastAsia="ar-SA"/>
              </w:rPr>
            </w:pPr>
            <w:r w:rsidRPr="00B37793">
              <w:rPr>
                <w:lang w:val="en-US" w:eastAsia="ar-SA"/>
              </w:rPr>
              <w:t>January 2019</w:t>
            </w:r>
            <w:r w:rsidRPr="00B37793">
              <w:rPr>
                <w:lang w:val="en-US"/>
              </w:rPr>
              <w:t xml:space="preserve"> year.</w:t>
            </w:r>
          </w:p>
          <w:p w:rsidR="00B37793" w:rsidRPr="00B37793" w:rsidRDefault="00B37793">
            <w:pPr>
              <w:pStyle w:val="a9"/>
              <w:spacing w:line="256" w:lineRule="auto"/>
              <w:jc w:val="center"/>
              <w:rPr>
                <w:lang w:val="kk-KZ" w:eastAsia="ar-SA"/>
              </w:rPr>
            </w:pPr>
          </w:p>
        </w:tc>
        <w:tc>
          <w:tcPr>
            <w:tcW w:w="1135" w:type="dxa"/>
            <w:tcBorders>
              <w:top w:val="single" w:sz="4" w:space="0" w:color="auto"/>
              <w:left w:val="single" w:sz="4" w:space="0" w:color="auto"/>
              <w:bottom w:val="single" w:sz="4" w:space="0" w:color="auto"/>
              <w:right w:val="single" w:sz="4" w:space="0" w:color="auto"/>
            </w:tcBorders>
          </w:tcPr>
          <w:p w:rsidR="00B37793" w:rsidRPr="00B37793" w:rsidRDefault="00B37793">
            <w:pPr>
              <w:pStyle w:val="a9"/>
              <w:spacing w:line="256" w:lineRule="auto"/>
              <w:jc w:val="both"/>
              <w:rPr>
                <w:lang w:val="en-US" w:eastAsia="ar-SA"/>
              </w:rPr>
            </w:pPr>
            <w:r w:rsidRPr="00B37793">
              <w:rPr>
                <w:lang w:val="en-US" w:eastAsia="ar-SA"/>
              </w:rPr>
              <w:t>March 2019</w:t>
            </w:r>
            <w:r w:rsidRPr="00B37793">
              <w:rPr>
                <w:lang w:val="en-US"/>
              </w:rPr>
              <w:t xml:space="preserve"> year.</w:t>
            </w:r>
          </w:p>
          <w:p w:rsidR="00B37793" w:rsidRPr="00B37793" w:rsidRDefault="00B37793">
            <w:pPr>
              <w:pStyle w:val="a9"/>
              <w:spacing w:line="256" w:lineRule="auto"/>
              <w:jc w:val="both"/>
              <w:rPr>
                <w:lang w:val="en-US" w:eastAsia="ar-SA"/>
              </w:rPr>
            </w:pPr>
          </w:p>
        </w:tc>
        <w:tc>
          <w:tcPr>
            <w:tcW w:w="3547" w:type="dxa"/>
            <w:tcBorders>
              <w:top w:val="single" w:sz="4" w:space="0" w:color="auto"/>
              <w:left w:val="single" w:sz="4" w:space="0" w:color="auto"/>
              <w:bottom w:val="single" w:sz="4" w:space="0" w:color="auto"/>
              <w:right w:val="single" w:sz="4" w:space="0" w:color="auto"/>
            </w:tcBorders>
            <w:hideMark/>
          </w:tcPr>
          <w:p w:rsidR="00B37793" w:rsidRPr="00B37793" w:rsidRDefault="00B37793">
            <w:pPr>
              <w:pStyle w:val="a9"/>
              <w:spacing w:line="256" w:lineRule="auto"/>
              <w:ind w:left="-42" w:right="-44" w:firstLine="14"/>
              <w:jc w:val="both"/>
              <w:rPr>
                <w:lang w:val="en-US" w:eastAsia="ar-SA"/>
              </w:rPr>
            </w:pPr>
            <w:r w:rsidRPr="00B37793">
              <w:rPr>
                <w:lang w:val="en-US" w:eastAsia="ar-SA"/>
              </w:rPr>
              <w:t xml:space="preserve">The study of the influence of process accelerators on the corrosion resistance of phosphate coatings on a steel base </w:t>
            </w:r>
            <w:proofErr w:type="gramStart"/>
            <w:r w:rsidRPr="00B37793">
              <w:rPr>
                <w:lang w:val="en-US" w:eastAsia="ar-SA"/>
              </w:rPr>
              <w:t>will be carried out</w:t>
            </w:r>
            <w:proofErr w:type="gramEnd"/>
            <w:r w:rsidRPr="00B37793">
              <w:rPr>
                <w:lang w:val="en-US" w:eastAsia="ar-SA"/>
              </w:rPr>
              <w:t xml:space="preserve"> by the </w:t>
            </w:r>
            <w:proofErr w:type="spellStart"/>
            <w:r w:rsidRPr="00B37793">
              <w:rPr>
                <w:lang w:val="en-US" w:eastAsia="ar-SA"/>
              </w:rPr>
              <w:t>Akimov</w:t>
            </w:r>
            <w:proofErr w:type="spellEnd"/>
            <w:r w:rsidRPr="00B37793">
              <w:rPr>
                <w:lang w:val="en-US" w:eastAsia="ar-SA"/>
              </w:rPr>
              <w:t xml:space="preserve"> drip method and the method of cyclic volt-ampere curves.</w:t>
            </w:r>
          </w:p>
        </w:tc>
      </w:tr>
      <w:tr w:rsidR="00B37793" w:rsidRPr="00A61670" w:rsidTr="00B37793">
        <w:trPr>
          <w:cantSplit/>
          <w:trHeight w:val="739"/>
        </w:trPr>
        <w:tc>
          <w:tcPr>
            <w:tcW w:w="779" w:type="dxa"/>
            <w:tcBorders>
              <w:top w:val="single" w:sz="4" w:space="0" w:color="auto"/>
              <w:left w:val="single" w:sz="6" w:space="0" w:color="auto"/>
              <w:bottom w:val="single" w:sz="4" w:space="0" w:color="auto"/>
              <w:right w:val="single" w:sz="4" w:space="0" w:color="auto"/>
            </w:tcBorders>
            <w:hideMark/>
          </w:tcPr>
          <w:p w:rsidR="00B37793" w:rsidRPr="00B37793" w:rsidRDefault="00B37793">
            <w:pPr>
              <w:pStyle w:val="a9"/>
              <w:spacing w:line="256" w:lineRule="auto"/>
              <w:jc w:val="center"/>
              <w:rPr>
                <w:lang w:val="kk-KZ" w:eastAsia="ar-SA"/>
              </w:rPr>
            </w:pPr>
            <w:r w:rsidRPr="00B37793">
              <w:rPr>
                <w:lang w:val="kk-KZ" w:eastAsia="ar-SA"/>
              </w:rPr>
              <w:t>2.2</w:t>
            </w:r>
          </w:p>
        </w:tc>
        <w:tc>
          <w:tcPr>
            <w:tcW w:w="3468" w:type="dxa"/>
            <w:tcBorders>
              <w:top w:val="single" w:sz="4" w:space="0" w:color="auto"/>
              <w:left w:val="single" w:sz="4" w:space="0" w:color="auto"/>
              <w:bottom w:val="single" w:sz="4" w:space="0" w:color="auto"/>
              <w:right w:val="single" w:sz="4" w:space="0" w:color="auto"/>
            </w:tcBorders>
            <w:hideMark/>
          </w:tcPr>
          <w:p w:rsidR="00B37793" w:rsidRPr="00B37793" w:rsidRDefault="00B37793">
            <w:pPr>
              <w:pStyle w:val="a9"/>
              <w:spacing w:line="256" w:lineRule="auto"/>
              <w:jc w:val="both"/>
              <w:rPr>
                <w:lang w:val="en-US" w:eastAsia="en-US"/>
              </w:rPr>
            </w:pPr>
            <w:r w:rsidRPr="00B37793">
              <w:rPr>
                <w:lang w:val="en-US"/>
              </w:rPr>
              <w:t xml:space="preserve">Determination of the optimal conditions for the formation of phosphate coatings in presence of accelerators using the </w:t>
            </w:r>
            <w:proofErr w:type="spellStart"/>
            <w:r w:rsidRPr="00B37793">
              <w:rPr>
                <w:lang w:val="en-US"/>
              </w:rPr>
              <w:t>Akimov</w:t>
            </w:r>
            <w:proofErr w:type="spellEnd"/>
            <w:r w:rsidRPr="00B37793">
              <w:rPr>
                <w:lang w:val="en-US"/>
              </w:rPr>
              <w:t xml:space="preserve"> method and the method of taking cyclic volt-ampere curves.</w:t>
            </w:r>
          </w:p>
        </w:tc>
        <w:tc>
          <w:tcPr>
            <w:tcW w:w="851" w:type="dxa"/>
            <w:tcBorders>
              <w:top w:val="single" w:sz="4" w:space="0" w:color="auto"/>
              <w:left w:val="single" w:sz="4" w:space="0" w:color="auto"/>
              <w:bottom w:val="single" w:sz="4" w:space="0" w:color="auto"/>
              <w:right w:val="single" w:sz="4" w:space="0" w:color="auto"/>
            </w:tcBorders>
          </w:tcPr>
          <w:p w:rsidR="00B37793" w:rsidRPr="00B37793" w:rsidRDefault="00B37793">
            <w:pPr>
              <w:pStyle w:val="a9"/>
              <w:spacing w:line="256" w:lineRule="auto"/>
              <w:jc w:val="center"/>
              <w:rPr>
                <w:lang w:val="en-US" w:eastAsia="ar-SA"/>
              </w:rPr>
            </w:pPr>
            <w:r w:rsidRPr="00B37793">
              <w:rPr>
                <w:lang w:val="en-US" w:eastAsia="ar-SA"/>
              </w:rPr>
              <w:t>April 2019</w:t>
            </w:r>
            <w:r w:rsidRPr="00B37793">
              <w:rPr>
                <w:lang w:val="en-US"/>
              </w:rPr>
              <w:t xml:space="preserve"> year.</w:t>
            </w:r>
          </w:p>
          <w:p w:rsidR="00B37793" w:rsidRPr="00B37793" w:rsidRDefault="00B37793">
            <w:pPr>
              <w:pStyle w:val="a9"/>
              <w:spacing w:line="256" w:lineRule="auto"/>
              <w:jc w:val="center"/>
              <w:rPr>
                <w:lang w:val="kk-KZ" w:eastAsia="ar-SA"/>
              </w:rPr>
            </w:pPr>
          </w:p>
        </w:tc>
        <w:tc>
          <w:tcPr>
            <w:tcW w:w="1135" w:type="dxa"/>
            <w:tcBorders>
              <w:top w:val="single" w:sz="4" w:space="0" w:color="auto"/>
              <w:left w:val="single" w:sz="4" w:space="0" w:color="auto"/>
              <w:bottom w:val="single" w:sz="4" w:space="0" w:color="auto"/>
              <w:right w:val="single" w:sz="4" w:space="0" w:color="auto"/>
            </w:tcBorders>
          </w:tcPr>
          <w:p w:rsidR="00B37793" w:rsidRPr="00B37793" w:rsidRDefault="00B37793">
            <w:pPr>
              <w:pStyle w:val="a9"/>
              <w:spacing w:line="256" w:lineRule="auto"/>
              <w:jc w:val="both"/>
              <w:rPr>
                <w:lang w:val="en-US" w:eastAsia="ar-SA"/>
              </w:rPr>
            </w:pPr>
            <w:r w:rsidRPr="00B37793">
              <w:rPr>
                <w:lang w:val="en-US" w:eastAsia="ar-SA"/>
              </w:rPr>
              <w:t>June 2019</w:t>
            </w:r>
            <w:r w:rsidRPr="00B37793">
              <w:rPr>
                <w:lang w:val="en-US"/>
              </w:rPr>
              <w:t xml:space="preserve"> year.</w:t>
            </w:r>
          </w:p>
          <w:p w:rsidR="00B37793" w:rsidRPr="00B37793" w:rsidRDefault="00B37793">
            <w:pPr>
              <w:pStyle w:val="a9"/>
              <w:spacing w:line="256" w:lineRule="auto"/>
              <w:jc w:val="both"/>
              <w:rPr>
                <w:lang w:val="en-US" w:eastAsia="ar-SA"/>
              </w:rPr>
            </w:pPr>
          </w:p>
        </w:tc>
        <w:tc>
          <w:tcPr>
            <w:tcW w:w="3547" w:type="dxa"/>
            <w:tcBorders>
              <w:top w:val="single" w:sz="4" w:space="0" w:color="auto"/>
              <w:left w:val="single" w:sz="4" w:space="0" w:color="auto"/>
              <w:bottom w:val="single" w:sz="4" w:space="0" w:color="auto"/>
              <w:right w:val="single" w:sz="4" w:space="0" w:color="auto"/>
            </w:tcBorders>
            <w:hideMark/>
          </w:tcPr>
          <w:p w:rsidR="00B37793" w:rsidRPr="00B37793" w:rsidRDefault="00B37793">
            <w:pPr>
              <w:jc w:val="both"/>
              <w:rPr>
                <w:lang w:val="en-US" w:eastAsia="en-US"/>
              </w:rPr>
            </w:pPr>
            <w:r w:rsidRPr="00B37793">
              <w:rPr>
                <w:lang w:val="en-US"/>
              </w:rPr>
              <w:t xml:space="preserve">The optimal conditions for the formation of phosphate coatings (the effect of temperature, time, hydrodynamic conditions, </w:t>
            </w:r>
            <w:proofErr w:type="gramStart"/>
            <w:r w:rsidRPr="00B37793">
              <w:rPr>
                <w:lang w:val="en-US"/>
              </w:rPr>
              <w:t>the</w:t>
            </w:r>
            <w:proofErr w:type="gramEnd"/>
            <w:r w:rsidRPr="00B37793">
              <w:rPr>
                <w:lang w:val="en-US"/>
              </w:rPr>
              <w:t xml:space="preserve"> effect of subsequent processing) on a steel base in the presence of accelerators using the </w:t>
            </w:r>
            <w:proofErr w:type="spellStart"/>
            <w:r w:rsidRPr="00B37793">
              <w:rPr>
                <w:lang w:val="en-US"/>
              </w:rPr>
              <w:t>Akimov</w:t>
            </w:r>
            <w:proofErr w:type="spellEnd"/>
            <w:r w:rsidRPr="00B37793">
              <w:rPr>
                <w:lang w:val="en-US"/>
              </w:rPr>
              <w:t xml:space="preserve"> drop method and cyclic volt-ampere curves will be determined.</w:t>
            </w:r>
          </w:p>
        </w:tc>
      </w:tr>
      <w:tr w:rsidR="00B37793" w:rsidRPr="00A61670" w:rsidTr="00B37793">
        <w:trPr>
          <w:cantSplit/>
          <w:trHeight w:val="739"/>
        </w:trPr>
        <w:tc>
          <w:tcPr>
            <w:tcW w:w="779" w:type="dxa"/>
            <w:tcBorders>
              <w:top w:val="single" w:sz="4" w:space="0" w:color="auto"/>
              <w:left w:val="single" w:sz="6" w:space="0" w:color="auto"/>
              <w:bottom w:val="single" w:sz="4" w:space="0" w:color="auto"/>
              <w:right w:val="single" w:sz="4" w:space="0" w:color="auto"/>
            </w:tcBorders>
            <w:hideMark/>
          </w:tcPr>
          <w:p w:rsidR="00B37793" w:rsidRPr="00B37793" w:rsidRDefault="00B37793">
            <w:pPr>
              <w:pStyle w:val="a9"/>
              <w:spacing w:line="256" w:lineRule="auto"/>
              <w:jc w:val="center"/>
              <w:rPr>
                <w:lang w:val="kk-KZ" w:eastAsia="ar-SA"/>
              </w:rPr>
            </w:pPr>
            <w:r w:rsidRPr="00B37793">
              <w:rPr>
                <w:lang w:val="kk-KZ" w:eastAsia="ar-SA"/>
              </w:rPr>
              <w:t>2.3</w:t>
            </w:r>
          </w:p>
        </w:tc>
        <w:tc>
          <w:tcPr>
            <w:tcW w:w="3468" w:type="dxa"/>
            <w:tcBorders>
              <w:top w:val="single" w:sz="4" w:space="0" w:color="auto"/>
              <w:left w:val="single" w:sz="4" w:space="0" w:color="auto"/>
              <w:bottom w:val="single" w:sz="4" w:space="0" w:color="auto"/>
              <w:right w:val="single" w:sz="4" w:space="0" w:color="auto"/>
            </w:tcBorders>
          </w:tcPr>
          <w:p w:rsidR="00B37793" w:rsidRPr="00B37793" w:rsidRDefault="00B37793">
            <w:pPr>
              <w:pStyle w:val="a9"/>
              <w:spacing w:line="256" w:lineRule="auto"/>
              <w:jc w:val="both"/>
              <w:rPr>
                <w:rFonts w:eastAsiaTheme="minorEastAsia"/>
                <w:lang w:val="en-US" w:eastAsia="en-US"/>
              </w:rPr>
            </w:pPr>
            <w:r w:rsidRPr="00B37793">
              <w:rPr>
                <w:rFonts w:eastAsiaTheme="minorEastAsia"/>
                <w:lang w:val="en-US"/>
              </w:rPr>
              <w:t xml:space="preserve">Corrosion testing of phosphate coatings from polarization curves according to </w:t>
            </w:r>
            <w:proofErr w:type="spellStart"/>
            <w:r w:rsidRPr="00B37793">
              <w:rPr>
                <w:rFonts w:eastAsiaTheme="minorEastAsia"/>
                <w:lang w:val="en-US"/>
              </w:rPr>
              <w:t>Tafel</w:t>
            </w:r>
            <w:proofErr w:type="spellEnd"/>
            <w:r w:rsidRPr="00B37793">
              <w:rPr>
                <w:rFonts w:eastAsiaTheme="minorEastAsia"/>
                <w:lang w:val="en-US"/>
              </w:rPr>
              <w:t>.</w:t>
            </w:r>
          </w:p>
        </w:tc>
        <w:tc>
          <w:tcPr>
            <w:tcW w:w="851" w:type="dxa"/>
            <w:tcBorders>
              <w:top w:val="single" w:sz="4" w:space="0" w:color="auto"/>
              <w:left w:val="single" w:sz="4" w:space="0" w:color="auto"/>
              <w:bottom w:val="single" w:sz="4" w:space="0" w:color="auto"/>
              <w:right w:val="single" w:sz="4" w:space="0" w:color="auto"/>
            </w:tcBorders>
          </w:tcPr>
          <w:p w:rsidR="00B37793" w:rsidRPr="00B37793" w:rsidRDefault="00B37793">
            <w:pPr>
              <w:pStyle w:val="a9"/>
              <w:spacing w:line="256" w:lineRule="auto"/>
              <w:jc w:val="center"/>
              <w:rPr>
                <w:lang w:val="en-US" w:eastAsia="ar-SA"/>
              </w:rPr>
            </w:pPr>
            <w:r w:rsidRPr="00B37793">
              <w:rPr>
                <w:lang w:val="en-US" w:eastAsia="ar-SA"/>
              </w:rPr>
              <w:t>July 2019</w:t>
            </w:r>
            <w:r w:rsidRPr="00B37793">
              <w:rPr>
                <w:lang w:val="en-US"/>
              </w:rPr>
              <w:t xml:space="preserve"> year.</w:t>
            </w:r>
          </w:p>
          <w:p w:rsidR="00B37793" w:rsidRPr="00B37793" w:rsidRDefault="00B37793">
            <w:pPr>
              <w:pStyle w:val="a9"/>
              <w:spacing w:line="256" w:lineRule="auto"/>
              <w:jc w:val="center"/>
              <w:rPr>
                <w:lang w:val="kk-KZ" w:eastAsia="ar-SA"/>
              </w:rPr>
            </w:pPr>
          </w:p>
        </w:tc>
        <w:tc>
          <w:tcPr>
            <w:tcW w:w="1135" w:type="dxa"/>
            <w:tcBorders>
              <w:top w:val="single" w:sz="4" w:space="0" w:color="auto"/>
              <w:left w:val="single" w:sz="4" w:space="0" w:color="auto"/>
              <w:bottom w:val="single" w:sz="4" w:space="0" w:color="auto"/>
              <w:right w:val="single" w:sz="4" w:space="0" w:color="auto"/>
            </w:tcBorders>
            <w:hideMark/>
          </w:tcPr>
          <w:p w:rsidR="00B37793" w:rsidRPr="00B37793" w:rsidRDefault="00B37793">
            <w:pPr>
              <w:jc w:val="both"/>
              <w:rPr>
                <w:rFonts w:asciiTheme="minorHAnsi" w:hAnsiTheme="minorHAnsi"/>
                <w:lang w:val="kk-KZ" w:eastAsia="ar-SA"/>
              </w:rPr>
            </w:pPr>
            <w:r w:rsidRPr="00B37793">
              <w:rPr>
                <w:lang w:val="kk-KZ" w:eastAsia="ar-SA"/>
              </w:rPr>
              <w:t>September 2019</w:t>
            </w:r>
            <w:r w:rsidRPr="00B37793">
              <w:rPr>
                <w:lang w:val="en-US"/>
              </w:rPr>
              <w:t xml:space="preserve"> year.</w:t>
            </w:r>
          </w:p>
        </w:tc>
        <w:tc>
          <w:tcPr>
            <w:tcW w:w="3547" w:type="dxa"/>
            <w:tcBorders>
              <w:top w:val="single" w:sz="4" w:space="0" w:color="auto"/>
              <w:left w:val="single" w:sz="4" w:space="0" w:color="auto"/>
              <w:bottom w:val="single" w:sz="4" w:space="0" w:color="auto"/>
              <w:right w:val="single" w:sz="4" w:space="0" w:color="auto"/>
            </w:tcBorders>
          </w:tcPr>
          <w:p w:rsidR="00B37793" w:rsidRPr="00B37793" w:rsidRDefault="00B37793">
            <w:pPr>
              <w:pStyle w:val="a9"/>
              <w:spacing w:line="256" w:lineRule="auto"/>
              <w:jc w:val="both"/>
              <w:rPr>
                <w:rFonts w:eastAsiaTheme="minorEastAsia"/>
                <w:spacing w:val="2"/>
                <w:lang w:val="en-US" w:eastAsia="en-US"/>
              </w:rPr>
            </w:pPr>
            <w:r w:rsidRPr="00B37793">
              <w:rPr>
                <w:rFonts w:eastAsiaTheme="minorEastAsia"/>
                <w:spacing w:val="2"/>
                <w:lang w:val="en-US"/>
              </w:rPr>
              <w:t xml:space="preserve">Kinetic parameters of corrosion processes </w:t>
            </w:r>
            <w:proofErr w:type="gramStart"/>
            <w:r w:rsidRPr="00B37793">
              <w:rPr>
                <w:rFonts w:eastAsiaTheme="minorEastAsia"/>
                <w:spacing w:val="2"/>
                <w:lang w:val="en-US"/>
              </w:rPr>
              <w:t>will be established</w:t>
            </w:r>
            <w:proofErr w:type="gramEnd"/>
            <w:r w:rsidRPr="00B37793">
              <w:rPr>
                <w:rFonts w:eastAsiaTheme="minorEastAsia"/>
                <w:spacing w:val="2"/>
                <w:lang w:val="en-US"/>
              </w:rPr>
              <w:t xml:space="preserve"> from polarization curves according to </w:t>
            </w:r>
            <w:proofErr w:type="spellStart"/>
            <w:r w:rsidRPr="00B37793">
              <w:rPr>
                <w:rFonts w:eastAsiaTheme="minorEastAsia"/>
                <w:spacing w:val="2"/>
                <w:lang w:val="en-US"/>
              </w:rPr>
              <w:t>Tafel</w:t>
            </w:r>
            <w:proofErr w:type="spellEnd"/>
            <w:r w:rsidRPr="00B37793">
              <w:rPr>
                <w:rFonts w:eastAsiaTheme="minorEastAsia"/>
                <w:spacing w:val="2"/>
                <w:lang w:val="en-US"/>
              </w:rPr>
              <w:t>.</w:t>
            </w:r>
          </w:p>
        </w:tc>
      </w:tr>
      <w:tr w:rsidR="00B37793" w:rsidRPr="00A61670" w:rsidTr="00B37793">
        <w:trPr>
          <w:cantSplit/>
          <w:trHeight w:val="739"/>
        </w:trPr>
        <w:tc>
          <w:tcPr>
            <w:tcW w:w="779" w:type="dxa"/>
            <w:tcBorders>
              <w:top w:val="single" w:sz="4" w:space="0" w:color="auto"/>
              <w:left w:val="single" w:sz="6" w:space="0" w:color="auto"/>
              <w:bottom w:val="single" w:sz="4" w:space="0" w:color="auto"/>
              <w:right w:val="single" w:sz="4" w:space="0" w:color="auto"/>
            </w:tcBorders>
            <w:hideMark/>
          </w:tcPr>
          <w:p w:rsidR="00B37793" w:rsidRPr="00B37793" w:rsidRDefault="00B37793">
            <w:pPr>
              <w:pStyle w:val="a9"/>
              <w:spacing w:line="256" w:lineRule="auto"/>
              <w:jc w:val="center"/>
              <w:rPr>
                <w:lang w:val="kk-KZ" w:eastAsia="ar-SA"/>
              </w:rPr>
            </w:pPr>
            <w:r w:rsidRPr="00B37793">
              <w:rPr>
                <w:lang w:val="kk-KZ" w:eastAsia="ar-SA"/>
              </w:rPr>
              <w:lastRenderedPageBreak/>
              <w:t>2.4</w:t>
            </w:r>
          </w:p>
        </w:tc>
        <w:tc>
          <w:tcPr>
            <w:tcW w:w="3468" w:type="dxa"/>
            <w:tcBorders>
              <w:top w:val="single" w:sz="4" w:space="0" w:color="auto"/>
              <w:left w:val="single" w:sz="4" w:space="0" w:color="auto"/>
              <w:bottom w:val="single" w:sz="4" w:space="0" w:color="auto"/>
              <w:right w:val="single" w:sz="4" w:space="0" w:color="auto"/>
            </w:tcBorders>
            <w:hideMark/>
          </w:tcPr>
          <w:p w:rsidR="00B37793" w:rsidRPr="00B37793" w:rsidRDefault="00B37793">
            <w:pPr>
              <w:jc w:val="both"/>
              <w:rPr>
                <w:rFonts w:eastAsiaTheme="minorEastAsia"/>
                <w:lang w:val="en-US"/>
              </w:rPr>
            </w:pPr>
            <w:r w:rsidRPr="00B37793">
              <w:rPr>
                <w:rFonts w:eastAsiaTheme="minorEastAsia"/>
                <w:lang w:val="en-US"/>
              </w:rPr>
              <w:t>Conducting corrosion tests using the polarization resistance method. Study of the resulting phosphate coatings using physicochemical methods.</w:t>
            </w:r>
          </w:p>
          <w:p w:rsidR="00B37793" w:rsidRPr="00B37793" w:rsidRDefault="00B37793">
            <w:pPr>
              <w:jc w:val="both"/>
              <w:rPr>
                <w:rFonts w:eastAsiaTheme="minorEastAsia"/>
                <w:lang w:val="en-US"/>
              </w:rPr>
            </w:pPr>
            <w:r w:rsidRPr="00B37793">
              <w:rPr>
                <w:rFonts w:eastAsiaTheme="minorEastAsia"/>
                <w:lang w:val="en-US"/>
              </w:rPr>
              <w:t>Submit for publication 1 article to a peer-reviewed foreign scientific publication indexed in the Web of Science or Scopus databases with a non-zero impact factor.</w:t>
            </w:r>
          </w:p>
        </w:tc>
        <w:tc>
          <w:tcPr>
            <w:tcW w:w="851" w:type="dxa"/>
            <w:tcBorders>
              <w:top w:val="single" w:sz="4" w:space="0" w:color="auto"/>
              <w:left w:val="single" w:sz="4" w:space="0" w:color="auto"/>
              <w:bottom w:val="single" w:sz="4" w:space="0" w:color="auto"/>
              <w:right w:val="single" w:sz="4" w:space="0" w:color="auto"/>
            </w:tcBorders>
            <w:hideMark/>
          </w:tcPr>
          <w:p w:rsidR="00B37793" w:rsidRPr="00B37793" w:rsidRDefault="00B37793">
            <w:pPr>
              <w:pStyle w:val="a9"/>
              <w:spacing w:line="256" w:lineRule="auto"/>
              <w:ind w:right="-56" w:hanging="42"/>
              <w:jc w:val="center"/>
              <w:rPr>
                <w:lang w:val="kk-KZ" w:eastAsia="ar-SA"/>
              </w:rPr>
            </w:pPr>
            <w:r w:rsidRPr="00B37793">
              <w:rPr>
                <w:lang w:val="en-US" w:eastAsia="ar-SA"/>
              </w:rPr>
              <w:t>October 2019</w:t>
            </w:r>
            <w:r w:rsidRPr="00B37793">
              <w:rPr>
                <w:lang w:val="en-US"/>
              </w:rPr>
              <w:t xml:space="preserve"> year.</w:t>
            </w:r>
          </w:p>
        </w:tc>
        <w:tc>
          <w:tcPr>
            <w:tcW w:w="1135" w:type="dxa"/>
            <w:tcBorders>
              <w:top w:val="single" w:sz="4" w:space="0" w:color="auto"/>
              <w:left w:val="single" w:sz="4" w:space="0" w:color="auto"/>
              <w:bottom w:val="single" w:sz="4" w:space="0" w:color="auto"/>
              <w:right w:val="single" w:sz="4" w:space="0" w:color="auto"/>
            </w:tcBorders>
            <w:hideMark/>
          </w:tcPr>
          <w:p w:rsidR="00B37793" w:rsidRPr="00B37793" w:rsidRDefault="00B37793">
            <w:pPr>
              <w:pStyle w:val="a9"/>
              <w:spacing w:line="256" w:lineRule="auto"/>
              <w:jc w:val="both"/>
              <w:rPr>
                <w:lang w:val="en-US" w:eastAsia="ar-SA"/>
              </w:rPr>
            </w:pPr>
            <w:r w:rsidRPr="00B37793">
              <w:rPr>
                <w:lang w:val="kk-KZ" w:eastAsia="ar-SA"/>
              </w:rPr>
              <w:t xml:space="preserve">Until 1st </w:t>
            </w:r>
            <w:r w:rsidRPr="00B37793">
              <w:rPr>
                <w:lang w:val="en-US" w:eastAsia="ar-SA"/>
              </w:rPr>
              <w:t xml:space="preserve">of </w:t>
            </w:r>
            <w:r w:rsidRPr="00B37793">
              <w:rPr>
                <w:lang w:val="kk-KZ" w:eastAsia="ar-SA"/>
              </w:rPr>
              <w:t>November</w:t>
            </w:r>
          </w:p>
          <w:p w:rsidR="00B37793" w:rsidRPr="00B37793" w:rsidRDefault="00B37793">
            <w:pPr>
              <w:pStyle w:val="a9"/>
              <w:spacing w:line="256" w:lineRule="auto"/>
              <w:jc w:val="both"/>
              <w:rPr>
                <w:lang w:val="en-US" w:eastAsia="ar-SA"/>
              </w:rPr>
            </w:pPr>
            <w:r w:rsidRPr="00B37793">
              <w:rPr>
                <w:lang w:val="kk-KZ" w:eastAsia="ar-SA"/>
              </w:rPr>
              <w:t>201</w:t>
            </w:r>
            <w:r w:rsidRPr="00B37793">
              <w:rPr>
                <w:lang w:val="en-US" w:eastAsia="ar-SA"/>
              </w:rPr>
              <w:t>9</w:t>
            </w:r>
          </w:p>
          <w:p w:rsidR="00B37793" w:rsidRPr="00B37793" w:rsidRDefault="00B37793">
            <w:pPr>
              <w:pStyle w:val="a9"/>
              <w:spacing w:line="256" w:lineRule="auto"/>
              <w:jc w:val="both"/>
              <w:rPr>
                <w:lang w:val="kk-KZ" w:eastAsia="ar-SA"/>
              </w:rPr>
            </w:pPr>
            <w:proofErr w:type="gramStart"/>
            <w:r w:rsidRPr="00B37793">
              <w:rPr>
                <w:lang w:val="en-US" w:eastAsia="ar-SA"/>
              </w:rPr>
              <w:t>year</w:t>
            </w:r>
            <w:proofErr w:type="gramEnd"/>
            <w:r w:rsidRPr="00B37793">
              <w:rPr>
                <w:lang w:val="kk-KZ" w:eastAsia="ar-SA"/>
              </w:rPr>
              <w:t>.</w:t>
            </w:r>
          </w:p>
        </w:tc>
        <w:tc>
          <w:tcPr>
            <w:tcW w:w="3547" w:type="dxa"/>
            <w:tcBorders>
              <w:top w:val="single" w:sz="4" w:space="0" w:color="auto"/>
              <w:left w:val="single" w:sz="4" w:space="0" w:color="auto"/>
              <w:bottom w:val="single" w:sz="4" w:space="0" w:color="auto"/>
              <w:right w:val="single" w:sz="4" w:space="0" w:color="auto"/>
            </w:tcBorders>
            <w:hideMark/>
          </w:tcPr>
          <w:p w:rsidR="00B37793" w:rsidRPr="00B37793" w:rsidRDefault="00B37793">
            <w:pPr>
              <w:jc w:val="both"/>
              <w:rPr>
                <w:rFonts w:eastAsiaTheme="minorEastAsia"/>
                <w:spacing w:val="2"/>
                <w:lang w:val="en-US"/>
              </w:rPr>
            </w:pPr>
            <w:r w:rsidRPr="00B37793">
              <w:rPr>
                <w:rFonts w:eastAsiaTheme="minorEastAsia"/>
                <w:spacing w:val="2"/>
                <w:lang w:val="en-US"/>
              </w:rPr>
              <w:t xml:space="preserve">Accelerated corrosion testing of phosphate coatings using the polarization resistance method </w:t>
            </w:r>
            <w:proofErr w:type="gramStart"/>
            <w:r w:rsidRPr="00B37793">
              <w:rPr>
                <w:rFonts w:eastAsiaTheme="minorEastAsia"/>
                <w:spacing w:val="2"/>
                <w:lang w:val="en-US"/>
              </w:rPr>
              <w:t>will be carried out</w:t>
            </w:r>
            <w:proofErr w:type="gramEnd"/>
            <w:r w:rsidRPr="00B37793">
              <w:rPr>
                <w:rFonts w:eastAsiaTheme="minorEastAsia"/>
                <w:spacing w:val="2"/>
                <w:lang w:val="en-US"/>
              </w:rPr>
              <w:t>.</w:t>
            </w:r>
          </w:p>
          <w:p w:rsidR="00B37793" w:rsidRPr="00B37793" w:rsidRDefault="00B37793">
            <w:pPr>
              <w:jc w:val="both"/>
              <w:rPr>
                <w:rFonts w:eastAsiaTheme="minorEastAsia"/>
                <w:spacing w:val="2"/>
                <w:lang w:val="en-US"/>
              </w:rPr>
            </w:pPr>
            <w:r w:rsidRPr="00B37793">
              <w:rPr>
                <w:rFonts w:eastAsiaTheme="minorEastAsia"/>
                <w:spacing w:val="2"/>
                <w:lang w:val="en-US"/>
              </w:rPr>
              <w:t xml:space="preserve">A study of the resulting phosphate coatings </w:t>
            </w:r>
            <w:proofErr w:type="gramStart"/>
            <w:r w:rsidRPr="00B37793">
              <w:rPr>
                <w:rFonts w:eastAsiaTheme="minorEastAsia"/>
                <w:spacing w:val="2"/>
                <w:lang w:val="en-US"/>
              </w:rPr>
              <w:t>will be carried</w:t>
            </w:r>
            <w:proofErr w:type="gramEnd"/>
            <w:r w:rsidRPr="00B37793">
              <w:rPr>
                <w:rFonts w:eastAsiaTheme="minorEastAsia"/>
                <w:spacing w:val="2"/>
                <w:lang w:val="en-US"/>
              </w:rPr>
              <w:t xml:space="preserve"> out using physicochemical methods.</w:t>
            </w:r>
          </w:p>
          <w:p w:rsidR="00B37793" w:rsidRPr="00B37793" w:rsidRDefault="00B37793">
            <w:pPr>
              <w:jc w:val="both"/>
              <w:rPr>
                <w:rFonts w:eastAsiaTheme="minorEastAsia"/>
                <w:spacing w:val="2"/>
                <w:lang w:val="en-US"/>
              </w:rPr>
            </w:pPr>
            <w:r w:rsidRPr="00B37793">
              <w:rPr>
                <w:rFonts w:eastAsiaTheme="minorEastAsia"/>
                <w:spacing w:val="2"/>
                <w:lang w:val="en-US"/>
              </w:rPr>
              <w:t xml:space="preserve">1 article </w:t>
            </w:r>
            <w:proofErr w:type="gramStart"/>
            <w:r w:rsidRPr="00B37793">
              <w:rPr>
                <w:rFonts w:eastAsiaTheme="minorEastAsia"/>
                <w:spacing w:val="2"/>
                <w:lang w:val="en-US"/>
              </w:rPr>
              <w:t>will be submitted</w:t>
            </w:r>
            <w:proofErr w:type="gramEnd"/>
            <w:r w:rsidRPr="00B37793">
              <w:rPr>
                <w:rFonts w:eastAsiaTheme="minorEastAsia"/>
                <w:spacing w:val="2"/>
                <w:lang w:val="en-US"/>
              </w:rPr>
              <w:t xml:space="preserve"> for publication in a peer-reviewed foreign scientific publication, indexed in the Web of Science or Scopus databases with a non-zero impact factor.</w:t>
            </w:r>
          </w:p>
        </w:tc>
      </w:tr>
      <w:tr w:rsidR="00B37793" w:rsidRPr="00B37793" w:rsidTr="00B37793">
        <w:trPr>
          <w:cantSplit/>
          <w:trHeight w:val="254"/>
        </w:trPr>
        <w:tc>
          <w:tcPr>
            <w:tcW w:w="9780" w:type="dxa"/>
            <w:gridSpan w:val="5"/>
            <w:tcBorders>
              <w:top w:val="single" w:sz="4" w:space="0" w:color="auto"/>
              <w:left w:val="single" w:sz="6" w:space="0" w:color="auto"/>
              <w:bottom w:val="single" w:sz="4" w:space="0" w:color="auto"/>
              <w:right w:val="single" w:sz="4" w:space="0" w:color="auto"/>
            </w:tcBorders>
            <w:hideMark/>
          </w:tcPr>
          <w:p w:rsidR="00B37793" w:rsidRPr="00B37793" w:rsidRDefault="00B37793">
            <w:pPr>
              <w:jc w:val="center"/>
              <w:rPr>
                <w:rFonts w:eastAsiaTheme="minorEastAsia"/>
                <w:b/>
                <w:spacing w:val="2"/>
              </w:rPr>
            </w:pPr>
            <w:r w:rsidRPr="00B37793">
              <w:rPr>
                <w:b/>
                <w:lang w:val="kk-KZ" w:eastAsia="ar-SA"/>
              </w:rPr>
              <w:t xml:space="preserve">2020 </w:t>
            </w:r>
            <w:r w:rsidRPr="00B37793">
              <w:rPr>
                <w:b/>
                <w:lang w:val="en-US" w:eastAsia="ar-SA"/>
              </w:rPr>
              <w:t>year</w:t>
            </w:r>
          </w:p>
        </w:tc>
      </w:tr>
      <w:tr w:rsidR="00B37793" w:rsidRPr="00A61670" w:rsidTr="00B37793">
        <w:trPr>
          <w:cantSplit/>
          <w:trHeight w:val="739"/>
        </w:trPr>
        <w:tc>
          <w:tcPr>
            <w:tcW w:w="779" w:type="dxa"/>
            <w:tcBorders>
              <w:top w:val="single" w:sz="4" w:space="0" w:color="auto"/>
              <w:left w:val="single" w:sz="6" w:space="0" w:color="auto"/>
              <w:bottom w:val="single" w:sz="4" w:space="0" w:color="auto"/>
              <w:right w:val="single" w:sz="4" w:space="0" w:color="auto"/>
            </w:tcBorders>
            <w:hideMark/>
          </w:tcPr>
          <w:p w:rsidR="00B37793" w:rsidRPr="00B37793" w:rsidRDefault="00B37793">
            <w:pPr>
              <w:pStyle w:val="a9"/>
              <w:spacing w:line="256" w:lineRule="auto"/>
              <w:jc w:val="center"/>
              <w:rPr>
                <w:lang w:val="kk-KZ" w:eastAsia="ar-SA"/>
              </w:rPr>
            </w:pPr>
            <w:r w:rsidRPr="00B37793">
              <w:rPr>
                <w:lang w:val="kk-KZ" w:eastAsia="ar-SA"/>
              </w:rPr>
              <w:t>3</w:t>
            </w:r>
          </w:p>
        </w:tc>
        <w:tc>
          <w:tcPr>
            <w:tcW w:w="3468" w:type="dxa"/>
            <w:tcBorders>
              <w:top w:val="single" w:sz="4" w:space="0" w:color="auto"/>
              <w:left w:val="single" w:sz="4" w:space="0" w:color="auto"/>
              <w:bottom w:val="single" w:sz="4" w:space="0" w:color="auto"/>
              <w:right w:val="single" w:sz="4" w:space="0" w:color="auto"/>
            </w:tcBorders>
            <w:hideMark/>
          </w:tcPr>
          <w:p w:rsidR="00B37793" w:rsidRPr="00B37793" w:rsidRDefault="00B37793">
            <w:pPr>
              <w:jc w:val="both"/>
              <w:rPr>
                <w:rFonts w:eastAsiaTheme="minorEastAsia"/>
                <w:lang w:val="en-US"/>
              </w:rPr>
            </w:pPr>
            <w:r w:rsidRPr="00B37793">
              <w:rPr>
                <w:rFonts w:eastAsiaTheme="minorEastAsia"/>
                <w:lang w:val="en-US"/>
              </w:rPr>
              <w:t xml:space="preserve">Testing of the obtained phosphate coatings in environments with different </w:t>
            </w:r>
            <w:r w:rsidRPr="00B37793">
              <w:rPr>
                <w:rFonts w:eastAsiaTheme="minorEastAsia"/>
                <w:noProof/>
                <w:lang w:val="en-US"/>
              </w:rPr>
              <w:t>corrosivity.</w:t>
            </w:r>
          </w:p>
        </w:tc>
        <w:tc>
          <w:tcPr>
            <w:tcW w:w="851" w:type="dxa"/>
            <w:tcBorders>
              <w:top w:val="single" w:sz="4" w:space="0" w:color="auto"/>
              <w:left w:val="single" w:sz="4" w:space="0" w:color="auto"/>
              <w:bottom w:val="single" w:sz="4" w:space="0" w:color="auto"/>
              <w:right w:val="single" w:sz="4" w:space="0" w:color="auto"/>
            </w:tcBorders>
          </w:tcPr>
          <w:p w:rsidR="00B37793" w:rsidRPr="00B37793" w:rsidRDefault="00B37793" w:rsidP="00B37793">
            <w:pPr>
              <w:pStyle w:val="a9"/>
              <w:spacing w:line="256" w:lineRule="auto"/>
              <w:jc w:val="center"/>
              <w:rPr>
                <w:lang w:val="en-US" w:eastAsia="ar-SA"/>
              </w:rPr>
            </w:pPr>
            <w:r w:rsidRPr="00B37793">
              <w:rPr>
                <w:lang w:val="en-US" w:eastAsia="ar-SA"/>
              </w:rPr>
              <w:t>January 20</w:t>
            </w:r>
            <w:r w:rsidRPr="00B37793">
              <w:rPr>
                <w:lang w:eastAsia="ar-SA"/>
              </w:rPr>
              <w:t>20</w:t>
            </w:r>
            <w:r w:rsidRPr="00B37793">
              <w:rPr>
                <w:lang w:val="en-US"/>
              </w:rPr>
              <w:t xml:space="preserve"> year.</w:t>
            </w:r>
          </w:p>
        </w:tc>
        <w:tc>
          <w:tcPr>
            <w:tcW w:w="1135" w:type="dxa"/>
            <w:tcBorders>
              <w:top w:val="single" w:sz="4" w:space="0" w:color="auto"/>
              <w:left w:val="single" w:sz="4" w:space="0" w:color="auto"/>
              <w:bottom w:val="single" w:sz="4" w:space="0" w:color="auto"/>
              <w:right w:val="single" w:sz="4" w:space="0" w:color="auto"/>
            </w:tcBorders>
            <w:hideMark/>
          </w:tcPr>
          <w:p w:rsidR="00B37793" w:rsidRPr="00B37793" w:rsidRDefault="00B37793">
            <w:pPr>
              <w:pStyle w:val="a9"/>
              <w:spacing w:line="256" w:lineRule="auto"/>
              <w:jc w:val="center"/>
              <w:rPr>
                <w:lang w:val="en-US" w:eastAsia="ar-SA"/>
              </w:rPr>
            </w:pPr>
            <w:r w:rsidRPr="00B37793">
              <w:rPr>
                <w:lang w:val="kk-KZ" w:eastAsia="ar-SA"/>
              </w:rPr>
              <w:t xml:space="preserve">Until 1st </w:t>
            </w:r>
            <w:r w:rsidRPr="00B37793">
              <w:rPr>
                <w:lang w:val="en-US" w:eastAsia="ar-SA"/>
              </w:rPr>
              <w:t xml:space="preserve">of </w:t>
            </w:r>
            <w:r w:rsidRPr="00B37793">
              <w:rPr>
                <w:lang w:val="kk-KZ" w:eastAsia="ar-SA"/>
              </w:rPr>
              <w:t>November</w:t>
            </w:r>
          </w:p>
          <w:p w:rsidR="00B37793" w:rsidRPr="00B37793" w:rsidRDefault="00B37793">
            <w:pPr>
              <w:pStyle w:val="a9"/>
              <w:spacing w:line="256" w:lineRule="auto"/>
              <w:jc w:val="center"/>
              <w:rPr>
                <w:rFonts w:eastAsiaTheme="minorEastAsia"/>
                <w:lang w:val="en-US" w:eastAsia="zh-CN"/>
              </w:rPr>
            </w:pPr>
            <w:r w:rsidRPr="00B37793">
              <w:rPr>
                <w:lang w:val="kk-KZ" w:eastAsia="ar-SA"/>
              </w:rPr>
              <w:t>2020</w:t>
            </w:r>
          </w:p>
        </w:tc>
        <w:tc>
          <w:tcPr>
            <w:tcW w:w="3547" w:type="dxa"/>
            <w:tcBorders>
              <w:top w:val="single" w:sz="4" w:space="0" w:color="auto"/>
              <w:left w:val="single" w:sz="4" w:space="0" w:color="auto"/>
              <w:bottom w:val="single" w:sz="4" w:space="0" w:color="auto"/>
              <w:right w:val="single" w:sz="4" w:space="0" w:color="auto"/>
            </w:tcBorders>
            <w:hideMark/>
          </w:tcPr>
          <w:p w:rsidR="00B37793" w:rsidRPr="00B37793" w:rsidRDefault="00B37793">
            <w:pPr>
              <w:jc w:val="both"/>
              <w:rPr>
                <w:rFonts w:eastAsiaTheme="minorEastAsia"/>
                <w:lang w:val="en-US"/>
              </w:rPr>
            </w:pPr>
            <w:r w:rsidRPr="00B37793">
              <w:rPr>
                <w:rFonts w:eastAsiaTheme="minorEastAsia"/>
                <w:lang w:val="en-US"/>
              </w:rPr>
              <w:t xml:space="preserve">The obtained phosphate coatings </w:t>
            </w:r>
            <w:proofErr w:type="gramStart"/>
            <w:r w:rsidRPr="00B37793">
              <w:rPr>
                <w:rFonts w:eastAsiaTheme="minorEastAsia"/>
                <w:lang w:val="en-US"/>
              </w:rPr>
              <w:t>will be tested</w:t>
            </w:r>
            <w:proofErr w:type="gramEnd"/>
            <w:r w:rsidRPr="00B37793">
              <w:rPr>
                <w:rFonts w:eastAsiaTheme="minorEastAsia"/>
                <w:lang w:val="en-US"/>
              </w:rPr>
              <w:t xml:space="preserve"> in environments with different </w:t>
            </w:r>
            <w:r w:rsidRPr="00B37793">
              <w:rPr>
                <w:rFonts w:eastAsiaTheme="minorEastAsia"/>
                <w:noProof/>
                <w:lang w:val="en-US"/>
              </w:rPr>
              <w:t>corrosivity.</w:t>
            </w:r>
          </w:p>
        </w:tc>
      </w:tr>
      <w:tr w:rsidR="00B37793" w:rsidRPr="00A61670" w:rsidTr="00B37793">
        <w:trPr>
          <w:cantSplit/>
          <w:trHeight w:val="739"/>
        </w:trPr>
        <w:tc>
          <w:tcPr>
            <w:tcW w:w="779" w:type="dxa"/>
            <w:tcBorders>
              <w:top w:val="single" w:sz="4" w:space="0" w:color="auto"/>
              <w:left w:val="single" w:sz="6" w:space="0" w:color="auto"/>
              <w:bottom w:val="single" w:sz="4" w:space="0" w:color="auto"/>
              <w:right w:val="single" w:sz="4" w:space="0" w:color="auto"/>
            </w:tcBorders>
            <w:hideMark/>
          </w:tcPr>
          <w:p w:rsidR="00B37793" w:rsidRPr="00B37793" w:rsidRDefault="00B37793">
            <w:pPr>
              <w:pStyle w:val="a9"/>
              <w:spacing w:line="256" w:lineRule="auto"/>
              <w:jc w:val="center"/>
              <w:rPr>
                <w:lang w:val="kk-KZ" w:eastAsia="ar-SA"/>
              </w:rPr>
            </w:pPr>
            <w:r w:rsidRPr="00B37793">
              <w:rPr>
                <w:lang w:val="kk-KZ" w:eastAsia="ar-SA"/>
              </w:rPr>
              <w:t>3.1</w:t>
            </w:r>
          </w:p>
        </w:tc>
        <w:tc>
          <w:tcPr>
            <w:tcW w:w="3468" w:type="dxa"/>
            <w:tcBorders>
              <w:top w:val="single" w:sz="4" w:space="0" w:color="auto"/>
              <w:left w:val="single" w:sz="4" w:space="0" w:color="auto"/>
              <w:bottom w:val="single" w:sz="4" w:space="0" w:color="auto"/>
              <w:right w:val="single" w:sz="4" w:space="0" w:color="auto"/>
            </w:tcBorders>
            <w:hideMark/>
          </w:tcPr>
          <w:p w:rsidR="00B37793" w:rsidRPr="00B37793" w:rsidRDefault="00B37793">
            <w:pPr>
              <w:ind w:left="-35" w:right="-42"/>
              <w:contextualSpacing/>
              <w:jc w:val="both"/>
              <w:rPr>
                <w:rFonts w:eastAsiaTheme="minorEastAsia"/>
                <w:lang w:val="en-US"/>
              </w:rPr>
            </w:pPr>
            <w:r w:rsidRPr="00B37793">
              <w:rPr>
                <w:rFonts w:eastAsiaTheme="minorEastAsia"/>
                <w:lang w:val="en-US"/>
              </w:rPr>
              <w:t>Testing of the obtained phosphate coatings in solutions with different pH values.</w:t>
            </w:r>
          </w:p>
        </w:tc>
        <w:tc>
          <w:tcPr>
            <w:tcW w:w="851" w:type="dxa"/>
            <w:tcBorders>
              <w:top w:val="single" w:sz="4" w:space="0" w:color="auto"/>
              <w:left w:val="single" w:sz="4" w:space="0" w:color="auto"/>
              <w:bottom w:val="single" w:sz="4" w:space="0" w:color="auto"/>
              <w:right w:val="single" w:sz="4" w:space="0" w:color="auto"/>
            </w:tcBorders>
          </w:tcPr>
          <w:p w:rsidR="00B37793" w:rsidRPr="00B37793" w:rsidRDefault="00B37793" w:rsidP="00B37793">
            <w:pPr>
              <w:pStyle w:val="a9"/>
              <w:spacing w:line="256" w:lineRule="auto"/>
              <w:jc w:val="center"/>
              <w:rPr>
                <w:lang w:val="en-US" w:eastAsia="ar-SA"/>
              </w:rPr>
            </w:pPr>
            <w:r w:rsidRPr="00B37793">
              <w:rPr>
                <w:lang w:val="en-US" w:eastAsia="ar-SA"/>
              </w:rPr>
              <w:t>January 20</w:t>
            </w:r>
            <w:r w:rsidRPr="00B37793">
              <w:rPr>
                <w:lang w:eastAsia="ar-SA"/>
              </w:rPr>
              <w:t>20</w:t>
            </w:r>
            <w:r w:rsidRPr="00B37793">
              <w:rPr>
                <w:lang w:val="en-US"/>
              </w:rPr>
              <w:t xml:space="preserve"> year.</w:t>
            </w:r>
          </w:p>
        </w:tc>
        <w:tc>
          <w:tcPr>
            <w:tcW w:w="1135" w:type="dxa"/>
            <w:tcBorders>
              <w:top w:val="single" w:sz="4" w:space="0" w:color="auto"/>
              <w:left w:val="single" w:sz="4" w:space="0" w:color="auto"/>
              <w:bottom w:val="single" w:sz="4" w:space="0" w:color="auto"/>
              <w:right w:val="single" w:sz="4" w:space="0" w:color="auto"/>
            </w:tcBorders>
          </w:tcPr>
          <w:p w:rsidR="00B37793" w:rsidRPr="00B37793" w:rsidRDefault="00B37793">
            <w:pPr>
              <w:pStyle w:val="a9"/>
              <w:spacing w:line="256" w:lineRule="auto"/>
              <w:jc w:val="center"/>
              <w:rPr>
                <w:lang w:val="en-US" w:eastAsia="ar-SA"/>
              </w:rPr>
            </w:pPr>
            <w:r w:rsidRPr="00B37793">
              <w:rPr>
                <w:lang w:val="en-US" w:eastAsia="ar-SA"/>
              </w:rPr>
              <w:t>March 2020</w:t>
            </w:r>
            <w:r w:rsidRPr="00B37793">
              <w:rPr>
                <w:lang w:val="en-US"/>
              </w:rPr>
              <w:t xml:space="preserve"> year.</w:t>
            </w:r>
          </w:p>
          <w:p w:rsidR="00B37793" w:rsidRPr="00B37793" w:rsidRDefault="00B37793">
            <w:pPr>
              <w:pStyle w:val="a9"/>
              <w:spacing w:line="256" w:lineRule="auto"/>
              <w:jc w:val="center"/>
              <w:rPr>
                <w:lang w:val="kk-KZ" w:eastAsia="ar-SA"/>
              </w:rPr>
            </w:pPr>
          </w:p>
        </w:tc>
        <w:tc>
          <w:tcPr>
            <w:tcW w:w="3547" w:type="dxa"/>
            <w:tcBorders>
              <w:top w:val="single" w:sz="4" w:space="0" w:color="auto"/>
              <w:left w:val="single" w:sz="4" w:space="0" w:color="auto"/>
              <w:bottom w:val="single" w:sz="4" w:space="0" w:color="auto"/>
              <w:right w:val="single" w:sz="4" w:space="0" w:color="auto"/>
            </w:tcBorders>
            <w:hideMark/>
          </w:tcPr>
          <w:p w:rsidR="00B37793" w:rsidRPr="00B37793" w:rsidRDefault="00B37793">
            <w:pPr>
              <w:jc w:val="both"/>
              <w:rPr>
                <w:rFonts w:eastAsiaTheme="minorEastAsia"/>
                <w:lang w:val="en-US"/>
              </w:rPr>
            </w:pPr>
            <w:r w:rsidRPr="00B37793">
              <w:rPr>
                <w:rFonts w:eastAsiaTheme="minorEastAsia"/>
                <w:lang w:val="en-US"/>
              </w:rPr>
              <w:t xml:space="preserve">The obtained phosphate coatings </w:t>
            </w:r>
            <w:proofErr w:type="gramStart"/>
            <w:r w:rsidRPr="00B37793">
              <w:rPr>
                <w:rFonts w:eastAsiaTheme="minorEastAsia"/>
                <w:lang w:val="en-US"/>
              </w:rPr>
              <w:t>will be tested</w:t>
            </w:r>
            <w:proofErr w:type="gramEnd"/>
            <w:r w:rsidRPr="00B37793">
              <w:rPr>
                <w:rFonts w:eastAsiaTheme="minorEastAsia"/>
                <w:lang w:val="en-US"/>
              </w:rPr>
              <w:t xml:space="preserve"> in solutions with different pH values.</w:t>
            </w:r>
          </w:p>
        </w:tc>
      </w:tr>
      <w:tr w:rsidR="00B37793" w:rsidRPr="00A61670" w:rsidTr="00B37793">
        <w:trPr>
          <w:cantSplit/>
          <w:trHeight w:val="1981"/>
        </w:trPr>
        <w:tc>
          <w:tcPr>
            <w:tcW w:w="779" w:type="dxa"/>
            <w:tcBorders>
              <w:top w:val="single" w:sz="4" w:space="0" w:color="auto"/>
              <w:left w:val="single" w:sz="6" w:space="0" w:color="auto"/>
              <w:bottom w:val="single" w:sz="4" w:space="0" w:color="auto"/>
              <w:right w:val="single" w:sz="4" w:space="0" w:color="auto"/>
            </w:tcBorders>
            <w:hideMark/>
          </w:tcPr>
          <w:p w:rsidR="00B37793" w:rsidRPr="00B37793" w:rsidRDefault="00B37793">
            <w:pPr>
              <w:pStyle w:val="a9"/>
              <w:spacing w:line="256" w:lineRule="auto"/>
              <w:jc w:val="center"/>
              <w:rPr>
                <w:lang w:val="kk-KZ" w:eastAsia="ar-SA"/>
              </w:rPr>
            </w:pPr>
            <w:r w:rsidRPr="00B37793">
              <w:rPr>
                <w:lang w:val="kk-KZ" w:eastAsia="ar-SA"/>
              </w:rPr>
              <w:t>3.2</w:t>
            </w:r>
          </w:p>
        </w:tc>
        <w:tc>
          <w:tcPr>
            <w:tcW w:w="3468" w:type="dxa"/>
            <w:tcBorders>
              <w:top w:val="single" w:sz="4" w:space="0" w:color="auto"/>
              <w:left w:val="single" w:sz="4" w:space="0" w:color="auto"/>
              <w:bottom w:val="single" w:sz="4" w:space="0" w:color="auto"/>
              <w:right w:val="single" w:sz="4" w:space="0" w:color="auto"/>
            </w:tcBorders>
            <w:hideMark/>
          </w:tcPr>
          <w:p w:rsidR="00B37793" w:rsidRPr="00B37793" w:rsidRDefault="00B37793">
            <w:pPr>
              <w:jc w:val="both"/>
              <w:rPr>
                <w:lang w:val="en-US"/>
              </w:rPr>
            </w:pPr>
            <w:r w:rsidRPr="00B37793">
              <w:rPr>
                <w:lang w:val="en-US"/>
              </w:rPr>
              <w:t>Testing of the obtained phosphate coatings in environments with different mineralization.</w:t>
            </w:r>
          </w:p>
        </w:tc>
        <w:tc>
          <w:tcPr>
            <w:tcW w:w="851" w:type="dxa"/>
            <w:tcBorders>
              <w:top w:val="single" w:sz="4" w:space="0" w:color="auto"/>
              <w:left w:val="single" w:sz="4" w:space="0" w:color="auto"/>
              <w:bottom w:val="single" w:sz="4" w:space="0" w:color="auto"/>
              <w:right w:val="single" w:sz="4" w:space="0" w:color="auto"/>
            </w:tcBorders>
          </w:tcPr>
          <w:p w:rsidR="00B37793" w:rsidRPr="00B37793" w:rsidRDefault="00B37793">
            <w:pPr>
              <w:pStyle w:val="a9"/>
              <w:spacing w:line="256" w:lineRule="auto"/>
              <w:jc w:val="center"/>
              <w:rPr>
                <w:lang w:val="en-US" w:eastAsia="ar-SA"/>
              </w:rPr>
            </w:pPr>
            <w:r w:rsidRPr="00B37793">
              <w:rPr>
                <w:lang w:val="en-US" w:eastAsia="ar-SA"/>
              </w:rPr>
              <w:t>April 2020</w:t>
            </w:r>
            <w:r w:rsidRPr="00B37793">
              <w:rPr>
                <w:lang w:val="en-US"/>
              </w:rPr>
              <w:t xml:space="preserve"> year.</w:t>
            </w:r>
          </w:p>
          <w:p w:rsidR="00B37793" w:rsidRPr="00B37793" w:rsidRDefault="00B37793">
            <w:pPr>
              <w:pStyle w:val="a9"/>
              <w:spacing w:line="256" w:lineRule="auto"/>
              <w:jc w:val="center"/>
              <w:rPr>
                <w:lang w:val="kk-KZ" w:eastAsia="ar-SA"/>
              </w:rPr>
            </w:pPr>
          </w:p>
        </w:tc>
        <w:tc>
          <w:tcPr>
            <w:tcW w:w="1135" w:type="dxa"/>
            <w:tcBorders>
              <w:top w:val="single" w:sz="4" w:space="0" w:color="auto"/>
              <w:left w:val="single" w:sz="4" w:space="0" w:color="auto"/>
              <w:bottom w:val="single" w:sz="4" w:space="0" w:color="auto"/>
              <w:right w:val="single" w:sz="4" w:space="0" w:color="auto"/>
            </w:tcBorders>
          </w:tcPr>
          <w:p w:rsidR="00B37793" w:rsidRPr="00B37793" w:rsidRDefault="00B37793">
            <w:pPr>
              <w:pStyle w:val="a9"/>
              <w:spacing w:line="256" w:lineRule="auto"/>
              <w:jc w:val="center"/>
              <w:rPr>
                <w:lang w:val="en-US" w:eastAsia="ar-SA"/>
              </w:rPr>
            </w:pPr>
            <w:r w:rsidRPr="00B37793">
              <w:rPr>
                <w:lang w:val="en-US" w:eastAsia="ar-SA"/>
              </w:rPr>
              <w:t>June 2020</w:t>
            </w:r>
            <w:r w:rsidRPr="00B37793">
              <w:rPr>
                <w:lang w:val="en-US"/>
              </w:rPr>
              <w:t xml:space="preserve"> year.</w:t>
            </w:r>
          </w:p>
          <w:p w:rsidR="00B37793" w:rsidRPr="00B37793" w:rsidRDefault="00B37793">
            <w:pPr>
              <w:pStyle w:val="a9"/>
              <w:spacing w:line="256" w:lineRule="auto"/>
              <w:jc w:val="center"/>
              <w:rPr>
                <w:lang w:val="kk-KZ" w:eastAsia="ar-SA"/>
              </w:rPr>
            </w:pPr>
          </w:p>
        </w:tc>
        <w:tc>
          <w:tcPr>
            <w:tcW w:w="3547" w:type="dxa"/>
            <w:tcBorders>
              <w:top w:val="single" w:sz="4" w:space="0" w:color="auto"/>
              <w:left w:val="single" w:sz="4" w:space="0" w:color="auto"/>
              <w:bottom w:val="single" w:sz="4" w:space="0" w:color="auto"/>
              <w:right w:val="single" w:sz="4" w:space="0" w:color="auto"/>
            </w:tcBorders>
            <w:hideMark/>
          </w:tcPr>
          <w:p w:rsidR="00B37793" w:rsidRPr="00B37793" w:rsidRDefault="00B37793">
            <w:pPr>
              <w:ind w:left="-42" w:right="-58"/>
              <w:contextualSpacing/>
              <w:jc w:val="both"/>
              <w:rPr>
                <w:lang w:val="en-US" w:eastAsia="en-US"/>
              </w:rPr>
            </w:pPr>
            <w:r w:rsidRPr="00B37793">
              <w:rPr>
                <w:lang w:val="en-US"/>
              </w:rPr>
              <w:t xml:space="preserve">The obtained phosphate coatings </w:t>
            </w:r>
            <w:proofErr w:type="gramStart"/>
            <w:r w:rsidRPr="00B37793">
              <w:rPr>
                <w:lang w:val="en-US"/>
              </w:rPr>
              <w:t>will be tested</w:t>
            </w:r>
            <w:proofErr w:type="gramEnd"/>
            <w:r w:rsidRPr="00B37793">
              <w:rPr>
                <w:lang w:val="en-US"/>
              </w:rPr>
              <w:t xml:space="preserve"> in environments with different mineralization. 1 article </w:t>
            </w:r>
            <w:proofErr w:type="gramStart"/>
            <w:r w:rsidRPr="00B37793">
              <w:rPr>
                <w:lang w:val="en-US"/>
              </w:rPr>
              <w:t>will be submitted</w:t>
            </w:r>
            <w:proofErr w:type="gramEnd"/>
            <w:r w:rsidRPr="00B37793">
              <w:rPr>
                <w:lang w:val="en-US"/>
              </w:rPr>
              <w:t xml:space="preserve"> for publication to a peer-reviewed foreign scientific publication indexed in the Web of Science or Scopus databases with a non-zero impact factor.</w:t>
            </w:r>
          </w:p>
        </w:tc>
      </w:tr>
      <w:tr w:rsidR="00B37793" w:rsidRPr="00A61670" w:rsidTr="00B37793">
        <w:trPr>
          <w:cantSplit/>
          <w:trHeight w:val="739"/>
        </w:trPr>
        <w:tc>
          <w:tcPr>
            <w:tcW w:w="779" w:type="dxa"/>
            <w:tcBorders>
              <w:top w:val="single" w:sz="4" w:space="0" w:color="auto"/>
              <w:left w:val="single" w:sz="6" w:space="0" w:color="auto"/>
              <w:bottom w:val="single" w:sz="4" w:space="0" w:color="auto"/>
              <w:right w:val="single" w:sz="4" w:space="0" w:color="auto"/>
            </w:tcBorders>
            <w:hideMark/>
          </w:tcPr>
          <w:p w:rsidR="00B37793" w:rsidRPr="00B37793" w:rsidRDefault="00B37793">
            <w:pPr>
              <w:pStyle w:val="a9"/>
              <w:spacing w:line="256" w:lineRule="auto"/>
              <w:jc w:val="center"/>
              <w:rPr>
                <w:lang w:val="kk-KZ" w:eastAsia="ar-SA"/>
              </w:rPr>
            </w:pPr>
            <w:r w:rsidRPr="00B37793">
              <w:rPr>
                <w:lang w:val="kk-KZ" w:eastAsia="ar-SA"/>
              </w:rPr>
              <w:t>3.3</w:t>
            </w:r>
          </w:p>
        </w:tc>
        <w:tc>
          <w:tcPr>
            <w:tcW w:w="3468" w:type="dxa"/>
            <w:tcBorders>
              <w:top w:val="single" w:sz="4" w:space="0" w:color="auto"/>
              <w:left w:val="single" w:sz="4" w:space="0" w:color="auto"/>
              <w:bottom w:val="single" w:sz="4" w:space="0" w:color="auto"/>
              <w:right w:val="single" w:sz="4" w:space="0" w:color="auto"/>
            </w:tcBorders>
            <w:hideMark/>
          </w:tcPr>
          <w:p w:rsidR="00B37793" w:rsidRPr="00B37793" w:rsidRDefault="00B37793">
            <w:pPr>
              <w:jc w:val="both"/>
              <w:rPr>
                <w:rFonts w:eastAsiaTheme="minorEastAsia"/>
                <w:lang w:val="en-US"/>
              </w:rPr>
            </w:pPr>
            <w:r w:rsidRPr="00B37793">
              <w:rPr>
                <w:rFonts w:eastAsiaTheme="minorEastAsia"/>
                <w:lang w:val="en-US"/>
              </w:rPr>
              <w:t xml:space="preserve"> Testing of the obtained phosphate coatings in aggressive media with different hydrodynamic conditions.</w:t>
            </w:r>
          </w:p>
        </w:tc>
        <w:tc>
          <w:tcPr>
            <w:tcW w:w="851" w:type="dxa"/>
            <w:tcBorders>
              <w:top w:val="single" w:sz="4" w:space="0" w:color="auto"/>
              <w:left w:val="single" w:sz="4" w:space="0" w:color="auto"/>
              <w:bottom w:val="single" w:sz="4" w:space="0" w:color="auto"/>
              <w:right w:val="single" w:sz="4" w:space="0" w:color="auto"/>
            </w:tcBorders>
          </w:tcPr>
          <w:p w:rsidR="00B37793" w:rsidRPr="00B37793" w:rsidRDefault="00B37793" w:rsidP="00B37793">
            <w:pPr>
              <w:pStyle w:val="a9"/>
              <w:spacing w:line="256" w:lineRule="auto"/>
              <w:jc w:val="center"/>
              <w:rPr>
                <w:lang w:val="en-US" w:eastAsia="ar-SA"/>
              </w:rPr>
            </w:pPr>
            <w:r w:rsidRPr="00B37793">
              <w:rPr>
                <w:lang w:val="en-US" w:eastAsia="ar-SA"/>
              </w:rPr>
              <w:t>July 2020</w:t>
            </w:r>
            <w:r w:rsidRPr="00B37793">
              <w:rPr>
                <w:lang w:val="en-US"/>
              </w:rPr>
              <w:t xml:space="preserve"> year.</w:t>
            </w:r>
          </w:p>
        </w:tc>
        <w:tc>
          <w:tcPr>
            <w:tcW w:w="1135" w:type="dxa"/>
            <w:tcBorders>
              <w:top w:val="single" w:sz="4" w:space="0" w:color="auto"/>
              <w:left w:val="single" w:sz="4" w:space="0" w:color="auto"/>
              <w:bottom w:val="single" w:sz="4" w:space="0" w:color="auto"/>
              <w:right w:val="single" w:sz="4" w:space="0" w:color="auto"/>
            </w:tcBorders>
            <w:hideMark/>
          </w:tcPr>
          <w:p w:rsidR="00B37793" w:rsidRPr="00B37793" w:rsidRDefault="00B37793">
            <w:pPr>
              <w:pStyle w:val="a9"/>
              <w:spacing w:line="256" w:lineRule="auto"/>
              <w:ind w:left="-42" w:right="-62" w:hanging="14"/>
              <w:jc w:val="center"/>
              <w:rPr>
                <w:lang w:val="kk-KZ" w:eastAsia="ar-SA"/>
              </w:rPr>
            </w:pPr>
            <w:r w:rsidRPr="00B37793">
              <w:rPr>
                <w:lang w:val="kk-KZ" w:eastAsia="ar-SA"/>
              </w:rPr>
              <w:t>September 20</w:t>
            </w:r>
            <w:r w:rsidRPr="00B37793">
              <w:rPr>
                <w:lang w:val="en-US" w:eastAsia="ar-SA"/>
              </w:rPr>
              <w:t>20</w:t>
            </w:r>
            <w:r w:rsidRPr="00B37793">
              <w:rPr>
                <w:lang w:val="en-US"/>
              </w:rPr>
              <w:t xml:space="preserve"> year.</w:t>
            </w:r>
          </w:p>
        </w:tc>
        <w:tc>
          <w:tcPr>
            <w:tcW w:w="3547" w:type="dxa"/>
            <w:tcBorders>
              <w:top w:val="single" w:sz="4" w:space="0" w:color="auto"/>
              <w:left w:val="single" w:sz="4" w:space="0" w:color="auto"/>
              <w:bottom w:val="single" w:sz="4" w:space="0" w:color="auto"/>
              <w:right w:val="single" w:sz="4" w:space="0" w:color="auto"/>
            </w:tcBorders>
            <w:hideMark/>
          </w:tcPr>
          <w:p w:rsidR="00B37793" w:rsidRPr="00B37793" w:rsidRDefault="00B37793">
            <w:pPr>
              <w:jc w:val="both"/>
              <w:rPr>
                <w:rFonts w:eastAsiaTheme="minorEastAsia"/>
                <w:lang w:val="en-US"/>
              </w:rPr>
            </w:pPr>
            <w:r w:rsidRPr="00B37793">
              <w:rPr>
                <w:rFonts w:eastAsiaTheme="minorEastAsia"/>
                <w:lang w:val="en-US"/>
              </w:rPr>
              <w:t xml:space="preserve">The obtained phosphate coatings </w:t>
            </w:r>
            <w:proofErr w:type="gramStart"/>
            <w:r w:rsidRPr="00B37793">
              <w:rPr>
                <w:rFonts w:eastAsiaTheme="minorEastAsia"/>
                <w:lang w:val="en-US"/>
              </w:rPr>
              <w:t>will be tested</w:t>
            </w:r>
            <w:proofErr w:type="gramEnd"/>
            <w:r w:rsidRPr="00B37793">
              <w:rPr>
                <w:rFonts w:eastAsiaTheme="minorEastAsia"/>
                <w:lang w:val="en-US"/>
              </w:rPr>
              <w:t xml:space="preserve"> in aggressive environments with different hydrodynamic conditions.</w:t>
            </w:r>
          </w:p>
        </w:tc>
      </w:tr>
      <w:tr w:rsidR="00B37793" w:rsidRPr="00A61670" w:rsidTr="00B37793">
        <w:trPr>
          <w:cantSplit/>
          <w:trHeight w:val="739"/>
        </w:trPr>
        <w:tc>
          <w:tcPr>
            <w:tcW w:w="779" w:type="dxa"/>
            <w:tcBorders>
              <w:top w:val="single" w:sz="4" w:space="0" w:color="auto"/>
              <w:left w:val="single" w:sz="6" w:space="0" w:color="auto"/>
              <w:bottom w:val="single" w:sz="4" w:space="0" w:color="auto"/>
              <w:right w:val="single" w:sz="4" w:space="0" w:color="auto"/>
            </w:tcBorders>
            <w:hideMark/>
          </w:tcPr>
          <w:p w:rsidR="00B37793" w:rsidRPr="00B37793" w:rsidRDefault="00B37793">
            <w:pPr>
              <w:pStyle w:val="a9"/>
              <w:spacing w:line="256" w:lineRule="auto"/>
              <w:jc w:val="center"/>
              <w:rPr>
                <w:lang w:val="kk-KZ" w:eastAsia="ar-SA"/>
              </w:rPr>
            </w:pPr>
            <w:r w:rsidRPr="00B37793">
              <w:rPr>
                <w:lang w:val="kk-KZ" w:eastAsia="ar-SA"/>
              </w:rPr>
              <w:t>3.4</w:t>
            </w:r>
          </w:p>
        </w:tc>
        <w:tc>
          <w:tcPr>
            <w:tcW w:w="3468" w:type="dxa"/>
            <w:tcBorders>
              <w:top w:val="single" w:sz="4" w:space="0" w:color="auto"/>
              <w:left w:val="single" w:sz="4" w:space="0" w:color="auto"/>
              <w:bottom w:val="single" w:sz="4" w:space="0" w:color="auto"/>
              <w:right w:val="single" w:sz="4" w:space="0" w:color="auto"/>
            </w:tcBorders>
            <w:hideMark/>
          </w:tcPr>
          <w:p w:rsidR="00B37793" w:rsidRPr="00B37793" w:rsidRDefault="00B37793" w:rsidP="00B37793">
            <w:pPr>
              <w:pStyle w:val="a9"/>
              <w:spacing w:line="256" w:lineRule="auto"/>
              <w:jc w:val="both"/>
              <w:rPr>
                <w:rFonts w:eastAsiaTheme="minorEastAsia"/>
                <w:lang w:val="en-US" w:eastAsia="en-US"/>
              </w:rPr>
            </w:pPr>
            <w:r w:rsidRPr="00B37793">
              <w:rPr>
                <w:rFonts w:eastAsiaTheme="minorEastAsia"/>
                <w:lang w:val="en-US"/>
              </w:rPr>
              <w:t>Preparation of the final report. Prepare 3 articles: including - 1 article for a peer-reviewed foreign scientific publication, indexed in the Web of Science or Scopus databases with a non-zero impact factor; 1 article in a peer-reviewed domestic scientific publication with a non-zero impact factor and 1 article in a peer-reviewed foreign</w:t>
            </w:r>
            <w:r>
              <w:rPr>
                <w:rFonts w:eastAsiaTheme="minorEastAsia"/>
                <w:lang w:val="en-US"/>
              </w:rPr>
              <w:t xml:space="preserve"> journal with a non-zero impact </w:t>
            </w:r>
            <w:r w:rsidRPr="00B37793">
              <w:rPr>
                <w:rFonts w:eastAsiaTheme="minorEastAsia"/>
                <w:lang w:val="en-US"/>
              </w:rPr>
              <w:t>factor.</w:t>
            </w:r>
          </w:p>
        </w:tc>
        <w:tc>
          <w:tcPr>
            <w:tcW w:w="851" w:type="dxa"/>
            <w:tcBorders>
              <w:top w:val="single" w:sz="4" w:space="0" w:color="auto"/>
              <w:left w:val="single" w:sz="4" w:space="0" w:color="auto"/>
              <w:bottom w:val="single" w:sz="4" w:space="0" w:color="auto"/>
              <w:right w:val="single" w:sz="4" w:space="0" w:color="auto"/>
            </w:tcBorders>
            <w:hideMark/>
          </w:tcPr>
          <w:p w:rsidR="00B37793" w:rsidRPr="00B37793" w:rsidRDefault="00B37793">
            <w:pPr>
              <w:pStyle w:val="a9"/>
              <w:spacing w:line="256" w:lineRule="auto"/>
              <w:ind w:right="-84" w:hanging="42"/>
              <w:jc w:val="center"/>
              <w:rPr>
                <w:lang w:val="kk-KZ" w:eastAsia="ar-SA"/>
              </w:rPr>
            </w:pPr>
            <w:r w:rsidRPr="00B37793">
              <w:rPr>
                <w:lang w:val="en-US" w:eastAsia="ar-SA"/>
              </w:rPr>
              <w:t>October 2020</w:t>
            </w:r>
            <w:r w:rsidRPr="00B37793">
              <w:rPr>
                <w:lang w:val="en-US"/>
              </w:rPr>
              <w:t xml:space="preserve"> year.</w:t>
            </w:r>
          </w:p>
        </w:tc>
        <w:tc>
          <w:tcPr>
            <w:tcW w:w="1135" w:type="dxa"/>
            <w:tcBorders>
              <w:top w:val="single" w:sz="4" w:space="0" w:color="auto"/>
              <w:left w:val="single" w:sz="4" w:space="0" w:color="auto"/>
              <w:bottom w:val="single" w:sz="4" w:space="0" w:color="auto"/>
              <w:right w:val="single" w:sz="4" w:space="0" w:color="auto"/>
            </w:tcBorders>
            <w:hideMark/>
          </w:tcPr>
          <w:p w:rsidR="00B37793" w:rsidRPr="00B37793" w:rsidRDefault="00B37793">
            <w:pPr>
              <w:pStyle w:val="a9"/>
              <w:spacing w:line="256" w:lineRule="auto"/>
              <w:jc w:val="center"/>
              <w:rPr>
                <w:lang w:val="en-US" w:eastAsia="ar-SA"/>
              </w:rPr>
            </w:pPr>
            <w:r w:rsidRPr="00B37793">
              <w:rPr>
                <w:lang w:val="kk-KZ" w:eastAsia="ar-SA"/>
              </w:rPr>
              <w:t xml:space="preserve">Until 1st </w:t>
            </w:r>
            <w:r w:rsidRPr="00B37793">
              <w:rPr>
                <w:lang w:val="en-US" w:eastAsia="ar-SA"/>
              </w:rPr>
              <w:t xml:space="preserve">of </w:t>
            </w:r>
            <w:r w:rsidRPr="00B37793">
              <w:rPr>
                <w:lang w:val="kk-KZ" w:eastAsia="ar-SA"/>
              </w:rPr>
              <w:t>November</w:t>
            </w:r>
          </w:p>
          <w:p w:rsidR="00B37793" w:rsidRPr="00B37793" w:rsidRDefault="00B37793">
            <w:pPr>
              <w:pStyle w:val="a9"/>
              <w:spacing w:line="256" w:lineRule="auto"/>
              <w:jc w:val="center"/>
              <w:rPr>
                <w:rFonts w:eastAsiaTheme="minorEastAsia"/>
                <w:lang w:val="en-US" w:eastAsia="zh-CN"/>
              </w:rPr>
            </w:pPr>
            <w:r w:rsidRPr="00B37793">
              <w:rPr>
                <w:lang w:val="kk-KZ" w:eastAsia="ar-SA"/>
              </w:rPr>
              <w:t>2020</w:t>
            </w:r>
          </w:p>
          <w:p w:rsidR="00B37793" w:rsidRPr="00B37793" w:rsidRDefault="00B37793">
            <w:pPr>
              <w:pStyle w:val="a9"/>
              <w:spacing w:line="256" w:lineRule="auto"/>
              <w:jc w:val="center"/>
              <w:rPr>
                <w:lang w:val="kk-KZ" w:eastAsia="ar-SA"/>
              </w:rPr>
            </w:pPr>
            <w:proofErr w:type="gramStart"/>
            <w:r w:rsidRPr="00B37793">
              <w:rPr>
                <w:lang w:val="en-US" w:eastAsia="ar-SA"/>
              </w:rPr>
              <w:t>year</w:t>
            </w:r>
            <w:proofErr w:type="gramEnd"/>
            <w:r w:rsidRPr="00B37793">
              <w:rPr>
                <w:lang w:val="kk-KZ" w:eastAsia="ar-SA"/>
              </w:rPr>
              <w:t>.</w:t>
            </w:r>
          </w:p>
        </w:tc>
        <w:tc>
          <w:tcPr>
            <w:tcW w:w="3547" w:type="dxa"/>
            <w:tcBorders>
              <w:top w:val="single" w:sz="4" w:space="0" w:color="auto"/>
              <w:left w:val="single" w:sz="4" w:space="0" w:color="auto"/>
              <w:bottom w:val="single" w:sz="4" w:space="0" w:color="auto"/>
              <w:right w:val="single" w:sz="4" w:space="0" w:color="auto"/>
            </w:tcBorders>
            <w:hideMark/>
          </w:tcPr>
          <w:p w:rsidR="00B37793" w:rsidRPr="00B37793" w:rsidRDefault="00B37793">
            <w:pPr>
              <w:pStyle w:val="a9"/>
              <w:spacing w:line="256" w:lineRule="auto"/>
              <w:jc w:val="both"/>
              <w:rPr>
                <w:rFonts w:eastAsiaTheme="minorEastAsia"/>
                <w:lang w:val="en-US"/>
              </w:rPr>
            </w:pPr>
            <w:r w:rsidRPr="00B37793">
              <w:rPr>
                <w:rFonts w:eastAsiaTheme="minorEastAsia"/>
                <w:lang w:val="en-US"/>
              </w:rPr>
              <w:t>A final report will be prepared. 3 articles will be published: including - 1 article in a peer-reviewed foreign scientific publication, indexed in the Web of Science or Scopus databases with a non-zero impact factor; 1 article in a peer-reviewed  domestic scientific publication with a non-zero impact factor and 1 article in a peer-reviewed foreign journal with a non-zero impact factor.</w:t>
            </w:r>
          </w:p>
        </w:tc>
      </w:tr>
    </w:tbl>
    <w:tbl>
      <w:tblPr>
        <w:tblW w:w="9286" w:type="dxa"/>
        <w:tblInd w:w="543" w:type="dxa"/>
        <w:tblLook w:val="04A0" w:firstRow="1" w:lastRow="0" w:firstColumn="1" w:lastColumn="0" w:noHBand="0" w:noVBand="1"/>
      </w:tblPr>
      <w:tblGrid>
        <w:gridCol w:w="4962"/>
        <w:gridCol w:w="4324"/>
      </w:tblGrid>
      <w:tr w:rsidR="00B37793" w:rsidRPr="00031835" w:rsidTr="00572C48">
        <w:trPr>
          <w:trHeight w:val="80"/>
        </w:trPr>
        <w:tc>
          <w:tcPr>
            <w:tcW w:w="4962" w:type="dxa"/>
            <w:hideMark/>
          </w:tcPr>
          <w:p w:rsidR="00B37793" w:rsidRDefault="00B37793" w:rsidP="00B37793">
            <w:pPr>
              <w:ind w:firstLine="709"/>
              <w:rPr>
                <w:sz w:val="24"/>
                <w:szCs w:val="24"/>
                <w:lang w:val="en-US"/>
              </w:rPr>
            </w:pPr>
            <w:r>
              <w:rPr>
                <w:sz w:val="24"/>
                <w:szCs w:val="24"/>
                <w:lang w:val="en-US"/>
              </w:rPr>
              <w:lastRenderedPageBreak/>
              <w:t>By customer:</w:t>
            </w:r>
          </w:p>
          <w:p w:rsidR="00B37793" w:rsidRDefault="00B37793" w:rsidP="00B37793">
            <w:pPr>
              <w:rPr>
                <w:sz w:val="24"/>
                <w:szCs w:val="24"/>
                <w:lang w:val="en-US"/>
              </w:rPr>
            </w:pPr>
            <w:r>
              <w:rPr>
                <w:sz w:val="24"/>
                <w:szCs w:val="24"/>
                <w:lang w:val="en-US"/>
              </w:rPr>
              <w:t xml:space="preserve">Chairman of the State Committee </w:t>
            </w:r>
          </w:p>
          <w:p w:rsidR="00B37793" w:rsidRDefault="00B37793" w:rsidP="00B37793">
            <w:pPr>
              <w:rPr>
                <w:sz w:val="24"/>
                <w:szCs w:val="24"/>
                <w:lang w:val="en-US"/>
              </w:rPr>
            </w:pPr>
            <w:r>
              <w:rPr>
                <w:sz w:val="24"/>
                <w:szCs w:val="24"/>
                <w:lang w:val="en-US"/>
              </w:rPr>
              <w:t xml:space="preserve">"Science Committee of the Ministry of </w:t>
            </w:r>
          </w:p>
          <w:p w:rsidR="00B37793" w:rsidRDefault="00B37793" w:rsidP="00B37793">
            <w:pPr>
              <w:rPr>
                <w:sz w:val="24"/>
                <w:szCs w:val="24"/>
                <w:lang w:val="en-US"/>
              </w:rPr>
            </w:pPr>
            <w:r>
              <w:rPr>
                <w:sz w:val="24"/>
                <w:szCs w:val="24"/>
                <w:lang w:val="en-US"/>
              </w:rPr>
              <w:t xml:space="preserve">Education and Science of the Republic of </w:t>
            </w:r>
          </w:p>
          <w:p w:rsidR="00B37793" w:rsidRDefault="00B37793" w:rsidP="00B37793">
            <w:pPr>
              <w:widowControl w:val="0"/>
              <w:suppressAutoHyphens/>
              <w:jc w:val="both"/>
              <w:rPr>
                <w:rFonts w:eastAsia="Arial Unicode MS"/>
                <w:sz w:val="24"/>
                <w:szCs w:val="24"/>
                <w:lang w:val="en-US" w:bidi="en-US"/>
              </w:rPr>
            </w:pPr>
            <w:r>
              <w:rPr>
                <w:sz w:val="24"/>
                <w:szCs w:val="24"/>
                <w:lang w:val="en-US"/>
              </w:rPr>
              <w:t>Kazakhstan"</w:t>
            </w:r>
          </w:p>
          <w:p w:rsidR="00B37793" w:rsidRDefault="00B37793" w:rsidP="002E5E2B">
            <w:pPr>
              <w:ind w:firstLine="709"/>
              <w:jc w:val="both"/>
              <w:rPr>
                <w:rFonts w:eastAsia="Calibri"/>
                <w:color w:val="auto"/>
                <w:sz w:val="24"/>
                <w:szCs w:val="24"/>
                <w:lang w:val="en-US"/>
              </w:rPr>
            </w:pPr>
            <w:r>
              <w:rPr>
                <w:rFonts w:eastAsia="Arial Unicode MS"/>
                <w:sz w:val="24"/>
                <w:szCs w:val="24"/>
                <w:lang w:val="en-US" w:bidi="en-US"/>
              </w:rPr>
              <w:t>________________</w:t>
            </w:r>
            <w:proofErr w:type="spellStart"/>
            <w:r w:rsidRPr="002E5E2B">
              <w:rPr>
                <w:rFonts w:eastAsia="Calibri"/>
                <w:sz w:val="24"/>
                <w:szCs w:val="24"/>
                <w:lang w:val="en-US"/>
              </w:rPr>
              <w:t>Abulkasova</w:t>
            </w:r>
            <w:proofErr w:type="spellEnd"/>
            <w:r w:rsidRPr="002E5E2B">
              <w:rPr>
                <w:rFonts w:eastAsia="Calibri"/>
                <w:sz w:val="24"/>
                <w:szCs w:val="24"/>
                <w:lang w:val="en-US"/>
              </w:rPr>
              <w:t xml:space="preserve"> A.S.</w:t>
            </w:r>
          </w:p>
        </w:tc>
        <w:tc>
          <w:tcPr>
            <w:tcW w:w="4324" w:type="dxa"/>
          </w:tcPr>
          <w:p w:rsidR="00B37793" w:rsidRDefault="00B37793" w:rsidP="00B37793">
            <w:pPr>
              <w:ind w:firstLine="709"/>
              <w:rPr>
                <w:rFonts w:eastAsiaTheme="minorHAnsi"/>
                <w:sz w:val="24"/>
                <w:szCs w:val="24"/>
                <w:lang w:val="en-US"/>
              </w:rPr>
            </w:pPr>
            <w:r>
              <w:rPr>
                <w:sz w:val="24"/>
                <w:szCs w:val="24"/>
                <w:lang w:val="en-US"/>
              </w:rPr>
              <w:t>From the Contractor:</w:t>
            </w:r>
          </w:p>
          <w:p w:rsidR="00B37793" w:rsidRDefault="00B37793" w:rsidP="00031835">
            <w:pPr>
              <w:rPr>
                <w:sz w:val="24"/>
                <w:szCs w:val="24"/>
                <w:lang w:val="en-US"/>
              </w:rPr>
            </w:pPr>
            <w:r>
              <w:rPr>
                <w:sz w:val="24"/>
                <w:szCs w:val="24"/>
                <w:lang w:val="en-US"/>
              </w:rPr>
              <w:t>General Director of JSC " D</w:t>
            </w:r>
            <w:r>
              <w:rPr>
                <w:sz w:val="24"/>
                <w:szCs w:val="24"/>
                <w:lang w:val="kk-KZ"/>
              </w:rPr>
              <w:t>.</w:t>
            </w:r>
            <w:r>
              <w:rPr>
                <w:sz w:val="24"/>
                <w:szCs w:val="24"/>
                <w:lang w:val="en-US"/>
              </w:rPr>
              <w:t>V</w:t>
            </w:r>
            <w:r>
              <w:rPr>
                <w:sz w:val="24"/>
                <w:szCs w:val="24"/>
                <w:lang w:val="kk-KZ"/>
              </w:rPr>
              <w:t>.</w:t>
            </w:r>
            <w:r>
              <w:rPr>
                <w:sz w:val="24"/>
                <w:szCs w:val="24"/>
                <w:lang w:val="en-US"/>
              </w:rPr>
              <w:t xml:space="preserve"> </w:t>
            </w:r>
            <w:proofErr w:type="spellStart"/>
            <w:r>
              <w:rPr>
                <w:sz w:val="24"/>
                <w:szCs w:val="24"/>
                <w:lang w:val="en-US"/>
              </w:rPr>
              <w:t>Sokolsky</w:t>
            </w:r>
            <w:proofErr w:type="spellEnd"/>
            <w:r>
              <w:rPr>
                <w:sz w:val="24"/>
                <w:szCs w:val="24"/>
                <w:lang w:val="en-US"/>
              </w:rPr>
              <w:t xml:space="preserve"> Institute of Fuel, </w:t>
            </w:r>
            <w:r w:rsidR="00031835">
              <w:rPr>
                <w:sz w:val="24"/>
                <w:szCs w:val="24"/>
                <w:lang w:val="en-US"/>
              </w:rPr>
              <w:t xml:space="preserve">Catalysis and Electrochemistry </w:t>
            </w:r>
            <w:r>
              <w:rPr>
                <w:sz w:val="24"/>
                <w:szCs w:val="24"/>
                <w:lang w:val="en-US"/>
              </w:rPr>
              <w:t>"</w:t>
            </w:r>
            <w:r>
              <w:rPr>
                <w:sz w:val="24"/>
                <w:szCs w:val="24"/>
                <w:lang w:val="en-US"/>
              </w:rPr>
              <w:tab/>
            </w:r>
          </w:p>
          <w:p w:rsidR="00031835" w:rsidRDefault="00031835" w:rsidP="00B37793">
            <w:pPr>
              <w:widowControl w:val="0"/>
              <w:suppressAutoHyphens/>
              <w:ind w:left="131" w:firstLine="14"/>
              <w:rPr>
                <w:rFonts w:eastAsia="Arial Unicode MS" w:cs="Tahoma"/>
                <w:bCs/>
                <w:sz w:val="24"/>
                <w:szCs w:val="24"/>
                <w:lang w:val="en-US" w:bidi="en-US"/>
              </w:rPr>
            </w:pPr>
          </w:p>
          <w:p w:rsidR="00B37793" w:rsidRPr="00B37793" w:rsidRDefault="00B37793" w:rsidP="00B37793">
            <w:pPr>
              <w:widowControl w:val="0"/>
              <w:suppressAutoHyphens/>
              <w:ind w:left="131" w:firstLine="14"/>
              <w:rPr>
                <w:rFonts w:eastAsia="Arial Unicode MS" w:cs="Tahoma"/>
                <w:bCs/>
                <w:sz w:val="24"/>
                <w:szCs w:val="24"/>
                <w:lang w:val="en-US" w:bidi="en-US"/>
              </w:rPr>
            </w:pPr>
            <w:r>
              <w:rPr>
                <w:rFonts w:eastAsia="Arial Unicode MS" w:cs="Tahoma"/>
                <w:bCs/>
                <w:sz w:val="24"/>
                <w:szCs w:val="24"/>
                <w:lang w:val="en-US" w:bidi="en-US"/>
              </w:rPr>
              <w:t xml:space="preserve">________________   </w:t>
            </w:r>
            <w:proofErr w:type="spellStart"/>
            <w:r>
              <w:rPr>
                <w:sz w:val="24"/>
                <w:szCs w:val="24"/>
                <w:lang w:val="en-US"/>
              </w:rPr>
              <w:t>Zhurinov</w:t>
            </w:r>
            <w:proofErr w:type="spellEnd"/>
            <w:r>
              <w:rPr>
                <w:sz w:val="24"/>
                <w:szCs w:val="24"/>
                <w:lang w:val="en-US"/>
              </w:rPr>
              <w:t xml:space="preserve"> M.</w:t>
            </w:r>
          </w:p>
        </w:tc>
      </w:tr>
    </w:tbl>
    <w:p w:rsidR="00D8130D" w:rsidRPr="00140B18" w:rsidRDefault="00681C43" w:rsidP="00140B18">
      <w:pPr>
        <w:spacing w:line="360" w:lineRule="auto"/>
        <w:ind w:firstLine="709"/>
        <w:jc w:val="center"/>
        <w:rPr>
          <w:sz w:val="24"/>
          <w:szCs w:val="24"/>
          <w:lang w:val="en-US"/>
        </w:rPr>
      </w:pPr>
      <w:r>
        <w:rPr>
          <w:sz w:val="24"/>
          <w:szCs w:val="24"/>
          <w:lang w:val="en-US"/>
        </w:rPr>
        <w:br w:type="page"/>
      </w:r>
    </w:p>
    <w:p w:rsidR="00681C43" w:rsidRPr="004B5846" w:rsidRDefault="00697979" w:rsidP="00031835">
      <w:pPr>
        <w:spacing w:line="360" w:lineRule="auto"/>
        <w:jc w:val="center"/>
        <w:rPr>
          <w:b/>
          <w:color w:val="auto"/>
          <w:sz w:val="24"/>
          <w:szCs w:val="24"/>
          <w:lang w:val="en-US"/>
        </w:rPr>
      </w:pPr>
      <w:r w:rsidRPr="004B5846">
        <w:rPr>
          <w:b/>
          <w:sz w:val="24"/>
          <w:szCs w:val="24"/>
          <w:shd w:val="clear" w:color="auto" w:fill="FFFFFF"/>
          <w:lang w:val="en-US"/>
        </w:rPr>
        <w:lastRenderedPageBreak/>
        <w:t>APPLICATION</w:t>
      </w:r>
      <w:r w:rsidRPr="004B5846">
        <w:rPr>
          <w:b/>
          <w:sz w:val="24"/>
          <w:szCs w:val="24"/>
          <w:lang w:val="en-US"/>
        </w:rPr>
        <w:t xml:space="preserve"> </w:t>
      </w:r>
      <w:r w:rsidR="00031835" w:rsidRPr="004B5846">
        <w:rPr>
          <w:b/>
          <w:sz w:val="24"/>
          <w:szCs w:val="24"/>
        </w:rPr>
        <w:t>С</w:t>
      </w:r>
    </w:p>
    <w:p w:rsidR="0010220A" w:rsidRDefault="0010220A" w:rsidP="003B2F5F">
      <w:pPr>
        <w:spacing w:line="360" w:lineRule="auto"/>
        <w:ind w:firstLine="709"/>
        <w:contextualSpacing/>
        <w:jc w:val="center"/>
        <w:rPr>
          <w:b/>
          <w:sz w:val="24"/>
          <w:szCs w:val="24"/>
          <w:lang w:val="en-US"/>
        </w:rPr>
      </w:pPr>
    </w:p>
    <w:p w:rsidR="003B2F5F" w:rsidRPr="004B5846" w:rsidRDefault="0091312F" w:rsidP="003B2F5F">
      <w:pPr>
        <w:spacing w:line="360" w:lineRule="auto"/>
        <w:ind w:firstLine="709"/>
        <w:contextualSpacing/>
        <w:jc w:val="center"/>
        <w:rPr>
          <w:b/>
          <w:sz w:val="24"/>
          <w:szCs w:val="24"/>
          <w:lang w:val="en-US"/>
        </w:rPr>
      </w:pPr>
      <w:r w:rsidRPr="004B5846">
        <w:rPr>
          <w:b/>
          <w:sz w:val="24"/>
          <w:szCs w:val="24"/>
          <w:lang w:val="en-US"/>
        </w:rPr>
        <w:t>Methods for determining the optimal composition of anti-corrosive coatings on steel</w:t>
      </w:r>
    </w:p>
    <w:p w:rsidR="00572C48" w:rsidRDefault="00572C48" w:rsidP="003B2F5F">
      <w:pPr>
        <w:spacing w:line="360" w:lineRule="auto"/>
        <w:ind w:firstLine="709"/>
        <w:contextualSpacing/>
        <w:jc w:val="both"/>
        <w:rPr>
          <w:sz w:val="24"/>
          <w:szCs w:val="24"/>
          <w:lang w:val="en-US"/>
        </w:rPr>
      </w:pPr>
    </w:p>
    <w:p w:rsidR="003B2F5F" w:rsidRPr="004B5846" w:rsidRDefault="003B2F5F" w:rsidP="003B2F5F">
      <w:pPr>
        <w:spacing w:line="360" w:lineRule="auto"/>
        <w:ind w:firstLine="709"/>
        <w:contextualSpacing/>
        <w:jc w:val="both"/>
        <w:rPr>
          <w:sz w:val="24"/>
          <w:szCs w:val="24"/>
          <w:lang w:val="en-US"/>
        </w:rPr>
      </w:pPr>
      <w:r w:rsidRPr="004B5846">
        <w:rPr>
          <w:sz w:val="24"/>
          <w:szCs w:val="24"/>
          <w:lang w:val="en-US"/>
        </w:rPr>
        <w:t xml:space="preserve">The developed method for determining the optimal composition of anti-corrosion coatings on steel using the method of cyclic voltammetry </w:t>
      </w:r>
      <w:proofErr w:type="gramStart"/>
      <w:r w:rsidRPr="004B5846">
        <w:rPr>
          <w:sz w:val="24"/>
          <w:szCs w:val="24"/>
          <w:lang w:val="en-US"/>
        </w:rPr>
        <w:t>was proposed</w:t>
      </w:r>
      <w:proofErr w:type="gramEnd"/>
      <w:r w:rsidRPr="004B5846">
        <w:rPr>
          <w:sz w:val="24"/>
          <w:szCs w:val="24"/>
          <w:lang w:val="en-US"/>
        </w:rPr>
        <w:t xml:space="preserve"> to improve the measurement accuracy, significantly reduce the research time, and create the possibility of a differentiated selection of solutions and conditions for the deposition of an anti-corrosion coating.</w:t>
      </w:r>
    </w:p>
    <w:p w:rsidR="003B2F5F" w:rsidRPr="004B5846" w:rsidRDefault="003B2F5F" w:rsidP="003B2F5F">
      <w:pPr>
        <w:spacing w:line="360" w:lineRule="auto"/>
        <w:ind w:firstLine="709"/>
        <w:contextualSpacing/>
        <w:jc w:val="both"/>
        <w:rPr>
          <w:sz w:val="24"/>
          <w:szCs w:val="24"/>
          <w:lang w:val="en-US"/>
        </w:rPr>
      </w:pPr>
      <w:r w:rsidRPr="004B5846">
        <w:rPr>
          <w:sz w:val="24"/>
          <w:szCs w:val="24"/>
          <w:lang w:val="en-US"/>
        </w:rPr>
        <w:t xml:space="preserve">The determination of the optimal composition of the anticorrosive coating is carried out in a three-electrode electrochemical cell using a </w:t>
      </w:r>
      <w:proofErr w:type="spellStart"/>
      <w:r w:rsidRPr="004B5846">
        <w:rPr>
          <w:sz w:val="24"/>
          <w:szCs w:val="24"/>
          <w:lang w:val="en-US"/>
        </w:rPr>
        <w:t>Gamry</w:t>
      </w:r>
      <w:proofErr w:type="spellEnd"/>
      <w:r w:rsidRPr="004B5846">
        <w:rPr>
          <w:sz w:val="24"/>
          <w:szCs w:val="24"/>
          <w:lang w:val="en-US"/>
        </w:rPr>
        <w:t xml:space="preserve"> 3000 </w:t>
      </w:r>
      <w:proofErr w:type="spellStart"/>
      <w:r w:rsidRPr="004B5846">
        <w:rPr>
          <w:sz w:val="24"/>
          <w:szCs w:val="24"/>
          <w:lang w:val="en-US"/>
        </w:rPr>
        <w:t>potentiostat</w:t>
      </w:r>
      <w:proofErr w:type="spellEnd"/>
      <w:r w:rsidRPr="004B5846">
        <w:rPr>
          <w:sz w:val="24"/>
          <w:szCs w:val="24"/>
          <w:lang w:val="en-US"/>
        </w:rPr>
        <w:t xml:space="preserve"> (USA). The working electrode is a disk electrode made of steel (St. 3) with a visible surface of 0.07 cm2. A silver chloride electrode saturated in a </w:t>
      </w:r>
      <w:proofErr w:type="spellStart"/>
      <w:r w:rsidRPr="004B5846">
        <w:rPr>
          <w:sz w:val="24"/>
          <w:szCs w:val="24"/>
          <w:lang w:val="en-US"/>
        </w:rPr>
        <w:t>KCl</w:t>
      </w:r>
      <w:proofErr w:type="spellEnd"/>
      <w:r w:rsidRPr="004B5846">
        <w:rPr>
          <w:sz w:val="24"/>
          <w:szCs w:val="24"/>
          <w:lang w:val="en-US"/>
        </w:rPr>
        <w:t xml:space="preserve"> solution with a potential of 196 mV relative to the hydrogen electrode is used as a reference electrode. The auxiliary electrode is a platinum electrode with a visible surface of </w:t>
      </w:r>
      <w:proofErr w:type="gramStart"/>
      <w:r w:rsidRPr="004B5846">
        <w:rPr>
          <w:sz w:val="24"/>
          <w:szCs w:val="24"/>
          <w:lang w:val="en-US"/>
        </w:rPr>
        <w:t>2</w:t>
      </w:r>
      <w:proofErr w:type="gramEnd"/>
      <w:r w:rsidRPr="004B5846">
        <w:rPr>
          <w:sz w:val="24"/>
          <w:szCs w:val="24"/>
          <w:lang w:val="en-US"/>
        </w:rPr>
        <w:t xml:space="preserve"> cm</w:t>
      </w:r>
      <w:r w:rsidRPr="004B5846">
        <w:rPr>
          <w:sz w:val="24"/>
          <w:szCs w:val="24"/>
          <w:vertAlign w:val="superscript"/>
          <w:lang w:val="en-US"/>
        </w:rPr>
        <w:t>2</w:t>
      </w:r>
      <w:r w:rsidRPr="004B5846">
        <w:rPr>
          <w:sz w:val="24"/>
          <w:szCs w:val="24"/>
          <w:lang w:val="en-US"/>
        </w:rPr>
        <w:t>. The surface of the working electrode is preliminarily exposed in a solution for the deposition of an anticorrosive coating with a different composition for 10 minutes at a temperature of 40 °C with stirring, then washed with distilled water and cyclic volt-ampere curves are recorded in an aqueous solution of 0.3 M sodium sulfate in the potential range from -0.3 V to -1.2 V. Then, graphs of the dependence of the maximum current value at E = -0.9 ± 0.1 V on the composition of the precipitation solution for all cycles are plotted and the optimal composition of the solution is determined at which the value maximum current does not depend on the number of cycles.</w:t>
      </w:r>
    </w:p>
    <w:p w:rsidR="003B2F5F" w:rsidRPr="004B5846" w:rsidRDefault="003B2F5F" w:rsidP="003B2F5F">
      <w:pPr>
        <w:spacing w:line="360" w:lineRule="auto"/>
        <w:ind w:firstLine="709"/>
        <w:contextualSpacing/>
        <w:jc w:val="both"/>
        <w:rPr>
          <w:sz w:val="24"/>
          <w:szCs w:val="24"/>
          <w:lang w:val="en-US"/>
        </w:rPr>
      </w:pPr>
      <w:r w:rsidRPr="004B5846">
        <w:rPr>
          <w:sz w:val="24"/>
          <w:szCs w:val="24"/>
          <w:lang w:val="en-US"/>
        </w:rPr>
        <w:t xml:space="preserve">To confirm the reliability of the results by the proposed method, in parallel, the optimal composition of the anti-corrosion coating was determined by </w:t>
      </w:r>
      <w:proofErr w:type="spellStart"/>
      <w:r w:rsidRPr="004B5846">
        <w:rPr>
          <w:sz w:val="24"/>
          <w:szCs w:val="24"/>
          <w:lang w:val="en-US"/>
        </w:rPr>
        <w:t>Akimov's</w:t>
      </w:r>
      <w:proofErr w:type="spellEnd"/>
      <w:r w:rsidRPr="004B5846">
        <w:rPr>
          <w:sz w:val="24"/>
          <w:szCs w:val="24"/>
          <w:lang w:val="en-US"/>
        </w:rPr>
        <w:t xml:space="preserve"> drip method. The data obtained by the two methods completely coincide. The time spent on determining the optimal composition of the anticorrosive coating according to the proposed method is ≈ 45 min., which is 20-25 times less than the time spent by the existing methods for determining the protective ability of anticorrosive coatings on steel.</w:t>
      </w:r>
    </w:p>
    <w:p w:rsidR="00B075C5" w:rsidRPr="00D04690" w:rsidRDefault="00B075C5" w:rsidP="003B2F5F">
      <w:pPr>
        <w:spacing w:line="360" w:lineRule="auto"/>
        <w:ind w:firstLine="709"/>
        <w:contextualSpacing/>
        <w:rPr>
          <w:sz w:val="24"/>
          <w:szCs w:val="24"/>
          <w:lang w:val="en-US"/>
        </w:rPr>
      </w:pPr>
    </w:p>
    <w:sectPr w:rsidR="00B075C5" w:rsidRPr="00D04690" w:rsidSect="007F2E3E">
      <w:footerReference w:type="default" r:id="rId8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263" w:rsidRDefault="00C23263" w:rsidP="0059136B">
      <w:r>
        <w:separator/>
      </w:r>
    </w:p>
  </w:endnote>
  <w:endnote w:type="continuationSeparator" w:id="0">
    <w:p w:rsidR="00C23263" w:rsidRDefault="00C23263" w:rsidP="00591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auto"/>
      </w:rPr>
      <w:id w:val="10281361"/>
      <w:docPartObj>
        <w:docPartGallery w:val="Page Numbers (Bottom of Page)"/>
        <w:docPartUnique/>
      </w:docPartObj>
    </w:sdtPr>
    <w:sdtEndPr/>
    <w:sdtContent>
      <w:p w:rsidR="00C436EC" w:rsidRDefault="00C436EC">
        <w:pPr>
          <w:pStyle w:val="af1"/>
          <w:jc w:val="center"/>
        </w:pPr>
        <w:r>
          <w:fldChar w:fldCharType="begin"/>
        </w:r>
        <w:r>
          <w:instrText xml:space="preserve"> PAGE   \* MERGEFORMAT </w:instrText>
        </w:r>
        <w:r>
          <w:fldChar w:fldCharType="separate"/>
        </w:r>
        <w:r w:rsidR="00A61670">
          <w:rPr>
            <w:noProof/>
          </w:rPr>
          <w:t>22</w:t>
        </w:r>
        <w:r>
          <w:rPr>
            <w:noProof/>
          </w:rPr>
          <w:fldChar w:fldCharType="end"/>
        </w:r>
      </w:p>
    </w:sdtContent>
  </w:sdt>
  <w:p w:rsidR="00C436EC" w:rsidRDefault="00C436EC">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263" w:rsidRDefault="00C23263" w:rsidP="0059136B">
      <w:r>
        <w:separator/>
      </w:r>
    </w:p>
  </w:footnote>
  <w:footnote w:type="continuationSeparator" w:id="0">
    <w:p w:rsidR="00C23263" w:rsidRDefault="00C23263" w:rsidP="005913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2931ED"/>
    <w:multiLevelType w:val="hybridMultilevel"/>
    <w:tmpl w:val="35E048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C0505C3"/>
    <w:multiLevelType w:val="hybridMultilevel"/>
    <w:tmpl w:val="D55EF6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4D84549"/>
    <w:multiLevelType w:val="hybridMultilevel"/>
    <w:tmpl w:val="9B00F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DE50855"/>
    <w:multiLevelType w:val="hybridMultilevel"/>
    <w:tmpl w:val="1EBEE7FE"/>
    <w:lvl w:ilvl="0" w:tplc="A0241A36">
      <w:start w:val="1"/>
      <w:numFmt w:val="decimal"/>
      <w:lvlText w:val="%1"/>
      <w:lvlJc w:val="left"/>
      <w:pPr>
        <w:ind w:left="928" w:hanging="360"/>
      </w:pPr>
      <w:rPr>
        <w:rFonts w:ascii="Times New Roman" w:eastAsiaTheme="minorEastAsia"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nsid w:val="53B16816"/>
    <w:multiLevelType w:val="hybridMultilevel"/>
    <w:tmpl w:val="62746B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1DA0B8F"/>
    <w:multiLevelType w:val="hybridMultilevel"/>
    <w:tmpl w:val="3D74FA6E"/>
    <w:lvl w:ilvl="0" w:tplc="AB566E36">
      <w:start w:val="1"/>
      <w:numFmt w:val="decimal"/>
      <w:lvlText w:val="%1."/>
      <w:lvlJc w:val="left"/>
      <w:pPr>
        <w:ind w:left="92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3"/>
  </w:num>
  <w:num w:numId="2">
    <w:abstractNumId w:val="1"/>
  </w:num>
  <w:num w:numId="3">
    <w:abstractNumId w:val="2"/>
  </w:num>
  <w:num w:numId="4">
    <w:abstractNumId w:val="0"/>
  </w:num>
  <w:num w:numId="5">
    <w:abstractNumId w:val="4"/>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2F8"/>
    <w:rsid w:val="00002773"/>
    <w:rsid w:val="00003F49"/>
    <w:rsid w:val="00007FB8"/>
    <w:rsid w:val="00010B26"/>
    <w:rsid w:val="0001267E"/>
    <w:rsid w:val="00023401"/>
    <w:rsid w:val="00031835"/>
    <w:rsid w:val="00031F2C"/>
    <w:rsid w:val="00033E20"/>
    <w:rsid w:val="00042498"/>
    <w:rsid w:val="00052C9F"/>
    <w:rsid w:val="00064947"/>
    <w:rsid w:val="000667F2"/>
    <w:rsid w:val="00070499"/>
    <w:rsid w:val="00070C55"/>
    <w:rsid w:val="00070EE8"/>
    <w:rsid w:val="000779AD"/>
    <w:rsid w:val="00081ABC"/>
    <w:rsid w:val="0008359A"/>
    <w:rsid w:val="000A6BEB"/>
    <w:rsid w:val="000B0F09"/>
    <w:rsid w:val="000B6E00"/>
    <w:rsid w:val="000C1D23"/>
    <w:rsid w:val="000C6CE9"/>
    <w:rsid w:val="000C7E04"/>
    <w:rsid w:val="000D17BF"/>
    <w:rsid w:val="000E268F"/>
    <w:rsid w:val="000E3F4D"/>
    <w:rsid w:val="000E644F"/>
    <w:rsid w:val="000F2D39"/>
    <w:rsid w:val="000F4FCF"/>
    <w:rsid w:val="001001B5"/>
    <w:rsid w:val="0010220A"/>
    <w:rsid w:val="0011643D"/>
    <w:rsid w:val="00130875"/>
    <w:rsid w:val="00131A7C"/>
    <w:rsid w:val="00140B18"/>
    <w:rsid w:val="0014178B"/>
    <w:rsid w:val="001427EC"/>
    <w:rsid w:val="00151B8A"/>
    <w:rsid w:val="0015503C"/>
    <w:rsid w:val="0016125B"/>
    <w:rsid w:val="00165FEC"/>
    <w:rsid w:val="0017243F"/>
    <w:rsid w:val="00172F5F"/>
    <w:rsid w:val="001740FA"/>
    <w:rsid w:val="00182C8F"/>
    <w:rsid w:val="00183BFF"/>
    <w:rsid w:val="001A3761"/>
    <w:rsid w:val="001B389F"/>
    <w:rsid w:val="001C1CC9"/>
    <w:rsid w:val="001C2F2E"/>
    <w:rsid w:val="001C509E"/>
    <w:rsid w:val="001C683F"/>
    <w:rsid w:val="001D438E"/>
    <w:rsid w:val="001E556A"/>
    <w:rsid w:val="001E7196"/>
    <w:rsid w:val="001F5806"/>
    <w:rsid w:val="001F7233"/>
    <w:rsid w:val="001F7C71"/>
    <w:rsid w:val="00200BD4"/>
    <w:rsid w:val="00202297"/>
    <w:rsid w:val="002136AB"/>
    <w:rsid w:val="00213F25"/>
    <w:rsid w:val="0021787E"/>
    <w:rsid w:val="002250FF"/>
    <w:rsid w:val="00227748"/>
    <w:rsid w:val="00231683"/>
    <w:rsid w:val="00233251"/>
    <w:rsid w:val="0023366A"/>
    <w:rsid w:val="00237957"/>
    <w:rsid w:val="00250D53"/>
    <w:rsid w:val="00253F68"/>
    <w:rsid w:val="00254033"/>
    <w:rsid w:val="00256E00"/>
    <w:rsid w:val="00257DCD"/>
    <w:rsid w:val="002723A3"/>
    <w:rsid w:val="002727A9"/>
    <w:rsid w:val="00272EB5"/>
    <w:rsid w:val="00285700"/>
    <w:rsid w:val="0028603A"/>
    <w:rsid w:val="0029230F"/>
    <w:rsid w:val="002A7E4B"/>
    <w:rsid w:val="002B5553"/>
    <w:rsid w:val="002D1A74"/>
    <w:rsid w:val="002D1D99"/>
    <w:rsid w:val="002D4A48"/>
    <w:rsid w:val="002E089D"/>
    <w:rsid w:val="002E2158"/>
    <w:rsid w:val="002E4952"/>
    <w:rsid w:val="002E5E2B"/>
    <w:rsid w:val="002F4333"/>
    <w:rsid w:val="002F6CDD"/>
    <w:rsid w:val="00300BED"/>
    <w:rsid w:val="00334018"/>
    <w:rsid w:val="00335DEB"/>
    <w:rsid w:val="00342433"/>
    <w:rsid w:val="003453F4"/>
    <w:rsid w:val="003466B6"/>
    <w:rsid w:val="00347B72"/>
    <w:rsid w:val="00354F7D"/>
    <w:rsid w:val="00372E49"/>
    <w:rsid w:val="00381832"/>
    <w:rsid w:val="00383EFD"/>
    <w:rsid w:val="003851BB"/>
    <w:rsid w:val="0039166E"/>
    <w:rsid w:val="003921E8"/>
    <w:rsid w:val="003942E0"/>
    <w:rsid w:val="003A030C"/>
    <w:rsid w:val="003A3CF1"/>
    <w:rsid w:val="003A6082"/>
    <w:rsid w:val="003B2F08"/>
    <w:rsid w:val="003B2F5F"/>
    <w:rsid w:val="003B4F82"/>
    <w:rsid w:val="003C4831"/>
    <w:rsid w:val="003C5212"/>
    <w:rsid w:val="003D0AC9"/>
    <w:rsid w:val="003D27C1"/>
    <w:rsid w:val="003F5887"/>
    <w:rsid w:val="00414EAE"/>
    <w:rsid w:val="00424949"/>
    <w:rsid w:val="0042527C"/>
    <w:rsid w:val="004263DD"/>
    <w:rsid w:val="0043413E"/>
    <w:rsid w:val="00441774"/>
    <w:rsid w:val="00450C18"/>
    <w:rsid w:val="00451DA1"/>
    <w:rsid w:val="00455A7E"/>
    <w:rsid w:val="00461DB6"/>
    <w:rsid w:val="00462EE9"/>
    <w:rsid w:val="004642A1"/>
    <w:rsid w:val="00476E61"/>
    <w:rsid w:val="00490B1C"/>
    <w:rsid w:val="00491C71"/>
    <w:rsid w:val="00492C38"/>
    <w:rsid w:val="00494F38"/>
    <w:rsid w:val="0049656A"/>
    <w:rsid w:val="00496A06"/>
    <w:rsid w:val="00497D8D"/>
    <w:rsid w:val="004A7B78"/>
    <w:rsid w:val="004B5846"/>
    <w:rsid w:val="004C1F93"/>
    <w:rsid w:val="004C7218"/>
    <w:rsid w:val="004C783F"/>
    <w:rsid w:val="004D3881"/>
    <w:rsid w:val="004D5847"/>
    <w:rsid w:val="004D6A5C"/>
    <w:rsid w:val="004E2CB6"/>
    <w:rsid w:val="004E2FD3"/>
    <w:rsid w:val="004E4495"/>
    <w:rsid w:val="004F3D83"/>
    <w:rsid w:val="005045F2"/>
    <w:rsid w:val="00504E65"/>
    <w:rsid w:val="00507F95"/>
    <w:rsid w:val="00510553"/>
    <w:rsid w:val="00512768"/>
    <w:rsid w:val="00522881"/>
    <w:rsid w:val="00530F41"/>
    <w:rsid w:val="005324ED"/>
    <w:rsid w:val="00533887"/>
    <w:rsid w:val="005378FB"/>
    <w:rsid w:val="00547882"/>
    <w:rsid w:val="00552834"/>
    <w:rsid w:val="0056377A"/>
    <w:rsid w:val="00566123"/>
    <w:rsid w:val="00572C48"/>
    <w:rsid w:val="00577BEF"/>
    <w:rsid w:val="005805C2"/>
    <w:rsid w:val="0059136B"/>
    <w:rsid w:val="00591F1A"/>
    <w:rsid w:val="00593128"/>
    <w:rsid w:val="005965B4"/>
    <w:rsid w:val="005A7AFA"/>
    <w:rsid w:val="005B5A1A"/>
    <w:rsid w:val="005B67E9"/>
    <w:rsid w:val="005C5B4A"/>
    <w:rsid w:val="005C762E"/>
    <w:rsid w:val="005D034B"/>
    <w:rsid w:val="005D26A2"/>
    <w:rsid w:val="005D5026"/>
    <w:rsid w:val="005E0644"/>
    <w:rsid w:val="005F79E9"/>
    <w:rsid w:val="00601F49"/>
    <w:rsid w:val="006049D8"/>
    <w:rsid w:val="00604D11"/>
    <w:rsid w:val="006105E6"/>
    <w:rsid w:val="00612BF9"/>
    <w:rsid w:val="00612FD6"/>
    <w:rsid w:val="006179C0"/>
    <w:rsid w:val="00620EB3"/>
    <w:rsid w:val="006311A2"/>
    <w:rsid w:val="006315A4"/>
    <w:rsid w:val="00634065"/>
    <w:rsid w:val="00634257"/>
    <w:rsid w:val="00641D0B"/>
    <w:rsid w:val="006453F5"/>
    <w:rsid w:val="00652777"/>
    <w:rsid w:val="006537FC"/>
    <w:rsid w:val="00656142"/>
    <w:rsid w:val="006620D9"/>
    <w:rsid w:val="006677AD"/>
    <w:rsid w:val="00667B7C"/>
    <w:rsid w:val="006709DD"/>
    <w:rsid w:val="0067594B"/>
    <w:rsid w:val="00680258"/>
    <w:rsid w:val="00681C43"/>
    <w:rsid w:val="006830BB"/>
    <w:rsid w:val="0069080F"/>
    <w:rsid w:val="00697979"/>
    <w:rsid w:val="006A1CA9"/>
    <w:rsid w:val="006A4E19"/>
    <w:rsid w:val="006A59F2"/>
    <w:rsid w:val="006A5A2A"/>
    <w:rsid w:val="006B0099"/>
    <w:rsid w:val="006B09DC"/>
    <w:rsid w:val="006B5488"/>
    <w:rsid w:val="006C31B5"/>
    <w:rsid w:val="006C47EE"/>
    <w:rsid w:val="006C5C7E"/>
    <w:rsid w:val="006C666C"/>
    <w:rsid w:val="006D3160"/>
    <w:rsid w:val="006D342F"/>
    <w:rsid w:val="006E2DA1"/>
    <w:rsid w:val="006F2F74"/>
    <w:rsid w:val="006F5FD7"/>
    <w:rsid w:val="007125C2"/>
    <w:rsid w:val="007333D8"/>
    <w:rsid w:val="00735FA4"/>
    <w:rsid w:val="007366F0"/>
    <w:rsid w:val="007473EC"/>
    <w:rsid w:val="00752EA4"/>
    <w:rsid w:val="00771F22"/>
    <w:rsid w:val="007740E3"/>
    <w:rsid w:val="007745E4"/>
    <w:rsid w:val="00775B29"/>
    <w:rsid w:val="00781B7F"/>
    <w:rsid w:val="007867C7"/>
    <w:rsid w:val="00787AB4"/>
    <w:rsid w:val="00790819"/>
    <w:rsid w:val="0079646C"/>
    <w:rsid w:val="007A5833"/>
    <w:rsid w:val="007B3850"/>
    <w:rsid w:val="007C2479"/>
    <w:rsid w:val="007C4A8B"/>
    <w:rsid w:val="007D43D5"/>
    <w:rsid w:val="007D67FA"/>
    <w:rsid w:val="007D724C"/>
    <w:rsid w:val="007E20D1"/>
    <w:rsid w:val="007E393E"/>
    <w:rsid w:val="007F2E3E"/>
    <w:rsid w:val="00804BCA"/>
    <w:rsid w:val="00810202"/>
    <w:rsid w:val="00812E55"/>
    <w:rsid w:val="0081535A"/>
    <w:rsid w:val="0082014B"/>
    <w:rsid w:val="00820A6A"/>
    <w:rsid w:val="0084661D"/>
    <w:rsid w:val="00847F57"/>
    <w:rsid w:val="00853EC9"/>
    <w:rsid w:val="008647A8"/>
    <w:rsid w:val="00871726"/>
    <w:rsid w:val="008828E1"/>
    <w:rsid w:val="0088329D"/>
    <w:rsid w:val="00891B95"/>
    <w:rsid w:val="00891C1F"/>
    <w:rsid w:val="008A4FD1"/>
    <w:rsid w:val="008B2FC6"/>
    <w:rsid w:val="008B4636"/>
    <w:rsid w:val="008C1C85"/>
    <w:rsid w:val="008C25BC"/>
    <w:rsid w:val="008C3B4E"/>
    <w:rsid w:val="008D7838"/>
    <w:rsid w:val="008E171A"/>
    <w:rsid w:val="008F79A4"/>
    <w:rsid w:val="00904C7C"/>
    <w:rsid w:val="009073C2"/>
    <w:rsid w:val="00910AC6"/>
    <w:rsid w:val="00911757"/>
    <w:rsid w:val="009125C0"/>
    <w:rsid w:val="0091312F"/>
    <w:rsid w:val="0091736F"/>
    <w:rsid w:val="00921440"/>
    <w:rsid w:val="009503BF"/>
    <w:rsid w:val="009612F8"/>
    <w:rsid w:val="009743B7"/>
    <w:rsid w:val="0097586D"/>
    <w:rsid w:val="00996E31"/>
    <w:rsid w:val="009A1FE5"/>
    <w:rsid w:val="009A30A5"/>
    <w:rsid w:val="009A45E3"/>
    <w:rsid w:val="009A6065"/>
    <w:rsid w:val="009A6A29"/>
    <w:rsid w:val="009A6F95"/>
    <w:rsid w:val="009B4877"/>
    <w:rsid w:val="009C5B96"/>
    <w:rsid w:val="009C7E17"/>
    <w:rsid w:val="009E6C38"/>
    <w:rsid w:val="009F7281"/>
    <w:rsid w:val="00A04B28"/>
    <w:rsid w:val="00A108D4"/>
    <w:rsid w:val="00A12129"/>
    <w:rsid w:val="00A13361"/>
    <w:rsid w:val="00A61670"/>
    <w:rsid w:val="00A65FA3"/>
    <w:rsid w:val="00A66181"/>
    <w:rsid w:val="00A7213F"/>
    <w:rsid w:val="00A77F66"/>
    <w:rsid w:val="00A82FFF"/>
    <w:rsid w:val="00A942BD"/>
    <w:rsid w:val="00A97740"/>
    <w:rsid w:val="00AA0204"/>
    <w:rsid w:val="00AA0E69"/>
    <w:rsid w:val="00AA7C0E"/>
    <w:rsid w:val="00AB5944"/>
    <w:rsid w:val="00AC0C5A"/>
    <w:rsid w:val="00AC2C0C"/>
    <w:rsid w:val="00AC56D5"/>
    <w:rsid w:val="00AD6735"/>
    <w:rsid w:val="00AE33B3"/>
    <w:rsid w:val="00AE4548"/>
    <w:rsid w:val="00AE5544"/>
    <w:rsid w:val="00AE5B68"/>
    <w:rsid w:val="00AF788C"/>
    <w:rsid w:val="00B075C5"/>
    <w:rsid w:val="00B1025B"/>
    <w:rsid w:val="00B1225F"/>
    <w:rsid w:val="00B305AA"/>
    <w:rsid w:val="00B33ECA"/>
    <w:rsid w:val="00B37793"/>
    <w:rsid w:val="00B4469B"/>
    <w:rsid w:val="00B46A3C"/>
    <w:rsid w:val="00B579C8"/>
    <w:rsid w:val="00B6117D"/>
    <w:rsid w:val="00B6628B"/>
    <w:rsid w:val="00B67A2F"/>
    <w:rsid w:val="00B74E7A"/>
    <w:rsid w:val="00B778B5"/>
    <w:rsid w:val="00B83751"/>
    <w:rsid w:val="00B90141"/>
    <w:rsid w:val="00B95300"/>
    <w:rsid w:val="00B95857"/>
    <w:rsid w:val="00BA2631"/>
    <w:rsid w:val="00BB0756"/>
    <w:rsid w:val="00BB68D0"/>
    <w:rsid w:val="00BC15AD"/>
    <w:rsid w:val="00BC4E92"/>
    <w:rsid w:val="00BC5419"/>
    <w:rsid w:val="00BC7C5D"/>
    <w:rsid w:val="00BF0598"/>
    <w:rsid w:val="00BF67F4"/>
    <w:rsid w:val="00BF7F4F"/>
    <w:rsid w:val="00C025BD"/>
    <w:rsid w:val="00C174A3"/>
    <w:rsid w:val="00C2032F"/>
    <w:rsid w:val="00C23263"/>
    <w:rsid w:val="00C436EC"/>
    <w:rsid w:val="00C4699F"/>
    <w:rsid w:val="00C50211"/>
    <w:rsid w:val="00C624A4"/>
    <w:rsid w:val="00C6459B"/>
    <w:rsid w:val="00C679A6"/>
    <w:rsid w:val="00C7360F"/>
    <w:rsid w:val="00C861C9"/>
    <w:rsid w:val="00C86582"/>
    <w:rsid w:val="00C87A67"/>
    <w:rsid w:val="00CA0F8A"/>
    <w:rsid w:val="00CA1D69"/>
    <w:rsid w:val="00CA2A50"/>
    <w:rsid w:val="00CA69C5"/>
    <w:rsid w:val="00CC7274"/>
    <w:rsid w:val="00CD2390"/>
    <w:rsid w:val="00CF3B05"/>
    <w:rsid w:val="00CF6095"/>
    <w:rsid w:val="00D03D55"/>
    <w:rsid w:val="00D05E6F"/>
    <w:rsid w:val="00D12119"/>
    <w:rsid w:val="00D14B67"/>
    <w:rsid w:val="00D1775E"/>
    <w:rsid w:val="00D17EE9"/>
    <w:rsid w:val="00D246EB"/>
    <w:rsid w:val="00D30CEE"/>
    <w:rsid w:val="00D35E9B"/>
    <w:rsid w:val="00D36778"/>
    <w:rsid w:val="00D37B68"/>
    <w:rsid w:val="00D40140"/>
    <w:rsid w:val="00D4458E"/>
    <w:rsid w:val="00D50E28"/>
    <w:rsid w:val="00D50F7C"/>
    <w:rsid w:val="00D52F8B"/>
    <w:rsid w:val="00D57AC8"/>
    <w:rsid w:val="00D754BE"/>
    <w:rsid w:val="00D76030"/>
    <w:rsid w:val="00D803F4"/>
    <w:rsid w:val="00D8130D"/>
    <w:rsid w:val="00D81746"/>
    <w:rsid w:val="00D84746"/>
    <w:rsid w:val="00D85332"/>
    <w:rsid w:val="00D85892"/>
    <w:rsid w:val="00D8785D"/>
    <w:rsid w:val="00D87E6D"/>
    <w:rsid w:val="00D92A73"/>
    <w:rsid w:val="00D9384D"/>
    <w:rsid w:val="00DB1F38"/>
    <w:rsid w:val="00DB20D3"/>
    <w:rsid w:val="00DD5E80"/>
    <w:rsid w:val="00DE54AF"/>
    <w:rsid w:val="00DE6B64"/>
    <w:rsid w:val="00DE795D"/>
    <w:rsid w:val="00DF3847"/>
    <w:rsid w:val="00DF5D41"/>
    <w:rsid w:val="00E036D8"/>
    <w:rsid w:val="00E06FAD"/>
    <w:rsid w:val="00E12D2D"/>
    <w:rsid w:val="00E16CC8"/>
    <w:rsid w:val="00E2290A"/>
    <w:rsid w:val="00E27A86"/>
    <w:rsid w:val="00E308CD"/>
    <w:rsid w:val="00E37887"/>
    <w:rsid w:val="00E42A4E"/>
    <w:rsid w:val="00E44765"/>
    <w:rsid w:val="00E45B32"/>
    <w:rsid w:val="00E517C0"/>
    <w:rsid w:val="00E51FC8"/>
    <w:rsid w:val="00E63018"/>
    <w:rsid w:val="00E737FE"/>
    <w:rsid w:val="00E748B0"/>
    <w:rsid w:val="00E763F8"/>
    <w:rsid w:val="00E77019"/>
    <w:rsid w:val="00E77E96"/>
    <w:rsid w:val="00E81A31"/>
    <w:rsid w:val="00E87195"/>
    <w:rsid w:val="00E8748C"/>
    <w:rsid w:val="00EA7CBF"/>
    <w:rsid w:val="00EB0535"/>
    <w:rsid w:val="00EB70FF"/>
    <w:rsid w:val="00EB736A"/>
    <w:rsid w:val="00EC0AC4"/>
    <w:rsid w:val="00EC17F3"/>
    <w:rsid w:val="00EC2D58"/>
    <w:rsid w:val="00EC3C7C"/>
    <w:rsid w:val="00EC4DF6"/>
    <w:rsid w:val="00ED2869"/>
    <w:rsid w:val="00ED4969"/>
    <w:rsid w:val="00EF21D0"/>
    <w:rsid w:val="00EF27D1"/>
    <w:rsid w:val="00EF437A"/>
    <w:rsid w:val="00F02C23"/>
    <w:rsid w:val="00F04963"/>
    <w:rsid w:val="00F079F7"/>
    <w:rsid w:val="00F12020"/>
    <w:rsid w:val="00F136F1"/>
    <w:rsid w:val="00F177B0"/>
    <w:rsid w:val="00F25AE2"/>
    <w:rsid w:val="00F31188"/>
    <w:rsid w:val="00F54215"/>
    <w:rsid w:val="00F563F6"/>
    <w:rsid w:val="00F62801"/>
    <w:rsid w:val="00F64AB5"/>
    <w:rsid w:val="00F70A23"/>
    <w:rsid w:val="00F77B09"/>
    <w:rsid w:val="00F81D11"/>
    <w:rsid w:val="00F8339A"/>
    <w:rsid w:val="00F837B9"/>
    <w:rsid w:val="00F87C72"/>
    <w:rsid w:val="00FB52E7"/>
    <w:rsid w:val="00FD19E0"/>
    <w:rsid w:val="00FD23FB"/>
    <w:rsid w:val="00FD274D"/>
    <w:rsid w:val="00FD6B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19D41F-BEE2-4F5F-AB48-4488D3C3E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1835"/>
    <w:pPr>
      <w:spacing w:after="0" w:line="240" w:lineRule="auto"/>
    </w:pPr>
    <w:rPr>
      <w:rFonts w:ascii="Times New Roman" w:eastAsia="Times New Roman" w:hAnsi="Times New Roman" w:cs="Times New Roman"/>
      <w:color w:val="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594B"/>
    <w:rPr>
      <w:rFonts w:ascii="Tahoma" w:hAnsi="Tahoma" w:cs="Tahoma"/>
      <w:sz w:val="16"/>
      <w:szCs w:val="16"/>
    </w:rPr>
  </w:style>
  <w:style w:type="character" w:customStyle="1" w:styleId="a4">
    <w:name w:val="Текст выноски Знак"/>
    <w:basedOn w:val="a0"/>
    <w:link w:val="a3"/>
    <w:uiPriority w:val="99"/>
    <w:semiHidden/>
    <w:rsid w:val="0067594B"/>
    <w:rPr>
      <w:rFonts w:ascii="Tahoma" w:eastAsia="Times New Roman" w:hAnsi="Tahoma" w:cs="Tahoma"/>
      <w:color w:val="000000"/>
      <w:sz w:val="16"/>
      <w:szCs w:val="16"/>
      <w:lang w:eastAsia="ru-RU"/>
    </w:rPr>
  </w:style>
  <w:style w:type="paragraph" w:styleId="a5">
    <w:name w:val="List Paragraph"/>
    <w:basedOn w:val="a"/>
    <w:uiPriority w:val="34"/>
    <w:qFormat/>
    <w:rsid w:val="00EB70FF"/>
    <w:pPr>
      <w:spacing w:after="200" w:line="276" w:lineRule="auto"/>
      <w:ind w:left="720"/>
      <w:contextualSpacing/>
    </w:pPr>
    <w:rPr>
      <w:rFonts w:asciiTheme="minorHAnsi" w:eastAsiaTheme="minorEastAsia" w:hAnsiTheme="minorHAnsi" w:cstheme="minorBidi"/>
      <w:color w:val="auto"/>
    </w:rPr>
  </w:style>
  <w:style w:type="table" w:styleId="a6">
    <w:name w:val="Table Grid"/>
    <w:basedOn w:val="a1"/>
    <w:uiPriority w:val="59"/>
    <w:rsid w:val="009503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8"/>
    <w:unhideWhenUsed/>
    <w:qFormat/>
    <w:rsid w:val="00EC17F3"/>
    <w:pPr>
      <w:spacing w:before="100" w:beforeAutospacing="1" w:after="100" w:afterAutospacing="1"/>
    </w:pPr>
    <w:rPr>
      <w:color w:val="auto"/>
      <w:sz w:val="24"/>
      <w:szCs w:val="24"/>
    </w:rPr>
  </w:style>
  <w:style w:type="paragraph" w:styleId="a9">
    <w:name w:val="No Spacing"/>
    <w:link w:val="aa"/>
    <w:uiPriority w:val="1"/>
    <w:qFormat/>
    <w:rsid w:val="00497D8D"/>
    <w:pPr>
      <w:spacing w:after="0" w:line="240" w:lineRule="auto"/>
    </w:pPr>
    <w:rPr>
      <w:rFonts w:ascii="Times New Roman" w:eastAsia="Times New Roman" w:hAnsi="Times New Roman" w:cs="Times New Roman"/>
      <w:color w:val="000000"/>
      <w:lang w:eastAsia="ru-RU"/>
    </w:rPr>
  </w:style>
  <w:style w:type="paragraph" w:styleId="ab">
    <w:name w:val="Body Text Indent"/>
    <w:basedOn w:val="a"/>
    <w:link w:val="ac"/>
    <w:uiPriority w:val="99"/>
    <w:semiHidden/>
    <w:unhideWhenUsed/>
    <w:rsid w:val="0059136B"/>
    <w:pPr>
      <w:spacing w:after="120"/>
      <w:ind w:left="283"/>
    </w:pPr>
    <w:rPr>
      <w:color w:val="auto"/>
      <w:sz w:val="24"/>
      <w:szCs w:val="24"/>
    </w:rPr>
  </w:style>
  <w:style w:type="character" w:customStyle="1" w:styleId="ac">
    <w:name w:val="Основной текст с отступом Знак"/>
    <w:basedOn w:val="a0"/>
    <w:link w:val="ab"/>
    <w:uiPriority w:val="99"/>
    <w:semiHidden/>
    <w:rsid w:val="0059136B"/>
    <w:rPr>
      <w:rFonts w:ascii="Times New Roman" w:eastAsia="Times New Roman" w:hAnsi="Times New Roman" w:cs="Times New Roman"/>
      <w:sz w:val="24"/>
      <w:szCs w:val="24"/>
      <w:lang w:eastAsia="ru-RU"/>
    </w:rPr>
  </w:style>
  <w:style w:type="paragraph" w:styleId="ad">
    <w:name w:val="Title"/>
    <w:basedOn w:val="a"/>
    <w:link w:val="ae"/>
    <w:qFormat/>
    <w:rsid w:val="0059136B"/>
    <w:pPr>
      <w:jc w:val="center"/>
    </w:pPr>
    <w:rPr>
      <w:b/>
      <w:color w:val="auto"/>
      <w:sz w:val="28"/>
      <w:szCs w:val="20"/>
    </w:rPr>
  </w:style>
  <w:style w:type="character" w:customStyle="1" w:styleId="ae">
    <w:name w:val="Название Знак"/>
    <w:basedOn w:val="a0"/>
    <w:link w:val="ad"/>
    <w:rsid w:val="0059136B"/>
    <w:rPr>
      <w:rFonts w:ascii="Times New Roman" w:eastAsia="Times New Roman" w:hAnsi="Times New Roman" w:cs="Times New Roman"/>
      <w:b/>
      <w:sz w:val="28"/>
      <w:szCs w:val="20"/>
      <w:lang w:eastAsia="ru-RU"/>
    </w:rPr>
  </w:style>
  <w:style w:type="paragraph" w:styleId="af">
    <w:name w:val="header"/>
    <w:basedOn w:val="a"/>
    <w:link w:val="af0"/>
    <w:uiPriority w:val="99"/>
    <w:semiHidden/>
    <w:unhideWhenUsed/>
    <w:rsid w:val="0059136B"/>
    <w:pPr>
      <w:tabs>
        <w:tab w:val="center" w:pos="4677"/>
        <w:tab w:val="right" w:pos="9355"/>
      </w:tabs>
    </w:pPr>
  </w:style>
  <w:style w:type="character" w:customStyle="1" w:styleId="af0">
    <w:name w:val="Верхний колонтитул Знак"/>
    <w:basedOn w:val="a0"/>
    <w:link w:val="af"/>
    <w:uiPriority w:val="99"/>
    <w:semiHidden/>
    <w:rsid w:val="0059136B"/>
    <w:rPr>
      <w:rFonts w:ascii="Times New Roman" w:eastAsia="Times New Roman" w:hAnsi="Times New Roman" w:cs="Times New Roman"/>
      <w:color w:val="000000"/>
      <w:lang w:eastAsia="ru-RU"/>
    </w:rPr>
  </w:style>
  <w:style w:type="paragraph" w:styleId="af1">
    <w:name w:val="footer"/>
    <w:basedOn w:val="a"/>
    <w:link w:val="af2"/>
    <w:uiPriority w:val="99"/>
    <w:unhideWhenUsed/>
    <w:rsid w:val="0059136B"/>
    <w:pPr>
      <w:tabs>
        <w:tab w:val="center" w:pos="4677"/>
        <w:tab w:val="right" w:pos="9355"/>
      </w:tabs>
    </w:pPr>
  </w:style>
  <w:style w:type="character" w:customStyle="1" w:styleId="af2">
    <w:name w:val="Нижний колонтитул Знак"/>
    <w:basedOn w:val="a0"/>
    <w:link w:val="af1"/>
    <w:uiPriority w:val="99"/>
    <w:rsid w:val="0059136B"/>
    <w:rPr>
      <w:rFonts w:ascii="Times New Roman" w:eastAsia="Times New Roman" w:hAnsi="Times New Roman" w:cs="Times New Roman"/>
      <w:color w:val="000000"/>
      <w:lang w:eastAsia="ru-RU"/>
    </w:rPr>
  </w:style>
  <w:style w:type="table" w:customStyle="1" w:styleId="1">
    <w:name w:val="Сетка таблицы1"/>
    <w:basedOn w:val="a1"/>
    <w:next w:val="a6"/>
    <w:uiPriority w:val="39"/>
    <w:rsid w:val="005913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3">
    <w:name w:val="Hyperlink"/>
    <w:basedOn w:val="a0"/>
    <w:uiPriority w:val="99"/>
    <w:unhideWhenUsed/>
    <w:rsid w:val="00AB5944"/>
    <w:rPr>
      <w:color w:val="0000FF" w:themeColor="hyperlink"/>
      <w:u w:val="single"/>
    </w:rPr>
  </w:style>
  <w:style w:type="character" w:customStyle="1" w:styleId="aa">
    <w:name w:val="Без интервала Знак"/>
    <w:link w:val="a9"/>
    <w:uiPriority w:val="1"/>
    <w:locked/>
    <w:rsid w:val="001E7196"/>
    <w:rPr>
      <w:rFonts w:ascii="Times New Roman" w:eastAsia="Times New Roman" w:hAnsi="Times New Roman" w:cs="Times New Roman"/>
      <w:color w:val="000000"/>
      <w:lang w:eastAsia="ru-RU"/>
    </w:rPr>
  </w:style>
  <w:style w:type="character" w:customStyle="1" w:styleId="s0">
    <w:name w:val="s0"/>
    <w:rsid w:val="00B37793"/>
    <w:rPr>
      <w:rFonts w:ascii="Times New Roman" w:hAnsi="Times New Roman" w:cs="Times New Roman" w:hint="default"/>
      <w:b w:val="0"/>
      <w:bCs w:val="0"/>
      <w:i w:val="0"/>
      <w:iCs w:val="0"/>
      <w:strike w:val="0"/>
      <w:dstrike w:val="0"/>
      <w:color w:val="000000"/>
      <w:sz w:val="28"/>
      <w:szCs w:val="28"/>
      <w:u w:val="none"/>
      <w:effect w:val="none"/>
    </w:rPr>
  </w:style>
  <w:style w:type="paragraph" w:styleId="HTML">
    <w:name w:val="HTML Preformatted"/>
    <w:basedOn w:val="a"/>
    <w:link w:val="HTML0"/>
    <w:uiPriority w:val="99"/>
    <w:semiHidden/>
    <w:unhideWhenUsed/>
    <w:rsid w:val="00C469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0">
    <w:name w:val="Стандартный HTML Знак"/>
    <w:basedOn w:val="a0"/>
    <w:link w:val="HTML"/>
    <w:uiPriority w:val="99"/>
    <w:semiHidden/>
    <w:rsid w:val="00C4699F"/>
    <w:rPr>
      <w:rFonts w:ascii="Courier New" w:eastAsia="Times New Roman" w:hAnsi="Courier New" w:cs="Courier New"/>
      <w:sz w:val="20"/>
      <w:szCs w:val="20"/>
      <w:lang w:eastAsia="ru-RU"/>
    </w:rPr>
  </w:style>
  <w:style w:type="character" w:customStyle="1" w:styleId="a8">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7"/>
    <w:locked/>
    <w:rsid w:val="00C436EC"/>
    <w:rPr>
      <w:rFonts w:ascii="Times New Roman" w:eastAsia="Times New Roman" w:hAnsi="Times New Roman" w:cs="Times New Roman"/>
      <w:sz w:val="24"/>
      <w:szCs w:val="24"/>
      <w:lang w:eastAsia="ru-RU"/>
    </w:rPr>
  </w:style>
  <w:style w:type="character" w:customStyle="1" w:styleId="tlid-translation">
    <w:name w:val="tlid-translation"/>
    <w:rsid w:val="00A616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873415">
      <w:bodyDiv w:val="1"/>
      <w:marLeft w:val="0"/>
      <w:marRight w:val="0"/>
      <w:marTop w:val="0"/>
      <w:marBottom w:val="0"/>
      <w:divBdr>
        <w:top w:val="none" w:sz="0" w:space="0" w:color="auto"/>
        <w:left w:val="none" w:sz="0" w:space="0" w:color="auto"/>
        <w:bottom w:val="none" w:sz="0" w:space="0" w:color="auto"/>
        <w:right w:val="none" w:sz="0" w:space="0" w:color="auto"/>
      </w:divBdr>
    </w:div>
    <w:div w:id="68238347">
      <w:bodyDiv w:val="1"/>
      <w:marLeft w:val="0"/>
      <w:marRight w:val="0"/>
      <w:marTop w:val="0"/>
      <w:marBottom w:val="0"/>
      <w:divBdr>
        <w:top w:val="none" w:sz="0" w:space="0" w:color="auto"/>
        <w:left w:val="none" w:sz="0" w:space="0" w:color="auto"/>
        <w:bottom w:val="none" w:sz="0" w:space="0" w:color="auto"/>
        <w:right w:val="none" w:sz="0" w:space="0" w:color="auto"/>
      </w:divBdr>
    </w:div>
    <w:div w:id="96873974">
      <w:bodyDiv w:val="1"/>
      <w:marLeft w:val="0"/>
      <w:marRight w:val="0"/>
      <w:marTop w:val="0"/>
      <w:marBottom w:val="0"/>
      <w:divBdr>
        <w:top w:val="none" w:sz="0" w:space="0" w:color="auto"/>
        <w:left w:val="none" w:sz="0" w:space="0" w:color="auto"/>
        <w:bottom w:val="none" w:sz="0" w:space="0" w:color="auto"/>
        <w:right w:val="none" w:sz="0" w:space="0" w:color="auto"/>
      </w:divBdr>
    </w:div>
    <w:div w:id="108475821">
      <w:bodyDiv w:val="1"/>
      <w:marLeft w:val="0"/>
      <w:marRight w:val="0"/>
      <w:marTop w:val="0"/>
      <w:marBottom w:val="0"/>
      <w:divBdr>
        <w:top w:val="none" w:sz="0" w:space="0" w:color="auto"/>
        <w:left w:val="none" w:sz="0" w:space="0" w:color="auto"/>
        <w:bottom w:val="none" w:sz="0" w:space="0" w:color="auto"/>
        <w:right w:val="none" w:sz="0" w:space="0" w:color="auto"/>
      </w:divBdr>
    </w:div>
    <w:div w:id="187061867">
      <w:bodyDiv w:val="1"/>
      <w:marLeft w:val="0"/>
      <w:marRight w:val="0"/>
      <w:marTop w:val="0"/>
      <w:marBottom w:val="0"/>
      <w:divBdr>
        <w:top w:val="none" w:sz="0" w:space="0" w:color="auto"/>
        <w:left w:val="none" w:sz="0" w:space="0" w:color="auto"/>
        <w:bottom w:val="none" w:sz="0" w:space="0" w:color="auto"/>
        <w:right w:val="none" w:sz="0" w:space="0" w:color="auto"/>
      </w:divBdr>
    </w:div>
    <w:div w:id="400368241">
      <w:bodyDiv w:val="1"/>
      <w:marLeft w:val="0"/>
      <w:marRight w:val="0"/>
      <w:marTop w:val="0"/>
      <w:marBottom w:val="0"/>
      <w:divBdr>
        <w:top w:val="none" w:sz="0" w:space="0" w:color="auto"/>
        <w:left w:val="none" w:sz="0" w:space="0" w:color="auto"/>
        <w:bottom w:val="none" w:sz="0" w:space="0" w:color="auto"/>
        <w:right w:val="none" w:sz="0" w:space="0" w:color="auto"/>
      </w:divBdr>
    </w:div>
    <w:div w:id="1310482032">
      <w:bodyDiv w:val="1"/>
      <w:marLeft w:val="0"/>
      <w:marRight w:val="0"/>
      <w:marTop w:val="0"/>
      <w:marBottom w:val="0"/>
      <w:divBdr>
        <w:top w:val="none" w:sz="0" w:space="0" w:color="auto"/>
        <w:left w:val="none" w:sz="0" w:space="0" w:color="auto"/>
        <w:bottom w:val="none" w:sz="0" w:space="0" w:color="auto"/>
        <w:right w:val="none" w:sz="0" w:space="0" w:color="auto"/>
      </w:divBdr>
    </w:div>
    <w:div w:id="1667632704">
      <w:bodyDiv w:val="1"/>
      <w:marLeft w:val="0"/>
      <w:marRight w:val="0"/>
      <w:marTop w:val="0"/>
      <w:marBottom w:val="0"/>
      <w:divBdr>
        <w:top w:val="none" w:sz="0" w:space="0" w:color="auto"/>
        <w:left w:val="none" w:sz="0" w:space="0" w:color="auto"/>
        <w:bottom w:val="none" w:sz="0" w:space="0" w:color="auto"/>
        <w:right w:val="none" w:sz="0" w:space="0" w:color="auto"/>
      </w:divBdr>
    </w:div>
    <w:div w:id="1716151129">
      <w:bodyDiv w:val="1"/>
      <w:marLeft w:val="0"/>
      <w:marRight w:val="0"/>
      <w:marTop w:val="0"/>
      <w:marBottom w:val="0"/>
      <w:divBdr>
        <w:top w:val="none" w:sz="0" w:space="0" w:color="auto"/>
        <w:left w:val="none" w:sz="0" w:space="0" w:color="auto"/>
        <w:bottom w:val="none" w:sz="0" w:space="0" w:color="auto"/>
        <w:right w:val="none" w:sz="0" w:space="0" w:color="auto"/>
      </w:divBdr>
    </w:div>
    <w:div w:id="1833058743">
      <w:bodyDiv w:val="1"/>
      <w:marLeft w:val="0"/>
      <w:marRight w:val="0"/>
      <w:marTop w:val="0"/>
      <w:marBottom w:val="0"/>
      <w:divBdr>
        <w:top w:val="none" w:sz="0" w:space="0" w:color="auto"/>
        <w:left w:val="none" w:sz="0" w:space="0" w:color="auto"/>
        <w:bottom w:val="none" w:sz="0" w:space="0" w:color="auto"/>
        <w:right w:val="none" w:sz="0" w:space="0" w:color="auto"/>
      </w:divBdr>
    </w:div>
    <w:div w:id="1920751635">
      <w:bodyDiv w:val="1"/>
      <w:marLeft w:val="0"/>
      <w:marRight w:val="0"/>
      <w:marTop w:val="0"/>
      <w:marBottom w:val="0"/>
      <w:divBdr>
        <w:top w:val="none" w:sz="0" w:space="0" w:color="auto"/>
        <w:left w:val="none" w:sz="0" w:space="0" w:color="auto"/>
        <w:bottom w:val="none" w:sz="0" w:space="0" w:color="auto"/>
        <w:right w:val="none" w:sz="0" w:space="0" w:color="auto"/>
      </w:divBdr>
    </w:div>
    <w:div w:id="210838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http://www.sciencedirect.com/science/journal/15726657/359/1" TargetMode="External"/><Relationship Id="rId47" Type="http://schemas.openxmlformats.org/officeDocument/2006/relationships/hyperlink" Target="https://www.sciencedirect.com/science/article/pii/S0300944005000809" TargetMode="External"/><Relationship Id="rId50" Type="http://schemas.openxmlformats.org/officeDocument/2006/relationships/hyperlink" Target="https://www.sciencedirect.com/science/journal/03009440" TargetMode="External"/><Relationship Id="rId55" Type="http://schemas.openxmlformats.org/officeDocument/2006/relationships/hyperlink" Target="https://www.sciencedirect.com/science/journal/02578972" TargetMode="External"/><Relationship Id="rId63" Type="http://schemas.openxmlformats.org/officeDocument/2006/relationships/hyperlink" Target="https://www.sciencedirect.com/science/journal/03009440" TargetMode="External"/><Relationship Id="rId68" Type="http://schemas.openxmlformats.org/officeDocument/2006/relationships/hyperlink" Target="https://www.sciencedirect.com/science/article/pii/S0169433217331045" TargetMode="External"/><Relationship Id="rId76" Type="http://schemas.openxmlformats.org/officeDocument/2006/relationships/image" Target="media/image35.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sciencedirect.com/science/article/pii/S0169433217331045"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www.sciencedirect.com/science/article/pii/S0010938X16312604" TargetMode="External"/><Relationship Id="rId53" Type="http://schemas.openxmlformats.org/officeDocument/2006/relationships/hyperlink" Target="https://www.sciencedirect.com/science/article/abs/pii/S0257897218310405" TargetMode="External"/><Relationship Id="rId58" Type="http://schemas.openxmlformats.org/officeDocument/2006/relationships/hyperlink" Target="https://www.sciencedirect.com/science/journal/18761070" TargetMode="External"/><Relationship Id="rId66" Type="http://schemas.openxmlformats.org/officeDocument/2006/relationships/hyperlink" Target="https://www.sciencedirect.com/science/article/pii/S0169433214026026" TargetMode="External"/><Relationship Id="rId74" Type="http://schemas.openxmlformats.org/officeDocument/2006/relationships/hyperlink" Target="https://www.sciencedirect.com/science/journal/01694332" TargetMode="External"/><Relationship Id="rId79" Type="http://schemas.openxmlformats.org/officeDocument/2006/relationships/image" Target="media/image38.png"/><Relationship Id="rId5" Type="http://schemas.openxmlformats.org/officeDocument/2006/relationships/webSettings" Target="webSettings.xml"/><Relationship Id="rId61" Type="http://schemas.openxmlformats.org/officeDocument/2006/relationships/hyperlink" Target="https://www.sciencedirect.com/science/article/pii/S0300944010002912" TargetMode="External"/><Relationship Id="rId82"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yperlink" Target="https://www.sciencedirect.com/science/article/pii/S0010938X16312604" TargetMode="External"/><Relationship Id="rId52" Type="http://schemas.openxmlformats.org/officeDocument/2006/relationships/hyperlink" Target="https://www.sciencedirect.com/science/article/abs/pii/S0257897218310405" TargetMode="External"/><Relationship Id="rId60" Type="http://schemas.openxmlformats.org/officeDocument/2006/relationships/hyperlink" Target="https://www.sciencedirect.com/science/article/pii/S0300944010002912" TargetMode="External"/><Relationship Id="rId65" Type="http://schemas.openxmlformats.org/officeDocument/2006/relationships/hyperlink" Target="https://www.sciencedirect.com/science/article/pii/S0169433214026026" TargetMode="External"/><Relationship Id="rId73" Type="http://schemas.openxmlformats.org/officeDocument/2006/relationships/hyperlink" Target="https://www.sciencedirect.com/science/article/pii/S0169433217331045" TargetMode="External"/><Relationship Id="rId78" Type="http://schemas.openxmlformats.org/officeDocument/2006/relationships/image" Target="media/image37.png"/><Relationship Id="rId81"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ww.sciencedirect.com/science/journal/01694332" TargetMode="External"/><Relationship Id="rId48" Type="http://schemas.openxmlformats.org/officeDocument/2006/relationships/hyperlink" Target="https://www.sciencedirect.com/science/article/pii/S0300944005000809" TargetMode="External"/><Relationship Id="rId56" Type="http://schemas.openxmlformats.org/officeDocument/2006/relationships/hyperlink" Target="https://www.sciencedirect.com/science/article/pii/S1876107015002941" TargetMode="External"/><Relationship Id="rId64" Type="http://schemas.openxmlformats.org/officeDocument/2006/relationships/hyperlink" Target="https://www.sciencedirect.com/science/article/pii/S0169433214026026" TargetMode="External"/><Relationship Id="rId69" Type="http://schemas.openxmlformats.org/officeDocument/2006/relationships/hyperlink" Target="https://www.sciencedirect.com/science/article/pii/S0169433217331045" TargetMode="External"/><Relationship Id="rId77"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hyperlink" Target="https://www.sciencedirect.com/science/article/abs/pii/S0257897218310405" TargetMode="External"/><Relationship Id="rId72" Type="http://schemas.openxmlformats.org/officeDocument/2006/relationships/hyperlink" Target="https://www.sciencedirect.com/science/article/pii/S0169433217331045" TargetMode="External"/><Relationship Id="rId80"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www.sciencedirect.com/science/journal/0010938X" TargetMode="External"/><Relationship Id="rId59" Type="http://schemas.openxmlformats.org/officeDocument/2006/relationships/hyperlink" Target="https://www.sciencedirect.com/science/article/pii/S0300944010002912" TargetMode="External"/><Relationship Id="rId67" Type="http://schemas.openxmlformats.org/officeDocument/2006/relationships/hyperlink" Target="https://www.sciencedirect.com/science/article/pii/S0169433214026026" TargetMode="Externa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hyperlink" Target="https://www.sciencedirect.com/science/article/abs/pii/S0257897218310405" TargetMode="External"/><Relationship Id="rId62" Type="http://schemas.openxmlformats.org/officeDocument/2006/relationships/hyperlink" Target="https://www.sciencedirect.com/science/article/pii/S0300944010002912" TargetMode="External"/><Relationship Id="rId70" Type="http://schemas.openxmlformats.org/officeDocument/2006/relationships/hyperlink" Target="https://www.sciencedirect.com/science/article/pii/S0169433217331045" TargetMode="External"/><Relationship Id="rId75" Type="http://schemas.openxmlformats.org/officeDocument/2006/relationships/hyperlink" Target="https://rasayanjournal.co.in/admin/php/upload/877_pdf.pd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sciencedirect.com/science/article/pii/S0300944005000809" TargetMode="External"/><Relationship Id="rId57" Type="http://schemas.openxmlformats.org/officeDocument/2006/relationships/hyperlink" Target="https://www.sciencedirect.com/science/article/pii/S187610701500294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A6CA8-669D-49DD-B28B-07B3FBB09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60</Pages>
  <Words>14172</Words>
  <Characters>80784</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94767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113</dc:creator>
  <cp:keywords/>
  <dc:description/>
  <cp:lastModifiedBy>113kab</cp:lastModifiedBy>
  <cp:revision>32</cp:revision>
  <cp:lastPrinted>2020-10-24T06:01:00Z</cp:lastPrinted>
  <dcterms:created xsi:type="dcterms:W3CDTF">2020-10-20T11:26:00Z</dcterms:created>
  <dcterms:modified xsi:type="dcterms:W3CDTF">2020-10-26T12:40:00Z</dcterms:modified>
</cp:coreProperties>
</file>