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4AD5" w:rsidRDefault="004C16C9" w:rsidP="004C16C9">
      <w:pPr>
        <w:ind w:firstLine="567"/>
        <w:jc w:val="both"/>
        <w:rPr>
          <w:bCs/>
          <w:caps/>
          <w:snapToGrid w:val="0"/>
          <w:sz w:val="28"/>
          <w:szCs w:val="28"/>
          <w:lang w:val="kk-KZ"/>
        </w:rPr>
      </w:pPr>
      <w:r>
        <w:rPr>
          <w:noProof/>
        </w:rPr>
        <w:drawing>
          <wp:inline distT="0" distB="0" distL="0" distR="0" wp14:anchorId="215AAA60" wp14:editId="455EB018">
            <wp:extent cx="5734050" cy="88296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9208" cy="8837618"/>
                    </a:xfrm>
                    <a:prstGeom prst="rect">
                      <a:avLst/>
                    </a:prstGeom>
                  </pic:spPr>
                </pic:pic>
              </a:graphicData>
            </a:graphic>
          </wp:inline>
        </w:drawing>
      </w:r>
    </w:p>
    <w:p w:rsidR="004C16C9" w:rsidRDefault="004C16C9" w:rsidP="004C16C9">
      <w:pPr>
        <w:ind w:firstLine="567"/>
        <w:jc w:val="both"/>
        <w:rPr>
          <w:bCs/>
          <w:caps/>
          <w:snapToGrid w:val="0"/>
          <w:sz w:val="28"/>
          <w:szCs w:val="28"/>
          <w:lang w:val="kk-KZ"/>
        </w:rPr>
      </w:pPr>
    </w:p>
    <w:p w:rsidR="004C16C9" w:rsidRDefault="004C16C9" w:rsidP="004C16C9">
      <w:pPr>
        <w:ind w:firstLine="567"/>
        <w:jc w:val="both"/>
        <w:rPr>
          <w:bCs/>
          <w:caps/>
          <w:snapToGrid w:val="0"/>
          <w:sz w:val="28"/>
          <w:szCs w:val="28"/>
          <w:lang w:val="kk-KZ"/>
        </w:rPr>
      </w:pPr>
    </w:p>
    <w:p w:rsidR="004C16C9" w:rsidRPr="0019659B" w:rsidRDefault="004C16C9" w:rsidP="004C16C9">
      <w:pPr>
        <w:ind w:firstLine="567"/>
        <w:jc w:val="both"/>
        <w:rPr>
          <w:bCs/>
          <w:caps/>
          <w:snapToGrid w:val="0"/>
          <w:sz w:val="28"/>
          <w:szCs w:val="28"/>
          <w:lang w:val="kk-KZ"/>
        </w:rPr>
      </w:pPr>
    </w:p>
    <w:p w:rsidR="00A94AD5" w:rsidRPr="0019659B" w:rsidRDefault="004C16C9" w:rsidP="00A94AD5">
      <w:pPr>
        <w:ind w:firstLine="567"/>
        <w:jc w:val="center"/>
        <w:rPr>
          <w:bCs/>
          <w:caps/>
          <w:snapToGrid w:val="0"/>
          <w:sz w:val="28"/>
          <w:szCs w:val="28"/>
          <w:lang w:val="kk-KZ"/>
        </w:rPr>
      </w:pPr>
      <w:r>
        <w:rPr>
          <w:noProof/>
        </w:rPr>
        <w:drawing>
          <wp:inline distT="0" distB="0" distL="0" distR="0" wp14:anchorId="1157B114" wp14:editId="19840326">
            <wp:extent cx="4876800" cy="69723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76800" cy="6972300"/>
                    </a:xfrm>
                    <a:prstGeom prst="rect">
                      <a:avLst/>
                    </a:prstGeom>
                  </pic:spPr>
                </pic:pic>
              </a:graphicData>
            </a:graphic>
          </wp:inline>
        </w:drawing>
      </w:r>
      <w:r w:rsidR="00A94AD5" w:rsidRPr="0019659B">
        <w:rPr>
          <w:bCs/>
          <w:caps/>
          <w:snapToGrid w:val="0"/>
          <w:sz w:val="28"/>
          <w:szCs w:val="28"/>
          <w:lang w:val="kk-KZ"/>
        </w:rPr>
        <w:br w:type="page"/>
      </w:r>
      <w:r w:rsidR="00A94AD5" w:rsidRPr="0019659B">
        <w:rPr>
          <w:bCs/>
          <w:snapToGrid w:val="0"/>
          <w:sz w:val="28"/>
          <w:szCs w:val="28"/>
          <w:lang w:val="kk-KZ"/>
        </w:rPr>
        <w:lastRenderedPageBreak/>
        <w:t>РЕФЕРАТ</w:t>
      </w:r>
    </w:p>
    <w:p w:rsidR="00A94AD5" w:rsidRPr="0019659B" w:rsidRDefault="00A94AD5" w:rsidP="00A94AD5">
      <w:pPr>
        <w:ind w:firstLine="567"/>
        <w:rPr>
          <w:sz w:val="28"/>
          <w:szCs w:val="28"/>
          <w:lang w:val="kk-KZ"/>
        </w:rPr>
      </w:pPr>
    </w:p>
    <w:p w:rsidR="00A94AD5" w:rsidRPr="0019659B" w:rsidRDefault="00A94AD5" w:rsidP="00A94AD5">
      <w:pPr>
        <w:ind w:firstLine="567"/>
        <w:jc w:val="both"/>
        <w:rPr>
          <w:snapToGrid w:val="0"/>
          <w:sz w:val="28"/>
          <w:szCs w:val="28"/>
          <w:lang w:val="kk-KZ"/>
        </w:rPr>
      </w:pPr>
      <w:r>
        <w:rPr>
          <w:snapToGrid w:val="0"/>
          <w:sz w:val="28"/>
          <w:szCs w:val="28"/>
          <w:lang w:val="kk-KZ"/>
        </w:rPr>
        <w:t xml:space="preserve">Есеп  </w:t>
      </w:r>
      <w:r w:rsidRPr="002A752E">
        <w:rPr>
          <w:snapToGrid w:val="0"/>
          <w:sz w:val="28"/>
          <w:szCs w:val="28"/>
          <w:lang w:val="kk-KZ"/>
        </w:rPr>
        <w:t xml:space="preserve"> </w:t>
      </w:r>
      <w:r w:rsidR="007A3483">
        <w:rPr>
          <w:snapToGrid w:val="0"/>
          <w:sz w:val="28"/>
          <w:szCs w:val="28"/>
          <w:lang w:val="kk-KZ"/>
        </w:rPr>
        <w:t>4</w:t>
      </w:r>
      <w:r w:rsidR="00A67337">
        <w:rPr>
          <w:snapToGrid w:val="0"/>
          <w:sz w:val="28"/>
          <w:szCs w:val="28"/>
          <w:lang w:val="kk-KZ"/>
        </w:rPr>
        <w:t>4</w:t>
      </w:r>
      <w:r w:rsidR="002065C2">
        <w:rPr>
          <w:snapToGrid w:val="0"/>
          <w:sz w:val="28"/>
          <w:szCs w:val="28"/>
          <w:lang w:val="kk-KZ"/>
        </w:rPr>
        <w:t xml:space="preserve"> </w:t>
      </w:r>
      <w:r w:rsidRPr="002A752E">
        <w:rPr>
          <w:snapToGrid w:val="0"/>
          <w:sz w:val="28"/>
          <w:szCs w:val="28"/>
          <w:lang w:val="kk-KZ"/>
        </w:rPr>
        <w:t>б</w:t>
      </w:r>
      <w:r w:rsidRPr="00702509">
        <w:rPr>
          <w:snapToGrid w:val="0"/>
          <w:sz w:val="28"/>
          <w:szCs w:val="28"/>
          <w:lang w:val="kk-KZ"/>
        </w:rPr>
        <w:t xml:space="preserve">.,   </w:t>
      </w:r>
      <w:r w:rsidR="002065C2">
        <w:rPr>
          <w:snapToGrid w:val="0"/>
          <w:sz w:val="28"/>
          <w:szCs w:val="28"/>
          <w:lang w:val="kk-KZ"/>
        </w:rPr>
        <w:t>3</w:t>
      </w:r>
      <w:r w:rsidR="00456445">
        <w:rPr>
          <w:snapToGrid w:val="0"/>
          <w:sz w:val="28"/>
          <w:szCs w:val="28"/>
          <w:lang w:val="kk-KZ"/>
        </w:rPr>
        <w:t>0</w:t>
      </w:r>
      <w:r w:rsidR="002065C2">
        <w:rPr>
          <w:snapToGrid w:val="0"/>
          <w:sz w:val="28"/>
          <w:szCs w:val="28"/>
          <w:lang w:val="kk-KZ"/>
        </w:rPr>
        <w:t xml:space="preserve"> </w:t>
      </w:r>
      <w:r w:rsidRPr="00702509">
        <w:rPr>
          <w:snapToGrid w:val="0"/>
          <w:sz w:val="28"/>
          <w:szCs w:val="28"/>
          <w:lang w:val="kk-KZ"/>
        </w:rPr>
        <w:t>дереккөз,</w:t>
      </w:r>
      <w:r w:rsidR="007A3483">
        <w:rPr>
          <w:snapToGrid w:val="0"/>
          <w:sz w:val="28"/>
          <w:szCs w:val="28"/>
          <w:lang w:val="kk-KZ"/>
        </w:rPr>
        <w:t xml:space="preserve">  </w:t>
      </w:r>
      <w:r w:rsidR="007A3483" w:rsidRPr="007A3483">
        <w:rPr>
          <w:snapToGrid w:val="0"/>
          <w:sz w:val="28"/>
          <w:szCs w:val="28"/>
          <w:lang w:val="kk-KZ"/>
        </w:rPr>
        <w:t>3</w:t>
      </w:r>
      <w:r w:rsidRPr="002A752E">
        <w:rPr>
          <w:snapToGrid w:val="0"/>
          <w:sz w:val="28"/>
          <w:szCs w:val="28"/>
          <w:lang w:val="kk-KZ"/>
        </w:rPr>
        <w:t xml:space="preserve"> қосымша.</w:t>
      </w:r>
      <w:r w:rsidRPr="0019659B">
        <w:rPr>
          <w:snapToGrid w:val="0"/>
          <w:sz w:val="28"/>
          <w:szCs w:val="28"/>
          <w:lang w:val="kk-KZ"/>
        </w:rPr>
        <w:t xml:space="preserve"> </w:t>
      </w:r>
    </w:p>
    <w:p w:rsidR="00A94AD5" w:rsidRPr="0019659B" w:rsidRDefault="00A94AD5" w:rsidP="00A94AD5">
      <w:pPr>
        <w:pStyle w:val="a3"/>
        <w:tabs>
          <w:tab w:val="left" w:pos="840"/>
        </w:tabs>
        <w:spacing w:after="0" w:line="240" w:lineRule="auto"/>
        <w:ind w:left="0" w:firstLine="567"/>
        <w:jc w:val="both"/>
        <w:rPr>
          <w:rFonts w:ascii="Times New Roman" w:hAnsi="Times New Roman"/>
          <w:sz w:val="28"/>
          <w:szCs w:val="28"/>
          <w:lang w:val="kk-KZ"/>
        </w:rPr>
      </w:pPr>
      <w:r w:rsidRPr="0019659B">
        <w:rPr>
          <w:rFonts w:ascii="Times New Roman" w:hAnsi="Times New Roman"/>
          <w:sz w:val="28"/>
          <w:szCs w:val="28"/>
          <w:lang w:val="kk-KZ"/>
        </w:rPr>
        <w:t xml:space="preserve">ӘДЕБИЕТ, ӨНЕР, </w:t>
      </w:r>
      <w:r>
        <w:rPr>
          <w:rFonts w:ascii="Times New Roman" w:hAnsi="Times New Roman"/>
          <w:sz w:val="28"/>
          <w:szCs w:val="28"/>
          <w:lang w:val="kk-KZ"/>
        </w:rPr>
        <w:t xml:space="preserve">СЫН, </w:t>
      </w:r>
      <w:r w:rsidRPr="0019659B">
        <w:rPr>
          <w:rFonts w:ascii="Times New Roman" w:hAnsi="Times New Roman"/>
          <w:sz w:val="28"/>
          <w:szCs w:val="28"/>
          <w:lang w:val="kk-KZ"/>
        </w:rPr>
        <w:t>ПУБЛИЦИСТИКА, МҰРА, ПРОЗА, ҰЛТ</w:t>
      </w:r>
      <w:r>
        <w:rPr>
          <w:rFonts w:ascii="Times New Roman" w:hAnsi="Times New Roman"/>
          <w:sz w:val="28"/>
          <w:szCs w:val="28"/>
          <w:lang w:val="kk-KZ"/>
        </w:rPr>
        <w:t xml:space="preserve">, </w:t>
      </w:r>
      <w:r w:rsidRPr="0019659B">
        <w:rPr>
          <w:rFonts w:ascii="Times New Roman" w:hAnsi="Times New Roman"/>
          <w:sz w:val="28"/>
          <w:szCs w:val="28"/>
          <w:lang w:val="kk-KZ"/>
        </w:rPr>
        <w:t>МӘДЕНИЕТ</w:t>
      </w:r>
      <w:r w:rsidR="00FB7B77">
        <w:rPr>
          <w:rFonts w:ascii="Times New Roman" w:hAnsi="Times New Roman"/>
          <w:sz w:val="28"/>
          <w:szCs w:val="28"/>
          <w:lang w:val="kk-KZ"/>
        </w:rPr>
        <w:t>, РУХ</w:t>
      </w:r>
      <w:r w:rsidRPr="0019659B">
        <w:rPr>
          <w:rFonts w:ascii="Times New Roman" w:hAnsi="Times New Roman"/>
          <w:sz w:val="28"/>
          <w:szCs w:val="28"/>
          <w:lang w:val="kk-KZ"/>
        </w:rPr>
        <w:t>.</w:t>
      </w:r>
    </w:p>
    <w:p w:rsidR="00A94AD5" w:rsidRPr="0019659B" w:rsidRDefault="00A94AD5" w:rsidP="00A94AD5">
      <w:pPr>
        <w:ind w:firstLine="567"/>
        <w:jc w:val="both"/>
        <w:rPr>
          <w:snapToGrid w:val="0"/>
          <w:sz w:val="28"/>
          <w:szCs w:val="28"/>
          <w:lang w:val="kk-KZ"/>
        </w:rPr>
      </w:pPr>
      <w:r w:rsidRPr="0019659B">
        <w:rPr>
          <w:bCs/>
          <w:i/>
          <w:noProof/>
          <w:snapToGrid w:val="0"/>
          <w:sz w:val="28"/>
          <w:szCs w:val="28"/>
          <w:lang w:val="kk-KZ"/>
        </w:rPr>
        <w:t>Зерттеу нысаны:</w:t>
      </w:r>
      <w:r w:rsidRPr="0019659B">
        <w:rPr>
          <w:b/>
          <w:i/>
          <w:noProof/>
          <w:snapToGrid w:val="0"/>
          <w:sz w:val="28"/>
          <w:szCs w:val="28"/>
          <w:lang w:val="kk-KZ"/>
        </w:rPr>
        <w:t xml:space="preserve"> </w:t>
      </w:r>
      <w:r w:rsidRPr="0019659B">
        <w:rPr>
          <w:sz w:val="28"/>
          <w:szCs w:val="28"/>
          <w:lang w:val="kk-KZ"/>
        </w:rPr>
        <w:t xml:space="preserve">М.О.Әуезовтің 1920 жылдардағы Қазақстанның әдеби және сын-әдеби дамыту рөлін зерттеу. Мұхтар Әуезов шығармалары жаңа әлемнің құрушылардың, суретшілер, тарихи батырлар, әдебиетке жаңа көкжиектер ашып, өзінің рухани тереңдігің дәлелдегн классиктар қатарынан болған. М.О.Әуезовтің жазушы, ғалым-әдебиеттанушы, фольклорист, </w:t>
      </w:r>
      <w:r>
        <w:rPr>
          <w:sz w:val="28"/>
          <w:szCs w:val="28"/>
          <w:lang w:val="kk-KZ"/>
        </w:rPr>
        <w:t xml:space="preserve">публицист, </w:t>
      </w:r>
      <w:r w:rsidRPr="0019659B">
        <w:rPr>
          <w:sz w:val="28"/>
          <w:szCs w:val="28"/>
          <w:lang w:val="kk-KZ"/>
        </w:rPr>
        <w:t>проза шебері ретінде ғана емес, қазақ елінің дамуының тарихи кезеңдерін байланысын жан-жақты зерделеу.</w:t>
      </w:r>
    </w:p>
    <w:p w:rsidR="00A94AD5" w:rsidRPr="0019659B" w:rsidRDefault="00A94AD5" w:rsidP="00A94AD5">
      <w:pPr>
        <w:ind w:firstLine="567"/>
        <w:jc w:val="both"/>
        <w:outlineLvl w:val="0"/>
        <w:rPr>
          <w:sz w:val="28"/>
          <w:szCs w:val="28"/>
          <w:lang w:val="kk-KZ"/>
        </w:rPr>
      </w:pPr>
      <w:r w:rsidRPr="0019659B">
        <w:rPr>
          <w:bCs/>
          <w:i/>
          <w:noProof/>
          <w:snapToGrid w:val="0"/>
          <w:sz w:val="28"/>
          <w:szCs w:val="28"/>
          <w:lang w:val="kk-KZ"/>
        </w:rPr>
        <w:t>Зерттеудің мақсаты:</w:t>
      </w:r>
      <w:r w:rsidRPr="0019659B">
        <w:rPr>
          <w:b/>
          <w:i/>
          <w:noProof/>
          <w:snapToGrid w:val="0"/>
          <w:sz w:val="28"/>
          <w:szCs w:val="28"/>
          <w:lang w:val="kk-KZ"/>
        </w:rPr>
        <w:t xml:space="preserve"> </w:t>
      </w:r>
      <w:r w:rsidRPr="0019659B">
        <w:rPr>
          <w:sz w:val="28"/>
          <w:szCs w:val="28"/>
          <w:lang w:val="kk-KZ"/>
        </w:rPr>
        <w:t xml:space="preserve">жобаның негізгі мақсаты қазақ әдебиеті тарихын, қазақ әдебиетінің басқа халықтар әдебиетімен шығармашылық өзара қарым-қатынасын, М.Әуезовтің ғылыми және сыншыл мұраларының зерттеу. М.О.Әуезовтің ғылыми және сын мақалаларында ХХ ғасырдың бірінші жартысындағы </w:t>
      </w:r>
      <w:r>
        <w:rPr>
          <w:sz w:val="28"/>
          <w:szCs w:val="28"/>
          <w:lang w:val="kk-KZ"/>
        </w:rPr>
        <w:t xml:space="preserve">Қазақстан публицистикасына қосқан үлесі және </w:t>
      </w:r>
      <w:r w:rsidRPr="0019659B">
        <w:rPr>
          <w:sz w:val="28"/>
          <w:szCs w:val="28"/>
          <w:lang w:val="kk-KZ"/>
        </w:rPr>
        <w:t>қазақ сын-әдеби шығармашылығы дамуындағы маңызды кезеңдер көрсетіледі.</w:t>
      </w:r>
    </w:p>
    <w:p w:rsidR="00A94AD5" w:rsidRPr="0019659B" w:rsidRDefault="00A94AD5" w:rsidP="00A94AD5">
      <w:pPr>
        <w:ind w:firstLine="567"/>
        <w:jc w:val="both"/>
        <w:rPr>
          <w:sz w:val="28"/>
          <w:szCs w:val="28"/>
          <w:lang w:val="kk-KZ"/>
        </w:rPr>
      </w:pPr>
      <w:r w:rsidRPr="0019659B">
        <w:rPr>
          <w:bCs/>
          <w:i/>
          <w:noProof/>
          <w:sz w:val="28"/>
          <w:szCs w:val="28"/>
          <w:lang w:val="kk-KZ"/>
        </w:rPr>
        <w:t>Ғылыми жаңалығы және болашағы:</w:t>
      </w:r>
      <w:r w:rsidRPr="0019659B">
        <w:rPr>
          <w:b/>
          <w:bCs/>
          <w:i/>
          <w:noProof/>
          <w:sz w:val="28"/>
          <w:szCs w:val="28"/>
          <w:lang w:val="kk-KZ"/>
        </w:rPr>
        <w:t xml:space="preserve"> </w:t>
      </w:r>
      <w:r w:rsidRPr="0019659B">
        <w:rPr>
          <w:sz w:val="28"/>
          <w:szCs w:val="28"/>
          <w:lang w:val="kk-KZ"/>
        </w:rPr>
        <w:t>М.О.Әуезовтің сын-әдеби мұрасын зерттеу ХХ ғасырдағы қазақ әдебиетінің дамуының негізгі кезеңдерін анықтауға және талқылауға көмектеседі. Бұл жоба Президент Н.Назарбаевтың «Мәгілік Ел» идеясы аясында іске асады,себебі бұл тақырып бұрында зерттелмеген.</w:t>
      </w:r>
    </w:p>
    <w:p w:rsidR="00A94AD5" w:rsidRDefault="00A94AD5" w:rsidP="00A94AD5">
      <w:pPr>
        <w:ind w:firstLine="567"/>
        <w:jc w:val="both"/>
        <w:rPr>
          <w:rFonts w:eastAsia="Consolas"/>
          <w:sz w:val="28"/>
          <w:szCs w:val="28"/>
          <w:lang w:val="kk-KZ" w:eastAsia="en-US"/>
        </w:rPr>
      </w:pPr>
      <w:r w:rsidRPr="0019659B">
        <w:rPr>
          <w:bCs/>
          <w:i/>
          <w:noProof/>
          <w:sz w:val="28"/>
          <w:szCs w:val="28"/>
          <w:lang w:val="kk-KZ"/>
        </w:rPr>
        <w:t>Зерттеу әдістері:</w:t>
      </w:r>
      <w:r w:rsidRPr="0019659B">
        <w:rPr>
          <w:b/>
          <w:i/>
          <w:noProof/>
          <w:sz w:val="28"/>
          <w:szCs w:val="28"/>
          <w:lang w:val="kk-KZ"/>
        </w:rPr>
        <w:t xml:space="preserve"> </w:t>
      </w:r>
      <w:r w:rsidRPr="0019659B">
        <w:rPr>
          <w:rFonts w:eastAsia="Consolas"/>
          <w:sz w:val="28"/>
          <w:szCs w:val="28"/>
          <w:lang w:val="kk-KZ" w:eastAsia="en-US"/>
        </w:rPr>
        <w:t>салыстырмалы, тарихи-салыстырмалы, сондай-ақ жүйелік-функционалдық зерттеу әдістерін қолданады.</w:t>
      </w:r>
    </w:p>
    <w:p w:rsidR="00A94AD5" w:rsidRPr="00635955" w:rsidRDefault="00A94AD5" w:rsidP="00A94AD5">
      <w:pPr>
        <w:ind w:firstLine="567"/>
        <w:jc w:val="both"/>
        <w:rPr>
          <w:i/>
          <w:snapToGrid w:val="0"/>
          <w:sz w:val="28"/>
          <w:szCs w:val="28"/>
          <w:lang w:val="kk-KZ"/>
        </w:rPr>
      </w:pPr>
      <w:r w:rsidRPr="00635955">
        <w:rPr>
          <w:rFonts w:eastAsia="Consolas"/>
          <w:i/>
          <w:sz w:val="28"/>
          <w:szCs w:val="28"/>
          <w:lang w:val="kk-KZ" w:eastAsia="en-US"/>
        </w:rPr>
        <w:t>Алынған нәтижелер</w:t>
      </w:r>
      <w:r w:rsidRPr="00635955">
        <w:rPr>
          <w:rFonts w:eastAsia="Consolas"/>
          <w:sz w:val="28"/>
          <w:szCs w:val="28"/>
          <w:lang w:val="kk-KZ" w:eastAsia="en-US"/>
        </w:rPr>
        <w:t xml:space="preserve">: </w:t>
      </w:r>
      <w:r w:rsidRPr="00635955">
        <w:rPr>
          <w:bCs/>
          <w:sz w:val="28"/>
          <w:szCs w:val="28"/>
          <w:lang w:val="kk-KZ" w:eastAsia="kk-KZ"/>
        </w:rPr>
        <w:t>2018-2020 жыларалыңында жоба тақырыбына байланысты материалдар қарастырылып, қортыныды жұмыс өткізілді. Жаңа материалдар жиналып,  жүйеленді</w:t>
      </w:r>
      <w:r w:rsidRPr="00635955">
        <w:rPr>
          <w:sz w:val="28"/>
          <w:szCs w:val="28"/>
          <w:lang w:val="kk-KZ"/>
        </w:rPr>
        <w:t xml:space="preserve">. </w:t>
      </w:r>
      <w:r w:rsidR="009725CB">
        <w:rPr>
          <w:sz w:val="28"/>
          <w:szCs w:val="28"/>
          <w:lang w:val="kk-KZ" w:eastAsia="kk-KZ"/>
        </w:rPr>
        <w:t xml:space="preserve">«Әуезов оқулары» </w:t>
      </w:r>
      <w:r w:rsidRPr="00635955">
        <w:rPr>
          <w:sz w:val="28"/>
          <w:szCs w:val="28"/>
          <w:lang w:val="kk-KZ" w:eastAsia="kk-KZ"/>
        </w:rPr>
        <w:t>конференция</w:t>
      </w:r>
      <w:r w:rsidR="009725CB">
        <w:rPr>
          <w:sz w:val="28"/>
          <w:szCs w:val="28"/>
          <w:lang w:val="kk-KZ" w:eastAsia="kk-KZ"/>
        </w:rPr>
        <w:t>лары</w:t>
      </w:r>
      <w:r w:rsidRPr="00635955">
        <w:rPr>
          <w:sz w:val="28"/>
          <w:szCs w:val="28"/>
          <w:lang w:val="kk-KZ" w:eastAsia="kk-KZ"/>
        </w:rPr>
        <w:t xml:space="preserve"> халықаралық ғылыми-тәжірибелік </w:t>
      </w:r>
      <w:r w:rsidRPr="00635955">
        <w:rPr>
          <w:snapToGrid w:val="0"/>
          <w:sz w:val="28"/>
          <w:szCs w:val="28"/>
          <w:lang w:val="kk-KZ"/>
        </w:rPr>
        <w:t>конференция</w:t>
      </w:r>
      <w:r w:rsidR="009725CB">
        <w:rPr>
          <w:snapToGrid w:val="0"/>
          <w:sz w:val="28"/>
          <w:szCs w:val="28"/>
          <w:lang w:val="kk-KZ"/>
        </w:rPr>
        <w:t>лары</w:t>
      </w:r>
      <w:r w:rsidRPr="00635955">
        <w:rPr>
          <w:snapToGrid w:val="0"/>
          <w:sz w:val="28"/>
          <w:szCs w:val="28"/>
          <w:lang w:val="kk-KZ"/>
        </w:rPr>
        <w:t xml:space="preserve"> өткізілді. Конференция </w:t>
      </w:r>
      <w:r w:rsidR="009725CB">
        <w:rPr>
          <w:snapToGrid w:val="0"/>
          <w:sz w:val="28"/>
          <w:szCs w:val="28"/>
          <w:lang w:val="kk-KZ"/>
        </w:rPr>
        <w:t>бағдарламалары</w:t>
      </w:r>
      <w:r w:rsidRPr="00635955">
        <w:rPr>
          <w:snapToGrid w:val="0"/>
          <w:sz w:val="28"/>
          <w:szCs w:val="28"/>
          <w:lang w:val="kk-KZ"/>
        </w:rPr>
        <w:t xml:space="preserve"> шығарылды, конференция материалдар жинағы жарияланады. </w:t>
      </w:r>
    </w:p>
    <w:p w:rsidR="00A94AD5" w:rsidRPr="00635955" w:rsidRDefault="00A94AD5" w:rsidP="00A94AD5">
      <w:pPr>
        <w:ind w:firstLine="567"/>
        <w:jc w:val="both"/>
        <w:rPr>
          <w:b/>
          <w:i/>
          <w:sz w:val="28"/>
          <w:szCs w:val="28"/>
          <w:lang w:val="kk-KZ"/>
        </w:rPr>
      </w:pPr>
      <w:r w:rsidRPr="00635955">
        <w:rPr>
          <w:bCs/>
          <w:sz w:val="28"/>
          <w:szCs w:val="28"/>
          <w:lang w:val="kk-KZ" w:eastAsia="kk-KZ"/>
        </w:rPr>
        <w:t>2018-2020 жж. н</w:t>
      </w:r>
      <w:r w:rsidRPr="00635955">
        <w:rPr>
          <w:sz w:val="28"/>
          <w:szCs w:val="28"/>
          <w:lang w:val="kk-KZ"/>
        </w:rPr>
        <w:t>өлден жоғары импакт-факторлы</w:t>
      </w:r>
      <w:r w:rsidR="00635955" w:rsidRPr="00635955">
        <w:rPr>
          <w:sz w:val="28"/>
          <w:szCs w:val="28"/>
          <w:lang w:val="kk-KZ"/>
        </w:rPr>
        <w:t xml:space="preserve"> рецензияланатын журналдарда – 3</w:t>
      </w:r>
      <w:r w:rsidRPr="00635955">
        <w:rPr>
          <w:sz w:val="28"/>
          <w:szCs w:val="28"/>
          <w:lang w:val="kk-KZ"/>
        </w:rPr>
        <w:t xml:space="preserve"> мақала, ҚР БҒМ БҒСБК ұсынған журналдарда – </w:t>
      </w:r>
      <w:r w:rsidR="00635955" w:rsidRPr="00635955">
        <w:rPr>
          <w:sz w:val="28"/>
          <w:szCs w:val="28"/>
          <w:lang w:val="kk-KZ"/>
        </w:rPr>
        <w:t>7</w:t>
      </w:r>
      <w:r w:rsidRPr="00635955">
        <w:rPr>
          <w:sz w:val="28"/>
          <w:szCs w:val="28"/>
          <w:lang w:val="kk-KZ"/>
        </w:rPr>
        <w:t xml:space="preserve"> мақала, республикалық журналдарда – </w:t>
      </w:r>
      <w:r w:rsidR="00635955" w:rsidRPr="00635955">
        <w:rPr>
          <w:sz w:val="28"/>
          <w:szCs w:val="28"/>
          <w:lang w:val="kk-KZ"/>
        </w:rPr>
        <w:t>31</w:t>
      </w:r>
      <w:r w:rsidRPr="00635955">
        <w:rPr>
          <w:sz w:val="28"/>
          <w:szCs w:val="28"/>
          <w:lang w:val="kk-KZ"/>
        </w:rPr>
        <w:t xml:space="preserve"> мақала, конференция матер</w:t>
      </w:r>
      <w:r w:rsidR="00F21E2F">
        <w:rPr>
          <w:sz w:val="28"/>
          <w:szCs w:val="28"/>
          <w:lang w:val="kk-KZ"/>
        </w:rPr>
        <w:t>иалдарының жинақтарында – 1</w:t>
      </w:r>
      <w:r w:rsidR="00F21E2F" w:rsidRPr="00F21E2F">
        <w:rPr>
          <w:sz w:val="28"/>
          <w:szCs w:val="28"/>
          <w:lang w:val="kk-KZ"/>
        </w:rPr>
        <w:t>7</w:t>
      </w:r>
      <w:r w:rsidRPr="00635955">
        <w:rPr>
          <w:sz w:val="28"/>
          <w:szCs w:val="28"/>
          <w:lang w:val="kk-KZ"/>
        </w:rPr>
        <w:t xml:space="preserve"> мақала, шетелдік журн</w:t>
      </w:r>
      <w:r w:rsidR="00635955" w:rsidRPr="00635955">
        <w:rPr>
          <w:sz w:val="28"/>
          <w:szCs w:val="28"/>
          <w:lang w:val="kk-KZ"/>
        </w:rPr>
        <w:t>алдарда – 1 мақала, барлығымен 5</w:t>
      </w:r>
      <w:r w:rsidR="00170D15">
        <w:rPr>
          <w:sz w:val="28"/>
          <w:szCs w:val="28"/>
          <w:lang w:val="kk-KZ"/>
        </w:rPr>
        <w:t>5</w:t>
      </w:r>
      <w:r w:rsidRPr="00635955">
        <w:rPr>
          <w:sz w:val="28"/>
          <w:szCs w:val="28"/>
          <w:lang w:val="kk-KZ"/>
        </w:rPr>
        <w:t xml:space="preserve"> мақала жарық көрді. </w:t>
      </w:r>
    </w:p>
    <w:p w:rsidR="00A94AD5" w:rsidRPr="00635955" w:rsidRDefault="00A94AD5" w:rsidP="00A94AD5">
      <w:pPr>
        <w:ind w:firstLine="567"/>
        <w:jc w:val="both"/>
        <w:rPr>
          <w:sz w:val="28"/>
          <w:szCs w:val="28"/>
          <w:lang w:val="kk-KZ"/>
        </w:rPr>
      </w:pPr>
      <w:r w:rsidRPr="00635955">
        <w:rPr>
          <w:i/>
          <w:sz w:val="28"/>
          <w:szCs w:val="28"/>
          <w:lang w:val="kk-KZ"/>
        </w:rPr>
        <w:t>Енгізілу дәрежесі:</w:t>
      </w:r>
      <w:r w:rsidRPr="00635955">
        <w:rPr>
          <w:b/>
          <w:i/>
          <w:sz w:val="28"/>
          <w:szCs w:val="28"/>
          <w:lang w:val="kk-KZ"/>
        </w:rPr>
        <w:t xml:space="preserve"> </w:t>
      </w:r>
      <w:r w:rsidRPr="00635955">
        <w:rPr>
          <w:sz w:val="28"/>
          <w:szCs w:val="28"/>
          <w:lang w:val="kk-KZ"/>
        </w:rPr>
        <w:t>Ғылыми-зерттеу жұм</w:t>
      </w:r>
      <w:r w:rsidR="00635955" w:rsidRPr="00635955">
        <w:rPr>
          <w:sz w:val="28"/>
          <w:szCs w:val="28"/>
          <w:lang w:val="kk-KZ"/>
        </w:rPr>
        <w:t>ыстарының нәти</w:t>
      </w:r>
      <w:r w:rsidR="00F21E2F">
        <w:rPr>
          <w:sz w:val="28"/>
          <w:szCs w:val="28"/>
          <w:lang w:val="kk-KZ"/>
        </w:rPr>
        <w:t>желері бойынша 2018-2020 жж.  5ұ</w:t>
      </w:r>
      <w:r w:rsidRPr="00635955">
        <w:rPr>
          <w:sz w:val="28"/>
          <w:szCs w:val="28"/>
          <w:lang w:val="kk-KZ"/>
        </w:rPr>
        <w:t xml:space="preserve"> мақала жарияланды. Олардың ішінде:</w:t>
      </w:r>
    </w:p>
    <w:p w:rsidR="00A94AD5" w:rsidRPr="00635955" w:rsidRDefault="00A94AD5" w:rsidP="00A94AD5">
      <w:pPr>
        <w:numPr>
          <w:ilvl w:val="0"/>
          <w:numId w:val="1"/>
        </w:numPr>
        <w:ind w:left="0" w:firstLine="567"/>
        <w:jc w:val="both"/>
        <w:rPr>
          <w:sz w:val="28"/>
          <w:szCs w:val="28"/>
          <w:lang w:val="kk-KZ"/>
        </w:rPr>
      </w:pPr>
      <w:r w:rsidRPr="00635955">
        <w:rPr>
          <w:sz w:val="28"/>
          <w:szCs w:val="28"/>
          <w:lang w:val="kk-KZ"/>
        </w:rPr>
        <w:t xml:space="preserve">Нөлден жоғары импакт-факторлы </w:t>
      </w:r>
      <w:r w:rsidR="00635955" w:rsidRPr="00635955">
        <w:rPr>
          <w:sz w:val="28"/>
          <w:szCs w:val="28"/>
          <w:lang w:val="kk-KZ"/>
        </w:rPr>
        <w:t>рецензияланатын журналдарда – 3</w:t>
      </w:r>
      <w:r w:rsidRPr="00635955">
        <w:rPr>
          <w:sz w:val="28"/>
          <w:szCs w:val="28"/>
          <w:lang w:val="kk-KZ"/>
        </w:rPr>
        <w:t>.</w:t>
      </w:r>
    </w:p>
    <w:p w:rsidR="00A94AD5" w:rsidRPr="00635955" w:rsidRDefault="00A94AD5" w:rsidP="00A94AD5">
      <w:pPr>
        <w:numPr>
          <w:ilvl w:val="0"/>
          <w:numId w:val="1"/>
        </w:numPr>
        <w:ind w:left="0" w:firstLine="567"/>
        <w:jc w:val="both"/>
        <w:rPr>
          <w:sz w:val="28"/>
          <w:szCs w:val="28"/>
          <w:lang w:val="kk-KZ"/>
        </w:rPr>
      </w:pPr>
      <w:r w:rsidRPr="00635955">
        <w:rPr>
          <w:sz w:val="28"/>
          <w:szCs w:val="28"/>
          <w:lang w:val="kk-KZ"/>
        </w:rPr>
        <w:t>ҚР Б</w:t>
      </w:r>
      <w:r w:rsidR="00635955" w:rsidRPr="00635955">
        <w:rPr>
          <w:sz w:val="28"/>
          <w:szCs w:val="28"/>
          <w:lang w:val="kk-KZ"/>
        </w:rPr>
        <w:t>ҒМ БҒСБК ұсынған журналдарда – 7</w:t>
      </w:r>
      <w:r w:rsidRPr="00635955">
        <w:rPr>
          <w:sz w:val="28"/>
          <w:szCs w:val="28"/>
          <w:lang w:val="kk-KZ"/>
        </w:rPr>
        <w:t>.</w:t>
      </w:r>
    </w:p>
    <w:p w:rsidR="00A94AD5" w:rsidRPr="00635955" w:rsidRDefault="00635955" w:rsidP="00A94AD5">
      <w:pPr>
        <w:numPr>
          <w:ilvl w:val="0"/>
          <w:numId w:val="1"/>
        </w:numPr>
        <w:ind w:left="0" w:firstLine="567"/>
        <w:jc w:val="both"/>
        <w:rPr>
          <w:b/>
          <w:i/>
          <w:sz w:val="28"/>
          <w:szCs w:val="28"/>
          <w:lang w:val="kk-KZ"/>
        </w:rPr>
      </w:pPr>
      <w:r w:rsidRPr="00635955">
        <w:rPr>
          <w:sz w:val="28"/>
          <w:szCs w:val="28"/>
          <w:lang w:val="kk-KZ"/>
        </w:rPr>
        <w:t>Республикалық журналдарда – 31</w:t>
      </w:r>
      <w:r w:rsidR="00A94AD5" w:rsidRPr="00635955">
        <w:rPr>
          <w:sz w:val="28"/>
          <w:szCs w:val="28"/>
          <w:lang w:val="kk-KZ"/>
        </w:rPr>
        <w:t xml:space="preserve">. </w:t>
      </w:r>
    </w:p>
    <w:p w:rsidR="00A94AD5" w:rsidRPr="00635955" w:rsidRDefault="00A94AD5" w:rsidP="00A94AD5">
      <w:pPr>
        <w:numPr>
          <w:ilvl w:val="0"/>
          <w:numId w:val="1"/>
        </w:numPr>
        <w:ind w:left="0" w:firstLine="567"/>
        <w:jc w:val="both"/>
        <w:rPr>
          <w:b/>
          <w:i/>
          <w:sz w:val="28"/>
          <w:szCs w:val="28"/>
          <w:lang w:val="kk-KZ"/>
        </w:rPr>
      </w:pPr>
      <w:r w:rsidRPr="00635955">
        <w:rPr>
          <w:sz w:val="28"/>
          <w:szCs w:val="28"/>
          <w:lang w:val="kk-KZ"/>
        </w:rPr>
        <w:t>Шетелдік журналдарда – 1.</w:t>
      </w:r>
    </w:p>
    <w:p w:rsidR="00A94AD5" w:rsidRPr="00635955" w:rsidRDefault="00A94AD5" w:rsidP="00A94AD5">
      <w:pPr>
        <w:numPr>
          <w:ilvl w:val="0"/>
          <w:numId w:val="1"/>
        </w:numPr>
        <w:ind w:left="0" w:firstLine="567"/>
        <w:jc w:val="both"/>
        <w:rPr>
          <w:b/>
          <w:i/>
          <w:sz w:val="28"/>
          <w:szCs w:val="28"/>
          <w:lang w:val="kk-KZ"/>
        </w:rPr>
      </w:pPr>
      <w:r w:rsidRPr="00635955">
        <w:rPr>
          <w:sz w:val="28"/>
          <w:szCs w:val="28"/>
          <w:lang w:val="kk-KZ"/>
        </w:rPr>
        <w:t>Конференция материалдарының жинақтарында – 1</w:t>
      </w:r>
      <w:r w:rsidR="00F21E2F">
        <w:rPr>
          <w:sz w:val="28"/>
          <w:szCs w:val="28"/>
          <w:lang w:val="kk-KZ"/>
        </w:rPr>
        <w:t>7</w:t>
      </w:r>
      <w:r w:rsidRPr="00635955">
        <w:rPr>
          <w:sz w:val="28"/>
          <w:szCs w:val="28"/>
          <w:lang w:val="kk-KZ"/>
        </w:rPr>
        <w:t>.</w:t>
      </w:r>
    </w:p>
    <w:p w:rsidR="00A94AD5" w:rsidRPr="0019659B" w:rsidRDefault="00A94AD5" w:rsidP="00A94AD5">
      <w:pPr>
        <w:ind w:firstLine="567"/>
        <w:jc w:val="both"/>
        <w:rPr>
          <w:noProof/>
          <w:sz w:val="28"/>
          <w:szCs w:val="28"/>
          <w:lang w:val="kk-KZ"/>
        </w:rPr>
      </w:pPr>
      <w:r w:rsidRPr="0019659B">
        <w:rPr>
          <w:i/>
          <w:noProof/>
          <w:sz w:val="28"/>
          <w:szCs w:val="28"/>
          <w:lang w:val="kk-KZ"/>
        </w:rPr>
        <w:lastRenderedPageBreak/>
        <w:t>Қолданылу аясы:</w:t>
      </w:r>
      <w:r w:rsidRPr="0019659B">
        <w:rPr>
          <w:b/>
          <w:i/>
          <w:noProof/>
          <w:sz w:val="28"/>
          <w:szCs w:val="28"/>
          <w:lang w:val="kk-KZ"/>
        </w:rPr>
        <w:t xml:space="preserve"> </w:t>
      </w:r>
      <w:r w:rsidRPr="0019659B">
        <w:rPr>
          <w:noProof/>
          <w:sz w:val="28"/>
          <w:szCs w:val="28"/>
          <w:lang w:val="kk-KZ"/>
        </w:rPr>
        <w:t xml:space="preserve">зерттеу материалдарын орта мектептерде, арнаулы оқу орындарында, гуманитарлық бағыттағы жоғары оқу орындарында, филология факультеттерінде, арнайы курстарда, М.О.Әуезовтің өмірі мен шығармашылығына қатысты шараларда кеңінен қолдануыға болады. Бұл зерттеу қазіргі болашақтағы зерттеушілер үшін сенімді тірек бола алады. </w:t>
      </w:r>
    </w:p>
    <w:p w:rsidR="00A94AD5" w:rsidRPr="0019659B" w:rsidRDefault="00A94AD5" w:rsidP="00A94AD5">
      <w:pPr>
        <w:ind w:firstLine="567"/>
        <w:jc w:val="both"/>
        <w:rPr>
          <w:noProof/>
          <w:sz w:val="28"/>
          <w:szCs w:val="28"/>
          <w:lang w:val="kk-KZ"/>
        </w:rPr>
      </w:pPr>
      <w:r w:rsidRPr="0019659B">
        <w:rPr>
          <w:noProof/>
          <w:sz w:val="28"/>
          <w:szCs w:val="28"/>
          <w:lang w:val="kk-KZ"/>
        </w:rPr>
        <w:t xml:space="preserve">Зерттеу жұмысының нәтижелерін потенциалды қолдаушыларға, ғалымдар ортасына, кең көпшілікке, мәдени ақпараттық ұжымдарға, ҚР шығармашылық одақтарына тарату керек. </w:t>
      </w:r>
    </w:p>
    <w:p w:rsidR="00A94AD5" w:rsidRPr="0019659B" w:rsidRDefault="00A94AD5" w:rsidP="00A94AD5">
      <w:pPr>
        <w:ind w:firstLine="567"/>
        <w:jc w:val="both"/>
        <w:rPr>
          <w:color w:val="000000"/>
          <w:spacing w:val="2"/>
          <w:sz w:val="28"/>
          <w:szCs w:val="28"/>
          <w:lang w:val="kk-KZ"/>
        </w:rPr>
      </w:pPr>
      <w:r w:rsidRPr="0019659B">
        <w:rPr>
          <w:i/>
          <w:sz w:val="28"/>
          <w:szCs w:val="28"/>
          <w:lang w:val="kk-KZ"/>
        </w:rPr>
        <w:t>Жұмыстың маңыздылығы:</w:t>
      </w:r>
      <w:r w:rsidRPr="0019659B">
        <w:rPr>
          <w:b/>
          <w:i/>
          <w:sz w:val="28"/>
          <w:szCs w:val="28"/>
          <w:lang w:val="kk-KZ"/>
        </w:rPr>
        <w:t xml:space="preserve"> </w:t>
      </w:r>
      <w:r w:rsidRPr="0019659B">
        <w:rPr>
          <w:sz w:val="28"/>
          <w:szCs w:val="28"/>
          <w:lang w:val="kk-KZ"/>
        </w:rPr>
        <w:t xml:space="preserve">М.О.Әуезов </w:t>
      </w:r>
      <w:r>
        <w:rPr>
          <w:sz w:val="28"/>
          <w:szCs w:val="28"/>
          <w:lang w:val="kk-KZ"/>
        </w:rPr>
        <w:t xml:space="preserve">Қазақстан публицистикасы, </w:t>
      </w:r>
      <w:r w:rsidRPr="0019659B">
        <w:rPr>
          <w:sz w:val="28"/>
          <w:szCs w:val="28"/>
          <w:lang w:val="kk-KZ"/>
        </w:rPr>
        <w:t xml:space="preserve">көркем әдебиетті, оның озық үлгілерін ұзақ жылдар бойы </w:t>
      </w:r>
      <w:r w:rsidRPr="0019659B">
        <w:rPr>
          <w:color w:val="000000"/>
          <w:spacing w:val="2"/>
          <w:sz w:val="28"/>
          <w:szCs w:val="28"/>
          <w:lang w:val="kk-KZ"/>
        </w:rPr>
        <w:t>ұлы қазақ жазушысының ғылыми және сын-әдеби мұрасы заманауи рухани әлемге және егемен Қазақстан әдебиетінің дамуына әсер етуі.</w:t>
      </w:r>
    </w:p>
    <w:p w:rsidR="00A94AD5" w:rsidRPr="0019659B" w:rsidRDefault="00A94AD5" w:rsidP="00A94AD5">
      <w:pPr>
        <w:ind w:firstLine="567"/>
        <w:jc w:val="both"/>
        <w:rPr>
          <w:noProof/>
          <w:sz w:val="28"/>
          <w:szCs w:val="28"/>
          <w:lang w:val="kk-KZ"/>
        </w:rPr>
      </w:pPr>
      <w:r w:rsidRPr="0019659B">
        <w:rPr>
          <w:sz w:val="28"/>
          <w:szCs w:val="28"/>
          <w:lang w:val="kk-KZ"/>
        </w:rPr>
        <w:t xml:space="preserve">Сондай-ақ жоба авторлары кеңес кезеңіндегі әдебиеттану жұмысын кеңестік билік кезінде қалыптасқан мемлекеттің маңызы мен тарихы туралы, әдеби әдістер туралы пікірталастарды аралық әсермен байқай отырып, жаңаша пайымдауды міндет етіп қояды. </w:t>
      </w:r>
    </w:p>
    <w:p w:rsidR="00A94AD5" w:rsidRPr="0019659B" w:rsidRDefault="00A94AD5" w:rsidP="00A94AD5">
      <w:pPr>
        <w:ind w:firstLine="567"/>
        <w:jc w:val="center"/>
        <w:rPr>
          <w:sz w:val="28"/>
          <w:szCs w:val="28"/>
          <w:lang w:val="kk-KZ"/>
        </w:rPr>
      </w:pPr>
      <w:r w:rsidRPr="0019659B">
        <w:rPr>
          <w:sz w:val="28"/>
          <w:szCs w:val="28"/>
          <w:lang w:val="kk-KZ"/>
        </w:rPr>
        <w:br w:type="page"/>
      </w:r>
      <w:r w:rsidRPr="0019659B">
        <w:rPr>
          <w:sz w:val="28"/>
          <w:szCs w:val="28"/>
          <w:lang w:val="kk-KZ"/>
        </w:rPr>
        <w:lastRenderedPageBreak/>
        <w:t>Реферат</w:t>
      </w:r>
    </w:p>
    <w:p w:rsidR="00A94AD5" w:rsidRPr="0019659B" w:rsidRDefault="00A94AD5" w:rsidP="00A94AD5">
      <w:pPr>
        <w:ind w:firstLine="567"/>
        <w:jc w:val="both"/>
        <w:rPr>
          <w:sz w:val="28"/>
          <w:szCs w:val="28"/>
          <w:lang w:val="kk-KZ"/>
        </w:rPr>
      </w:pPr>
      <w:r w:rsidRPr="002A752E">
        <w:rPr>
          <w:sz w:val="28"/>
          <w:szCs w:val="28"/>
          <w:lang w:val="kk-KZ"/>
        </w:rPr>
        <w:t xml:space="preserve">Отчет </w:t>
      </w:r>
      <w:r w:rsidRPr="00702509">
        <w:rPr>
          <w:sz w:val="28"/>
          <w:szCs w:val="28"/>
          <w:lang w:val="kk-KZ"/>
        </w:rPr>
        <w:t xml:space="preserve"> </w:t>
      </w:r>
      <w:r w:rsidR="007A3483">
        <w:rPr>
          <w:sz w:val="28"/>
          <w:szCs w:val="28"/>
          <w:lang w:val="kk-KZ"/>
        </w:rPr>
        <w:t>4</w:t>
      </w:r>
      <w:r w:rsidR="00A67337">
        <w:rPr>
          <w:sz w:val="28"/>
          <w:szCs w:val="28"/>
          <w:lang w:val="kk-KZ"/>
        </w:rPr>
        <w:t>4</w:t>
      </w:r>
      <w:r w:rsidR="002065C2">
        <w:rPr>
          <w:sz w:val="28"/>
          <w:szCs w:val="28"/>
          <w:lang w:val="kk-KZ"/>
        </w:rPr>
        <w:t xml:space="preserve"> </w:t>
      </w:r>
      <w:r w:rsidRPr="00702509">
        <w:rPr>
          <w:sz w:val="28"/>
          <w:szCs w:val="28"/>
          <w:lang w:val="kk-KZ"/>
        </w:rPr>
        <w:t xml:space="preserve">с.,  </w:t>
      </w:r>
      <w:r w:rsidR="00456445">
        <w:rPr>
          <w:sz w:val="28"/>
          <w:szCs w:val="28"/>
          <w:lang w:val="kk-KZ"/>
        </w:rPr>
        <w:t>30</w:t>
      </w:r>
      <w:r w:rsidRPr="00702509">
        <w:rPr>
          <w:sz w:val="28"/>
          <w:szCs w:val="28"/>
          <w:lang w:val="kk-KZ"/>
        </w:rPr>
        <w:t xml:space="preserve"> источников, </w:t>
      </w:r>
      <w:r w:rsidR="007A3483">
        <w:rPr>
          <w:sz w:val="28"/>
          <w:szCs w:val="28"/>
          <w:lang w:val="kk-KZ"/>
        </w:rPr>
        <w:t>3</w:t>
      </w:r>
      <w:r w:rsidRPr="002A752E">
        <w:rPr>
          <w:sz w:val="28"/>
          <w:szCs w:val="28"/>
          <w:lang w:val="kk-KZ"/>
        </w:rPr>
        <w:t xml:space="preserve"> прил.</w:t>
      </w:r>
    </w:p>
    <w:p w:rsidR="00A94AD5" w:rsidRPr="0019659B" w:rsidRDefault="00A94AD5" w:rsidP="00A94AD5">
      <w:pPr>
        <w:pStyle w:val="a3"/>
        <w:tabs>
          <w:tab w:val="left" w:pos="600"/>
        </w:tabs>
        <w:spacing w:after="0" w:line="240" w:lineRule="auto"/>
        <w:ind w:left="0" w:firstLine="567"/>
        <w:jc w:val="both"/>
        <w:rPr>
          <w:rFonts w:ascii="Times New Roman" w:hAnsi="Times New Roman"/>
          <w:sz w:val="28"/>
          <w:szCs w:val="28"/>
          <w:lang w:val="kk-KZ"/>
        </w:rPr>
      </w:pPr>
      <w:r w:rsidRPr="0019659B">
        <w:rPr>
          <w:rFonts w:ascii="Times New Roman" w:hAnsi="Times New Roman"/>
          <w:sz w:val="28"/>
          <w:szCs w:val="28"/>
        </w:rPr>
        <w:t xml:space="preserve">ЛИТЕРАТУРА, ИСКУССТВО, </w:t>
      </w:r>
      <w:r>
        <w:rPr>
          <w:rFonts w:ascii="Times New Roman" w:hAnsi="Times New Roman"/>
          <w:sz w:val="28"/>
          <w:szCs w:val="28"/>
          <w:lang w:val="kk-KZ"/>
        </w:rPr>
        <w:t>ПУБЛИЦИ</w:t>
      </w:r>
      <w:r>
        <w:rPr>
          <w:rFonts w:ascii="Times New Roman" w:hAnsi="Times New Roman"/>
          <w:sz w:val="28"/>
          <w:szCs w:val="28"/>
        </w:rPr>
        <w:t>СТИКА, ТВОРЧЕСТВО, БИОГРАФИЯ,</w:t>
      </w:r>
      <w:r w:rsidRPr="0019659B">
        <w:rPr>
          <w:rFonts w:ascii="Times New Roman" w:hAnsi="Times New Roman"/>
          <w:sz w:val="28"/>
          <w:szCs w:val="28"/>
        </w:rPr>
        <w:t xml:space="preserve"> ТВОРЧЕСКОЕ НАСЛЕДИЕ, ПРОЗА, НАЦИ</w:t>
      </w:r>
      <w:r>
        <w:rPr>
          <w:rFonts w:ascii="Times New Roman" w:hAnsi="Times New Roman"/>
          <w:sz w:val="28"/>
          <w:szCs w:val="28"/>
          <w:lang w:val="kk-KZ"/>
        </w:rPr>
        <w:t xml:space="preserve">Я, </w:t>
      </w:r>
      <w:r w:rsidRPr="0019659B">
        <w:rPr>
          <w:rFonts w:ascii="Times New Roman" w:hAnsi="Times New Roman"/>
          <w:sz w:val="28"/>
          <w:szCs w:val="28"/>
        </w:rPr>
        <w:t>ДУХ, КУЛЬТУРА</w:t>
      </w:r>
      <w:r w:rsidRPr="0019659B">
        <w:rPr>
          <w:rFonts w:ascii="Times New Roman" w:hAnsi="Times New Roman"/>
          <w:sz w:val="28"/>
          <w:szCs w:val="28"/>
          <w:lang w:val="kk-KZ"/>
        </w:rPr>
        <w:t>.</w:t>
      </w:r>
    </w:p>
    <w:p w:rsidR="00A94AD5" w:rsidRPr="0019659B" w:rsidRDefault="00A94AD5" w:rsidP="00A94AD5">
      <w:pPr>
        <w:ind w:firstLine="567"/>
        <w:jc w:val="both"/>
        <w:rPr>
          <w:sz w:val="28"/>
          <w:szCs w:val="28"/>
        </w:rPr>
      </w:pPr>
      <w:r w:rsidRPr="0019659B">
        <w:rPr>
          <w:i/>
          <w:sz w:val="28"/>
          <w:szCs w:val="28"/>
          <w:lang w:val="kk-KZ"/>
        </w:rPr>
        <w:t>Объект исследования:</w:t>
      </w:r>
      <w:r w:rsidRPr="0019659B">
        <w:rPr>
          <w:color w:val="000000"/>
          <w:spacing w:val="2"/>
          <w:sz w:val="28"/>
          <w:szCs w:val="28"/>
        </w:rPr>
        <w:t xml:space="preserve"> рол</w:t>
      </w:r>
      <w:r w:rsidRPr="0019659B">
        <w:rPr>
          <w:color w:val="000000"/>
          <w:spacing w:val="2"/>
          <w:sz w:val="28"/>
          <w:szCs w:val="28"/>
          <w:lang w:val="kk-KZ"/>
        </w:rPr>
        <w:t>ь</w:t>
      </w:r>
      <w:r w:rsidRPr="0019659B">
        <w:rPr>
          <w:color w:val="000000"/>
          <w:spacing w:val="2"/>
          <w:sz w:val="28"/>
          <w:szCs w:val="28"/>
        </w:rPr>
        <w:t xml:space="preserve"> </w:t>
      </w:r>
      <w:proofErr w:type="spellStart"/>
      <w:r w:rsidRPr="0019659B">
        <w:rPr>
          <w:color w:val="000000"/>
          <w:spacing w:val="2"/>
          <w:sz w:val="28"/>
          <w:szCs w:val="28"/>
        </w:rPr>
        <w:t>М.О.Ауэзова</w:t>
      </w:r>
      <w:proofErr w:type="spellEnd"/>
      <w:r w:rsidRPr="0019659B">
        <w:rPr>
          <w:color w:val="000000"/>
          <w:spacing w:val="2"/>
          <w:sz w:val="28"/>
          <w:szCs w:val="28"/>
        </w:rPr>
        <w:t xml:space="preserve"> в становлении литературоведения и литературной критики Казахстана 1920-х гг. </w:t>
      </w:r>
      <w:r w:rsidRPr="0019659B">
        <w:rPr>
          <w:sz w:val="28"/>
          <w:szCs w:val="28"/>
        </w:rPr>
        <w:t xml:space="preserve">Всестороннее исследование богатого наследия писателя, ученого-литературоведа, </w:t>
      </w:r>
      <w:r>
        <w:rPr>
          <w:sz w:val="28"/>
          <w:szCs w:val="28"/>
          <w:lang w:val="kk-KZ"/>
        </w:rPr>
        <w:t xml:space="preserve">публициста, </w:t>
      </w:r>
      <w:r w:rsidRPr="0019659B">
        <w:rPr>
          <w:sz w:val="28"/>
          <w:szCs w:val="28"/>
        </w:rPr>
        <w:t xml:space="preserve">фольклориста </w:t>
      </w:r>
      <w:proofErr w:type="spellStart"/>
      <w:r w:rsidRPr="0019659B">
        <w:rPr>
          <w:sz w:val="28"/>
          <w:szCs w:val="28"/>
        </w:rPr>
        <w:t>М.О.Ауэзова</w:t>
      </w:r>
      <w:proofErr w:type="spellEnd"/>
      <w:r w:rsidRPr="0019659B">
        <w:rPr>
          <w:sz w:val="28"/>
          <w:szCs w:val="28"/>
        </w:rPr>
        <w:t xml:space="preserve"> и истории казахской литературы, рассматривается связь прозы классика казахской литературы с историческими этапами развития страны.</w:t>
      </w:r>
    </w:p>
    <w:p w:rsidR="00A94AD5" w:rsidRPr="0019659B" w:rsidRDefault="00A94AD5" w:rsidP="00A94AD5">
      <w:pPr>
        <w:ind w:firstLine="567"/>
        <w:jc w:val="both"/>
        <w:outlineLvl w:val="0"/>
        <w:rPr>
          <w:sz w:val="28"/>
          <w:szCs w:val="28"/>
          <w:lang w:val="kk-KZ"/>
        </w:rPr>
      </w:pPr>
      <w:r w:rsidRPr="0019659B">
        <w:rPr>
          <w:i/>
          <w:sz w:val="28"/>
          <w:szCs w:val="28"/>
          <w:lang w:val="kk-KZ"/>
        </w:rPr>
        <w:t>Цель проекта:</w:t>
      </w:r>
      <w:r w:rsidRPr="0019659B">
        <w:rPr>
          <w:sz w:val="28"/>
          <w:szCs w:val="28"/>
          <w:lang w:val="kk-KZ"/>
        </w:rPr>
        <w:t xml:space="preserve"> </w:t>
      </w:r>
      <w:r w:rsidRPr="0019659B">
        <w:rPr>
          <w:sz w:val="28"/>
          <w:szCs w:val="28"/>
        </w:rPr>
        <w:t>основной целью данного проекта является исследование вопросов, связанных с историей изучения казахской литературы, творческих взаимосвязей казахской литературы с литературами других народов в неизвестных ранее материалах научного</w:t>
      </w:r>
      <w:r>
        <w:rPr>
          <w:sz w:val="28"/>
          <w:szCs w:val="28"/>
          <w:lang w:val="kk-KZ"/>
        </w:rPr>
        <w:t xml:space="preserve">, </w:t>
      </w:r>
      <w:r w:rsidRPr="0019659B">
        <w:rPr>
          <w:sz w:val="28"/>
          <w:szCs w:val="28"/>
        </w:rPr>
        <w:t xml:space="preserve">критического </w:t>
      </w:r>
      <w:r>
        <w:rPr>
          <w:sz w:val="28"/>
          <w:szCs w:val="28"/>
          <w:lang w:val="kk-KZ"/>
        </w:rPr>
        <w:t xml:space="preserve">и публицистического </w:t>
      </w:r>
      <w:r w:rsidRPr="0019659B">
        <w:rPr>
          <w:sz w:val="28"/>
          <w:szCs w:val="28"/>
        </w:rPr>
        <w:t xml:space="preserve">наследия </w:t>
      </w:r>
      <w:proofErr w:type="spellStart"/>
      <w:r w:rsidRPr="0019659B">
        <w:rPr>
          <w:sz w:val="28"/>
          <w:szCs w:val="28"/>
        </w:rPr>
        <w:t>М.О.Ауэзова</w:t>
      </w:r>
      <w:proofErr w:type="spellEnd"/>
      <w:r w:rsidRPr="0019659B">
        <w:rPr>
          <w:sz w:val="28"/>
          <w:szCs w:val="28"/>
        </w:rPr>
        <w:t xml:space="preserve">. Тем самым показать на примере научных и критических статей </w:t>
      </w:r>
      <w:proofErr w:type="spellStart"/>
      <w:r w:rsidRPr="0019659B">
        <w:rPr>
          <w:sz w:val="28"/>
          <w:szCs w:val="28"/>
        </w:rPr>
        <w:t>М.О.Ауэзова</w:t>
      </w:r>
      <w:proofErr w:type="spellEnd"/>
      <w:r w:rsidRPr="0019659B">
        <w:rPr>
          <w:sz w:val="28"/>
          <w:szCs w:val="28"/>
        </w:rPr>
        <w:t xml:space="preserve"> важные этапы развития казахской литературоведческой науки</w:t>
      </w:r>
      <w:r>
        <w:rPr>
          <w:sz w:val="28"/>
          <w:szCs w:val="28"/>
          <w:lang w:val="kk-KZ"/>
        </w:rPr>
        <w:t>, развитие казахстанской публицистики</w:t>
      </w:r>
      <w:r w:rsidRPr="0019659B">
        <w:rPr>
          <w:sz w:val="28"/>
          <w:szCs w:val="28"/>
        </w:rPr>
        <w:t xml:space="preserve"> и литературной критики первой половины ХХ века.</w:t>
      </w:r>
    </w:p>
    <w:p w:rsidR="00A94AD5" w:rsidRPr="0019659B" w:rsidRDefault="00A94AD5" w:rsidP="00A94AD5">
      <w:pPr>
        <w:ind w:firstLine="567"/>
        <w:jc w:val="both"/>
        <w:rPr>
          <w:color w:val="000000"/>
          <w:spacing w:val="2"/>
          <w:sz w:val="28"/>
          <w:szCs w:val="28"/>
          <w:highlight w:val="cyan"/>
        </w:rPr>
      </w:pPr>
      <w:r w:rsidRPr="0019659B">
        <w:rPr>
          <w:i/>
          <w:sz w:val="28"/>
          <w:szCs w:val="28"/>
          <w:lang w:val="kk-KZ"/>
        </w:rPr>
        <w:t>Научная новизна и перспективы:</w:t>
      </w:r>
      <w:r w:rsidRPr="0019659B">
        <w:rPr>
          <w:b/>
          <w:i/>
          <w:sz w:val="28"/>
          <w:szCs w:val="28"/>
          <w:lang w:val="kk-KZ"/>
        </w:rPr>
        <w:t xml:space="preserve"> </w:t>
      </w:r>
      <w:r w:rsidRPr="0019659B">
        <w:rPr>
          <w:sz w:val="28"/>
          <w:szCs w:val="28"/>
        </w:rPr>
        <w:t xml:space="preserve">изучение литературно-критических статей М.О. </w:t>
      </w:r>
      <w:proofErr w:type="spellStart"/>
      <w:r w:rsidRPr="0019659B">
        <w:rPr>
          <w:sz w:val="28"/>
          <w:szCs w:val="28"/>
        </w:rPr>
        <w:t>Ауэзова</w:t>
      </w:r>
      <w:proofErr w:type="spellEnd"/>
      <w:r w:rsidRPr="0019659B">
        <w:rPr>
          <w:sz w:val="28"/>
          <w:szCs w:val="28"/>
        </w:rPr>
        <w:t xml:space="preserve"> в полном объеме, поможет раскрыть и рассмотреть крупные этапы развития казахской литературы </w:t>
      </w:r>
      <w:r w:rsidRPr="0019659B">
        <w:rPr>
          <w:sz w:val="28"/>
          <w:szCs w:val="28"/>
          <w:lang w:val="en-US"/>
        </w:rPr>
        <w:t>XX</w:t>
      </w:r>
      <w:r w:rsidRPr="0019659B">
        <w:rPr>
          <w:sz w:val="28"/>
          <w:szCs w:val="28"/>
        </w:rPr>
        <w:t xml:space="preserve"> века.</w:t>
      </w:r>
      <w:r w:rsidRPr="0019659B">
        <w:rPr>
          <w:sz w:val="28"/>
          <w:szCs w:val="28"/>
          <w:lang w:val="kk-KZ"/>
        </w:rPr>
        <w:t xml:space="preserve"> </w:t>
      </w:r>
      <w:r w:rsidRPr="0019659B">
        <w:rPr>
          <w:sz w:val="28"/>
          <w:szCs w:val="28"/>
        </w:rPr>
        <w:t xml:space="preserve">Данный проект исследуется в рамках идеи Президента </w:t>
      </w:r>
      <w:proofErr w:type="spellStart"/>
      <w:r w:rsidRPr="0019659B">
        <w:rPr>
          <w:sz w:val="28"/>
          <w:szCs w:val="28"/>
        </w:rPr>
        <w:t>Н.А.Назарбаева</w:t>
      </w:r>
      <w:proofErr w:type="spellEnd"/>
      <w:r w:rsidRPr="0019659B">
        <w:rPr>
          <w:sz w:val="28"/>
          <w:szCs w:val="28"/>
        </w:rPr>
        <w:t xml:space="preserve"> «</w:t>
      </w:r>
      <w:proofErr w:type="spellStart"/>
      <w:r w:rsidRPr="0019659B">
        <w:rPr>
          <w:sz w:val="28"/>
          <w:szCs w:val="28"/>
        </w:rPr>
        <w:t>Мәңгілік</w:t>
      </w:r>
      <w:proofErr w:type="spellEnd"/>
      <w:r w:rsidRPr="0019659B">
        <w:rPr>
          <w:sz w:val="28"/>
          <w:szCs w:val="28"/>
        </w:rPr>
        <w:t xml:space="preserve"> Ел», так же эта тема не стала объектом изучения и будет изучаться впервые. </w:t>
      </w:r>
    </w:p>
    <w:p w:rsidR="00A94AD5" w:rsidRDefault="00A94AD5" w:rsidP="00A94AD5">
      <w:pPr>
        <w:ind w:firstLine="567"/>
        <w:jc w:val="both"/>
        <w:rPr>
          <w:sz w:val="28"/>
          <w:szCs w:val="28"/>
          <w:lang w:val="kk-KZ"/>
        </w:rPr>
      </w:pPr>
      <w:r w:rsidRPr="0019659B">
        <w:rPr>
          <w:i/>
          <w:sz w:val="28"/>
          <w:szCs w:val="28"/>
          <w:lang w:val="kk-KZ"/>
        </w:rPr>
        <w:t>Методы и методология:</w:t>
      </w:r>
      <w:r w:rsidRPr="0019659B">
        <w:rPr>
          <w:sz w:val="28"/>
          <w:szCs w:val="28"/>
          <w:lang w:val="kk-KZ"/>
        </w:rPr>
        <w:t xml:space="preserve"> в научном проекте были использованы </w:t>
      </w:r>
      <w:r w:rsidRPr="0019659B">
        <w:rPr>
          <w:sz w:val="28"/>
          <w:szCs w:val="28"/>
        </w:rPr>
        <w:t xml:space="preserve">сравнительный, сравнительно-исторический, а так же системно-функциональный методы исследования.  </w:t>
      </w:r>
    </w:p>
    <w:p w:rsidR="00A94AD5" w:rsidRPr="00F867CA" w:rsidRDefault="00A94AD5" w:rsidP="00A94AD5">
      <w:pPr>
        <w:ind w:firstLine="567"/>
        <w:jc w:val="both"/>
        <w:rPr>
          <w:snapToGrid w:val="0"/>
          <w:sz w:val="28"/>
          <w:szCs w:val="28"/>
          <w:lang w:val="kk-KZ"/>
        </w:rPr>
      </w:pPr>
      <w:r w:rsidRPr="00753D26">
        <w:rPr>
          <w:i/>
          <w:sz w:val="28"/>
          <w:szCs w:val="28"/>
          <w:lang w:val="kk-KZ"/>
        </w:rPr>
        <w:t>Полученные результаты:</w:t>
      </w:r>
      <w:r>
        <w:rPr>
          <w:sz w:val="28"/>
          <w:szCs w:val="28"/>
          <w:lang w:val="kk-KZ"/>
        </w:rPr>
        <w:t xml:space="preserve"> за </w:t>
      </w:r>
      <w:r w:rsidRPr="00A94AD5">
        <w:rPr>
          <w:sz w:val="28"/>
          <w:szCs w:val="28"/>
        </w:rPr>
        <w:t xml:space="preserve">2018-2020 </w:t>
      </w:r>
      <w:r>
        <w:rPr>
          <w:snapToGrid w:val="0"/>
          <w:sz w:val="28"/>
          <w:szCs w:val="28"/>
          <w:lang w:val="kk-KZ"/>
        </w:rPr>
        <w:t>году были проведены исследования по истории казахской литературы и критического наследия по трудам М.О.Ауэзова. Собранные материалы были систематизированы.  Проведены международные научно-практические конференции «Ауэзовские чтения», в результате которых были изданы программы</w:t>
      </w:r>
      <w:r w:rsidRPr="00F867CA">
        <w:rPr>
          <w:snapToGrid w:val="0"/>
          <w:sz w:val="28"/>
          <w:szCs w:val="28"/>
          <w:lang w:val="kk-KZ"/>
        </w:rPr>
        <w:t xml:space="preserve"> и сборник</w:t>
      </w:r>
      <w:r>
        <w:rPr>
          <w:snapToGrid w:val="0"/>
          <w:sz w:val="28"/>
          <w:szCs w:val="28"/>
          <w:lang w:val="kk-KZ"/>
        </w:rPr>
        <w:t>и</w:t>
      </w:r>
      <w:r w:rsidRPr="00F867CA">
        <w:rPr>
          <w:snapToGrid w:val="0"/>
          <w:sz w:val="28"/>
          <w:szCs w:val="28"/>
          <w:lang w:val="kk-KZ"/>
        </w:rPr>
        <w:t xml:space="preserve"> материалов конференции.</w:t>
      </w:r>
    </w:p>
    <w:p w:rsidR="00A94AD5" w:rsidRPr="009725CB" w:rsidRDefault="00A94AD5" w:rsidP="00A94AD5">
      <w:pPr>
        <w:ind w:firstLine="567"/>
        <w:jc w:val="both"/>
        <w:rPr>
          <w:sz w:val="28"/>
          <w:szCs w:val="28"/>
          <w:lang w:val="kk-KZ"/>
        </w:rPr>
      </w:pPr>
      <w:r w:rsidRPr="009725CB">
        <w:rPr>
          <w:sz w:val="28"/>
          <w:szCs w:val="28"/>
          <w:lang w:val="kk-KZ"/>
        </w:rPr>
        <w:t xml:space="preserve">Опубликовано </w:t>
      </w:r>
      <w:r w:rsidR="00F21E2F">
        <w:rPr>
          <w:sz w:val="28"/>
          <w:szCs w:val="28"/>
          <w:lang w:val="kk-KZ"/>
        </w:rPr>
        <w:t>59</w:t>
      </w:r>
      <w:r w:rsidR="00170D15">
        <w:rPr>
          <w:sz w:val="28"/>
          <w:szCs w:val="28"/>
          <w:lang w:val="kk-KZ"/>
        </w:rPr>
        <w:t xml:space="preserve"> статей</w:t>
      </w:r>
      <w:r w:rsidR="009725CB" w:rsidRPr="009725CB">
        <w:rPr>
          <w:sz w:val="28"/>
          <w:szCs w:val="28"/>
          <w:lang w:val="kk-KZ"/>
        </w:rPr>
        <w:t>,</w:t>
      </w:r>
      <w:r w:rsidRPr="009725CB">
        <w:rPr>
          <w:sz w:val="28"/>
          <w:szCs w:val="28"/>
          <w:lang w:val="kk-KZ"/>
        </w:rPr>
        <w:t xml:space="preserve"> в рецензируемых журналах с ненулевым импакт-фактором – </w:t>
      </w:r>
      <w:r w:rsidR="009725CB" w:rsidRPr="009725CB">
        <w:rPr>
          <w:sz w:val="28"/>
          <w:szCs w:val="28"/>
          <w:lang w:val="kk-KZ"/>
        </w:rPr>
        <w:t>3</w:t>
      </w:r>
      <w:r w:rsidRPr="009725CB">
        <w:rPr>
          <w:sz w:val="28"/>
          <w:szCs w:val="28"/>
          <w:lang w:val="kk-KZ"/>
        </w:rPr>
        <w:t xml:space="preserve">, в журналах рекомендованных ККСОН РК – </w:t>
      </w:r>
      <w:r w:rsidR="009725CB" w:rsidRPr="009725CB">
        <w:rPr>
          <w:sz w:val="28"/>
          <w:szCs w:val="28"/>
          <w:lang w:val="kk-KZ"/>
        </w:rPr>
        <w:t>7</w:t>
      </w:r>
      <w:r w:rsidRPr="009725CB">
        <w:rPr>
          <w:sz w:val="28"/>
          <w:szCs w:val="28"/>
          <w:lang w:val="kk-KZ"/>
        </w:rPr>
        <w:t>,</w:t>
      </w:r>
      <w:r w:rsidR="009725CB" w:rsidRPr="009725CB">
        <w:rPr>
          <w:sz w:val="28"/>
          <w:szCs w:val="28"/>
          <w:lang w:val="kk-KZ"/>
        </w:rPr>
        <w:t xml:space="preserve"> в республиканских журналах – 31</w:t>
      </w:r>
      <w:r w:rsidRPr="009725CB">
        <w:rPr>
          <w:sz w:val="28"/>
          <w:szCs w:val="28"/>
          <w:lang w:val="kk-KZ"/>
        </w:rPr>
        <w:t>, в зарубежных журналах – 1, в сборниках материалов конференций – 1</w:t>
      </w:r>
      <w:r w:rsidR="00F21E2F">
        <w:rPr>
          <w:sz w:val="28"/>
          <w:szCs w:val="28"/>
          <w:lang w:val="kk-KZ"/>
        </w:rPr>
        <w:t>7</w:t>
      </w:r>
      <w:r w:rsidRPr="009725CB">
        <w:rPr>
          <w:sz w:val="28"/>
          <w:szCs w:val="28"/>
          <w:lang w:val="kk-KZ"/>
        </w:rPr>
        <w:t>.</w:t>
      </w:r>
    </w:p>
    <w:p w:rsidR="00A94AD5" w:rsidRPr="009725CB" w:rsidRDefault="00A94AD5" w:rsidP="00A94AD5">
      <w:pPr>
        <w:ind w:firstLine="567"/>
        <w:jc w:val="both"/>
        <w:rPr>
          <w:b/>
          <w:i/>
          <w:sz w:val="28"/>
          <w:szCs w:val="28"/>
          <w:lang w:val="kk-KZ"/>
        </w:rPr>
      </w:pPr>
      <w:r w:rsidRPr="009725CB">
        <w:rPr>
          <w:i/>
          <w:sz w:val="28"/>
          <w:szCs w:val="28"/>
          <w:lang w:val="kk-KZ"/>
        </w:rPr>
        <w:t>Степень внедрения:</w:t>
      </w:r>
      <w:r w:rsidRPr="009725CB">
        <w:rPr>
          <w:b/>
          <w:i/>
          <w:sz w:val="28"/>
          <w:szCs w:val="28"/>
          <w:lang w:val="kk-KZ"/>
        </w:rPr>
        <w:t xml:space="preserve"> </w:t>
      </w:r>
      <w:r w:rsidRPr="009725CB">
        <w:rPr>
          <w:sz w:val="28"/>
          <w:szCs w:val="28"/>
          <w:lang w:val="kk-KZ"/>
        </w:rPr>
        <w:t>по результатам проведенных научн</w:t>
      </w:r>
      <w:r w:rsidR="009725CB" w:rsidRPr="009725CB">
        <w:rPr>
          <w:sz w:val="28"/>
          <w:szCs w:val="28"/>
          <w:lang w:val="kk-KZ"/>
        </w:rPr>
        <w:t>о-исследовательских работ</w:t>
      </w:r>
      <w:r w:rsidR="00F21E2F">
        <w:rPr>
          <w:sz w:val="28"/>
          <w:szCs w:val="28"/>
          <w:lang w:val="kk-KZ"/>
        </w:rPr>
        <w:t xml:space="preserve"> с 2018-2020 гг. Опубликовано 59</w:t>
      </w:r>
      <w:r w:rsidRPr="009725CB">
        <w:rPr>
          <w:sz w:val="28"/>
          <w:szCs w:val="28"/>
          <w:lang w:val="kk-KZ"/>
        </w:rPr>
        <w:t xml:space="preserve"> статей. Из них:</w:t>
      </w:r>
      <w:r w:rsidRPr="009725CB">
        <w:rPr>
          <w:b/>
          <w:i/>
          <w:sz w:val="28"/>
          <w:szCs w:val="28"/>
          <w:lang w:val="kk-KZ"/>
        </w:rPr>
        <w:t xml:space="preserve"> </w:t>
      </w:r>
    </w:p>
    <w:p w:rsidR="00A94AD5" w:rsidRPr="009725CB" w:rsidRDefault="00A94AD5" w:rsidP="00A94AD5">
      <w:pPr>
        <w:ind w:firstLine="567"/>
        <w:jc w:val="both"/>
        <w:rPr>
          <w:sz w:val="28"/>
          <w:szCs w:val="28"/>
          <w:lang w:val="kk-KZ"/>
        </w:rPr>
      </w:pPr>
      <w:r w:rsidRPr="009725CB">
        <w:rPr>
          <w:sz w:val="28"/>
          <w:szCs w:val="28"/>
          <w:lang w:val="kk-KZ"/>
        </w:rPr>
        <w:t xml:space="preserve">– в рецензируемых журналах с ненулевым импакт-фактором – </w:t>
      </w:r>
      <w:r w:rsidR="009725CB" w:rsidRPr="009725CB">
        <w:rPr>
          <w:sz w:val="28"/>
          <w:szCs w:val="28"/>
          <w:lang w:val="kk-KZ"/>
        </w:rPr>
        <w:t>3</w:t>
      </w:r>
      <w:r w:rsidRPr="009725CB">
        <w:rPr>
          <w:sz w:val="28"/>
          <w:szCs w:val="28"/>
          <w:lang w:val="kk-KZ"/>
        </w:rPr>
        <w:t>.</w:t>
      </w:r>
    </w:p>
    <w:p w:rsidR="00A94AD5" w:rsidRPr="009725CB" w:rsidRDefault="00A94AD5" w:rsidP="00A94AD5">
      <w:pPr>
        <w:numPr>
          <w:ilvl w:val="0"/>
          <w:numId w:val="1"/>
        </w:numPr>
        <w:ind w:left="0" w:firstLine="567"/>
        <w:jc w:val="both"/>
        <w:rPr>
          <w:sz w:val="28"/>
          <w:szCs w:val="28"/>
          <w:lang w:val="kk-KZ"/>
        </w:rPr>
      </w:pPr>
      <w:r w:rsidRPr="009725CB">
        <w:rPr>
          <w:sz w:val="28"/>
          <w:szCs w:val="28"/>
          <w:lang w:val="kk-KZ"/>
        </w:rPr>
        <w:t xml:space="preserve">в журналах рекомендованных ККСОН РК – </w:t>
      </w:r>
      <w:r w:rsidR="009725CB" w:rsidRPr="009725CB">
        <w:rPr>
          <w:sz w:val="28"/>
          <w:szCs w:val="28"/>
          <w:lang w:val="kk-KZ"/>
        </w:rPr>
        <w:t>7</w:t>
      </w:r>
      <w:r w:rsidRPr="009725CB">
        <w:rPr>
          <w:sz w:val="28"/>
          <w:szCs w:val="28"/>
          <w:lang w:val="kk-KZ"/>
        </w:rPr>
        <w:t>.</w:t>
      </w:r>
    </w:p>
    <w:p w:rsidR="00A94AD5" w:rsidRPr="009725CB" w:rsidRDefault="009725CB" w:rsidP="00A94AD5">
      <w:pPr>
        <w:numPr>
          <w:ilvl w:val="0"/>
          <w:numId w:val="1"/>
        </w:numPr>
        <w:ind w:left="0" w:firstLine="567"/>
        <w:jc w:val="both"/>
        <w:rPr>
          <w:sz w:val="28"/>
          <w:szCs w:val="28"/>
          <w:lang w:val="kk-KZ"/>
        </w:rPr>
      </w:pPr>
      <w:r w:rsidRPr="009725CB">
        <w:rPr>
          <w:sz w:val="28"/>
          <w:szCs w:val="28"/>
          <w:lang w:val="kk-KZ"/>
        </w:rPr>
        <w:t>в республиканских журналах – 31</w:t>
      </w:r>
      <w:r w:rsidR="00A94AD5" w:rsidRPr="009725CB">
        <w:rPr>
          <w:sz w:val="28"/>
          <w:szCs w:val="28"/>
          <w:lang w:val="kk-KZ"/>
        </w:rPr>
        <w:t>.</w:t>
      </w:r>
    </w:p>
    <w:p w:rsidR="00A94AD5" w:rsidRPr="009725CB" w:rsidRDefault="00A94AD5" w:rsidP="00A94AD5">
      <w:pPr>
        <w:numPr>
          <w:ilvl w:val="0"/>
          <w:numId w:val="1"/>
        </w:numPr>
        <w:ind w:left="0" w:firstLine="567"/>
        <w:jc w:val="both"/>
        <w:rPr>
          <w:sz w:val="28"/>
          <w:szCs w:val="28"/>
          <w:lang w:val="kk-KZ"/>
        </w:rPr>
      </w:pPr>
      <w:r w:rsidRPr="009725CB">
        <w:rPr>
          <w:sz w:val="28"/>
          <w:szCs w:val="28"/>
          <w:lang w:val="kk-KZ"/>
        </w:rPr>
        <w:t>в зарубежных журналах – 1.</w:t>
      </w:r>
    </w:p>
    <w:p w:rsidR="00A94AD5" w:rsidRPr="009725CB" w:rsidRDefault="00A94AD5" w:rsidP="00A94AD5">
      <w:pPr>
        <w:numPr>
          <w:ilvl w:val="0"/>
          <w:numId w:val="1"/>
        </w:numPr>
        <w:ind w:left="0" w:firstLine="567"/>
        <w:jc w:val="both"/>
        <w:rPr>
          <w:sz w:val="28"/>
          <w:szCs w:val="28"/>
          <w:lang w:val="kk-KZ"/>
        </w:rPr>
      </w:pPr>
      <w:r w:rsidRPr="009725CB">
        <w:rPr>
          <w:sz w:val="28"/>
          <w:szCs w:val="28"/>
          <w:lang w:val="kk-KZ"/>
        </w:rPr>
        <w:t>в сборниках материалов конференций – 1</w:t>
      </w:r>
      <w:r w:rsidR="00F21E2F">
        <w:rPr>
          <w:sz w:val="28"/>
          <w:szCs w:val="28"/>
          <w:lang w:val="kk-KZ"/>
        </w:rPr>
        <w:t>7</w:t>
      </w:r>
      <w:r w:rsidRPr="009725CB">
        <w:rPr>
          <w:sz w:val="28"/>
          <w:szCs w:val="28"/>
          <w:lang w:val="kk-KZ"/>
        </w:rPr>
        <w:t>.</w:t>
      </w:r>
    </w:p>
    <w:p w:rsidR="00A94AD5" w:rsidRPr="0019659B" w:rsidRDefault="00A94AD5" w:rsidP="00A94AD5">
      <w:pPr>
        <w:ind w:firstLine="567"/>
        <w:jc w:val="both"/>
        <w:rPr>
          <w:color w:val="000000"/>
          <w:kern w:val="28"/>
          <w:sz w:val="28"/>
          <w:szCs w:val="28"/>
        </w:rPr>
      </w:pPr>
      <w:r w:rsidRPr="0019659B">
        <w:rPr>
          <w:i/>
          <w:sz w:val="28"/>
          <w:szCs w:val="28"/>
          <w:lang w:val="kk-KZ"/>
        </w:rPr>
        <w:lastRenderedPageBreak/>
        <w:t>Область применения:</w:t>
      </w:r>
      <w:r w:rsidRPr="0019659B">
        <w:rPr>
          <w:sz w:val="28"/>
          <w:szCs w:val="28"/>
          <w:lang w:val="kk-KZ"/>
        </w:rPr>
        <w:t xml:space="preserve"> </w:t>
      </w:r>
      <w:r w:rsidRPr="0019659B">
        <w:rPr>
          <w:color w:val="000000"/>
          <w:kern w:val="28"/>
          <w:sz w:val="28"/>
          <w:szCs w:val="28"/>
        </w:rPr>
        <w:t xml:space="preserve">Материалы исследования можно широко использовать в средних школах, специальных учебных заведениях, в вузах с гуманитарным образованием, в работе филологических факультетов, в специальных курсах, при проведении массовых мероприятий, связанных с жизнью и творчеством </w:t>
      </w:r>
      <w:r w:rsidRPr="0019659B">
        <w:rPr>
          <w:color w:val="000000"/>
          <w:kern w:val="28"/>
          <w:sz w:val="28"/>
          <w:szCs w:val="28"/>
          <w:lang w:val="kk-KZ"/>
        </w:rPr>
        <w:t>М.О.Ауэзова</w:t>
      </w:r>
      <w:r w:rsidRPr="0019659B">
        <w:rPr>
          <w:color w:val="000000"/>
          <w:kern w:val="28"/>
          <w:sz w:val="28"/>
          <w:szCs w:val="28"/>
        </w:rPr>
        <w:t xml:space="preserve">. Это </w:t>
      </w:r>
      <w:r w:rsidRPr="0019659B">
        <w:rPr>
          <w:color w:val="000000"/>
          <w:kern w:val="28"/>
          <w:sz w:val="28"/>
          <w:szCs w:val="28"/>
          <w:lang w:val="kk-KZ"/>
        </w:rPr>
        <w:t>исследование</w:t>
      </w:r>
      <w:r w:rsidRPr="0019659B">
        <w:rPr>
          <w:color w:val="000000"/>
          <w:kern w:val="28"/>
          <w:sz w:val="28"/>
          <w:szCs w:val="28"/>
        </w:rPr>
        <w:t xml:space="preserve"> станет надежным источником для сегодняшних и будущих исследователей. </w:t>
      </w:r>
    </w:p>
    <w:p w:rsidR="00A94AD5" w:rsidRPr="0019659B" w:rsidRDefault="00A94AD5" w:rsidP="00A94AD5">
      <w:pPr>
        <w:tabs>
          <w:tab w:val="left" w:pos="0"/>
        </w:tabs>
        <w:ind w:firstLine="567"/>
        <w:jc w:val="both"/>
        <w:rPr>
          <w:sz w:val="28"/>
          <w:szCs w:val="28"/>
        </w:rPr>
      </w:pPr>
      <w:r w:rsidRPr="0019659B">
        <w:rPr>
          <w:sz w:val="28"/>
          <w:szCs w:val="28"/>
          <w:lang w:val="kk-KZ"/>
        </w:rPr>
        <w:t>Результаты исследований могут быть использованы</w:t>
      </w:r>
      <w:r w:rsidRPr="0019659B">
        <w:rPr>
          <w:i/>
          <w:sz w:val="28"/>
          <w:szCs w:val="28"/>
          <w:lang w:val="kk-KZ"/>
        </w:rPr>
        <w:t xml:space="preserve"> </w:t>
      </w:r>
      <w:r w:rsidRPr="0019659B">
        <w:rPr>
          <w:sz w:val="28"/>
          <w:szCs w:val="28"/>
        </w:rPr>
        <w:t>среди потенциальных пользователей, сообщества ученых и  широкой общественности, а также в науке, культуре и информации, и творческих союзах РК.</w:t>
      </w:r>
    </w:p>
    <w:p w:rsidR="00A94AD5" w:rsidRPr="0019659B" w:rsidRDefault="00A94AD5" w:rsidP="00A94AD5">
      <w:pPr>
        <w:ind w:firstLine="567"/>
        <w:jc w:val="both"/>
        <w:rPr>
          <w:sz w:val="28"/>
          <w:szCs w:val="28"/>
          <w:lang w:val="kk-KZ"/>
        </w:rPr>
      </w:pPr>
      <w:r w:rsidRPr="0019659B">
        <w:rPr>
          <w:i/>
          <w:sz w:val="28"/>
          <w:szCs w:val="28"/>
          <w:lang w:val="kk-KZ"/>
        </w:rPr>
        <w:t>Значимость работы</w:t>
      </w:r>
      <w:r w:rsidRPr="0019659B">
        <w:rPr>
          <w:b/>
          <w:i/>
          <w:sz w:val="28"/>
          <w:szCs w:val="28"/>
          <w:lang w:val="kk-KZ"/>
        </w:rPr>
        <w:t xml:space="preserve">: </w:t>
      </w:r>
      <w:r w:rsidRPr="0019659B">
        <w:rPr>
          <w:sz w:val="28"/>
          <w:szCs w:val="28"/>
        </w:rPr>
        <w:t>Значимость проекта заключается в том, что  научное и   литературно-критическое наследие великого казахского писателя обладают неисчерпаемым потенциалом влияния на современный духовный мир и развитие литературы суверенного Казахстана.</w:t>
      </w:r>
    </w:p>
    <w:p w:rsidR="00A94AD5" w:rsidRPr="0019659B" w:rsidRDefault="00A94AD5" w:rsidP="00A94AD5">
      <w:pPr>
        <w:ind w:firstLine="567"/>
        <w:jc w:val="both"/>
        <w:rPr>
          <w:sz w:val="28"/>
          <w:szCs w:val="28"/>
        </w:rPr>
      </w:pPr>
      <w:r w:rsidRPr="0019659B">
        <w:rPr>
          <w:sz w:val="28"/>
          <w:szCs w:val="28"/>
        </w:rPr>
        <w:t>Пересмотр господствовавших в то время в литературоведении взглядов на проблемы национальных культур, создание объективной картины развития культуры и искусства в советскую эпоху, раскрыть генезис, содержание и смысл понятия «советская многонациональная литература».</w:t>
      </w:r>
    </w:p>
    <w:p w:rsidR="00A94AD5" w:rsidRPr="0019659B" w:rsidRDefault="00A94AD5" w:rsidP="00A94AD5">
      <w:pPr>
        <w:ind w:firstLine="567"/>
        <w:jc w:val="both"/>
        <w:rPr>
          <w:b/>
          <w:i/>
          <w:sz w:val="28"/>
          <w:szCs w:val="28"/>
          <w:lang w:val="kk-KZ"/>
        </w:rPr>
      </w:pPr>
    </w:p>
    <w:p w:rsidR="00A94AD5" w:rsidRPr="0019659B" w:rsidRDefault="00A94AD5" w:rsidP="00A94AD5">
      <w:pPr>
        <w:ind w:firstLine="567"/>
        <w:jc w:val="both"/>
        <w:outlineLvl w:val="0"/>
        <w:rPr>
          <w:b/>
          <w:sz w:val="28"/>
          <w:szCs w:val="28"/>
        </w:rPr>
      </w:pPr>
    </w:p>
    <w:p w:rsidR="00A94AD5" w:rsidRPr="0019659B" w:rsidRDefault="00A94AD5" w:rsidP="00A94AD5">
      <w:pPr>
        <w:pStyle w:val="a3"/>
        <w:tabs>
          <w:tab w:val="left" w:pos="840"/>
        </w:tabs>
        <w:spacing w:after="0" w:line="240" w:lineRule="auto"/>
        <w:ind w:left="0" w:firstLine="567"/>
        <w:jc w:val="both"/>
        <w:rPr>
          <w:rFonts w:ascii="Times New Roman" w:hAnsi="Times New Roman"/>
          <w:sz w:val="28"/>
          <w:szCs w:val="28"/>
        </w:rPr>
      </w:pPr>
    </w:p>
    <w:p w:rsidR="00A94AD5" w:rsidRPr="0019659B" w:rsidRDefault="00A94AD5" w:rsidP="00A94AD5">
      <w:pPr>
        <w:ind w:firstLine="567"/>
        <w:jc w:val="both"/>
        <w:rPr>
          <w:sz w:val="28"/>
          <w:szCs w:val="28"/>
        </w:rPr>
      </w:pPr>
    </w:p>
    <w:p w:rsidR="00A94AD5" w:rsidRPr="0019659B" w:rsidRDefault="00A94AD5" w:rsidP="00A94AD5">
      <w:pPr>
        <w:ind w:firstLine="567"/>
        <w:jc w:val="center"/>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19659B" w:rsidRDefault="00A94AD5" w:rsidP="00A94AD5">
      <w:pPr>
        <w:ind w:firstLine="567"/>
        <w:rPr>
          <w:sz w:val="28"/>
          <w:szCs w:val="28"/>
          <w:lang w:val="kk-KZ"/>
        </w:rPr>
      </w:pPr>
    </w:p>
    <w:p w:rsidR="00A94AD5" w:rsidRPr="00D42EB1" w:rsidRDefault="00A94AD5" w:rsidP="00A94AD5">
      <w:pPr>
        <w:ind w:firstLine="567"/>
        <w:jc w:val="center"/>
        <w:rPr>
          <w:snapToGrid w:val="0"/>
          <w:sz w:val="28"/>
          <w:szCs w:val="28"/>
          <w:lang w:val="kk-KZ"/>
        </w:rPr>
      </w:pPr>
      <w:r w:rsidRPr="0019659B">
        <w:rPr>
          <w:b/>
          <w:snapToGrid w:val="0"/>
          <w:sz w:val="28"/>
          <w:szCs w:val="28"/>
          <w:lang w:val="kk-KZ"/>
        </w:rPr>
        <w:br w:type="page"/>
      </w:r>
      <w:r w:rsidRPr="00D42EB1">
        <w:rPr>
          <w:snapToGrid w:val="0"/>
          <w:sz w:val="28"/>
          <w:szCs w:val="28"/>
          <w:lang w:val="kk-KZ"/>
        </w:rPr>
        <w:lastRenderedPageBreak/>
        <w:t>МАЗМҰНЫ</w:t>
      </w:r>
    </w:p>
    <w:p w:rsidR="00A94AD5" w:rsidRPr="0019659B" w:rsidRDefault="00A94AD5" w:rsidP="00A94AD5">
      <w:pPr>
        <w:ind w:firstLine="567"/>
        <w:jc w:val="center"/>
        <w:rPr>
          <w:b/>
          <w:snapToGrid w:val="0"/>
          <w:sz w:val="28"/>
          <w:szCs w:val="28"/>
          <w:lang w:val="kk-KZ"/>
        </w:rPr>
      </w:pPr>
    </w:p>
    <w:p w:rsidR="00A94AD5" w:rsidRPr="00702509" w:rsidRDefault="00A94AD5" w:rsidP="00A94AD5">
      <w:pPr>
        <w:ind w:firstLine="567"/>
        <w:rPr>
          <w:snapToGrid w:val="0"/>
          <w:sz w:val="28"/>
          <w:szCs w:val="28"/>
          <w:lang w:val="kk-KZ"/>
        </w:rPr>
      </w:pPr>
      <w:r w:rsidRPr="00702509">
        <w:rPr>
          <w:snapToGrid w:val="0"/>
          <w:sz w:val="28"/>
          <w:szCs w:val="28"/>
          <w:lang w:val="kk-KZ"/>
        </w:rPr>
        <w:t>Кіріспе ----------------------------------------------------------------------------------8</w:t>
      </w:r>
    </w:p>
    <w:p w:rsidR="00A94AD5" w:rsidRPr="00702509" w:rsidRDefault="00A94AD5" w:rsidP="00A94AD5">
      <w:pPr>
        <w:ind w:firstLine="567"/>
        <w:rPr>
          <w:snapToGrid w:val="0"/>
          <w:sz w:val="28"/>
          <w:szCs w:val="28"/>
          <w:lang w:val="kk-KZ"/>
        </w:rPr>
      </w:pPr>
      <w:r w:rsidRPr="00702509">
        <w:rPr>
          <w:snapToGrid w:val="0"/>
          <w:sz w:val="28"/>
          <w:szCs w:val="28"/>
          <w:lang w:val="kk-KZ"/>
        </w:rPr>
        <w:t>Негізгі бөлім--------------------------------------------------------------------------10</w:t>
      </w:r>
    </w:p>
    <w:p w:rsidR="00A94AD5" w:rsidRPr="00702509" w:rsidRDefault="00A94AD5" w:rsidP="00A94AD5">
      <w:pPr>
        <w:ind w:firstLine="567"/>
        <w:rPr>
          <w:snapToGrid w:val="0"/>
          <w:sz w:val="28"/>
          <w:szCs w:val="28"/>
          <w:lang w:val="kk-KZ"/>
        </w:rPr>
      </w:pPr>
      <w:r w:rsidRPr="00702509">
        <w:rPr>
          <w:snapToGrid w:val="0"/>
          <w:sz w:val="28"/>
          <w:szCs w:val="28"/>
          <w:lang w:val="kk-KZ"/>
        </w:rPr>
        <w:t>Қорытынды  -------------------------------------------</w:t>
      </w:r>
      <w:r w:rsidR="00460B2A">
        <w:rPr>
          <w:snapToGrid w:val="0"/>
          <w:sz w:val="28"/>
          <w:szCs w:val="28"/>
          <w:lang w:val="kk-KZ"/>
        </w:rPr>
        <w:t>-------------------------------33</w:t>
      </w:r>
    </w:p>
    <w:p w:rsidR="00A94AD5" w:rsidRPr="00702509" w:rsidRDefault="00A94AD5" w:rsidP="00A94AD5">
      <w:pPr>
        <w:tabs>
          <w:tab w:val="left" w:pos="1680"/>
        </w:tabs>
        <w:ind w:firstLine="567"/>
        <w:rPr>
          <w:snapToGrid w:val="0"/>
          <w:sz w:val="28"/>
          <w:szCs w:val="28"/>
          <w:lang w:val="kk-KZ"/>
        </w:rPr>
      </w:pPr>
      <w:r w:rsidRPr="00702509">
        <w:rPr>
          <w:snapToGrid w:val="0"/>
          <w:sz w:val="28"/>
          <w:szCs w:val="28"/>
          <w:lang w:val="kk-KZ"/>
        </w:rPr>
        <w:t>Пайдаланған әдебиеттер тізімі----------------------</w:t>
      </w:r>
      <w:r w:rsidR="00460B2A">
        <w:rPr>
          <w:snapToGrid w:val="0"/>
          <w:sz w:val="28"/>
          <w:szCs w:val="28"/>
          <w:lang w:val="kk-KZ"/>
        </w:rPr>
        <w:t>------------------------------35</w:t>
      </w:r>
    </w:p>
    <w:p w:rsidR="00A94AD5" w:rsidRPr="00702509" w:rsidRDefault="00A94AD5" w:rsidP="00A94AD5">
      <w:pPr>
        <w:tabs>
          <w:tab w:val="left" w:pos="9120"/>
          <w:tab w:val="left" w:pos="9360"/>
        </w:tabs>
        <w:ind w:firstLine="567"/>
        <w:rPr>
          <w:snapToGrid w:val="0"/>
          <w:sz w:val="28"/>
          <w:szCs w:val="28"/>
          <w:lang w:val="kk-KZ"/>
        </w:rPr>
      </w:pPr>
      <w:r w:rsidRPr="00702509">
        <w:rPr>
          <w:snapToGrid w:val="0"/>
          <w:sz w:val="28"/>
          <w:szCs w:val="28"/>
          <w:lang w:val="kk-KZ"/>
        </w:rPr>
        <w:t>Қосымша А. Күнтізбелік жоспар-------------------------------------------------</w:t>
      </w:r>
      <w:r w:rsidR="00460B2A">
        <w:rPr>
          <w:snapToGrid w:val="0"/>
          <w:sz w:val="28"/>
          <w:szCs w:val="28"/>
          <w:lang w:val="kk-KZ"/>
        </w:rPr>
        <w:t>37</w:t>
      </w:r>
    </w:p>
    <w:p w:rsidR="00A94AD5" w:rsidRDefault="00A94AD5" w:rsidP="00A94AD5">
      <w:pPr>
        <w:ind w:firstLine="567"/>
        <w:rPr>
          <w:snapToGrid w:val="0"/>
          <w:sz w:val="28"/>
          <w:szCs w:val="28"/>
          <w:lang w:val="kk-KZ"/>
        </w:rPr>
      </w:pPr>
      <w:r w:rsidRPr="00702509">
        <w:rPr>
          <w:snapToGrid w:val="0"/>
          <w:sz w:val="28"/>
          <w:szCs w:val="28"/>
          <w:lang w:val="kk-KZ"/>
        </w:rPr>
        <w:t>Қосымша Ә. Жарияланымдар----------------------</w:t>
      </w:r>
      <w:r>
        <w:rPr>
          <w:snapToGrid w:val="0"/>
          <w:sz w:val="28"/>
          <w:szCs w:val="28"/>
          <w:lang w:val="kk-KZ"/>
        </w:rPr>
        <w:t>-------------------------------</w:t>
      </w:r>
      <w:r w:rsidR="00B67B44">
        <w:rPr>
          <w:snapToGrid w:val="0"/>
          <w:sz w:val="28"/>
          <w:szCs w:val="28"/>
          <w:lang w:val="kk-KZ"/>
        </w:rPr>
        <w:t>40</w:t>
      </w:r>
    </w:p>
    <w:p w:rsidR="00E81773" w:rsidRPr="00A67337" w:rsidRDefault="00E81773" w:rsidP="00A94AD5">
      <w:pPr>
        <w:ind w:firstLine="567"/>
        <w:rPr>
          <w:snapToGrid w:val="0"/>
          <w:sz w:val="28"/>
          <w:szCs w:val="28"/>
          <w:lang w:val="kk-KZ"/>
        </w:rPr>
      </w:pPr>
      <w:r w:rsidRPr="00702509">
        <w:rPr>
          <w:snapToGrid w:val="0"/>
          <w:sz w:val="28"/>
          <w:szCs w:val="28"/>
          <w:lang w:val="kk-KZ"/>
        </w:rPr>
        <w:t>Қосымша</w:t>
      </w:r>
      <w:r>
        <w:rPr>
          <w:snapToGrid w:val="0"/>
          <w:sz w:val="28"/>
          <w:szCs w:val="28"/>
          <w:lang w:val="kk-KZ"/>
        </w:rPr>
        <w:t xml:space="preserve"> Б. Хаттамадан көшірме</w:t>
      </w:r>
      <w:r w:rsidRPr="00702509">
        <w:rPr>
          <w:snapToGrid w:val="0"/>
          <w:sz w:val="28"/>
          <w:szCs w:val="28"/>
          <w:lang w:val="kk-KZ"/>
        </w:rPr>
        <w:t>----------------------</w:t>
      </w:r>
      <w:r>
        <w:rPr>
          <w:snapToGrid w:val="0"/>
          <w:sz w:val="28"/>
          <w:szCs w:val="28"/>
          <w:lang w:val="kk-KZ"/>
        </w:rPr>
        <w:t>--------------</w:t>
      </w:r>
      <w:r w:rsidR="00B73E86">
        <w:rPr>
          <w:snapToGrid w:val="0"/>
          <w:sz w:val="28"/>
          <w:szCs w:val="28"/>
          <w:lang w:val="kk-KZ"/>
        </w:rPr>
        <w:t>------</w:t>
      </w:r>
      <w:r>
        <w:rPr>
          <w:snapToGrid w:val="0"/>
          <w:sz w:val="28"/>
          <w:szCs w:val="28"/>
          <w:lang w:val="kk-KZ"/>
        </w:rPr>
        <w:t>-</w:t>
      </w:r>
      <w:r w:rsidR="00B67B44">
        <w:rPr>
          <w:snapToGrid w:val="0"/>
          <w:sz w:val="28"/>
          <w:szCs w:val="28"/>
          <w:lang w:val="kk-KZ"/>
        </w:rPr>
        <w:t>----44</w:t>
      </w: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Pr="0019659B" w:rsidRDefault="00A94AD5" w:rsidP="00A94AD5">
      <w:pPr>
        <w:ind w:firstLine="567"/>
        <w:jc w:val="center"/>
        <w:rPr>
          <w:snapToGrid w:val="0"/>
          <w:sz w:val="28"/>
          <w:szCs w:val="28"/>
          <w:lang w:val="kk-KZ"/>
        </w:rPr>
      </w:pPr>
    </w:p>
    <w:p w:rsidR="00A94AD5" w:rsidRDefault="00A94AD5" w:rsidP="00A94AD5">
      <w:pPr>
        <w:ind w:firstLine="567"/>
        <w:jc w:val="center"/>
        <w:rPr>
          <w:snapToGrid w:val="0"/>
          <w:sz w:val="28"/>
          <w:szCs w:val="28"/>
          <w:lang w:val="kk-KZ"/>
        </w:rPr>
      </w:pPr>
      <w:r w:rsidRPr="0019659B">
        <w:rPr>
          <w:snapToGrid w:val="0"/>
          <w:sz w:val="28"/>
          <w:szCs w:val="28"/>
          <w:lang w:val="kk-KZ"/>
        </w:rPr>
        <w:br w:type="page"/>
      </w:r>
      <w:r w:rsidRPr="0019659B">
        <w:rPr>
          <w:snapToGrid w:val="0"/>
          <w:sz w:val="28"/>
          <w:szCs w:val="28"/>
          <w:lang w:val="kk-KZ"/>
        </w:rPr>
        <w:lastRenderedPageBreak/>
        <w:t>КІРІСПЕ</w:t>
      </w:r>
    </w:p>
    <w:p w:rsidR="00A94AD5" w:rsidRPr="0019659B" w:rsidRDefault="00A94AD5" w:rsidP="00A94AD5">
      <w:pPr>
        <w:ind w:firstLine="567"/>
        <w:jc w:val="center"/>
        <w:rPr>
          <w:snapToGrid w:val="0"/>
          <w:sz w:val="28"/>
          <w:szCs w:val="28"/>
          <w:lang w:val="kk-KZ"/>
        </w:rPr>
      </w:pPr>
    </w:p>
    <w:p w:rsidR="00A94AD5" w:rsidRPr="007D20B1" w:rsidRDefault="00A94AD5" w:rsidP="00A94AD5">
      <w:pPr>
        <w:pStyle w:val="1"/>
        <w:tabs>
          <w:tab w:val="left" w:pos="426"/>
          <w:tab w:val="left" w:pos="851"/>
          <w:tab w:val="left" w:pos="993"/>
          <w:tab w:val="left" w:pos="1134"/>
        </w:tabs>
        <w:suppressAutoHyphens/>
        <w:ind w:left="0" w:firstLine="567"/>
        <w:jc w:val="both"/>
        <w:outlineLvl w:val="0"/>
        <w:rPr>
          <w:sz w:val="28"/>
          <w:szCs w:val="28"/>
          <w:lang w:val="kk-KZ"/>
        </w:rPr>
      </w:pPr>
      <w:r w:rsidRPr="0019659B">
        <w:rPr>
          <w:sz w:val="28"/>
          <w:szCs w:val="28"/>
          <w:lang w:val="kk-KZ"/>
        </w:rPr>
        <w:t xml:space="preserve">Бұл жоба бойынша М.О.Әуезовтің 1920 жылдардағы Қазақстанның әдеби және сын-әдеби дамыту рөлін зерттеу жұмыстары барысында жиналған материалдар негізінде жасалады. Жазушы өзінің ғылыми еңбектері мен сыни мақалаларында тек өз замандастарына ғана емес, біздің бүгінгі  буынға да назар салды. Оның ескірмейтін ойлары қазіргі таңда, ХХІ  ғасырда да маңызды және өзекті болып табылады. </w:t>
      </w:r>
    </w:p>
    <w:p w:rsidR="00A94AD5" w:rsidRPr="007D20B1" w:rsidRDefault="00A94AD5" w:rsidP="00A94AD5">
      <w:pPr>
        <w:ind w:firstLine="567"/>
        <w:jc w:val="both"/>
        <w:outlineLvl w:val="0"/>
        <w:rPr>
          <w:sz w:val="28"/>
          <w:szCs w:val="28"/>
          <w:lang w:val="kk-KZ"/>
        </w:rPr>
      </w:pPr>
      <w:r w:rsidRPr="007D20B1">
        <w:rPr>
          <w:sz w:val="28"/>
          <w:szCs w:val="28"/>
          <w:lang w:val="kk-KZ"/>
        </w:rPr>
        <w:t>Біздің еліміздің Президенті Н.Назарбаев  «Мәнгілік Ел» идеясы – тарих, мәдениет және тіл бірлестігі. Біз Қазақстан халқының мәдени мұрасын және мәдениетің байытамыз» [1], – айтылған сөзі. Сондықтан жобаның негізгі мақсаты қазақ әдебиеті тарихын, қазақ әдебиетінің басқа халықтар әдебиетімен шығармашылық өзара қарым-қатынасын, М.Әуезовтің ғылыми және сыншыл мұраларының зерттеу. М.О.Әуезовтің ғылыми және сын мақалаларында ХХ ғасырдың бірінші жартысындағы қазақ сын-әдеби шығармашылығы дамуындағы маңызды кезеңдер көрсетілді.</w:t>
      </w:r>
    </w:p>
    <w:p w:rsidR="00A94AD5" w:rsidRPr="0019659B" w:rsidRDefault="00A94AD5" w:rsidP="00A94AD5">
      <w:pPr>
        <w:pStyle w:val="1"/>
        <w:tabs>
          <w:tab w:val="left" w:pos="426"/>
          <w:tab w:val="left" w:pos="851"/>
        </w:tabs>
        <w:suppressAutoHyphens/>
        <w:ind w:left="0" w:firstLine="567"/>
        <w:jc w:val="both"/>
        <w:outlineLvl w:val="0"/>
        <w:rPr>
          <w:sz w:val="28"/>
          <w:szCs w:val="28"/>
          <w:lang w:val="kk-KZ"/>
        </w:rPr>
      </w:pPr>
      <w:r w:rsidRPr="0019659B">
        <w:rPr>
          <w:sz w:val="28"/>
          <w:szCs w:val="28"/>
          <w:lang w:val="kk-KZ"/>
        </w:rPr>
        <w:t>Ғалымдардың соңғы жылдардағы әдебиет және әдеби сын жайлы ғылым тарихын жиі қарастырулары оның терең зерттеп қана қоймай, барынша толық, әрі оның әдеби мүддесін жан-жақты зерттеуді қажет ететіндігін көрсетеді.</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М.Әуезов қазақ қоғамының рухани өмірінің көптеген салаларына қатысты салмақты ойларын дәл осы әдебиеттану және әдеби-сын еңбектерінде айтуға тура келген. </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 Ол қазақ әдебиетінің тарихы, оның теориясы, эстетикасы, әлеуметтік ойлары, музыкалық өнері, театр, кино салаларында жаңа, енді ғана жоспарланған мәселерге тоқталған. Академик Қ.И.Сәтбаев оның «Абай жолы» роман-эпопеясын «қазақ ақиқатының энциклопедиясы» деп тегіннен-тегін атамаған, ал жазушының өзін Америкада «Шығыстың Аристотелі» деп таныды.</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М.О.Әуезов алғашқы публицистикалық еңбектерінде қоғамның түбегейлі өзгеруі қажеттігіне сенімін білдіреді, оларда қазақ даласының нақты өзгеруінің жобалары берілген. Оның публицистикасында түбегейлі өзгерістің жүзеге асырудағы белсенді өмірлік ұстаным мен қазақ қоғамының өмірін жақсартуға деген романтикалық сенім анық көрсетіледі. </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20-жылдардан бастап М.О.Әуезов «Әдебиет тарихы» кітабын 1927 жылы Қызылордада шығарып («Қазақ әдебиетінің тарихы»), қазақ әдебиетінің тарихын зерттеу ісіне үлкен үлес қосты. Ол 1925 жылы М.О.Әуезовтің Ленинград мемлекеттік университетінде оқып жүрген кезінде жазылған. М.О.Әуезовтің 1923 жылдан 1928 жылға дейін Ленингрда қаласында (қазіргі Санкт-Петербург) оқығандығы белгілі.  </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М.О.Әуезовтің пікірінше, өзінің тарихын, мәдениетін, әдебиетін және тілін білу арқылы ғана өз халқының тағдыры, оның ғылымы мен мәдениетінің дамуы жайлы, тәуелсіздігі туралы айтуға болады. </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М.О.Әуезов үшін қазақ мәдениеті мен ұлттық идея ұғымы тығыз байланысты. М.О.Әуезов әрқашан қазақ ұлтының тарихи және ұлттық </w:t>
      </w:r>
      <w:r w:rsidRPr="0019659B">
        <w:rPr>
          <w:sz w:val="28"/>
          <w:szCs w:val="28"/>
          <w:lang w:val="kk-KZ"/>
        </w:rPr>
        <w:lastRenderedPageBreak/>
        <w:t xml:space="preserve">санасының деңгейін көтеруге ұмтылды. Сондықтан М.О.Әуезовтің ойынша, мұндағы ең бастысы – қазақ қоғамының мәдени деңгейін үнемі көтеріп, ағартушылық ісін жақсарту. </w:t>
      </w:r>
    </w:p>
    <w:p w:rsidR="00A94AD5" w:rsidRPr="0019659B" w:rsidRDefault="00A94AD5" w:rsidP="00A94AD5">
      <w:pPr>
        <w:pStyle w:val="1"/>
        <w:tabs>
          <w:tab w:val="left" w:pos="426"/>
          <w:tab w:val="left" w:pos="1134"/>
        </w:tabs>
        <w:suppressAutoHyphens/>
        <w:ind w:left="0" w:firstLine="567"/>
        <w:jc w:val="both"/>
        <w:rPr>
          <w:sz w:val="28"/>
          <w:szCs w:val="28"/>
          <w:lang w:val="kk-KZ"/>
        </w:rPr>
      </w:pPr>
      <w:r w:rsidRPr="0019659B">
        <w:rPr>
          <w:sz w:val="28"/>
          <w:szCs w:val="28"/>
          <w:lang w:val="kk-KZ"/>
        </w:rPr>
        <w:t xml:space="preserve">Қазақтардың мәдени мұрасы халықтың ұлттық сана-сезімін ояту, саяси жұмылдыру құралы ретінде қолданылуы керек. М.О.Әуезов көркем әдебиетті, оның озық үлгілерін ұзақ жылдар бойы мәдениеттің басты саласы болып табылғандығын, оның адам санасына ерекше ықпалын ескере отырып,  дәл осы көркем әдебиетті ұлт санасын ояту ісіне басты құрал ретінде қолданды. Ол өзінің ғылыми еңбектері мен әдеби-сыни мақалаларында бұл жайында үнемі ескертіп отырды. </w:t>
      </w:r>
    </w:p>
    <w:p w:rsidR="00A94AD5" w:rsidRPr="0019659B" w:rsidRDefault="00A94AD5" w:rsidP="00A94AD5">
      <w:pPr>
        <w:ind w:firstLine="567"/>
        <w:jc w:val="both"/>
        <w:rPr>
          <w:sz w:val="28"/>
          <w:szCs w:val="28"/>
          <w:lang w:val="kk-KZ"/>
        </w:rPr>
      </w:pPr>
      <w:r w:rsidRPr="0019659B">
        <w:rPr>
          <w:i/>
          <w:sz w:val="28"/>
          <w:szCs w:val="28"/>
          <w:lang w:val="kk-KZ"/>
        </w:rPr>
        <w:t>Жобаның өзектілігі:</w:t>
      </w:r>
      <w:r w:rsidRPr="0019659B">
        <w:rPr>
          <w:sz w:val="28"/>
          <w:szCs w:val="28"/>
          <w:lang w:val="kk-KZ"/>
        </w:rPr>
        <w:t xml:space="preserve"> Қазақстан тарихының ең күрделі кезеңдеріндегі үрдістерді ғылыми тұрғыдан түсіндіруде және олардың жазушыға әсер етуінде.</w:t>
      </w:r>
    </w:p>
    <w:p w:rsidR="00A94AD5" w:rsidRPr="0019659B" w:rsidRDefault="00A94AD5" w:rsidP="00A94AD5">
      <w:pPr>
        <w:ind w:firstLine="567"/>
        <w:rPr>
          <w:sz w:val="28"/>
          <w:szCs w:val="28"/>
          <w:lang w:val="kk-KZ"/>
        </w:rPr>
      </w:pPr>
      <w:r w:rsidRPr="0019659B">
        <w:rPr>
          <w:sz w:val="28"/>
          <w:szCs w:val="28"/>
          <w:lang w:val="kk-KZ"/>
        </w:rPr>
        <w:t>М.О.Әуезовтың мұрасы тек қана ұлы суретшінің мұрасы ретінде ғана емес, ойшыл, ғалым, философ, эстет және саяси идеялардың иесі ретінде де қарастырылады.</w:t>
      </w:r>
    </w:p>
    <w:p w:rsidR="00A94AD5" w:rsidRPr="0019659B" w:rsidRDefault="00A94AD5" w:rsidP="00A94AD5">
      <w:pPr>
        <w:ind w:firstLine="567"/>
        <w:jc w:val="both"/>
        <w:rPr>
          <w:i/>
          <w:sz w:val="28"/>
          <w:szCs w:val="28"/>
          <w:lang w:val="kk-KZ"/>
        </w:rPr>
      </w:pPr>
      <w:r w:rsidRPr="0019659B">
        <w:rPr>
          <w:i/>
          <w:sz w:val="28"/>
          <w:szCs w:val="28"/>
          <w:lang w:val="kk-KZ"/>
        </w:rPr>
        <w:t xml:space="preserve">Басқа ғылыми жобалармен байланысы: </w:t>
      </w:r>
      <w:r w:rsidRPr="0019659B">
        <w:rPr>
          <w:sz w:val="28"/>
          <w:szCs w:val="28"/>
          <w:lang w:val="kk-KZ"/>
        </w:rPr>
        <w:t xml:space="preserve">Өткен ғылыми жоблардың нәтижесінде «М.О.Әуезов және қазіргі қазақ әдебиеті» [2], «М.О.Әуезов шығармашылығы бойынша библиографиялық көрсеткіш» [3], «М.О.Әуезовтің шығармашылық шежіресі» [4], «М.О.Әуезовтің қолжазба мұрасы» [5], «М.О.Әуезовтің шығармашылық өмірбаяны» [6], «М.О.Әуезовтің шығармашылық мұрасының тәуелсіздік кезеңіндегі зерттелуі» [7], «М.О.Әуезовтің кітапханасы» [8], «М.О.Әуезов мұражайы: тарихы, кітапханасы, мұралары» [9], «Неизвестное в наследии М.О.Ауэзова» [10], «Әуезовтанудын кейбір мәселелері» [11], «ТМД елдері ғалымдарының М.О.Әуезовтің шығармашылық мұрасын зерттеу мәселелері» [12], «М.О.Әуезовтің шығармашылық мұрасындағы белгісіз материалдарды зерттеу, жуйелеу, жариялау» [13]  және т.б. зерттеу жұмыстарында қарастырылды. </w:t>
      </w:r>
    </w:p>
    <w:p w:rsidR="00A94AD5" w:rsidRPr="0019659B" w:rsidRDefault="00A94AD5" w:rsidP="00A94AD5">
      <w:pPr>
        <w:ind w:firstLine="567"/>
        <w:jc w:val="both"/>
        <w:rPr>
          <w:bCs/>
          <w:sz w:val="28"/>
          <w:szCs w:val="28"/>
          <w:lang w:val="kk-KZ" w:eastAsia="kk-KZ"/>
        </w:rPr>
      </w:pPr>
      <w:r w:rsidRPr="0019659B">
        <w:rPr>
          <w:snapToGrid w:val="0"/>
          <w:sz w:val="28"/>
          <w:szCs w:val="28"/>
          <w:lang w:val="kk-KZ"/>
        </w:rPr>
        <w:br w:type="page"/>
      </w:r>
      <w:r w:rsidRPr="0019659B">
        <w:rPr>
          <w:bCs/>
          <w:sz w:val="28"/>
          <w:szCs w:val="28"/>
          <w:lang w:val="kk-KZ" w:eastAsia="kk-KZ"/>
        </w:rPr>
        <w:lastRenderedPageBreak/>
        <w:t>201</w:t>
      </w:r>
      <w:r>
        <w:rPr>
          <w:bCs/>
          <w:sz w:val="28"/>
          <w:szCs w:val="28"/>
          <w:lang w:val="kk-KZ" w:eastAsia="kk-KZ"/>
        </w:rPr>
        <w:t>8</w:t>
      </w:r>
      <w:r w:rsidRPr="0019659B">
        <w:rPr>
          <w:bCs/>
          <w:sz w:val="28"/>
          <w:szCs w:val="28"/>
          <w:lang w:val="kk-KZ" w:eastAsia="kk-KZ"/>
        </w:rPr>
        <w:t xml:space="preserve"> жылдын «</w:t>
      </w:r>
      <w:r w:rsidRPr="0019659B">
        <w:rPr>
          <w:sz w:val="28"/>
          <w:szCs w:val="28"/>
          <w:lang w:val="kk-KZ"/>
        </w:rPr>
        <w:t xml:space="preserve">М.Әуезовтің қазақстандағы әдебиеттану және әдеби сынның дамуы мен қалыптасуындағы рөлі» жобаның </w:t>
      </w:r>
      <w:r w:rsidRPr="0019659B">
        <w:rPr>
          <w:bCs/>
          <w:sz w:val="28"/>
          <w:szCs w:val="28"/>
          <w:lang w:val="kk-KZ" w:eastAsia="kk-KZ"/>
        </w:rPr>
        <w:t xml:space="preserve"> күнтізбелік жоспары (Қоcымша А) бойынша жоспарланған барлық міндеттер атқарылды.</w:t>
      </w:r>
    </w:p>
    <w:p w:rsidR="00A94AD5" w:rsidRPr="0019659B" w:rsidRDefault="00A94AD5" w:rsidP="00A94AD5">
      <w:pPr>
        <w:ind w:firstLine="567"/>
        <w:jc w:val="both"/>
        <w:rPr>
          <w:sz w:val="28"/>
          <w:szCs w:val="28"/>
          <w:lang w:val="kk-KZ"/>
        </w:rPr>
      </w:pPr>
      <w:r w:rsidRPr="0019659B">
        <w:rPr>
          <w:sz w:val="28"/>
          <w:szCs w:val="28"/>
          <w:lang w:val="kk-KZ"/>
        </w:rPr>
        <w:t xml:space="preserve">Зерттеу бағытын таңдау әлемдегі Қазақстанға, оның экономикасына, тарихына, мәдениетіне және Мұхтар Әуезовтің өмірі мен шығармашылығына ерекше деген қызығушылық тудырады. </w:t>
      </w:r>
    </w:p>
    <w:p w:rsidR="00A94AD5" w:rsidRPr="0019659B" w:rsidRDefault="00A94AD5" w:rsidP="00A94AD5">
      <w:pPr>
        <w:ind w:firstLine="567"/>
        <w:jc w:val="both"/>
        <w:rPr>
          <w:sz w:val="28"/>
          <w:szCs w:val="28"/>
          <w:lang w:val="kk-KZ"/>
        </w:rPr>
      </w:pPr>
      <w:r w:rsidRPr="0019659B">
        <w:rPr>
          <w:sz w:val="28"/>
          <w:szCs w:val="28"/>
          <w:lang w:val="kk-KZ"/>
        </w:rPr>
        <w:t xml:space="preserve">Бүгінгі күнде М.О.Әуезов тек отандық және әлемдік әдебиетінің мақтанысы болып саналады. </w:t>
      </w:r>
    </w:p>
    <w:p w:rsidR="00A94AD5" w:rsidRPr="0019659B" w:rsidRDefault="00A94AD5" w:rsidP="00A94AD5">
      <w:pPr>
        <w:ind w:firstLine="567"/>
        <w:jc w:val="both"/>
        <w:rPr>
          <w:sz w:val="28"/>
          <w:szCs w:val="28"/>
          <w:lang w:val="kk-KZ"/>
        </w:rPr>
      </w:pPr>
      <w:r w:rsidRPr="0019659B">
        <w:rPr>
          <w:sz w:val="28"/>
          <w:szCs w:val="28"/>
          <w:lang w:val="kk-KZ"/>
        </w:rPr>
        <w:t>Мұхтар Әуезов шығармалары жаңа әлемнің құрушылардың, суретшілер, тарихи батырлар, әдебиетке жаңа көкжиектер ашып, өзінің рухани тереңдігің дәлелдегн классиктар қатарынан болған. Жобаның негізгі мақсаты М.О.Әуезовтің 1920 жылдардағы Қазақстанның әдеби және сын-әдеби дамыту рөлін зерттеу.  Қазақстан тарихының ең күрделі кезеңдеріндегі үрдістерді ғылыми тұрғыдан түсіндіруде және олардың жазушыға әсер етуінде.</w:t>
      </w:r>
    </w:p>
    <w:p w:rsidR="00A94AD5" w:rsidRPr="0019659B" w:rsidRDefault="00A94AD5" w:rsidP="00A94AD5">
      <w:pPr>
        <w:ind w:firstLine="567"/>
        <w:jc w:val="both"/>
        <w:rPr>
          <w:sz w:val="28"/>
          <w:szCs w:val="28"/>
          <w:lang w:val="kk-KZ"/>
        </w:rPr>
      </w:pPr>
      <w:r w:rsidRPr="0019659B">
        <w:rPr>
          <w:sz w:val="28"/>
          <w:szCs w:val="28"/>
          <w:lang w:val="kk-KZ"/>
        </w:rPr>
        <w:t>М.О.Әуезовтың мұрасы тек қана ұлы суретшінің мұрасы ретінде ғана емес, ойшыл, ғалым, философ, эстет және саяси идеялардың иесі ретінде де қарастырылады.</w:t>
      </w:r>
    </w:p>
    <w:p w:rsidR="00A94AD5" w:rsidRPr="0019659B" w:rsidRDefault="00A94AD5" w:rsidP="00A94AD5">
      <w:pPr>
        <w:ind w:firstLine="567"/>
        <w:jc w:val="both"/>
        <w:rPr>
          <w:sz w:val="28"/>
          <w:szCs w:val="28"/>
          <w:lang w:val="kk-KZ"/>
        </w:rPr>
      </w:pPr>
      <w:r w:rsidRPr="0019659B">
        <w:rPr>
          <w:sz w:val="28"/>
          <w:szCs w:val="28"/>
          <w:lang w:val="kk-KZ"/>
        </w:rPr>
        <w:t>М.О.Әуезовтің жазушы, ғалым-әдебиеттанушы, фольклорист, проза шебері ретінде ғана емес, қазақ елінің дамуының тарихи кезеңдерін байланысын жан-жақты зерделеу.</w:t>
      </w:r>
    </w:p>
    <w:p w:rsidR="00A94AD5" w:rsidRDefault="00A94AD5" w:rsidP="00A94AD5">
      <w:pPr>
        <w:ind w:firstLine="567"/>
        <w:jc w:val="both"/>
        <w:rPr>
          <w:rFonts w:eastAsia="Consolas"/>
          <w:sz w:val="28"/>
          <w:szCs w:val="28"/>
          <w:lang w:val="kk-KZ" w:eastAsia="en-US"/>
        </w:rPr>
      </w:pPr>
      <w:r w:rsidRPr="0019659B">
        <w:rPr>
          <w:rFonts w:eastAsia="Consolas"/>
          <w:sz w:val="28"/>
          <w:szCs w:val="28"/>
          <w:lang w:val="kk-KZ" w:eastAsia="en-US"/>
        </w:rPr>
        <w:t>Жобаның барысында салыстырмалы, тарихи-салыстырмалы, сондай-ақ жүйелік-функционалдық зерттеу әдістерін қолданады жалпы әдістемелер пайдаланды.</w:t>
      </w: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A94AD5">
      <w:pPr>
        <w:ind w:firstLine="567"/>
        <w:jc w:val="both"/>
        <w:rPr>
          <w:rFonts w:eastAsia="Consolas"/>
          <w:sz w:val="28"/>
          <w:szCs w:val="28"/>
          <w:lang w:val="kk-KZ" w:eastAsia="en-US"/>
        </w:rPr>
      </w:pPr>
    </w:p>
    <w:p w:rsidR="008B3263" w:rsidRDefault="008B3263" w:rsidP="008B3263">
      <w:pPr>
        <w:ind w:firstLine="567"/>
        <w:jc w:val="both"/>
        <w:rPr>
          <w:bCs/>
          <w:i/>
          <w:sz w:val="28"/>
          <w:szCs w:val="28"/>
          <w:lang w:val="kk-KZ" w:eastAsia="kk-KZ"/>
        </w:rPr>
      </w:pPr>
      <w:r>
        <w:rPr>
          <w:bCs/>
          <w:i/>
          <w:sz w:val="28"/>
          <w:szCs w:val="28"/>
          <w:lang w:val="kk-KZ" w:eastAsia="kk-KZ"/>
        </w:rPr>
        <w:lastRenderedPageBreak/>
        <w:t>2018 жылы күнтізбелік жоспарда айтылған жұмыстар орындалды. 1-3-ші тоқсандарында  тарихнама және библиографиялық жұмыстар өткізілді. Жаңа материалдар жиналып,  жүйеленді.</w:t>
      </w:r>
    </w:p>
    <w:p w:rsidR="008B3263" w:rsidRDefault="008B3263" w:rsidP="008B3263">
      <w:pPr>
        <w:ind w:firstLine="567"/>
        <w:jc w:val="both"/>
        <w:rPr>
          <w:sz w:val="28"/>
          <w:szCs w:val="28"/>
          <w:lang w:val="kk-KZ"/>
        </w:rPr>
      </w:pPr>
      <w:r>
        <w:rPr>
          <w:sz w:val="28"/>
          <w:szCs w:val="28"/>
          <w:lang w:val="kk-KZ"/>
        </w:rPr>
        <w:t xml:space="preserve">А.Байтұрсынұлы, М.Дулатұлы, М.Жұмабайұлы, Х.Досмұхамедұлы, Т.Шонанав, Ж.Күдерин, С.Аспендияров, Ж.Аймауытұлы, Т.Ахтанов, З.Қабдолов, З.Шашкин, Б.Момышұлы, Ғ.Сланов, Қ.Шаңғытбаев, Т.Әлімқұлов, Х.Есенжанов, С.Шаймерденов, Ж.Молдағалив, М.Сералин, А.Байтұрсынов, Қ.Жұмалиев, Б.Кенжебаев, З.Қабдолов, Т.Амандосов, Т.Қожекеев, Ш.Елеукенов, К.Сыздықов, Т.Әкім, Н.Омашев, Б.Жақып, Ө.Әбдіманов, І.Жансүгіров, С.Сейфуллин, Б.Майлин, С.Мұқанов, Ғ.Мүсірепов, Ғ.Мұстафин, Ә.Әбішев, Ә.Тәжібаев, Ғ.Орманов, З.Шашкин, Т.Әлімқұлов, Қ.Аманжолов, Ж.Саин, С.Мәуленов және т.б. авторладың шығармалары жан-жақты зерттеліп қарастырылды. Сондай-ақ жоба орындаушылырымен Әуезов мұрайының қолжазба қорынан және Орыс кітаптарың қорларынан материалдарды тауып, оны автордың шығармаларымен салыстырып зерделеді. </w:t>
      </w:r>
    </w:p>
    <w:p w:rsidR="008B3263" w:rsidRDefault="008B3263" w:rsidP="008B3263">
      <w:pPr>
        <w:ind w:firstLine="567"/>
        <w:jc w:val="both"/>
        <w:rPr>
          <w:sz w:val="28"/>
          <w:szCs w:val="28"/>
          <w:lang w:val="kk-KZ"/>
        </w:rPr>
      </w:pPr>
      <w:r>
        <w:rPr>
          <w:sz w:val="28"/>
          <w:szCs w:val="28"/>
          <w:lang w:val="kk-KZ" w:eastAsia="kk-KZ"/>
        </w:rPr>
        <w:t xml:space="preserve">Жоба орындаушыларымен М.О.Әуезовтің шығармашылық мұрасына қатысты жаңа материалдарды анықтау және зерттеу жұмыстарын өткізді. </w:t>
      </w:r>
      <w:r>
        <w:rPr>
          <w:sz w:val="28"/>
          <w:szCs w:val="28"/>
          <w:lang w:val="kk-KZ"/>
        </w:rPr>
        <w:t xml:space="preserve">Бұл жобада </w:t>
      </w:r>
      <w:r>
        <w:rPr>
          <w:sz w:val="28"/>
          <w:szCs w:val="28"/>
          <w:lang w:val="kk-KZ" w:eastAsia="kk-KZ"/>
        </w:rPr>
        <w:t xml:space="preserve">М.О.Әуезовтің </w:t>
      </w:r>
      <w:r>
        <w:rPr>
          <w:sz w:val="28"/>
          <w:szCs w:val="28"/>
          <w:lang w:val="kk-KZ"/>
        </w:rPr>
        <w:t>әдеби-сын еңбектері, Қазақстан өнері (теарт, кино, балет және т.б.), әдебиет тарихы мен қазақ публицистикасына қосқан үлесі қарастырылады.</w:t>
      </w:r>
    </w:p>
    <w:p w:rsidR="008B3263" w:rsidRDefault="008B3263" w:rsidP="008B3263">
      <w:pPr>
        <w:ind w:firstLine="567"/>
        <w:jc w:val="both"/>
        <w:rPr>
          <w:sz w:val="28"/>
          <w:szCs w:val="28"/>
          <w:lang w:val="kk-KZ"/>
        </w:rPr>
      </w:pPr>
      <w:r>
        <w:rPr>
          <w:sz w:val="28"/>
          <w:szCs w:val="28"/>
          <w:lang w:val="kk-KZ"/>
        </w:rPr>
        <w:t xml:space="preserve">М.Әуезов озық үлгідегі көркем шығармалар жазумен бірге әдебиет тарихын терең зерттеген ғұлама ғалым да болды. Оның әдебиет тарихы жөніндегі алғашқы еңбектері көркем шығармаларымен бірге баспасөзде жас кезінің өзінде-ақ жарық көре бастайды. 1920 жылдары кеңестік жүйе түрлі оқу орындарын ашып, оған керекті оқулықтарға тапсырмалар бере бастағанда М.Әуезовке әдебиет тарихынан оқулық жазуға мүмкіндік туды. </w:t>
      </w:r>
    </w:p>
    <w:p w:rsidR="008B3263" w:rsidRDefault="008B3263" w:rsidP="008B3263">
      <w:pPr>
        <w:ind w:firstLine="567"/>
        <w:jc w:val="both"/>
        <w:rPr>
          <w:sz w:val="28"/>
          <w:szCs w:val="28"/>
          <w:lang w:val="kk-KZ"/>
        </w:rPr>
      </w:pPr>
      <w:r>
        <w:rPr>
          <w:sz w:val="28"/>
          <w:szCs w:val="28"/>
          <w:lang w:val="kk-KZ"/>
        </w:rPr>
        <w:t xml:space="preserve">Сөйтіп, қаламгер өзінің бала кезден көп жылдар оқып, жинастырып, ара-тұра баспасөзде жариялап жүрген еңбектерін жүйелеп, оқу орындарына арналған «Әдебиет тарихы» оқулығын жазуға кірісті. Дерек бойынша оқулықтың жазылу уақыты 1924 жылдар. Бұл мезгілде М.Әуезов университет студенті. Семей губерниялық оқу бөлімі жас ғалымды Ленинград қаласынан студенттерге дәріс оқу үшін арнайы шақыртып алады. Бұрынғы оқушылар семинариясы педтехникум деп өзгертіліп, М.Әуезов осы жерде оқытушы әрі Семейде шығып тұрған «Таң» журналының редакторы болып қызмет істейді. </w:t>
      </w:r>
    </w:p>
    <w:p w:rsidR="008B3263" w:rsidRDefault="008B3263" w:rsidP="008B3263">
      <w:pPr>
        <w:ind w:firstLine="567"/>
        <w:jc w:val="both"/>
        <w:rPr>
          <w:sz w:val="28"/>
          <w:szCs w:val="28"/>
          <w:lang w:val="kk-KZ"/>
        </w:rPr>
      </w:pPr>
      <w:r>
        <w:rPr>
          <w:sz w:val="28"/>
          <w:szCs w:val="28"/>
          <w:lang w:val="kk-KZ"/>
        </w:rPr>
        <w:t xml:space="preserve">Оқулық жазу ісіне білім салада қызмет етіп жүрген А.Байтұрсынұлы, М.Дулатұлы, М.Жұмабайұлы, Х.Досмұхамедұлы, Т.Шонанав, Ж.Күдерин, С.Аспендияров, Ж.Аймауытұлы, М.Әуезов сияқты алаш оқығандары қатыстырылған. Қоғам тану ғылымының тарих, әдебиет, жан тану, тәрбие саласына алғашқы оқулықтар жазған қайраткерлер тапсырылған міндетті абыроймен атқарып, жазған еңбектері қазақ ғылымындағы түрлі пәндердің іргетасын қалауға негіз болды. </w:t>
      </w:r>
    </w:p>
    <w:p w:rsidR="008B3263" w:rsidRDefault="008B3263" w:rsidP="008B3263">
      <w:pPr>
        <w:ind w:firstLine="567"/>
        <w:jc w:val="both"/>
        <w:rPr>
          <w:sz w:val="28"/>
          <w:szCs w:val="28"/>
          <w:lang w:val="kk-KZ"/>
        </w:rPr>
      </w:pPr>
      <w:r>
        <w:rPr>
          <w:sz w:val="28"/>
          <w:szCs w:val="28"/>
          <w:lang w:val="kk-KZ"/>
        </w:rPr>
        <w:t xml:space="preserve">Соның ішінде М.Әуезовтің «Әдебиет тарихы» [14, 5] оқулығы аталған пән бойынша қазақ әдебиетінің тарихын тұтастай, толық қамти жазылған осы </w:t>
      </w:r>
      <w:r>
        <w:rPr>
          <w:sz w:val="28"/>
          <w:szCs w:val="28"/>
          <w:lang w:val="kk-KZ"/>
        </w:rPr>
        <w:lastRenderedPageBreak/>
        <w:t xml:space="preserve">саладағы тұңғыш еңбекке саналды. Әр жерде ашылып жатқан оқу орнына арналған маңызды кітап көп ұзамай оқу комиссариатының тапсырысымен баспаға ұсынылады. Алайда кітаптың жазылуы 1924 жыл деп көрсетілсе де оны коммиссиядан өткізіп талқылау, баспадан шығару мерзімі ұзарып, бірнеше жылға созылады. Кітап 1927 жылы баспадан 10 мың таралыммен жарық көрді. Алайда оны тарату ісі саяси жағдайларға байланысты кешеуілдеп, әр түрлі мекемелер арасындағы келіспеушілік салдарынан тоқтап қалады. Ақыры жөндейтін, қайта қарайтын жерлері бар деген себеппен кейінге қалдырыла беріп, кейін зиянды пікірлері бар, таратуға рұқсат етілмеген, тыйым салынған әдебиеттер тізімінде ілінеді. Кітаптың қолжазбасы баспада жатқаны  туралы М.Әуезов 1927 жылы Ленинградтан Смағұл Сәдуақасовқа жазған хатында айтқан. Қызылорда қаласына жіберілген қолжазбаның мән-жайын біліп беруді сұраған өтінішті де осы хатта білдіреді [15, 255]. </w:t>
      </w:r>
    </w:p>
    <w:p w:rsidR="008B3263" w:rsidRDefault="008B3263" w:rsidP="008B3263">
      <w:pPr>
        <w:ind w:firstLine="567"/>
        <w:jc w:val="both"/>
        <w:rPr>
          <w:sz w:val="28"/>
          <w:szCs w:val="28"/>
          <w:lang w:val="kk-KZ"/>
        </w:rPr>
      </w:pPr>
      <w:r>
        <w:rPr>
          <w:sz w:val="28"/>
          <w:szCs w:val="28"/>
          <w:lang w:val="kk-KZ"/>
        </w:rPr>
        <w:t>Енді кітаптың не себепті таратылмай жарыққа шығуы ұзарып кету себептеріне тоқталайық. 1920 жылдардың аяғына қарай елдегі тап күресіне байланысты саяси жағдай ушыға түсті. Кеңестік саясатқа сай келмеген кітап, әдебиет атаулы бұл кезде қолданыстан алынып, әдебиетке таптық тұрғыдан, еңбекші халықтың сұранысы тұрғысынан қарау  үстемдік алды. Осы мезгілде жазылған оқулықтарға да таптық тұрғыдан саяси талаптар қойылды. Мұндай күтпеген кедергіден өту үшін М.Әуезов өзінің оқулық жазудағы ойларын түсіндіріп Өлкелік партия комитетінің үгіт-насихат бөліміне хат жазған. Кітаптың егер оқулық ретінде жарыққа шығару мүмкін болмаса, әдеби еңбек есебінде жұртшылыққа ұсынуға мүмкіндік беруді сұрайды. Өтініш хатта кітапқа қойылатын тағы да бірталай талаптардың қалай орындалғаны сөз болады.  – Кітаптың жарыққа шығуы өте маңызды, өйткені  қазақ халқының өткенін толық бейнелейтін рухани байлығы осы сөз өнері, әдебиет тарихы», –дейді М.Әуезов өз хатында. Ол жолдарды сөзбе-сөз келтірсек былай деп жазылған:</w:t>
      </w:r>
    </w:p>
    <w:p w:rsidR="008B3263" w:rsidRDefault="008B3263" w:rsidP="008B3263">
      <w:pPr>
        <w:ind w:firstLine="567"/>
        <w:jc w:val="both"/>
        <w:rPr>
          <w:sz w:val="28"/>
          <w:szCs w:val="28"/>
          <w:lang w:val="kk-KZ"/>
        </w:rPr>
      </w:pPr>
      <w:r>
        <w:rPr>
          <w:sz w:val="28"/>
          <w:szCs w:val="28"/>
          <w:lang w:val="kk-KZ"/>
        </w:rPr>
        <w:t>«... если не в качестве учебника, то, по крайней мере, как литературный труд – должен был бы увидеть свет по одному тому, что из всего прошлого казахского народа наиболее богато представленной, единственно заслуживающей внимания областью духовной культуры, является только его словесное творчество», – дейді қаламгер хаттың ортаңғы бір тұсында</w:t>
      </w:r>
      <w:r>
        <w:rPr>
          <w:sz w:val="28"/>
          <w:szCs w:val="28"/>
        </w:rPr>
        <w:t xml:space="preserve"> [10, </w:t>
      </w:r>
      <w:r>
        <w:rPr>
          <w:sz w:val="28"/>
          <w:szCs w:val="28"/>
          <w:lang w:val="kk-KZ"/>
        </w:rPr>
        <w:t>77</w:t>
      </w:r>
      <w:r>
        <w:rPr>
          <w:sz w:val="28"/>
          <w:szCs w:val="28"/>
        </w:rPr>
        <w:t>].</w:t>
      </w:r>
      <w:r>
        <w:rPr>
          <w:sz w:val="28"/>
          <w:szCs w:val="28"/>
          <w:lang w:val="kk-KZ"/>
        </w:rPr>
        <w:t xml:space="preserve"> Көлемі үш бетке жуық ресми ойларында М.Әуезов қалайда өлкелік партия ұйымын осы кітапты кедергіден сақтап қалуға өтініш білдіреді. Кітап баспадан шыққан күйі таратылмай қоймада жатып қалуға себеп болған  кей олқылықтарды түзетуге, жойып жіберуге жол бермей оқырмандар қолына тиюіне көмектесер деген ниетпен өзінің бар ойын ортаға сала, дәлелдер келтіріп бағады. Бұл хаттың жазылу мерзімі 1928 жылғы маусым айының бас кезі. Демек, кітаптың баспаға ұсынылып, жарық көргеніне де біраз уақыт өтіп кеткен. Сонда да оның оқырманға жетуінен үміттенген жазушы хаттың аяқ шенінде тағы да кітапты талқылауға қойып, алғысөз жазатын адамды тағайындап, осы шаруаларды қадағалай отырып, кітаптың жарыққа шығуына мүмкіндік жасау туралы мәселені күн тәртібіне қоюды сұрайды.</w:t>
      </w:r>
    </w:p>
    <w:p w:rsidR="008B3263" w:rsidRDefault="008B3263" w:rsidP="008B3263">
      <w:pPr>
        <w:ind w:firstLine="567"/>
        <w:jc w:val="both"/>
        <w:rPr>
          <w:sz w:val="28"/>
          <w:szCs w:val="28"/>
          <w:lang w:val="kk-KZ"/>
        </w:rPr>
      </w:pPr>
      <w:r>
        <w:rPr>
          <w:sz w:val="28"/>
          <w:szCs w:val="28"/>
          <w:lang w:val="kk-KZ"/>
        </w:rPr>
        <w:lastRenderedPageBreak/>
        <w:t xml:space="preserve">Ескі архив деректерінде «Әдебиет тарихы» оқулығын шығаруға өлкелік партия ұйымының хатшылығы тыйым салғандығы туралы құжатта тағы бірнеше автордың еңбектері аталғаны жайлы мәлімет бар. Оның мазмұны мынадай: «БК(б)П Қазақ өлкелік комитетінің Секретариаты Қазақ мемлекеттік баспасының 1927 жылдың екінші жарты жылдығына арналған жоспарын қарап, 25 оқулықтың үшеуін – А.Байтұрсыновтың «Тіл құралын», М.Әуезовтің «Қазақ әдебиетінің тарихын», А.Байтұрсынов пен Т.Шонановтың «3-ші және 4-ші оқу жылдарына арналған хрестоматиясын» жарыққа шығаруға тыйым салды», – деген дерек келтіріледі [4, 101]. </w:t>
      </w:r>
    </w:p>
    <w:p w:rsidR="008B3263" w:rsidRDefault="008B3263" w:rsidP="008B3263">
      <w:pPr>
        <w:ind w:firstLine="567"/>
        <w:jc w:val="both"/>
        <w:rPr>
          <w:sz w:val="28"/>
          <w:szCs w:val="28"/>
        </w:rPr>
      </w:pPr>
      <w:r>
        <w:rPr>
          <w:sz w:val="28"/>
          <w:szCs w:val="28"/>
          <w:lang w:val="kk-KZ"/>
        </w:rPr>
        <w:t xml:space="preserve"> М.Әуезовтің «Әдебиет тарихы» кітабы, неге екені түсіндірілместен қоймада таралмай жатқандығы туралы сол кездегі архивте сақталған мәліметтер бұл жағдайды өзінше болған күйінде көрсеткен құжат. Ол деректе былай деп жазылған</w:t>
      </w:r>
      <w:r>
        <w:rPr>
          <w:sz w:val="28"/>
          <w:szCs w:val="28"/>
        </w:rPr>
        <w:t>:</w:t>
      </w:r>
    </w:p>
    <w:p w:rsidR="008B3263" w:rsidRDefault="008B3263" w:rsidP="008B3263">
      <w:pPr>
        <w:ind w:firstLine="567"/>
        <w:jc w:val="both"/>
        <w:rPr>
          <w:sz w:val="28"/>
          <w:szCs w:val="28"/>
          <w:lang w:val="kk-KZ"/>
        </w:rPr>
      </w:pPr>
      <w:r>
        <w:rPr>
          <w:sz w:val="28"/>
          <w:szCs w:val="28"/>
          <w:lang w:val="kk-KZ"/>
        </w:rPr>
        <w:t>«Наркомпрос Крайкому</w:t>
      </w:r>
    </w:p>
    <w:p w:rsidR="008B3263" w:rsidRDefault="008B3263" w:rsidP="008B3263">
      <w:pPr>
        <w:ind w:firstLine="567"/>
        <w:jc w:val="both"/>
        <w:rPr>
          <w:sz w:val="28"/>
          <w:szCs w:val="28"/>
          <w:lang w:val="kk-KZ"/>
        </w:rPr>
      </w:pPr>
      <w:r>
        <w:rPr>
          <w:sz w:val="28"/>
          <w:szCs w:val="28"/>
          <w:lang w:val="kk-KZ"/>
        </w:rPr>
        <w:t xml:space="preserve">По данным ликвидкома в г. Ташкенте на складах ГПУ находится принадлежащие Казгизу 10000 экз. Книги Ауэзова «История казахской литературы». </w:t>
      </w:r>
    </w:p>
    <w:p w:rsidR="008B3263" w:rsidRDefault="008B3263" w:rsidP="008B3263">
      <w:pPr>
        <w:ind w:firstLine="567"/>
        <w:jc w:val="both"/>
        <w:rPr>
          <w:sz w:val="28"/>
          <w:szCs w:val="28"/>
          <w:lang w:val="kk-KZ"/>
        </w:rPr>
      </w:pPr>
      <w:r>
        <w:rPr>
          <w:sz w:val="28"/>
          <w:szCs w:val="28"/>
          <w:lang w:val="kk-KZ"/>
        </w:rPr>
        <w:t xml:space="preserve">Так как эта, по мнению Ликвидкома, нуждается только в соответствующем предисловии, после чего может быть выпущена в продажу, то просим пересмотреть вопрос о положении ареста на книгу с условием снабжения ее соответствующим предисловием и допустить ее к продаже. </w:t>
      </w:r>
    </w:p>
    <w:p w:rsidR="008B3263" w:rsidRDefault="008B3263" w:rsidP="008B3263">
      <w:pPr>
        <w:ind w:firstLine="567"/>
        <w:jc w:val="both"/>
        <w:rPr>
          <w:sz w:val="28"/>
          <w:szCs w:val="28"/>
          <w:lang w:val="kk-KZ"/>
        </w:rPr>
      </w:pPr>
      <w:r>
        <w:rPr>
          <w:sz w:val="28"/>
          <w:szCs w:val="28"/>
          <w:lang w:val="kk-KZ"/>
        </w:rPr>
        <w:t>Председатель Ликвидкома:(Трацвеский)</w:t>
      </w:r>
    </w:p>
    <w:p w:rsidR="008B3263" w:rsidRDefault="008B3263" w:rsidP="008B3263">
      <w:pPr>
        <w:ind w:firstLine="567"/>
        <w:jc w:val="both"/>
        <w:rPr>
          <w:sz w:val="28"/>
          <w:szCs w:val="28"/>
          <w:lang w:val="kk-KZ"/>
        </w:rPr>
      </w:pPr>
      <w:r>
        <w:rPr>
          <w:sz w:val="28"/>
          <w:szCs w:val="28"/>
          <w:lang w:val="kk-KZ"/>
        </w:rPr>
        <w:t xml:space="preserve">                        Гл. Бухгалтер: (Колосов)». [10, 76]</w:t>
      </w:r>
    </w:p>
    <w:p w:rsidR="008B3263" w:rsidRDefault="008B3263" w:rsidP="008B3263">
      <w:pPr>
        <w:ind w:firstLine="567"/>
        <w:jc w:val="both"/>
        <w:rPr>
          <w:sz w:val="28"/>
          <w:szCs w:val="28"/>
          <w:lang w:val="kk-KZ"/>
        </w:rPr>
      </w:pPr>
      <w:r>
        <w:rPr>
          <w:sz w:val="28"/>
          <w:szCs w:val="28"/>
          <w:lang w:val="kk-KZ"/>
        </w:rPr>
        <w:t xml:space="preserve">Өзінің Өлкелік партия комитетіне жазған хатында қаламгер әдебиет тарихы оқулығы талқылаудан өтіп, ондағы түзетілуге тиіс жерлер көп болмаса да жөнделген соң да оған маркстік тұрғыдан алғысөз жазылмауы себепті қозғалыссыз жатып қалғанын, егер үш жыл осылай өтсе кітаптың іске жарамсыз күйде өртелуі тиіс болып бос шығынға ұшырауы мүмкін екендігін ескертеді. </w:t>
      </w:r>
    </w:p>
    <w:p w:rsidR="008B3263" w:rsidRDefault="008B3263" w:rsidP="008B3263">
      <w:pPr>
        <w:ind w:firstLine="567"/>
        <w:jc w:val="both"/>
        <w:rPr>
          <w:sz w:val="28"/>
          <w:szCs w:val="28"/>
          <w:lang w:val="kk-KZ"/>
        </w:rPr>
      </w:pPr>
      <w:r>
        <w:rPr>
          <w:sz w:val="28"/>
          <w:szCs w:val="28"/>
          <w:lang w:val="kk-KZ"/>
        </w:rPr>
        <w:t xml:space="preserve">Енді маркстік сын дегенге келейік. Бұл уақытта кеңес идеологиясының негізіне Марк, Ленин сияқты саяси қайраткерлердің көзқарасы алына бастайды. Бұл кітапқа да маркстік тұрғыдан сыни баға беріп алғысөз жазылсын деген  оқулықты тексерген комиссия ұйғарымы заңды талап болып бекітіледі. </w:t>
      </w:r>
    </w:p>
    <w:p w:rsidR="008B3263" w:rsidRDefault="008B3263" w:rsidP="008B3263">
      <w:pPr>
        <w:ind w:firstLine="567"/>
        <w:jc w:val="both"/>
        <w:rPr>
          <w:sz w:val="28"/>
          <w:szCs w:val="28"/>
          <w:lang w:val="kk-KZ"/>
        </w:rPr>
      </w:pPr>
      <w:r>
        <w:rPr>
          <w:sz w:val="28"/>
          <w:szCs w:val="28"/>
          <w:lang w:val="kk-KZ"/>
        </w:rPr>
        <w:t xml:space="preserve">Осындай түрлі саяси себептерді алға ұстаған комиссия шыққан кітапқа алғысөз жазуға да, оны сол уақыттың талабына сәйкестеп атқаруға да асыға қоймайды. Әлдеқашан баспадан шыққан кітапты қайта жөндеп, оған алғысөз жазып, тексеруден қайта өткізуге де ешкімнің пәрмені болмайды. Сол күйі таратуға жарамсыз деп табылған оқулықты қайта қарау ісіне ешкім жауап бергісі келмейді. Сөйтіп, таралу мерзімі өтіп кеткен оқулық ақыры оқушы қолына тимеген күйі тиісті қаулыға сәйкес тұтастай жойылады. Оның азғана таралымы ғана сақталып қалады. </w:t>
      </w:r>
    </w:p>
    <w:p w:rsidR="008B3263" w:rsidRDefault="008B3263" w:rsidP="008B3263">
      <w:pPr>
        <w:ind w:firstLine="567"/>
        <w:jc w:val="both"/>
        <w:rPr>
          <w:sz w:val="28"/>
          <w:szCs w:val="28"/>
          <w:lang w:val="kk-KZ"/>
        </w:rPr>
      </w:pPr>
      <w:r>
        <w:rPr>
          <w:sz w:val="28"/>
          <w:szCs w:val="28"/>
          <w:lang w:val="kk-KZ"/>
        </w:rPr>
        <w:t xml:space="preserve">Онымен бірге аталған кітапқа 1927-1930 жылдары М.Әуезов сияқты қаламгерлерге  тағылған байшыл-ұлтшыл деген саяси айыптардың да салқыны </w:t>
      </w:r>
      <w:r>
        <w:rPr>
          <w:sz w:val="28"/>
          <w:szCs w:val="28"/>
          <w:lang w:val="kk-KZ"/>
        </w:rPr>
        <w:lastRenderedPageBreak/>
        <w:t>тиеді. Көп ұзамай оқуға зиянды деп танылған кітаптардың тізімі де жарияланады. Бұдан кейінгі жерде «Әдебиет тарихы» оқулығы қазақ халқының өткенін дәріптейді деген желеумен жарыққа шықпақ түгілі атын атауға мүмкін болмай қалады. Қазақ тарихы мен әдебиетіне байланысты ұлттық бағыттың залалы туралы оған тағылған айыптарды желеу еткен тиісті органдар ұзақ уақыт М.Әеузовтің «Әдебиет тарихын» зиянды әдебиеттер тізімінде ұстап, қайта басылып шығуына мүмкіндік  бермейді. Ұзақ жылдарға созылған үнсіздіктен кейін оқулық 1970 жылдары қара тізімнен алынып, түрлі қысқартулармен қайта басылып оқырманға ұсынылды.</w:t>
      </w:r>
    </w:p>
    <w:p w:rsidR="008B3263" w:rsidRDefault="008B3263" w:rsidP="008B3263">
      <w:pPr>
        <w:ind w:firstLine="567"/>
        <w:jc w:val="both"/>
        <w:rPr>
          <w:sz w:val="28"/>
          <w:szCs w:val="28"/>
          <w:lang w:val="kk-KZ"/>
        </w:rPr>
      </w:pPr>
      <w:r>
        <w:rPr>
          <w:sz w:val="28"/>
          <w:szCs w:val="28"/>
          <w:lang w:val="kk-KZ"/>
        </w:rPr>
        <w:t xml:space="preserve">Көп жылға созылған үнсіздік қаламгердің бұл кітапқа жұмсаған талай уақыты мен еңбегін із-тұзсыз кетіре алмады. Осы оқулықта айтылған ойлар, жазылған пікірлер М.Әуезовтің әдебиет жайлы басқа зерттеулерінде кеңейтіле қарастырылып, ғалымның ұзақ еңбек жолында талай кәдеге асты. Бұл кітаптағы жүйелі ғылыми ой-тұжырымдар кейін талай зерттеулерге арқау болады. Ұзақ уақыт үзілістен кейін бертінде жарық қөрген «Әдебиет тарихы» оқулығы М.Әуезовтің қазақ әдебиетін зерттеудегі негізгі еңбектерінің бастауы ретінде, басты еңбектерінің қатарында саналады. </w:t>
      </w:r>
    </w:p>
    <w:p w:rsidR="008B3263" w:rsidRDefault="008B3263" w:rsidP="008B3263">
      <w:pPr>
        <w:ind w:firstLine="567"/>
        <w:jc w:val="both"/>
        <w:rPr>
          <w:sz w:val="28"/>
          <w:szCs w:val="28"/>
          <w:lang w:val="kk-KZ"/>
        </w:rPr>
      </w:pPr>
      <w:r>
        <w:rPr>
          <w:sz w:val="28"/>
          <w:szCs w:val="28"/>
          <w:lang w:val="kk-KZ"/>
        </w:rPr>
        <w:t xml:space="preserve">Қазақ әдебиетін зерттеушілердің неше толқыны, жаңа заман ғалымдары қаламгердің бұл еңбегін өздерінің ғылыми жұмыстарында негізге алатын бағдарлама, адастырмай тура жолға бастайтын дерегі мол тарихи еңбек деп қарайды. </w:t>
      </w:r>
    </w:p>
    <w:p w:rsidR="008B3263" w:rsidRDefault="008B3263" w:rsidP="008B3263">
      <w:pPr>
        <w:ind w:firstLine="567"/>
        <w:jc w:val="both"/>
        <w:rPr>
          <w:sz w:val="28"/>
          <w:szCs w:val="28"/>
          <w:lang w:val="kk-KZ"/>
        </w:rPr>
      </w:pPr>
      <w:r>
        <w:rPr>
          <w:sz w:val="28"/>
          <w:szCs w:val="28"/>
          <w:lang w:val="kk-KZ"/>
        </w:rPr>
        <w:t xml:space="preserve">Әдебиет оқулығы бертінде көлемі ықшам күйінде жеке кітап болып та басылды. Оқулық жазушының негізгі еңбектерімен бірге көп томдықтарына да енді. Оған жазылған ғылыми түсініктемеде ғалымдар кітаптың жарыққа шығу жолы, кейін тыйым салуға байланысты үзілістен кейін кейбір түзетулер жасалғаны, ал көп томдық жинаққа алғашқы нұсқасын негізге ала отырып басылғаны туралы мәліметтер келтірді. Бастабында әдеби оқулық есебінде жарық көрген еңбек кейін құнды мұра есебінде санаулы дана болып, еңбекте айтылған ойлар, сан тарау ғылыми бағыттар, ұстанған бағдар. көзқарастар ғылымның дамуына елеулі ықпал етті. </w:t>
      </w:r>
    </w:p>
    <w:p w:rsidR="008B3263" w:rsidRDefault="008B3263" w:rsidP="008B3263">
      <w:pPr>
        <w:ind w:firstLine="567"/>
        <w:jc w:val="both"/>
        <w:rPr>
          <w:sz w:val="28"/>
          <w:szCs w:val="28"/>
          <w:lang w:val="kk-KZ"/>
        </w:rPr>
      </w:pPr>
      <w:r>
        <w:rPr>
          <w:sz w:val="28"/>
          <w:szCs w:val="28"/>
          <w:lang w:val="kk-KZ"/>
        </w:rPr>
        <w:t>М.Әуезов алғышқы оқулықты жазған бойы ғылымнан қол үзіп кеткен жоқ. Ұстаздық қызметінде ұзақ жылдар әдебиет тарихын зерттеген көлемді еңбектерінде осы оқулықта жазылған ойларын одан ары тереңдетті. Әдебиет зерттеудің тарихи жолын түрлі тақырыптағы ғылыми еңбектерінде одан ары жалғастырды. Оның ертегілер, батырлар жыры, айтыс, ғашықтық жырлар, қазақ фольклорының тарихы жайындағы ұзақ жылдарға созылған зерттеу мақалалары осы алғашқы оқулықтан бастау алып, одан арғы зерттеулерінде тереңдеп тиісті жалғасын тауып отырды.</w:t>
      </w:r>
    </w:p>
    <w:p w:rsidR="008B3263" w:rsidRDefault="008B3263" w:rsidP="008B3263">
      <w:pPr>
        <w:ind w:firstLine="567"/>
        <w:jc w:val="both"/>
        <w:rPr>
          <w:sz w:val="28"/>
          <w:szCs w:val="28"/>
          <w:lang w:val="kk-KZ"/>
        </w:rPr>
      </w:pPr>
      <w:r>
        <w:rPr>
          <w:sz w:val="28"/>
          <w:szCs w:val="28"/>
          <w:lang w:val="kk-KZ"/>
        </w:rPr>
        <w:t xml:space="preserve">Көшпелі өмір салтын ұстанған қазақ халқының бұрынғы тарихы, тыныс-тіршілігі, салт-дәстүрі, ел билеу өнері, көркемдік танымы мол байлық болып ауыз әдебиетінде сақталған. Бұл туралы ғылыми пікірлер әр дәуірде өмір сүрген түрлі зерттеушілердің еңбектерінде айтылады. Бұл жағынан алғанда М.Әуезов белгілі бір уақытпен шектеліп қалмаған. Ескі замандардан бергі қазақ, түркі халықтарының өміріне қатысты еңбектерді, қилы деректерді </w:t>
      </w:r>
      <w:r>
        <w:rPr>
          <w:sz w:val="28"/>
          <w:szCs w:val="28"/>
          <w:lang w:val="kk-KZ"/>
        </w:rPr>
        <w:lastRenderedPageBreak/>
        <w:t xml:space="preserve">молынан игеріп қолданады. Халықтың ауыздан-ауызға көшіп, ел жадында ұмытылмай сақталып келген рухани мұрасын саралай отырып, оның өткен тарихы, халықтың мәдени-рухани болмысы туралы ой қорытып, тұжырымдар жасайды. Қаламгер осы бағытта әр дәуірдегі әдеби мұраларды танып,  ғылыми сараптан өткізеді. Өзіне дейінгі хатқа түскен мұраларды игере отырып, ондағы құндылықтарды дамытып қана қоймай қазақ халқының тұтас тарихын жасауға лайықты үлес қосты. </w:t>
      </w:r>
    </w:p>
    <w:p w:rsidR="008B3263" w:rsidRDefault="008B3263" w:rsidP="008B3263">
      <w:pPr>
        <w:ind w:firstLine="567"/>
        <w:jc w:val="both"/>
        <w:rPr>
          <w:sz w:val="28"/>
          <w:szCs w:val="28"/>
          <w:lang w:val="kk-KZ"/>
        </w:rPr>
      </w:pPr>
      <w:r>
        <w:rPr>
          <w:sz w:val="28"/>
          <w:szCs w:val="28"/>
          <w:lang w:val="kk-KZ"/>
        </w:rPr>
        <w:t xml:space="preserve">«Әдебиет тарихы» еңбегінде қаламгер ескі мұралардың хатқа түскен түрлі үлгілерін мысал ретінде  мол пайдаланған. Оларды көркемдік тұрғыдан талдап, тарихи мәні, рухани-мәдени жағынан басқа халықтардың мұрасымен салыстыра отырып, қай дәуірдегі өмір салтына үйлесетін оқиғаларға болсын халықтың өткенімен байланыстыра қарастырады. М.Әуезовтің алғашқы оқулығы мен одан кейінгі ғылыми еңбектерін оқып танысқан көптеген ғалымдар бұл жайында өз пікірлерін жазып қалдырған. Онымен  рухани байланыста болған танымал тұлғалар арасында қазақ және орыс әдебиетіне қоса шет ел әдебиетінің өкілдері де кездеседі [16, 283]. Солардың ішінде З.Кедрина, В.Жирмунский, М.Гаврилов, В.Гордлевский, В.Виноградов, Ә.Қоңыратбаев, З.Ахметов, Б.Кенжебаев, З.Қабдолов, Р.Нұрғалиев сияқты белгілі тұлғалар бар.  </w:t>
      </w:r>
    </w:p>
    <w:p w:rsidR="008B3263" w:rsidRDefault="008B3263" w:rsidP="008B3263">
      <w:pPr>
        <w:ind w:firstLine="567"/>
        <w:jc w:val="both"/>
        <w:rPr>
          <w:sz w:val="28"/>
          <w:szCs w:val="28"/>
          <w:lang w:val="kk-KZ"/>
        </w:rPr>
      </w:pPr>
      <w:r>
        <w:rPr>
          <w:sz w:val="28"/>
          <w:szCs w:val="28"/>
          <w:lang w:val="kk-KZ"/>
        </w:rPr>
        <w:t>М.Әуезов әдебиет тарихы пәнінен оқулық жазу барысында ескі әдебиет үлгілерінен барынша көбірек пайдаланып, сөз арасындағы орынды жерде олардан түрлі үзінділер, мысалдар, дәлелдер келтіреді. Бірақ ғалым оларды қай кітаптан алғаны туралы деректі нақты көрсетпеген. Сол себепті осы қолданылған еңбектің бәрі оның жеке бойына, рухани дүниесіне сыйып тұрғандай әсер етеді. Ал, түп негізіне келсек оқулық жазу үстінде қаламгер жүздеген кітаптарды аударып, олардан мысалдарды жазып алып, саралап, іріктеп пайдаланғаны көрініп тұрар еді. Олардың еңбекері жайында да атап айту арқылы әдебиетке сіңірген қызметіне орынды баға беруді де ұмытпаған. М.Әуезов әр жылдары әдебиет жинаушылар туралы айтқан пікірлері бұған дәлел болады. Бүгінгі әдебиет зерттеушілеріне белгілі ауыз әдебиетін жинаушылар мен оны зерттеушілер еңбегін қалай орынды пайдаланғанын онымен таныс оқырман бірден аңғарар еді. М.Әуезовтің оқулығындағы түпнұсқалар Ш.Уәлиханов, В.Радлов, В.Жирмунский, Г.Потанин, Ә.Диваев, М.Көпеев т.б. белгілі ғалымдар мен ауыз әдебиетін жинаушылардың кітаптарында кездесетінін атап өтуіміз керек.</w:t>
      </w:r>
    </w:p>
    <w:p w:rsidR="008B3263" w:rsidRDefault="008B3263" w:rsidP="008B3263">
      <w:pPr>
        <w:ind w:firstLine="567"/>
        <w:jc w:val="both"/>
        <w:rPr>
          <w:sz w:val="28"/>
          <w:szCs w:val="28"/>
          <w:lang w:val="kk-KZ"/>
        </w:rPr>
      </w:pPr>
      <w:r>
        <w:rPr>
          <w:sz w:val="28"/>
          <w:szCs w:val="28"/>
          <w:lang w:val="kk-KZ"/>
        </w:rPr>
        <w:t xml:space="preserve">Қорыта айтқанда, М.Әуезовтің «Әдебиет тарихы» оқулығы ғылым тарихынан орын алған, сөз өнерінің көп ғасырлық тарихын терең қозғайтын ғылыми негізі терең жүйелі еңбек. Уақыт сынынан өткен құнды туында  өзінің ғылыми қажеттілігі жөнінен ешбір ескірмеген күйінде ұрпақ игілігіне алдағы уақытта да қызмет ете береді деп сеніммен айтуға болады. </w:t>
      </w:r>
    </w:p>
    <w:p w:rsidR="008B3263" w:rsidRDefault="008B3263" w:rsidP="008B3263">
      <w:pPr>
        <w:ind w:firstLine="567"/>
        <w:jc w:val="both"/>
        <w:rPr>
          <w:sz w:val="28"/>
          <w:szCs w:val="28"/>
          <w:lang w:val="kk-KZ"/>
        </w:rPr>
      </w:pPr>
      <w:r>
        <w:rPr>
          <w:i/>
          <w:sz w:val="28"/>
          <w:szCs w:val="28"/>
          <w:lang w:val="kk-KZ"/>
        </w:rPr>
        <w:t>«М.О.Әуезовтің қазақ әдебиетінің тарихы бойынша ғылыми еңбектері», «М.О.Әуезовтің әдеби-сын мұралары тақырыбына зерттеулер» атты тараулар кунтізбелік жоспарға сәйкес жазылды.</w:t>
      </w:r>
    </w:p>
    <w:p w:rsidR="008B3263" w:rsidRDefault="008B3263" w:rsidP="008B3263">
      <w:pPr>
        <w:ind w:firstLine="567"/>
        <w:jc w:val="both"/>
        <w:rPr>
          <w:bCs/>
          <w:sz w:val="28"/>
          <w:szCs w:val="28"/>
          <w:lang w:val="kk-KZ"/>
        </w:rPr>
      </w:pPr>
      <w:r>
        <w:rPr>
          <w:bCs/>
          <w:sz w:val="28"/>
          <w:szCs w:val="28"/>
          <w:lang w:val="kk-KZ"/>
        </w:rPr>
        <w:lastRenderedPageBreak/>
        <w:t xml:space="preserve">Нақты тарихи және әдеби процестің ең маңызды қырларының көпжылдық бұрмалануы қазақ әдебиетінің өткір мәселелері бойынша кездесулердің стенограммаларын, әсіресе драматургия жағынан,  жариялауға мүмкіндік бермеді. Стенограммалар орыс тілде жазылғандықтан бүгінгі күндердін өзінде де оларды толықтыруға мүмкіндік болмайды. </w:t>
      </w:r>
    </w:p>
    <w:p w:rsidR="008B3263" w:rsidRDefault="008B3263" w:rsidP="008B3263">
      <w:pPr>
        <w:ind w:firstLine="567"/>
        <w:jc w:val="both"/>
        <w:rPr>
          <w:bCs/>
          <w:sz w:val="28"/>
          <w:szCs w:val="28"/>
          <w:lang w:val="kk-KZ"/>
        </w:rPr>
      </w:pPr>
      <w:r>
        <w:rPr>
          <w:bCs/>
          <w:sz w:val="28"/>
          <w:szCs w:val="28"/>
          <w:lang w:val="kk-KZ"/>
        </w:rPr>
        <w:t xml:space="preserve">Зерттелетін жаңа материалдар мемлекеттің қатаң қадағалауымен өнерді өз мақсаттарына бағындыруға тырысып, көркемдік ізденісті мүлдем елеусіз қалдырып, өз ойы мен әлемді қабылдау қажеттілігін елемегенін мәлім етеді.  </w:t>
      </w:r>
    </w:p>
    <w:p w:rsidR="008B3263" w:rsidRDefault="008B3263" w:rsidP="008B3263">
      <w:pPr>
        <w:ind w:firstLine="567"/>
        <w:jc w:val="both"/>
        <w:rPr>
          <w:bCs/>
          <w:sz w:val="28"/>
          <w:szCs w:val="28"/>
          <w:lang w:val="kk-KZ"/>
        </w:rPr>
      </w:pPr>
      <w:r>
        <w:rPr>
          <w:bCs/>
          <w:sz w:val="28"/>
          <w:szCs w:val="28"/>
          <w:lang w:val="kk-KZ"/>
        </w:rPr>
        <w:t>Осы материалдардың арқасында Қазақстандағы күрделі тарихи және әдеби процесті, оның қарама-қайшылықтарын, драмалық және қайғылы қақтығыстарын жоймай одан әрі зерттеуге мүмкіндік бермейді.</w:t>
      </w:r>
    </w:p>
    <w:p w:rsidR="008B3263" w:rsidRDefault="008B3263" w:rsidP="008B3263">
      <w:pPr>
        <w:ind w:firstLine="567"/>
        <w:jc w:val="both"/>
        <w:rPr>
          <w:bCs/>
          <w:sz w:val="28"/>
          <w:szCs w:val="28"/>
          <w:lang w:val="kk-KZ"/>
        </w:rPr>
      </w:pPr>
      <w:r>
        <w:rPr>
          <w:bCs/>
          <w:sz w:val="28"/>
          <w:szCs w:val="28"/>
          <w:lang w:val="kk-KZ"/>
        </w:rPr>
        <w:t xml:space="preserve">С.Сейфуллин мен Ғ.Мүсіреповтің «Хан Кене» пьесасына жазылған зерттеу мақаладарымен бірге, оның талқылау стенограммасы табылды [17, 18, 19]. </w:t>
      </w:r>
    </w:p>
    <w:p w:rsidR="008B3263" w:rsidRDefault="008B3263" w:rsidP="008B3263">
      <w:pPr>
        <w:ind w:firstLine="567"/>
        <w:jc w:val="both"/>
        <w:rPr>
          <w:bCs/>
          <w:sz w:val="28"/>
          <w:szCs w:val="28"/>
          <w:lang w:val="kk-KZ"/>
        </w:rPr>
      </w:pPr>
      <w:r>
        <w:rPr>
          <w:bCs/>
          <w:sz w:val="28"/>
          <w:szCs w:val="28"/>
          <w:lang w:val="kk-KZ"/>
        </w:rPr>
        <w:t xml:space="preserve">Бұл материалда М.Әуезовтің пьесасы – жеке көркемдік феномен ретінде және сол кезеңнің тарихи және әлеуметтік жағдайын сипаттайды. </w:t>
      </w:r>
    </w:p>
    <w:p w:rsidR="008B3263" w:rsidRDefault="008B3263" w:rsidP="008B3263">
      <w:pPr>
        <w:ind w:firstLine="567"/>
        <w:jc w:val="both"/>
        <w:rPr>
          <w:bCs/>
          <w:sz w:val="28"/>
          <w:szCs w:val="28"/>
          <w:lang w:val="kk-KZ"/>
        </w:rPr>
      </w:pPr>
      <w:r>
        <w:rPr>
          <w:bCs/>
          <w:sz w:val="28"/>
          <w:szCs w:val="28"/>
          <w:lang w:val="kk-KZ"/>
        </w:rPr>
        <w:t xml:space="preserve">Шығармашылық интеллигенцияны әріптесін айыптауға, жазушының шығармашылық лабораториясына араласу күшейе бастады. Бірақ тіпті мұндай пікірталас тұрғысынан автор Кенесары туралы материалдар жинауды жалғастырды. </w:t>
      </w:r>
    </w:p>
    <w:p w:rsidR="008B3263" w:rsidRDefault="008B3263" w:rsidP="008B3263">
      <w:pPr>
        <w:ind w:firstLine="567"/>
        <w:jc w:val="both"/>
        <w:rPr>
          <w:bCs/>
          <w:sz w:val="28"/>
          <w:szCs w:val="28"/>
          <w:lang w:val="kk-KZ"/>
        </w:rPr>
      </w:pPr>
      <w:r>
        <w:rPr>
          <w:bCs/>
          <w:sz w:val="28"/>
          <w:szCs w:val="28"/>
          <w:lang w:val="kk-KZ"/>
        </w:rPr>
        <w:t>«К каждому историческому факту каждый имеет право подходить по своему, но ни один автор не может писать на историческую тему, если он не будет иметь своей концепции. Каждый должен составить философию истории. Я эту философию составил и имел свою трактовку этого дела.</w:t>
      </w:r>
    </w:p>
    <w:p w:rsidR="008B3263" w:rsidRDefault="008B3263" w:rsidP="008B3263">
      <w:pPr>
        <w:ind w:firstLine="567"/>
        <w:jc w:val="both"/>
        <w:rPr>
          <w:bCs/>
          <w:sz w:val="28"/>
          <w:szCs w:val="28"/>
          <w:lang w:val="kk-KZ"/>
        </w:rPr>
      </w:pPr>
      <w:r>
        <w:rPr>
          <w:bCs/>
          <w:sz w:val="28"/>
          <w:szCs w:val="28"/>
          <w:lang w:val="kk-KZ"/>
        </w:rPr>
        <w:t xml:space="preserve">Я считаю, что моя пьеса в этом отношении имеет определенную идею, цель. Ее можно оспаривать, не оспаривать, но я хочу как раз об этом говорить» </w:t>
      </w:r>
      <w:r>
        <w:rPr>
          <w:bCs/>
          <w:sz w:val="28"/>
          <w:szCs w:val="28"/>
        </w:rPr>
        <w:t>[20]</w:t>
      </w:r>
      <w:r>
        <w:rPr>
          <w:bCs/>
          <w:sz w:val="28"/>
          <w:szCs w:val="28"/>
          <w:lang w:val="kk-KZ"/>
        </w:rPr>
        <w:t xml:space="preserve"> </w:t>
      </w:r>
    </w:p>
    <w:p w:rsidR="008B3263" w:rsidRDefault="008B3263" w:rsidP="008B3263">
      <w:pPr>
        <w:ind w:firstLine="567"/>
        <w:jc w:val="both"/>
        <w:rPr>
          <w:bCs/>
          <w:sz w:val="28"/>
          <w:szCs w:val="28"/>
          <w:lang w:val="kk-KZ"/>
        </w:rPr>
      </w:pPr>
      <w:r>
        <w:rPr>
          <w:bCs/>
          <w:sz w:val="28"/>
          <w:szCs w:val="28"/>
          <w:lang w:val="kk-KZ"/>
        </w:rPr>
        <w:t>М.О.Әуезовтің драматургия саласындағы ғылыми еңбектері қазақ әдеби сынында ерекше орын алады.</w:t>
      </w:r>
    </w:p>
    <w:p w:rsidR="008B3263" w:rsidRDefault="008B3263" w:rsidP="008B3263">
      <w:pPr>
        <w:ind w:firstLine="567"/>
        <w:jc w:val="both"/>
        <w:rPr>
          <w:bCs/>
          <w:sz w:val="28"/>
          <w:szCs w:val="28"/>
          <w:lang w:val="kk-KZ"/>
        </w:rPr>
      </w:pPr>
      <w:r>
        <w:rPr>
          <w:bCs/>
          <w:sz w:val="28"/>
          <w:szCs w:val="28"/>
          <w:lang w:val="kk-KZ"/>
        </w:rPr>
        <w:t xml:space="preserve">Ұлы жазушының әр себептермен жарияланбаған, кейін М.О.Әуезовтің шығармаларының елу томдық жинаққа енген Ленинград кезеңінде жазған  мақалалары зерттелді. </w:t>
      </w:r>
    </w:p>
    <w:p w:rsidR="008B3263" w:rsidRDefault="008B3263" w:rsidP="008B3263">
      <w:pPr>
        <w:ind w:firstLine="567"/>
        <w:jc w:val="both"/>
        <w:rPr>
          <w:bCs/>
          <w:sz w:val="28"/>
          <w:szCs w:val="28"/>
          <w:lang w:val="kk-KZ"/>
        </w:rPr>
      </w:pPr>
      <w:r>
        <w:rPr>
          <w:bCs/>
          <w:sz w:val="28"/>
          <w:szCs w:val="28"/>
          <w:lang w:val="kk-KZ"/>
        </w:rPr>
        <w:t xml:space="preserve">Ең алдымен А.С.Пушкин, А.П.Чехов, П.Андреев және орыс классикалық әдебиетінің көрнекті өкілдері сияқты, сондай-ақ белгілі Батыс Еуропа драматургтарының – Метерлинк, Ибсен және Гауптман драмалық зерттеулеріне арналған бірнеше әдеби мақалалар бар [21, 123-129]. </w:t>
      </w:r>
    </w:p>
    <w:p w:rsidR="008B3263" w:rsidRDefault="008B3263" w:rsidP="008B3263">
      <w:pPr>
        <w:ind w:firstLine="567"/>
        <w:jc w:val="both"/>
        <w:rPr>
          <w:bCs/>
          <w:sz w:val="28"/>
          <w:szCs w:val="28"/>
          <w:lang w:val="kk-KZ"/>
        </w:rPr>
      </w:pPr>
      <w:r>
        <w:rPr>
          <w:bCs/>
          <w:sz w:val="28"/>
          <w:szCs w:val="28"/>
          <w:lang w:val="kk-KZ"/>
        </w:rPr>
        <w:t>Бұл мақалаларды М.О.Әуезов 20-шы жылдары, Ленинград мемлекеттік университетінде оқыған кезінде жазды.</w:t>
      </w:r>
    </w:p>
    <w:p w:rsidR="008B3263" w:rsidRDefault="008B3263" w:rsidP="008B3263">
      <w:pPr>
        <w:ind w:firstLine="567"/>
        <w:jc w:val="both"/>
        <w:rPr>
          <w:bCs/>
          <w:sz w:val="28"/>
          <w:szCs w:val="28"/>
          <w:lang w:val="kk-KZ"/>
        </w:rPr>
      </w:pPr>
      <w:r>
        <w:rPr>
          <w:bCs/>
          <w:sz w:val="28"/>
          <w:szCs w:val="28"/>
          <w:lang w:val="kk-KZ"/>
        </w:rPr>
        <w:t>Атаған зерттеулердің қолжазбасы «Әуезов үйі» ғылыми-мәдени орталығының мұрағатында сақталды. Олардың мазмұны бойынша олар М.О.Әуезовтің 1923-1928 жж. Ленинградта оқыған жылдары жазған және арнайы курстарға немесе семинарларға дайындалған баяндамалары болып табылады.</w:t>
      </w:r>
    </w:p>
    <w:p w:rsidR="008B3263" w:rsidRDefault="008B3263" w:rsidP="008B3263">
      <w:pPr>
        <w:ind w:firstLine="567"/>
        <w:jc w:val="both"/>
        <w:rPr>
          <w:bCs/>
          <w:sz w:val="28"/>
          <w:szCs w:val="28"/>
          <w:lang w:val="kk-KZ"/>
        </w:rPr>
      </w:pPr>
      <w:r>
        <w:rPr>
          <w:bCs/>
          <w:sz w:val="28"/>
          <w:szCs w:val="28"/>
          <w:lang w:val="kk-KZ"/>
        </w:rPr>
        <w:lastRenderedPageBreak/>
        <w:t>Алайда орыс әдебиетіндегі классиктерінің көркемдік әлемін түсіну тереңдігі мен ұқыптылығы, әдеби талдау деңгейі М.О.Әуезовтің жоғары білім деңгейі мен әдеби таланттарын айқындайды. Автор өзі зерттеуін  пьесалардың сюжеті мен композициялық талдауы негізінде өз қорытындыларын жасайды.</w:t>
      </w:r>
    </w:p>
    <w:p w:rsidR="008B3263" w:rsidRDefault="008B3263" w:rsidP="008B3263">
      <w:pPr>
        <w:ind w:firstLine="567"/>
        <w:jc w:val="both"/>
        <w:rPr>
          <w:bCs/>
          <w:sz w:val="28"/>
          <w:szCs w:val="28"/>
          <w:lang w:val="kk-KZ"/>
        </w:rPr>
      </w:pPr>
      <w:r>
        <w:rPr>
          <w:bCs/>
          <w:sz w:val="28"/>
          <w:szCs w:val="28"/>
          <w:lang w:val="kk-KZ"/>
        </w:rPr>
        <w:t>М.О.Әуезов Пушкин мен Чеховтың драматургиясындағы бұрын зерттелмеген қырларын қарастырады. Пьесалардың толық анализі, драмалық жанрдағы поэтикаға сәйкес жасалған және терең құрылымдық талдаумен аяқталады.</w:t>
      </w:r>
    </w:p>
    <w:p w:rsidR="008B3263" w:rsidRDefault="008B3263" w:rsidP="008B3263">
      <w:pPr>
        <w:ind w:firstLine="567"/>
        <w:jc w:val="both"/>
        <w:rPr>
          <w:bCs/>
          <w:sz w:val="28"/>
          <w:szCs w:val="28"/>
          <w:lang w:val="kk-KZ"/>
        </w:rPr>
      </w:pPr>
      <w:r>
        <w:rPr>
          <w:bCs/>
          <w:sz w:val="28"/>
          <w:szCs w:val="28"/>
          <w:lang w:val="kk-KZ"/>
        </w:rPr>
        <w:t>Пушкиннің екі трагедиясын жан-жақты зерделеу жас ғалымға инновацияны, сюжетті құрастырудағы жеке стильдің көрінісін және ұлы ақынның композициялық шеберлігін ашуға мүмкіндік берді [21, 147-150].</w:t>
      </w:r>
    </w:p>
    <w:p w:rsidR="008B3263" w:rsidRDefault="008B3263" w:rsidP="008B3263">
      <w:pPr>
        <w:ind w:firstLine="567"/>
        <w:jc w:val="both"/>
        <w:rPr>
          <w:bCs/>
          <w:sz w:val="28"/>
          <w:szCs w:val="28"/>
          <w:lang w:val="kk-KZ"/>
        </w:rPr>
      </w:pPr>
      <w:r>
        <w:rPr>
          <w:bCs/>
          <w:sz w:val="28"/>
          <w:szCs w:val="28"/>
          <w:lang w:val="kk-KZ"/>
        </w:rPr>
        <w:t>М.О.Әуезов өзінің ғылыми еңбектерімен филология ғылымына үлес қосқанын атап өту керек. Мақала жазу уақытында М.О.Әуезовтің қорытындылары Пушкин зерттеулерінде жаңа сөз болды.</w:t>
      </w:r>
    </w:p>
    <w:p w:rsidR="008B3263" w:rsidRDefault="008B3263" w:rsidP="008B3263">
      <w:pPr>
        <w:ind w:firstLine="567"/>
        <w:jc w:val="both"/>
        <w:rPr>
          <w:bCs/>
          <w:sz w:val="28"/>
          <w:szCs w:val="28"/>
          <w:lang w:val="kk-KZ"/>
        </w:rPr>
      </w:pPr>
      <w:r>
        <w:rPr>
          <w:bCs/>
          <w:sz w:val="28"/>
          <w:szCs w:val="28"/>
          <w:lang w:val="kk-KZ"/>
        </w:rPr>
        <w:t>М.О. Әуезов «Поэзия чистого искусства 60-х годов» [21, 116-121] мақаласының басында орыс әдебиетінің тарихында таза өнердің поэзиялығын анықтады [21, 140-146]. А.С.Пушкиннің алғашқы поэзиясының таза өнердің поэзиялық өкілдеріне және кейіннен (Тургенев, Достоевский, Л.Толстой және т.б.) реалистік-проза жазушыларының жұмысына әсері туралы өзінің пікірін дәл және дұрыс білдірді.</w:t>
      </w:r>
    </w:p>
    <w:p w:rsidR="008B3263" w:rsidRDefault="008B3263" w:rsidP="008B3263">
      <w:pPr>
        <w:ind w:firstLine="567"/>
        <w:jc w:val="both"/>
        <w:rPr>
          <w:bCs/>
          <w:sz w:val="28"/>
          <w:szCs w:val="28"/>
          <w:lang w:val="kk-KZ"/>
        </w:rPr>
      </w:pPr>
      <w:r>
        <w:rPr>
          <w:bCs/>
          <w:sz w:val="28"/>
          <w:szCs w:val="28"/>
          <w:lang w:val="kk-KZ"/>
        </w:rPr>
        <w:t>Бұл жұмыс М.О.Әуезовтің 238-ші бумадан алынған, оның тақырыбы және мазмұнымен ерекшеленеді. Бұрынғы мақалаларда М.О.Әуезов драмалық шығармалардың поэзиясын әдеби теоретик ретінде зерттеп және сюжеттік-композициялық, диалог-монолог, бейнелеу ерекшеліктерін ашу әдісімен жұмыстарды құрылымдық талдау жасады.</w:t>
      </w:r>
    </w:p>
    <w:p w:rsidR="008B3263" w:rsidRDefault="008B3263" w:rsidP="008B3263">
      <w:pPr>
        <w:ind w:firstLine="567"/>
        <w:jc w:val="both"/>
        <w:rPr>
          <w:bCs/>
          <w:sz w:val="28"/>
          <w:szCs w:val="28"/>
          <w:lang w:val="kk-KZ"/>
        </w:rPr>
      </w:pPr>
      <w:r>
        <w:rPr>
          <w:bCs/>
          <w:sz w:val="28"/>
          <w:szCs w:val="28"/>
          <w:lang w:val="kk-KZ"/>
        </w:rPr>
        <w:t>Бұл мақалада автор А.Фет пен басқа ақындарды таза эстетикалық және көркемідк жағынан зерттеп, ескертулер мен терең тұжырымдар жасайды.</w:t>
      </w:r>
    </w:p>
    <w:p w:rsidR="008B3263" w:rsidRDefault="008B3263" w:rsidP="008B3263">
      <w:pPr>
        <w:ind w:firstLine="567"/>
        <w:jc w:val="both"/>
        <w:rPr>
          <w:bCs/>
          <w:sz w:val="28"/>
          <w:szCs w:val="28"/>
          <w:lang w:val="kk-KZ"/>
        </w:rPr>
      </w:pPr>
      <w:r>
        <w:rPr>
          <w:bCs/>
          <w:sz w:val="28"/>
          <w:szCs w:val="28"/>
          <w:lang w:val="kk-KZ"/>
        </w:rPr>
        <w:t>Ақындар мен жазушылар Феттің замандастары, ақынның шығармашылығын зерттеушілері Фет сөздерінің түсіну мен түсіндіру қиындықтары туралы ескертетін. Табиғат сұлулығының лирикасы мен махаббат туралы әңгімелер әдеби талдауға қиындай түседі, бірақ М.О.Әуезов бұл тапсырманы жақсы орындаған деп айтуға болады. Мақалалар жоғары стильде және өте нәзік тілде жазылған. Басып шығаруға арналған мақала мәтіндері толық қолжазбаларда көрсетілген.</w:t>
      </w:r>
    </w:p>
    <w:p w:rsidR="008B3263" w:rsidRDefault="008B3263" w:rsidP="008B3263">
      <w:pPr>
        <w:ind w:firstLine="567"/>
        <w:jc w:val="both"/>
        <w:rPr>
          <w:bCs/>
          <w:sz w:val="28"/>
          <w:szCs w:val="28"/>
          <w:lang w:val="kk-KZ"/>
        </w:rPr>
      </w:pPr>
      <w:r>
        <w:rPr>
          <w:bCs/>
          <w:sz w:val="28"/>
          <w:szCs w:val="28"/>
          <w:lang w:val="kk-KZ"/>
        </w:rPr>
        <w:t>Осы материалдардың бәрі жазушы қолымен жазылған «Әуезов үйі» ҒМО-ның 238-ші бумада жинақталған, олардың төртеуі толығымен аяқталған ғылыми және теориялық мақалалар, мақалалардың төрт толық жоспары, сондай-ақ рефераттар мен оларға жазылған цитаталар. Автордың қолындағы әр мақаланың тақырыбы алдында «Доклад на тему» деп жазылған.</w:t>
      </w:r>
    </w:p>
    <w:p w:rsidR="008B3263" w:rsidRDefault="008B3263" w:rsidP="008B3263">
      <w:pPr>
        <w:ind w:firstLine="567"/>
        <w:jc w:val="both"/>
        <w:rPr>
          <w:bCs/>
          <w:sz w:val="28"/>
          <w:szCs w:val="28"/>
          <w:lang w:val="kk-KZ"/>
        </w:rPr>
      </w:pPr>
      <w:r>
        <w:rPr>
          <w:bCs/>
          <w:sz w:val="28"/>
          <w:szCs w:val="28"/>
          <w:lang w:val="kk-KZ"/>
        </w:rPr>
        <w:t>Бұл және барлық төрт мақаланың мазмұны баспасөзде жариялау үшін еместігін көрсетеді. Мақала стилі қатаң ғылыми, кейбір сөздер қысқартылған түрде беріледі. Кириллицаның мәтінінде латын алфавиті әріптерін көруге болады. Кейбір әріптер төте жазуда қолданатын қиын таңбалар кездеседі. Бұл фактілер автор өзі үшін есеп жазғанын мәлімдейді.</w:t>
      </w:r>
    </w:p>
    <w:p w:rsidR="008B3263" w:rsidRDefault="008B3263" w:rsidP="008B3263">
      <w:pPr>
        <w:ind w:firstLine="567"/>
        <w:jc w:val="both"/>
        <w:rPr>
          <w:bCs/>
          <w:sz w:val="28"/>
          <w:szCs w:val="28"/>
          <w:lang w:val="kk-KZ"/>
        </w:rPr>
      </w:pPr>
      <w:r>
        <w:rPr>
          <w:bCs/>
          <w:sz w:val="28"/>
          <w:szCs w:val="28"/>
          <w:lang w:val="kk-KZ"/>
        </w:rPr>
        <w:lastRenderedPageBreak/>
        <w:t xml:space="preserve">Мұхтар Әуезовтің жоғарыда аталған барлық шығармалары оның шығармашылық ізденістері, өмірі туралы және қазақ әдебиетінің тарихында қамтылмаған белгілі бір сәттерде идеясын едәуір байытады. </w:t>
      </w:r>
    </w:p>
    <w:p w:rsidR="008B3263" w:rsidRDefault="008B3263" w:rsidP="008B3263">
      <w:pPr>
        <w:ind w:firstLine="567"/>
        <w:jc w:val="both"/>
        <w:rPr>
          <w:sz w:val="28"/>
          <w:szCs w:val="28"/>
          <w:lang w:val="kk-KZ"/>
        </w:rPr>
      </w:pPr>
      <w:r>
        <w:rPr>
          <w:i/>
          <w:sz w:val="28"/>
          <w:szCs w:val="28"/>
          <w:lang w:val="kk-KZ"/>
        </w:rPr>
        <w:t xml:space="preserve">«М.О.Әуезовтің қазақ өнері – театр, кино, балет және т.б. дамуына қосқан үлесі» атты тарау кунтізбелік жоспарға сәйкес жазылды. </w:t>
      </w:r>
      <w:r>
        <w:rPr>
          <w:sz w:val="28"/>
          <w:szCs w:val="28"/>
          <w:lang w:val="kk-KZ"/>
        </w:rPr>
        <w:t xml:space="preserve"> </w:t>
      </w:r>
    </w:p>
    <w:p w:rsidR="008B3263" w:rsidRDefault="008B3263" w:rsidP="008B3263">
      <w:pPr>
        <w:ind w:firstLine="567"/>
        <w:jc w:val="both"/>
        <w:rPr>
          <w:sz w:val="28"/>
          <w:szCs w:val="28"/>
          <w:lang w:val="kk-KZ"/>
        </w:rPr>
      </w:pPr>
      <w:r>
        <w:rPr>
          <w:sz w:val="28"/>
          <w:szCs w:val="28"/>
          <w:lang w:val="kk-KZ"/>
        </w:rPr>
        <w:t xml:space="preserve">Қазақ публицистикасының алғашқы белгілерінің баспа бетінде жариялануы, «Дала уәлаяты» мен «Түркстан уәлаяты», «Айқап» журналы, «Қазақ» т.б. газеттерінде басылған әр түрлі жанрдағы мақалалар талданды. Қазақ пубицистикасының тарихы «Түркістан уәлаяты» (Ташкент), «Дала уәлаяты» (Омбы),  газеттерінен, «Айқап» (Троицкіде 1911-1915 жылдарда шығып тұрған) журналынан басталып, атақты алғашқы төл басылым «Қазаққа» дейін жалғасты. 1913-1918 жылдары Орынборда қазақ тілінде шыққан «Қазақ» газеті – өсуі, дамуы, қалыптасуы, проблематиканы көтеруі жағынан қазақ публицистикасының атасы екенін әдебиеттану ғылымы дәлелдеген. </w:t>
      </w:r>
    </w:p>
    <w:p w:rsidR="008B3263" w:rsidRDefault="008B3263" w:rsidP="008B3263">
      <w:pPr>
        <w:ind w:firstLine="567"/>
        <w:jc w:val="both"/>
        <w:rPr>
          <w:sz w:val="28"/>
          <w:szCs w:val="28"/>
          <w:lang w:val="kk-KZ"/>
        </w:rPr>
      </w:pPr>
      <w:r>
        <w:rPr>
          <w:sz w:val="28"/>
          <w:szCs w:val="28"/>
          <w:lang w:val="kk-KZ"/>
        </w:rPr>
        <w:t xml:space="preserve">«Қазақ» газеті қалыптастырған осы ұлттық миссия өзінің ізбасарлары «Абай», «Сарыарқа», «Алаш», «Шолпан», «Таң», т.б. баспасөз құралдарында жалғасын тапты. Қазақ публицистикасының көкжиегін кеңейтті. Көптеген жаңа авторларды танытты. Ал бұл салаға қызмет еткен көрнекті публицист, ақын-жазушы, саясаткерлер мен қатардағы тілшілерге дейін тізім жасау ұзаққа кетеді. Солардың легінде семинарияның шәкірті кезінде, дәлірек айтсақ, жиырма жасынан бастап араласқан М.Әуезов те қазақ публицистикасына өз үлесін қосты. </w:t>
      </w:r>
    </w:p>
    <w:p w:rsidR="008B3263" w:rsidRDefault="008B3263" w:rsidP="008B3263">
      <w:pPr>
        <w:ind w:firstLine="567"/>
        <w:jc w:val="both"/>
        <w:rPr>
          <w:sz w:val="28"/>
          <w:szCs w:val="28"/>
          <w:lang w:val="kk-KZ"/>
        </w:rPr>
      </w:pPr>
      <w:r>
        <w:rPr>
          <w:sz w:val="28"/>
          <w:szCs w:val="28"/>
          <w:lang w:val="kk-KZ"/>
        </w:rPr>
        <w:t xml:space="preserve">Жазушының өмірі мен шығармашылығындағы айрықша кезең 1917-1930 жылдар. Мысалы, «Қорғансыздардың күні», «Көксерек», «Қараш-қараш оқиғасы», «Қилы заман», «Қаракөз», «Хан Кене», т.б. қазақ прозасына қосылған шоқтықты шығармалар аталған жылдарда жазылғанын ескеру керек... Осы кезеңдегі М.Әуезов публицистикасында Алаш идеясы басым болды. Ал бұл идея – Ұлт Тәуелсіздігі болатын [22]. </w:t>
      </w:r>
    </w:p>
    <w:p w:rsidR="008B3263" w:rsidRDefault="008B3263" w:rsidP="008B3263">
      <w:pPr>
        <w:ind w:firstLine="567"/>
        <w:jc w:val="both"/>
        <w:rPr>
          <w:sz w:val="28"/>
          <w:szCs w:val="28"/>
          <w:lang w:val="kk-KZ"/>
        </w:rPr>
      </w:pPr>
      <w:r>
        <w:rPr>
          <w:sz w:val="28"/>
          <w:szCs w:val="28"/>
          <w:lang w:val="kk-KZ"/>
        </w:rPr>
        <w:t xml:space="preserve">М.Әуезовтің алғашқы мақалалары, онда көтерілген мәселелер, қоғамдық және азаматтық ұстанымдар сараланды. Оның 1917-25-ші жылдарға дейінгі публицистикасын бір кезең ретінде алып қарастыру мәселесі көзделді. М.Әуезовтің алғашқы мақалалары Алаш ұранды ұстанымда болғандығын дәлелденді. М.Әуезов публицистикасын үш кезеңге бөліп қарау керек. Бірінші кезеңін 1917-1925 жылға дейін, екінші кезеңін 1930-1945, үшінші кезеңін 1946-1961 дейін. Мұндағы 1925 жылдан 1930 жылға дейінгі бес жылға жуық уақытта М.Әуезов баспасөз беттерінде салыстырмалы түрде публицист ретінде көп көрінген жоқ (20-жылдармен). Есесіне, бірыңғай көркем прозаға ден қойғаны белгілі. Оны жоғарыда атап өттік. Сонымен қатар, осы уақтарда ғылыми-зерттеу еңбектер мен оқу құралдарын жазуға ат салысты. Атап айтсақ, «Әдебиет тарихы» (1928) зерттеу еңбегі, «Новый аул. Русский букварь для казахских детей» (Д.Ысқақовпен бірге. 1929), «Новый аул. 2-я книга для чтения по русскому языку для казахских детей школ І ступени» (1929), «Жеткіншек» (1930) атты оқу құралдарын жазды. Сондықтан бірді-екілі </w:t>
      </w:r>
      <w:r>
        <w:rPr>
          <w:sz w:val="28"/>
          <w:szCs w:val="28"/>
          <w:lang w:val="kk-KZ"/>
        </w:rPr>
        <w:lastRenderedPageBreak/>
        <w:t xml:space="preserve">мақалалары 1926-1930 жылдарға қатысты болғанымен, кезеңдік бөлуге аздық етеді деп ойлаймыз. Және, М.Әуезов мақалаларын белгілі бір уақытқа бөлуде назар аудару керек, себебі оның публицистикалық кезеңін 1917-1932 және 1932-1961 жылдарға жатқызған ғылыми еңбек бар [23]. </w:t>
      </w:r>
    </w:p>
    <w:p w:rsidR="008B3263" w:rsidRDefault="008B3263" w:rsidP="008B3263">
      <w:pPr>
        <w:ind w:firstLine="567"/>
        <w:jc w:val="both"/>
        <w:rPr>
          <w:sz w:val="28"/>
          <w:szCs w:val="28"/>
          <w:lang w:val="kk-KZ"/>
        </w:rPr>
      </w:pPr>
      <w:r>
        <w:rPr>
          <w:sz w:val="28"/>
          <w:szCs w:val="28"/>
          <w:lang w:val="kk-KZ"/>
        </w:rPr>
        <w:t>Қазір біздің қолымызда жазушы шығармаларының елу томдық толық жинағы бар. Онда кейбір мақалалардың тұңғыш рет жарық көргені мәлім. Жинақта М.Әуезов шығармашылығы мүмкіндігінше хронологиялық ретпен құрастырылды. Сонымен қатар, М.Әуезов публицистикасынан кандидаттық диссертация қорғаған белгілі ақын, қазіргі ғылым докторы Б.Жақыптың аталған кітабында қамтылған мақалалардан басқа осы жанрдағы көптеген дүниелердің табылғанын ескере отырып,  жазушының журналистік қызметін жоғарыдағы үш үлкен кезеңге бөліп қарастыру дұрыс деп санадық. Мұнда мына мәселені де есте ұстаған жөн: М.Әуезовтің осы аталған үш кезеңдегі публицистикалық қызметі мен еңбектерінің мазмұны, тақырыбы, идеясы және азаматтық ұстанымы бір-бірінен өзгеше. Оған осы жылдар арасында болып өткен тарихи ахуалдар мен ұлттық мәселелер үлкен ықпал етті. Тарихи уақыт пен кеңістік жазушының жалпы шығармашылығына қандай әсер етсе, қоғамдық-саяси көзқарастарын қалыптастырған публицистикасына да сондай ықпал жасады. Әсіресе, Алаш ұранды алғашқы көсмсөздеріндегі азаматтық ұстанымдарынан М.Әуезов кейінгі кезеңде мәжбүрлі түрде «бас тартты». Сондықтан, 1917-1925 жылдарда жазылған алпыстан астам мақалаларында ұлттық мүдде, тәуелсіздік идеясы, жалпы қазақ елінің мақсаттары ашып-жарып айтылғандықтан, осы еңбектерінің жанрлық түрлерін айқындай отырып, оның Қазақстан публицистикасына қосқан үлесін қарастырамыз.</w:t>
      </w:r>
    </w:p>
    <w:p w:rsidR="008B3263" w:rsidRDefault="008B3263" w:rsidP="008B3263">
      <w:pPr>
        <w:ind w:firstLine="567"/>
        <w:jc w:val="both"/>
        <w:rPr>
          <w:sz w:val="28"/>
          <w:szCs w:val="28"/>
          <w:lang w:val="kk-KZ"/>
        </w:rPr>
      </w:pPr>
      <w:r>
        <w:rPr>
          <w:sz w:val="28"/>
          <w:szCs w:val="28"/>
          <w:lang w:val="kk-KZ"/>
        </w:rPr>
        <w:t>Жас Мұхтар қазақ халқының мінез-құлқына баспасөз арқылы ықпал етуге сараптау жасағанда басты мәселе ретінде «бірлік жібі» деген сөзге ерекше екпін түсіреді. Өзі көзімен көріп, куә болып жүрген кейбір жағымсыз жайттардың тікелей себеп салдарлары жеке адамнан басталатынын жаза отырып, оны түзететін нәрселер: оқу-білім, мәдениет және бірлік деп біледі. Бұл бағыттағы жан-жақты талдау жасап жазған мақалаларында сүйенетін үміті, тіптен үндеуі іспеттес үміті – оқығандарда екенін де қайталап айтып отырған. Өйткені, «ұлт тізгінін ұстап тұрған оқығандарымыз» ескеруге тиіс замана шарты бар деп азаматтық ойларын ортаға салған М.Әуезов өзінің ұлттық ұстанымын ерте айқындаған. М.Әуезовтің алғашқы кезеңдегі мақалаларының мазмұны мен тақырыбы және жас автордың азаматтық ұстанымы туралы белгілі әуезовтануы-ғалым К.Сыздықов былай дейді: «...Осы ғасырымыздың бастапқы жылдарында бүкіл әлемде, Ресейде болып жатқан өзгеріс, ауыртпалықтарға сәйкес қазақ халқының да тұрмыс халінің ауырлай түсіп, ел азаматтарының қыспақтан жол іздеп, сана-сезімінің ояна бастаған кезеңінде, тумысынан артықша жаратылған жас шәкірттің әуел бастан-ақ өз дәуіріне үн қосып, халқының мұң-мүддесін тереңнен толғағанына таңданудың жөні жоқ» [25].</w:t>
      </w:r>
    </w:p>
    <w:p w:rsidR="008B3263" w:rsidRDefault="008B3263" w:rsidP="008B3263">
      <w:pPr>
        <w:ind w:firstLine="567"/>
        <w:jc w:val="both"/>
        <w:rPr>
          <w:sz w:val="28"/>
          <w:szCs w:val="28"/>
          <w:lang w:val="kk-KZ"/>
        </w:rPr>
      </w:pPr>
      <w:r>
        <w:rPr>
          <w:sz w:val="28"/>
          <w:szCs w:val="28"/>
          <w:lang w:val="kk-KZ"/>
        </w:rPr>
        <w:t xml:space="preserve">Алғашқы мақаласында береке-бірлікті айтып, оны ұлт болып қалудың басты шарты деп түсінгенін уақыт талабы тұрғысында пайымдау дұрыс </w:t>
      </w:r>
      <w:r>
        <w:rPr>
          <w:sz w:val="28"/>
          <w:szCs w:val="28"/>
          <w:lang w:val="kk-KZ"/>
        </w:rPr>
        <w:lastRenderedPageBreak/>
        <w:t xml:space="preserve">болмайды. Бұның тамыры табиғатында бар еді, оған саналы ғұмыры дәлел және негізді білім, ұлт мүддесін ойлаған алашшыл орта мен оның қайраткер тұлғаларының үлкен мектебі деп ұғуымыз керек. Ұлт зиялылары ұстанған идеялармен сусындап, соны азаматтық ұстанымына айналдыра алғанын М.Әуезовтің алғашқы кезеңдегі публицистикасы жан-жақты көрсетіп берді. </w:t>
      </w:r>
    </w:p>
    <w:p w:rsidR="008B3263" w:rsidRDefault="008B3263" w:rsidP="008B3263">
      <w:pPr>
        <w:ind w:firstLine="567"/>
        <w:jc w:val="both"/>
        <w:rPr>
          <w:sz w:val="28"/>
          <w:szCs w:val="28"/>
          <w:lang w:val="kk-KZ"/>
        </w:rPr>
      </w:pPr>
      <w:r>
        <w:rPr>
          <w:sz w:val="28"/>
          <w:szCs w:val="28"/>
          <w:lang w:val="kk-KZ"/>
        </w:rPr>
        <w:t>ХХ ғасырдың басында елімізде шығып тұрған бұқаралық баспасөздерге шолу жасалды. М.Әуезовтің «Қазақ», «Сарыарқа», «Сана», «Таң» жураналдары мен газеттерде басылған мақалаларының қоғамдық маңызы назарға алынды. М.О.Әуезов 1917-1925 жылдар аралығында 60-тан астам мақала жазды. Жиырмасыншы жылдардағы әр саладағы шешімін күткен мәселелерді көтеріп жазылған және алуан түрлі тақырыптағы бұл мақалаларының көбі – Семейдегі «Сарыарқа», «Қазақ тілі» газеттері мен «Абай», «Таң», журналдарында, Қызылжарда шығып тұрған «Жас азамат» журналында, Ташкендегі «Алаш», «Ақ жол» газеті мен «Шолпан», «Сана», «Жас қайрат», «Кедей айнасы»  журналдарында, сонымен қатар «Тілші» (Жетісу), «Еңбекші қазақ», «Лениншіл жас», «Жаңа мектеп», «Қызыл Қазақстан» (Орынбор) сияқты мерзімді басылымдарда жарияланған.</w:t>
      </w:r>
    </w:p>
    <w:p w:rsidR="008B3263" w:rsidRDefault="008B3263" w:rsidP="008B3263">
      <w:pPr>
        <w:ind w:firstLine="567"/>
        <w:jc w:val="both"/>
        <w:rPr>
          <w:sz w:val="28"/>
          <w:szCs w:val="28"/>
          <w:lang w:val="kk-KZ"/>
        </w:rPr>
      </w:pPr>
      <w:r>
        <w:rPr>
          <w:sz w:val="28"/>
          <w:szCs w:val="28"/>
          <w:lang w:val="kk-KZ"/>
        </w:rPr>
        <w:t xml:space="preserve">Қазақстан публицистикасының қалыптасу мектебі – Ы.Алтынсарин, М.Сералин, С.Көбеев, Т.Жомартбаев, С.Торайғыров, М.Дулатовтармен басталып, оның классикалық негізі – Ж.Аймауытов, С.Сейфуллин, М.Жұмабаев, Б.Майлин, М.Әуезовке дейін жалғасты. Осы мәселе жан-жақты сөз болды. Олардың мақалаларындағы негізгі ерекшеліктерге жеке-жеке арнайы тоқталып, стильдік түрдің қалыптасу, даму бағыттарына тарихи талдаулар жүргізілді. </w:t>
      </w:r>
    </w:p>
    <w:p w:rsidR="008B3263" w:rsidRDefault="008B3263" w:rsidP="008B3263">
      <w:pPr>
        <w:ind w:firstLine="567"/>
        <w:jc w:val="both"/>
        <w:rPr>
          <w:sz w:val="28"/>
          <w:szCs w:val="28"/>
          <w:lang w:val="kk-KZ"/>
        </w:rPr>
      </w:pPr>
      <w:r>
        <w:rPr>
          <w:sz w:val="28"/>
          <w:szCs w:val="28"/>
          <w:lang w:val="kk-KZ"/>
        </w:rPr>
        <w:t xml:space="preserve">Жалпы, ХІХ ғасырдың басыдағы қазақ баспасөзінің ұлттық мәселені көтерудегі үлесін айтпас бұрын, соны қабырғасынан қойған қайраткерлік қадамдарына таң қалмасқа болмайды. Қазақ халқының тарихи жай-күйі, осыған сәйкес ел тұрмысындағы шұғыл қолға алып, шешімін талап етіп отырған түрлі мәселелерді талдап, талқылып, саралап, жол сілтеп, тіптен пікір айтып болса да үн қоса алатын жасы бар, жасамысы бар, оқығаны бар, оқымағаны бар, қай сала, қандай кәсіп иесі деп бөліп-жармай біртұтас ұлттық идеяға жұмылдырған қазақ баспасөзінің қайтаркер қызметі қаншама алаш азаматтарын қалыптастырды. Солардың ішінде семинария шәкірттері кезінде-ақ ұлттық мәселеге үн қосып, өздерінің азаматтық ұстанымдарын берік қалыптастырған жастар тобы бар еді. Олар Ахаңдар, А.Байтұрсынов бастаған ұлы шоғыр ұлт зиялыларының мектебін көріп, тәлім алып және соны өмірлік жолдарына ту етіп ұстап шыққан азаматтар болатын. Кейінгі алаш қайраткерлері болып шыққан бір буын: Ж.Аймауытов, М.Жұмабаев, С.Торайғыров, І.Жансүгіров, Б.Майлин, С.Сейфуллин, М.Әуезовтер еді. Осылардың ішінде М.Әуезовтен өзгесі қызыл қырғынның құрбаны болып кетті. Бұл буынның өзін іштей ұлт мәселесі, алаш идеясы тұрғысында алалайтын пікірлер аз емес. Сәкен, Ілияс, Бейімбет үштігін социалистік бағытта болды деген райдағы. Бірақ, осылар айналып келгенде, өзгенің қамы үшін өмір сүрген жоқ, өз қазағым деп сөйледі, айтты, жазды. Жазығы сол ғана, </w:t>
      </w:r>
      <w:r>
        <w:rPr>
          <w:sz w:val="28"/>
          <w:szCs w:val="28"/>
          <w:lang w:val="kk-KZ"/>
        </w:rPr>
        <w:lastRenderedPageBreak/>
        <w:t xml:space="preserve">ал кезеңдік ағымдар мен бағыттар, идеологиямен жаппай қаралай беру бүгінгілер тарпынан әділетсіздік болады. Әуелі, сол заманда, сондай заманда өмір сүріп көр: жасанды жүйедегі шындық пен жалғандықтың ара жігін ажыратып. Көрнекті әуезовтанушы-ғалым Т.Әкім «Даналық мәйегі» атты тек жазушы шығармашылығына арналған кітабында автордың осы тақырыпқа баруына әсер еткен жайттарды атап көрсеткен. «Жалпы әйел теңдігі мен оның алуан-алуан мәселелеріне қатысты пікір-танымдар мерзімді баспасөздерге жиі-жиі жарияланып жатты, осыған қатысты Л.Мюллер, Л.Морган, А.Бебель, Э.Карпентер сияқты көптеген ғалымдардың еңбектері жарық көрді. Осы тұста әйелдер қозғалысының ірі қайраткерлері индонезиялық Р.Картини мен түрік жазушысы Халида Ханымның, американдық Вудомол Фрэнсис пен ресейлік А.Колонтайдың пікір-ұсыныстары да қоғам мен көпшілік қауымға ой салды. Осылардан хабары мол жас ойшыл қазақ әйелінде де үлкен саяси-әлеуметтік, халықтық тұрғыда шешімін күткен істер тұрғанын сезінді»; «Ал әйел мәселесіне ислам қалай қарады дегенге келсе – «Құран Кәрімде» де, «Хадистерде» де терең мағыналы ойлар айтылған. Мұхаммед пайғампар: «Мемлекеттің негізі – әйел, ол гүлденсе – мемлекет гүлденеді, ол күйресе – мемлекет күйрейді дейді» т.с.с. арғы-бергі замана ойшылдарынан бастап, М.Әуезовтің заманына дейін жалғасып жатқан әйел жайы турасындағы сөздердің «Адамдық негізі – әйел» мақаласына негіз болғанын дәлелдейді [25]. </w:t>
      </w:r>
    </w:p>
    <w:p w:rsidR="008B3263" w:rsidRDefault="008B3263" w:rsidP="008B3263">
      <w:pPr>
        <w:ind w:firstLine="567"/>
        <w:jc w:val="both"/>
        <w:rPr>
          <w:sz w:val="28"/>
          <w:szCs w:val="28"/>
          <w:lang w:val="kk-KZ"/>
        </w:rPr>
      </w:pPr>
      <w:r>
        <w:rPr>
          <w:sz w:val="28"/>
          <w:szCs w:val="28"/>
          <w:lang w:val="kk-KZ"/>
        </w:rPr>
        <w:t xml:space="preserve">Осы аталған мәселелер нақты мысалдармен, ғылыми әдебиеттермен, көркем мәтіндермен жүйеленіп, зерттеу нысанына айналды. </w:t>
      </w:r>
    </w:p>
    <w:p w:rsidR="008B3263" w:rsidRDefault="008B3263" w:rsidP="008B3263">
      <w:pPr>
        <w:ind w:firstLine="567"/>
        <w:jc w:val="both"/>
        <w:rPr>
          <w:sz w:val="28"/>
          <w:szCs w:val="28"/>
          <w:lang w:val="kk-KZ"/>
        </w:rPr>
      </w:pPr>
      <w:r>
        <w:rPr>
          <w:sz w:val="28"/>
          <w:szCs w:val="28"/>
          <w:lang w:val="kk-KZ"/>
        </w:rPr>
        <w:t>М.О.Әуезовтің 1917-1925 жылдардағы публицистикалық қызметі болашақ кемеңгер тұлғаның қалыптасуына өз әсерін тигізді. Кейбір ойлары мен пікірлері топтық және таптық шеңберге түсіп, сынға ұшырады. Ел мүддесі жайындағы сөздерінен жеке бастық нәрселерді іздеу белең алды. Ақыры, өзінің азаматтық позициясынан, алғашқы шығармаларынан (мақала, әңгіме, пьеса, зерттеу еңбектер) бас тартты. Өмірінің соңына дейін алаш ұранды алғашқы еңбектерінің жарық көруін былай қойғанда, кейбірінің атын да атай алмады. Кейінгі кезеңдегі публицистикасында жоғарыдағы мақалаларындағы өткір ой, сыншылдық, ұлт тәуелсіздігі идеясы мен алашшыл ұстанымдар төтесінен қойылмай, көркемдік қабаттармен өрнектелуге мәжбүр болды. «М.О.Әуезовтің Қазақстан публицистикасына қосқан үлесі» атты тарау кунтізбелік жоспарға сәйкес жазылды.</w:t>
      </w:r>
      <w:r>
        <w:rPr>
          <w:i/>
          <w:sz w:val="28"/>
          <w:szCs w:val="28"/>
          <w:lang w:val="kk-KZ"/>
        </w:rPr>
        <w:t xml:space="preserve"> </w:t>
      </w:r>
    </w:p>
    <w:p w:rsidR="008B3263" w:rsidRDefault="008B3263" w:rsidP="008B3263">
      <w:pPr>
        <w:ind w:firstLine="567"/>
        <w:jc w:val="both"/>
        <w:rPr>
          <w:i/>
          <w:snapToGrid w:val="0"/>
          <w:sz w:val="28"/>
          <w:szCs w:val="28"/>
          <w:lang w:val="kk-KZ"/>
        </w:rPr>
      </w:pPr>
      <w:r>
        <w:rPr>
          <w:i/>
          <w:snapToGrid w:val="0"/>
          <w:sz w:val="28"/>
          <w:szCs w:val="28"/>
          <w:lang w:val="kk-KZ"/>
        </w:rPr>
        <w:t>4-ші тоқсанда жылсайынғы 2018 жылдың</w:t>
      </w:r>
      <w:r>
        <w:rPr>
          <w:sz w:val="28"/>
          <w:szCs w:val="28"/>
          <w:lang w:val="kk-KZ" w:eastAsia="kk-KZ"/>
        </w:rPr>
        <w:t xml:space="preserve"> </w:t>
      </w:r>
      <w:r>
        <w:rPr>
          <w:i/>
          <w:sz w:val="28"/>
          <w:szCs w:val="28"/>
          <w:lang w:val="kk-KZ" w:eastAsia="kk-KZ"/>
        </w:rPr>
        <w:t>27 қыркуйегінде</w:t>
      </w:r>
      <w:r>
        <w:rPr>
          <w:sz w:val="28"/>
          <w:szCs w:val="28"/>
          <w:lang w:val="kk-KZ" w:eastAsia="kk-KZ"/>
        </w:rPr>
        <w:t xml:space="preserve"> </w:t>
      </w:r>
      <w:r>
        <w:rPr>
          <w:i/>
          <w:sz w:val="28"/>
          <w:szCs w:val="28"/>
          <w:lang w:val="kk-KZ" w:eastAsia="kk-KZ"/>
        </w:rPr>
        <w:t xml:space="preserve">«XV Әуезов оқулары» халықаралық ғылыми-тәжірибелік конференциясы </w:t>
      </w:r>
      <w:r>
        <w:rPr>
          <w:i/>
          <w:snapToGrid w:val="0"/>
          <w:sz w:val="28"/>
          <w:szCs w:val="28"/>
          <w:lang w:val="kk-KZ"/>
        </w:rPr>
        <w:t>атты коференция өткізілді. Конференция бағдарламаласы шығарылды, конференция материалдар жинағы жарияланды және зерттеу тақырыбы бойынша аралық есеп дайындалды.</w:t>
      </w:r>
    </w:p>
    <w:p w:rsidR="008B3263" w:rsidRDefault="008B3263" w:rsidP="008B3263">
      <w:pPr>
        <w:ind w:firstLine="567"/>
        <w:jc w:val="both"/>
        <w:rPr>
          <w:sz w:val="28"/>
          <w:szCs w:val="28"/>
          <w:lang w:val="kk-KZ"/>
        </w:rPr>
      </w:pPr>
      <w:r>
        <w:rPr>
          <w:sz w:val="28"/>
          <w:szCs w:val="28"/>
          <w:lang w:val="kk-KZ"/>
        </w:rPr>
        <w:t xml:space="preserve">Қазақ халқының рухани өсіп-өркендеуіне өлшеусіз үлес қосқан ұлы қаламгердің өзінен кейінгі мәңгілік ғұмыры да толассыз жаңалықтарға толы. Өткен жылы Ғылым ордасының төрінде ұлы жазушының 120 жылдық мерейтойын кең көлемде атап өткен едік. Айтулы шараға әлемнің АҚШ, Ұлыбритания, Нидерланды, Түркия, Ресей, Татарстан, Қырғызстан, Өзбекстан </w:t>
      </w:r>
      <w:r>
        <w:rPr>
          <w:sz w:val="28"/>
          <w:szCs w:val="28"/>
          <w:lang w:val="kk-KZ"/>
        </w:rPr>
        <w:lastRenderedPageBreak/>
        <w:t>сынды алыс және жақын шет мемлекеттердің жетекші ғалымдары қатысып, М.Әуезов мұрасының әлемдік маңызы жайында сұхбат құрды. Биылғы жыл да әуезовтану саласында маңызды кезең болып есте қалатын болады. Оның бірнеше себебі бар. Біріншіден, Еліміз үстіміздегі жылы әлемнің әдеби картасы атты дүниежүзілік маңызды бірегей жобаға Мұхтар Омарханұлының есімімен кіріп отыр. Яғни, әлемдік деңгейдегі танымал қазақ жазушысы ретінде Мұхаң өзі бағындырған биікте әлі де тұр. Демек, бұл кейінгі қаламгер қауым сол межеге, сол парасат заңғарына әлі де ұмтылыспен келеді деген сөз. Әлем жұртшылығы қазақ халқының рухани мәдениетін Мұхтар Әуезов шығармашылығы арқылы танып келеді. Жасампаздық деген осы емес пе?! Екіншіден, 10 «М.О.Әуезов үйі» әдеби-мемориалдық музейі 2018 жылы «Киелі Қазақстан» тізімдемесіне кірді. Атамекеніміздегі қасиетті жерлерді қорғап, насихаттау, сол арқылы жас ұрпаққа патриоттық тәрбие беру мақсатында «Рухани жаңғыру» аясында қолға алынған ауқымды бағдарламаның, шын мәнінде, идеялық мақсат-мұраттары мұнымен шектелмейді. «Киелі Қазақстан» - ұлттық кодымызды сақтаудың кешенді бағдарламасы. Осы арқылы біз шежірелі тарихымыздың ойсыраған тұстарын толықтырамыз, көнеден жеткен рухани мұрамызды болашаққа аманаттаудың жарқын үлгісін қалыптастырамыз, ұлы тұлғаларымыздың өнегелі өмірін зерделеуге, танып-біруге ұмтыламыз, сарқылмас рухани қазынамызды әлемге паш етеміз. Міне, «Әуезов оқулары» халықаралық конференциясы мен мектеп оқушыларының «Менің Әуезовім» республикалық шығармашылық конкурсының биылғы мақсат-міндеттері осы тұрғыдан айқындалады.</w:t>
      </w:r>
    </w:p>
    <w:p w:rsidR="008B3263" w:rsidRDefault="008B3263" w:rsidP="008B3263">
      <w:pPr>
        <w:ind w:firstLine="567"/>
        <w:jc w:val="both"/>
        <w:rPr>
          <w:sz w:val="28"/>
          <w:szCs w:val="28"/>
          <w:lang w:val="kk-KZ"/>
        </w:rPr>
      </w:pPr>
      <w:r>
        <w:rPr>
          <w:sz w:val="28"/>
          <w:szCs w:val="28"/>
          <w:lang w:val="kk-KZ" w:eastAsia="kk-KZ"/>
        </w:rPr>
        <w:t xml:space="preserve">Ол іс-шараға </w:t>
      </w:r>
      <w:r>
        <w:rPr>
          <w:sz w:val="28"/>
          <w:szCs w:val="28"/>
          <w:lang w:val="kk-KZ"/>
        </w:rPr>
        <w:t xml:space="preserve">жоба орындаушылармен бірге Ержанова С., Ойсылбай А., Мусалы Л., Мұқан А., Ананьева С., </w:t>
      </w:r>
      <w:r>
        <w:rPr>
          <w:color w:val="000000"/>
          <w:sz w:val="28"/>
          <w:szCs w:val="28"/>
          <w:lang w:val="kk-KZ"/>
        </w:rPr>
        <w:t xml:space="preserve">Рахманова Н.,  </w:t>
      </w:r>
      <w:r>
        <w:rPr>
          <w:sz w:val="28"/>
          <w:szCs w:val="28"/>
          <w:lang w:val="kk-KZ"/>
        </w:rPr>
        <w:t xml:space="preserve">Ісімақова А., Әзібаева Б., Мәдібай Қ., Мырзахметов М., Ақматалиев А., Ақыш Н. тағы басқалар қатысты. М.О.Әуезовтің шығармашылығы және жоба тақырыбына байланысты зерттеулерін баяндап берді. Сонымен қатар конференция барысында «М.О.Әуезов мұрасы және тұған жер» атты шығармалар байқауына қатысқан 9-11 сынып оқушылары арасында үздік шығармалар  марапатталды. </w:t>
      </w:r>
    </w:p>
    <w:p w:rsidR="008B3263" w:rsidRDefault="008B3263" w:rsidP="008B3263">
      <w:pPr>
        <w:ind w:firstLine="567"/>
        <w:jc w:val="both"/>
        <w:rPr>
          <w:sz w:val="28"/>
          <w:szCs w:val="28"/>
          <w:lang w:val="kk-KZ"/>
        </w:rPr>
      </w:pPr>
    </w:p>
    <w:p w:rsidR="008B3263" w:rsidRDefault="008B3263" w:rsidP="008B3263">
      <w:pPr>
        <w:ind w:firstLine="709"/>
        <w:jc w:val="both"/>
        <w:rPr>
          <w:i/>
          <w:sz w:val="28"/>
          <w:szCs w:val="28"/>
          <w:lang w:val="kk-KZ"/>
        </w:rPr>
      </w:pPr>
      <w:r>
        <w:rPr>
          <w:bCs/>
          <w:i/>
          <w:sz w:val="28"/>
          <w:szCs w:val="28"/>
          <w:lang w:val="kk-KZ" w:eastAsia="kk-KZ"/>
        </w:rPr>
        <w:t xml:space="preserve">2019 жылы күнтізбелік жоспарда айтылған жұмыстар орындалды. 1-2-ші тоқсандарында  </w:t>
      </w:r>
      <w:r>
        <w:rPr>
          <w:i/>
          <w:sz w:val="28"/>
          <w:szCs w:val="28"/>
          <w:lang w:val="kk-KZ"/>
        </w:rPr>
        <w:t>«М.О.Әуезовтің қазақ әдебиетінің тарихы бойынша ғылыми еңбектері»</w:t>
      </w:r>
    </w:p>
    <w:p w:rsidR="008B3263" w:rsidRDefault="008B3263" w:rsidP="008B3263">
      <w:pPr>
        <w:ind w:firstLine="567"/>
        <w:jc w:val="both"/>
        <w:rPr>
          <w:color w:val="000000" w:themeColor="text1"/>
          <w:sz w:val="28"/>
          <w:szCs w:val="28"/>
          <w:lang w:val="kk-KZ"/>
        </w:rPr>
      </w:pPr>
      <w:r>
        <w:rPr>
          <w:color w:val="000000" w:themeColor="text1"/>
          <w:sz w:val="28"/>
          <w:szCs w:val="28"/>
          <w:lang w:val="kk-KZ"/>
        </w:rPr>
        <w:t>2019 жылы М.Әуезовтің әдебиет тарихын оқытушы ұстаз ретіндегі «Қазақстан тарихы», «Қазақ әдебиетінің тарихы» сияқты көп томдық еңбектер мен мектеп оқулықтарына 19-20 ғасыр, одан бұрынғы кезеңдер бойынша жазған мақалалары қарастырылды.</w:t>
      </w:r>
    </w:p>
    <w:p w:rsidR="008B3263" w:rsidRDefault="008B3263" w:rsidP="008B3263">
      <w:pPr>
        <w:ind w:firstLine="567"/>
        <w:jc w:val="both"/>
        <w:rPr>
          <w:sz w:val="28"/>
          <w:szCs w:val="28"/>
          <w:lang w:val="kk-KZ"/>
        </w:rPr>
      </w:pPr>
      <w:r>
        <w:rPr>
          <w:sz w:val="28"/>
          <w:szCs w:val="28"/>
          <w:lang w:val="kk-KZ"/>
        </w:rPr>
        <w:t>М.Әуезовтің әдебиет тарихын оқытушы ұстаз ретіндегі «Қазақстан тарихы», «Қазақ әдебиетінің тарихы» сияқты көп томдық еңбектер мен мектеп оқулықтарына 19-20 ғасыр, одан бұрынғы кезеңдер бойынша жазған мақалалары қарастырылды.</w:t>
      </w:r>
    </w:p>
    <w:p w:rsidR="008B3263" w:rsidRDefault="008B3263" w:rsidP="008B3263">
      <w:pPr>
        <w:ind w:firstLine="567"/>
        <w:jc w:val="both"/>
        <w:rPr>
          <w:sz w:val="28"/>
          <w:szCs w:val="28"/>
          <w:lang w:val="kk-KZ"/>
        </w:rPr>
      </w:pPr>
      <w:r>
        <w:rPr>
          <w:sz w:val="28"/>
          <w:szCs w:val="28"/>
          <w:lang w:val="kk-KZ"/>
        </w:rPr>
        <w:lastRenderedPageBreak/>
        <w:t>Бұл тақырыпта Ә.Қоңыратбаев, Ә.Марғұлан, Ә.Дербісәлин, М.Мағауин, Р.Бердібаев, Б.Кенжебаев, Ы.Дүйсенбаев тереңдете зерттеген. Ерте дәуірлердегі шығыс, түркі, қазақ халқының көне мұрасын зерттеуші орыс, шетел ғалымдарының көзқарасымен де М.Әуезовтің зерттеулері ұштасып жатады.</w:t>
      </w:r>
    </w:p>
    <w:p w:rsidR="008B3263" w:rsidRDefault="008B3263" w:rsidP="008B3263">
      <w:pPr>
        <w:ind w:firstLine="567"/>
        <w:jc w:val="both"/>
        <w:rPr>
          <w:sz w:val="28"/>
          <w:szCs w:val="28"/>
          <w:lang w:val="kk-KZ"/>
        </w:rPr>
      </w:pPr>
      <w:r>
        <w:rPr>
          <w:sz w:val="28"/>
          <w:szCs w:val="28"/>
          <w:lang w:val="kk-KZ"/>
        </w:rPr>
        <w:t>Әдебиет тарихындағы ғылыми көзқарас терең зерттеулерді, рухани мұранының қажеттігін қорғайтын жан-жақты білімді қажет етті. М.Әуезов қазақ халқының бай мұрасын жинақтау, сақтау, зерттеу мен басып шығару жолында отыз жылға жуық еңбек етті. Оның көптеген зерттеулер ғылыми басылымдар, оқулықтар жазуға, олардың басылымына басшылық етуге, әдебиет тарихы жайындағы ғылыми еңбектерге жетекшілік етуге арналды.</w:t>
      </w:r>
    </w:p>
    <w:p w:rsidR="008B3263" w:rsidRDefault="008B3263" w:rsidP="008B3263">
      <w:pPr>
        <w:ind w:firstLine="567"/>
        <w:jc w:val="both"/>
        <w:rPr>
          <w:sz w:val="28"/>
          <w:szCs w:val="28"/>
          <w:lang w:val="kk-KZ"/>
        </w:rPr>
      </w:pPr>
      <w:r>
        <w:rPr>
          <w:sz w:val="28"/>
          <w:szCs w:val="28"/>
          <w:lang w:val="kk-KZ"/>
        </w:rPr>
        <w:t>Осы басылымдарда шыққан еңбектерінің өзі бірнеше том болады. Олардың көпшілігі ғалымның бұрынғы жазған еңбектерін қайта қарап тереңдетуге, тақырып аясының кең болуына ықпал етті. «М.Әуезовтің ғылыми басылымдарда жарық көрген еңбектері» атты мақалада осы туралы кеңінен аталып өткен.</w:t>
      </w:r>
    </w:p>
    <w:p w:rsidR="008B3263" w:rsidRDefault="008B3263" w:rsidP="008B3263">
      <w:pPr>
        <w:ind w:firstLine="567"/>
        <w:jc w:val="both"/>
        <w:rPr>
          <w:sz w:val="28"/>
          <w:szCs w:val="28"/>
          <w:lang w:val="kk-KZ"/>
        </w:rPr>
      </w:pPr>
      <w:r>
        <w:rPr>
          <w:sz w:val="28"/>
          <w:szCs w:val="28"/>
          <w:lang w:val="kk-KZ"/>
        </w:rPr>
        <w:t>Осы жылы жазылған М.Әуезовтің қырғыздың «Манас» эпосы жайындағы зерттеулері жазылды. «Манас» туралы М.Әуезов 1920 жылдардың аяғынан бастап зерттей бастаған. Бұл жайындағы көлемді мақаласы эпос жайында жазылған аса бағалы көлемді еңбек. Талай жылға созылған дерек жинау, талдау, саралау кезінде ғалым өзінің ойларын қағазға түсіріп отырады. Мақалада бұл жайында көптеген деректер келтірілді.</w:t>
      </w:r>
    </w:p>
    <w:p w:rsidR="008B3263" w:rsidRDefault="008B3263" w:rsidP="008B3263">
      <w:pPr>
        <w:ind w:firstLine="567"/>
        <w:jc w:val="both"/>
        <w:rPr>
          <w:sz w:val="28"/>
          <w:szCs w:val="28"/>
          <w:lang w:val="kk-KZ"/>
        </w:rPr>
      </w:pPr>
      <w:r>
        <w:rPr>
          <w:sz w:val="28"/>
          <w:szCs w:val="28"/>
          <w:lang w:val="kk-KZ"/>
        </w:rPr>
        <w:t>М.Әуезовтің қазақ халқының эпосы мен фольклорын зерттеуінің өзі өте күрделі әрі ғылыми деректерге өте бай тақырып. Ғалымның әдеби мұраларды жинау мен оларды зерттеу төңірегінде Қ.Сәтпаевпен жазысқан хаттары жайында «М.Әуезов Қ.Сәтпаев туралы» атты мақалада жазылды. Мұнда көп уақыт тыйым салынып келген Алтын Орда дәуірінің мұрасы «Едіге батыр» жыры мен қазақтың эпостық мұраларының зерттелуі жайында деректер берілді.</w:t>
      </w:r>
    </w:p>
    <w:p w:rsidR="008B3263" w:rsidRDefault="008B3263" w:rsidP="008B3263">
      <w:pPr>
        <w:ind w:firstLine="567"/>
        <w:jc w:val="both"/>
        <w:rPr>
          <w:sz w:val="28"/>
          <w:szCs w:val="28"/>
          <w:lang w:val="kk-KZ"/>
        </w:rPr>
      </w:pPr>
      <w:r>
        <w:rPr>
          <w:sz w:val="28"/>
          <w:szCs w:val="28"/>
          <w:lang w:val="kk-KZ"/>
        </w:rPr>
        <w:t>М.Әуезовтің діни ақындарға, Абайдың мұсылманшылыққа көзқарасы, орта ғасырлық шығыс әдебиетіндегі дін жайы, мистик ақындар деп есептеліп келген Сопы Аллаяр, Ахмет Яссауи мұраларына айтқан пікірлері туралы да кейінге дейін көп айтлмай келген мәлім. Осы тақырып төңірегінде «М.Әуезовтің әдеби зерттеулеріндегі дінге қатысты мұраларға көзқарасы» деген мақала жазылды. Әдебиеттер тізімі жасалып, тақырыпқа қатысты ғалымның кейбір пікірлері мысалға келтірілді.</w:t>
      </w:r>
    </w:p>
    <w:p w:rsidR="008B3263" w:rsidRDefault="008B3263" w:rsidP="008B3263">
      <w:pPr>
        <w:ind w:firstLine="567"/>
        <w:jc w:val="both"/>
        <w:rPr>
          <w:sz w:val="28"/>
          <w:szCs w:val="28"/>
          <w:lang w:val="kk-KZ"/>
        </w:rPr>
      </w:pPr>
      <w:r>
        <w:rPr>
          <w:sz w:val="28"/>
          <w:szCs w:val="28"/>
          <w:lang w:val="kk-KZ"/>
        </w:rPr>
        <w:t>«М.Әуезовтің діни әдебиетке көзқарасы» атты мақала жазылды. Онда ғалымның осы саладағы ғылыми тұжырымдарына талдау жасалды.</w:t>
      </w:r>
    </w:p>
    <w:p w:rsidR="008B3263" w:rsidRDefault="008B3263" w:rsidP="008B3263">
      <w:pPr>
        <w:ind w:firstLine="567"/>
        <w:jc w:val="both"/>
        <w:rPr>
          <w:sz w:val="28"/>
          <w:szCs w:val="28"/>
          <w:lang w:val="kk-KZ"/>
        </w:rPr>
      </w:pPr>
      <w:r>
        <w:rPr>
          <w:sz w:val="28"/>
          <w:szCs w:val="28"/>
          <w:lang w:val="kk-KZ"/>
        </w:rPr>
        <w:t>Көркем әдебиетті зерттеу мен дамытудың өзекті мәселесінің бірі – жинақтау мен дәуірлеу. М.Әуезов бұл салада да мол мұра қалдырды. Жоғарғы оқу орнына оқулық жазу мәселесін қолға алғанда Мәскеулік ғалымдармен бірге ежелгі дәуірден бастап шығыс халықтарының, соның ішінде қазақ халқының әдеби мұраларына қатысты еңбектерді анықтап бағдарлама жазу жұмысына қатысады.</w:t>
      </w:r>
    </w:p>
    <w:p w:rsidR="008B3263" w:rsidRDefault="008B3263" w:rsidP="008B3263">
      <w:pPr>
        <w:ind w:firstLine="567"/>
        <w:jc w:val="both"/>
        <w:rPr>
          <w:sz w:val="28"/>
          <w:szCs w:val="28"/>
          <w:lang w:val="kk-KZ"/>
        </w:rPr>
      </w:pPr>
      <w:r>
        <w:rPr>
          <w:sz w:val="28"/>
          <w:szCs w:val="28"/>
          <w:lang w:val="kk-KZ"/>
        </w:rPr>
        <w:lastRenderedPageBreak/>
        <w:t xml:space="preserve">Осы уақытта ғалымның тізген әдеби мұраларының тізімі, бірнеше бағдарламасы оқулық жазуда негізге алынады. Бұл туралы да алда мақала жазу жоспарланды. Оның ішінде көп уақыт айтылмай тек орыс, шетел ғалымдарының ғана көзқарасымен зерттелген қазақ халқының төл мұралары көптеп кездеседі. </w:t>
      </w:r>
    </w:p>
    <w:p w:rsidR="008B3263" w:rsidRDefault="008B3263" w:rsidP="008B3263">
      <w:pPr>
        <w:ind w:firstLine="567"/>
        <w:jc w:val="both"/>
        <w:rPr>
          <w:sz w:val="28"/>
          <w:szCs w:val="28"/>
          <w:lang w:val="kk-KZ"/>
        </w:rPr>
      </w:pPr>
      <w:r>
        <w:rPr>
          <w:sz w:val="28"/>
          <w:szCs w:val="28"/>
          <w:lang w:val="kk-KZ"/>
        </w:rPr>
        <w:t>Ғылыми еңбектерді жазу барысында М.Әуезовтің 20, 50 томдық еңбектері негізге алынды. Хаттар, құжаттар жинағы, естеліктер, мақала соңында әдебиеттер тізіміне енген ғылыми еңбектер қолданылды.</w:t>
      </w:r>
    </w:p>
    <w:p w:rsidR="008B3263" w:rsidRDefault="008B3263" w:rsidP="008B3263">
      <w:pPr>
        <w:ind w:firstLine="709"/>
        <w:jc w:val="both"/>
        <w:rPr>
          <w:i/>
          <w:sz w:val="28"/>
          <w:szCs w:val="28"/>
          <w:lang w:val="kk-KZ"/>
        </w:rPr>
      </w:pPr>
      <w:r>
        <w:rPr>
          <w:i/>
          <w:sz w:val="28"/>
          <w:szCs w:val="28"/>
          <w:lang w:val="kk-KZ"/>
        </w:rPr>
        <w:t xml:space="preserve"> «М.О.Әуезовтің әдеби-сын мұралары тақырыбына зерттеулер» атты тараулар кунтізбелік жоспарға сәйкес жазылды.</w:t>
      </w:r>
    </w:p>
    <w:p w:rsidR="008B3263" w:rsidRDefault="008B3263" w:rsidP="008B3263">
      <w:pPr>
        <w:pStyle w:val="a9"/>
        <w:ind w:firstLine="709"/>
        <w:jc w:val="both"/>
        <w:rPr>
          <w:rFonts w:ascii="Times New Roman" w:hAnsi="Times New Roman" w:cs="Times New Roman"/>
          <w:noProof/>
          <w:snapToGrid w:val="0"/>
          <w:sz w:val="28"/>
          <w:szCs w:val="28"/>
          <w:lang w:val="kk-KZ"/>
        </w:rPr>
      </w:pPr>
      <w:r>
        <w:rPr>
          <w:rFonts w:ascii="Times New Roman" w:hAnsi="Times New Roman" w:cs="Times New Roman"/>
          <w:sz w:val="28"/>
          <w:szCs w:val="28"/>
          <w:lang w:val="kk-KZ"/>
        </w:rPr>
        <w:t xml:space="preserve">Тарауда </w:t>
      </w:r>
      <w:r>
        <w:rPr>
          <w:rFonts w:ascii="Times New Roman" w:hAnsi="Times New Roman" w:cs="Times New Roman"/>
          <w:noProof/>
          <w:snapToGrid w:val="0"/>
          <w:sz w:val="28"/>
          <w:szCs w:val="28"/>
          <w:lang w:val="kk-KZ"/>
        </w:rPr>
        <w:t xml:space="preserve">ХХ ғасыр әдебиетінің ұлы классигі Мұхтар Әуезовтің ұлт әдебиетінің тарихы, әдеебиеттану ғылымының және әдеби көркем сын саласының туып, қалыптасуы мен дамуына қосқан үлесі зерттелді. Атап айтар болсақ, </w:t>
      </w:r>
      <w:r>
        <w:rPr>
          <w:rFonts w:ascii="Times New Roman" w:hAnsi="Times New Roman" w:cs="Times New Roman"/>
          <w:noProof/>
          <w:sz w:val="28"/>
          <w:szCs w:val="28"/>
          <w:lang w:val="kk-KZ"/>
        </w:rPr>
        <w:t xml:space="preserve"> тарауда 1920 жылдары жазған «Қазақ әдебиетінің бүгінгі дәуірі», «Ыбырай Алтынсарыұлы», «Халық әдебиеті туралы», «Қобыланды батыр», «Әдебиет ескілігін жинаушыларға» деген мақалалары мен «Әдебиет тарихы» (Қызыл-Орда, 1927) атты көлемді зерттеу еңбектеріне кәсіби тұрғыдан талдаулар жасалды.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noProof/>
          <w:sz w:val="28"/>
          <w:szCs w:val="28"/>
          <w:lang w:val="kk-KZ"/>
        </w:rPr>
        <w:t xml:space="preserve">«Қазақ әдебиетінің бүгінгі дәуірі» атты алғашқы ғылыми мақаласындағы  қазақ ауыз әдебиеті, оның жанрлық ерекшелігі туралы ғылыми пікірлері талданды. М.Әуезовтің 1918 жылы «Абай» журналында жарияланған Ж.Аймауытовпен бірге жазған «Абайдың өнері һэм қызметі» , «Абайдан сонғы ақындар» т.б және </w:t>
      </w:r>
      <w:r>
        <w:rPr>
          <w:rFonts w:ascii="Times New Roman" w:hAnsi="Times New Roman" w:cs="Times New Roman"/>
          <w:sz w:val="28"/>
          <w:szCs w:val="28"/>
          <w:lang w:val="kk-KZ"/>
        </w:rPr>
        <w:t>«Таң» журналындағы ұлы ақын шығармашылығы жөніндегі әдеби ойлары  талданды.Жалпы тарау М.Әуезовтің ХХ ғасыр басындағы әдеби мақалалары мен ғылыми зерттеулерін талдауға арналды.</w:t>
      </w:r>
    </w:p>
    <w:p w:rsidR="008B3263" w:rsidRDefault="008B3263" w:rsidP="008B3263">
      <w:pPr>
        <w:pStyle w:val="a9"/>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Қазақ әдебиеттануының қалыптасып кәсіби дәрежеде дамуына  көшбасшылық жасаған Мұхтар Әуезовтің </w:t>
      </w:r>
      <w:r>
        <w:rPr>
          <w:rFonts w:ascii="Times New Roman" w:eastAsia="Batang" w:hAnsi="Times New Roman" w:cs="Times New Roman"/>
          <w:sz w:val="28"/>
          <w:szCs w:val="28"/>
          <w:lang w:val="kk-KZ" w:eastAsia="ko-KR"/>
        </w:rPr>
        <w:t>ХХ ғасыр басында көптеген әдеби сын мақалалары мен ғылыми зерттеу еңбектері жарық көрді.  Атап айтсақ, “Қазақ әдебиетінің қазіргі дәуірі”, “Ахаңның елу жылдық тойы, “Әдебиет ескілігін жинаушыларға”,“…Мағжанды сүйемін!” т.б. атты мақалалары мен 1924 жылы Ташкентте жарияланған “Әдебиет тарихы” деген зерттеу еңбегі. “Екеу” деген бүркеніш атпен берілген Ж.Аймауытов екеуі жазған “Көркем әдебиет туралы” сын мақаласы бар.</w:t>
      </w:r>
      <w:r>
        <w:rPr>
          <w:rFonts w:ascii="Times New Roman" w:hAnsi="Times New Roman" w:cs="Times New Roman"/>
          <w:noProof/>
          <w:sz w:val="28"/>
          <w:szCs w:val="28"/>
          <w:lang w:val="kk-KZ"/>
        </w:rPr>
        <w:t>М.Әуезовтің қазақ әдебиеттану ғылымы саласындағы өзге де еңбектері:  «XIX ғасыр мен XX ғасыр басындағы қазақ әдебиетінін оку кітабы» (А., 1933); «Мәлік Ғабдуллинге жауап хатында» («Қазақ әдебиеті» газеті, 1955); «Үзінділер» (1934); «За большие художественные обобшения» (1936); «Литература и кино» (1944); «Кейбір ұлт жазушыларының романдары туралы» (1950); «Өнер өрінде» (1952); «Абай» романының жазылуы жайынан»(1955); «Өмір мен шығарма» (1956); «Заман шарты» (1960); «Казіргі роман және оның геройлары» (1961) т.б. қазақ әдебиеттану ғылымының қалыптасып, кәсіби тұрғыдан дамуына дәнекер болған құнды дүниелер.</w:t>
      </w:r>
    </w:p>
    <w:p w:rsidR="008B3263" w:rsidRDefault="008B3263" w:rsidP="008B3263">
      <w:pPr>
        <w:pStyle w:val="a9"/>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М.Әуезов 1918 жылы «Абай» журналында жарияланған Ж.Аймауытовпен бірге жазган «Абайдың өнері һэм қызметі» , «Абайдан сонғы ақындар» атты мақалаларында да кәсіби маман әдебиеттанушы ретінде ақын шығармашылығының даралық сипатын әдебиеттің өз категориялары арқылы айқындап, қазақтың өлең сөзінде бұрындары бой көрсетпеген көркемдік биіктегі  шынайы поэзиянын табиғатын ашып береді. Өлеңге коятын шарттардың ақын творчествосында қалай қолданылғаны жөніндегі теориялық ой–тұжырымын білдіреді.</w:t>
      </w:r>
    </w:p>
    <w:p w:rsidR="008B3263" w:rsidRDefault="008B3263" w:rsidP="008B3263">
      <w:pPr>
        <w:pStyle w:val="a9"/>
        <w:ind w:firstLine="709"/>
        <w:jc w:val="both"/>
        <w:rPr>
          <w:rFonts w:ascii="Times New Roman" w:eastAsia="Batang" w:hAnsi="Times New Roman" w:cs="Times New Roman"/>
          <w:sz w:val="28"/>
          <w:szCs w:val="28"/>
          <w:lang w:val="kk-KZ" w:eastAsia="ko-KR"/>
        </w:rPr>
      </w:pPr>
      <w:r>
        <w:rPr>
          <w:rFonts w:ascii="Times New Roman" w:eastAsia="Batang" w:hAnsi="Times New Roman" w:cs="Times New Roman"/>
          <w:sz w:val="28"/>
          <w:szCs w:val="28"/>
          <w:lang w:val="kk-KZ" w:eastAsia="ko-KR"/>
        </w:rPr>
        <w:t xml:space="preserve">1920-30 жылдары қазақ әдебиеттанушылары ең алдымен халқымыздың мол әдеби және мәдени мұраларын ел арасынан  жинап, оларды мұқият жүйелеп, баспадан шығаруды мақсаттап , ол жөнінде бірнеше рет мемлекеттік тұрғыдан  арнайы қаулы-қарар шығарылып, ел арасындағы оқыған азаматтарға үндеу тастаған болатын. Осы ретте М.Әуезовтің (Ол </w:t>
      </w:r>
      <w:r>
        <w:rPr>
          <w:rFonts w:ascii="Times New Roman" w:hAnsi="Times New Roman" w:cs="Times New Roman"/>
          <w:sz w:val="28"/>
          <w:szCs w:val="28"/>
          <w:lang w:val="kk-KZ"/>
        </w:rPr>
        <w:t xml:space="preserve"> 1923 жылы Ленинград  университетінің қоғамдық ғылымдар факультетіне тіл-әдебиет бөлімінің орыс-славян секциясына  оқуға түскенімен, сол жылдың аяғынан 1925 жылдың қыркүйегіне дейін Семей қазпедтехникумында мұғалімдерді қайта дайындайтын курстарда қазақ әдебиетінен сабақ берген болатын Г.П) сол жылдары «Таң» журналында өзінің көркем шығармалары, мақала-зерттеулерімен қатар ел арасынан жинаған көптеген ауыз әдебиетінің, әдебиет тарихының үлгілерін жинақтап, жариялап отырғанын атап өткен орынды. Мәселен, «Таң» журналының 1925 жылғы  №1 санында: «Сыбан Сабырбай ақынның Солтабай төреге айтқан сөзін» Мұхтар Әуезов Абайдың талантты шәкірті Көкбай Жаңатаевтан жазып алып, соңына «Жинаушы М.» деп қолын қойған (75-76-бб).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 «Абайдың басылмаған сөздері» деген еңбегі «Таң» журналының 1925 жылғы №1-санында жарияланған . Абай Құнанбаевтың бұрын еш жерде жарияланбаған өлеңдерін М.Әуезов Семейде жүрген кезінде ел аузынан жинап, жариялаған. «Таң» журналында жарияланған ұлы ақынның бұрындары беймәлім болған бұл үш өлеңі М.Әуезовтің кейін шығармашылық өмірбаянының негізін  құраған абайтану саласындағы алғашқы ізденістері болатын.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М.Әуезов жалпы фольклордың, қазақ ауыз әдебиетінің асқан білгірі, әділ бағалаушысы бола білді. Білімі мен еңбегі алып мұхиттарға теңелетін теңдессіз талант иесі Мұхтар Әуезовтің әлі де ғылыми айналымға ене қоймаған мол мұраларының бірі – хаттар әлемі.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Мұхтар Әуезовтің елу томдық шығармалар жинағының 50-інші томында жарияланған қай хатынан да отты ойларды, жалғансыз таза сезімдерді, өзінің ішкі құнды ой-пікірлерді кездестіре аласыз. Сол бір сәттік жеке сезімдік-эмоционалдық құбылыстарынан қаламгердің суреткерлік, саяси-философиялық, тарихи және ұлттық, тұлғалық табиғатын да танисыз.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Адамзаттың рухани қажеттілігін өтейтін М.Әуезовтің эпистолярлық мұралары жазушы мұражайындағы бірнеше папкаларда мерзімі мен кезеңдеріне сай жүйеленіп, сақталған. Айталық, №276-папкадан №293-ші папкаларда  қаламгердің шығармалары төңірегіндегі хаттар топтастырылса, </w:t>
      </w:r>
      <w:r>
        <w:rPr>
          <w:rFonts w:ascii="Times New Roman" w:hAnsi="Times New Roman" w:cs="Times New Roman"/>
          <w:sz w:val="28"/>
          <w:szCs w:val="28"/>
          <w:lang w:val="kk-KZ"/>
        </w:rPr>
        <w:lastRenderedPageBreak/>
        <w:t xml:space="preserve">№294-296 папкада жазушының өмірден өткен кезінде келген жеделхаттар мен көңіл айтулар жинақталған. №546, №408- папкаларда әлемге әйгілі М.Әуезовтің шет елдік авторлармен, ресми орындармен жазысқан хаттары жинақталса, қалған №233, 342, 382, 384, 385, 386, 390, 392, 394, 395, 398, 399, 408, 450, 453, 454, 469, 495, 528, 564-ші папкаларда жазушының әр жылдары өз әріптестеріне, замандас қаламгерлерге, ізбасар шәкірттеріне жазған хаттары орын алған. </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М.Әуезовтің өмірінде жиі орын алған саяси қысым, қудалау әдетте, үкімет қаулыларынан соң өріс алатын баспасөздердегі неше түрлі нақақ жалалар мен ешбір дәлелсіз, себепсіз жұмыстан шығару секілді өрескел әрекеттерден соң өршитіні белгілі.</w:t>
      </w:r>
    </w:p>
    <w:p w:rsidR="008B3263" w:rsidRDefault="008B3263" w:rsidP="008B3263">
      <w:pPr>
        <w:pStyle w:val="a9"/>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 әдебиеті тарихының ірі өкілдерінің шығармашылықтары жөніндегі М.Әуезовтің ғылыми мәліметі мол пікірлерінің бір жолын қысқартуға қимайсыз. Ол орынды айтылған бағыт-бағдарымен бағалы. Қазақ әдебиет тарихы мен әдебиеттану ғылымының көптеген келелі мәселелері мен өзекті жәйттері туралы жазылған Мұхтар Әуезовтің эпистолярлық мұралары тек мұхтартану саласы үшін ғана емес ұлт руханиятының тарихын түгендеуде, кеңестік кезеңдегі әдеби үрдістің бағытын айқындау үшін де үлкен рөл атқарары айқын. Сондай-ақ, жазушының  мұрағатында түрлі диссертациялық енбектерге, қолжазба кітаптарға, оқулықтарға, диплом жұмыстарға, т.б. жазған пікір, тілектері сақталған.  Әлі де не әдеби, не ғылыми айналымға енбеген бұл мұрағат дүниелер де өз ізденушілерін тосып, тасада жатыр. М.Әуезовтің жастарға жолдаған тілектері мен олардың еңбектері жөніндегі ғылыми ой пікірлері сөз жоқ, терең зерттеуді қажет етеді. Эпистолярлық мұраларымен бірге зерттелер бұл мұрағат материалдары да қазақ әдебиеттануы үшін маңызды ғылыми мәліметтер болып табылады.</w:t>
      </w:r>
    </w:p>
    <w:p w:rsidR="008B3263" w:rsidRDefault="008B3263" w:rsidP="008B3263">
      <w:pPr>
        <w:ind w:firstLine="709"/>
        <w:jc w:val="both"/>
        <w:rPr>
          <w:i/>
          <w:sz w:val="28"/>
          <w:lang w:val="kk-KZ"/>
        </w:rPr>
      </w:pPr>
      <w:r>
        <w:rPr>
          <w:bCs/>
          <w:i/>
          <w:sz w:val="28"/>
          <w:szCs w:val="28"/>
          <w:lang w:val="kk-KZ" w:eastAsia="kk-KZ"/>
        </w:rPr>
        <w:t xml:space="preserve">2019 жылы күнтізбелік жоспарда айтылған жұмыстар орындалды. 3-ші тоқсандарында </w:t>
      </w:r>
      <w:r>
        <w:rPr>
          <w:i/>
          <w:sz w:val="28"/>
          <w:lang w:val="kk-KZ"/>
        </w:rPr>
        <w:t>«М.О.Әуезовтің Қазақстан публицисткикасына қосқан үлесі»</w:t>
      </w:r>
      <w:r>
        <w:rPr>
          <w:i/>
          <w:sz w:val="28"/>
          <w:szCs w:val="28"/>
          <w:lang w:val="kk-KZ"/>
        </w:rPr>
        <w:t xml:space="preserve"> атты тараулар кунтізбелік жоспарға сәйкес жазылды.</w:t>
      </w:r>
    </w:p>
    <w:p w:rsidR="008B3263" w:rsidRDefault="008B3263" w:rsidP="008B3263">
      <w:pPr>
        <w:ind w:firstLine="540"/>
        <w:jc w:val="both"/>
        <w:rPr>
          <w:sz w:val="28"/>
          <w:szCs w:val="28"/>
          <w:lang w:val="kk-KZ"/>
        </w:rPr>
      </w:pPr>
      <w:r>
        <w:rPr>
          <w:sz w:val="28"/>
          <w:szCs w:val="28"/>
          <w:lang w:val="kk-KZ"/>
        </w:rPr>
        <w:t>«Қазақтың ұлы жазушысы, кемеңгер ғалымы Мұхтар Әуезов ұлт тарихын түбірлеп зерттейтін еңбектер берумен айналыспаса да, суреткер қаламынан туған көл-көсір мұрада осы ыңғайдағы пікір, тұжырым нобайлары көрінбеуі мүмкін емес. Этнос тарихы мен психологиясына қатысты тұнық бітімді ой-толғамдар қаламгердің алғашқы қазақ журнал, газеттерінде жарияланған саяси-әлеуметтік тақырыптарды көтеретін мақалаларында мол байқалады. Саналы ғұмыры зор тарихи-азаматтық оқиғалардан басталатын болашақ сөз бен ойдың хас зергері алғашқы шығармашылық қадам</w:t>
      </w:r>
      <w:r w:rsidR="00E81773">
        <w:rPr>
          <w:sz w:val="28"/>
          <w:szCs w:val="28"/>
          <w:lang w:val="kk-KZ"/>
        </w:rPr>
        <w:t>ын публицистикадан бастайды» [26</w:t>
      </w:r>
      <w:r>
        <w:rPr>
          <w:sz w:val="28"/>
          <w:szCs w:val="28"/>
          <w:lang w:val="kk-KZ"/>
        </w:rPr>
        <w:t>. 24-25].</w:t>
      </w:r>
    </w:p>
    <w:p w:rsidR="008B3263" w:rsidRDefault="008B3263" w:rsidP="008B3263">
      <w:pPr>
        <w:ind w:firstLine="540"/>
        <w:jc w:val="both"/>
        <w:rPr>
          <w:sz w:val="28"/>
          <w:szCs w:val="28"/>
          <w:lang w:val="kk-KZ"/>
        </w:rPr>
      </w:pPr>
      <w:r>
        <w:rPr>
          <w:sz w:val="28"/>
          <w:szCs w:val="28"/>
          <w:lang w:val="kk-KZ"/>
        </w:rPr>
        <w:t xml:space="preserve">Атап айтсақ, Семей қаласында шыққан «Абай» журналының барлық сандарында М.Әуезовтің 1918 жылы жазған мақалалары жарияланған. М.Әуезовтің 1918 жылдары жазған мақалаларының мазмұны, көтерген мәселелері бір-бірімен тығыз байланысты. Мысалы, «Қазақ ішіндегі партия неден?», «Қазақ әйелі», «Қазіргі қазақ күйі», «Қазақ қашан жетіледі» мен «Мәдениет һәм ұлт», «Мәдениетке қай кәсіп жуық» және «Өліп таусылу </w:t>
      </w:r>
      <w:r>
        <w:rPr>
          <w:sz w:val="28"/>
          <w:szCs w:val="28"/>
          <w:lang w:val="kk-KZ"/>
        </w:rPr>
        <w:lastRenderedPageBreak/>
        <w:t>қаупі», міне осы тақырыптар ғасыр басындағы халықтың жай-күйіне алаңдаған алашшыл көзқарастарға үн қосады. Алаш көзқарастары дегеніміз – ұлт, халық, қазақ, оқу-білім, мәдениет және автономия, т.б. болғаны мәлім. Ал алаш ұстанымдарына адал болған жастар білгенін, оқығанын, ойларын халыққа қай жолмен болса да түсіндіріп, ұлт келешегі туралы тарихи сарпатауларын баспасөздің маңайына топтасып, талдап, түсіндіріп, жазып жатты. М.Әуезов жоғарыдағы мақалаларына түйін тақырып етіп «Ескеру керек», «Бүгінгі зор міндет» десе, талдап салыстыруға «Японияны» алады. Осының бәрі ұлт үшін және қазақ баспасөзінің әлеуетінің артуы үшін жасалған еңбектер екені бүгінгі күнгі ғылыми жұртшылыққа мәлім жайт. Баспасөзде жазған қазақтың өзгеше мінездері. «Біздің қазақ ше? Өзімізден озық жұрттарда жоқ «жақсы» мінездің бәрі бізде: керенау, кежір жалқау, салқам, табансыз, басын бастап, аяғын тастап жүре беретін, жуырда селт етіп ұмтылмайтын, өзіне-өзі сенбейтін, өлі сүйектік, ездік – бәрі біздің ауылда,</w:t>
      </w:r>
      <w:r w:rsidR="00E81773">
        <w:rPr>
          <w:sz w:val="28"/>
          <w:szCs w:val="28"/>
          <w:lang w:val="kk-KZ"/>
        </w:rPr>
        <w:t xml:space="preserve"> қайтіп үміт қыларсың?!» деп [27</w:t>
      </w:r>
      <w:r>
        <w:rPr>
          <w:sz w:val="28"/>
          <w:szCs w:val="28"/>
          <w:lang w:val="kk-KZ"/>
        </w:rPr>
        <w:t xml:space="preserve">. 115]. Осы кезде жас Мұхтар өзінің ұлы ұстазы Абайдың ащы сынымен үндесіп жатыр. </w:t>
      </w:r>
    </w:p>
    <w:p w:rsidR="008B3263" w:rsidRDefault="008B3263" w:rsidP="008B3263">
      <w:pPr>
        <w:ind w:firstLine="540"/>
        <w:jc w:val="both"/>
        <w:rPr>
          <w:sz w:val="28"/>
          <w:szCs w:val="28"/>
          <w:lang w:val="kk-KZ"/>
        </w:rPr>
      </w:pPr>
      <w:r>
        <w:rPr>
          <w:sz w:val="28"/>
          <w:szCs w:val="28"/>
          <w:lang w:val="kk-KZ"/>
        </w:rPr>
        <w:t xml:space="preserve">Айталық:  </w:t>
      </w:r>
    </w:p>
    <w:p w:rsidR="008B3263" w:rsidRDefault="008B3263" w:rsidP="008B3263">
      <w:pPr>
        <w:ind w:firstLine="540"/>
        <w:jc w:val="both"/>
        <w:rPr>
          <w:sz w:val="28"/>
          <w:szCs w:val="28"/>
          <w:lang w:val="kk-KZ"/>
        </w:rPr>
      </w:pPr>
      <w:r>
        <w:rPr>
          <w:sz w:val="28"/>
          <w:szCs w:val="28"/>
          <w:lang w:val="kk-KZ"/>
        </w:rPr>
        <w:t xml:space="preserve">«Сабырсыз, арсыз, еріншек, </w:t>
      </w:r>
    </w:p>
    <w:p w:rsidR="008B3263" w:rsidRDefault="008B3263" w:rsidP="008B3263">
      <w:pPr>
        <w:ind w:firstLine="540"/>
        <w:jc w:val="both"/>
        <w:rPr>
          <w:sz w:val="28"/>
          <w:szCs w:val="28"/>
          <w:lang w:val="kk-KZ"/>
        </w:rPr>
      </w:pPr>
      <w:r>
        <w:rPr>
          <w:sz w:val="28"/>
          <w:szCs w:val="28"/>
          <w:lang w:val="kk-KZ"/>
        </w:rPr>
        <w:t xml:space="preserve">Көрсе қызар, жалмауыз, </w:t>
      </w:r>
    </w:p>
    <w:p w:rsidR="008B3263" w:rsidRDefault="008B3263" w:rsidP="008B3263">
      <w:pPr>
        <w:ind w:firstLine="540"/>
        <w:jc w:val="both"/>
        <w:rPr>
          <w:sz w:val="28"/>
          <w:szCs w:val="28"/>
          <w:lang w:val="kk-KZ"/>
        </w:rPr>
      </w:pPr>
      <w:r>
        <w:rPr>
          <w:sz w:val="28"/>
          <w:szCs w:val="28"/>
          <w:lang w:val="kk-KZ"/>
        </w:rPr>
        <w:t xml:space="preserve">Сорлы қазақ, сол үшін, </w:t>
      </w:r>
    </w:p>
    <w:p w:rsidR="008B3263" w:rsidRDefault="008B3263" w:rsidP="008B3263">
      <w:pPr>
        <w:ind w:firstLine="540"/>
        <w:jc w:val="both"/>
        <w:rPr>
          <w:sz w:val="28"/>
          <w:szCs w:val="28"/>
          <w:lang w:val="kk-KZ"/>
        </w:rPr>
      </w:pPr>
      <w:r>
        <w:rPr>
          <w:sz w:val="28"/>
          <w:szCs w:val="28"/>
          <w:lang w:val="kk-KZ"/>
        </w:rPr>
        <w:t>Алты бақан ала ауыз» [16. 80] дейтін Абай сөздерінде жақсы лепес жоқ. Себебін, ақын жеріне жеткізіп айтқан кезде мойындамасқа лажың да қалмайды. (</w:t>
      </w:r>
      <w:r>
        <w:rPr>
          <w:i/>
          <w:sz w:val="28"/>
          <w:szCs w:val="28"/>
          <w:lang w:val="kk-KZ"/>
        </w:rPr>
        <w:t>Абай елдің жайы солай-ды деп: күншілдік, арсыздық, ұрлық, жалқаулық, арызқойлық, өтірік, өсек, мақтанды атап көрсеткен</w:t>
      </w:r>
      <w:r>
        <w:rPr>
          <w:b/>
          <w:sz w:val="28"/>
          <w:szCs w:val="28"/>
          <w:lang w:val="kk-KZ"/>
        </w:rPr>
        <w:t>.</w:t>
      </w:r>
      <w:r>
        <w:rPr>
          <w:sz w:val="28"/>
          <w:szCs w:val="28"/>
          <w:lang w:val="kk-KZ"/>
        </w:rPr>
        <w:t xml:space="preserve">) </w:t>
      </w:r>
    </w:p>
    <w:p w:rsidR="008B3263" w:rsidRDefault="008B3263" w:rsidP="008B3263">
      <w:pPr>
        <w:ind w:firstLine="540"/>
        <w:jc w:val="both"/>
        <w:rPr>
          <w:sz w:val="28"/>
          <w:szCs w:val="28"/>
          <w:lang w:val="kk-KZ"/>
        </w:rPr>
      </w:pPr>
      <w:r>
        <w:rPr>
          <w:sz w:val="28"/>
          <w:szCs w:val="28"/>
          <w:lang w:val="kk-KZ"/>
        </w:rPr>
        <w:t xml:space="preserve"> Ал «Қазақ қашан жетіледі» деген проблематикалық мақаласында сұрақ көпшілікке де, өзіне де қойылған. Жауапты өз тарапынан талдап, талқылап, сараптап және салыстыра отырып, жазғаны анық көрінеді. </w:t>
      </w:r>
    </w:p>
    <w:p w:rsidR="008B3263" w:rsidRDefault="008B3263" w:rsidP="008B3263">
      <w:pPr>
        <w:ind w:firstLine="540"/>
        <w:jc w:val="both"/>
        <w:rPr>
          <w:sz w:val="28"/>
          <w:szCs w:val="28"/>
          <w:lang w:val="kk-KZ"/>
        </w:rPr>
      </w:pPr>
      <w:r>
        <w:rPr>
          <w:sz w:val="28"/>
          <w:szCs w:val="28"/>
          <w:lang w:val="kk-KZ"/>
        </w:rPr>
        <w:t xml:space="preserve">  Белгілі алаштанушы ғалым Тұрсын Жұртбай «Біртұтас алаш идеясы» деген кітабында: «Ұлтының тағдыры тығырыққа тіреліп, ұйлығысып тұрғанда бар ауыртпашылық пен жауапкершілікті М.Әуезов мойнына алды. Бұл үш міндет: 1) Қаралы қанатын жайып келе жатқан коммунистік-отаршылдық күйзелістен елді құтқару, сондай-ақ 2) Қазақ жерін ашкөздікпен қомағайлана бауырына басқысы келген ұлы орыстық отарлаушы пиғылға қарсы тиым салу және 3) Қазақ елін зауалға ұшыратуы мүмкін ашаршылыққа қарсы күресуге тиісті қазақ қызметкерлерінің іс-әрекет жоспары болатын. Яғни, қауым боп бас қосып, ортақ Ұлттық идея мен Ұлттық міндетті анықтау еді» деп 1921 жылдардағы ашаршылық кезіндегі М.Әуезовтің азаматтық қызметін тергеу құжа</w:t>
      </w:r>
      <w:r w:rsidR="00E81773">
        <w:rPr>
          <w:sz w:val="28"/>
          <w:szCs w:val="28"/>
          <w:lang w:val="kk-KZ"/>
        </w:rPr>
        <w:t>ттары бойынша атап көрсетеді [26</w:t>
      </w:r>
      <w:r>
        <w:rPr>
          <w:sz w:val="28"/>
          <w:szCs w:val="28"/>
          <w:lang w:val="kk-KZ"/>
        </w:rPr>
        <w:t>. 64].</w:t>
      </w:r>
    </w:p>
    <w:p w:rsidR="008B3263" w:rsidRDefault="008B3263" w:rsidP="008B3263">
      <w:pPr>
        <w:ind w:firstLine="540"/>
        <w:jc w:val="both"/>
        <w:rPr>
          <w:sz w:val="28"/>
          <w:szCs w:val="28"/>
          <w:lang w:val="kk-KZ"/>
        </w:rPr>
      </w:pPr>
      <w:r>
        <w:rPr>
          <w:sz w:val="28"/>
          <w:szCs w:val="28"/>
          <w:lang w:val="kk-KZ"/>
        </w:rPr>
        <w:t xml:space="preserve">М.О.Әуезовтің саяси-әлеуметтік мақалаларының ішіндегі «Японияның» орны ерекше. Өйткені, жоғарыдағы барлық жайттарды сарапқа салып, салыстырып кеп, түйіндейтін мақала деп қарауға негіз бар.  </w:t>
      </w:r>
    </w:p>
    <w:p w:rsidR="008B3263" w:rsidRDefault="008B3263" w:rsidP="008B3263">
      <w:pPr>
        <w:ind w:firstLine="540"/>
        <w:jc w:val="both"/>
        <w:rPr>
          <w:sz w:val="28"/>
          <w:szCs w:val="28"/>
          <w:lang w:val="kk-KZ"/>
        </w:rPr>
      </w:pPr>
      <w:r>
        <w:rPr>
          <w:sz w:val="28"/>
          <w:szCs w:val="28"/>
          <w:lang w:val="kk-KZ"/>
        </w:rPr>
        <w:t xml:space="preserve">«Қазіргі қазақ күй» деген мақаласында қазақтың басты тірегі – оқығандарда екенін айтады. Оларды «қазақ жұртының күзетшісі», «қазақ жарға жығылса обалы, жақсылыққа жетсе мақтаны», «оқыған азамат жұрт </w:t>
      </w:r>
      <w:r>
        <w:rPr>
          <w:sz w:val="28"/>
          <w:szCs w:val="28"/>
          <w:lang w:val="kk-KZ"/>
        </w:rPr>
        <w:lastRenderedPageBreak/>
        <w:t xml:space="preserve">қалпының тезі» дегенде екі елді мысал қып көрсетеді. Бірі – </w:t>
      </w:r>
      <w:r>
        <w:rPr>
          <w:i/>
          <w:sz w:val="28"/>
          <w:szCs w:val="28"/>
          <w:lang w:val="kk-KZ"/>
        </w:rPr>
        <w:t>Япония,</w:t>
      </w:r>
      <w:r>
        <w:rPr>
          <w:sz w:val="28"/>
          <w:szCs w:val="28"/>
          <w:lang w:val="kk-KZ"/>
        </w:rPr>
        <w:t xml:space="preserve"> екіншісі – </w:t>
      </w:r>
      <w:r>
        <w:rPr>
          <w:i/>
          <w:sz w:val="28"/>
          <w:szCs w:val="28"/>
          <w:lang w:val="kk-KZ"/>
        </w:rPr>
        <w:t>Түркия.</w:t>
      </w:r>
      <w:r>
        <w:rPr>
          <w:sz w:val="28"/>
          <w:szCs w:val="28"/>
          <w:lang w:val="kk-KZ"/>
        </w:rPr>
        <w:t xml:space="preserve"> </w:t>
      </w:r>
    </w:p>
    <w:p w:rsidR="008B3263" w:rsidRDefault="008B3263" w:rsidP="008B3263">
      <w:pPr>
        <w:ind w:firstLine="540"/>
        <w:jc w:val="both"/>
        <w:rPr>
          <w:sz w:val="28"/>
          <w:szCs w:val="28"/>
          <w:lang w:val="kk-KZ"/>
        </w:rPr>
      </w:pPr>
      <w:r>
        <w:rPr>
          <w:sz w:val="28"/>
          <w:szCs w:val="28"/>
          <w:lang w:val="kk-KZ"/>
        </w:rPr>
        <w:t>ХІХ ғасырдың соңы мен ХХ ғасыр басындағы Японияның тарихи халі бізге ұқсас. Олар да Англия, Франция, Голландия сияқты «көп айлалы, қомағай, білімді жұрттардың ортасына түсіп, өздігінен айрылып, халы</w:t>
      </w:r>
      <w:r w:rsidR="00E81773">
        <w:rPr>
          <w:sz w:val="28"/>
          <w:szCs w:val="28"/>
          <w:lang w:val="kk-KZ"/>
        </w:rPr>
        <w:t>ққа жем болатын уақыт келді» [27</w:t>
      </w:r>
      <w:r>
        <w:rPr>
          <w:sz w:val="28"/>
          <w:szCs w:val="28"/>
          <w:lang w:val="kk-KZ"/>
        </w:rPr>
        <w:t>. 83</w:t>
      </w:r>
      <w:r w:rsidRPr="00E81773">
        <w:rPr>
          <w:sz w:val="28"/>
          <w:szCs w:val="28"/>
          <w:lang w:val="kk-KZ"/>
        </w:rPr>
        <w:t>]</w:t>
      </w:r>
      <w:r>
        <w:rPr>
          <w:sz w:val="28"/>
          <w:szCs w:val="28"/>
          <w:lang w:val="kk-KZ"/>
        </w:rPr>
        <w:t>. Сол уақытта Японияны патша билеп, сиогундар да билікте одан кем болмапты. Одан кейін князьдік пайда болғанымен, олар да «жуан болған соң, елге келтіретін зияны көп болыпты». Біздегідей бойға сіңген надандық, ғылым-білім бағытындағы қараңғылық, әйел халі, дін мәселесі, сондай-ақ баспасөзі жолға қойылмаған, дамымаған еді. Оқыған, зиялы адамдардың саны аз, жоққа жақын болыпты. Міне, осы толып жатқан мәселелер болғанымен, елу жылға жетер жетпес уақыттың ішінде, Япония өркениетке қол жеткізді. Мысалы, 1853-1868 жж. биліктегі реформалар. 1885-1900 жж. даму көрсеткіштерінің тарихы. «Тарихтың осы айтылған жолы Японияға келгенде өзгеше бір рақымдылыққа түсіп, өзі демеп, бойын зорайтып, көркейіп, қалпына бүкіл дүниені әрі шамдандырып, әрі қызғантып, іш</w:t>
      </w:r>
      <w:r w:rsidR="00E81773">
        <w:rPr>
          <w:sz w:val="28"/>
          <w:szCs w:val="28"/>
          <w:lang w:val="kk-KZ"/>
        </w:rPr>
        <w:t>ін қайнатып отыр» дейді автор [27</w:t>
      </w:r>
      <w:r>
        <w:rPr>
          <w:sz w:val="28"/>
          <w:szCs w:val="28"/>
          <w:lang w:val="kk-KZ"/>
        </w:rPr>
        <w:t xml:space="preserve">. 82]. </w:t>
      </w:r>
    </w:p>
    <w:p w:rsidR="008B3263" w:rsidRDefault="008B3263" w:rsidP="008B3263">
      <w:pPr>
        <w:ind w:firstLine="540"/>
        <w:jc w:val="both"/>
        <w:rPr>
          <w:sz w:val="28"/>
          <w:szCs w:val="28"/>
          <w:lang w:val="kk-KZ"/>
        </w:rPr>
      </w:pPr>
      <w:r>
        <w:rPr>
          <w:sz w:val="28"/>
          <w:szCs w:val="28"/>
          <w:lang w:val="kk-KZ"/>
        </w:rPr>
        <w:t xml:space="preserve">М.Әуезовтің мақаласындағы аталған мәселелер – Жапония сияқты ұлттық мемлекет құру мұратымен тамырлас жатқан тарихи мүдде болған деп санауымызға болады. Және осындай ойларды сол кездегі алаш қайраткерлері қолдаған және баспасөз арқылы жазып, халыққа насихаттаған. Сондықтан, жоғарыдағы жайттарды талдап жату артық деп санап, тек халықтық, ұлттық мүдде және де Япония, бірқатар Европа елдері мен Қытай туралы алаш қайраткерлері: Мұстафа Шоқай, Халел Досмұхамедов, Сұлтанмахмұт Торайғыров, Жүсіпбек Аймауытовтардың айтқан кейбір ойларын масылға келтіріп өттік. </w:t>
      </w:r>
    </w:p>
    <w:p w:rsidR="008B3263" w:rsidRDefault="008B3263" w:rsidP="008B3263">
      <w:pPr>
        <w:pStyle w:val="a7"/>
        <w:shd w:val="clear" w:color="auto" w:fill="FAFAFA"/>
        <w:spacing w:before="0" w:beforeAutospacing="0" w:after="0" w:afterAutospacing="0"/>
        <w:ind w:firstLine="539"/>
        <w:jc w:val="both"/>
        <w:rPr>
          <w:color w:val="000000"/>
          <w:sz w:val="28"/>
          <w:szCs w:val="28"/>
          <w:lang w:val="kk-KZ"/>
        </w:rPr>
      </w:pPr>
      <w:r>
        <w:rPr>
          <w:color w:val="000000"/>
          <w:sz w:val="28"/>
          <w:szCs w:val="28"/>
          <w:lang w:val="kk-KZ"/>
        </w:rPr>
        <w:t>С.Торайғыровтың 1918 жылы жазған «Социализм» мақаласынан: «Европа қатарына қосылып кете алуымызға тарихтан япондар мысал бола алса керек. Мұнан 58 жыл бұрын 1860 жылдағы япондар жайының осы күнгі біздің қазақтың жайынан неменесі артық еді? Қайта ол кездегі япондардың есуасы болса да атадан баласына мирас болып көшіп отыратын даймиос (губернатор) сиогундеріндей (наместник) кесел біздің қазақта аз. Япондар осындай халінен 35-40 жылда ержетіп Европа хәліне кірді. 1895 жылында Қытайды шалқасынан түсірді. 1904 жылы «бөрікпен ұрып жығамын деген» Руссияны шалқасынан түсірді. Әрине, япондар осы хәліне Европаның пісулі астай даяр өнерін алумен жылдам жетті. Біздің де солай жылдам жетуіміз үшін тегіс жұмыла үйренуге кірісуіміз керек. Солай болған соң мектеп, медіресе, газет, журнал, кітаптарымыз көбейіп, Европадағы адам баласының ауыр күн көрісінен құтылып бақытты болуына себеп болатын ғыл</w:t>
      </w:r>
      <w:r w:rsidR="00E81773">
        <w:rPr>
          <w:color w:val="000000"/>
          <w:sz w:val="28"/>
          <w:szCs w:val="28"/>
          <w:lang w:val="kk-KZ"/>
        </w:rPr>
        <w:t>ымдардың үйрете беруі керек» [29</w:t>
      </w:r>
      <w:r>
        <w:rPr>
          <w:color w:val="000000"/>
          <w:sz w:val="28"/>
          <w:szCs w:val="28"/>
          <w:lang w:val="kk-KZ"/>
        </w:rPr>
        <w:t xml:space="preserve">. 158]. </w:t>
      </w:r>
    </w:p>
    <w:p w:rsidR="008B3263" w:rsidRDefault="008B3263" w:rsidP="008B3263">
      <w:pPr>
        <w:pStyle w:val="a7"/>
        <w:shd w:val="clear" w:color="auto" w:fill="FAFAFA"/>
        <w:spacing w:before="0" w:beforeAutospacing="0" w:after="0" w:afterAutospacing="0"/>
        <w:ind w:firstLine="539"/>
        <w:jc w:val="both"/>
        <w:rPr>
          <w:color w:val="000000"/>
          <w:sz w:val="28"/>
          <w:szCs w:val="28"/>
          <w:lang w:val="kk-KZ"/>
        </w:rPr>
      </w:pPr>
      <w:r>
        <w:rPr>
          <w:color w:val="000000"/>
          <w:sz w:val="28"/>
          <w:szCs w:val="28"/>
          <w:lang w:val="kk-KZ"/>
        </w:rPr>
        <w:t xml:space="preserve">Ж.Аймауытовтың «Абай» журналының 1918 жылғы 10 санында жарияланған «Ұлтты сүю» мақаласынан: «Ұлтын шын сүйіп, аянбай қызмет қылған азаматы көп жұрт күшті, өнерлі, білімді жұрт болып, күресте тең түсіп, басқаларға өзін елетіп отыр. Ұлты үшін құрмет қылмай, бас қамын ойлап </w:t>
      </w:r>
      <w:r>
        <w:rPr>
          <w:color w:val="000000"/>
          <w:sz w:val="28"/>
          <w:szCs w:val="28"/>
          <w:lang w:val="kk-KZ"/>
        </w:rPr>
        <w:lastRenderedPageBreak/>
        <w:t>жүрген азаматтардың елі артта қалып отыр. Ұлшыл жұрттар, әне, Германия, Япония, Англия, Түркиялар, олардың баласы жасынан «ұлтым» деп өседі. Есейген соң бар білімін, күшін өз жұртының күшеюіне жұмсайды. Олардың әр адамы – ме</w:t>
      </w:r>
      <w:r w:rsidR="00E81773">
        <w:rPr>
          <w:color w:val="000000"/>
          <w:sz w:val="28"/>
          <w:szCs w:val="28"/>
          <w:lang w:val="kk-KZ"/>
        </w:rPr>
        <w:t>млекеттің керегі, қызметкері» [30</w:t>
      </w:r>
      <w:r>
        <w:rPr>
          <w:color w:val="000000"/>
          <w:sz w:val="28"/>
          <w:szCs w:val="28"/>
          <w:lang w:val="kk-KZ"/>
        </w:rPr>
        <w:t xml:space="preserve">. 342]. </w:t>
      </w:r>
    </w:p>
    <w:p w:rsidR="008B3263" w:rsidRDefault="008B3263" w:rsidP="008B3263">
      <w:pPr>
        <w:pStyle w:val="a7"/>
        <w:shd w:val="clear" w:color="auto" w:fill="FAFAFA"/>
        <w:spacing w:before="0" w:beforeAutospacing="0" w:after="0" w:afterAutospacing="0"/>
        <w:ind w:firstLine="539"/>
        <w:jc w:val="both"/>
        <w:rPr>
          <w:sz w:val="28"/>
          <w:szCs w:val="28"/>
          <w:lang w:val="kk-KZ"/>
        </w:rPr>
      </w:pPr>
      <w:r>
        <w:rPr>
          <w:sz w:val="28"/>
          <w:szCs w:val="28"/>
          <w:lang w:val="kk-KZ"/>
        </w:rPr>
        <w:t>1929 жылы жазған «Біздің жол» атты мақаласында Мұстафа Шоқай</w:t>
      </w:r>
      <w:r>
        <w:rPr>
          <w:b/>
          <w:sz w:val="28"/>
          <w:szCs w:val="28"/>
          <w:lang w:val="kk-KZ"/>
        </w:rPr>
        <w:t>:</w:t>
      </w:r>
      <w:r>
        <w:rPr>
          <w:rStyle w:val="apple-converted-space"/>
          <w:b/>
          <w:color w:val="000000"/>
          <w:sz w:val="28"/>
          <w:szCs w:val="28"/>
          <w:lang w:val="kk-KZ"/>
        </w:rPr>
        <w:t> </w:t>
      </w:r>
      <w:r>
        <w:rPr>
          <w:rStyle w:val="a8"/>
          <w:b w:val="0"/>
          <w:color w:val="000000"/>
          <w:sz w:val="28"/>
          <w:szCs w:val="28"/>
          <w:lang w:val="kk-KZ"/>
        </w:rPr>
        <w:t>«...Біздің мұратымыз болса Түркістанда түрі тұрғысынан да, мағына жағынан да ұлттық мемлекет құру, себебі тек осындай түрде ғана халқымыз өз жұртында өз тағдырының құқықты егесі бола алады»</w:t>
      </w:r>
      <w:r>
        <w:rPr>
          <w:rStyle w:val="a8"/>
          <w:color w:val="000000"/>
          <w:sz w:val="28"/>
          <w:szCs w:val="28"/>
          <w:lang w:val="kk-KZ"/>
        </w:rPr>
        <w:t> </w:t>
      </w:r>
      <w:r>
        <w:rPr>
          <w:lang w:val="kk-KZ"/>
        </w:rPr>
        <w:t xml:space="preserve">десе, </w:t>
      </w:r>
      <w:r>
        <w:rPr>
          <w:sz w:val="28"/>
          <w:szCs w:val="28"/>
          <w:lang w:val="kk-KZ"/>
        </w:rPr>
        <w:t>Халел Досмұхамедов</w:t>
      </w:r>
      <w:r>
        <w:rPr>
          <w:b/>
          <w:lang w:val="kk-KZ"/>
        </w:rPr>
        <w:t>:</w:t>
      </w:r>
      <w:r>
        <w:rPr>
          <w:rStyle w:val="apple-converted-space"/>
          <w:b/>
          <w:color w:val="000000"/>
          <w:sz w:val="28"/>
          <w:szCs w:val="28"/>
          <w:lang w:val="kk-KZ"/>
        </w:rPr>
        <w:t> </w:t>
      </w:r>
      <w:r>
        <w:rPr>
          <w:rStyle w:val="a8"/>
          <w:b w:val="0"/>
          <w:color w:val="000000"/>
          <w:sz w:val="28"/>
          <w:szCs w:val="28"/>
          <w:lang w:val="kk-KZ"/>
        </w:rPr>
        <w:t>«Сенен басқа ондаған, тіпті жүздеген қазақтың баласы жоғары білім алып жатқанын ойласаң, бұл халық та еңбекке, дамуға қабілетті екенін, бәлкім болашақта әлемдегі өзінің орнын ойып тұрып алатын екінші Жапония бола алады дегенге көз жеткізесің»</w:t>
      </w:r>
      <w:r>
        <w:rPr>
          <w:rStyle w:val="a8"/>
          <w:color w:val="000000"/>
          <w:sz w:val="28"/>
          <w:szCs w:val="28"/>
          <w:lang w:val="kk-KZ"/>
        </w:rPr>
        <w:t> </w:t>
      </w:r>
      <w:r>
        <w:rPr>
          <w:sz w:val="28"/>
          <w:szCs w:val="28"/>
          <w:lang w:val="kk-KZ"/>
        </w:rPr>
        <w:t>дейді.</w:t>
      </w:r>
    </w:p>
    <w:p w:rsidR="008B3263" w:rsidRDefault="008B3263" w:rsidP="008B3263">
      <w:pPr>
        <w:pStyle w:val="2"/>
        <w:ind w:firstLine="567"/>
        <w:jc w:val="both"/>
        <w:rPr>
          <w:rFonts w:ascii="KZ Times New Roman" w:hAnsi="KZ Times New Roman" w:cs="KZ Times New Roman"/>
          <w:sz w:val="28"/>
          <w:lang w:val="kk-KZ"/>
        </w:rPr>
      </w:pPr>
      <w:r>
        <w:rPr>
          <w:rFonts w:ascii="KZ Times New Roman" w:hAnsi="KZ Times New Roman" w:cs="KZ Times New Roman"/>
          <w:sz w:val="28"/>
          <w:lang w:val="kk-KZ"/>
        </w:rPr>
        <w:t>Қорыта келгенде, «Ғасыр басындағы қазақтың мұң-мұқтажын, саяси қалпын, өзгерістері мен төңкерістерін терең толғап, түбіне бойлап жазылған бұл мақалалар ұлттық проблематиканың бір үлкен белесі еді. Және осы мағыналас, өміршең, өрісті ойларды сол кезде А.Байтұрсынов, Ә.Ермеков, Т.Рысқұлов, Ж.Аймауытов, Халел Досмұхамедов, т.б.с.с ұлт зиялылары батыл айтып, биік деңгейде көтеріп жатты. М.Әуезов айтқан партия, әйел халі, оқу-ағарту, сот, егіншілік, еміле, автономия, мәдениет, рухани мұра т.б.с.с нәрселер мемлекеттік құрлымның ажырамас құрамдас бөлігі болатын болса, оның ұлт тәуелсіздігіне мен Қазақстан публицистикасына қосқан елеулі еңбег</w:t>
      </w:r>
      <w:r w:rsidR="00E81773">
        <w:rPr>
          <w:rFonts w:ascii="KZ Times New Roman" w:hAnsi="KZ Times New Roman" w:cs="KZ Times New Roman"/>
          <w:sz w:val="28"/>
          <w:lang w:val="kk-KZ"/>
        </w:rPr>
        <w:t>і осы жерден ашылып көрінбек» [30</w:t>
      </w:r>
      <w:r>
        <w:rPr>
          <w:rFonts w:ascii="KZ Times New Roman" w:hAnsi="KZ Times New Roman" w:cs="KZ Times New Roman"/>
          <w:sz w:val="28"/>
          <w:lang w:val="kk-KZ"/>
        </w:rPr>
        <w:t>. 302-303].</w:t>
      </w:r>
      <w:r>
        <w:rPr>
          <w:rFonts w:ascii="KZ Times New Roman" w:hAnsi="KZ Times New Roman" w:cs="KZ Times New Roman"/>
          <w:sz w:val="28"/>
          <w:highlight w:val="yellow"/>
          <w:lang w:val="kk-KZ"/>
        </w:rPr>
        <w:t xml:space="preserve"> </w:t>
      </w:r>
    </w:p>
    <w:p w:rsidR="008B3263" w:rsidRDefault="008B3263" w:rsidP="008B3263">
      <w:pPr>
        <w:ind w:firstLine="540"/>
        <w:jc w:val="both"/>
        <w:rPr>
          <w:lang w:val="kk-KZ"/>
        </w:rPr>
      </w:pPr>
      <w:r>
        <w:rPr>
          <w:sz w:val="28"/>
          <w:szCs w:val="28"/>
          <w:lang w:val="kk-KZ"/>
        </w:rPr>
        <w:t xml:space="preserve">Жалпы М.О.Әуезовтің Қазақ публицистикасына қосқан үлесі қарастырылған. Ұлт тәуелсіздігі идеясының негізгі құрылымдары: этнос, психология, автономия, өркениет пен мәдениет және қазақ оқығандарының тарихи міндеттерін жан-жақты сөз еткен жас Мұхтар алаш зиялыларының бағыт-бағдарын ұстанған. Бұлар сол кездегі өзекті мәселелер болғандықтан, оны баспасөз арқылы насихаттауда М.Әуезов те зор еңбек атқарғаны талданады. </w:t>
      </w:r>
    </w:p>
    <w:p w:rsidR="008B3263" w:rsidRDefault="008B3263" w:rsidP="008B3263">
      <w:pPr>
        <w:ind w:firstLine="567"/>
        <w:jc w:val="both"/>
        <w:rPr>
          <w:i/>
          <w:snapToGrid w:val="0"/>
          <w:sz w:val="28"/>
          <w:szCs w:val="28"/>
          <w:lang w:val="kk-KZ"/>
        </w:rPr>
      </w:pPr>
      <w:r>
        <w:rPr>
          <w:i/>
          <w:snapToGrid w:val="0"/>
          <w:sz w:val="28"/>
          <w:szCs w:val="28"/>
          <w:lang w:val="kk-KZ"/>
        </w:rPr>
        <w:t>4-ші тоқсанда жылсайынғы 2019 жылдың</w:t>
      </w:r>
      <w:r>
        <w:rPr>
          <w:sz w:val="28"/>
          <w:szCs w:val="28"/>
          <w:lang w:val="kk-KZ" w:eastAsia="kk-KZ"/>
        </w:rPr>
        <w:t xml:space="preserve"> </w:t>
      </w:r>
      <w:r>
        <w:rPr>
          <w:i/>
          <w:sz w:val="28"/>
          <w:szCs w:val="28"/>
          <w:lang w:val="kk-KZ" w:eastAsia="kk-KZ"/>
        </w:rPr>
        <w:t>27 қыркуйегінде</w:t>
      </w:r>
      <w:r>
        <w:rPr>
          <w:sz w:val="28"/>
          <w:szCs w:val="28"/>
          <w:lang w:val="kk-KZ" w:eastAsia="kk-KZ"/>
        </w:rPr>
        <w:t xml:space="preserve"> </w:t>
      </w:r>
      <w:r>
        <w:rPr>
          <w:i/>
          <w:sz w:val="28"/>
          <w:szCs w:val="28"/>
          <w:lang w:val="kk-KZ" w:eastAsia="kk-KZ"/>
        </w:rPr>
        <w:t xml:space="preserve">«XVІ Әуезов оқулары» халықаралық ғылыми-тәжірибелік конференциясы </w:t>
      </w:r>
      <w:r>
        <w:rPr>
          <w:i/>
          <w:snapToGrid w:val="0"/>
          <w:sz w:val="28"/>
          <w:szCs w:val="28"/>
          <w:lang w:val="kk-KZ"/>
        </w:rPr>
        <w:t>атты коференция өткізілді. Конференция бағдарламаласы шығарылды, конференция материалдар жинағы жарияланды және зерттеу тақырыбы бойынша аралық есеп дайындалды.</w:t>
      </w:r>
    </w:p>
    <w:p w:rsidR="008B3263" w:rsidRDefault="008B3263" w:rsidP="008B3263">
      <w:pPr>
        <w:ind w:firstLine="567"/>
        <w:jc w:val="both"/>
        <w:rPr>
          <w:sz w:val="28"/>
          <w:szCs w:val="28"/>
          <w:lang w:val="kk-KZ"/>
        </w:rPr>
      </w:pPr>
      <w:r>
        <w:rPr>
          <w:sz w:val="28"/>
          <w:szCs w:val="28"/>
          <w:lang w:val="kk-KZ"/>
        </w:rPr>
        <w:t xml:space="preserve">Қазақ халқының рухани өсіп-өркендеуіне өлшеусіз үлес қосқан ұлы қаламгердің өзінен кейінгі мәңгілік ғұмыры да толассыз жаңалықтарға толы. Өткен жылы Ғылым ордасының төрінде ұлы жазушының 120 жылдық мерейтойын кең көлемде атап өткен едік. Айтулы шараға әлемнің АҚШ, Ұлыбритания, Нидерланды, Түркия, Ресей, Татарстан, Қырғызстан, Өзбекстан сынды алыс және жақын шет мемлекеттердің жетекші ғалымдары қатысып, М.Әуезов мұрасының әлемдік маңызы жайында сұхбат құрды. Биылғы жыл да әуезовтану саласында маңызды кезең болып есте қалатын болады. Оның бірнеше себебі бар. Біріншіден, Еліміз үстіміздегі жылы әлемнің әдеби картасы атты дүниежүзілік маңызды бірегей жобаға Мұхтар Омарханұлының </w:t>
      </w:r>
      <w:r>
        <w:rPr>
          <w:sz w:val="28"/>
          <w:szCs w:val="28"/>
          <w:lang w:val="kk-KZ"/>
        </w:rPr>
        <w:lastRenderedPageBreak/>
        <w:t>есімімен кіріп отыр. Яғни, әлемдік деңгейдегі танымал қазақ жазушысы ретінде Мұхаң өзі бағындырған биікте әлі де тұр. Демек, бұл кейінгі қаламгер қауым сол межеге, сол парасат заңғарына әлі де ұмтылыспен келеді деген сөз. Әлем жұртшылығы қазақ халқының рухани мәдениетін Мұхтар Әуезов шығармашылығы арқылы танып келеді. Жасампаздық деген осы емес пе?! Екіншіден, 10 «М.О.Әуезов үйі» әдеби-мемориалдық музейі 2018 жылы «Киелі Қазақстан» тізімдемесіне кірді. Атамекеніміздегі қасиетті жерлерді қорғап, насихаттау, сол арқылы жас ұрпаққа патриоттық тәрбие беру мақсатында «Рухани жаңғыру» аясында қолға алынған ауқымды бағдарламаның, шын мәнінде, идеялық мақсат-мұраттары мұнымен шектелмейді. «Киелі Қазақстан» – ұлттық кодымызды сақтаудың кешенді бағдарламасы. Осы арқылы біз шежірелі тарихымыздың ойсыраған тұстарын толықтырамыз, көнеден жеткен рухани мұрамызды болашаққа аманаттаудың жарқын үлгісін қалыптастырамыз, ұлы тұлғаларымыздың өнегелі өмірін зерделеуге, танып-біруге ұмтыламыз, сарқылмас рухани қазынамызды әлемге паш етеміз. Міне, «Әуезов оқулары» халықаралық конференциясы мен мектеп оқушыларының «Менің Әуезовім» республикалық шығармашылық конкурсының биылғы мақсат-міндеттері осы тұрғыдан айқындалады.</w:t>
      </w:r>
    </w:p>
    <w:p w:rsidR="008B3263" w:rsidRDefault="008B3263" w:rsidP="008B3263">
      <w:pPr>
        <w:ind w:firstLine="709"/>
        <w:jc w:val="both"/>
        <w:rPr>
          <w:sz w:val="28"/>
          <w:szCs w:val="28"/>
          <w:lang w:val="kk-KZ"/>
        </w:rPr>
      </w:pPr>
      <w:r>
        <w:rPr>
          <w:sz w:val="28"/>
          <w:szCs w:val="28"/>
          <w:lang w:val="kk-KZ" w:eastAsia="kk-KZ"/>
        </w:rPr>
        <w:t xml:space="preserve">Ол іс-шараға </w:t>
      </w:r>
      <w:r>
        <w:rPr>
          <w:sz w:val="28"/>
          <w:szCs w:val="28"/>
          <w:lang w:val="kk-KZ"/>
        </w:rPr>
        <w:t xml:space="preserve">жоба орындаушылармен бірге </w:t>
      </w:r>
      <w:r>
        <w:rPr>
          <w:color w:val="000000"/>
          <w:spacing w:val="-4"/>
          <w:sz w:val="28"/>
          <w:szCs w:val="28"/>
          <w:shd w:val="clear" w:color="auto" w:fill="FFFFFF"/>
          <w:lang w:val="kk-KZ"/>
        </w:rPr>
        <w:t>М.М. Әуезов</w:t>
      </w:r>
      <w:r>
        <w:rPr>
          <w:spacing w:val="-4"/>
          <w:sz w:val="28"/>
          <w:szCs w:val="28"/>
          <w:lang w:val="kk-KZ"/>
        </w:rPr>
        <w:t xml:space="preserve">, </w:t>
      </w:r>
      <w:r>
        <w:rPr>
          <w:color w:val="000000"/>
          <w:spacing w:val="-4"/>
          <w:sz w:val="28"/>
          <w:szCs w:val="28"/>
          <w:shd w:val="clear" w:color="auto" w:fill="FFFFFF"/>
          <w:lang w:val="kk-KZ"/>
        </w:rPr>
        <w:t xml:space="preserve">Д.А. Қонаев, </w:t>
      </w:r>
    </w:p>
    <w:p w:rsidR="008B3263" w:rsidRDefault="008B3263" w:rsidP="008B3263">
      <w:pPr>
        <w:ind w:firstLine="709"/>
        <w:jc w:val="both"/>
        <w:rPr>
          <w:color w:val="000000"/>
          <w:sz w:val="28"/>
          <w:szCs w:val="28"/>
          <w:lang w:val="kk-KZ"/>
        </w:rPr>
      </w:pPr>
      <w:r>
        <w:rPr>
          <w:spacing w:val="-4"/>
          <w:sz w:val="28"/>
          <w:szCs w:val="28"/>
          <w:lang w:val="kk-KZ"/>
        </w:rPr>
        <w:t xml:space="preserve">К.І. Матыжанов, </w:t>
      </w:r>
      <w:r>
        <w:rPr>
          <w:sz w:val="28"/>
          <w:szCs w:val="28"/>
          <w:lang w:val="kk-KZ"/>
        </w:rPr>
        <w:t xml:space="preserve">Ержанова С., Ойсылбай А., Ісімақова А., Әзібаева Б., </w:t>
      </w:r>
      <w:r>
        <w:rPr>
          <w:color w:val="000000"/>
          <w:spacing w:val="-4"/>
          <w:sz w:val="28"/>
          <w:szCs w:val="28"/>
          <w:shd w:val="clear" w:color="auto" w:fill="FFFFFF"/>
          <w:lang w:val="kk-KZ"/>
        </w:rPr>
        <w:t xml:space="preserve">Б.Б. Ыбырайым,  Г.Ж. Пірәлі, А.Б. Темірболат, </w:t>
      </w:r>
      <w:r>
        <w:rPr>
          <w:sz w:val="28"/>
          <w:szCs w:val="28"/>
          <w:lang w:val="kk-KZ"/>
        </w:rPr>
        <w:t xml:space="preserve">С. Сәкен, </w:t>
      </w:r>
      <w:r>
        <w:rPr>
          <w:color w:val="000000"/>
          <w:sz w:val="28"/>
          <w:szCs w:val="28"/>
          <w:shd w:val="clear" w:color="auto" w:fill="FFFFFF"/>
          <w:lang w:val="kk-KZ"/>
        </w:rPr>
        <w:t xml:space="preserve">Д. Жақан, </w:t>
      </w:r>
      <w:r>
        <w:rPr>
          <w:sz w:val="28"/>
          <w:szCs w:val="28"/>
          <w:lang w:val="kk-KZ"/>
        </w:rPr>
        <w:t xml:space="preserve">Ж. Абелдаев, Д. Дүйсебай,  Нұрхалық Абдырақын және тағы басқалар қатысты. М.О.Әуезовтің шығармашылығы және жоба тақырыбына байланысты зерттеулерін баяндап берді. Сонымен қатар конференция барысында «М.О.Әуезовтің тұлғалық жеті қыры» атты шығармалар байқауына қатысқан 9-11 сынып оқушылары арасында үздік шығармалар  марапатталды. </w:t>
      </w:r>
    </w:p>
    <w:p w:rsidR="008B3263" w:rsidRDefault="008B3263" w:rsidP="008B3263">
      <w:pPr>
        <w:ind w:firstLine="567"/>
        <w:jc w:val="both"/>
        <w:rPr>
          <w:sz w:val="28"/>
          <w:szCs w:val="28"/>
          <w:lang w:val="kk-KZ"/>
        </w:rPr>
      </w:pPr>
    </w:p>
    <w:p w:rsidR="008B3263" w:rsidRDefault="008B3263" w:rsidP="008B3263">
      <w:pPr>
        <w:ind w:firstLine="567"/>
        <w:jc w:val="both"/>
        <w:rPr>
          <w:sz w:val="28"/>
          <w:szCs w:val="28"/>
          <w:lang w:val="kk-KZ"/>
        </w:rPr>
      </w:pPr>
      <w:r>
        <w:rPr>
          <w:bCs/>
          <w:i/>
          <w:sz w:val="28"/>
          <w:szCs w:val="28"/>
          <w:lang w:val="kk-KZ" w:eastAsia="kk-KZ"/>
        </w:rPr>
        <w:t xml:space="preserve">2020 жылы күнтізбелік жоспарда айтылған жұмыстар орындалды. 1-3-ші тоқсандарында </w:t>
      </w:r>
      <w:r>
        <w:rPr>
          <w:sz w:val="28"/>
          <w:szCs w:val="28"/>
          <w:lang w:val="kk-KZ"/>
        </w:rPr>
        <w:t>«М.О.Әуезовтың қазақ театр, кино, балет және т.б. өнеріне арналған шығармаларын зерттеу» бөлімі толық аяқталды.</w:t>
      </w:r>
    </w:p>
    <w:p w:rsidR="008B3263" w:rsidRDefault="008B3263" w:rsidP="008B3263">
      <w:pPr>
        <w:ind w:firstLine="567"/>
        <w:jc w:val="both"/>
        <w:rPr>
          <w:sz w:val="28"/>
          <w:szCs w:val="28"/>
          <w:lang w:val="kk-KZ"/>
        </w:rPr>
      </w:pPr>
      <w:r>
        <w:rPr>
          <w:sz w:val="28"/>
          <w:szCs w:val="28"/>
          <w:lang w:val="kk-KZ"/>
        </w:rPr>
        <w:t>Қазіргі заман тұрғысынан М.О.Әуезовтің шығармашылық және ғылыми мұрасының белгісіз қырларына шолу жасалып, талдау жасалды.</w:t>
      </w:r>
    </w:p>
    <w:p w:rsidR="008B3263" w:rsidRDefault="008B3263" w:rsidP="008B3263">
      <w:pPr>
        <w:ind w:firstLine="567"/>
        <w:jc w:val="both"/>
        <w:rPr>
          <w:sz w:val="28"/>
          <w:szCs w:val="28"/>
          <w:lang w:val="kk-KZ"/>
        </w:rPr>
      </w:pPr>
      <w:r>
        <w:rPr>
          <w:sz w:val="28"/>
          <w:szCs w:val="28"/>
          <w:lang w:val="kk-KZ"/>
        </w:rPr>
        <w:t xml:space="preserve">Автор М.О.Әуезовтің әдеби және сыни мақалаларын жоғары мәдениеттің үлгісі ретінде, ойшыл сыни пайымдауларының дәлдігі, зерделі куәгерлерінің көз алдында есте қалған құнды дәлелі арқасында берік болып табылатын, қазақ мәдениетінің үш дәуірі өткен бөлімді терең зерттеді. </w:t>
      </w:r>
    </w:p>
    <w:p w:rsidR="008B3263" w:rsidRDefault="008B3263" w:rsidP="008B3263">
      <w:pPr>
        <w:ind w:firstLine="567"/>
        <w:jc w:val="both"/>
        <w:rPr>
          <w:sz w:val="28"/>
          <w:szCs w:val="28"/>
          <w:lang w:val="kk-KZ"/>
        </w:rPr>
      </w:pPr>
      <w:r>
        <w:rPr>
          <w:sz w:val="28"/>
          <w:szCs w:val="28"/>
          <w:lang w:val="kk-KZ"/>
        </w:rPr>
        <w:t xml:space="preserve">Соңғы жылдары ғалымдардың сыни әдебиет пен әдебиеттану ғылымының тарихына бет бұру жиілігінің арта түсуі, терең зерттеуді ғана емес, сонымен бірге оның барынша толыққанды, оның әдеби қызығушылықтарының ауқымын толық қамту қажет екендігін көрсетеді. </w:t>
      </w:r>
    </w:p>
    <w:p w:rsidR="008B3263" w:rsidRDefault="008B3263" w:rsidP="008B3263">
      <w:pPr>
        <w:ind w:firstLine="567"/>
        <w:jc w:val="both"/>
        <w:rPr>
          <w:sz w:val="28"/>
          <w:szCs w:val="28"/>
          <w:lang w:val="kk-KZ"/>
        </w:rPr>
      </w:pPr>
      <w:r>
        <w:rPr>
          <w:sz w:val="28"/>
          <w:szCs w:val="28"/>
          <w:lang w:val="kk-KZ"/>
        </w:rPr>
        <w:t xml:space="preserve">Онда М.О.Әуезовтің ғылыми-сыни мұрасының бұрын белгісіз болып келген қырларының қазақ әдебиетінің зерттелу тарихына, қазақ әдебиетінің басқа халықтардың әдебиетімен шығармашылық байланысына қатысты мәселелері зерттелді. </w:t>
      </w:r>
    </w:p>
    <w:p w:rsidR="008B3263" w:rsidRDefault="008B3263" w:rsidP="008B3263">
      <w:pPr>
        <w:ind w:firstLine="567"/>
        <w:jc w:val="both"/>
        <w:rPr>
          <w:sz w:val="28"/>
          <w:szCs w:val="28"/>
          <w:lang w:val="kk-KZ"/>
        </w:rPr>
      </w:pPr>
      <w:r>
        <w:rPr>
          <w:sz w:val="28"/>
          <w:szCs w:val="28"/>
          <w:lang w:val="kk-KZ"/>
        </w:rPr>
        <w:lastRenderedPageBreak/>
        <w:t>ХХ ғасырдың бірінші жартысындағы қазақ әдебиеттану және әдебиеттану ғылымдарының дамуының маңызды кезеңдері М.О.Әуезовтің ғылыми-сыни мақалаларының мысалында ашылады.</w:t>
      </w:r>
    </w:p>
    <w:p w:rsidR="008B3263" w:rsidRDefault="008B3263" w:rsidP="008B3263">
      <w:pPr>
        <w:ind w:firstLine="567"/>
        <w:jc w:val="both"/>
        <w:rPr>
          <w:sz w:val="28"/>
          <w:szCs w:val="28"/>
          <w:lang w:val="kk-KZ"/>
        </w:rPr>
      </w:pPr>
      <w:r>
        <w:rPr>
          <w:sz w:val="28"/>
          <w:szCs w:val="28"/>
          <w:lang w:val="kk-KZ"/>
        </w:rPr>
        <w:t>Жазушы өзінің ғылыми еңбектері мен сыни мақалаларында тек өз замандастарына ғана емес, біздің ұрпақ адамдарына да үндеу тастады.</w:t>
      </w:r>
    </w:p>
    <w:p w:rsidR="008B3263" w:rsidRDefault="008B3263" w:rsidP="008B3263">
      <w:pPr>
        <w:ind w:firstLine="567"/>
        <w:jc w:val="both"/>
        <w:rPr>
          <w:sz w:val="28"/>
          <w:szCs w:val="28"/>
          <w:lang w:val="kk-KZ"/>
        </w:rPr>
      </w:pPr>
      <w:r>
        <w:rPr>
          <w:sz w:val="28"/>
          <w:szCs w:val="28"/>
          <w:lang w:val="kk-KZ"/>
        </w:rPr>
        <w:t>Оның терең ойлары уақыт өткен сайын құндылығы арта түсуде, олар ХХІ ғасырда да маңызды және өзекті.</w:t>
      </w:r>
    </w:p>
    <w:p w:rsidR="008B3263" w:rsidRDefault="008B3263" w:rsidP="008B3263">
      <w:pPr>
        <w:ind w:firstLine="567"/>
        <w:jc w:val="both"/>
        <w:rPr>
          <w:sz w:val="28"/>
          <w:szCs w:val="28"/>
          <w:lang w:val="kk-KZ"/>
        </w:rPr>
      </w:pPr>
      <w:r>
        <w:rPr>
          <w:sz w:val="28"/>
          <w:szCs w:val="28"/>
          <w:lang w:val="kk-KZ"/>
        </w:rPr>
        <w:t>М.О.Әуезов әдеби және әдеби – сыни еңбектерінде қазақ қоғамының рухани өмірінің көптеген салаларына  қатысты маңызды көзқарастарын білдірді, сонымен бірге қазақ әдебиеті және әдебиет теориясы, эстетикасы, қоғамдық ойы, музыкалық өнері, театры, киносы тарихы салаларында жаңа мәселелерге бет бұрды.</w:t>
      </w:r>
    </w:p>
    <w:p w:rsidR="008B3263" w:rsidRDefault="008B3263" w:rsidP="008B3263">
      <w:pPr>
        <w:ind w:firstLine="567"/>
        <w:jc w:val="both"/>
        <w:rPr>
          <w:sz w:val="28"/>
          <w:szCs w:val="28"/>
          <w:lang w:val="kk-KZ"/>
        </w:rPr>
      </w:pPr>
      <w:r>
        <w:rPr>
          <w:sz w:val="28"/>
          <w:szCs w:val="28"/>
          <w:lang w:val="kk-KZ"/>
        </w:rPr>
        <w:t>М.О.Әуезов өзінің алғашқы публицистикалық еңбектерінде қоғамды түбегейлі өзгерту қажет екендігі туралы пайымдауларын білдіре келіп, бұл шығармаларында қазақ даласын нақты қайта құрудың жобаларын көрсетеді. Белсенді өмірлік ұстаным және қоғамды қайта құрулардың мүмкіндігіне деген сенім оның публицистикасында айқын көрінеді, сонымен бірге онда қазақ қоғамының барлық салаларында өмірді жақсартуға деген сенімді көзқарастары айшықталады.</w:t>
      </w:r>
    </w:p>
    <w:p w:rsidR="008B3263" w:rsidRDefault="008B3263" w:rsidP="008B3263">
      <w:pPr>
        <w:ind w:firstLine="567"/>
        <w:jc w:val="both"/>
        <w:rPr>
          <w:sz w:val="28"/>
          <w:szCs w:val="28"/>
          <w:lang w:val="kk-KZ"/>
        </w:rPr>
      </w:pPr>
      <w:r>
        <w:rPr>
          <w:sz w:val="28"/>
          <w:szCs w:val="28"/>
          <w:lang w:val="kk-KZ"/>
        </w:rPr>
        <w:t>М.О.Әуезов әрдайым қазақтың тарихи және ұлттық санасын көтеруге тырысты.  М.О.Әуезовтің пайымдауынша, бұл мәселеде бастысы, үнемі қазақ қоғамының мәдениеті мен ағартушылық  деңгейінің өсуіне ықпал ету.</w:t>
      </w:r>
    </w:p>
    <w:p w:rsidR="008B3263" w:rsidRDefault="008B3263" w:rsidP="008B3263">
      <w:pPr>
        <w:ind w:firstLine="567"/>
        <w:jc w:val="both"/>
        <w:rPr>
          <w:sz w:val="28"/>
          <w:szCs w:val="28"/>
          <w:lang w:val="kk-KZ"/>
        </w:rPr>
      </w:pPr>
      <w:r>
        <w:rPr>
          <w:sz w:val="28"/>
          <w:szCs w:val="28"/>
          <w:lang w:val="kk-KZ"/>
        </w:rPr>
        <w:t>Қазақтардың мәдени мұрасы халықтың ұлттық санасын ояту, оны нығайту және саяси жұмылдыру құралы ретінде қолданылуы керек. Көркем әдебиет, оның бірегей үлгілері мәдениеттің құнды саласы екенін, оның адамдардың санасына терең әсер ететіндігін ескере отырып, М.О.Әуезов осы арқылы ұлттық сананың оянуына ықпал етті. Бұл туралы  М.О.Әуезов өзінің ғылыми еңбектері мен әдеби сын мақалаларында үнемі ашып көрсетіп отырады.</w:t>
      </w:r>
    </w:p>
    <w:p w:rsidR="008B3263" w:rsidRDefault="008B3263" w:rsidP="008B3263">
      <w:pPr>
        <w:ind w:firstLine="567"/>
        <w:jc w:val="both"/>
        <w:rPr>
          <w:sz w:val="28"/>
          <w:szCs w:val="28"/>
          <w:lang w:val="kk-KZ"/>
        </w:rPr>
      </w:pPr>
      <w:r>
        <w:rPr>
          <w:sz w:val="28"/>
          <w:szCs w:val="28"/>
          <w:lang w:val="kk-KZ"/>
        </w:rPr>
        <w:t xml:space="preserve">Автор М.О.Әуезовтің әдебиет пен қазақ халқының рухани басқа салаларының өзара байланысы саласындағы ғылыми еңбектерін терең зерттеуге үлкен көңіл бөлді. Ойшылдың бұл шығармаларының қазақ әдебиеттануында өзіндік ерекше орыны бар. </w:t>
      </w:r>
    </w:p>
    <w:p w:rsidR="008B3263" w:rsidRDefault="008B3263" w:rsidP="008B3263">
      <w:pPr>
        <w:ind w:firstLine="567"/>
        <w:jc w:val="both"/>
        <w:rPr>
          <w:sz w:val="28"/>
          <w:szCs w:val="28"/>
          <w:lang w:val="kk-KZ"/>
        </w:rPr>
      </w:pPr>
      <w:r>
        <w:rPr>
          <w:sz w:val="28"/>
          <w:szCs w:val="28"/>
          <w:lang w:val="kk-KZ"/>
        </w:rPr>
        <w:t>Сондай-ақ  автор өзінің алдына Кеңес кезеңіндегі әдеби әдістер туралы, мемлекеттің тарихы мен мәні турғысында пікір алмасу арқылы Кеңес өкіметі жылдарында құрылған әдеби шығармаларды қайтадан оқуды міндет етіп қойды.</w:t>
      </w:r>
    </w:p>
    <w:p w:rsidR="008B3263" w:rsidRDefault="008B3263" w:rsidP="008B3263">
      <w:pPr>
        <w:ind w:firstLine="567"/>
        <w:jc w:val="both"/>
        <w:rPr>
          <w:sz w:val="28"/>
          <w:szCs w:val="28"/>
          <w:lang w:val="kk-KZ"/>
        </w:rPr>
      </w:pPr>
      <w:r>
        <w:rPr>
          <w:sz w:val="28"/>
          <w:szCs w:val="28"/>
          <w:lang w:val="kk-KZ"/>
        </w:rPr>
        <w:t>Автор қазіргі тәуелсіздік кезеңінде әдебиеттануда сол кезде басым болған ұлттық мәдениеттер проблемаларына деген көзқарастарды қайта қарау, Кеңес дәуіріндегі мәдениет пен өнердің дамуының обьективті көрінісін құру және «Кеңестік көпұлтты әдебиет» ұғымының мәні, мазмұны мен мағынасын ашу міндетін қойды.</w:t>
      </w:r>
    </w:p>
    <w:p w:rsidR="008B3263" w:rsidRDefault="008B3263" w:rsidP="008B3263">
      <w:pPr>
        <w:ind w:firstLine="567"/>
        <w:jc w:val="both"/>
        <w:rPr>
          <w:sz w:val="28"/>
          <w:szCs w:val="28"/>
          <w:lang w:val="kk-KZ"/>
        </w:rPr>
      </w:pPr>
      <w:r>
        <w:rPr>
          <w:sz w:val="28"/>
          <w:szCs w:val="28"/>
          <w:lang w:val="kk-KZ"/>
        </w:rPr>
        <w:t xml:space="preserve">Жобаның маңыздылығы мен өзекітлігі қазақтың заңғар жазушысының ғылыми және әдеби-сыни мұраларының қазіргі рухани әлемге және егеменді </w:t>
      </w:r>
      <w:r>
        <w:rPr>
          <w:sz w:val="28"/>
          <w:szCs w:val="28"/>
          <w:lang w:val="kk-KZ"/>
        </w:rPr>
        <w:lastRenderedPageBreak/>
        <w:t>Қазақстан әдебиетінің дамуына терең әсер ететін сарқылмас әлеуетке ие болуында.</w:t>
      </w:r>
    </w:p>
    <w:p w:rsidR="008B3263" w:rsidRDefault="008B3263" w:rsidP="008B3263">
      <w:pPr>
        <w:ind w:firstLine="567"/>
        <w:jc w:val="both"/>
        <w:rPr>
          <w:sz w:val="28"/>
          <w:szCs w:val="28"/>
          <w:lang w:val="kk-KZ"/>
        </w:rPr>
      </w:pPr>
      <w:r>
        <w:rPr>
          <w:sz w:val="28"/>
          <w:szCs w:val="28"/>
          <w:lang w:val="kk-KZ"/>
        </w:rPr>
        <w:t>Жобаның жаңашылдығы М.О.Әуезовтің  ғылыми еңбектері мен әдеби-сын мақалаларын толық көлемде, сондай-ақ ХХ ғасырдағы қазақ әдебиеті дамуының негізгі кезеңдерін толық және жан-жақты зерттеуден тұрады.</w:t>
      </w:r>
    </w:p>
    <w:p w:rsidR="008B3263" w:rsidRDefault="008B3263" w:rsidP="008B3263">
      <w:pPr>
        <w:ind w:firstLine="567"/>
        <w:jc w:val="both"/>
        <w:rPr>
          <w:sz w:val="28"/>
          <w:szCs w:val="28"/>
          <w:lang w:val="kk-KZ"/>
        </w:rPr>
      </w:pPr>
      <w:r>
        <w:rPr>
          <w:sz w:val="28"/>
          <w:szCs w:val="28"/>
          <w:lang w:val="kk-KZ"/>
        </w:rPr>
        <w:t>Демек, жобаның жаңалығы – бұған дейін жан-жақты зерттелмеген әдеби ойдың бірқатар жылдар бойындағы қозғалысын бейнелейтін ең бай әдеби және әдеби-сыни мұраларды зерттеу және түсіну болды.</w:t>
      </w:r>
    </w:p>
    <w:p w:rsidR="008B3263" w:rsidRDefault="008B3263" w:rsidP="008B3263">
      <w:pPr>
        <w:ind w:firstLine="567"/>
        <w:jc w:val="both"/>
        <w:rPr>
          <w:i/>
          <w:snapToGrid w:val="0"/>
          <w:sz w:val="28"/>
          <w:szCs w:val="28"/>
          <w:lang w:val="kk-KZ"/>
        </w:rPr>
      </w:pPr>
      <w:r>
        <w:rPr>
          <w:i/>
          <w:snapToGrid w:val="0"/>
          <w:sz w:val="28"/>
          <w:szCs w:val="28"/>
          <w:lang w:val="kk-KZ"/>
        </w:rPr>
        <w:t>4-ші тоқсанда жылсайынғы 2020 жылдың</w:t>
      </w:r>
      <w:r>
        <w:rPr>
          <w:sz w:val="28"/>
          <w:szCs w:val="28"/>
          <w:lang w:val="kk-KZ" w:eastAsia="kk-KZ"/>
        </w:rPr>
        <w:t xml:space="preserve"> </w:t>
      </w:r>
      <w:r>
        <w:rPr>
          <w:i/>
          <w:sz w:val="28"/>
          <w:szCs w:val="28"/>
          <w:lang w:val="kk-KZ" w:eastAsia="kk-KZ"/>
        </w:rPr>
        <w:t>28 қырк</w:t>
      </w:r>
      <w:r w:rsidR="007E3441">
        <w:rPr>
          <w:i/>
          <w:sz w:val="28"/>
          <w:szCs w:val="28"/>
          <w:lang w:val="kk-KZ" w:eastAsia="kk-KZ"/>
        </w:rPr>
        <w:t>ү</w:t>
      </w:r>
      <w:r>
        <w:rPr>
          <w:i/>
          <w:sz w:val="28"/>
          <w:szCs w:val="28"/>
          <w:lang w:val="kk-KZ" w:eastAsia="kk-KZ"/>
        </w:rPr>
        <w:t>йегінде</w:t>
      </w:r>
      <w:r>
        <w:rPr>
          <w:sz w:val="28"/>
          <w:szCs w:val="28"/>
          <w:lang w:val="kk-KZ" w:eastAsia="kk-KZ"/>
        </w:rPr>
        <w:t xml:space="preserve"> </w:t>
      </w:r>
      <w:r>
        <w:rPr>
          <w:i/>
          <w:sz w:val="28"/>
          <w:szCs w:val="28"/>
          <w:lang w:val="kk-KZ" w:eastAsia="kk-KZ"/>
        </w:rPr>
        <w:t xml:space="preserve">«XVІI Әуезов оқулары» халықаралық ғылыми-тәжірибелік конференциясы </w:t>
      </w:r>
      <w:r>
        <w:rPr>
          <w:i/>
          <w:snapToGrid w:val="0"/>
          <w:sz w:val="28"/>
          <w:szCs w:val="28"/>
          <w:lang w:val="kk-KZ"/>
        </w:rPr>
        <w:t xml:space="preserve">атты коференция өткізілді. Конференция бағдарламаласы шығарылды, конференция материалдар жинағы жарияланды. </w:t>
      </w:r>
    </w:p>
    <w:p w:rsidR="008B3263" w:rsidRDefault="008B3263" w:rsidP="008B3263">
      <w:pPr>
        <w:ind w:firstLine="567"/>
        <w:jc w:val="both"/>
        <w:rPr>
          <w:sz w:val="28"/>
          <w:szCs w:val="28"/>
          <w:lang w:val="kk-KZ"/>
        </w:rPr>
      </w:pPr>
      <w:r>
        <w:rPr>
          <w:sz w:val="28"/>
          <w:szCs w:val="28"/>
          <w:lang w:val="kk-KZ"/>
        </w:rPr>
        <w:t>Биылғы жыл да әуезовтану саласында маңызды кезең болып есте қалатын болады. Оның бірнеше себебі бар. Біріншіден, Еліміз үстіміздегі жылы әлемнің әдеби картасы атты дүниежүзілік маңызды бірегей жобаға Мұхтар Омарханұлының есімімен кіріп отыр. Яғни, әлемдік деңгейдегі танымал қазақ жазушысы ретінде Мұхаң өзі бағындырған биікте әлі де тұр. Демек, бұл кейінгі қаламгер қауым сол межеге, сол парасат заңғарына әлі де ұмтылыспен келеді деген сөз. Әлем жұртшылығы қазақ халқының рухани мәдениетін Мұхтар Әуезов шығармашылығы арқылы танып келеді. Жасампаздық деген осы емес пе?! Екіншіден, 10 «М.О.Әуезов үйі» әдеби-мемориалдық музейі 2018 жылы «Киелі Қазақстан» тізімдемесіне кірді. Атамекеніміздегі қасиетті жерлерді қорғап, насихаттау, сол арқылы жас ұрпаққа патриоттық тәрбие беру мақсатында «Рухани жаңғыру» аясында қолға алынған ауқымды бағдарламаның, шын мәнінде, идеялық мақсат-мұраттары мұнымен шектелмейді. «Киелі Қазақстан» – ұлттық кодымызды сақтаудың кешенді бағдарламасы. Осы арқылы біз шежірелі тарихымыздың ойсыраған тұстарын толықтырамыз, көнеден жеткен рухани мұрамызды болашаққа аманаттаудың жарқын үлгісін қалыптастырамыз, ұлы тұлғаларымыздың өнегелі өмірін зерделеуге, танып-біруге ұмтыламыз, сарқылмас рухани қазынамызды әлемге паш етеміз.</w:t>
      </w:r>
    </w:p>
    <w:p w:rsidR="008B3263" w:rsidRDefault="008B3263" w:rsidP="008B3263">
      <w:pPr>
        <w:ind w:firstLine="709"/>
        <w:jc w:val="both"/>
        <w:rPr>
          <w:sz w:val="28"/>
          <w:szCs w:val="28"/>
          <w:lang w:val="kk-KZ"/>
        </w:rPr>
      </w:pPr>
      <w:r>
        <w:rPr>
          <w:sz w:val="28"/>
          <w:szCs w:val="28"/>
          <w:lang w:val="kk-KZ" w:eastAsia="kk-KZ"/>
        </w:rPr>
        <w:t xml:space="preserve">Ол іс-шараға </w:t>
      </w:r>
      <w:r>
        <w:rPr>
          <w:sz w:val="28"/>
          <w:szCs w:val="28"/>
          <w:lang w:val="kk-KZ"/>
        </w:rPr>
        <w:t xml:space="preserve">жоба орындаушылармен бірге </w:t>
      </w:r>
      <w:r>
        <w:rPr>
          <w:color w:val="000000"/>
          <w:spacing w:val="-4"/>
          <w:sz w:val="28"/>
          <w:szCs w:val="28"/>
          <w:shd w:val="clear" w:color="auto" w:fill="FFFFFF"/>
          <w:lang w:val="kk-KZ"/>
        </w:rPr>
        <w:t xml:space="preserve">Д.А. Қонаев, </w:t>
      </w:r>
      <w:r>
        <w:rPr>
          <w:spacing w:val="-4"/>
          <w:sz w:val="28"/>
          <w:szCs w:val="28"/>
          <w:lang w:val="kk-KZ"/>
        </w:rPr>
        <w:t xml:space="preserve">К.І. Матыжанов, </w:t>
      </w:r>
      <w:r>
        <w:rPr>
          <w:sz w:val="28"/>
          <w:szCs w:val="28"/>
          <w:lang w:val="kk-KZ"/>
        </w:rPr>
        <w:t xml:space="preserve">Ойсылбай А., Ісімақова А., Әзібаева Б., </w:t>
      </w:r>
      <w:r>
        <w:rPr>
          <w:color w:val="000000"/>
          <w:spacing w:val="-4"/>
          <w:sz w:val="28"/>
          <w:szCs w:val="28"/>
          <w:shd w:val="clear" w:color="auto" w:fill="FFFFFF"/>
          <w:lang w:val="kk-KZ"/>
        </w:rPr>
        <w:t xml:space="preserve">Г.Ж. Пірәлі, </w:t>
      </w:r>
      <w:r>
        <w:rPr>
          <w:sz w:val="28"/>
          <w:szCs w:val="28"/>
          <w:lang w:val="kk-KZ"/>
        </w:rPr>
        <w:t xml:space="preserve">С. Сәкен, </w:t>
      </w:r>
      <w:r>
        <w:rPr>
          <w:color w:val="000000"/>
          <w:sz w:val="28"/>
          <w:szCs w:val="28"/>
          <w:shd w:val="clear" w:color="auto" w:fill="FFFFFF"/>
          <w:lang w:val="kk-KZ"/>
        </w:rPr>
        <w:t xml:space="preserve">Д. Жақан, Ананьева С.В. </w:t>
      </w:r>
      <w:r>
        <w:rPr>
          <w:sz w:val="28"/>
          <w:szCs w:val="28"/>
          <w:lang w:val="kk-KZ"/>
        </w:rPr>
        <w:t xml:space="preserve">және тағы басқалар қатысты. М.О.Әуезовтің шығармашылығы және жоба тақырыбына байланысты зерттеулерін баяндап берді. </w:t>
      </w:r>
    </w:p>
    <w:p w:rsidR="008B3263" w:rsidRDefault="008B3263" w:rsidP="008B3263">
      <w:pPr>
        <w:ind w:firstLine="709"/>
        <w:jc w:val="both"/>
        <w:rPr>
          <w:sz w:val="28"/>
          <w:szCs w:val="28"/>
          <w:lang w:val="kk-KZ"/>
        </w:rPr>
      </w:pPr>
      <w:r>
        <w:rPr>
          <w:i/>
          <w:snapToGrid w:val="0"/>
          <w:sz w:val="28"/>
          <w:szCs w:val="28"/>
          <w:lang w:val="kk-KZ"/>
        </w:rPr>
        <w:t>Зерттеу тақырыбы бойынша ұжымдық монография қ</w:t>
      </w:r>
      <w:r w:rsidR="007E3441">
        <w:rPr>
          <w:i/>
          <w:snapToGrid w:val="0"/>
          <w:sz w:val="28"/>
          <w:szCs w:val="28"/>
          <w:lang w:val="kk-KZ"/>
        </w:rPr>
        <w:t>орытынды</w:t>
      </w:r>
      <w:r>
        <w:rPr>
          <w:i/>
          <w:snapToGrid w:val="0"/>
          <w:sz w:val="28"/>
          <w:szCs w:val="28"/>
          <w:lang w:val="kk-KZ"/>
        </w:rPr>
        <w:t xml:space="preserve"> есеп дайындалды, </w:t>
      </w:r>
      <w:r>
        <w:rPr>
          <w:i/>
          <w:sz w:val="28"/>
          <w:szCs w:val="28"/>
          <w:lang w:val="kk-KZ"/>
        </w:rPr>
        <w:t>ұжымдық монография Ғылыми кеңесінде талқыланып, баспаға ұсынылды</w:t>
      </w:r>
      <w:r>
        <w:rPr>
          <w:i/>
          <w:snapToGrid w:val="0"/>
          <w:sz w:val="28"/>
          <w:szCs w:val="28"/>
          <w:lang w:val="kk-KZ"/>
        </w:rPr>
        <w:t>.</w:t>
      </w:r>
    </w:p>
    <w:p w:rsidR="008B3263" w:rsidRDefault="008B3263" w:rsidP="00A94AD5">
      <w:pPr>
        <w:ind w:firstLine="567"/>
        <w:jc w:val="center"/>
        <w:rPr>
          <w:snapToGrid w:val="0"/>
          <w:sz w:val="28"/>
          <w:szCs w:val="28"/>
          <w:lang w:val="kk-KZ"/>
        </w:rPr>
      </w:pPr>
      <w:r>
        <w:rPr>
          <w:snapToGrid w:val="0"/>
          <w:sz w:val="28"/>
          <w:szCs w:val="28"/>
          <w:lang w:val="kk-KZ"/>
        </w:rPr>
        <w:br w:type="page"/>
      </w:r>
    </w:p>
    <w:p w:rsidR="00A94AD5" w:rsidRPr="0019659B" w:rsidRDefault="00A94AD5" w:rsidP="00A94AD5">
      <w:pPr>
        <w:ind w:firstLine="567"/>
        <w:jc w:val="center"/>
        <w:rPr>
          <w:snapToGrid w:val="0"/>
          <w:sz w:val="28"/>
          <w:szCs w:val="28"/>
          <w:lang w:val="kk-KZ"/>
        </w:rPr>
      </w:pPr>
      <w:r w:rsidRPr="0019659B">
        <w:rPr>
          <w:snapToGrid w:val="0"/>
          <w:sz w:val="28"/>
          <w:szCs w:val="28"/>
          <w:lang w:val="kk-KZ"/>
        </w:rPr>
        <w:lastRenderedPageBreak/>
        <w:t>ҚОРЫТЫНДЫ</w:t>
      </w:r>
    </w:p>
    <w:p w:rsidR="00A94AD5" w:rsidRPr="0019659B" w:rsidRDefault="00A94AD5" w:rsidP="00A94AD5">
      <w:pPr>
        <w:ind w:firstLine="567"/>
        <w:jc w:val="center"/>
        <w:rPr>
          <w:sz w:val="28"/>
          <w:szCs w:val="28"/>
          <w:lang w:val="kk-KZ"/>
        </w:rPr>
      </w:pPr>
    </w:p>
    <w:p w:rsidR="00A94AD5" w:rsidRDefault="00A94AD5" w:rsidP="00A94AD5">
      <w:pPr>
        <w:ind w:firstLine="567"/>
        <w:jc w:val="both"/>
        <w:rPr>
          <w:sz w:val="28"/>
          <w:szCs w:val="28"/>
          <w:lang w:val="kk-KZ"/>
        </w:rPr>
      </w:pPr>
      <w:r w:rsidRPr="0019659B">
        <w:rPr>
          <w:color w:val="000000"/>
          <w:spacing w:val="2"/>
          <w:sz w:val="28"/>
          <w:szCs w:val="28"/>
          <w:lang w:val="kk-KZ"/>
        </w:rPr>
        <w:t>«</w:t>
      </w:r>
      <w:r w:rsidRPr="0019659B">
        <w:rPr>
          <w:sz w:val="28"/>
          <w:szCs w:val="28"/>
          <w:lang w:val="kk-KZ"/>
        </w:rPr>
        <w:t>М.Әуезовтің қазақстандағы әдебиеттану және әдеби сынның дамуы мен қалыптасуындағы рөлі</w:t>
      </w:r>
      <w:r w:rsidRPr="0019659B">
        <w:rPr>
          <w:color w:val="000000"/>
          <w:spacing w:val="2"/>
          <w:sz w:val="28"/>
          <w:szCs w:val="28"/>
          <w:lang w:val="kk-KZ"/>
        </w:rPr>
        <w:t xml:space="preserve">» </w:t>
      </w:r>
      <w:r w:rsidRPr="00B87023">
        <w:rPr>
          <w:color w:val="000000"/>
          <w:spacing w:val="2"/>
          <w:sz w:val="28"/>
          <w:szCs w:val="28"/>
          <w:lang w:val="kk-KZ"/>
        </w:rPr>
        <w:t>тақырыбы бойынша  есептік жылда ғ</w:t>
      </w:r>
      <w:r w:rsidRPr="00B87023">
        <w:rPr>
          <w:sz w:val="28"/>
          <w:szCs w:val="28"/>
          <w:lang w:val="kk-KZ"/>
        </w:rPr>
        <w:t>ылыми-зерттеу жұмыстарының нәтижелері бойынша 201</w:t>
      </w:r>
      <w:r w:rsidR="00032ACD" w:rsidRPr="00B87023">
        <w:rPr>
          <w:sz w:val="28"/>
          <w:szCs w:val="28"/>
          <w:lang w:val="kk-KZ"/>
        </w:rPr>
        <w:t>8-2020</w:t>
      </w:r>
      <w:r w:rsidRPr="00B87023">
        <w:rPr>
          <w:sz w:val="28"/>
          <w:szCs w:val="28"/>
          <w:lang w:val="kk-KZ"/>
        </w:rPr>
        <w:t xml:space="preserve"> жыл</w:t>
      </w:r>
      <w:r w:rsidR="00032ACD" w:rsidRPr="00B87023">
        <w:rPr>
          <w:sz w:val="28"/>
          <w:szCs w:val="28"/>
          <w:lang w:val="kk-KZ"/>
        </w:rPr>
        <w:t>дар</w:t>
      </w:r>
      <w:r w:rsidRPr="00B87023">
        <w:rPr>
          <w:sz w:val="28"/>
          <w:szCs w:val="28"/>
          <w:lang w:val="kk-KZ"/>
        </w:rPr>
        <w:t xml:space="preserve">ы  </w:t>
      </w:r>
      <w:r w:rsidR="00105E26" w:rsidRPr="00B87023">
        <w:rPr>
          <w:sz w:val="28"/>
          <w:szCs w:val="28"/>
          <w:lang w:val="kk-KZ"/>
        </w:rPr>
        <w:t>5</w:t>
      </w:r>
      <w:r w:rsidR="00170D15">
        <w:rPr>
          <w:sz w:val="28"/>
          <w:szCs w:val="28"/>
          <w:lang w:val="kk-KZ"/>
        </w:rPr>
        <w:t>5</w:t>
      </w:r>
      <w:r w:rsidRPr="00B87023">
        <w:rPr>
          <w:sz w:val="28"/>
          <w:szCs w:val="28"/>
          <w:lang w:val="kk-KZ"/>
        </w:rPr>
        <w:t xml:space="preserve"> мақала жарияланды. Олар нөлден жоғары импакт-факторлы</w:t>
      </w:r>
      <w:r w:rsidR="00105E26" w:rsidRPr="00B87023">
        <w:rPr>
          <w:sz w:val="28"/>
          <w:szCs w:val="28"/>
          <w:lang w:val="kk-KZ"/>
        </w:rPr>
        <w:t xml:space="preserve"> рецензияланатын журналдарда – 3</w:t>
      </w:r>
      <w:r w:rsidRPr="00B87023">
        <w:rPr>
          <w:sz w:val="28"/>
          <w:szCs w:val="28"/>
          <w:lang w:val="kk-KZ"/>
        </w:rPr>
        <w:t xml:space="preserve"> мақала, ҚР БҒМ БҒСБК ұсынған журналдарда – </w:t>
      </w:r>
      <w:r w:rsidR="00105E26" w:rsidRPr="00B87023">
        <w:rPr>
          <w:sz w:val="28"/>
          <w:szCs w:val="28"/>
          <w:lang w:val="kk-KZ"/>
        </w:rPr>
        <w:t>7</w:t>
      </w:r>
      <w:r w:rsidRPr="00B87023">
        <w:rPr>
          <w:sz w:val="28"/>
          <w:szCs w:val="28"/>
          <w:lang w:val="kk-KZ"/>
        </w:rPr>
        <w:t xml:space="preserve"> мақал</w:t>
      </w:r>
      <w:r w:rsidR="00105E26" w:rsidRPr="00B87023">
        <w:rPr>
          <w:sz w:val="28"/>
          <w:szCs w:val="28"/>
          <w:lang w:val="kk-KZ"/>
        </w:rPr>
        <w:t>а, республикалық журналдарда – 31</w:t>
      </w:r>
      <w:r w:rsidRPr="00B87023">
        <w:rPr>
          <w:sz w:val="28"/>
          <w:szCs w:val="28"/>
          <w:lang w:val="kk-KZ"/>
        </w:rPr>
        <w:t>, конференция материалдарының жинақтарында – 1</w:t>
      </w:r>
      <w:r w:rsidR="00F21E2F">
        <w:rPr>
          <w:sz w:val="28"/>
          <w:szCs w:val="28"/>
          <w:lang w:val="kk-KZ"/>
        </w:rPr>
        <w:t xml:space="preserve">7, шетелде </w:t>
      </w:r>
      <w:r w:rsidR="00F21E2F" w:rsidRPr="00B87023">
        <w:rPr>
          <w:sz w:val="28"/>
          <w:szCs w:val="28"/>
          <w:lang w:val="kk-KZ"/>
        </w:rPr>
        <w:t>– 1</w:t>
      </w:r>
      <w:r w:rsidR="00F21E2F">
        <w:rPr>
          <w:sz w:val="28"/>
          <w:szCs w:val="28"/>
          <w:lang w:val="kk-KZ"/>
        </w:rPr>
        <w:t xml:space="preserve"> </w:t>
      </w:r>
      <w:r w:rsidRPr="00B87023">
        <w:rPr>
          <w:sz w:val="28"/>
          <w:szCs w:val="28"/>
          <w:lang w:val="kk-KZ"/>
        </w:rPr>
        <w:t xml:space="preserve"> мақала жарық көрді.</w:t>
      </w:r>
    </w:p>
    <w:p w:rsidR="00580632" w:rsidRPr="0019659B" w:rsidRDefault="00580632" w:rsidP="00580632">
      <w:pPr>
        <w:ind w:firstLine="567"/>
        <w:jc w:val="both"/>
        <w:rPr>
          <w:sz w:val="28"/>
          <w:szCs w:val="28"/>
          <w:lang w:val="kk-KZ"/>
        </w:rPr>
      </w:pPr>
      <w:r>
        <w:rPr>
          <w:sz w:val="28"/>
          <w:szCs w:val="28"/>
          <w:lang w:val="kk-KZ"/>
        </w:rPr>
        <w:t xml:space="preserve">Сондай-ақ жоба тақырыбына </w:t>
      </w:r>
      <w:r w:rsidRPr="0019659B">
        <w:rPr>
          <w:sz w:val="28"/>
          <w:szCs w:val="28"/>
          <w:lang w:val="kk-KZ"/>
        </w:rPr>
        <w:t xml:space="preserve">байланысты ғылыми әдебиеттерге шолу жасалды. </w:t>
      </w:r>
      <w:r>
        <w:rPr>
          <w:sz w:val="28"/>
          <w:szCs w:val="28"/>
          <w:lang w:val="kk-KZ"/>
        </w:rPr>
        <w:t>Ж</w:t>
      </w:r>
      <w:r w:rsidRPr="0019659B">
        <w:rPr>
          <w:sz w:val="28"/>
          <w:szCs w:val="28"/>
          <w:lang w:val="kk-KZ"/>
        </w:rPr>
        <w:t>азушы ғылыми зерттеу жұмыстардан өзге күнбе-күнгі әдебиетте шығып жатқан кітаптар туралы да пікір, рецензия, талдау мақалалар жазып, олардың көпшілігін мерзімді баспасөзде жариялады. Қазақ әдебиетінің әр жылдардағы жетістіктері туралы орталық орыс газеттерін берген шолу, таныстыру мақалаларында жазушы өзімен қатарлас ақын-жазушылардан бастап әдебиетке кейіннен келіп араласқан жастар туралы да пікірлер білдірген. Оның мақалаларында І.Жансүгіров, С.Сейфуллин, Б.Майлин, С.Мұқанов, Ғ.Мүсірепов, Ғ.Мұстафин, Ә.Әбішев, Ә.Тәжібаев, Ғ.Орманов, З.Шашкин, Т.Әл</w:t>
      </w:r>
      <w:r>
        <w:rPr>
          <w:sz w:val="28"/>
          <w:szCs w:val="28"/>
          <w:lang w:val="kk-KZ"/>
        </w:rPr>
        <w:t>імқұлов, Қ.Аманжолов, Ж.Саин, С.</w:t>
      </w:r>
      <w:r w:rsidRPr="0019659B">
        <w:rPr>
          <w:sz w:val="28"/>
          <w:szCs w:val="28"/>
          <w:lang w:val="kk-KZ"/>
        </w:rPr>
        <w:t xml:space="preserve">Мәуленов есімдері үнемі аталып отырады. </w:t>
      </w:r>
    </w:p>
    <w:p w:rsidR="00580632" w:rsidRDefault="00580632" w:rsidP="00580632">
      <w:pPr>
        <w:ind w:firstLine="567"/>
        <w:jc w:val="both"/>
        <w:rPr>
          <w:sz w:val="28"/>
          <w:szCs w:val="28"/>
          <w:lang w:val="kk-KZ"/>
        </w:rPr>
      </w:pPr>
      <w:r w:rsidRPr="0019659B">
        <w:rPr>
          <w:sz w:val="28"/>
          <w:szCs w:val="28"/>
          <w:lang w:val="kk-KZ"/>
        </w:rPr>
        <w:t xml:space="preserve">М.О.Әуезовтің 1927 жылы жазған «Әдебиет тарихы», түрлі орта және арнаулы мектептерге арнап жазған, құрастырған оқу құралдары зерттеу нысаны болды. Сонымен қатар қазақ әдеби мұраларына қатысты ел арасынадағы ауыз әдебиет нұсқаларын жинауға жасаған еңбектері сараланды. Олардағы әдебиет тарихына қатысты өз тарапынан жүргізген жеке зерттеулері жан-жақты қарастырылды. Бұлардын бәрі жазушының ғылымдық еңбектері екені дәлелденді. </w:t>
      </w:r>
    </w:p>
    <w:p w:rsidR="00580632" w:rsidRPr="0019659B" w:rsidRDefault="00580632" w:rsidP="00580632">
      <w:pPr>
        <w:ind w:firstLine="567"/>
        <w:jc w:val="both"/>
        <w:rPr>
          <w:i/>
          <w:sz w:val="28"/>
          <w:szCs w:val="28"/>
          <w:lang w:val="kk-KZ"/>
        </w:rPr>
      </w:pPr>
      <w:r>
        <w:rPr>
          <w:sz w:val="28"/>
          <w:szCs w:val="28"/>
          <w:lang w:val="kk-KZ"/>
        </w:rPr>
        <w:t>Ж</w:t>
      </w:r>
      <w:r w:rsidRPr="0019659B">
        <w:rPr>
          <w:sz w:val="28"/>
          <w:szCs w:val="28"/>
          <w:lang w:val="kk-KZ"/>
        </w:rPr>
        <w:t>азушының әдеби-сын еңбектеріндегі сыни көзқарастар ғылыми тұрғыдан сұрыпталып, зерттелді. Мысалы: 1918 жылы «Абай» журналында «Абайдан сонғы ақындары» мақаласынан басталған жазушының әдеби-сын еңбектері С.Сейфуллиннің «Қызыл сұнқарлар» атты сынына жалғасты. Осыдан бастап әдебиеттің әр түрлі жанрындағы шығармаларға жасаған сыни көзқарастары М.О.Әуезовтің сыншылдық қызметін көрсетті. Әсіресе, кеңестік кезендегі ақындар мен жазушылыардын шығармалары туралы әр кезде жасаған баяндамалары, сөйлеген сөздері, әдебиет декадасына қатысқан уақыттағы көлемді сын мақалаларында жалғасын тапты. Міне осы мәселелер хронологиялық реттпен қарастырылды.</w:t>
      </w:r>
      <w:r w:rsidRPr="0019659B">
        <w:rPr>
          <w:i/>
          <w:sz w:val="28"/>
          <w:szCs w:val="28"/>
          <w:lang w:val="kk-KZ"/>
        </w:rPr>
        <w:t xml:space="preserve"> </w:t>
      </w:r>
    </w:p>
    <w:p w:rsidR="00580632" w:rsidRPr="0019659B" w:rsidRDefault="00580632" w:rsidP="00580632">
      <w:pPr>
        <w:ind w:firstLine="567"/>
        <w:jc w:val="both"/>
        <w:rPr>
          <w:sz w:val="28"/>
          <w:szCs w:val="28"/>
          <w:lang w:val="kk-KZ"/>
        </w:rPr>
      </w:pPr>
      <w:r>
        <w:rPr>
          <w:sz w:val="28"/>
          <w:szCs w:val="28"/>
          <w:lang w:val="kk-KZ"/>
        </w:rPr>
        <w:t>Ж</w:t>
      </w:r>
      <w:r w:rsidRPr="0019659B">
        <w:rPr>
          <w:sz w:val="28"/>
          <w:szCs w:val="28"/>
          <w:lang w:val="kk-KZ"/>
        </w:rPr>
        <w:t xml:space="preserve">азушының алғашқы кезендегі театр өнері туралы мақалаларында айтылған ойлар сарапталды. Және М.О.Әуезовтің алғашқы қазақ драма театрының іргетасын қалаушылардың бірі ретіндегі қайраткерлік еңбегі қарастырылды. Оның «Еңлік-Кебек», «Айман-Шолпан», «Қарагөз» сияқты пьесалалрының театр репертуарын дамытудағы рөлі сөз болады. Және жазушының кино, балет, опера либреттолар жазып осы көркем өнерді </w:t>
      </w:r>
      <w:r w:rsidRPr="0019659B">
        <w:rPr>
          <w:sz w:val="28"/>
          <w:szCs w:val="28"/>
          <w:lang w:val="kk-KZ"/>
        </w:rPr>
        <w:lastRenderedPageBreak/>
        <w:t xml:space="preserve">қалыптастыру жолындағы нақты еңбектері мен қоғамдық істері байланыста зерттелді. </w:t>
      </w:r>
    </w:p>
    <w:p w:rsidR="00580632" w:rsidRDefault="00580632" w:rsidP="00580632">
      <w:pPr>
        <w:ind w:firstLine="567"/>
        <w:jc w:val="both"/>
        <w:rPr>
          <w:sz w:val="28"/>
          <w:szCs w:val="28"/>
          <w:lang w:val="kk-KZ"/>
        </w:rPr>
      </w:pPr>
      <w:r w:rsidRPr="0019659B">
        <w:rPr>
          <w:sz w:val="28"/>
          <w:szCs w:val="28"/>
          <w:lang w:val="kk-KZ"/>
        </w:rPr>
        <w:t xml:space="preserve">1917-1925 жж. Әуезовтің публицистикалық еңбектері тарихи уақыт пен кеңістікке байланысты қоғамдық манызы мен жазылу тарихы қарастырылды. Осы кездегі мақалалары жанрлық жүйе бойынша сараланды. Сонымен қатар алғашқы кезен еңбектеріндегі М.О.Әуезовтің азаматтық ұстанымдары жан-жақты қарастырылды. Бұл мақалалардағы ұлт мәелелесі, автономия, оқу, білім, ғылым, қазақтың сол уақыттағы тұрмыс тіршілігі мен таным-түсініктері салыстырмалы, танымдық ракурста жазылғаны анықталды. Жинақтап келгенде М.О.Әуезовтің публицистикалық кызметі Қазақстан публицистикасына қосылған өзіндік үлес екені тұжырымдалды. </w:t>
      </w:r>
    </w:p>
    <w:p w:rsidR="00580632" w:rsidRPr="0019659B" w:rsidRDefault="00580632" w:rsidP="00580632">
      <w:pPr>
        <w:ind w:firstLine="567"/>
        <w:jc w:val="both"/>
        <w:rPr>
          <w:sz w:val="28"/>
          <w:szCs w:val="28"/>
          <w:lang w:val="kk-KZ"/>
        </w:rPr>
      </w:pPr>
    </w:p>
    <w:p w:rsidR="00764D2E" w:rsidRDefault="00764D2E" w:rsidP="00A94AD5">
      <w:pPr>
        <w:ind w:firstLine="567"/>
        <w:jc w:val="both"/>
        <w:rPr>
          <w:sz w:val="28"/>
          <w:szCs w:val="28"/>
          <w:lang w:val="kk-KZ"/>
        </w:rPr>
      </w:pPr>
    </w:p>
    <w:p w:rsidR="00A94AD5" w:rsidRDefault="00A94AD5" w:rsidP="00A94AD5">
      <w:pPr>
        <w:rPr>
          <w:snapToGrid w:val="0"/>
          <w:sz w:val="28"/>
          <w:szCs w:val="28"/>
          <w:lang w:val="kk-KZ"/>
        </w:rPr>
      </w:pPr>
    </w:p>
    <w:p w:rsidR="00580632" w:rsidRDefault="00580632" w:rsidP="00A94AD5">
      <w:pPr>
        <w:jc w:val="center"/>
        <w:rPr>
          <w:snapToGrid w:val="0"/>
          <w:sz w:val="28"/>
          <w:szCs w:val="28"/>
          <w:lang w:val="kk-KZ"/>
        </w:rPr>
      </w:pPr>
      <w:r>
        <w:rPr>
          <w:snapToGrid w:val="0"/>
          <w:sz w:val="28"/>
          <w:szCs w:val="28"/>
          <w:lang w:val="kk-KZ"/>
        </w:rPr>
        <w:br w:type="page"/>
      </w:r>
    </w:p>
    <w:p w:rsidR="00A94AD5" w:rsidRDefault="00A94AD5" w:rsidP="00A94AD5">
      <w:pPr>
        <w:jc w:val="center"/>
        <w:rPr>
          <w:snapToGrid w:val="0"/>
          <w:sz w:val="28"/>
          <w:szCs w:val="28"/>
          <w:lang w:val="kk-KZ"/>
        </w:rPr>
      </w:pPr>
      <w:r>
        <w:rPr>
          <w:snapToGrid w:val="0"/>
          <w:sz w:val="28"/>
          <w:szCs w:val="28"/>
          <w:lang w:val="kk-KZ"/>
        </w:rPr>
        <w:lastRenderedPageBreak/>
        <w:t>ПАЙДАЛАНҒАН ӘДЕБИЕТТЕР ТІЗІМІ</w:t>
      </w:r>
    </w:p>
    <w:p w:rsidR="00A94AD5" w:rsidRPr="00F867CA" w:rsidRDefault="00A94AD5" w:rsidP="00A94AD5">
      <w:pPr>
        <w:widowControl w:val="0"/>
        <w:tabs>
          <w:tab w:val="left" w:pos="1134"/>
        </w:tabs>
        <w:suppressAutoHyphens/>
        <w:ind w:left="567"/>
        <w:rPr>
          <w:sz w:val="28"/>
          <w:szCs w:val="28"/>
          <w:lang w:val="kk-KZ" w:eastAsia="kk-KZ"/>
        </w:rPr>
      </w:pP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eastAsia="kk-KZ"/>
        </w:rPr>
        <w:t xml:space="preserve">Назарбаев Н.А. «Болашаққа бағдар: рухани жаңғыру» // </w:t>
      </w:r>
      <w:r>
        <w:rPr>
          <w:sz w:val="28"/>
          <w:szCs w:val="28"/>
          <w:lang w:val="kk-KZ" w:eastAsia="kk-KZ"/>
        </w:rPr>
        <w:t>Егемен Қазақстан. – 2017. – №70</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М.Әуезов және қазіргі қазақ әдебиеті: Ұжымдық монография. – Алматы: Арда, 2009. – 488 б.</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 xml:space="preserve">М.О.Әуезов шығармашыларының библиографиялық көрсеткіш: Жібек жолы, 2005. – 576 с. </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 xml:space="preserve">М.О.Әуезовтің өмірі мен шығармашылық шежіресі: Ұжымдық монография. – Алматы: Ғылым, 1997. – 768 с. </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 xml:space="preserve">М.О.Әуезовтің қолжазба мұрасы. – Алматы: Ғылым, 1977. – 802 с. </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2065C2">
        <w:rPr>
          <w:sz w:val="28"/>
          <w:szCs w:val="28"/>
          <w:lang w:val="kk-KZ"/>
        </w:rPr>
        <w:t xml:space="preserve">М.О.Әуезовтің  шығармашылық өмірбаяны: Ұжымдық монография.  </w:t>
      </w:r>
      <w:r w:rsidRPr="0019659B">
        <w:rPr>
          <w:sz w:val="28"/>
          <w:szCs w:val="28"/>
        </w:rPr>
        <w:t xml:space="preserve">– Алматы: </w:t>
      </w:r>
      <w:proofErr w:type="spellStart"/>
      <w:r w:rsidRPr="0019659B">
        <w:rPr>
          <w:sz w:val="28"/>
          <w:szCs w:val="28"/>
        </w:rPr>
        <w:t>Evo</w:t>
      </w:r>
      <w:proofErr w:type="spellEnd"/>
      <w:r w:rsidRPr="0019659B">
        <w:rPr>
          <w:sz w:val="28"/>
          <w:szCs w:val="28"/>
        </w:rPr>
        <w:t xml:space="preserve"> </w:t>
      </w:r>
      <w:proofErr w:type="spellStart"/>
      <w:r w:rsidRPr="0019659B">
        <w:rPr>
          <w:sz w:val="28"/>
          <w:szCs w:val="28"/>
        </w:rPr>
        <w:t>Press</w:t>
      </w:r>
      <w:proofErr w:type="spellEnd"/>
      <w:r w:rsidRPr="0019659B">
        <w:rPr>
          <w:sz w:val="28"/>
          <w:szCs w:val="28"/>
          <w:lang w:val="kk-KZ"/>
        </w:rPr>
        <w:t xml:space="preserve">, 2014. – </w:t>
      </w:r>
      <w:r w:rsidRPr="0019659B">
        <w:rPr>
          <w:sz w:val="28"/>
          <w:szCs w:val="28"/>
        </w:rPr>
        <w:t>524</w:t>
      </w:r>
      <w:r w:rsidRPr="0019659B">
        <w:rPr>
          <w:sz w:val="28"/>
          <w:szCs w:val="28"/>
          <w:lang w:val="kk-KZ"/>
        </w:rPr>
        <w:t xml:space="preserve">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proofErr w:type="spellStart"/>
      <w:r w:rsidRPr="0019659B">
        <w:rPr>
          <w:sz w:val="28"/>
          <w:szCs w:val="28"/>
        </w:rPr>
        <w:t>М.О.Әуезовтің</w:t>
      </w:r>
      <w:proofErr w:type="spellEnd"/>
      <w:r w:rsidRPr="0019659B">
        <w:rPr>
          <w:sz w:val="28"/>
          <w:szCs w:val="28"/>
        </w:rPr>
        <w:t xml:space="preserve"> </w:t>
      </w:r>
      <w:proofErr w:type="spellStart"/>
      <w:r w:rsidRPr="0019659B">
        <w:rPr>
          <w:sz w:val="28"/>
          <w:szCs w:val="28"/>
        </w:rPr>
        <w:t>шығармашылық</w:t>
      </w:r>
      <w:proofErr w:type="spellEnd"/>
      <w:r w:rsidRPr="0019659B">
        <w:rPr>
          <w:sz w:val="28"/>
          <w:szCs w:val="28"/>
        </w:rPr>
        <w:t xml:space="preserve"> </w:t>
      </w:r>
      <w:proofErr w:type="spellStart"/>
      <w:r w:rsidRPr="0019659B">
        <w:rPr>
          <w:sz w:val="28"/>
          <w:szCs w:val="28"/>
        </w:rPr>
        <w:t>мұрасының</w:t>
      </w:r>
      <w:proofErr w:type="spellEnd"/>
      <w:r w:rsidRPr="0019659B">
        <w:rPr>
          <w:sz w:val="28"/>
          <w:szCs w:val="28"/>
        </w:rPr>
        <w:t xml:space="preserve"> </w:t>
      </w:r>
      <w:proofErr w:type="spellStart"/>
      <w:r w:rsidRPr="0019659B">
        <w:rPr>
          <w:sz w:val="28"/>
          <w:szCs w:val="28"/>
        </w:rPr>
        <w:t>тәуелсіздік</w:t>
      </w:r>
      <w:proofErr w:type="spellEnd"/>
      <w:r w:rsidRPr="0019659B">
        <w:rPr>
          <w:sz w:val="28"/>
          <w:szCs w:val="28"/>
        </w:rPr>
        <w:t xml:space="preserve"> </w:t>
      </w:r>
      <w:proofErr w:type="spellStart"/>
      <w:r w:rsidRPr="0019659B">
        <w:rPr>
          <w:sz w:val="28"/>
          <w:szCs w:val="28"/>
        </w:rPr>
        <w:t>кезеңіндегі</w:t>
      </w:r>
      <w:proofErr w:type="spellEnd"/>
      <w:r w:rsidRPr="0019659B">
        <w:rPr>
          <w:sz w:val="28"/>
          <w:szCs w:val="28"/>
        </w:rPr>
        <w:t xml:space="preserve"> </w:t>
      </w:r>
      <w:proofErr w:type="spellStart"/>
      <w:r w:rsidRPr="0019659B">
        <w:rPr>
          <w:sz w:val="28"/>
          <w:szCs w:val="28"/>
        </w:rPr>
        <w:t>зерттелуі</w:t>
      </w:r>
      <w:proofErr w:type="spellEnd"/>
      <w:r w:rsidRPr="0019659B">
        <w:rPr>
          <w:sz w:val="28"/>
          <w:szCs w:val="28"/>
        </w:rPr>
        <w:t xml:space="preserve">: </w:t>
      </w:r>
      <w:proofErr w:type="spellStart"/>
      <w:r w:rsidRPr="0019659B">
        <w:rPr>
          <w:sz w:val="28"/>
          <w:szCs w:val="28"/>
        </w:rPr>
        <w:t>Ұжымдық</w:t>
      </w:r>
      <w:proofErr w:type="spellEnd"/>
      <w:r w:rsidRPr="0019659B">
        <w:rPr>
          <w:sz w:val="28"/>
          <w:szCs w:val="28"/>
        </w:rPr>
        <w:t xml:space="preserve"> монография. – Алматы: </w:t>
      </w:r>
      <w:proofErr w:type="spellStart"/>
      <w:r w:rsidRPr="0019659B">
        <w:rPr>
          <w:sz w:val="28"/>
          <w:szCs w:val="28"/>
        </w:rPr>
        <w:t>Evo</w:t>
      </w:r>
      <w:proofErr w:type="spellEnd"/>
      <w:r w:rsidRPr="0019659B">
        <w:rPr>
          <w:sz w:val="28"/>
          <w:szCs w:val="28"/>
        </w:rPr>
        <w:t xml:space="preserve"> </w:t>
      </w:r>
      <w:proofErr w:type="spellStart"/>
      <w:r w:rsidRPr="0019659B">
        <w:rPr>
          <w:sz w:val="28"/>
          <w:szCs w:val="28"/>
        </w:rPr>
        <w:t>Press</w:t>
      </w:r>
      <w:proofErr w:type="spellEnd"/>
      <w:r w:rsidRPr="0019659B">
        <w:rPr>
          <w:sz w:val="28"/>
          <w:szCs w:val="28"/>
          <w:lang w:val="kk-KZ"/>
        </w:rPr>
        <w:t xml:space="preserve">, 2014. – </w:t>
      </w:r>
      <w:r w:rsidRPr="0019659B">
        <w:rPr>
          <w:sz w:val="28"/>
          <w:szCs w:val="28"/>
        </w:rPr>
        <w:t>418</w:t>
      </w:r>
      <w:r w:rsidRPr="0019659B">
        <w:rPr>
          <w:sz w:val="28"/>
          <w:szCs w:val="28"/>
          <w:lang w:val="kk-KZ"/>
        </w:rPr>
        <w:t xml:space="preserve">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 xml:space="preserve">М.О.Әуезовтің кітапханасы: зерттеу / Жауапты ред.: У.Қ.Қалижанов. – Қарағанды: Литера, 2015. – 575 б. </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М.О.Әуезов  мұражайы: тарихы, кітапханасы, мұралары / Жауапты ред.: У.Қ.Қалижанов. – Қарағанды: Литера, 2015. – 122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rPr>
        <w:t xml:space="preserve">Неизвестное в наследии </w:t>
      </w:r>
      <w:proofErr w:type="spellStart"/>
      <w:r w:rsidRPr="0019659B">
        <w:rPr>
          <w:sz w:val="28"/>
          <w:szCs w:val="28"/>
        </w:rPr>
        <w:t>М.О.Ауэзова</w:t>
      </w:r>
      <w:proofErr w:type="spellEnd"/>
      <w:r w:rsidRPr="0019659B">
        <w:rPr>
          <w:sz w:val="28"/>
          <w:szCs w:val="28"/>
        </w:rPr>
        <w:t xml:space="preserve">. – Алматы: Библиотека </w:t>
      </w:r>
      <w:proofErr w:type="spellStart"/>
      <w:r w:rsidRPr="0019659B">
        <w:rPr>
          <w:sz w:val="28"/>
          <w:szCs w:val="28"/>
        </w:rPr>
        <w:t>Олжаса</w:t>
      </w:r>
      <w:proofErr w:type="spellEnd"/>
      <w:r w:rsidRPr="0019659B">
        <w:rPr>
          <w:sz w:val="28"/>
          <w:szCs w:val="28"/>
        </w:rPr>
        <w:t xml:space="preserve">, 2013. – 400 с. </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Pr>
          <w:sz w:val="28"/>
          <w:szCs w:val="28"/>
          <w:lang w:val="kk-KZ"/>
        </w:rPr>
        <w:t>Әбдіғұлов Р. Әуе</w:t>
      </w:r>
      <w:r w:rsidRPr="0019659B">
        <w:rPr>
          <w:sz w:val="28"/>
          <w:szCs w:val="28"/>
          <w:lang w:val="kk-KZ"/>
        </w:rPr>
        <w:t>зовтануды</w:t>
      </w:r>
      <w:r>
        <w:rPr>
          <w:sz w:val="28"/>
          <w:szCs w:val="28"/>
          <w:lang w:val="kk-KZ"/>
        </w:rPr>
        <w:t>ң</w:t>
      </w:r>
      <w:r w:rsidRPr="0019659B">
        <w:rPr>
          <w:sz w:val="28"/>
          <w:szCs w:val="28"/>
          <w:lang w:val="kk-KZ"/>
        </w:rPr>
        <w:t xml:space="preserve"> кейбір мәселелері. – Алматы, 2009. – 143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ТМД елдері ғалымдарының М.О.Әуезовтің шығармашылық мұрасын зерттеу мәселелері. Ұжымдық монография. – Алматы, 2017. – 384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 xml:space="preserve">М.О.Әуезовтің шығармашылық мұрасындағы белгісіз материалдарды зерттеу, жуйелеу, жариялау. Ұжымдық монография. </w:t>
      </w:r>
      <w:r>
        <w:rPr>
          <w:sz w:val="28"/>
          <w:szCs w:val="28"/>
          <w:lang w:val="kk-KZ"/>
        </w:rPr>
        <w:t xml:space="preserve">– </w:t>
      </w:r>
      <w:r w:rsidRPr="0019659B">
        <w:rPr>
          <w:sz w:val="28"/>
          <w:szCs w:val="28"/>
          <w:lang w:val="kk-KZ"/>
        </w:rPr>
        <w:t>Алматы, 2017. – 554 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Әуезов М. Шығармаларын</w:t>
      </w:r>
      <w:r>
        <w:rPr>
          <w:sz w:val="28"/>
          <w:szCs w:val="28"/>
          <w:lang w:val="kk-KZ"/>
        </w:rPr>
        <w:t>ың елу томдық жинағы. Т</w:t>
      </w:r>
      <w:r w:rsidRPr="0019659B">
        <w:rPr>
          <w:sz w:val="28"/>
          <w:szCs w:val="28"/>
          <w:lang w:val="kk-KZ"/>
        </w:rPr>
        <w:t>.</w:t>
      </w:r>
      <w:r>
        <w:rPr>
          <w:sz w:val="28"/>
          <w:szCs w:val="28"/>
          <w:lang w:val="kk-KZ"/>
        </w:rPr>
        <w:t>4.</w:t>
      </w:r>
      <w:r w:rsidRPr="0019659B">
        <w:rPr>
          <w:sz w:val="28"/>
          <w:szCs w:val="28"/>
          <w:lang w:val="kk-KZ"/>
        </w:rPr>
        <w:t xml:space="preserve"> – Алматы: Ғылым, 2001. – 456 б. </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 xml:space="preserve">Әуезов М. Шығармаларының елу томдық жинағы. </w:t>
      </w:r>
      <w:r>
        <w:rPr>
          <w:sz w:val="28"/>
          <w:szCs w:val="28"/>
          <w:lang w:val="kk-KZ"/>
        </w:rPr>
        <w:t>Т.</w:t>
      </w:r>
      <w:r w:rsidRPr="0019659B">
        <w:rPr>
          <w:sz w:val="28"/>
          <w:szCs w:val="28"/>
          <w:lang w:val="kk-KZ"/>
        </w:rPr>
        <w:t>50. – Алматы:  Жібек жолы, 2011. – 471</w:t>
      </w:r>
      <w:r w:rsidRPr="0019659B">
        <w:rPr>
          <w:sz w:val="28"/>
          <w:szCs w:val="28"/>
        </w:rPr>
        <w:t xml:space="preserve"> </w:t>
      </w:r>
      <w:r w:rsidRPr="0019659B">
        <w:rPr>
          <w:sz w:val="28"/>
          <w:szCs w:val="28"/>
          <w:lang w:val="kk-KZ"/>
        </w:rPr>
        <w:t>б.</w:t>
      </w:r>
    </w:p>
    <w:p w:rsidR="002065C2" w:rsidRPr="0019659B" w:rsidRDefault="002065C2" w:rsidP="002065C2">
      <w:pPr>
        <w:widowControl w:val="0"/>
        <w:numPr>
          <w:ilvl w:val="4"/>
          <w:numId w:val="2"/>
        </w:numPr>
        <w:tabs>
          <w:tab w:val="left" w:pos="1134"/>
        </w:tabs>
        <w:suppressAutoHyphens/>
        <w:ind w:left="0" w:firstLine="567"/>
        <w:rPr>
          <w:sz w:val="28"/>
          <w:szCs w:val="28"/>
          <w:lang w:eastAsia="kk-KZ"/>
        </w:rPr>
      </w:pPr>
      <w:r w:rsidRPr="0019659B">
        <w:rPr>
          <w:sz w:val="28"/>
          <w:szCs w:val="28"/>
          <w:lang w:val="kk-KZ"/>
        </w:rPr>
        <w:t>Мұхтар Әуезов энциклопедиясы – Алматы: Атамұра, 2011. – 688 б.</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bCs/>
          <w:sz w:val="28"/>
          <w:szCs w:val="28"/>
        </w:rPr>
        <w:t xml:space="preserve">Сейфуллин С. «Хан Кене» </w:t>
      </w:r>
      <w:proofErr w:type="spellStart"/>
      <w:r w:rsidRPr="0019659B">
        <w:rPr>
          <w:bCs/>
          <w:sz w:val="28"/>
          <w:szCs w:val="28"/>
        </w:rPr>
        <w:t>туралы</w:t>
      </w:r>
      <w:proofErr w:type="spellEnd"/>
      <w:r w:rsidRPr="0019659B">
        <w:rPr>
          <w:bCs/>
          <w:sz w:val="28"/>
          <w:szCs w:val="28"/>
          <w:lang w:val="kk-KZ"/>
        </w:rPr>
        <w:t xml:space="preserve"> //</w:t>
      </w:r>
      <w:r w:rsidRPr="0019659B">
        <w:rPr>
          <w:bCs/>
          <w:sz w:val="28"/>
          <w:szCs w:val="28"/>
        </w:rPr>
        <w:t xml:space="preserve"> </w:t>
      </w:r>
      <w:proofErr w:type="spellStart"/>
      <w:r w:rsidRPr="0019659B">
        <w:rPr>
          <w:bCs/>
          <w:sz w:val="28"/>
          <w:szCs w:val="28"/>
        </w:rPr>
        <w:t>Социалды</w:t>
      </w:r>
      <w:proofErr w:type="spellEnd"/>
      <w:r w:rsidRPr="0019659B">
        <w:rPr>
          <w:bCs/>
          <w:sz w:val="28"/>
          <w:szCs w:val="28"/>
        </w:rPr>
        <w:t xml:space="preserve"> </w:t>
      </w:r>
      <w:r w:rsidRPr="0019659B">
        <w:rPr>
          <w:bCs/>
          <w:sz w:val="28"/>
          <w:szCs w:val="28"/>
          <w:lang w:val="kk-KZ"/>
        </w:rPr>
        <w:t xml:space="preserve">Қазақстан. – 1934. – </w:t>
      </w:r>
      <w:r>
        <w:rPr>
          <w:bCs/>
          <w:sz w:val="28"/>
          <w:szCs w:val="28"/>
          <w:lang w:val="kk-KZ"/>
        </w:rPr>
        <w:t>мауысым – 3</w:t>
      </w:r>
      <w:r w:rsidRPr="0019659B">
        <w:rPr>
          <w:bCs/>
          <w:sz w:val="28"/>
          <w:szCs w:val="28"/>
        </w:rPr>
        <w:t>.</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bCs/>
          <w:sz w:val="28"/>
          <w:szCs w:val="28"/>
        </w:rPr>
        <w:t>Мусрепов</w:t>
      </w:r>
      <w:r w:rsidRPr="00551D56">
        <w:rPr>
          <w:bCs/>
          <w:sz w:val="28"/>
          <w:szCs w:val="28"/>
        </w:rPr>
        <w:t xml:space="preserve"> </w:t>
      </w:r>
      <w:r w:rsidRPr="0019659B">
        <w:rPr>
          <w:bCs/>
          <w:sz w:val="28"/>
          <w:szCs w:val="28"/>
        </w:rPr>
        <w:t xml:space="preserve">Г.М. «Как следовало бы исправить «Хан Кене»? </w:t>
      </w:r>
      <w:r>
        <w:rPr>
          <w:bCs/>
          <w:sz w:val="28"/>
          <w:szCs w:val="28"/>
          <w:lang w:val="kk-KZ"/>
        </w:rPr>
        <w:t xml:space="preserve">// </w:t>
      </w:r>
      <w:proofErr w:type="spellStart"/>
      <w:r w:rsidRPr="0019659B">
        <w:rPr>
          <w:bCs/>
          <w:sz w:val="28"/>
          <w:szCs w:val="28"/>
        </w:rPr>
        <w:t>Социалды</w:t>
      </w:r>
      <w:proofErr w:type="spellEnd"/>
      <w:r w:rsidRPr="0019659B">
        <w:rPr>
          <w:bCs/>
          <w:sz w:val="28"/>
          <w:szCs w:val="28"/>
        </w:rPr>
        <w:t xml:space="preserve"> </w:t>
      </w:r>
      <w:r w:rsidRPr="0019659B">
        <w:rPr>
          <w:bCs/>
          <w:sz w:val="28"/>
          <w:szCs w:val="28"/>
          <w:lang w:val="kk-KZ"/>
        </w:rPr>
        <w:t>Қазақстан. – 1</w:t>
      </w:r>
      <w:r w:rsidRPr="0019659B">
        <w:rPr>
          <w:bCs/>
          <w:sz w:val="28"/>
          <w:szCs w:val="28"/>
        </w:rPr>
        <w:t>934</w:t>
      </w:r>
      <w:r w:rsidRPr="0019659B">
        <w:rPr>
          <w:bCs/>
          <w:sz w:val="28"/>
          <w:szCs w:val="28"/>
          <w:lang w:val="kk-KZ"/>
        </w:rPr>
        <w:t xml:space="preserve">. – </w:t>
      </w:r>
      <w:r w:rsidRPr="0019659B">
        <w:rPr>
          <w:bCs/>
          <w:sz w:val="28"/>
          <w:szCs w:val="28"/>
        </w:rPr>
        <w:t>№ 119.</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bCs/>
          <w:sz w:val="28"/>
          <w:szCs w:val="28"/>
          <w:lang w:val="kk-KZ"/>
        </w:rPr>
        <w:t xml:space="preserve">Центральный Государственный архив РК. </w:t>
      </w:r>
      <w:r w:rsidRPr="0019659B">
        <w:rPr>
          <w:bCs/>
          <w:sz w:val="28"/>
          <w:szCs w:val="28"/>
        </w:rPr>
        <w:t>Ф.1864. Оп.1. Дело 265.</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bCs/>
          <w:sz w:val="28"/>
          <w:szCs w:val="28"/>
          <w:lang w:val="kk-KZ"/>
        </w:rPr>
        <w:t xml:space="preserve">Центральный Государственный архив РК. Ф.141.Оп.1. Д.7611. </w:t>
      </w:r>
    </w:p>
    <w:p w:rsidR="002065C2" w:rsidRPr="00D23799" w:rsidRDefault="002065C2" w:rsidP="002065C2">
      <w:pPr>
        <w:widowControl w:val="0"/>
        <w:numPr>
          <w:ilvl w:val="4"/>
          <w:numId w:val="2"/>
        </w:numPr>
        <w:tabs>
          <w:tab w:val="left" w:pos="1134"/>
        </w:tabs>
        <w:suppressAutoHyphens/>
        <w:ind w:left="0" w:firstLine="567"/>
        <w:rPr>
          <w:sz w:val="28"/>
          <w:szCs w:val="28"/>
          <w:lang w:val="kk-KZ" w:eastAsia="kk-KZ"/>
        </w:rPr>
      </w:pPr>
      <w:r w:rsidRPr="0098417D">
        <w:rPr>
          <w:bCs/>
          <w:sz w:val="28"/>
          <w:szCs w:val="28"/>
          <w:lang w:val="kk-KZ"/>
        </w:rPr>
        <w:t>«</w:t>
      </w:r>
      <w:r>
        <w:rPr>
          <w:bCs/>
          <w:sz w:val="28"/>
          <w:szCs w:val="28"/>
          <w:lang w:val="kk-KZ"/>
        </w:rPr>
        <w:t xml:space="preserve">Әуезов </w:t>
      </w:r>
      <w:r w:rsidRPr="00D23799">
        <w:rPr>
          <w:bCs/>
          <w:sz w:val="28"/>
          <w:szCs w:val="28"/>
          <w:lang w:val="kk-KZ"/>
        </w:rPr>
        <w:t xml:space="preserve">үйі» ҒМО-ның қолжазба қоры. П.№ 238, Доклады и статьи М.О.Ауэзова о культуре. </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D23799">
        <w:rPr>
          <w:sz w:val="28"/>
          <w:szCs w:val="28"/>
          <w:lang w:val="kk-KZ"/>
        </w:rPr>
        <w:t>М.О.Әуезовтің көркемдік</w:t>
      </w:r>
      <w:r w:rsidRPr="0019659B">
        <w:rPr>
          <w:sz w:val="28"/>
          <w:szCs w:val="28"/>
          <w:lang w:val="kk-KZ"/>
        </w:rPr>
        <w:t>-дүниетанымдық ізденістері (1920-30 жылдар). – Алматы, 2006. – 304 б.</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 xml:space="preserve">Жақып Б. Мұхтар Әуезов – публицист. – Алматы: Ана тілі, 1997. – </w:t>
      </w:r>
      <w:r w:rsidRPr="0019659B">
        <w:rPr>
          <w:sz w:val="28"/>
          <w:szCs w:val="28"/>
          <w:lang w:val="kk-KZ"/>
        </w:rPr>
        <w:lastRenderedPageBreak/>
        <w:t>176 б.</w:t>
      </w:r>
    </w:p>
    <w:p w:rsidR="002065C2" w:rsidRPr="0019659B"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Сыздықов К. Мұхтартанудың беймәлім беттері. – Алматы: Қазақстан, 1997. – 224 б.</w:t>
      </w:r>
    </w:p>
    <w:p w:rsidR="002065C2" w:rsidRPr="002065C2" w:rsidRDefault="002065C2" w:rsidP="002065C2">
      <w:pPr>
        <w:widowControl w:val="0"/>
        <w:numPr>
          <w:ilvl w:val="4"/>
          <w:numId w:val="2"/>
        </w:numPr>
        <w:tabs>
          <w:tab w:val="left" w:pos="1134"/>
        </w:tabs>
        <w:suppressAutoHyphens/>
        <w:ind w:left="0" w:firstLine="567"/>
        <w:rPr>
          <w:sz w:val="28"/>
          <w:szCs w:val="28"/>
          <w:lang w:val="kk-KZ" w:eastAsia="kk-KZ"/>
        </w:rPr>
      </w:pPr>
      <w:r w:rsidRPr="0019659B">
        <w:rPr>
          <w:sz w:val="28"/>
          <w:szCs w:val="28"/>
          <w:lang w:val="kk-KZ"/>
        </w:rPr>
        <w:t>Әкімов Т. Даналық мәйегі. /Мұхтар Әуе</w:t>
      </w:r>
      <w:r>
        <w:rPr>
          <w:sz w:val="28"/>
          <w:szCs w:val="28"/>
          <w:lang w:val="kk-KZ"/>
        </w:rPr>
        <w:t xml:space="preserve">зов туралы деректер. – </w:t>
      </w:r>
      <w:r w:rsidRPr="002065C2">
        <w:rPr>
          <w:sz w:val="28"/>
          <w:szCs w:val="28"/>
          <w:lang w:val="kk-KZ"/>
        </w:rPr>
        <w:t xml:space="preserve">Алматы: Ана тілі, 1997. – 189 б. </w:t>
      </w:r>
    </w:p>
    <w:p w:rsidR="002065C2" w:rsidRPr="002065C2" w:rsidRDefault="002065C2" w:rsidP="002065C2">
      <w:pPr>
        <w:widowControl w:val="0"/>
        <w:numPr>
          <w:ilvl w:val="4"/>
          <w:numId w:val="2"/>
        </w:numPr>
        <w:tabs>
          <w:tab w:val="left" w:pos="1134"/>
        </w:tabs>
        <w:suppressAutoHyphens/>
        <w:ind w:left="0" w:firstLine="567"/>
        <w:jc w:val="both"/>
        <w:rPr>
          <w:sz w:val="28"/>
          <w:szCs w:val="28"/>
          <w:lang w:val="kk-KZ" w:eastAsia="kk-KZ"/>
        </w:rPr>
      </w:pPr>
      <w:r w:rsidRPr="002065C2">
        <w:rPr>
          <w:sz w:val="28"/>
          <w:szCs w:val="28"/>
          <w:lang w:val="kk-KZ"/>
        </w:rPr>
        <w:t>Майтанов Б.Қ. Мұхтар Әуезов және ұлттық әдеби үрдістер: зер</w:t>
      </w:r>
      <w:r>
        <w:rPr>
          <w:sz w:val="28"/>
          <w:szCs w:val="28"/>
          <w:lang w:val="kk-KZ"/>
        </w:rPr>
        <w:t>ттеулер, эсселер.</w:t>
      </w:r>
      <w:r w:rsidRPr="002065C2">
        <w:rPr>
          <w:sz w:val="28"/>
          <w:szCs w:val="28"/>
          <w:lang w:val="kk-KZ"/>
        </w:rPr>
        <w:t xml:space="preserve"> – Алматы: Жібек жолы, 2009. – 544 б.</w:t>
      </w:r>
    </w:p>
    <w:p w:rsidR="002065C2" w:rsidRPr="002065C2" w:rsidRDefault="002065C2" w:rsidP="002065C2">
      <w:pPr>
        <w:widowControl w:val="0"/>
        <w:numPr>
          <w:ilvl w:val="4"/>
          <w:numId w:val="2"/>
        </w:numPr>
        <w:tabs>
          <w:tab w:val="left" w:pos="1134"/>
        </w:tabs>
        <w:suppressAutoHyphens/>
        <w:ind w:left="0" w:firstLine="567"/>
        <w:jc w:val="both"/>
        <w:rPr>
          <w:sz w:val="28"/>
          <w:szCs w:val="28"/>
          <w:lang w:val="kk-KZ" w:eastAsia="kk-KZ"/>
        </w:rPr>
      </w:pPr>
      <w:r w:rsidRPr="002065C2">
        <w:rPr>
          <w:sz w:val="28"/>
          <w:szCs w:val="28"/>
          <w:lang w:val="kk-KZ"/>
        </w:rPr>
        <w:t>Абай (Ибраһим) Құнанбаев. Шығармаларының екі томдық толық жинағы. І том. – Алматы, 1977. – 454 б.</w:t>
      </w:r>
    </w:p>
    <w:p w:rsidR="002065C2" w:rsidRPr="002065C2" w:rsidRDefault="002065C2" w:rsidP="002065C2">
      <w:pPr>
        <w:widowControl w:val="0"/>
        <w:numPr>
          <w:ilvl w:val="4"/>
          <w:numId w:val="2"/>
        </w:numPr>
        <w:tabs>
          <w:tab w:val="left" w:pos="1134"/>
        </w:tabs>
        <w:suppressAutoHyphens/>
        <w:ind w:left="0" w:firstLine="567"/>
        <w:jc w:val="both"/>
        <w:rPr>
          <w:sz w:val="28"/>
          <w:szCs w:val="28"/>
          <w:lang w:val="kk-KZ" w:eastAsia="kk-KZ"/>
        </w:rPr>
      </w:pPr>
      <w:r w:rsidRPr="002065C2">
        <w:rPr>
          <w:sz w:val="28"/>
          <w:szCs w:val="28"/>
          <w:lang w:val="kk-KZ"/>
        </w:rPr>
        <w:t>Жұртбай Т. Біртұтас алаш идеясы. Зерттеулер. – Алматы: Орхон, 2014. – 368 б.</w:t>
      </w:r>
    </w:p>
    <w:p w:rsidR="002065C2" w:rsidRPr="002065C2" w:rsidRDefault="002065C2" w:rsidP="002065C2">
      <w:pPr>
        <w:widowControl w:val="0"/>
        <w:numPr>
          <w:ilvl w:val="4"/>
          <w:numId w:val="2"/>
        </w:numPr>
        <w:tabs>
          <w:tab w:val="left" w:pos="1134"/>
        </w:tabs>
        <w:suppressAutoHyphens/>
        <w:ind w:left="0" w:firstLine="567"/>
        <w:jc w:val="both"/>
        <w:rPr>
          <w:sz w:val="28"/>
          <w:szCs w:val="28"/>
          <w:lang w:val="kk-KZ" w:eastAsia="kk-KZ"/>
        </w:rPr>
      </w:pPr>
      <w:r w:rsidRPr="002065C2">
        <w:rPr>
          <w:color w:val="000000"/>
          <w:sz w:val="28"/>
          <w:szCs w:val="28"/>
          <w:lang w:val="kk-KZ"/>
        </w:rPr>
        <w:t xml:space="preserve">Торайғыров С. Екі томдық шығармалар жинағы. 2-т. – Алматы: Ғылым, 1993. – 200 б. </w:t>
      </w:r>
    </w:p>
    <w:p w:rsidR="002065C2" w:rsidRPr="002065C2" w:rsidRDefault="002065C2" w:rsidP="002065C2">
      <w:pPr>
        <w:widowControl w:val="0"/>
        <w:numPr>
          <w:ilvl w:val="4"/>
          <w:numId w:val="2"/>
        </w:numPr>
        <w:tabs>
          <w:tab w:val="left" w:pos="1134"/>
        </w:tabs>
        <w:suppressAutoHyphens/>
        <w:ind w:left="0" w:firstLine="567"/>
        <w:jc w:val="both"/>
        <w:rPr>
          <w:sz w:val="28"/>
          <w:szCs w:val="28"/>
          <w:lang w:val="kk-KZ" w:eastAsia="kk-KZ"/>
        </w:rPr>
      </w:pPr>
      <w:r w:rsidRPr="002065C2">
        <w:rPr>
          <w:color w:val="000000"/>
          <w:sz w:val="28"/>
          <w:szCs w:val="28"/>
          <w:lang w:val="kk-KZ"/>
        </w:rPr>
        <w:t>Аймауытов Ж. Алты томдық шығармалар жинағы. «Комплекспен оқыту жолдары» (оқу-әдістеме), мақалалар, хаттар. Т.6. – Алматы: Ел-шежіре, 2013. – 384 б.</w:t>
      </w:r>
      <w:r w:rsidRPr="002065C2">
        <w:rPr>
          <w:sz w:val="28"/>
          <w:szCs w:val="28"/>
          <w:lang w:val="kk-KZ"/>
        </w:rPr>
        <w:t xml:space="preserve"> </w:t>
      </w:r>
    </w:p>
    <w:p w:rsidR="00A94AD5" w:rsidRDefault="002065C2" w:rsidP="002065C2">
      <w:pPr>
        <w:tabs>
          <w:tab w:val="left" w:pos="3270"/>
          <w:tab w:val="center" w:pos="4677"/>
        </w:tabs>
        <w:rPr>
          <w:lang w:val="kk-KZ"/>
        </w:rPr>
      </w:pPr>
      <w:r>
        <w:rPr>
          <w:lang w:val="kk-KZ"/>
        </w:rPr>
        <w:tab/>
      </w:r>
      <w:r w:rsidR="00A94AD5">
        <w:rPr>
          <w:lang w:val="kk-KZ"/>
        </w:rPr>
        <w:br w:type="page"/>
      </w:r>
    </w:p>
    <w:p w:rsidR="00A94AD5" w:rsidRPr="0019659B" w:rsidRDefault="00A94AD5" w:rsidP="00A94AD5">
      <w:pPr>
        <w:ind w:firstLine="567"/>
        <w:jc w:val="center"/>
        <w:rPr>
          <w:snapToGrid w:val="0"/>
          <w:sz w:val="28"/>
          <w:szCs w:val="28"/>
          <w:lang w:val="kk-KZ"/>
        </w:rPr>
      </w:pPr>
      <w:r w:rsidRPr="0019659B">
        <w:rPr>
          <w:snapToGrid w:val="0"/>
          <w:sz w:val="28"/>
          <w:szCs w:val="28"/>
          <w:lang w:val="kk-KZ"/>
        </w:rPr>
        <w:lastRenderedPageBreak/>
        <w:t>ҚОСЫМША А</w:t>
      </w:r>
    </w:p>
    <w:p w:rsidR="00A94AD5" w:rsidRPr="0019659B" w:rsidRDefault="00A94AD5" w:rsidP="00A94AD5">
      <w:pPr>
        <w:tabs>
          <w:tab w:val="left" w:pos="9120"/>
          <w:tab w:val="left" w:pos="9360"/>
        </w:tabs>
        <w:ind w:firstLine="567"/>
        <w:jc w:val="center"/>
        <w:rPr>
          <w:snapToGrid w:val="0"/>
          <w:sz w:val="28"/>
          <w:szCs w:val="28"/>
          <w:lang w:val="kk-KZ"/>
        </w:rPr>
      </w:pPr>
      <w:r w:rsidRPr="0019659B">
        <w:rPr>
          <w:snapToGrid w:val="0"/>
          <w:sz w:val="28"/>
          <w:szCs w:val="28"/>
          <w:lang w:val="kk-KZ"/>
        </w:rPr>
        <w:t>Күнтізбелік жоспар</w:t>
      </w:r>
    </w:p>
    <w:p w:rsidR="00A94AD5" w:rsidRPr="0019659B" w:rsidRDefault="00A94AD5" w:rsidP="00A94AD5">
      <w:pPr>
        <w:tabs>
          <w:tab w:val="left" w:pos="9120"/>
          <w:tab w:val="left" w:pos="9360"/>
        </w:tabs>
        <w:ind w:firstLine="567"/>
        <w:jc w:val="center"/>
        <w:rPr>
          <w:snapToGrid w:val="0"/>
          <w:sz w:val="28"/>
          <w:szCs w:val="28"/>
          <w:lang w:val="kk-KZ"/>
        </w:rPr>
      </w:pPr>
      <w:r>
        <w:rPr>
          <w:noProof/>
          <w:sz w:val="28"/>
          <w:szCs w:val="28"/>
        </w:rPr>
        <w:drawing>
          <wp:inline distT="0" distB="0" distL="0" distR="0" wp14:anchorId="1EED57CB" wp14:editId="124DBB80">
            <wp:extent cx="5250180" cy="745236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0180" cy="7452360"/>
                    </a:xfrm>
                    <a:prstGeom prst="rect">
                      <a:avLst/>
                    </a:prstGeom>
                    <a:noFill/>
                    <a:ln>
                      <a:noFill/>
                    </a:ln>
                  </pic:spPr>
                </pic:pic>
              </a:graphicData>
            </a:graphic>
          </wp:inline>
        </w:drawing>
      </w:r>
    </w:p>
    <w:p w:rsidR="00A94AD5" w:rsidRPr="0019659B" w:rsidRDefault="00A94AD5" w:rsidP="00A94AD5">
      <w:pPr>
        <w:tabs>
          <w:tab w:val="left" w:pos="9120"/>
          <w:tab w:val="left" w:pos="9360"/>
        </w:tabs>
        <w:ind w:firstLine="567"/>
        <w:jc w:val="center"/>
        <w:rPr>
          <w:snapToGrid w:val="0"/>
          <w:sz w:val="28"/>
          <w:szCs w:val="28"/>
          <w:lang w:val="kk-KZ"/>
        </w:rPr>
      </w:pPr>
    </w:p>
    <w:p w:rsidR="00A94AD5" w:rsidRPr="0019659B" w:rsidRDefault="00A94AD5" w:rsidP="00A94AD5">
      <w:pPr>
        <w:tabs>
          <w:tab w:val="left" w:pos="9120"/>
          <w:tab w:val="left" w:pos="9360"/>
        </w:tabs>
        <w:ind w:firstLine="567"/>
        <w:jc w:val="center"/>
        <w:rPr>
          <w:snapToGrid w:val="0"/>
          <w:sz w:val="28"/>
          <w:szCs w:val="28"/>
          <w:lang w:val="kk-KZ"/>
        </w:rPr>
      </w:pPr>
    </w:p>
    <w:p w:rsidR="00A94AD5" w:rsidRPr="0019659B" w:rsidRDefault="00A94AD5" w:rsidP="00A94AD5">
      <w:pPr>
        <w:tabs>
          <w:tab w:val="left" w:pos="9120"/>
          <w:tab w:val="left" w:pos="9360"/>
        </w:tabs>
        <w:ind w:firstLine="567"/>
        <w:jc w:val="center"/>
        <w:rPr>
          <w:snapToGrid w:val="0"/>
          <w:sz w:val="28"/>
          <w:szCs w:val="28"/>
          <w:lang w:val="kk-KZ"/>
        </w:rPr>
      </w:pPr>
    </w:p>
    <w:p w:rsidR="00A94AD5" w:rsidRPr="0019659B" w:rsidRDefault="00A94AD5" w:rsidP="00A94AD5">
      <w:pPr>
        <w:tabs>
          <w:tab w:val="left" w:pos="9120"/>
          <w:tab w:val="left" w:pos="9360"/>
        </w:tabs>
        <w:ind w:firstLine="567"/>
        <w:jc w:val="center"/>
        <w:rPr>
          <w:snapToGrid w:val="0"/>
          <w:sz w:val="28"/>
          <w:szCs w:val="28"/>
          <w:lang w:val="kk-KZ"/>
        </w:rPr>
      </w:pPr>
    </w:p>
    <w:p w:rsidR="00A94AD5" w:rsidRPr="0019659B" w:rsidRDefault="00A94AD5" w:rsidP="00A94AD5">
      <w:pPr>
        <w:tabs>
          <w:tab w:val="left" w:pos="9120"/>
          <w:tab w:val="left" w:pos="9360"/>
        </w:tabs>
        <w:ind w:firstLine="567"/>
        <w:jc w:val="center"/>
        <w:rPr>
          <w:snapToGrid w:val="0"/>
          <w:sz w:val="28"/>
          <w:szCs w:val="28"/>
          <w:lang w:val="kk-KZ"/>
        </w:rPr>
      </w:pPr>
    </w:p>
    <w:p w:rsidR="00A94AD5" w:rsidRPr="0019659B" w:rsidRDefault="00A94AD5" w:rsidP="00A94AD5">
      <w:pPr>
        <w:tabs>
          <w:tab w:val="left" w:pos="9120"/>
          <w:tab w:val="left" w:pos="9360"/>
        </w:tabs>
        <w:ind w:firstLine="567"/>
        <w:jc w:val="center"/>
        <w:rPr>
          <w:snapToGrid w:val="0"/>
          <w:sz w:val="28"/>
          <w:szCs w:val="28"/>
          <w:lang w:val="kk-KZ"/>
        </w:rPr>
      </w:pPr>
      <w:r>
        <w:rPr>
          <w:noProof/>
          <w:sz w:val="28"/>
          <w:szCs w:val="28"/>
        </w:rPr>
        <w:lastRenderedPageBreak/>
        <w:drawing>
          <wp:inline distT="0" distB="0" distL="0" distR="0" wp14:anchorId="4B1ECC2E" wp14:editId="778BE0C4">
            <wp:extent cx="5097780" cy="721614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97780" cy="7216140"/>
                    </a:xfrm>
                    <a:prstGeom prst="rect">
                      <a:avLst/>
                    </a:prstGeom>
                    <a:noFill/>
                    <a:ln>
                      <a:noFill/>
                    </a:ln>
                  </pic:spPr>
                </pic:pic>
              </a:graphicData>
            </a:graphic>
          </wp:inline>
        </w:drawing>
      </w:r>
    </w:p>
    <w:p w:rsidR="00A94AD5" w:rsidRPr="0019659B" w:rsidRDefault="00A94AD5" w:rsidP="00A94AD5">
      <w:pPr>
        <w:tabs>
          <w:tab w:val="left" w:pos="9120"/>
          <w:tab w:val="left" w:pos="9360"/>
        </w:tabs>
        <w:ind w:firstLine="567"/>
        <w:jc w:val="center"/>
        <w:rPr>
          <w:snapToGrid w:val="0"/>
          <w:sz w:val="28"/>
          <w:szCs w:val="28"/>
          <w:lang w:val="kk-KZ"/>
        </w:rPr>
      </w:pPr>
    </w:p>
    <w:p w:rsidR="00A94AD5" w:rsidRDefault="00A94AD5" w:rsidP="00A94AD5">
      <w:pPr>
        <w:tabs>
          <w:tab w:val="left" w:pos="9120"/>
          <w:tab w:val="left" w:pos="9360"/>
        </w:tabs>
        <w:ind w:firstLine="567"/>
        <w:jc w:val="center"/>
        <w:rPr>
          <w:snapToGrid w:val="0"/>
          <w:sz w:val="28"/>
          <w:szCs w:val="28"/>
          <w:lang w:val="kk-KZ"/>
        </w:rPr>
      </w:pPr>
      <w:r>
        <w:rPr>
          <w:noProof/>
          <w:sz w:val="28"/>
          <w:szCs w:val="28"/>
        </w:rPr>
        <w:lastRenderedPageBreak/>
        <w:drawing>
          <wp:inline distT="0" distB="0" distL="0" distR="0" wp14:anchorId="4C3ABA29" wp14:editId="04049396">
            <wp:extent cx="5334000" cy="75514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34000" cy="7551420"/>
                    </a:xfrm>
                    <a:prstGeom prst="rect">
                      <a:avLst/>
                    </a:prstGeom>
                    <a:noFill/>
                    <a:ln>
                      <a:noFill/>
                    </a:ln>
                  </pic:spPr>
                </pic:pic>
              </a:graphicData>
            </a:graphic>
          </wp:inline>
        </w:drawing>
      </w:r>
    </w:p>
    <w:p w:rsidR="00A94AD5" w:rsidRPr="0019659B" w:rsidRDefault="00A94AD5" w:rsidP="00A94AD5">
      <w:pPr>
        <w:tabs>
          <w:tab w:val="left" w:pos="9120"/>
          <w:tab w:val="left" w:pos="9360"/>
        </w:tabs>
        <w:ind w:firstLine="567"/>
        <w:jc w:val="center"/>
        <w:rPr>
          <w:snapToGrid w:val="0"/>
          <w:sz w:val="28"/>
          <w:szCs w:val="28"/>
          <w:lang w:val="kk-KZ"/>
        </w:rPr>
      </w:pPr>
      <w:r>
        <w:rPr>
          <w:snapToGrid w:val="0"/>
          <w:sz w:val="28"/>
          <w:szCs w:val="28"/>
          <w:lang w:val="kk-KZ"/>
        </w:rPr>
        <w:br w:type="page"/>
      </w:r>
      <w:r w:rsidRPr="0019659B">
        <w:rPr>
          <w:snapToGrid w:val="0"/>
          <w:sz w:val="28"/>
          <w:szCs w:val="28"/>
          <w:lang w:val="kk-KZ"/>
        </w:rPr>
        <w:lastRenderedPageBreak/>
        <w:t xml:space="preserve">ҚОСЫМША Ә. </w:t>
      </w:r>
    </w:p>
    <w:p w:rsidR="00A94AD5" w:rsidRDefault="00A94AD5" w:rsidP="00A94AD5">
      <w:pPr>
        <w:tabs>
          <w:tab w:val="left" w:pos="9120"/>
          <w:tab w:val="left" w:pos="9360"/>
        </w:tabs>
        <w:ind w:firstLine="567"/>
        <w:jc w:val="center"/>
        <w:rPr>
          <w:snapToGrid w:val="0"/>
          <w:sz w:val="28"/>
          <w:szCs w:val="28"/>
          <w:lang w:val="kk-KZ"/>
        </w:rPr>
      </w:pPr>
      <w:r w:rsidRPr="0019659B">
        <w:rPr>
          <w:snapToGrid w:val="0"/>
          <w:sz w:val="28"/>
          <w:szCs w:val="28"/>
          <w:lang w:val="kk-KZ"/>
        </w:rPr>
        <w:t>Жарияланымдар</w:t>
      </w:r>
    </w:p>
    <w:p w:rsidR="00A94AD5" w:rsidRDefault="00A94AD5" w:rsidP="00A94AD5">
      <w:pPr>
        <w:tabs>
          <w:tab w:val="left" w:pos="9120"/>
          <w:tab w:val="left" w:pos="9360"/>
        </w:tabs>
        <w:ind w:firstLine="567"/>
        <w:jc w:val="center"/>
        <w:rPr>
          <w:snapToGrid w:val="0"/>
          <w:sz w:val="28"/>
          <w:szCs w:val="28"/>
          <w:lang w:val="kk-KZ"/>
        </w:rPr>
      </w:pPr>
      <w:r>
        <w:rPr>
          <w:snapToGrid w:val="0"/>
          <w:sz w:val="28"/>
          <w:szCs w:val="28"/>
          <w:lang w:val="kk-KZ"/>
        </w:rPr>
        <w:t xml:space="preserve">(Мақала </w:t>
      </w:r>
      <w:r w:rsidR="001B61BD">
        <w:rPr>
          <w:snapToGrid w:val="0"/>
          <w:sz w:val="28"/>
          <w:szCs w:val="28"/>
          <w:lang w:val="kk-KZ"/>
        </w:rPr>
        <w:t>5</w:t>
      </w:r>
      <w:r w:rsidR="00451DD4">
        <w:rPr>
          <w:snapToGrid w:val="0"/>
          <w:sz w:val="28"/>
          <w:szCs w:val="28"/>
          <w:lang w:val="kk-KZ"/>
        </w:rPr>
        <w:t>9</w:t>
      </w:r>
      <w:r>
        <w:rPr>
          <w:snapToGrid w:val="0"/>
          <w:sz w:val="28"/>
          <w:szCs w:val="28"/>
          <w:lang w:val="kk-KZ"/>
        </w:rPr>
        <w:t>)</w:t>
      </w:r>
    </w:p>
    <w:p w:rsidR="00906BE8" w:rsidRDefault="00906BE8" w:rsidP="00A94AD5">
      <w:pPr>
        <w:tabs>
          <w:tab w:val="left" w:pos="9120"/>
          <w:tab w:val="left" w:pos="9360"/>
        </w:tabs>
        <w:ind w:firstLine="567"/>
        <w:jc w:val="center"/>
        <w:rPr>
          <w:snapToGrid w:val="0"/>
          <w:sz w:val="28"/>
          <w:szCs w:val="28"/>
          <w:lang w:val="kk-KZ"/>
        </w:rPr>
      </w:pPr>
    </w:p>
    <w:p w:rsidR="00906BE8" w:rsidRPr="00451DD4" w:rsidRDefault="00906BE8" w:rsidP="00A94AD5">
      <w:pPr>
        <w:tabs>
          <w:tab w:val="left" w:pos="9120"/>
          <w:tab w:val="left" w:pos="9360"/>
        </w:tabs>
        <w:ind w:firstLine="567"/>
        <w:jc w:val="center"/>
        <w:rPr>
          <w:i/>
          <w:snapToGrid w:val="0"/>
          <w:sz w:val="28"/>
          <w:szCs w:val="28"/>
          <w:lang w:val="kk-KZ"/>
        </w:rPr>
      </w:pPr>
      <w:r w:rsidRPr="00906BE8">
        <w:rPr>
          <w:i/>
          <w:snapToGrid w:val="0"/>
          <w:sz w:val="28"/>
          <w:szCs w:val="28"/>
          <w:lang w:val="kk-KZ"/>
        </w:rPr>
        <w:t>М</w:t>
      </w:r>
      <w:r w:rsidR="003549CC">
        <w:rPr>
          <w:i/>
          <w:snapToGrid w:val="0"/>
          <w:sz w:val="28"/>
          <w:szCs w:val="28"/>
          <w:lang w:val="kk-KZ"/>
        </w:rPr>
        <w:t>оно</w:t>
      </w:r>
      <w:r w:rsidRPr="00906BE8">
        <w:rPr>
          <w:i/>
          <w:snapToGrid w:val="0"/>
          <w:sz w:val="28"/>
          <w:szCs w:val="28"/>
          <w:lang w:val="kk-KZ"/>
        </w:rPr>
        <w:t>графия</w:t>
      </w:r>
      <w:r>
        <w:rPr>
          <w:i/>
          <w:snapToGrid w:val="0"/>
          <w:sz w:val="28"/>
          <w:szCs w:val="28"/>
          <w:lang w:val="kk-KZ"/>
        </w:rPr>
        <w:t>:</w:t>
      </w:r>
    </w:p>
    <w:p w:rsidR="00906BE8" w:rsidRDefault="003549CC" w:rsidP="00906BE8">
      <w:pPr>
        <w:tabs>
          <w:tab w:val="left" w:pos="9120"/>
          <w:tab w:val="left" w:pos="9360"/>
        </w:tabs>
        <w:ind w:firstLine="567"/>
        <w:jc w:val="both"/>
        <w:rPr>
          <w:snapToGrid w:val="0"/>
          <w:sz w:val="28"/>
          <w:szCs w:val="28"/>
          <w:lang w:val="kk-KZ"/>
        </w:rPr>
      </w:pPr>
      <w:r>
        <w:rPr>
          <w:snapToGrid w:val="0"/>
          <w:sz w:val="28"/>
          <w:szCs w:val="28"/>
          <w:lang w:val="kk-KZ"/>
        </w:rPr>
        <w:t xml:space="preserve">1 </w:t>
      </w:r>
      <w:r w:rsidR="00906BE8" w:rsidRPr="00906BE8">
        <w:rPr>
          <w:snapToGrid w:val="0"/>
          <w:sz w:val="28"/>
          <w:szCs w:val="28"/>
          <w:lang w:val="kk-KZ"/>
        </w:rPr>
        <w:t>М.О. Әуезовтің Қазақстандағы әдебиеттану және әдеби сынның дамуы мен</w:t>
      </w:r>
      <w:r w:rsidR="00906BE8">
        <w:rPr>
          <w:snapToGrid w:val="0"/>
          <w:sz w:val="28"/>
          <w:szCs w:val="28"/>
          <w:lang w:val="kk-KZ"/>
        </w:rPr>
        <w:t xml:space="preserve"> </w:t>
      </w:r>
      <w:r w:rsidR="00906BE8" w:rsidRPr="00906BE8">
        <w:rPr>
          <w:snapToGrid w:val="0"/>
          <w:sz w:val="28"/>
          <w:szCs w:val="28"/>
          <w:lang w:val="kk-KZ"/>
        </w:rPr>
        <w:t>қалыптасуындағы р</w:t>
      </w:r>
      <w:r w:rsidR="00906BE8">
        <w:rPr>
          <w:snapToGrid w:val="0"/>
          <w:sz w:val="28"/>
          <w:szCs w:val="28"/>
          <w:lang w:val="kk-KZ"/>
        </w:rPr>
        <w:t>өлі. Ұжымдық монография. Алматы</w:t>
      </w:r>
      <w:r w:rsidR="00906BE8" w:rsidRPr="00906BE8">
        <w:rPr>
          <w:snapToGrid w:val="0"/>
          <w:sz w:val="28"/>
          <w:szCs w:val="28"/>
          <w:lang w:val="kk-KZ"/>
        </w:rPr>
        <w:t>, 2020. – 369 б.</w:t>
      </w:r>
    </w:p>
    <w:p w:rsidR="006D23B2" w:rsidRDefault="006D23B2" w:rsidP="006D23B2">
      <w:pPr>
        <w:ind w:firstLine="567"/>
        <w:jc w:val="center"/>
        <w:rPr>
          <w:i/>
          <w:sz w:val="28"/>
          <w:szCs w:val="28"/>
          <w:lang w:val="kk-KZ"/>
        </w:rPr>
      </w:pPr>
    </w:p>
    <w:p w:rsidR="006D23B2" w:rsidRPr="0019659B" w:rsidRDefault="006D23B2" w:rsidP="006D23B2">
      <w:pPr>
        <w:ind w:firstLine="567"/>
        <w:jc w:val="center"/>
        <w:rPr>
          <w:i/>
          <w:sz w:val="28"/>
          <w:szCs w:val="28"/>
          <w:lang w:val="kk-KZ"/>
        </w:rPr>
      </w:pPr>
      <w:r w:rsidRPr="0019659B">
        <w:rPr>
          <w:i/>
          <w:sz w:val="28"/>
          <w:szCs w:val="28"/>
          <w:lang w:val="kk-KZ"/>
        </w:rPr>
        <w:t>Нөлден жоғары импакт-факторлы рецензияланатын журналдарда:</w:t>
      </w:r>
    </w:p>
    <w:p w:rsidR="006D23B2" w:rsidRDefault="006D23B2" w:rsidP="006D23B2">
      <w:pPr>
        <w:numPr>
          <w:ilvl w:val="0"/>
          <w:numId w:val="10"/>
        </w:numPr>
        <w:tabs>
          <w:tab w:val="clear" w:pos="3600"/>
          <w:tab w:val="num" w:pos="720"/>
          <w:tab w:val="num" w:pos="1069"/>
        </w:tabs>
        <w:ind w:left="0" w:firstLine="567"/>
        <w:jc w:val="both"/>
        <w:rPr>
          <w:sz w:val="28"/>
          <w:szCs w:val="28"/>
          <w:lang w:val="kk-KZ"/>
        </w:rPr>
      </w:pPr>
      <w:r w:rsidRPr="0019659B">
        <w:rPr>
          <w:bCs/>
          <w:sz w:val="28"/>
          <w:szCs w:val="28"/>
          <w:lang w:val="kk-KZ"/>
        </w:rPr>
        <w:t xml:space="preserve">Seiilbek  S., Sarbassov S., Ismakova A., </w:t>
      </w:r>
      <w:r w:rsidRPr="00182BB8">
        <w:rPr>
          <w:bCs/>
          <w:sz w:val="28"/>
          <w:szCs w:val="28"/>
          <w:u w:val="single"/>
          <w:lang w:val="kk-KZ"/>
        </w:rPr>
        <w:t>Pirali  G</w:t>
      </w:r>
      <w:r w:rsidRPr="0019659B">
        <w:rPr>
          <w:bCs/>
          <w:sz w:val="28"/>
          <w:szCs w:val="28"/>
          <w:lang w:val="kk-KZ"/>
        </w:rPr>
        <w:t>., Ibraemova J.</w:t>
      </w:r>
      <w:r w:rsidRPr="0019659B">
        <w:rPr>
          <w:b/>
          <w:bCs/>
          <w:sz w:val="28"/>
          <w:szCs w:val="28"/>
          <w:lang w:val="kk-KZ"/>
        </w:rPr>
        <w:t xml:space="preserve"> </w:t>
      </w:r>
      <w:r w:rsidRPr="0019659B">
        <w:rPr>
          <w:bCs/>
          <w:sz w:val="28"/>
          <w:szCs w:val="28"/>
          <w:lang w:val="kk-KZ"/>
        </w:rPr>
        <w:t>Mythological aspects of the kyrgyzs’ ethnographic way of life in the historical epos «Manas»</w:t>
      </w:r>
      <w:r w:rsidRPr="0019659B">
        <w:rPr>
          <w:b/>
          <w:bCs/>
          <w:sz w:val="28"/>
          <w:szCs w:val="28"/>
          <w:lang w:val="kk-KZ"/>
        </w:rPr>
        <w:t xml:space="preserve"> </w:t>
      </w:r>
      <w:r w:rsidRPr="0019659B">
        <w:rPr>
          <w:snapToGrid w:val="0"/>
          <w:sz w:val="28"/>
          <w:szCs w:val="28"/>
          <w:lang w:val="kk-KZ"/>
        </w:rPr>
        <w:t xml:space="preserve">(Мифологические аспекты этнографического образа жизни киргизов в историческом эпосе «Манас») // </w:t>
      </w:r>
      <w:r w:rsidRPr="0019659B">
        <w:rPr>
          <w:sz w:val="28"/>
          <w:szCs w:val="28"/>
          <w:lang w:val="kk-KZ"/>
        </w:rPr>
        <w:t>Opción. – No.85 – 2018. – P. 632-651</w:t>
      </w:r>
    </w:p>
    <w:p w:rsidR="006D23B2" w:rsidRPr="00653598" w:rsidRDefault="006D23B2" w:rsidP="006D23B2">
      <w:pPr>
        <w:numPr>
          <w:ilvl w:val="0"/>
          <w:numId w:val="10"/>
        </w:numPr>
        <w:tabs>
          <w:tab w:val="clear" w:pos="3600"/>
          <w:tab w:val="num" w:pos="720"/>
          <w:tab w:val="num" w:pos="1069"/>
        </w:tabs>
        <w:ind w:left="0" w:firstLine="567"/>
        <w:jc w:val="both"/>
        <w:rPr>
          <w:sz w:val="28"/>
          <w:szCs w:val="28"/>
          <w:lang w:val="kk-KZ"/>
        </w:rPr>
      </w:pPr>
      <w:proofErr w:type="spellStart"/>
      <w:proofErr w:type="gramStart"/>
      <w:r w:rsidRPr="00653598">
        <w:rPr>
          <w:bCs/>
          <w:sz w:val="28"/>
          <w:szCs w:val="28"/>
          <w:lang w:val="en-US"/>
        </w:rPr>
        <w:t>Ismakova</w:t>
      </w:r>
      <w:proofErr w:type="spellEnd"/>
      <w:r w:rsidRPr="00653598">
        <w:rPr>
          <w:bCs/>
          <w:sz w:val="28"/>
          <w:szCs w:val="28"/>
          <w:lang w:val="en-US"/>
        </w:rPr>
        <w:t xml:space="preserve">  A</w:t>
      </w:r>
      <w:proofErr w:type="gramEnd"/>
      <w:r w:rsidRPr="00653598">
        <w:rPr>
          <w:bCs/>
          <w:sz w:val="28"/>
          <w:szCs w:val="28"/>
          <w:lang w:val="en-US"/>
        </w:rPr>
        <w:t xml:space="preserve">., </w:t>
      </w:r>
      <w:proofErr w:type="spellStart"/>
      <w:r w:rsidRPr="00653598">
        <w:rPr>
          <w:bCs/>
          <w:sz w:val="28"/>
          <w:szCs w:val="28"/>
          <w:u w:val="single"/>
          <w:lang w:val="en-US"/>
        </w:rPr>
        <w:t>Pirali</w:t>
      </w:r>
      <w:proofErr w:type="spellEnd"/>
      <w:r w:rsidRPr="00653598">
        <w:rPr>
          <w:bCs/>
          <w:sz w:val="28"/>
          <w:szCs w:val="28"/>
          <w:u w:val="single"/>
          <w:lang w:val="en-US"/>
        </w:rPr>
        <w:t xml:space="preserve"> G</w:t>
      </w:r>
      <w:r w:rsidRPr="00653598">
        <w:rPr>
          <w:bCs/>
          <w:sz w:val="28"/>
          <w:szCs w:val="28"/>
          <w:lang w:val="en-US"/>
        </w:rPr>
        <w:t xml:space="preserve">., </w:t>
      </w:r>
      <w:proofErr w:type="spellStart"/>
      <w:r w:rsidRPr="00653598">
        <w:rPr>
          <w:bCs/>
          <w:sz w:val="28"/>
          <w:szCs w:val="28"/>
          <w:lang w:val="en-US"/>
        </w:rPr>
        <w:t>Begmanova</w:t>
      </w:r>
      <w:proofErr w:type="spellEnd"/>
      <w:r w:rsidRPr="00653598">
        <w:rPr>
          <w:bCs/>
          <w:sz w:val="28"/>
          <w:szCs w:val="28"/>
          <w:lang w:val="en-US"/>
        </w:rPr>
        <w:t xml:space="preserve">  B., </w:t>
      </w:r>
      <w:proofErr w:type="spellStart"/>
      <w:r w:rsidRPr="00653598">
        <w:rPr>
          <w:bCs/>
          <w:sz w:val="28"/>
          <w:szCs w:val="28"/>
          <w:lang w:val="en-US"/>
        </w:rPr>
        <w:t>Tanzharikova</w:t>
      </w:r>
      <w:proofErr w:type="spellEnd"/>
      <w:r w:rsidRPr="00653598">
        <w:rPr>
          <w:bCs/>
          <w:sz w:val="28"/>
          <w:szCs w:val="28"/>
          <w:lang w:val="en-US"/>
        </w:rPr>
        <w:t xml:space="preserve">  A.,  </w:t>
      </w:r>
      <w:proofErr w:type="spellStart"/>
      <w:r w:rsidRPr="00653598">
        <w:rPr>
          <w:bCs/>
          <w:sz w:val="28"/>
          <w:szCs w:val="28"/>
          <w:lang w:val="en-US"/>
        </w:rPr>
        <w:t>Oisylbay</w:t>
      </w:r>
      <w:proofErr w:type="spellEnd"/>
      <w:r w:rsidRPr="00653598">
        <w:rPr>
          <w:bCs/>
          <w:sz w:val="28"/>
          <w:szCs w:val="28"/>
          <w:lang w:val="en-US"/>
        </w:rPr>
        <w:t xml:space="preserve">  A. </w:t>
      </w:r>
      <w:r w:rsidRPr="00653598">
        <w:rPr>
          <w:bCs/>
          <w:sz w:val="28"/>
          <w:szCs w:val="30"/>
          <w:lang w:val="en-US"/>
        </w:rPr>
        <w:t>The role of literature in a personality’s worldview (</w:t>
      </w:r>
      <w:r w:rsidRPr="00653598">
        <w:rPr>
          <w:bCs/>
          <w:sz w:val="28"/>
          <w:szCs w:val="30"/>
        </w:rPr>
        <w:t>Роль</w:t>
      </w:r>
      <w:r w:rsidRPr="00653598">
        <w:rPr>
          <w:bCs/>
          <w:sz w:val="28"/>
          <w:szCs w:val="30"/>
          <w:lang w:val="en-US"/>
        </w:rPr>
        <w:t xml:space="preserve"> </w:t>
      </w:r>
      <w:r w:rsidRPr="00653598">
        <w:rPr>
          <w:bCs/>
          <w:sz w:val="28"/>
          <w:szCs w:val="30"/>
        </w:rPr>
        <w:t>литературы</w:t>
      </w:r>
      <w:r w:rsidRPr="00653598">
        <w:rPr>
          <w:bCs/>
          <w:sz w:val="28"/>
          <w:szCs w:val="30"/>
          <w:lang w:val="en-US"/>
        </w:rPr>
        <w:t xml:space="preserve"> </w:t>
      </w:r>
      <w:r w:rsidRPr="00653598">
        <w:rPr>
          <w:bCs/>
          <w:sz w:val="28"/>
          <w:szCs w:val="30"/>
        </w:rPr>
        <w:t>в</w:t>
      </w:r>
      <w:r w:rsidRPr="00653598">
        <w:rPr>
          <w:bCs/>
          <w:sz w:val="28"/>
          <w:szCs w:val="30"/>
          <w:lang w:val="en-US"/>
        </w:rPr>
        <w:t xml:space="preserve"> </w:t>
      </w:r>
      <w:r w:rsidRPr="00653598">
        <w:rPr>
          <w:bCs/>
          <w:sz w:val="28"/>
          <w:szCs w:val="30"/>
        </w:rPr>
        <w:t>мировоззрении</w:t>
      </w:r>
      <w:r w:rsidRPr="00653598">
        <w:rPr>
          <w:bCs/>
          <w:sz w:val="28"/>
          <w:szCs w:val="30"/>
          <w:lang w:val="en-US"/>
        </w:rPr>
        <w:t xml:space="preserve"> </w:t>
      </w:r>
      <w:r w:rsidRPr="00653598">
        <w:rPr>
          <w:bCs/>
          <w:sz w:val="28"/>
          <w:szCs w:val="30"/>
        </w:rPr>
        <w:t>личности</w:t>
      </w:r>
      <w:r w:rsidRPr="00653598">
        <w:rPr>
          <w:bCs/>
          <w:sz w:val="28"/>
          <w:szCs w:val="30"/>
          <w:lang w:val="en-US"/>
        </w:rPr>
        <w:t>)</w:t>
      </w:r>
      <w:r w:rsidRPr="00653598">
        <w:rPr>
          <w:b/>
          <w:bCs/>
          <w:sz w:val="28"/>
          <w:szCs w:val="30"/>
          <w:lang w:val="en-US"/>
        </w:rPr>
        <w:t xml:space="preserve"> // </w:t>
      </w:r>
      <w:proofErr w:type="spellStart"/>
      <w:r w:rsidRPr="00653598">
        <w:rPr>
          <w:sz w:val="28"/>
          <w:szCs w:val="28"/>
          <w:lang w:val="en-US"/>
        </w:rPr>
        <w:t>Opción</w:t>
      </w:r>
      <w:proofErr w:type="spellEnd"/>
      <w:r w:rsidRPr="00653598">
        <w:rPr>
          <w:sz w:val="28"/>
          <w:szCs w:val="28"/>
          <w:lang w:val="en-US"/>
        </w:rPr>
        <w:t xml:space="preserve">. – No.21 – 2019. – P. </w:t>
      </w:r>
      <w:r w:rsidRPr="00653598">
        <w:rPr>
          <w:bCs/>
          <w:sz w:val="28"/>
          <w:szCs w:val="30"/>
          <w:lang w:val="en-US"/>
        </w:rPr>
        <w:t>599-614</w:t>
      </w:r>
    </w:p>
    <w:p w:rsidR="006D23B2" w:rsidRPr="00E6382A" w:rsidRDefault="006D23B2" w:rsidP="006D23B2">
      <w:pPr>
        <w:numPr>
          <w:ilvl w:val="0"/>
          <w:numId w:val="10"/>
        </w:numPr>
        <w:tabs>
          <w:tab w:val="clear" w:pos="3600"/>
          <w:tab w:val="num" w:pos="720"/>
          <w:tab w:val="num" w:pos="1069"/>
        </w:tabs>
        <w:ind w:left="0" w:firstLine="567"/>
        <w:jc w:val="both"/>
        <w:rPr>
          <w:sz w:val="28"/>
          <w:szCs w:val="28"/>
          <w:lang w:val="kk-KZ"/>
        </w:rPr>
      </w:pPr>
      <w:r w:rsidRPr="00E6382A">
        <w:rPr>
          <w:sz w:val="28"/>
          <w:szCs w:val="28"/>
          <w:lang w:val="kk-KZ"/>
        </w:rPr>
        <w:t xml:space="preserve">Ismakova A., </w:t>
      </w:r>
      <w:r w:rsidRPr="00E6382A">
        <w:rPr>
          <w:sz w:val="28"/>
          <w:szCs w:val="28"/>
          <w:u w:val="single"/>
          <w:lang w:val="kk-KZ"/>
        </w:rPr>
        <w:t>Pirali G.,</w:t>
      </w:r>
      <w:r w:rsidRPr="00E6382A">
        <w:rPr>
          <w:sz w:val="28"/>
          <w:szCs w:val="28"/>
          <w:lang w:val="kk-KZ"/>
        </w:rPr>
        <w:t xml:space="preserve"> Begmanova B., Kozhekeyeva B., Oisylbay A. The role of classical literature in the formation of a personality’s worldview </w:t>
      </w:r>
      <w:r w:rsidRPr="00653598">
        <w:rPr>
          <w:bCs/>
          <w:sz w:val="28"/>
          <w:szCs w:val="30"/>
          <w:lang w:val="en-US"/>
        </w:rPr>
        <w:t>(</w:t>
      </w:r>
      <w:r w:rsidRPr="00653598">
        <w:rPr>
          <w:bCs/>
          <w:sz w:val="28"/>
          <w:szCs w:val="30"/>
        </w:rPr>
        <w:t>Роль</w:t>
      </w:r>
      <w:r w:rsidRPr="00653598">
        <w:rPr>
          <w:bCs/>
          <w:sz w:val="28"/>
          <w:szCs w:val="30"/>
          <w:lang w:val="en-US"/>
        </w:rPr>
        <w:t xml:space="preserve"> </w:t>
      </w:r>
      <w:r>
        <w:rPr>
          <w:bCs/>
          <w:sz w:val="28"/>
          <w:szCs w:val="30"/>
          <w:lang w:val="kk-KZ"/>
        </w:rPr>
        <w:t xml:space="preserve">классической </w:t>
      </w:r>
      <w:r w:rsidRPr="00653598">
        <w:rPr>
          <w:bCs/>
          <w:sz w:val="28"/>
          <w:szCs w:val="30"/>
        </w:rPr>
        <w:t>литературы</w:t>
      </w:r>
      <w:r w:rsidRPr="00653598">
        <w:rPr>
          <w:bCs/>
          <w:sz w:val="28"/>
          <w:szCs w:val="30"/>
          <w:lang w:val="en-US"/>
        </w:rPr>
        <w:t xml:space="preserve"> </w:t>
      </w:r>
      <w:r w:rsidRPr="00653598">
        <w:rPr>
          <w:bCs/>
          <w:sz w:val="28"/>
          <w:szCs w:val="30"/>
        </w:rPr>
        <w:t>в</w:t>
      </w:r>
      <w:r w:rsidRPr="00653598">
        <w:rPr>
          <w:bCs/>
          <w:sz w:val="28"/>
          <w:szCs w:val="30"/>
          <w:lang w:val="en-US"/>
        </w:rPr>
        <w:t xml:space="preserve"> </w:t>
      </w:r>
      <w:r w:rsidRPr="00653598">
        <w:rPr>
          <w:bCs/>
          <w:sz w:val="28"/>
          <w:szCs w:val="30"/>
        </w:rPr>
        <w:t>мировоззрении</w:t>
      </w:r>
      <w:r w:rsidRPr="00653598">
        <w:rPr>
          <w:bCs/>
          <w:sz w:val="28"/>
          <w:szCs w:val="30"/>
          <w:lang w:val="en-US"/>
        </w:rPr>
        <w:t xml:space="preserve"> </w:t>
      </w:r>
      <w:r w:rsidRPr="00653598">
        <w:rPr>
          <w:bCs/>
          <w:sz w:val="28"/>
          <w:szCs w:val="30"/>
        </w:rPr>
        <w:t>личности</w:t>
      </w:r>
      <w:r w:rsidRPr="00653598">
        <w:rPr>
          <w:bCs/>
          <w:sz w:val="28"/>
          <w:szCs w:val="30"/>
          <w:lang w:val="en-US"/>
        </w:rPr>
        <w:t>)</w:t>
      </w:r>
      <w:r w:rsidRPr="00653598">
        <w:rPr>
          <w:b/>
          <w:bCs/>
          <w:sz w:val="28"/>
          <w:szCs w:val="30"/>
          <w:lang w:val="en-US"/>
        </w:rPr>
        <w:t xml:space="preserve"> </w:t>
      </w:r>
      <w:r w:rsidRPr="00E6382A">
        <w:rPr>
          <w:sz w:val="28"/>
          <w:szCs w:val="28"/>
          <w:lang w:val="kk-KZ"/>
        </w:rPr>
        <w:t>// Opción. – No.1 – 2020. – P. 665-674</w:t>
      </w:r>
    </w:p>
    <w:p w:rsidR="006D23B2" w:rsidRPr="0019659B" w:rsidRDefault="006D23B2" w:rsidP="006D23B2">
      <w:pPr>
        <w:jc w:val="both"/>
        <w:rPr>
          <w:sz w:val="28"/>
          <w:szCs w:val="28"/>
          <w:lang w:val="kk-KZ"/>
        </w:rPr>
      </w:pPr>
    </w:p>
    <w:p w:rsidR="006D23B2" w:rsidRPr="0019659B" w:rsidRDefault="006D23B2" w:rsidP="006D23B2">
      <w:pPr>
        <w:ind w:firstLine="567"/>
        <w:jc w:val="center"/>
        <w:rPr>
          <w:i/>
          <w:snapToGrid w:val="0"/>
          <w:sz w:val="28"/>
          <w:szCs w:val="28"/>
          <w:lang w:val="kk-KZ"/>
        </w:rPr>
      </w:pPr>
      <w:r>
        <w:rPr>
          <w:i/>
          <w:sz w:val="28"/>
          <w:szCs w:val="28"/>
          <w:lang w:val="kk-KZ"/>
        </w:rPr>
        <w:t xml:space="preserve">ҚР БҒМ </w:t>
      </w:r>
      <w:r w:rsidRPr="0019659B">
        <w:rPr>
          <w:i/>
          <w:sz w:val="28"/>
          <w:szCs w:val="28"/>
          <w:lang w:val="kk-KZ"/>
        </w:rPr>
        <w:t>БҒСБК ұсынған журналдарда</w:t>
      </w:r>
      <w:r w:rsidRPr="0019659B">
        <w:rPr>
          <w:i/>
          <w:snapToGrid w:val="0"/>
          <w:sz w:val="28"/>
          <w:szCs w:val="28"/>
          <w:lang w:val="kk-KZ"/>
        </w:rPr>
        <w:t xml:space="preserve">: </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Pr>
          <w:snapToGrid w:val="0"/>
          <w:sz w:val="28"/>
          <w:szCs w:val="28"/>
          <w:lang w:val="kk-KZ"/>
        </w:rPr>
        <w:t>Кунаев Д.А. О переводе романа-эпопеи «Путь Абая» на русский язык (Из переписки М.Ауэзова с Л.Соболевым) // Вопросы литературы. – 2018. – №4. – С.319-335 (РДҒИ – РИНЦ)</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Pr>
          <w:snapToGrid w:val="0"/>
          <w:sz w:val="28"/>
          <w:szCs w:val="28"/>
          <w:lang w:val="kk-KZ"/>
        </w:rPr>
        <w:t>Кунаев Д.А. М.О.Ауэзов и татарская литература //</w:t>
      </w:r>
      <w:r w:rsidRPr="0014671B">
        <w:rPr>
          <w:bCs/>
          <w:sz w:val="28"/>
          <w:szCs w:val="28"/>
          <w:lang w:val="kk-KZ"/>
        </w:rPr>
        <w:t xml:space="preserve"> </w:t>
      </w:r>
      <w:r w:rsidRPr="00653598">
        <w:rPr>
          <w:bCs/>
          <w:sz w:val="28"/>
          <w:szCs w:val="28"/>
          <w:lang w:val="kk-KZ"/>
        </w:rPr>
        <w:t>Қазақстанның ғылымы мен өмірі.</w:t>
      </w:r>
      <w:r>
        <w:rPr>
          <w:bCs/>
          <w:sz w:val="28"/>
          <w:szCs w:val="28"/>
          <w:lang w:val="kk-KZ"/>
        </w:rPr>
        <w:t xml:space="preserve"> – 2020. – № 4/4</w:t>
      </w:r>
      <w:r w:rsidRPr="00653598">
        <w:rPr>
          <w:bCs/>
          <w:sz w:val="28"/>
          <w:szCs w:val="28"/>
          <w:lang w:val="kk-KZ"/>
        </w:rPr>
        <w:t xml:space="preserve"> </w:t>
      </w:r>
      <w:r>
        <w:rPr>
          <w:bCs/>
          <w:sz w:val="28"/>
          <w:szCs w:val="28"/>
          <w:lang w:val="kk-KZ"/>
        </w:rPr>
        <w:t>–  С.</w:t>
      </w:r>
      <w:r>
        <w:rPr>
          <w:bCs/>
          <w:sz w:val="28"/>
          <w:szCs w:val="28"/>
        </w:rPr>
        <w:t>350-352</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sidRPr="00653598">
        <w:rPr>
          <w:snapToGrid w:val="0"/>
          <w:sz w:val="28"/>
          <w:szCs w:val="28"/>
          <w:lang w:val="kk-KZ"/>
        </w:rPr>
        <w:t xml:space="preserve">Пірәлі Г.Ж. </w:t>
      </w:r>
      <w:r w:rsidRPr="00653598">
        <w:rPr>
          <w:sz w:val="28"/>
          <w:szCs w:val="28"/>
          <w:lang w:val="kk-KZ"/>
        </w:rPr>
        <w:t xml:space="preserve">Қазіргі қазақ әдебиеттануындағы әуезовтану саласының өзекті мәселелері // </w:t>
      </w:r>
      <w:r w:rsidRPr="00653598">
        <w:rPr>
          <w:bCs/>
          <w:sz w:val="28"/>
          <w:szCs w:val="28"/>
          <w:lang w:val="kk-KZ"/>
        </w:rPr>
        <w:t>Қазақстанның ғылымы мен өмірі.</w:t>
      </w:r>
      <w:r>
        <w:rPr>
          <w:bCs/>
          <w:sz w:val="28"/>
          <w:szCs w:val="28"/>
          <w:lang w:val="kk-KZ"/>
        </w:rPr>
        <w:t xml:space="preserve"> – 2018. – № 4</w:t>
      </w:r>
      <w:r w:rsidR="001A027F">
        <w:rPr>
          <w:bCs/>
          <w:sz w:val="28"/>
          <w:szCs w:val="28"/>
          <w:lang w:val="kk-KZ"/>
        </w:rPr>
        <w:t xml:space="preserve"> </w:t>
      </w:r>
      <w:r>
        <w:rPr>
          <w:bCs/>
          <w:sz w:val="28"/>
          <w:szCs w:val="28"/>
          <w:lang w:val="kk-KZ"/>
        </w:rPr>
        <w:t>(61). –  Б. 26-30</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sidRPr="00653598">
        <w:rPr>
          <w:snapToGrid w:val="0"/>
          <w:sz w:val="28"/>
          <w:szCs w:val="28"/>
          <w:lang w:val="kk-KZ"/>
        </w:rPr>
        <w:t>Пірәлі Г. Ж.</w:t>
      </w:r>
      <w:r>
        <w:rPr>
          <w:snapToGrid w:val="0"/>
          <w:sz w:val="28"/>
          <w:szCs w:val="28"/>
          <w:lang w:val="kk-KZ"/>
        </w:rPr>
        <w:t xml:space="preserve"> </w:t>
      </w:r>
      <w:r w:rsidRPr="00653598">
        <w:rPr>
          <w:snapToGrid w:val="0"/>
          <w:sz w:val="28"/>
          <w:szCs w:val="28"/>
          <w:lang w:val="kk-KZ"/>
        </w:rPr>
        <w:t>Дәдебаев және М.Әуезов шығармашылығы // әл-Фараби атындағы ҚазҰУ Хабаршысы. – №4</w:t>
      </w:r>
      <w:r w:rsidR="001A027F">
        <w:rPr>
          <w:snapToGrid w:val="0"/>
          <w:sz w:val="28"/>
          <w:szCs w:val="28"/>
          <w:lang w:val="kk-KZ"/>
        </w:rPr>
        <w:t xml:space="preserve"> </w:t>
      </w:r>
      <w:r w:rsidRPr="00653598">
        <w:rPr>
          <w:snapToGrid w:val="0"/>
          <w:sz w:val="28"/>
          <w:szCs w:val="28"/>
          <w:lang w:val="kk-KZ"/>
        </w:rPr>
        <w:t>(172). – 2018. – Б. 205-20</w:t>
      </w:r>
      <w:r>
        <w:rPr>
          <w:snapToGrid w:val="0"/>
          <w:sz w:val="28"/>
          <w:szCs w:val="28"/>
          <w:lang w:val="kk-KZ"/>
        </w:rPr>
        <w:t>9</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sidRPr="00653598">
        <w:rPr>
          <w:snapToGrid w:val="0"/>
          <w:sz w:val="28"/>
          <w:szCs w:val="28"/>
          <w:lang w:val="kk-KZ"/>
        </w:rPr>
        <w:t>Пірәлі Г. Ж.</w:t>
      </w:r>
      <w:r>
        <w:rPr>
          <w:snapToGrid w:val="0"/>
          <w:sz w:val="28"/>
          <w:szCs w:val="28"/>
          <w:lang w:val="kk-KZ"/>
        </w:rPr>
        <w:t xml:space="preserve"> Шыңғыс Айтматов шығармашылығының танылуына Мұхтар Әуезовтің қосқан үлесі //</w:t>
      </w:r>
      <w:r w:rsidRPr="0014671B">
        <w:rPr>
          <w:bCs/>
          <w:sz w:val="28"/>
          <w:szCs w:val="28"/>
          <w:lang w:val="kk-KZ"/>
        </w:rPr>
        <w:t xml:space="preserve"> </w:t>
      </w:r>
      <w:r w:rsidRPr="00653598">
        <w:rPr>
          <w:bCs/>
          <w:sz w:val="28"/>
          <w:szCs w:val="28"/>
          <w:lang w:val="kk-KZ"/>
        </w:rPr>
        <w:t>Қазақстанның ғылымы мен өмірі.</w:t>
      </w:r>
      <w:r>
        <w:rPr>
          <w:bCs/>
          <w:sz w:val="28"/>
          <w:szCs w:val="28"/>
          <w:lang w:val="kk-KZ"/>
        </w:rPr>
        <w:t xml:space="preserve"> – 2020. – № 4/4</w:t>
      </w:r>
      <w:r w:rsidRPr="00653598">
        <w:rPr>
          <w:bCs/>
          <w:sz w:val="28"/>
          <w:szCs w:val="28"/>
          <w:lang w:val="kk-KZ"/>
        </w:rPr>
        <w:t xml:space="preserve"> </w:t>
      </w:r>
      <w:r>
        <w:rPr>
          <w:bCs/>
          <w:sz w:val="28"/>
          <w:szCs w:val="28"/>
          <w:lang w:val="kk-KZ"/>
        </w:rPr>
        <w:t>–  Б.272-276</w:t>
      </w:r>
    </w:p>
    <w:p w:rsidR="006D23B2" w:rsidRDefault="006D23B2" w:rsidP="006D23B2">
      <w:pPr>
        <w:numPr>
          <w:ilvl w:val="0"/>
          <w:numId w:val="4"/>
        </w:numPr>
        <w:tabs>
          <w:tab w:val="clear" w:pos="1290"/>
          <w:tab w:val="num" w:pos="720"/>
        </w:tabs>
        <w:ind w:left="0" w:firstLine="567"/>
        <w:jc w:val="both"/>
        <w:rPr>
          <w:snapToGrid w:val="0"/>
          <w:sz w:val="28"/>
          <w:szCs w:val="28"/>
          <w:lang w:val="kk-KZ"/>
        </w:rPr>
      </w:pPr>
      <w:r w:rsidRPr="00653598">
        <w:rPr>
          <w:snapToGrid w:val="0"/>
          <w:sz w:val="28"/>
          <w:szCs w:val="28"/>
          <w:lang w:val="kk-KZ"/>
        </w:rPr>
        <w:t>Рахымжанов К. М.О.Әуезов «Манас» жайында // Қазақстанның ғылымы мен өмірі. – №9/1. – 2019. – Б. 275-27</w:t>
      </w:r>
      <w:r>
        <w:rPr>
          <w:snapToGrid w:val="0"/>
          <w:sz w:val="28"/>
          <w:szCs w:val="28"/>
          <w:lang w:val="kk-KZ"/>
        </w:rPr>
        <w:t>7</w:t>
      </w:r>
    </w:p>
    <w:p w:rsidR="006D23B2" w:rsidRPr="00653598" w:rsidRDefault="006D23B2" w:rsidP="006D23B2">
      <w:pPr>
        <w:numPr>
          <w:ilvl w:val="0"/>
          <w:numId w:val="4"/>
        </w:numPr>
        <w:tabs>
          <w:tab w:val="clear" w:pos="1290"/>
          <w:tab w:val="num" w:pos="720"/>
        </w:tabs>
        <w:ind w:left="0" w:firstLine="567"/>
        <w:jc w:val="both"/>
        <w:rPr>
          <w:snapToGrid w:val="0"/>
          <w:sz w:val="28"/>
          <w:szCs w:val="28"/>
          <w:lang w:val="kk-KZ"/>
        </w:rPr>
      </w:pPr>
      <w:r w:rsidRPr="00653598">
        <w:rPr>
          <w:snapToGrid w:val="0"/>
          <w:sz w:val="28"/>
          <w:szCs w:val="28"/>
          <w:lang w:val="kk-KZ"/>
        </w:rPr>
        <w:t>Ханкей Е. М.О.Әуезов Қазақстан публицистикасына қосқан үлесі // Қазақстанның ғылымы мен өмірі. – №9/1. – 2019. – Б. 290-294</w:t>
      </w:r>
    </w:p>
    <w:p w:rsidR="006D23B2" w:rsidRPr="0019659B" w:rsidRDefault="006D23B2" w:rsidP="006D23B2">
      <w:pPr>
        <w:ind w:left="567"/>
        <w:jc w:val="both"/>
        <w:rPr>
          <w:snapToGrid w:val="0"/>
          <w:sz w:val="28"/>
          <w:szCs w:val="28"/>
          <w:lang w:val="kk-KZ"/>
        </w:rPr>
      </w:pPr>
    </w:p>
    <w:p w:rsidR="006D23B2" w:rsidRPr="0019659B" w:rsidRDefault="006D23B2" w:rsidP="006D23B2">
      <w:pPr>
        <w:ind w:firstLine="567"/>
        <w:jc w:val="center"/>
        <w:rPr>
          <w:i/>
          <w:sz w:val="28"/>
          <w:szCs w:val="28"/>
          <w:lang w:val="kk-KZ"/>
        </w:rPr>
      </w:pPr>
      <w:r w:rsidRPr="0019659B">
        <w:rPr>
          <w:i/>
          <w:sz w:val="28"/>
          <w:szCs w:val="28"/>
          <w:lang w:val="kk-KZ"/>
        </w:rPr>
        <w:t>Республикалық жарияланы</w:t>
      </w:r>
      <w:r w:rsidR="00B73E86">
        <w:rPr>
          <w:i/>
          <w:sz w:val="28"/>
          <w:szCs w:val="28"/>
          <w:lang w:val="kk-KZ"/>
        </w:rPr>
        <w:t>м</w:t>
      </w:r>
      <w:r w:rsidRPr="0019659B">
        <w:rPr>
          <w:i/>
          <w:sz w:val="28"/>
          <w:szCs w:val="28"/>
          <w:lang w:val="kk-KZ"/>
        </w:rPr>
        <w:t>дар:</w:t>
      </w:r>
    </w:p>
    <w:p w:rsidR="006D23B2" w:rsidRPr="0019659B" w:rsidRDefault="006D23B2" w:rsidP="006D23B2">
      <w:pPr>
        <w:numPr>
          <w:ilvl w:val="0"/>
          <w:numId w:val="3"/>
        </w:numPr>
        <w:ind w:left="0" w:firstLine="567"/>
        <w:jc w:val="both"/>
        <w:rPr>
          <w:sz w:val="28"/>
          <w:szCs w:val="28"/>
          <w:lang w:val="kk-KZ"/>
        </w:rPr>
      </w:pPr>
      <w:r w:rsidRPr="0019659B">
        <w:rPr>
          <w:sz w:val="28"/>
          <w:szCs w:val="28"/>
          <w:lang w:val="kk-KZ"/>
        </w:rPr>
        <w:t xml:space="preserve">Кунаев Д.А. </w:t>
      </w:r>
      <w:r w:rsidRPr="0019659B">
        <w:rPr>
          <w:sz w:val="28"/>
          <w:szCs w:val="28"/>
        </w:rPr>
        <w:t xml:space="preserve">Об истории создания романа-эпопеи «Путь Абая» </w:t>
      </w:r>
      <w:proofErr w:type="spellStart"/>
      <w:r w:rsidRPr="0019659B">
        <w:rPr>
          <w:sz w:val="28"/>
          <w:szCs w:val="28"/>
        </w:rPr>
        <w:t>Мухтара</w:t>
      </w:r>
      <w:proofErr w:type="spellEnd"/>
      <w:r w:rsidRPr="0019659B">
        <w:rPr>
          <w:sz w:val="28"/>
          <w:szCs w:val="28"/>
        </w:rPr>
        <w:t xml:space="preserve"> </w:t>
      </w:r>
      <w:proofErr w:type="spellStart"/>
      <w:r w:rsidRPr="0019659B">
        <w:rPr>
          <w:sz w:val="28"/>
          <w:szCs w:val="28"/>
        </w:rPr>
        <w:t>Ауэзова</w:t>
      </w:r>
      <w:proofErr w:type="spellEnd"/>
      <w:r w:rsidRPr="0019659B">
        <w:rPr>
          <w:sz w:val="28"/>
          <w:szCs w:val="28"/>
        </w:rPr>
        <w:t xml:space="preserve"> / </w:t>
      </w:r>
      <w:r w:rsidRPr="0019659B">
        <w:rPr>
          <w:sz w:val="28"/>
          <w:szCs w:val="28"/>
          <w:lang w:val="kk-KZ"/>
        </w:rPr>
        <w:t xml:space="preserve">в кн.: </w:t>
      </w:r>
      <w:proofErr w:type="spellStart"/>
      <w:r w:rsidRPr="0019659B">
        <w:rPr>
          <w:sz w:val="28"/>
          <w:szCs w:val="28"/>
        </w:rPr>
        <w:t>Ауэзов</w:t>
      </w:r>
      <w:proofErr w:type="spellEnd"/>
      <w:r w:rsidRPr="0019659B">
        <w:rPr>
          <w:sz w:val="28"/>
          <w:szCs w:val="28"/>
        </w:rPr>
        <w:t xml:space="preserve"> М. Путь Абая. Роман-эпопея. Книга первая. – Астана: Фолиант, 2018. І том. –</w:t>
      </w:r>
      <w:r w:rsidRPr="0019659B">
        <w:rPr>
          <w:sz w:val="28"/>
          <w:szCs w:val="28"/>
          <w:lang w:val="kk-KZ"/>
        </w:rPr>
        <w:t xml:space="preserve"> С. 5-11</w:t>
      </w:r>
    </w:p>
    <w:p w:rsidR="006D23B2" w:rsidRDefault="00D14839" w:rsidP="006D23B2">
      <w:pPr>
        <w:numPr>
          <w:ilvl w:val="0"/>
          <w:numId w:val="3"/>
        </w:numPr>
        <w:ind w:left="0" w:firstLine="567"/>
        <w:jc w:val="both"/>
        <w:rPr>
          <w:sz w:val="28"/>
          <w:szCs w:val="28"/>
          <w:lang w:val="kk-KZ"/>
        </w:rPr>
      </w:pPr>
      <w:r>
        <w:rPr>
          <w:sz w:val="28"/>
          <w:szCs w:val="28"/>
          <w:lang w:val="kk-KZ"/>
        </w:rPr>
        <w:lastRenderedPageBreak/>
        <w:t>Кунаев Д.А. Памятны</w:t>
      </w:r>
      <w:r w:rsidR="001A027F">
        <w:rPr>
          <w:sz w:val="28"/>
          <w:szCs w:val="28"/>
          <w:lang w:val="kk-KZ"/>
        </w:rPr>
        <w:t>е встречи</w:t>
      </w:r>
      <w:r w:rsidR="006D23B2" w:rsidRPr="0019659B">
        <w:rPr>
          <w:sz w:val="28"/>
          <w:szCs w:val="28"/>
          <w:lang w:val="kk-KZ"/>
        </w:rPr>
        <w:t xml:space="preserve"> / в кн.: Ахметов З. </w:t>
      </w:r>
      <w:r w:rsidR="006D23B2" w:rsidRPr="0019659B">
        <w:rPr>
          <w:rFonts w:eastAsia="TimesNewRomanPSMT"/>
          <w:sz w:val="28"/>
          <w:szCs w:val="28"/>
          <w:lang w:val="kk-KZ"/>
        </w:rPr>
        <w:t xml:space="preserve">Өнегелі өмір. </w:t>
      </w:r>
      <w:r w:rsidR="006D23B2">
        <w:rPr>
          <w:rFonts w:eastAsia="TimesNewRomanPSMT"/>
          <w:sz w:val="28"/>
          <w:szCs w:val="28"/>
          <w:lang w:val="kk-KZ"/>
        </w:rPr>
        <w:t>–</w:t>
      </w:r>
      <w:r w:rsidR="006D23B2" w:rsidRPr="0019659B">
        <w:rPr>
          <w:rFonts w:eastAsia="TimesNewRomanPSMT"/>
          <w:sz w:val="28"/>
          <w:szCs w:val="28"/>
        </w:rPr>
        <w:t xml:space="preserve"> Алматы: </w:t>
      </w:r>
      <w:proofErr w:type="spellStart"/>
      <w:r w:rsidR="006D23B2" w:rsidRPr="0019659B">
        <w:rPr>
          <w:rFonts w:eastAsia="TimesNewRomanPSMT"/>
          <w:sz w:val="28"/>
          <w:szCs w:val="28"/>
        </w:rPr>
        <w:t>Қазак</w:t>
      </w:r>
      <w:proofErr w:type="spellEnd"/>
      <w:r w:rsidR="006D23B2" w:rsidRPr="0019659B">
        <w:rPr>
          <w:rFonts w:eastAsia="TimesNewRomanPSMT"/>
          <w:sz w:val="28"/>
          <w:szCs w:val="28"/>
        </w:rPr>
        <w:t xml:space="preserve"> </w:t>
      </w:r>
      <w:proofErr w:type="spellStart"/>
      <w:r w:rsidR="006D23B2" w:rsidRPr="0019659B">
        <w:rPr>
          <w:rFonts w:eastAsia="TimesNewRomanPSMT"/>
          <w:sz w:val="28"/>
          <w:szCs w:val="28"/>
        </w:rPr>
        <w:t>университеті</w:t>
      </w:r>
      <w:proofErr w:type="spellEnd"/>
      <w:r w:rsidR="006D23B2" w:rsidRPr="0019659B">
        <w:rPr>
          <w:rFonts w:eastAsia="TimesNewRomanPSMT"/>
          <w:sz w:val="28"/>
          <w:szCs w:val="28"/>
        </w:rPr>
        <w:t>, 2018.</w:t>
      </w:r>
      <w:r w:rsidR="006D23B2">
        <w:rPr>
          <w:rFonts w:eastAsia="TimesNewRomanPSMT"/>
          <w:sz w:val="28"/>
          <w:szCs w:val="28"/>
          <w:lang w:val="kk-KZ"/>
        </w:rPr>
        <w:t xml:space="preserve"> – С. 320-322</w:t>
      </w:r>
    </w:p>
    <w:p w:rsidR="006D23B2" w:rsidRDefault="006D23B2" w:rsidP="006D23B2">
      <w:pPr>
        <w:numPr>
          <w:ilvl w:val="0"/>
          <w:numId w:val="3"/>
        </w:numPr>
        <w:ind w:left="0" w:firstLine="567"/>
        <w:jc w:val="both"/>
        <w:rPr>
          <w:sz w:val="28"/>
          <w:szCs w:val="28"/>
          <w:lang w:val="kk-KZ"/>
        </w:rPr>
      </w:pPr>
      <w:r w:rsidRPr="00653598">
        <w:rPr>
          <w:sz w:val="28"/>
          <w:szCs w:val="28"/>
          <w:lang w:val="kk-KZ"/>
        </w:rPr>
        <w:t xml:space="preserve">Кунаев Д. Неизвестные страницы из жизни и деятельности Мухтара Ауэзова // Новое поколение. – №109. – 2019. – С. 3 </w:t>
      </w:r>
    </w:p>
    <w:p w:rsidR="006D23B2" w:rsidRDefault="006D23B2" w:rsidP="006D23B2">
      <w:pPr>
        <w:numPr>
          <w:ilvl w:val="0"/>
          <w:numId w:val="3"/>
        </w:numPr>
        <w:ind w:left="0" w:firstLine="567"/>
        <w:jc w:val="both"/>
        <w:rPr>
          <w:sz w:val="28"/>
          <w:szCs w:val="28"/>
          <w:lang w:val="kk-KZ"/>
        </w:rPr>
      </w:pPr>
      <w:r w:rsidRPr="00653598">
        <w:rPr>
          <w:sz w:val="28"/>
          <w:szCs w:val="28"/>
          <w:lang w:val="kk-KZ"/>
        </w:rPr>
        <w:t>Кунаев Д. Об истории создания романа-эпопеи «Путь Абая» // Книга и билиотека</w:t>
      </w:r>
      <w:r>
        <w:rPr>
          <w:sz w:val="28"/>
          <w:szCs w:val="28"/>
          <w:lang w:val="kk-KZ"/>
        </w:rPr>
        <w:t>. – №03(11). – 2019. – С. 16-19</w:t>
      </w:r>
    </w:p>
    <w:p w:rsidR="006D23B2" w:rsidRDefault="006D23B2" w:rsidP="006D23B2">
      <w:pPr>
        <w:numPr>
          <w:ilvl w:val="0"/>
          <w:numId w:val="3"/>
        </w:numPr>
        <w:ind w:left="0" w:firstLine="567"/>
        <w:jc w:val="both"/>
        <w:rPr>
          <w:sz w:val="28"/>
          <w:szCs w:val="28"/>
          <w:lang w:val="kk-KZ"/>
        </w:rPr>
      </w:pPr>
      <w:r w:rsidRPr="0014671B">
        <w:rPr>
          <w:sz w:val="28"/>
          <w:szCs w:val="28"/>
          <w:lang w:val="kk-KZ"/>
        </w:rPr>
        <w:t>Пірәлі Г.Ж. М.О.Әуезовтің ғұламалығы және ғылыми еңбектерінің зерттелу мәселелері // Керу</w:t>
      </w:r>
      <w:r>
        <w:rPr>
          <w:sz w:val="28"/>
          <w:szCs w:val="28"/>
          <w:lang w:val="kk-KZ"/>
        </w:rPr>
        <w:t>ен. – 2018. – №3(60). – Б. 3-11</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Пірәлі Г.Ж. </w:t>
      </w:r>
      <w:r w:rsidRPr="0014671B">
        <w:rPr>
          <w:rFonts w:eastAsia="TimesNewRomanPSMT"/>
          <w:sz w:val="28"/>
          <w:szCs w:val="28"/>
          <w:lang w:val="kk-KZ"/>
        </w:rPr>
        <w:t>Қарапайымдылык - рухани әдеміліктің басты шарты /</w:t>
      </w:r>
      <w:r w:rsidRPr="0014671B">
        <w:rPr>
          <w:sz w:val="28"/>
          <w:szCs w:val="28"/>
          <w:lang w:val="kk-KZ"/>
        </w:rPr>
        <w:t xml:space="preserve"> в кн.: Ахметов З. </w:t>
      </w:r>
      <w:r w:rsidRPr="0014671B">
        <w:rPr>
          <w:rFonts w:eastAsia="TimesNewRomanPSMT"/>
          <w:sz w:val="28"/>
          <w:szCs w:val="28"/>
          <w:lang w:val="kk-KZ"/>
        </w:rPr>
        <w:t>Өнегелі өмір. - Алматы: Қазак университеті, 2018. – С. 306-309.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Пірәлі Г. Елеусіз қалған қолжазба // Жұлдыз. – №4. – 2019. – </w:t>
      </w:r>
      <w:r>
        <w:rPr>
          <w:sz w:val="28"/>
          <w:szCs w:val="28"/>
          <w:lang w:val="kk-KZ"/>
        </w:rPr>
        <w:t xml:space="preserve">Б. </w:t>
      </w:r>
      <w:r w:rsidRPr="0014671B">
        <w:rPr>
          <w:sz w:val="28"/>
          <w:szCs w:val="28"/>
          <w:lang w:val="kk-KZ"/>
        </w:rPr>
        <w:t>171-179</w:t>
      </w:r>
    </w:p>
    <w:p w:rsidR="006D23B2" w:rsidRPr="0014671B" w:rsidRDefault="006D23B2" w:rsidP="006D23B2">
      <w:pPr>
        <w:numPr>
          <w:ilvl w:val="0"/>
          <w:numId w:val="3"/>
        </w:numPr>
        <w:ind w:left="0" w:firstLine="567"/>
        <w:jc w:val="both"/>
        <w:rPr>
          <w:sz w:val="28"/>
          <w:szCs w:val="28"/>
          <w:lang w:val="kk-KZ"/>
        </w:rPr>
      </w:pPr>
      <w:r w:rsidRPr="0014671B">
        <w:rPr>
          <w:snapToGrid w:val="0"/>
          <w:sz w:val="28"/>
          <w:szCs w:val="28"/>
          <w:lang w:val="kk-KZ"/>
        </w:rPr>
        <w:t>Пірәлі Г.</w:t>
      </w:r>
      <w:r>
        <w:rPr>
          <w:snapToGrid w:val="0"/>
          <w:sz w:val="28"/>
          <w:szCs w:val="28"/>
          <w:lang w:val="kk-KZ"/>
        </w:rPr>
        <w:t xml:space="preserve"> </w:t>
      </w:r>
      <w:r w:rsidRPr="0014671B">
        <w:rPr>
          <w:snapToGrid w:val="0"/>
          <w:sz w:val="28"/>
          <w:szCs w:val="28"/>
          <w:lang w:val="kk-KZ"/>
        </w:rPr>
        <w:t>Достыққа дәнекер. (З.Кедрина мен Б.Момы</w:t>
      </w:r>
      <w:r w:rsidR="001A027F">
        <w:rPr>
          <w:snapToGrid w:val="0"/>
          <w:sz w:val="28"/>
          <w:szCs w:val="28"/>
          <w:lang w:val="kk-KZ"/>
        </w:rPr>
        <w:t xml:space="preserve">шұлының эпистолярлық мұралары) </w:t>
      </w:r>
      <w:r w:rsidR="001A027F" w:rsidRPr="001A027F">
        <w:rPr>
          <w:color w:val="2D2D2D"/>
          <w:spacing w:val="2"/>
          <w:sz w:val="28"/>
          <w:szCs w:val="28"/>
          <w:shd w:val="clear" w:color="auto" w:fill="FFFFFF"/>
        </w:rPr>
        <w:t>[</w:t>
      </w:r>
      <w:proofErr w:type="spellStart"/>
      <w:r w:rsidR="001A027F" w:rsidRPr="001A027F">
        <w:rPr>
          <w:color w:val="2D2D2D"/>
          <w:spacing w:val="2"/>
          <w:sz w:val="28"/>
          <w:szCs w:val="28"/>
          <w:shd w:val="clear" w:color="auto" w:fill="FFFFFF"/>
        </w:rPr>
        <w:t>Электронд</w:t>
      </w:r>
      <w:r w:rsidR="001A027F" w:rsidRPr="001A027F">
        <w:rPr>
          <w:color w:val="2D2D2D"/>
          <w:spacing w:val="2"/>
          <w:sz w:val="28"/>
          <w:szCs w:val="28"/>
          <w:shd w:val="clear" w:color="auto" w:fill="FFFFFF"/>
        </w:rPr>
        <w:t>ы</w:t>
      </w:r>
      <w:proofErr w:type="spellEnd"/>
      <w:r w:rsidR="001A027F" w:rsidRPr="001A027F">
        <w:rPr>
          <w:color w:val="2D2D2D"/>
          <w:spacing w:val="2"/>
          <w:sz w:val="28"/>
          <w:szCs w:val="28"/>
          <w:shd w:val="clear" w:color="auto" w:fill="FFFFFF"/>
        </w:rPr>
        <w:t xml:space="preserve"> ресурс]. </w:t>
      </w:r>
      <w:r w:rsidR="001A027F">
        <w:rPr>
          <w:color w:val="2D2D2D"/>
          <w:spacing w:val="2"/>
          <w:sz w:val="28"/>
          <w:szCs w:val="28"/>
          <w:shd w:val="clear" w:color="auto" w:fill="FFFFFF"/>
        </w:rPr>
        <w:t>–</w:t>
      </w:r>
      <w:r w:rsidR="001A027F">
        <w:rPr>
          <w:rFonts w:ascii="Arial" w:hAnsi="Arial" w:cs="Arial"/>
          <w:color w:val="2D2D2D"/>
          <w:spacing w:val="2"/>
          <w:sz w:val="21"/>
          <w:szCs w:val="21"/>
          <w:shd w:val="clear" w:color="auto" w:fill="FFFFFF"/>
        </w:rPr>
        <w:t xml:space="preserve"> </w:t>
      </w:r>
      <w:r w:rsidR="001A027F">
        <w:rPr>
          <w:snapToGrid w:val="0"/>
          <w:sz w:val="28"/>
          <w:szCs w:val="28"/>
          <w:lang w:val="kk-KZ"/>
        </w:rPr>
        <w:t xml:space="preserve">2019 </w:t>
      </w:r>
      <w:r w:rsidRPr="0014671B">
        <w:rPr>
          <w:snapToGrid w:val="0"/>
          <w:sz w:val="28"/>
          <w:szCs w:val="28"/>
          <w:lang w:val="kk-KZ"/>
        </w:rPr>
        <w:t xml:space="preserve">// </w:t>
      </w:r>
      <w:r w:rsidR="001A027F" w:rsidRPr="001A027F">
        <w:rPr>
          <w:color w:val="2D2D2D"/>
          <w:spacing w:val="2"/>
          <w:sz w:val="28"/>
          <w:szCs w:val="28"/>
          <w:shd w:val="clear" w:color="auto" w:fill="FFFFFF"/>
        </w:rPr>
        <w:t>URL:</w:t>
      </w:r>
      <w:r w:rsidR="001A027F">
        <w:rPr>
          <w:rFonts w:ascii="Arial" w:hAnsi="Arial" w:cs="Arial"/>
          <w:color w:val="2D2D2D"/>
          <w:spacing w:val="2"/>
          <w:sz w:val="21"/>
          <w:szCs w:val="21"/>
          <w:shd w:val="clear" w:color="auto" w:fill="FFFFFF"/>
        </w:rPr>
        <w:t xml:space="preserve"> </w:t>
      </w:r>
      <w:hyperlink r:id="rId13" w:history="1">
        <w:r w:rsidRPr="00832946">
          <w:rPr>
            <w:rStyle w:val="a6"/>
            <w:sz w:val="28"/>
            <w:szCs w:val="28"/>
            <w:lang w:val="kk-KZ"/>
          </w:rPr>
          <w:t>http://anatili.kazgazeta.kz/?p=51592</w:t>
        </w:r>
      </w:hyperlink>
      <w:r w:rsidR="001A027F" w:rsidRPr="005D0D08">
        <w:rPr>
          <w:rStyle w:val="a6"/>
          <w:color w:val="000000" w:themeColor="text1"/>
          <w:sz w:val="28"/>
          <w:szCs w:val="28"/>
          <w:u w:val="none"/>
          <w:lang w:val="kk-KZ"/>
        </w:rPr>
        <w:t xml:space="preserve"> </w:t>
      </w:r>
      <w:r w:rsidR="001A027F" w:rsidRPr="005D0D08">
        <w:rPr>
          <w:rStyle w:val="a6"/>
          <w:color w:val="000000" w:themeColor="text1"/>
          <w:sz w:val="28"/>
          <w:szCs w:val="28"/>
          <w:u w:val="none"/>
        </w:rPr>
        <w:t>(28.02.2019</w:t>
      </w:r>
      <w:r w:rsidR="005D0D08" w:rsidRPr="005D0D08">
        <w:rPr>
          <w:rStyle w:val="a6"/>
          <w:color w:val="000000" w:themeColor="text1"/>
          <w:sz w:val="28"/>
          <w:szCs w:val="28"/>
          <w:u w:val="none"/>
        </w:rPr>
        <w:t>)</w:t>
      </w:r>
    </w:p>
    <w:p w:rsidR="006D23B2" w:rsidRDefault="006D23B2" w:rsidP="006D23B2">
      <w:pPr>
        <w:numPr>
          <w:ilvl w:val="0"/>
          <w:numId w:val="3"/>
        </w:numPr>
        <w:ind w:left="0" w:firstLine="567"/>
        <w:jc w:val="both"/>
        <w:rPr>
          <w:sz w:val="28"/>
          <w:szCs w:val="28"/>
          <w:lang w:val="kk-KZ"/>
        </w:rPr>
      </w:pPr>
      <w:r w:rsidRPr="0014671B">
        <w:rPr>
          <w:snapToGrid w:val="0"/>
          <w:sz w:val="28"/>
          <w:szCs w:val="28"/>
          <w:lang w:val="kk-KZ"/>
        </w:rPr>
        <w:t>Пірәлі Г.  Ұлылық-өмірге ұлы ұрпақтар келтіретін халыққа тән қасиет (М.Әуезов пен Т.Рысқұловтың рухани үндестігі) // Егемен Қазақстан. – 2019. №23. – Б.4</w:t>
      </w:r>
    </w:p>
    <w:p w:rsidR="006D23B2" w:rsidRDefault="006D23B2" w:rsidP="006D23B2">
      <w:pPr>
        <w:numPr>
          <w:ilvl w:val="0"/>
          <w:numId w:val="3"/>
        </w:numPr>
        <w:ind w:left="0" w:firstLine="567"/>
        <w:jc w:val="both"/>
        <w:rPr>
          <w:sz w:val="28"/>
          <w:szCs w:val="28"/>
          <w:lang w:val="kk-KZ"/>
        </w:rPr>
      </w:pPr>
      <w:r w:rsidRPr="0014671B">
        <w:rPr>
          <w:snapToGrid w:val="0"/>
          <w:sz w:val="28"/>
          <w:szCs w:val="28"/>
          <w:lang w:val="kk-KZ"/>
        </w:rPr>
        <w:t>Пірәлі Г. Биік интелле</w:t>
      </w:r>
      <w:r>
        <w:rPr>
          <w:snapToGrid w:val="0"/>
          <w:sz w:val="28"/>
          <w:szCs w:val="28"/>
          <w:lang w:val="kk-KZ"/>
        </w:rPr>
        <w:t xml:space="preserve">ктуалды проза қалыптасып келеді </w:t>
      </w:r>
      <w:r w:rsidR="005D0D08" w:rsidRPr="001A027F">
        <w:rPr>
          <w:color w:val="2D2D2D"/>
          <w:spacing w:val="2"/>
          <w:sz w:val="28"/>
          <w:szCs w:val="28"/>
          <w:shd w:val="clear" w:color="auto" w:fill="FFFFFF"/>
        </w:rPr>
        <w:t>[</w:t>
      </w:r>
      <w:proofErr w:type="spellStart"/>
      <w:r w:rsidR="005D0D08" w:rsidRPr="001A027F">
        <w:rPr>
          <w:color w:val="2D2D2D"/>
          <w:spacing w:val="2"/>
          <w:sz w:val="28"/>
          <w:szCs w:val="28"/>
          <w:shd w:val="clear" w:color="auto" w:fill="FFFFFF"/>
        </w:rPr>
        <w:t>Электронды</w:t>
      </w:r>
      <w:proofErr w:type="spellEnd"/>
      <w:r w:rsidR="005D0D08" w:rsidRPr="001A027F">
        <w:rPr>
          <w:color w:val="2D2D2D"/>
          <w:spacing w:val="2"/>
          <w:sz w:val="28"/>
          <w:szCs w:val="28"/>
          <w:shd w:val="clear" w:color="auto" w:fill="FFFFFF"/>
        </w:rPr>
        <w:t xml:space="preserve"> ресурс]. </w:t>
      </w:r>
      <w:r w:rsidR="005D0D08">
        <w:rPr>
          <w:color w:val="2D2D2D"/>
          <w:spacing w:val="2"/>
          <w:sz w:val="28"/>
          <w:szCs w:val="28"/>
          <w:shd w:val="clear" w:color="auto" w:fill="FFFFFF"/>
        </w:rPr>
        <w:t>–</w:t>
      </w:r>
      <w:r w:rsidR="005D0D08" w:rsidRPr="005D0D08">
        <w:rPr>
          <w:color w:val="2D2D2D"/>
          <w:spacing w:val="2"/>
          <w:sz w:val="28"/>
          <w:szCs w:val="28"/>
          <w:shd w:val="clear" w:color="auto" w:fill="FFFFFF"/>
        </w:rPr>
        <w:t xml:space="preserve"> </w:t>
      </w:r>
      <w:r w:rsidR="005D0D08" w:rsidRPr="005D0D08">
        <w:rPr>
          <w:color w:val="2D2D2D"/>
          <w:spacing w:val="2"/>
          <w:sz w:val="28"/>
          <w:szCs w:val="28"/>
          <w:shd w:val="clear" w:color="auto" w:fill="FFFFFF"/>
        </w:rPr>
        <w:t>2019</w:t>
      </w:r>
      <w:r w:rsidR="005D0D08">
        <w:rPr>
          <w:rFonts w:ascii="Arial" w:hAnsi="Arial" w:cs="Arial"/>
          <w:color w:val="2D2D2D"/>
          <w:spacing w:val="2"/>
          <w:sz w:val="21"/>
          <w:szCs w:val="21"/>
          <w:shd w:val="clear" w:color="auto" w:fill="FFFFFF"/>
          <w:lang w:val="kk-KZ"/>
        </w:rPr>
        <w:t xml:space="preserve"> </w:t>
      </w:r>
      <w:r w:rsidRPr="0014671B">
        <w:rPr>
          <w:snapToGrid w:val="0"/>
          <w:sz w:val="28"/>
          <w:szCs w:val="28"/>
          <w:lang w:val="kk-KZ"/>
        </w:rPr>
        <w:t>//</w:t>
      </w:r>
      <w:r w:rsidR="005D0D08" w:rsidRPr="005D0D08">
        <w:rPr>
          <w:color w:val="2D2D2D"/>
          <w:spacing w:val="2"/>
          <w:sz w:val="28"/>
          <w:szCs w:val="28"/>
          <w:shd w:val="clear" w:color="auto" w:fill="FFFFFF"/>
          <w:lang w:val="kk-KZ"/>
        </w:rPr>
        <w:t xml:space="preserve"> </w:t>
      </w:r>
      <w:proofErr w:type="gramStart"/>
      <w:r w:rsidR="005D0D08" w:rsidRPr="005D0D08">
        <w:rPr>
          <w:color w:val="2D2D2D"/>
          <w:spacing w:val="2"/>
          <w:sz w:val="28"/>
          <w:szCs w:val="28"/>
          <w:shd w:val="clear" w:color="auto" w:fill="FFFFFF"/>
          <w:lang w:val="kk-KZ"/>
        </w:rPr>
        <w:t>URL:</w:t>
      </w:r>
      <w:r w:rsidR="005D0D08" w:rsidRPr="005D0D08">
        <w:rPr>
          <w:rFonts w:ascii="Arial" w:hAnsi="Arial" w:cs="Arial"/>
          <w:color w:val="2D2D2D"/>
          <w:spacing w:val="2"/>
          <w:sz w:val="21"/>
          <w:szCs w:val="21"/>
          <w:shd w:val="clear" w:color="auto" w:fill="FFFFFF"/>
          <w:lang w:val="kk-KZ"/>
        </w:rPr>
        <w:t xml:space="preserve"> </w:t>
      </w:r>
      <w:r w:rsidRPr="0014671B">
        <w:rPr>
          <w:snapToGrid w:val="0"/>
          <w:sz w:val="28"/>
          <w:szCs w:val="28"/>
          <w:lang w:val="kk-KZ"/>
        </w:rPr>
        <w:t xml:space="preserve"> </w:t>
      </w:r>
      <w:hyperlink r:id="rId14" w:history="1">
        <w:r w:rsidRPr="0014671B">
          <w:rPr>
            <w:rStyle w:val="a6"/>
            <w:sz w:val="28"/>
            <w:lang w:val="kk-KZ"/>
          </w:rPr>
          <w:t>https://qazaqadebieti.kz/22198/biik-intelektualdy-proza-alyptasyp-keledi</w:t>
        </w:r>
        <w:proofErr w:type="gramEnd"/>
      </w:hyperlink>
      <w:r w:rsidR="005D0D08" w:rsidRPr="005D0D08">
        <w:rPr>
          <w:rStyle w:val="a6"/>
          <w:color w:val="000000" w:themeColor="text1"/>
          <w:sz w:val="28"/>
          <w:u w:val="none"/>
        </w:rPr>
        <w:t xml:space="preserve"> (13.10.2019)</w:t>
      </w:r>
    </w:p>
    <w:p w:rsidR="006D23B2" w:rsidRDefault="006D23B2" w:rsidP="006D23B2">
      <w:pPr>
        <w:numPr>
          <w:ilvl w:val="0"/>
          <w:numId w:val="3"/>
        </w:numPr>
        <w:ind w:left="0" w:firstLine="567"/>
        <w:jc w:val="both"/>
        <w:rPr>
          <w:sz w:val="28"/>
          <w:szCs w:val="28"/>
          <w:lang w:val="kk-KZ"/>
        </w:rPr>
      </w:pPr>
      <w:r w:rsidRPr="0014671B">
        <w:rPr>
          <w:snapToGrid w:val="0"/>
          <w:sz w:val="28"/>
          <w:szCs w:val="28"/>
          <w:lang w:val="kk-KZ"/>
        </w:rPr>
        <w:t>Пірәлі Г. Хаттар әлеміндегі әдебиет тарихы, сын мәселелері //</w:t>
      </w:r>
      <w:r>
        <w:rPr>
          <w:snapToGrid w:val="0"/>
          <w:sz w:val="28"/>
          <w:szCs w:val="28"/>
          <w:lang w:val="kk-KZ"/>
        </w:rPr>
        <w:t xml:space="preserve"> Ақиқат. – №6. – 2019. – Б.87-92</w:t>
      </w:r>
    </w:p>
    <w:p w:rsidR="006D23B2" w:rsidRDefault="006D23B2" w:rsidP="006D23B2">
      <w:pPr>
        <w:numPr>
          <w:ilvl w:val="0"/>
          <w:numId w:val="3"/>
        </w:numPr>
        <w:ind w:left="0" w:firstLine="567"/>
        <w:jc w:val="both"/>
        <w:rPr>
          <w:sz w:val="28"/>
          <w:szCs w:val="28"/>
          <w:lang w:val="kk-KZ"/>
        </w:rPr>
      </w:pPr>
      <w:r w:rsidRPr="0014671B">
        <w:rPr>
          <w:sz w:val="28"/>
          <w:szCs w:val="28"/>
          <w:lang w:val="kk-KZ"/>
        </w:rPr>
        <w:t>Пірәлі Г.</w:t>
      </w:r>
      <w:r w:rsidRPr="0014671B">
        <w:rPr>
          <w:lang w:val="kk-KZ"/>
        </w:rPr>
        <w:t xml:space="preserve"> </w:t>
      </w:r>
      <w:r w:rsidRPr="0014671B">
        <w:rPr>
          <w:sz w:val="28"/>
          <w:szCs w:val="28"/>
          <w:lang w:val="kk-KZ"/>
        </w:rPr>
        <w:t>Үнді халқының перзенті // Қазақ әдебиеті. – №12. – 2019. – Б.11</w:t>
      </w:r>
    </w:p>
    <w:p w:rsidR="006D23B2" w:rsidRPr="00394D59" w:rsidRDefault="006D23B2" w:rsidP="006D23B2">
      <w:pPr>
        <w:numPr>
          <w:ilvl w:val="0"/>
          <w:numId w:val="3"/>
        </w:numPr>
        <w:ind w:left="0" w:firstLine="567"/>
        <w:jc w:val="both"/>
        <w:rPr>
          <w:sz w:val="28"/>
          <w:szCs w:val="28"/>
          <w:lang w:val="kk-KZ"/>
        </w:rPr>
      </w:pPr>
      <w:r>
        <w:rPr>
          <w:sz w:val="28"/>
          <w:szCs w:val="28"/>
          <w:lang w:val="kk-KZ"/>
        </w:rPr>
        <w:t xml:space="preserve">Пірәлі Г. </w:t>
      </w:r>
      <w:r w:rsidRPr="00394D59">
        <w:rPr>
          <w:sz w:val="28"/>
          <w:szCs w:val="28"/>
          <w:shd w:val="clear" w:color="auto" w:fill="FFFFFF"/>
          <w:lang w:val="kk-KZ"/>
        </w:rPr>
        <w:t>Асылдарымыздың сөзіне абай болайық</w:t>
      </w:r>
      <w:r w:rsidR="005D0D08" w:rsidRPr="005D0D08">
        <w:rPr>
          <w:sz w:val="28"/>
          <w:szCs w:val="28"/>
          <w:shd w:val="clear" w:color="auto" w:fill="FFFFFF"/>
          <w:lang w:val="kk-KZ"/>
        </w:rPr>
        <w:t xml:space="preserve"> </w:t>
      </w:r>
      <w:r w:rsidR="005D0D08" w:rsidRPr="005D0D08">
        <w:rPr>
          <w:color w:val="2D2D2D"/>
          <w:spacing w:val="2"/>
          <w:sz w:val="28"/>
          <w:szCs w:val="28"/>
          <w:shd w:val="clear" w:color="auto" w:fill="FFFFFF"/>
          <w:lang w:val="kk-KZ"/>
        </w:rPr>
        <w:t>[Электронды ресурс]. – 2019</w:t>
      </w:r>
      <w:r w:rsidR="005D0D08">
        <w:rPr>
          <w:rFonts w:ascii="Arial" w:hAnsi="Arial" w:cs="Arial"/>
          <w:color w:val="2D2D2D"/>
          <w:spacing w:val="2"/>
          <w:sz w:val="21"/>
          <w:szCs w:val="21"/>
          <w:shd w:val="clear" w:color="auto" w:fill="FFFFFF"/>
          <w:lang w:val="kk-KZ"/>
        </w:rPr>
        <w:t xml:space="preserve"> </w:t>
      </w:r>
      <w:r w:rsidRPr="00394D59">
        <w:rPr>
          <w:sz w:val="28"/>
          <w:szCs w:val="28"/>
          <w:shd w:val="clear" w:color="auto" w:fill="FFFFFF"/>
          <w:lang w:val="kk-KZ"/>
        </w:rPr>
        <w:t xml:space="preserve"> // </w:t>
      </w:r>
      <w:r w:rsidR="005D0D08" w:rsidRPr="005D0D08">
        <w:rPr>
          <w:color w:val="2D2D2D"/>
          <w:spacing w:val="2"/>
          <w:sz w:val="28"/>
          <w:szCs w:val="28"/>
          <w:shd w:val="clear" w:color="auto" w:fill="FFFFFF"/>
          <w:lang w:val="kk-KZ"/>
        </w:rPr>
        <w:t>URL:</w:t>
      </w:r>
      <w:r w:rsidR="005D0D08" w:rsidRPr="005D0D08">
        <w:rPr>
          <w:rFonts w:ascii="Arial" w:hAnsi="Arial" w:cs="Arial"/>
          <w:color w:val="2D2D2D"/>
          <w:spacing w:val="2"/>
          <w:sz w:val="21"/>
          <w:szCs w:val="21"/>
          <w:shd w:val="clear" w:color="auto" w:fill="FFFFFF"/>
          <w:lang w:val="kk-KZ"/>
        </w:rPr>
        <w:t xml:space="preserve"> </w:t>
      </w:r>
      <w:r w:rsidR="005D0D08" w:rsidRPr="0014671B">
        <w:rPr>
          <w:snapToGrid w:val="0"/>
          <w:sz w:val="28"/>
          <w:szCs w:val="28"/>
          <w:lang w:val="kk-KZ"/>
        </w:rPr>
        <w:t xml:space="preserve"> </w:t>
      </w:r>
      <w:hyperlink r:id="rId15" w:history="1">
        <w:r w:rsidRPr="00394D59">
          <w:rPr>
            <w:rStyle w:val="a6"/>
            <w:sz w:val="28"/>
            <w:szCs w:val="28"/>
            <w:shd w:val="clear" w:color="auto" w:fill="FFFFFF"/>
            <w:lang w:val="kk-KZ"/>
          </w:rPr>
          <w:t>http://anatili.kazgazeta.kz/news/56175</w:t>
        </w:r>
      </w:hyperlink>
      <w:r w:rsidR="005D0D08" w:rsidRPr="005D0D08">
        <w:rPr>
          <w:rStyle w:val="a6"/>
          <w:color w:val="000000" w:themeColor="text1"/>
          <w:sz w:val="28"/>
          <w:szCs w:val="28"/>
          <w:u w:val="none"/>
          <w:shd w:val="clear" w:color="auto" w:fill="FFFFFF"/>
          <w:lang w:val="kk-KZ"/>
        </w:rPr>
        <w:t xml:space="preserve"> (12.02.2020)</w:t>
      </w:r>
    </w:p>
    <w:p w:rsidR="006D23B2" w:rsidRPr="00394D59" w:rsidRDefault="006D23B2" w:rsidP="006D23B2">
      <w:pPr>
        <w:numPr>
          <w:ilvl w:val="0"/>
          <w:numId w:val="3"/>
        </w:numPr>
        <w:ind w:left="0" w:firstLine="567"/>
        <w:jc w:val="both"/>
        <w:rPr>
          <w:sz w:val="28"/>
          <w:szCs w:val="28"/>
          <w:lang w:val="kk-KZ"/>
        </w:rPr>
      </w:pPr>
      <w:r w:rsidRPr="007E3441">
        <w:rPr>
          <w:color w:val="000000" w:themeColor="text1"/>
          <w:sz w:val="28"/>
          <w:szCs w:val="28"/>
          <w:shd w:val="clear" w:color="auto" w:fill="FFFFFF"/>
          <w:lang w:val="kk-KZ"/>
        </w:rPr>
        <w:t xml:space="preserve">Пірәлі Г. Айтпаса сөздің атасы өледі // Ана тілі. </w:t>
      </w:r>
      <w:r>
        <w:rPr>
          <w:color w:val="333333"/>
          <w:sz w:val="28"/>
          <w:szCs w:val="28"/>
          <w:shd w:val="clear" w:color="auto" w:fill="FFFFFF"/>
          <w:lang w:val="kk-KZ"/>
        </w:rPr>
        <w:t>– 2020. - №15. – Б. 8</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М.О.Әуезовтің «Әдебиет тарихы» оқулығы // Керуен. – 2018. – №3(60). – Б. </w:t>
      </w:r>
      <w:r>
        <w:rPr>
          <w:sz w:val="28"/>
          <w:szCs w:val="28"/>
          <w:lang w:val="kk-KZ"/>
        </w:rPr>
        <w:t>12-19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М.Әуезовтің орыс тіліндегі еңбектері </w:t>
      </w:r>
      <w:r w:rsidR="005D0D08" w:rsidRPr="005D0D08">
        <w:rPr>
          <w:color w:val="2D2D2D"/>
          <w:spacing w:val="2"/>
          <w:sz w:val="28"/>
          <w:szCs w:val="28"/>
          <w:shd w:val="clear" w:color="auto" w:fill="FFFFFF"/>
          <w:lang w:val="kk-KZ"/>
        </w:rPr>
        <w:t>[Электронды ресурс]. – 2019</w:t>
      </w:r>
      <w:r w:rsidR="005D0D08">
        <w:rPr>
          <w:rFonts w:ascii="Arial" w:hAnsi="Arial" w:cs="Arial"/>
          <w:color w:val="2D2D2D"/>
          <w:spacing w:val="2"/>
          <w:sz w:val="21"/>
          <w:szCs w:val="21"/>
          <w:shd w:val="clear" w:color="auto" w:fill="FFFFFF"/>
          <w:lang w:val="kk-KZ"/>
        </w:rPr>
        <w:t xml:space="preserve"> </w:t>
      </w:r>
      <w:r w:rsidR="005D0D08" w:rsidRPr="00394D59">
        <w:rPr>
          <w:sz w:val="28"/>
          <w:szCs w:val="28"/>
          <w:shd w:val="clear" w:color="auto" w:fill="FFFFFF"/>
          <w:lang w:val="kk-KZ"/>
        </w:rPr>
        <w:t xml:space="preserve"> // </w:t>
      </w:r>
      <w:r w:rsidR="005D0D08" w:rsidRPr="005D0D08">
        <w:rPr>
          <w:color w:val="2D2D2D"/>
          <w:spacing w:val="2"/>
          <w:sz w:val="28"/>
          <w:szCs w:val="28"/>
          <w:shd w:val="clear" w:color="auto" w:fill="FFFFFF"/>
          <w:lang w:val="kk-KZ"/>
        </w:rPr>
        <w:t>URL:</w:t>
      </w:r>
      <w:r w:rsidR="005D0D08" w:rsidRPr="005D0D08">
        <w:rPr>
          <w:rFonts w:ascii="Arial" w:hAnsi="Arial" w:cs="Arial"/>
          <w:color w:val="2D2D2D"/>
          <w:spacing w:val="2"/>
          <w:sz w:val="21"/>
          <w:szCs w:val="21"/>
          <w:shd w:val="clear" w:color="auto" w:fill="FFFFFF"/>
          <w:lang w:val="kk-KZ"/>
        </w:rPr>
        <w:t xml:space="preserve"> </w:t>
      </w:r>
      <w:r w:rsidR="005D0D08" w:rsidRPr="0014671B">
        <w:rPr>
          <w:snapToGrid w:val="0"/>
          <w:sz w:val="28"/>
          <w:szCs w:val="28"/>
          <w:lang w:val="kk-KZ"/>
        </w:rPr>
        <w:t xml:space="preserve"> </w:t>
      </w:r>
      <w:r w:rsidRPr="0014671B">
        <w:rPr>
          <w:sz w:val="28"/>
          <w:szCs w:val="28"/>
          <w:lang w:val="kk-KZ"/>
        </w:rPr>
        <w:t xml:space="preserve"> </w:t>
      </w:r>
      <w:hyperlink r:id="rId16" w:history="1">
        <w:r w:rsidRPr="0014671B">
          <w:rPr>
            <w:rStyle w:val="a6"/>
            <w:sz w:val="28"/>
            <w:szCs w:val="28"/>
            <w:lang w:val="kk-KZ"/>
          </w:rPr>
          <w:t>https://adebiportal.kz/kz/blogs/view/mauezovtin_oris_tilindegi_enbekteri__3512</w:t>
        </w:r>
      </w:hyperlink>
      <w:r w:rsidR="005D0D08" w:rsidRPr="005D0D08">
        <w:rPr>
          <w:rStyle w:val="a6"/>
          <w:sz w:val="28"/>
          <w:szCs w:val="28"/>
          <w:lang w:val="kk-KZ"/>
        </w:rPr>
        <w:t xml:space="preserve"> </w:t>
      </w:r>
      <w:r w:rsidR="005D0D08" w:rsidRPr="005D0D08">
        <w:rPr>
          <w:rStyle w:val="a6"/>
          <w:color w:val="000000" w:themeColor="text1"/>
          <w:sz w:val="28"/>
          <w:szCs w:val="28"/>
          <w:u w:val="none"/>
          <w:lang w:val="kk-KZ"/>
        </w:rPr>
        <w:t>(</w:t>
      </w:r>
      <w:r w:rsidR="00756112" w:rsidRPr="00756112">
        <w:rPr>
          <w:rStyle w:val="a6"/>
          <w:color w:val="000000" w:themeColor="text1"/>
          <w:sz w:val="28"/>
          <w:szCs w:val="28"/>
          <w:u w:val="none"/>
          <w:lang w:val="kk-KZ"/>
        </w:rPr>
        <w:t>04</w:t>
      </w:r>
      <w:r w:rsidR="005D0D08" w:rsidRPr="005D0D08">
        <w:rPr>
          <w:rStyle w:val="a6"/>
          <w:color w:val="000000" w:themeColor="text1"/>
          <w:sz w:val="28"/>
          <w:szCs w:val="28"/>
          <w:u w:val="none"/>
          <w:lang w:val="kk-KZ"/>
        </w:rPr>
        <w:t>.03.2019)</w:t>
      </w:r>
    </w:p>
    <w:p w:rsidR="006D23B2" w:rsidRDefault="006D23B2" w:rsidP="006D23B2">
      <w:pPr>
        <w:numPr>
          <w:ilvl w:val="0"/>
          <w:numId w:val="3"/>
        </w:numPr>
        <w:ind w:left="0" w:firstLine="567"/>
        <w:jc w:val="both"/>
        <w:rPr>
          <w:sz w:val="28"/>
          <w:szCs w:val="28"/>
          <w:lang w:val="kk-KZ"/>
        </w:rPr>
      </w:pPr>
      <w:r w:rsidRPr="0014671B">
        <w:rPr>
          <w:sz w:val="28"/>
          <w:szCs w:val="28"/>
          <w:lang w:val="kk-KZ"/>
        </w:rPr>
        <w:t>Рахымжанов К. Мағжанның Мұхтарға хаты</w:t>
      </w:r>
      <w:r w:rsidR="005D0D08" w:rsidRPr="005D0D08">
        <w:rPr>
          <w:sz w:val="28"/>
          <w:szCs w:val="28"/>
        </w:rPr>
        <w:t xml:space="preserve"> </w:t>
      </w:r>
      <w:r w:rsidR="005D0D08" w:rsidRPr="005D0D08">
        <w:rPr>
          <w:color w:val="2D2D2D"/>
          <w:spacing w:val="2"/>
          <w:sz w:val="28"/>
          <w:szCs w:val="28"/>
          <w:shd w:val="clear" w:color="auto" w:fill="FFFFFF"/>
          <w:lang w:val="kk-KZ"/>
        </w:rPr>
        <w:t>[Электронды ресурс]. – 2019</w:t>
      </w:r>
      <w:r w:rsidR="005D0D08" w:rsidRPr="005D0D08">
        <w:rPr>
          <w:color w:val="2D2D2D"/>
          <w:spacing w:val="2"/>
          <w:sz w:val="28"/>
          <w:szCs w:val="28"/>
          <w:shd w:val="clear" w:color="auto" w:fill="FFFFFF"/>
        </w:rPr>
        <w:t xml:space="preserve"> </w:t>
      </w:r>
      <w:r w:rsidR="005D0D08" w:rsidRPr="00394D59">
        <w:rPr>
          <w:sz w:val="28"/>
          <w:szCs w:val="28"/>
          <w:shd w:val="clear" w:color="auto" w:fill="FFFFFF"/>
          <w:lang w:val="kk-KZ"/>
        </w:rPr>
        <w:t>//</w:t>
      </w:r>
      <w:r w:rsidR="005D0D08" w:rsidRPr="005D0D08">
        <w:rPr>
          <w:sz w:val="28"/>
          <w:szCs w:val="28"/>
          <w:shd w:val="clear" w:color="auto" w:fill="FFFFFF"/>
        </w:rPr>
        <w:t xml:space="preserve"> </w:t>
      </w:r>
      <w:r w:rsidR="005D0D08" w:rsidRPr="005D0D08">
        <w:rPr>
          <w:color w:val="2D2D2D"/>
          <w:spacing w:val="2"/>
          <w:sz w:val="28"/>
          <w:szCs w:val="28"/>
          <w:shd w:val="clear" w:color="auto" w:fill="FFFFFF"/>
          <w:lang w:val="kk-KZ"/>
        </w:rPr>
        <w:t>URL:</w:t>
      </w:r>
      <w:r w:rsidR="005D0D08" w:rsidRPr="005D0D08">
        <w:rPr>
          <w:rFonts w:ascii="Arial" w:hAnsi="Arial" w:cs="Arial"/>
          <w:color w:val="2D2D2D"/>
          <w:spacing w:val="2"/>
          <w:sz w:val="21"/>
          <w:szCs w:val="21"/>
          <w:shd w:val="clear" w:color="auto" w:fill="FFFFFF"/>
          <w:lang w:val="kk-KZ"/>
        </w:rPr>
        <w:t xml:space="preserve"> </w:t>
      </w:r>
      <w:hyperlink r:id="rId17" w:history="1">
        <w:r w:rsidRPr="0014671B">
          <w:rPr>
            <w:rStyle w:val="a6"/>
            <w:sz w:val="28"/>
            <w:szCs w:val="28"/>
            <w:lang w:val="kk-KZ"/>
          </w:rPr>
          <w:t>https://adebiportal.kz/kz/blogs/view/magzhannin_muhtarga_hati__3477</w:t>
        </w:r>
      </w:hyperlink>
      <w:r w:rsidR="005D0D08" w:rsidRPr="005D0D08">
        <w:rPr>
          <w:rStyle w:val="a6"/>
          <w:sz w:val="28"/>
          <w:szCs w:val="28"/>
        </w:rPr>
        <w:t xml:space="preserve"> </w:t>
      </w:r>
      <w:r w:rsidR="005D0D08" w:rsidRPr="005D0D08">
        <w:rPr>
          <w:rStyle w:val="a6"/>
          <w:color w:val="000000" w:themeColor="text1"/>
          <w:sz w:val="28"/>
          <w:szCs w:val="28"/>
          <w:u w:val="none"/>
        </w:rPr>
        <w:t>(21.02.2019)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w:t>
      </w:r>
      <w:proofErr w:type="spellStart"/>
      <w:r w:rsidRPr="0014671B">
        <w:rPr>
          <w:sz w:val="28"/>
          <w:szCs w:val="28"/>
        </w:rPr>
        <w:t>М.Әуезов</w:t>
      </w:r>
      <w:proofErr w:type="spellEnd"/>
      <w:r w:rsidRPr="0014671B">
        <w:rPr>
          <w:sz w:val="28"/>
          <w:szCs w:val="28"/>
        </w:rPr>
        <w:t xml:space="preserve"> </w:t>
      </w:r>
      <w:proofErr w:type="spellStart"/>
      <w:r w:rsidRPr="0014671B">
        <w:rPr>
          <w:sz w:val="28"/>
          <w:szCs w:val="28"/>
        </w:rPr>
        <w:t>Манас</w:t>
      </w:r>
      <w:proofErr w:type="spellEnd"/>
      <w:r w:rsidRPr="0014671B">
        <w:rPr>
          <w:sz w:val="28"/>
          <w:szCs w:val="28"/>
        </w:rPr>
        <w:t xml:space="preserve"> </w:t>
      </w:r>
      <w:proofErr w:type="spellStart"/>
      <w:r w:rsidRPr="0014671B">
        <w:rPr>
          <w:sz w:val="28"/>
          <w:szCs w:val="28"/>
        </w:rPr>
        <w:t>жайында</w:t>
      </w:r>
      <w:proofErr w:type="spellEnd"/>
      <w:r w:rsidRPr="0014671B">
        <w:rPr>
          <w:sz w:val="28"/>
          <w:szCs w:val="28"/>
          <w:lang w:val="kk-KZ"/>
        </w:rPr>
        <w:t xml:space="preserve"> </w:t>
      </w:r>
      <w:r w:rsidR="005D0D08" w:rsidRPr="005D0D08">
        <w:rPr>
          <w:color w:val="2D2D2D"/>
          <w:spacing w:val="2"/>
          <w:sz w:val="28"/>
          <w:szCs w:val="28"/>
          <w:shd w:val="clear" w:color="auto" w:fill="FFFFFF"/>
          <w:lang w:val="kk-KZ"/>
        </w:rPr>
        <w:t>[Электронды ресурс]. – 2019</w:t>
      </w:r>
      <w:r w:rsidR="005D0D08" w:rsidRPr="005D0D08">
        <w:rPr>
          <w:color w:val="2D2D2D"/>
          <w:spacing w:val="2"/>
          <w:sz w:val="28"/>
          <w:szCs w:val="28"/>
          <w:shd w:val="clear" w:color="auto" w:fill="FFFFFF"/>
        </w:rPr>
        <w:t xml:space="preserve"> </w:t>
      </w:r>
      <w:r w:rsidR="005D0D08" w:rsidRPr="00394D59">
        <w:rPr>
          <w:sz w:val="28"/>
          <w:szCs w:val="28"/>
          <w:shd w:val="clear" w:color="auto" w:fill="FFFFFF"/>
          <w:lang w:val="kk-KZ"/>
        </w:rPr>
        <w:t>//</w:t>
      </w:r>
      <w:r w:rsidR="005D0D08" w:rsidRPr="005D0D08">
        <w:rPr>
          <w:sz w:val="28"/>
          <w:szCs w:val="28"/>
          <w:shd w:val="clear" w:color="auto" w:fill="FFFFFF"/>
        </w:rPr>
        <w:t xml:space="preserve"> </w:t>
      </w:r>
      <w:r w:rsidR="005D0D08" w:rsidRPr="005D0D08">
        <w:rPr>
          <w:color w:val="2D2D2D"/>
          <w:spacing w:val="2"/>
          <w:sz w:val="28"/>
          <w:szCs w:val="28"/>
          <w:shd w:val="clear" w:color="auto" w:fill="FFFFFF"/>
          <w:lang w:val="kk-KZ"/>
        </w:rPr>
        <w:t>URL:</w:t>
      </w:r>
      <w:r w:rsidRPr="0014671B">
        <w:rPr>
          <w:sz w:val="28"/>
          <w:szCs w:val="28"/>
          <w:lang w:val="kk-KZ"/>
        </w:rPr>
        <w:t xml:space="preserve"> </w:t>
      </w:r>
      <w:hyperlink r:id="rId18" w:history="1">
        <w:r w:rsidRPr="0014671B">
          <w:rPr>
            <w:rStyle w:val="a6"/>
            <w:sz w:val="28"/>
            <w:szCs w:val="28"/>
            <w:lang w:val="kk-KZ"/>
          </w:rPr>
          <w:t>https://adebiportal.kz/kz/blogs/view/mauezov_manas_zhaiinda__3603</w:t>
        </w:r>
      </w:hyperlink>
      <w:r w:rsidR="005D0D08" w:rsidRPr="005D0D08">
        <w:rPr>
          <w:rStyle w:val="a6"/>
          <w:sz w:val="28"/>
          <w:szCs w:val="28"/>
        </w:rPr>
        <w:t xml:space="preserve"> </w:t>
      </w:r>
      <w:r w:rsidR="005D0D08" w:rsidRPr="005D0D08">
        <w:rPr>
          <w:rStyle w:val="a6"/>
          <w:color w:val="000000" w:themeColor="text1"/>
          <w:sz w:val="28"/>
          <w:szCs w:val="28"/>
          <w:u w:val="none"/>
        </w:rPr>
        <w:t>(26.03.2019)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Қаныш Сәтбаев </w:t>
      </w:r>
      <w:r>
        <w:rPr>
          <w:sz w:val="28"/>
          <w:szCs w:val="28"/>
          <w:lang w:val="kk-KZ"/>
        </w:rPr>
        <w:t xml:space="preserve"> </w:t>
      </w:r>
      <w:r w:rsidR="00633F93" w:rsidRPr="005D0D08">
        <w:rPr>
          <w:color w:val="2D2D2D"/>
          <w:spacing w:val="2"/>
          <w:sz w:val="28"/>
          <w:szCs w:val="28"/>
          <w:shd w:val="clear" w:color="auto" w:fill="FFFFFF"/>
          <w:lang w:val="kk-KZ"/>
        </w:rPr>
        <w:t>[Электронды ресурс]. – 2019</w:t>
      </w:r>
      <w:r w:rsidR="00633F93" w:rsidRPr="005D0D08">
        <w:rPr>
          <w:color w:val="2D2D2D"/>
          <w:spacing w:val="2"/>
          <w:sz w:val="28"/>
          <w:szCs w:val="28"/>
          <w:shd w:val="clear" w:color="auto" w:fill="FFFFFF"/>
        </w:rPr>
        <w:t xml:space="preserve"> </w:t>
      </w:r>
      <w:r w:rsidR="00633F93" w:rsidRPr="00394D59">
        <w:rPr>
          <w:sz w:val="28"/>
          <w:szCs w:val="28"/>
          <w:shd w:val="clear" w:color="auto" w:fill="FFFFFF"/>
          <w:lang w:val="kk-KZ"/>
        </w:rPr>
        <w:t>//</w:t>
      </w:r>
      <w:r w:rsidR="00633F93" w:rsidRPr="005D0D08">
        <w:rPr>
          <w:sz w:val="28"/>
          <w:szCs w:val="28"/>
          <w:shd w:val="clear" w:color="auto" w:fill="FFFFFF"/>
        </w:rPr>
        <w:t xml:space="preserve"> </w:t>
      </w:r>
      <w:r w:rsidR="00633F93" w:rsidRPr="005D0D08">
        <w:rPr>
          <w:color w:val="2D2D2D"/>
          <w:spacing w:val="2"/>
          <w:sz w:val="28"/>
          <w:szCs w:val="28"/>
          <w:shd w:val="clear" w:color="auto" w:fill="FFFFFF"/>
          <w:lang w:val="kk-KZ"/>
        </w:rPr>
        <w:t>URL:</w:t>
      </w:r>
      <w:r w:rsidR="00633F93" w:rsidRPr="0014671B">
        <w:rPr>
          <w:sz w:val="28"/>
          <w:szCs w:val="28"/>
          <w:lang w:val="kk-KZ"/>
        </w:rPr>
        <w:t xml:space="preserve"> </w:t>
      </w:r>
      <w:hyperlink r:id="rId19" w:history="1">
        <w:r w:rsidRPr="0014671B">
          <w:rPr>
            <w:rStyle w:val="a6"/>
            <w:sz w:val="28"/>
            <w:szCs w:val="28"/>
            <w:lang w:val="kk-KZ"/>
          </w:rPr>
          <w:t>https://adebiportal.kz/kz/blogs/view/3624</w:t>
        </w:r>
      </w:hyperlink>
      <w:r w:rsidR="00633F93" w:rsidRPr="00633F93">
        <w:rPr>
          <w:rStyle w:val="a6"/>
          <w:color w:val="000000" w:themeColor="text1"/>
          <w:sz w:val="28"/>
          <w:szCs w:val="28"/>
          <w:u w:val="none"/>
        </w:rPr>
        <w:t xml:space="preserve"> (</w:t>
      </w:r>
      <w:r w:rsidR="00756112" w:rsidRPr="00756112">
        <w:rPr>
          <w:rStyle w:val="a6"/>
          <w:color w:val="000000" w:themeColor="text1"/>
          <w:sz w:val="28"/>
          <w:szCs w:val="28"/>
          <w:u w:val="none"/>
        </w:rPr>
        <w:t>0</w:t>
      </w:r>
      <w:r w:rsidR="00633F93" w:rsidRPr="00633F93">
        <w:rPr>
          <w:rStyle w:val="a6"/>
          <w:color w:val="000000" w:themeColor="text1"/>
          <w:sz w:val="28"/>
          <w:szCs w:val="28"/>
          <w:u w:val="none"/>
        </w:rPr>
        <w:t>3.04.2019)</w:t>
      </w:r>
    </w:p>
    <w:p w:rsidR="006D23B2" w:rsidRDefault="006D23B2" w:rsidP="006D23B2">
      <w:pPr>
        <w:numPr>
          <w:ilvl w:val="0"/>
          <w:numId w:val="3"/>
        </w:numPr>
        <w:ind w:left="0" w:firstLine="567"/>
        <w:jc w:val="both"/>
        <w:rPr>
          <w:sz w:val="28"/>
          <w:szCs w:val="28"/>
          <w:lang w:val="kk-KZ"/>
        </w:rPr>
      </w:pPr>
      <w:r w:rsidRPr="0014671B">
        <w:rPr>
          <w:sz w:val="28"/>
          <w:szCs w:val="28"/>
          <w:lang w:val="kk-KZ"/>
        </w:rPr>
        <w:lastRenderedPageBreak/>
        <w:t>Рахымжанов К. Әуезұлы Мұхтардың хаты</w:t>
      </w:r>
      <w:r w:rsidR="00633F93" w:rsidRPr="00633F93">
        <w:rPr>
          <w:sz w:val="28"/>
          <w:szCs w:val="28"/>
          <w:lang w:val="kk-KZ"/>
        </w:rPr>
        <w:t xml:space="preserve"> </w:t>
      </w:r>
      <w:r w:rsidR="00633F93" w:rsidRPr="005D0D08">
        <w:rPr>
          <w:color w:val="2D2D2D"/>
          <w:spacing w:val="2"/>
          <w:sz w:val="28"/>
          <w:szCs w:val="28"/>
          <w:shd w:val="clear" w:color="auto" w:fill="FFFFFF"/>
          <w:lang w:val="kk-KZ"/>
        </w:rPr>
        <w:t>[Электронды ресурс]. – 2019</w:t>
      </w:r>
      <w:r w:rsidR="00633F93" w:rsidRPr="00633F93">
        <w:rPr>
          <w:color w:val="2D2D2D"/>
          <w:spacing w:val="2"/>
          <w:sz w:val="28"/>
          <w:szCs w:val="28"/>
          <w:shd w:val="clear" w:color="auto" w:fill="FFFFFF"/>
          <w:lang w:val="kk-KZ"/>
        </w:rPr>
        <w:t xml:space="preserve"> </w:t>
      </w:r>
      <w:r w:rsidR="00633F93" w:rsidRPr="00394D59">
        <w:rPr>
          <w:sz w:val="28"/>
          <w:szCs w:val="28"/>
          <w:shd w:val="clear" w:color="auto" w:fill="FFFFFF"/>
          <w:lang w:val="kk-KZ"/>
        </w:rPr>
        <w:t>//</w:t>
      </w:r>
      <w:r w:rsidR="00633F93" w:rsidRPr="00633F93">
        <w:rPr>
          <w:sz w:val="28"/>
          <w:szCs w:val="28"/>
          <w:shd w:val="clear" w:color="auto" w:fill="FFFFFF"/>
          <w:lang w:val="kk-KZ"/>
        </w:rPr>
        <w:t xml:space="preserve"> </w:t>
      </w:r>
      <w:r w:rsidR="00633F93" w:rsidRPr="005D0D08">
        <w:rPr>
          <w:color w:val="2D2D2D"/>
          <w:spacing w:val="2"/>
          <w:sz w:val="28"/>
          <w:szCs w:val="28"/>
          <w:shd w:val="clear" w:color="auto" w:fill="FFFFFF"/>
          <w:lang w:val="kk-KZ"/>
        </w:rPr>
        <w:t>URL:</w:t>
      </w:r>
      <w:r w:rsidRPr="0014671B">
        <w:rPr>
          <w:sz w:val="28"/>
          <w:szCs w:val="28"/>
          <w:lang w:val="kk-KZ"/>
        </w:rPr>
        <w:t xml:space="preserve"> </w:t>
      </w:r>
      <w:hyperlink r:id="rId20" w:history="1">
        <w:r w:rsidRPr="0014671B">
          <w:rPr>
            <w:rStyle w:val="a6"/>
            <w:sz w:val="28"/>
            <w:szCs w:val="28"/>
            <w:lang w:val="kk-KZ"/>
          </w:rPr>
          <w:t>https://adebiportal.kz/kz/blogs/view/3519</w:t>
        </w:r>
      </w:hyperlink>
      <w:r w:rsidR="00633F93" w:rsidRPr="00633F93">
        <w:rPr>
          <w:rStyle w:val="a6"/>
          <w:color w:val="000000" w:themeColor="text1"/>
          <w:sz w:val="28"/>
          <w:szCs w:val="28"/>
          <w:u w:val="none"/>
          <w:lang w:val="kk-KZ"/>
        </w:rPr>
        <w:t xml:space="preserve"> (</w:t>
      </w:r>
      <w:r w:rsidR="00756112" w:rsidRPr="00756112">
        <w:rPr>
          <w:rStyle w:val="a6"/>
          <w:color w:val="000000" w:themeColor="text1"/>
          <w:sz w:val="28"/>
          <w:szCs w:val="28"/>
          <w:u w:val="none"/>
          <w:lang w:val="kk-KZ"/>
        </w:rPr>
        <w:t>0</w:t>
      </w:r>
      <w:r w:rsidR="00633F93" w:rsidRPr="00633F93">
        <w:rPr>
          <w:rStyle w:val="a6"/>
          <w:color w:val="000000" w:themeColor="text1"/>
          <w:sz w:val="28"/>
          <w:szCs w:val="28"/>
          <w:u w:val="none"/>
          <w:lang w:val="kk-KZ"/>
        </w:rPr>
        <w:t>5.03.2019)</w:t>
      </w:r>
    </w:p>
    <w:p w:rsidR="006D23B2" w:rsidRDefault="006D23B2" w:rsidP="006D23B2">
      <w:pPr>
        <w:numPr>
          <w:ilvl w:val="0"/>
          <w:numId w:val="3"/>
        </w:numPr>
        <w:ind w:left="0" w:firstLine="567"/>
        <w:jc w:val="both"/>
        <w:rPr>
          <w:sz w:val="28"/>
          <w:szCs w:val="28"/>
          <w:lang w:val="kk-KZ"/>
        </w:rPr>
      </w:pPr>
      <w:r w:rsidRPr="0014671B">
        <w:rPr>
          <w:sz w:val="28"/>
          <w:szCs w:val="28"/>
          <w:lang w:val="kk-KZ"/>
        </w:rPr>
        <w:t>Рахымжанов К. Ғалым Талатбек Әкім</w:t>
      </w:r>
      <w:r w:rsidR="00633F93" w:rsidRPr="00633F93">
        <w:rPr>
          <w:sz w:val="28"/>
          <w:szCs w:val="28"/>
        </w:rPr>
        <w:t xml:space="preserve"> </w:t>
      </w:r>
      <w:r w:rsidR="00633F93" w:rsidRPr="005D0D08">
        <w:rPr>
          <w:color w:val="2D2D2D"/>
          <w:spacing w:val="2"/>
          <w:sz w:val="28"/>
          <w:szCs w:val="28"/>
          <w:shd w:val="clear" w:color="auto" w:fill="FFFFFF"/>
          <w:lang w:val="kk-KZ"/>
        </w:rPr>
        <w:t>[Электронды ресурс]. – 2019</w:t>
      </w:r>
      <w:r w:rsidR="00633F93" w:rsidRPr="00633F93">
        <w:rPr>
          <w:color w:val="2D2D2D"/>
          <w:spacing w:val="2"/>
          <w:sz w:val="28"/>
          <w:szCs w:val="28"/>
          <w:shd w:val="clear" w:color="auto" w:fill="FFFFFF"/>
          <w:lang w:val="kk-KZ"/>
        </w:rPr>
        <w:t xml:space="preserve"> </w:t>
      </w:r>
      <w:r w:rsidR="00633F93" w:rsidRPr="00394D59">
        <w:rPr>
          <w:sz w:val="28"/>
          <w:szCs w:val="28"/>
          <w:shd w:val="clear" w:color="auto" w:fill="FFFFFF"/>
          <w:lang w:val="kk-KZ"/>
        </w:rPr>
        <w:t>//</w:t>
      </w:r>
      <w:r w:rsidR="00633F93" w:rsidRPr="00633F93">
        <w:rPr>
          <w:sz w:val="28"/>
          <w:szCs w:val="28"/>
          <w:shd w:val="clear" w:color="auto" w:fill="FFFFFF"/>
          <w:lang w:val="kk-KZ"/>
        </w:rPr>
        <w:t xml:space="preserve"> </w:t>
      </w:r>
      <w:r w:rsidR="00633F93" w:rsidRPr="005D0D08">
        <w:rPr>
          <w:color w:val="2D2D2D"/>
          <w:spacing w:val="2"/>
          <w:sz w:val="28"/>
          <w:szCs w:val="28"/>
          <w:shd w:val="clear" w:color="auto" w:fill="FFFFFF"/>
          <w:lang w:val="kk-KZ"/>
        </w:rPr>
        <w:t>URL:</w:t>
      </w:r>
      <w:r w:rsidR="00633F93" w:rsidRPr="00633F93">
        <w:rPr>
          <w:color w:val="2D2D2D"/>
          <w:spacing w:val="2"/>
          <w:sz w:val="28"/>
          <w:szCs w:val="28"/>
          <w:shd w:val="clear" w:color="auto" w:fill="FFFFFF"/>
        </w:rPr>
        <w:t xml:space="preserve"> </w:t>
      </w:r>
      <w:hyperlink r:id="rId21" w:history="1">
        <w:r w:rsidRPr="0014671B">
          <w:rPr>
            <w:rStyle w:val="a6"/>
            <w:sz w:val="28"/>
            <w:szCs w:val="28"/>
            <w:lang w:val="kk-KZ"/>
          </w:rPr>
          <w:t>https://adebiportal.kz/kz/blogs/view/3696</w:t>
        </w:r>
      </w:hyperlink>
      <w:r w:rsidRPr="0014671B">
        <w:rPr>
          <w:sz w:val="28"/>
          <w:szCs w:val="28"/>
          <w:lang w:val="kk-KZ"/>
        </w:rPr>
        <w:t xml:space="preserve"> </w:t>
      </w:r>
      <w:r w:rsidR="00633F93" w:rsidRPr="00633F93">
        <w:rPr>
          <w:sz w:val="28"/>
          <w:szCs w:val="28"/>
        </w:rPr>
        <w:t>(16.05.2019)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М.Әуезовтің Нәубет туралы пьесаларды аударуы </w:t>
      </w:r>
      <w:r w:rsidR="00633F93" w:rsidRPr="005D0D08">
        <w:rPr>
          <w:color w:val="2D2D2D"/>
          <w:spacing w:val="2"/>
          <w:sz w:val="28"/>
          <w:szCs w:val="28"/>
          <w:shd w:val="clear" w:color="auto" w:fill="FFFFFF"/>
          <w:lang w:val="kk-KZ"/>
        </w:rPr>
        <w:t>[Электронды ресурс]. – 2019</w:t>
      </w:r>
      <w:r w:rsidR="00633F93" w:rsidRPr="00633F93">
        <w:rPr>
          <w:color w:val="2D2D2D"/>
          <w:spacing w:val="2"/>
          <w:sz w:val="28"/>
          <w:szCs w:val="28"/>
          <w:shd w:val="clear" w:color="auto" w:fill="FFFFFF"/>
          <w:lang w:val="kk-KZ"/>
        </w:rPr>
        <w:t xml:space="preserve"> </w:t>
      </w:r>
      <w:r w:rsidR="00633F93" w:rsidRPr="00394D59">
        <w:rPr>
          <w:sz w:val="28"/>
          <w:szCs w:val="28"/>
          <w:shd w:val="clear" w:color="auto" w:fill="FFFFFF"/>
          <w:lang w:val="kk-KZ"/>
        </w:rPr>
        <w:t>//</w:t>
      </w:r>
      <w:r w:rsidR="00633F93" w:rsidRPr="00633F93">
        <w:rPr>
          <w:sz w:val="28"/>
          <w:szCs w:val="28"/>
          <w:shd w:val="clear" w:color="auto" w:fill="FFFFFF"/>
          <w:lang w:val="kk-KZ"/>
        </w:rPr>
        <w:t xml:space="preserve"> </w:t>
      </w:r>
      <w:r w:rsidR="00633F93" w:rsidRPr="005D0D08">
        <w:rPr>
          <w:color w:val="2D2D2D"/>
          <w:spacing w:val="2"/>
          <w:sz w:val="28"/>
          <w:szCs w:val="28"/>
          <w:shd w:val="clear" w:color="auto" w:fill="FFFFFF"/>
          <w:lang w:val="kk-KZ"/>
        </w:rPr>
        <w:t>URL:</w:t>
      </w:r>
      <w:r w:rsidRPr="0014671B">
        <w:rPr>
          <w:sz w:val="28"/>
          <w:szCs w:val="28"/>
          <w:lang w:val="kk-KZ"/>
        </w:rPr>
        <w:t xml:space="preserve"> </w:t>
      </w:r>
      <w:hyperlink r:id="rId22" w:history="1">
        <w:r w:rsidRPr="0014671B">
          <w:rPr>
            <w:rStyle w:val="a6"/>
            <w:sz w:val="28"/>
            <w:szCs w:val="28"/>
            <w:lang w:val="kk-KZ"/>
          </w:rPr>
          <w:t>https://adebiportal.kz/kz/blogs/view/3875</w:t>
        </w:r>
      </w:hyperlink>
      <w:r w:rsidRPr="0014671B">
        <w:rPr>
          <w:sz w:val="28"/>
          <w:szCs w:val="28"/>
          <w:lang w:val="kk-KZ"/>
        </w:rPr>
        <w:t xml:space="preserve"> </w:t>
      </w:r>
      <w:r w:rsidR="00633F93" w:rsidRPr="00633F93">
        <w:rPr>
          <w:sz w:val="28"/>
          <w:szCs w:val="28"/>
          <w:lang w:val="kk-KZ"/>
        </w:rPr>
        <w:t>(26.08.2019)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М.Әуезовтің Дос </w:t>
      </w:r>
      <w:r w:rsidRPr="0014671B">
        <w:rPr>
          <w:sz w:val="28"/>
          <w:szCs w:val="28"/>
        </w:rPr>
        <w:t>–</w:t>
      </w:r>
      <w:r w:rsidRPr="0014671B">
        <w:rPr>
          <w:sz w:val="28"/>
          <w:szCs w:val="28"/>
          <w:lang w:val="kk-KZ"/>
        </w:rPr>
        <w:t xml:space="preserve"> Бедел дос пьесасы </w:t>
      </w:r>
      <w:r w:rsidR="00756112" w:rsidRPr="005D0D08">
        <w:rPr>
          <w:color w:val="2D2D2D"/>
          <w:spacing w:val="2"/>
          <w:sz w:val="28"/>
          <w:szCs w:val="28"/>
          <w:shd w:val="clear" w:color="auto" w:fill="FFFFFF"/>
          <w:lang w:val="kk-KZ"/>
        </w:rPr>
        <w:t>[Электронды ресурс]. – 2019</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00756112" w:rsidRPr="0014671B">
        <w:rPr>
          <w:sz w:val="28"/>
          <w:szCs w:val="28"/>
          <w:lang w:val="kk-KZ"/>
        </w:rPr>
        <w:t xml:space="preserve"> </w:t>
      </w:r>
      <w:r w:rsidRPr="0014671B">
        <w:rPr>
          <w:sz w:val="28"/>
          <w:szCs w:val="28"/>
          <w:lang w:val="kk-KZ"/>
        </w:rPr>
        <w:t xml:space="preserve"> </w:t>
      </w:r>
      <w:hyperlink r:id="rId23" w:history="1">
        <w:r w:rsidRPr="0014671B">
          <w:rPr>
            <w:rStyle w:val="a6"/>
            <w:sz w:val="28"/>
            <w:szCs w:val="28"/>
            <w:lang w:val="kk-KZ"/>
          </w:rPr>
          <w:t>https://adebiportal.kz/kz/blogs/view/3901</w:t>
        </w:r>
      </w:hyperlink>
      <w:r w:rsidR="00756112" w:rsidRPr="00756112">
        <w:rPr>
          <w:rStyle w:val="a6"/>
          <w:sz w:val="28"/>
          <w:szCs w:val="28"/>
        </w:rPr>
        <w:t xml:space="preserve"> </w:t>
      </w:r>
      <w:r w:rsidR="00756112" w:rsidRPr="00756112">
        <w:rPr>
          <w:rStyle w:val="a6"/>
          <w:color w:val="000000" w:themeColor="text1"/>
          <w:sz w:val="28"/>
          <w:szCs w:val="28"/>
          <w:u w:val="none"/>
        </w:rPr>
        <w:t>(09.09.2019)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М.Әуезов және ақындық өнер </w:t>
      </w:r>
      <w:r w:rsidR="00756112" w:rsidRPr="005D0D08">
        <w:rPr>
          <w:color w:val="2D2D2D"/>
          <w:spacing w:val="2"/>
          <w:sz w:val="28"/>
          <w:szCs w:val="28"/>
          <w:shd w:val="clear" w:color="auto" w:fill="FFFFFF"/>
          <w:lang w:val="kk-KZ"/>
        </w:rPr>
        <w:t>[Электронды ресурс]. – 2019</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Pr="0014671B">
        <w:rPr>
          <w:sz w:val="28"/>
          <w:szCs w:val="28"/>
          <w:lang w:val="kk-KZ"/>
        </w:rPr>
        <w:t xml:space="preserve"> </w:t>
      </w:r>
      <w:hyperlink r:id="rId24" w:history="1">
        <w:r w:rsidRPr="0014671B">
          <w:rPr>
            <w:rStyle w:val="a6"/>
            <w:sz w:val="28"/>
            <w:szCs w:val="28"/>
            <w:lang w:val="kk-KZ"/>
          </w:rPr>
          <w:t>https://adebiportal.kz/kz/blogs/view/3922</w:t>
        </w:r>
      </w:hyperlink>
      <w:r w:rsidRPr="0014671B">
        <w:rPr>
          <w:sz w:val="28"/>
          <w:szCs w:val="28"/>
          <w:lang w:val="kk-KZ"/>
        </w:rPr>
        <w:t xml:space="preserve"> </w:t>
      </w:r>
      <w:r w:rsidR="00756112" w:rsidRPr="00756112">
        <w:rPr>
          <w:sz w:val="28"/>
          <w:szCs w:val="28"/>
          <w:lang w:val="kk-KZ"/>
        </w:rPr>
        <w:t>(11.09.2019)</w:t>
      </w:r>
    </w:p>
    <w:p w:rsidR="006D23B2" w:rsidRDefault="006D23B2" w:rsidP="006D23B2">
      <w:pPr>
        <w:numPr>
          <w:ilvl w:val="0"/>
          <w:numId w:val="3"/>
        </w:numPr>
        <w:ind w:left="0" w:firstLine="567"/>
        <w:jc w:val="both"/>
        <w:rPr>
          <w:sz w:val="28"/>
          <w:szCs w:val="28"/>
          <w:lang w:val="kk-KZ"/>
        </w:rPr>
      </w:pPr>
      <w:r w:rsidRPr="0014671B">
        <w:rPr>
          <w:sz w:val="28"/>
          <w:szCs w:val="28"/>
          <w:lang w:val="kk-KZ"/>
        </w:rPr>
        <w:t>Рахымжанов К.  Сәбене хатты</w:t>
      </w:r>
      <w:r w:rsidR="00756112" w:rsidRPr="00756112">
        <w:rPr>
          <w:sz w:val="28"/>
          <w:szCs w:val="28"/>
        </w:rPr>
        <w:t xml:space="preserve"> </w:t>
      </w:r>
      <w:r w:rsidR="00756112" w:rsidRPr="005D0D08">
        <w:rPr>
          <w:color w:val="2D2D2D"/>
          <w:spacing w:val="2"/>
          <w:sz w:val="28"/>
          <w:szCs w:val="28"/>
          <w:shd w:val="clear" w:color="auto" w:fill="FFFFFF"/>
          <w:lang w:val="kk-KZ"/>
        </w:rPr>
        <w:t>[Электронды ресурс]. – 2019</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00756112" w:rsidRPr="0014671B">
        <w:rPr>
          <w:sz w:val="28"/>
          <w:szCs w:val="28"/>
          <w:lang w:val="kk-KZ"/>
        </w:rPr>
        <w:t xml:space="preserve"> </w:t>
      </w:r>
      <w:hyperlink r:id="rId25" w:history="1">
        <w:r w:rsidRPr="0014671B">
          <w:rPr>
            <w:rStyle w:val="a6"/>
            <w:sz w:val="28"/>
            <w:szCs w:val="28"/>
            <w:lang w:val="kk-KZ"/>
          </w:rPr>
          <w:t>https://adebiportal.kz/kz/blogs/view/3950</w:t>
        </w:r>
      </w:hyperlink>
      <w:r w:rsidRPr="0014671B">
        <w:rPr>
          <w:sz w:val="28"/>
          <w:szCs w:val="28"/>
          <w:lang w:val="kk-KZ"/>
        </w:rPr>
        <w:t xml:space="preserve"> </w:t>
      </w:r>
      <w:r w:rsidR="00756112" w:rsidRPr="00756112">
        <w:rPr>
          <w:sz w:val="28"/>
          <w:szCs w:val="28"/>
        </w:rPr>
        <w:t>(17.09.2019)</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Сәбене хатты </w:t>
      </w:r>
      <w:r w:rsidR="00756112" w:rsidRPr="005D0D08">
        <w:rPr>
          <w:color w:val="2D2D2D"/>
          <w:spacing w:val="2"/>
          <w:sz w:val="28"/>
          <w:szCs w:val="28"/>
          <w:shd w:val="clear" w:color="auto" w:fill="FFFFFF"/>
          <w:lang w:val="kk-KZ"/>
        </w:rPr>
        <w:t>[Электронды ресурс]. – 2019</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00756112" w:rsidRPr="0014671B">
        <w:rPr>
          <w:sz w:val="28"/>
          <w:szCs w:val="28"/>
          <w:lang w:val="kk-KZ"/>
        </w:rPr>
        <w:t xml:space="preserve"> </w:t>
      </w:r>
      <w:hyperlink r:id="rId26" w:history="1">
        <w:r w:rsidRPr="0014671B">
          <w:rPr>
            <w:rStyle w:val="a6"/>
            <w:sz w:val="28"/>
            <w:szCs w:val="28"/>
            <w:lang w:val="kk-KZ"/>
          </w:rPr>
          <w:t>https://adebiportal.kz/kz/blogs/view/3951</w:t>
        </w:r>
      </w:hyperlink>
      <w:r w:rsidRPr="0014671B">
        <w:rPr>
          <w:sz w:val="28"/>
          <w:szCs w:val="28"/>
          <w:lang w:val="kk-KZ"/>
        </w:rPr>
        <w:t xml:space="preserve"> </w:t>
      </w:r>
      <w:r w:rsidR="00756112" w:rsidRPr="00756112">
        <w:rPr>
          <w:sz w:val="28"/>
          <w:szCs w:val="28"/>
        </w:rPr>
        <w:t>(18.09.2019)</w:t>
      </w:r>
    </w:p>
    <w:p w:rsidR="006D23B2" w:rsidRDefault="006D23B2" w:rsidP="006D23B2">
      <w:pPr>
        <w:numPr>
          <w:ilvl w:val="0"/>
          <w:numId w:val="3"/>
        </w:numPr>
        <w:ind w:left="0" w:firstLine="567"/>
        <w:jc w:val="both"/>
        <w:rPr>
          <w:sz w:val="28"/>
          <w:szCs w:val="28"/>
          <w:lang w:val="kk-KZ"/>
        </w:rPr>
      </w:pPr>
      <w:r w:rsidRPr="0014671B">
        <w:rPr>
          <w:sz w:val="28"/>
          <w:szCs w:val="28"/>
          <w:lang w:val="kk-KZ"/>
        </w:rPr>
        <w:t>Рахымжанов К. М.Әуезовтің діни әдебиетке көзқарасы</w:t>
      </w:r>
      <w:r w:rsidR="00756112" w:rsidRPr="00756112">
        <w:rPr>
          <w:sz w:val="28"/>
          <w:szCs w:val="28"/>
          <w:lang w:val="kk-KZ"/>
        </w:rPr>
        <w:t xml:space="preserve"> </w:t>
      </w:r>
      <w:r w:rsidR="00756112" w:rsidRPr="005D0D08">
        <w:rPr>
          <w:color w:val="2D2D2D"/>
          <w:spacing w:val="2"/>
          <w:sz w:val="28"/>
          <w:szCs w:val="28"/>
          <w:shd w:val="clear" w:color="auto" w:fill="FFFFFF"/>
          <w:lang w:val="kk-KZ"/>
        </w:rPr>
        <w:t xml:space="preserve">[Электронды ресурс]. – </w:t>
      </w:r>
      <w:r w:rsidR="00756112">
        <w:rPr>
          <w:color w:val="2D2D2D"/>
          <w:spacing w:val="2"/>
          <w:sz w:val="28"/>
          <w:szCs w:val="28"/>
          <w:shd w:val="clear" w:color="auto" w:fill="FFFFFF"/>
          <w:lang w:val="kk-KZ"/>
        </w:rPr>
        <w:t>2020</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00756112" w:rsidRPr="0014671B">
        <w:rPr>
          <w:sz w:val="28"/>
          <w:szCs w:val="28"/>
          <w:lang w:val="kk-KZ"/>
        </w:rPr>
        <w:t xml:space="preserve"> </w:t>
      </w:r>
      <w:hyperlink r:id="rId27" w:history="1">
        <w:r w:rsidRPr="0014671B">
          <w:rPr>
            <w:rStyle w:val="a6"/>
            <w:sz w:val="28"/>
            <w:szCs w:val="28"/>
            <w:lang w:val="kk-KZ"/>
          </w:rPr>
          <w:t>https://adebiportal.kz/kz/blogs/view/4334</w:t>
        </w:r>
      </w:hyperlink>
      <w:r w:rsidR="00756112" w:rsidRPr="00756112">
        <w:rPr>
          <w:rStyle w:val="a6"/>
          <w:sz w:val="28"/>
          <w:szCs w:val="28"/>
          <w:lang w:val="kk-KZ"/>
        </w:rPr>
        <w:t xml:space="preserve"> </w:t>
      </w:r>
      <w:r w:rsidR="00756112" w:rsidRPr="00756112">
        <w:rPr>
          <w:rStyle w:val="a6"/>
          <w:color w:val="000000" w:themeColor="text1"/>
          <w:sz w:val="28"/>
          <w:szCs w:val="28"/>
          <w:u w:val="none"/>
          <w:lang w:val="kk-KZ"/>
        </w:rPr>
        <w:t>(05.01.2020)</w:t>
      </w:r>
    </w:p>
    <w:p w:rsidR="006D23B2" w:rsidRDefault="006D23B2" w:rsidP="006D23B2">
      <w:pPr>
        <w:numPr>
          <w:ilvl w:val="0"/>
          <w:numId w:val="3"/>
        </w:numPr>
        <w:ind w:left="0" w:firstLine="567"/>
        <w:jc w:val="both"/>
        <w:rPr>
          <w:sz w:val="28"/>
          <w:szCs w:val="28"/>
          <w:lang w:val="kk-KZ"/>
        </w:rPr>
      </w:pPr>
      <w:r w:rsidRPr="0014671B">
        <w:rPr>
          <w:sz w:val="28"/>
          <w:szCs w:val="28"/>
          <w:lang w:val="kk-KZ"/>
        </w:rPr>
        <w:t>Рахымжанов К.</w:t>
      </w:r>
      <w:r>
        <w:rPr>
          <w:sz w:val="28"/>
          <w:szCs w:val="28"/>
          <w:lang w:val="kk-KZ"/>
        </w:rPr>
        <w:t xml:space="preserve"> Абай жайындағы тарихи роман</w:t>
      </w:r>
      <w:r w:rsidRPr="0014671B">
        <w:rPr>
          <w:sz w:val="28"/>
          <w:szCs w:val="28"/>
          <w:lang w:val="kk-KZ"/>
        </w:rPr>
        <w:t xml:space="preserve"> </w:t>
      </w:r>
      <w:r w:rsidR="00756112" w:rsidRPr="005D0D08">
        <w:rPr>
          <w:color w:val="2D2D2D"/>
          <w:spacing w:val="2"/>
          <w:sz w:val="28"/>
          <w:szCs w:val="28"/>
          <w:shd w:val="clear" w:color="auto" w:fill="FFFFFF"/>
          <w:lang w:val="kk-KZ"/>
        </w:rPr>
        <w:t xml:space="preserve">[Электронды ресурс]. – </w:t>
      </w:r>
      <w:r w:rsidR="00756112">
        <w:rPr>
          <w:color w:val="2D2D2D"/>
          <w:spacing w:val="2"/>
          <w:sz w:val="28"/>
          <w:szCs w:val="28"/>
          <w:shd w:val="clear" w:color="auto" w:fill="FFFFFF"/>
          <w:lang w:val="kk-KZ"/>
        </w:rPr>
        <w:t>2020</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00756112" w:rsidRPr="0014671B">
        <w:rPr>
          <w:sz w:val="28"/>
          <w:szCs w:val="28"/>
          <w:lang w:val="kk-KZ"/>
        </w:rPr>
        <w:t xml:space="preserve"> </w:t>
      </w:r>
      <w:hyperlink r:id="rId28" w:history="1">
        <w:r w:rsidRPr="0014671B">
          <w:rPr>
            <w:rStyle w:val="a6"/>
            <w:sz w:val="28"/>
            <w:szCs w:val="28"/>
            <w:lang w:val="kk-KZ"/>
          </w:rPr>
          <w:t>https://adebiportal.kz/kz/blogs/view/4476</w:t>
        </w:r>
      </w:hyperlink>
      <w:r w:rsidR="00756112" w:rsidRPr="00756112">
        <w:rPr>
          <w:rStyle w:val="a6"/>
          <w:color w:val="000000" w:themeColor="text1"/>
          <w:sz w:val="28"/>
          <w:szCs w:val="28"/>
          <w:u w:val="none"/>
        </w:rPr>
        <w:t xml:space="preserve"> (29.03.2020)</w:t>
      </w:r>
    </w:p>
    <w:p w:rsidR="006D23B2" w:rsidRDefault="006D23B2" w:rsidP="006D23B2">
      <w:pPr>
        <w:numPr>
          <w:ilvl w:val="0"/>
          <w:numId w:val="3"/>
        </w:numPr>
        <w:ind w:left="0" w:firstLine="567"/>
        <w:jc w:val="both"/>
        <w:rPr>
          <w:sz w:val="28"/>
          <w:szCs w:val="28"/>
          <w:lang w:val="kk-KZ"/>
        </w:rPr>
      </w:pPr>
      <w:r w:rsidRPr="0014671B">
        <w:rPr>
          <w:sz w:val="28"/>
          <w:szCs w:val="28"/>
          <w:lang w:val="kk-KZ"/>
        </w:rPr>
        <w:t xml:space="preserve">Рахымжанов К. Ұлы жазушының жазылмай қалған романдары </w:t>
      </w:r>
      <w:r w:rsidR="00756112" w:rsidRPr="005D0D08">
        <w:rPr>
          <w:color w:val="2D2D2D"/>
          <w:spacing w:val="2"/>
          <w:sz w:val="28"/>
          <w:szCs w:val="28"/>
          <w:shd w:val="clear" w:color="auto" w:fill="FFFFFF"/>
          <w:lang w:val="kk-KZ"/>
        </w:rPr>
        <w:t xml:space="preserve">[Электронды ресурс]. – </w:t>
      </w:r>
      <w:r w:rsidR="00756112">
        <w:rPr>
          <w:color w:val="2D2D2D"/>
          <w:spacing w:val="2"/>
          <w:sz w:val="28"/>
          <w:szCs w:val="28"/>
          <w:shd w:val="clear" w:color="auto" w:fill="FFFFFF"/>
          <w:lang w:val="kk-KZ"/>
        </w:rPr>
        <w:t>2020</w:t>
      </w:r>
      <w:r w:rsidR="00756112" w:rsidRPr="00633F93">
        <w:rPr>
          <w:color w:val="2D2D2D"/>
          <w:spacing w:val="2"/>
          <w:sz w:val="28"/>
          <w:szCs w:val="28"/>
          <w:shd w:val="clear" w:color="auto" w:fill="FFFFFF"/>
          <w:lang w:val="kk-KZ"/>
        </w:rPr>
        <w:t xml:space="preserve"> </w:t>
      </w:r>
      <w:r w:rsidR="00756112" w:rsidRPr="00394D59">
        <w:rPr>
          <w:sz w:val="28"/>
          <w:szCs w:val="28"/>
          <w:shd w:val="clear" w:color="auto" w:fill="FFFFFF"/>
          <w:lang w:val="kk-KZ"/>
        </w:rPr>
        <w:t>//</w:t>
      </w:r>
      <w:r w:rsidR="00756112" w:rsidRPr="00633F93">
        <w:rPr>
          <w:sz w:val="28"/>
          <w:szCs w:val="28"/>
          <w:shd w:val="clear" w:color="auto" w:fill="FFFFFF"/>
          <w:lang w:val="kk-KZ"/>
        </w:rPr>
        <w:t xml:space="preserve"> </w:t>
      </w:r>
      <w:r w:rsidR="00756112" w:rsidRPr="005D0D08">
        <w:rPr>
          <w:color w:val="2D2D2D"/>
          <w:spacing w:val="2"/>
          <w:sz w:val="28"/>
          <w:szCs w:val="28"/>
          <w:shd w:val="clear" w:color="auto" w:fill="FFFFFF"/>
          <w:lang w:val="kk-KZ"/>
        </w:rPr>
        <w:t>URL:</w:t>
      </w:r>
      <w:r w:rsidRPr="0014671B">
        <w:rPr>
          <w:sz w:val="28"/>
          <w:szCs w:val="28"/>
          <w:lang w:val="kk-KZ"/>
        </w:rPr>
        <w:t xml:space="preserve"> </w:t>
      </w:r>
      <w:hyperlink r:id="rId29" w:history="1">
        <w:r w:rsidRPr="0014671B">
          <w:rPr>
            <w:rStyle w:val="a6"/>
            <w:sz w:val="28"/>
            <w:szCs w:val="28"/>
            <w:lang w:val="kk-KZ"/>
          </w:rPr>
          <w:t>https://adebiportal.kz/kz/blogs/view/4784</w:t>
        </w:r>
      </w:hyperlink>
      <w:r w:rsidRPr="0014671B">
        <w:rPr>
          <w:sz w:val="28"/>
          <w:szCs w:val="28"/>
          <w:lang w:val="kk-KZ"/>
        </w:rPr>
        <w:t xml:space="preserve"> </w:t>
      </w:r>
      <w:r w:rsidR="00756112" w:rsidRPr="00756112">
        <w:rPr>
          <w:sz w:val="28"/>
          <w:szCs w:val="28"/>
          <w:lang w:val="kk-KZ"/>
        </w:rPr>
        <w:t>(22.09.2020)</w:t>
      </w:r>
      <w:bookmarkStart w:id="0" w:name="_GoBack"/>
      <w:bookmarkEnd w:id="0"/>
    </w:p>
    <w:p w:rsidR="006D23B2" w:rsidRDefault="006D23B2" w:rsidP="006D23B2">
      <w:pPr>
        <w:numPr>
          <w:ilvl w:val="0"/>
          <w:numId w:val="3"/>
        </w:numPr>
        <w:ind w:left="0" w:firstLine="567"/>
        <w:jc w:val="both"/>
        <w:rPr>
          <w:sz w:val="28"/>
          <w:szCs w:val="28"/>
          <w:lang w:val="kk-KZ"/>
        </w:rPr>
      </w:pPr>
      <w:r w:rsidRPr="0014671B">
        <w:rPr>
          <w:sz w:val="28"/>
          <w:szCs w:val="28"/>
          <w:lang w:val="kk-KZ"/>
        </w:rPr>
        <w:t>Ханкей Е. Ләйлә Мұхтарқызы Әуезова // Жас алаш. – №13. – 2019. – Б. 5-6</w:t>
      </w:r>
    </w:p>
    <w:p w:rsidR="006D23B2" w:rsidRDefault="006D23B2" w:rsidP="006D23B2">
      <w:pPr>
        <w:numPr>
          <w:ilvl w:val="0"/>
          <w:numId w:val="3"/>
        </w:numPr>
        <w:ind w:left="0" w:firstLine="567"/>
        <w:jc w:val="both"/>
        <w:rPr>
          <w:sz w:val="28"/>
          <w:szCs w:val="28"/>
          <w:lang w:val="kk-KZ"/>
        </w:rPr>
      </w:pPr>
      <w:r w:rsidRPr="0014671B">
        <w:rPr>
          <w:sz w:val="28"/>
          <w:szCs w:val="28"/>
          <w:lang w:val="kk-KZ"/>
        </w:rPr>
        <w:t>Ханкей Е. Жақындар мен жәдігерлер // Жас алаш. – №80. – 2019. – Б. 6-7</w:t>
      </w:r>
    </w:p>
    <w:p w:rsidR="006D23B2" w:rsidRPr="0014671B" w:rsidRDefault="006D23B2" w:rsidP="006D23B2">
      <w:pPr>
        <w:ind w:left="567"/>
        <w:jc w:val="both"/>
        <w:rPr>
          <w:sz w:val="28"/>
          <w:szCs w:val="28"/>
          <w:lang w:val="kk-KZ"/>
        </w:rPr>
      </w:pPr>
    </w:p>
    <w:p w:rsidR="006D23B2" w:rsidRPr="0019659B" w:rsidRDefault="006D23B2" w:rsidP="006D23B2">
      <w:pPr>
        <w:ind w:firstLine="567"/>
        <w:jc w:val="center"/>
        <w:rPr>
          <w:i/>
          <w:sz w:val="28"/>
          <w:szCs w:val="28"/>
          <w:lang w:val="kk-KZ"/>
        </w:rPr>
      </w:pPr>
      <w:r w:rsidRPr="0019659B">
        <w:rPr>
          <w:i/>
          <w:sz w:val="28"/>
          <w:szCs w:val="28"/>
          <w:lang w:val="kk-KZ"/>
        </w:rPr>
        <w:t>Конференция материалдарының жинақтарында:</w:t>
      </w:r>
    </w:p>
    <w:p w:rsidR="006D23B2" w:rsidRPr="0019659B" w:rsidRDefault="006D23B2" w:rsidP="006D23B2">
      <w:pPr>
        <w:numPr>
          <w:ilvl w:val="0"/>
          <w:numId w:val="5"/>
        </w:numPr>
        <w:ind w:left="0" w:firstLine="567"/>
        <w:jc w:val="both"/>
        <w:rPr>
          <w:sz w:val="28"/>
          <w:szCs w:val="28"/>
          <w:lang w:val="kk-KZ"/>
        </w:rPr>
      </w:pPr>
      <w:r w:rsidRPr="0019659B">
        <w:rPr>
          <w:bCs/>
          <w:sz w:val="28"/>
          <w:szCs w:val="28"/>
          <w:lang w:val="kk-KZ"/>
        </w:rPr>
        <w:t xml:space="preserve">Кунаев Д.А. </w:t>
      </w:r>
      <w:r w:rsidRPr="0019659B">
        <w:rPr>
          <w:bCs/>
          <w:sz w:val="28"/>
          <w:szCs w:val="28"/>
        </w:rPr>
        <w:t xml:space="preserve">Об истории создания романа-эпопеи «Путь Абая» </w:t>
      </w:r>
      <w:proofErr w:type="spellStart"/>
      <w:r w:rsidRPr="0019659B">
        <w:rPr>
          <w:bCs/>
          <w:sz w:val="28"/>
          <w:szCs w:val="28"/>
        </w:rPr>
        <w:t>Мухтара</w:t>
      </w:r>
      <w:proofErr w:type="spellEnd"/>
      <w:r w:rsidRPr="0019659B">
        <w:rPr>
          <w:bCs/>
          <w:sz w:val="28"/>
          <w:szCs w:val="28"/>
        </w:rPr>
        <w:t xml:space="preserve"> </w:t>
      </w:r>
      <w:proofErr w:type="spellStart"/>
      <w:r w:rsidRPr="0019659B">
        <w:rPr>
          <w:bCs/>
          <w:sz w:val="28"/>
          <w:szCs w:val="28"/>
        </w:rPr>
        <w:t>Ауэзова</w:t>
      </w:r>
      <w:proofErr w:type="spellEnd"/>
      <w:r w:rsidRPr="0019659B">
        <w:rPr>
          <w:bCs/>
          <w:sz w:val="28"/>
          <w:szCs w:val="28"/>
          <w:lang w:val="kk-KZ"/>
        </w:rPr>
        <w:t xml:space="preserve"> // </w:t>
      </w:r>
      <w:r w:rsidRPr="0019659B">
        <w:rPr>
          <w:sz w:val="28"/>
          <w:szCs w:val="28"/>
          <w:lang w:val="kk-KZ"/>
        </w:rPr>
        <w:t>ХV</w:t>
      </w:r>
      <w:r w:rsidRPr="0019659B">
        <w:rPr>
          <w:b/>
          <w:sz w:val="28"/>
          <w:szCs w:val="28"/>
          <w:lang w:val="kk-KZ"/>
        </w:rPr>
        <w:t xml:space="preserve"> </w:t>
      </w:r>
      <w:r w:rsidRPr="0019659B">
        <w:rPr>
          <w:sz w:val="28"/>
          <w:szCs w:val="28"/>
          <w:lang w:val="kk-KZ"/>
        </w:rPr>
        <w:t>Әуезов оқулары</w:t>
      </w:r>
      <w:r w:rsidRPr="007E3441">
        <w:rPr>
          <w:sz w:val="28"/>
          <w:szCs w:val="28"/>
          <w:lang w:val="kk-KZ"/>
        </w:rPr>
        <w:t>:</w:t>
      </w:r>
      <w:r w:rsidRPr="0019659B">
        <w:rPr>
          <w:b/>
          <w:sz w:val="28"/>
          <w:szCs w:val="28"/>
          <w:lang w:val="kk-KZ"/>
        </w:rPr>
        <w:t xml:space="preserve"> </w:t>
      </w:r>
      <w:r w:rsidRPr="0019659B">
        <w:rPr>
          <w:sz w:val="28"/>
          <w:szCs w:val="28"/>
          <w:lang w:val="kk-KZ"/>
        </w:rPr>
        <w:t xml:space="preserve">ХV халықаралық ғылыми-тәжірибелік конференция материалдары. – Алматы, 2018. – С. </w:t>
      </w:r>
      <w:r>
        <w:rPr>
          <w:sz w:val="28"/>
          <w:szCs w:val="28"/>
          <w:lang w:val="kk-KZ"/>
        </w:rPr>
        <w:t>91-96</w:t>
      </w:r>
    </w:p>
    <w:p w:rsidR="006D23B2" w:rsidRDefault="006D23B2" w:rsidP="006D23B2">
      <w:pPr>
        <w:numPr>
          <w:ilvl w:val="0"/>
          <w:numId w:val="5"/>
        </w:numPr>
        <w:ind w:left="0" w:firstLine="567"/>
        <w:jc w:val="both"/>
        <w:rPr>
          <w:sz w:val="28"/>
          <w:szCs w:val="28"/>
          <w:lang w:val="kk-KZ"/>
        </w:rPr>
      </w:pPr>
      <w:r w:rsidRPr="0019659B">
        <w:rPr>
          <w:sz w:val="28"/>
          <w:szCs w:val="28"/>
          <w:lang w:val="kk-KZ"/>
        </w:rPr>
        <w:t xml:space="preserve">Кунаев Д.А. </w:t>
      </w:r>
      <w:proofErr w:type="spellStart"/>
      <w:r w:rsidRPr="0019659B">
        <w:rPr>
          <w:rFonts w:eastAsia="TimesNewRomanPSMT"/>
          <w:sz w:val="28"/>
          <w:szCs w:val="28"/>
        </w:rPr>
        <w:t>М.О.Ауэзов</w:t>
      </w:r>
      <w:proofErr w:type="spellEnd"/>
      <w:r w:rsidRPr="0019659B">
        <w:rPr>
          <w:rFonts w:eastAsia="TimesNewRomanPSMT"/>
          <w:sz w:val="28"/>
          <w:szCs w:val="28"/>
        </w:rPr>
        <w:t xml:space="preserve"> – видный общественно-политический деятель</w:t>
      </w:r>
      <w:r w:rsidRPr="0019659B">
        <w:rPr>
          <w:sz w:val="28"/>
          <w:szCs w:val="28"/>
          <w:lang w:val="kk-KZ"/>
        </w:rPr>
        <w:t xml:space="preserve"> // М.О.Әуезов және ұлттық рухани жаңғыру. М.О.Әуезовтің тұғанына 120 жыл толуына арналған хылықаралық ғылыми симпозиум материалдары. Алматы: </w:t>
      </w:r>
      <w:r w:rsidRPr="0019659B">
        <w:rPr>
          <w:sz w:val="28"/>
          <w:szCs w:val="28"/>
          <w:lang w:val="en-US"/>
        </w:rPr>
        <w:t>Print express</w:t>
      </w:r>
      <w:r w:rsidRPr="0019659B">
        <w:rPr>
          <w:sz w:val="28"/>
          <w:szCs w:val="28"/>
          <w:lang w:val="kk-KZ"/>
        </w:rPr>
        <w:t>, 2018. – С. 117-124</w:t>
      </w:r>
    </w:p>
    <w:p w:rsidR="006D23B2" w:rsidRPr="003242DD" w:rsidRDefault="006D23B2" w:rsidP="006D23B2">
      <w:pPr>
        <w:numPr>
          <w:ilvl w:val="0"/>
          <w:numId w:val="5"/>
        </w:numPr>
        <w:ind w:left="0" w:firstLine="567"/>
        <w:jc w:val="both"/>
        <w:rPr>
          <w:sz w:val="28"/>
          <w:szCs w:val="28"/>
          <w:lang w:val="kk-KZ"/>
        </w:rPr>
      </w:pPr>
      <w:r>
        <w:rPr>
          <w:sz w:val="28"/>
          <w:szCs w:val="28"/>
          <w:lang w:val="kk-KZ"/>
        </w:rPr>
        <w:t xml:space="preserve">Кунаев Д.А. Мухтар Ауэзов и духовное возрождении нации // </w:t>
      </w:r>
      <w:r w:rsidRPr="009710F3">
        <w:rPr>
          <w:sz w:val="28"/>
          <w:szCs w:val="28"/>
          <w:lang w:val="kk-KZ"/>
        </w:rPr>
        <w:t>ХV</w:t>
      </w:r>
      <w:r>
        <w:rPr>
          <w:sz w:val="28"/>
          <w:szCs w:val="28"/>
          <w:lang w:val="kk-KZ"/>
        </w:rPr>
        <w:t xml:space="preserve">І </w:t>
      </w:r>
      <w:r w:rsidRPr="009710F3">
        <w:rPr>
          <w:sz w:val="28"/>
          <w:szCs w:val="28"/>
          <w:lang w:val="kk-KZ"/>
        </w:rPr>
        <w:t>Әуезов оқулары:</w:t>
      </w:r>
      <w:r w:rsidRPr="009710F3">
        <w:rPr>
          <w:b/>
          <w:sz w:val="28"/>
          <w:szCs w:val="28"/>
          <w:lang w:val="kk-KZ"/>
        </w:rPr>
        <w:t xml:space="preserve"> </w:t>
      </w:r>
      <w:r w:rsidRPr="009710F3">
        <w:rPr>
          <w:sz w:val="28"/>
          <w:szCs w:val="28"/>
          <w:lang w:val="kk-KZ"/>
        </w:rPr>
        <w:t>ХV</w:t>
      </w:r>
      <w:r>
        <w:rPr>
          <w:sz w:val="28"/>
          <w:szCs w:val="28"/>
          <w:lang w:val="kk-KZ"/>
        </w:rPr>
        <w:t>І</w:t>
      </w:r>
      <w:r w:rsidRPr="009710F3">
        <w:rPr>
          <w:sz w:val="28"/>
          <w:szCs w:val="28"/>
          <w:lang w:val="kk-KZ"/>
        </w:rPr>
        <w:t xml:space="preserve"> халықаралық ғылыми-тәжірибелік конфере</w:t>
      </w:r>
      <w:r w:rsidR="00B67B44">
        <w:rPr>
          <w:sz w:val="28"/>
          <w:szCs w:val="28"/>
          <w:lang w:val="kk-KZ"/>
        </w:rPr>
        <w:t>нция материалдары. – Алматы, 2020</w:t>
      </w:r>
      <w:r>
        <w:rPr>
          <w:sz w:val="28"/>
          <w:szCs w:val="28"/>
          <w:lang w:val="kk-KZ"/>
        </w:rPr>
        <w:t>. – C</w:t>
      </w:r>
      <w:r w:rsidRPr="009710F3">
        <w:rPr>
          <w:sz w:val="28"/>
          <w:szCs w:val="28"/>
          <w:lang w:val="kk-KZ"/>
        </w:rPr>
        <w:t>.</w:t>
      </w:r>
      <w:r w:rsidRPr="00394D59">
        <w:rPr>
          <w:sz w:val="28"/>
          <w:szCs w:val="28"/>
        </w:rPr>
        <w:t>3-</w:t>
      </w:r>
      <w:r>
        <w:rPr>
          <w:sz w:val="28"/>
          <w:szCs w:val="28"/>
        </w:rPr>
        <w:t>9</w:t>
      </w:r>
    </w:p>
    <w:p w:rsidR="003242DD" w:rsidRPr="003242DD" w:rsidRDefault="003242DD" w:rsidP="006D23B2">
      <w:pPr>
        <w:numPr>
          <w:ilvl w:val="0"/>
          <w:numId w:val="5"/>
        </w:numPr>
        <w:ind w:left="0" w:firstLine="567"/>
        <w:jc w:val="both"/>
        <w:rPr>
          <w:sz w:val="28"/>
          <w:szCs w:val="28"/>
          <w:lang w:val="kk-KZ"/>
        </w:rPr>
      </w:pPr>
      <w:proofErr w:type="spellStart"/>
      <w:r w:rsidRPr="003242DD">
        <w:rPr>
          <w:rStyle w:val="fontstyle01"/>
          <w:rFonts w:ascii="Times New Roman" w:hAnsi="Times New Roman"/>
          <w:b w:val="0"/>
          <w:sz w:val="28"/>
          <w:szCs w:val="28"/>
        </w:rPr>
        <w:t>Кунаев</w:t>
      </w:r>
      <w:proofErr w:type="spellEnd"/>
      <w:r w:rsidRPr="003242DD">
        <w:rPr>
          <w:rStyle w:val="fontstyle01"/>
          <w:rFonts w:ascii="Times New Roman" w:hAnsi="Times New Roman"/>
          <w:b w:val="0"/>
          <w:sz w:val="28"/>
          <w:szCs w:val="28"/>
        </w:rPr>
        <w:t xml:space="preserve"> Д.А.</w:t>
      </w:r>
      <w:r w:rsidRPr="003242DD">
        <w:rPr>
          <w:rStyle w:val="fontstyle01"/>
          <w:rFonts w:ascii="Times New Roman" w:hAnsi="Times New Roman"/>
          <w:sz w:val="28"/>
          <w:szCs w:val="28"/>
        </w:rPr>
        <w:t xml:space="preserve"> </w:t>
      </w:r>
      <w:r>
        <w:rPr>
          <w:rStyle w:val="fontstyle21"/>
          <w:rFonts w:ascii="Times New Roman" w:hint="default"/>
          <w:sz w:val="28"/>
          <w:szCs w:val="28"/>
        </w:rPr>
        <w:t xml:space="preserve">Абай в музее М.О. </w:t>
      </w:r>
      <w:proofErr w:type="spellStart"/>
      <w:r>
        <w:rPr>
          <w:rStyle w:val="fontstyle21"/>
          <w:rFonts w:ascii="Times New Roman" w:hint="default"/>
          <w:sz w:val="28"/>
          <w:szCs w:val="28"/>
        </w:rPr>
        <w:t>Ауэзова</w:t>
      </w:r>
      <w:proofErr w:type="spellEnd"/>
      <w:r>
        <w:rPr>
          <w:rStyle w:val="fontstyle21"/>
          <w:rFonts w:ascii="Times New Roman" w:hint="default"/>
          <w:sz w:val="28"/>
          <w:szCs w:val="28"/>
        </w:rPr>
        <w:t xml:space="preserve"> </w:t>
      </w:r>
      <w:r w:rsidRPr="003242DD">
        <w:rPr>
          <w:rStyle w:val="fontstyle21"/>
          <w:rFonts w:ascii="Times New Roman" w:hint="default"/>
          <w:sz w:val="28"/>
          <w:szCs w:val="28"/>
        </w:rPr>
        <w:t xml:space="preserve">// </w:t>
      </w:r>
      <w:r w:rsidRPr="003242DD">
        <w:rPr>
          <w:rStyle w:val="fontstyle21"/>
          <w:rFonts w:ascii="Times New Roman" w:hint="default"/>
          <w:sz w:val="28"/>
          <w:szCs w:val="28"/>
          <w:lang w:val="en-US"/>
        </w:rPr>
        <w:t>XVII</w:t>
      </w:r>
      <w:r w:rsidRPr="003242DD">
        <w:rPr>
          <w:rStyle w:val="fontstyle21"/>
          <w:rFonts w:ascii="Times New Roman" w:hint="default"/>
          <w:sz w:val="28"/>
          <w:szCs w:val="28"/>
          <w:lang w:val="kk-KZ"/>
        </w:rPr>
        <w:t xml:space="preserve"> Әуезов оқулары: </w:t>
      </w:r>
      <w:r w:rsidRPr="003242DD">
        <w:rPr>
          <w:rStyle w:val="fontstyle21"/>
          <w:rFonts w:ascii="Times New Roman" w:hint="default"/>
          <w:sz w:val="28"/>
          <w:szCs w:val="28"/>
          <w:lang w:val="en-US"/>
        </w:rPr>
        <w:t>XVII</w:t>
      </w:r>
      <w:r w:rsidRPr="003242DD">
        <w:rPr>
          <w:rStyle w:val="fontstyle21"/>
          <w:rFonts w:ascii="Times New Roman" w:hint="default"/>
          <w:sz w:val="28"/>
          <w:szCs w:val="28"/>
          <w:lang w:val="kk-KZ"/>
        </w:rPr>
        <w:t xml:space="preserve"> ғылыми практикалық-конференция материалдары. Алматы, </w:t>
      </w:r>
      <w:r w:rsidRPr="003242DD">
        <w:rPr>
          <w:rStyle w:val="fontstyle21"/>
          <w:rFonts w:ascii="Times New Roman" w:hint="default"/>
          <w:sz w:val="28"/>
          <w:szCs w:val="28"/>
        </w:rPr>
        <w:t>2020. – С.32-43</w:t>
      </w:r>
    </w:p>
    <w:p w:rsidR="006D23B2" w:rsidRDefault="006D23B2" w:rsidP="006D23B2">
      <w:pPr>
        <w:numPr>
          <w:ilvl w:val="0"/>
          <w:numId w:val="5"/>
        </w:numPr>
        <w:ind w:left="0" w:firstLine="567"/>
        <w:jc w:val="both"/>
        <w:rPr>
          <w:sz w:val="28"/>
          <w:szCs w:val="28"/>
          <w:lang w:val="kk-KZ"/>
        </w:rPr>
      </w:pPr>
      <w:r w:rsidRPr="009710F3">
        <w:rPr>
          <w:sz w:val="28"/>
          <w:szCs w:val="28"/>
          <w:lang w:val="kk-KZ"/>
        </w:rPr>
        <w:lastRenderedPageBreak/>
        <w:t>Пірәлі Г.Ж. М.Әуезовтің манастанудағы теориялық тұжырымдары // ХV Әуезов оқулары:</w:t>
      </w:r>
      <w:r w:rsidRPr="009710F3">
        <w:rPr>
          <w:b/>
          <w:sz w:val="28"/>
          <w:szCs w:val="28"/>
          <w:lang w:val="kk-KZ"/>
        </w:rPr>
        <w:t xml:space="preserve"> </w:t>
      </w:r>
      <w:r w:rsidRPr="009710F3">
        <w:rPr>
          <w:sz w:val="28"/>
          <w:szCs w:val="28"/>
          <w:lang w:val="kk-KZ"/>
        </w:rPr>
        <w:t>ХV халықаралық ғылыми-тәжірибелік конференция материалдары. – Алматы, 2018. – Б. 39-46</w:t>
      </w:r>
    </w:p>
    <w:p w:rsidR="006D23B2" w:rsidRDefault="006D23B2" w:rsidP="006D23B2">
      <w:pPr>
        <w:numPr>
          <w:ilvl w:val="0"/>
          <w:numId w:val="5"/>
        </w:numPr>
        <w:ind w:left="0" w:firstLine="567"/>
        <w:jc w:val="both"/>
        <w:rPr>
          <w:sz w:val="28"/>
          <w:szCs w:val="28"/>
          <w:lang w:val="kk-KZ"/>
        </w:rPr>
      </w:pPr>
      <w:r w:rsidRPr="009710F3">
        <w:rPr>
          <w:sz w:val="28"/>
          <w:szCs w:val="28"/>
          <w:lang w:val="kk-KZ"/>
        </w:rPr>
        <w:t xml:space="preserve">Пірәлі Г.Ж. </w:t>
      </w:r>
      <w:r>
        <w:rPr>
          <w:sz w:val="28"/>
          <w:szCs w:val="28"/>
          <w:lang w:val="kk-KZ"/>
        </w:rPr>
        <w:t xml:space="preserve"> </w:t>
      </w:r>
      <w:r w:rsidRPr="009710F3">
        <w:rPr>
          <w:rFonts w:eastAsia="TimesNewRomanPSMT"/>
          <w:sz w:val="28"/>
          <w:szCs w:val="28"/>
          <w:lang w:val="kk-KZ"/>
        </w:rPr>
        <w:t>М.О.Әуезов: әдебиеттегі эпистолярлық жанрдың тарихымен поэтикасы</w:t>
      </w:r>
      <w:r w:rsidRPr="009710F3">
        <w:rPr>
          <w:sz w:val="28"/>
          <w:szCs w:val="28"/>
          <w:lang w:val="kk-KZ"/>
        </w:rPr>
        <w:t xml:space="preserve"> // М.О.Әуезов және ұлттық рухани жаңғыру. М.О.Әуезовтің тұғанына 120 жыл толуына арналған хылықаралық ғылыми симпозиум материалдары. Алматы: </w:t>
      </w:r>
      <w:r w:rsidRPr="009710F3">
        <w:rPr>
          <w:sz w:val="28"/>
          <w:szCs w:val="28"/>
          <w:lang w:val="en-US"/>
        </w:rPr>
        <w:t>Print express</w:t>
      </w:r>
      <w:r w:rsidRPr="009710F3">
        <w:rPr>
          <w:sz w:val="28"/>
          <w:szCs w:val="28"/>
          <w:lang w:val="kk-KZ"/>
        </w:rPr>
        <w:t>, 2018. – Б. 124-137</w:t>
      </w:r>
    </w:p>
    <w:p w:rsidR="006D23B2" w:rsidRPr="00394D59" w:rsidRDefault="006D23B2" w:rsidP="006D23B2">
      <w:pPr>
        <w:numPr>
          <w:ilvl w:val="0"/>
          <w:numId w:val="5"/>
        </w:numPr>
        <w:ind w:left="0" w:firstLine="567"/>
        <w:jc w:val="both"/>
        <w:rPr>
          <w:sz w:val="28"/>
          <w:szCs w:val="28"/>
          <w:lang w:val="kk-KZ"/>
        </w:rPr>
      </w:pPr>
      <w:r w:rsidRPr="009710F3">
        <w:rPr>
          <w:snapToGrid w:val="0"/>
          <w:sz w:val="28"/>
          <w:szCs w:val="28"/>
          <w:lang w:val="kk-KZ"/>
        </w:rPr>
        <w:t>Пірәлі Г. «Абай» және «Абай жолы» романдарының орыс тіліне аударылу тарихы (М.Әуезовтің З.Кедринаға жолдаған хаттары негізінде) //</w:t>
      </w:r>
      <w:r w:rsidRPr="009710F3">
        <w:rPr>
          <w:sz w:val="28"/>
          <w:szCs w:val="28"/>
          <w:lang w:val="kk-KZ"/>
        </w:rPr>
        <w:t xml:space="preserve"> </w:t>
      </w:r>
      <w:r w:rsidRPr="009710F3">
        <w:rPr>
          <w:snapToGrid w:val="0"/>
          <w:sz w:val="28"/>
          <w:szCs w:val="28"/>
          <w:lang w:val="kk-KZ"/>
        </w:rPr>
        <w:t>«Әдебиеттану ғылымым және білім беру» ғылыми-әдістемелік  жинақ. (3-кітап). Қазақ ұлттық қыздар педагогикалық универси</w:t>
      </w:r>
      <w:r>
        <w:rPr>
          <w:snapToGrid w:val="0"/>
          <w:sz w:val="28"/>
          <w:szCs w:val="28"/>
          <w:lang w:val="kk-KZ"/>
        </w:rPr>
        <w:t>теті. – Алматы, 2019. – Б. 57-64</w:t>
      </w:r>
    </w:p>
    <w:p w:rsidR="006D23B2" w:rsidRDefault="00A932A8" w:rsidP="006D23B2">
      <w:pPr>
        <w:numPr>
          <w:ilvl w:val="0"/>
          <w:numId w:val="5"/>
        </w:numPr>
        <w:ind w:left="0" w:firstLine="567"/>
        <w:jc w:val="both"/>
        <w:rPr>
          <w:sz w:val="28"/>
          <w:szCs w:val="28"/>
          <w:lang w:val="kk-KZ"/>
        </w:rPr>
      </w:pPr>
      <w:r>
        <w:rPr>
          <w:sz w:val="28"/>
          <w:szCs w:val="28"/>
          <w:lang w:val="kk-KZ"/>
        </w:rPr>
        <w:t>Пі</w:t>
      </w:r>
      <w:r w:rsidR="006D23B2">
        <w:rPr>
          <w:sz w:val="28"/>
          <w:szCs w:val="28"/>
          <w:lang w:val="kk-KZ"/>
        </w:rPr>
        <w:t>р</w:t>
      </w:r>
      <w:r>
        <w:rPr>
          <w:sz w:val="28"/>
          <w:szCs w:val="28"/>
          <w:lang w:val="kk-KZ"/>
        </w:rPr>
        <w:t>ә</w:t>
      </w:r>
      <w:r w:rsidR="006D23B2">
        <w:rPr>
          <w:sz w:val="28"/>
          <w:szCs w:val="28"/>
          <w:lang w:val="kk-KZ"/>
        </w:rPr>
        <w:t xml:space="preserve">лі Г., Сундетпаева А. Әуезов және Тургенев // </w:t>
      </w:r>
      <w:r w:rsidR="006D23B2" w:rsidRPr="009710F3">
        <w:rPr>
          <w:sz w:val="28"/>
          <w:szCs w:val="28"/>
          <w:lang w:val="kk-KZ"/>
        </w:rPr>
        <w:t>ХV</w:t>
      </w:r>
      <w:r w:rsidR="006D23B2">
        <w:rPr>
          <w:sz w:val="28"/>
          <w:szCs w:val="28"/>
          <w:lang w:val="kk-KZ"/>
        </w:rPr>
        <w:t xml:space="preserve">І </w:t>
      </w:r>
      <w:r w:rsidR="006D23B2" w:rsidRPr="009710F3">
        <w:rPr>
          <w:sz w:val="28"/>
          <w:szCs w:val="28"/>
          <w:lang w:val="kk-KZ"/>
        </w:rPr>
        <w:t>Әуезов оқулары:</w:t>
      </w:r>
      <w:r w:rsidR="006D23B2" w:rsidRPr="009710F3">
        <w:rPr>
          <w:b/>
          <w:sz w:val="28"/>
          <w:szCs w:val="28"/>
          <w:lang w:val="kk-KZ"/>
        </w:rPr>
        <w:t xml:space="preserve"> </w:t>
      </w:r>
      <w:r w:rsidR="006D23B2" w:rsidRPr="009710F3">
        <w:rPr>
          <w:sz w:val="28"/>
          <w:szCs w:val="28"/>
          <w:lang w:val="kk-KZ"/>
        </w:rPr>
        <w:t>ХV</w:t>
      </w:r>
      <w:r w:rsidR="006D23B2">
        <w:rPr>
          <w:sz w:val="28"/>
          <w:szCs w:val="28"/>
          <w:lang w:val="kk-KZ"/>
        </w:rPr>
        <w:t>І</w:t>
      </w:r>
      <w:r w:rsidR="006D23B2" w:rsidRPr="009710F3">
        <w:rPr>
          <w:sz w:val="28"/>
          <w:szCs w:val="28"/>
          <w:lang w:val="kk-KZ"/>
        </w:rPr>
        <w:t xml:space="preserve"> халықаралық ғылыми-тәжірибелік конференция материалдары. – Алматы, 201</w:t>
      </w:r>
      <w:r w:rsidR="006D23B2" w:rsidRPr="00394D59">
        <w:rPr>
          <w:sz w:val="28"/>
          <w:szCs w:val="28"/>
          <w:lang w:val="kk-KZ"/>
        </w:rPr>
        <w:t>9</w:t>
      </w:r>
      <w:r w:rsidR="006D23B2">
        <w:rPr>
          <w:sz w:val="28"/>
          <w:szCs w:val="28"/>
          <w:lang w:val="kk-KZ"/>
        </w:rPr>
        <w:t>. – C</w:t>
      </w:r>
      <w:r w:rsidR="006D23B2" w:rsidRPr="009710F3">
        <w:rPr>
          <w:sz w:val="28"/>
          <w:szCs w:val="28"/>
          <w:lang w:val="kk-KZ"/>
        </w:rPr>
        <w:t>.</w:t>
      </w:r>
      <w:r w:rsidR="006D23B2" w:rsidRPr="00394D59">
        <w:rPr>
          <w:sz w:val="28"/>
          <w:szCs w:val="28"/>
          <w:lang w:val="kk-KZ"/>
        </w:rPr>
        <w:t>53-</w:t>
      </w:r>
      <w:r w:rsidR="006D23B2">
        <w:rPr>
          <w:sz w:val="28"/>
          <w:szCs w:val="28"/>
          <w:lang w:val="kk-KZ"/>
        </w:rPr>
        <w:t>67</w:t>
      </w:r>
    </w:p>
    <w:p w:rsidR="00282E31" w:rsidRPr="00282E31" w:rsidRDefault="00282E31" w:rsidP="006D23B2">
      <w:pPr>
        <w:numPr>
          <w:ilvl w:val="0"/>
          <w:numId w:val="5"/>
        </w:numPr>
        <w:ind w:left="0" w:firstLine="567"/>
        <w:jc w:val="both"/>
        <w:rPr>
          <w:b/>
          <w:sz w:val="28"/>
          <w:szCs w:val="28"/>
          <w:lang w:val="kk-KZ"/>
        </w:rPr>
      </w:pPr>
      <w:r>
        <w:rPr>
          <w:rFonts w:eastAsia="TimesNewRomanPSMT"/>
          <w:color w:val="000000"/>
          <w:sz w:val="28"/>
          <w:szCs w:val="28"/>
          <w:lang w:val="kk-KZ"/>
        </w:rPr>
        <w:t xml:space="preserve"> Пірәлі Г. </w:t>
      </w:r>
      <w:r w:rsidRPr="00282E31">
        <w:rPr>
          <w:rFonts w:eastAsia="TimesNewRomanPSMT"/>
          <w:color w:val="000000"/>
          <w:sz w:val="28"/>
          <w:szCs w:val="28"/>
          <w:lang w:val="kk-KZ"/>
        </w:rPr>
        <w:t>М.Әуезов Абайды алғаш қалай таныды</w:t>
      </w:r>
      <w:r>
        <w:rPr>
          <w:rFonts w:eastAsia="TimesNewRomanPSMT"/>
          <w:color w:val="000000"/>
          <w:sz w:val="28"/>
          <w:szCs w:val="28"/>
          <w:lang w:val="kk-KZ"/>
        </w:rPr>
        <w:t>?</w:t>
      </w:r>
      <w:r w:rsidRPr="00282E31">
        <w:rPr>
          <w:lang w:val="kk-KZ"/>
        </w:rPr>
        <w:t xml:space="preserve"> </w:t>
      </w:r>
      <w:r w:rsidR="00764D94">
        <w:rPr>
          <w:sz w:val="28"/>
          <w:szCs w:val="28"/>
          <w:lang w:val="kk-KZ"/>
        </w:rPr>
        <w:t xml:space="preserve">// </w:t>
      </w:r>
      <w:r w:rsidR="00764D94" w:rsidRPr="009710F3">
        <w:rPr>
          <w:sz w:val="28"/>
          <w:szCs w:val="28"/>
          <w:lang w:val="kk-KZ"/>
        </w:rPr>
        <w:t>ХV</w:t>
      </w:r>
      <w:r w:rsidR="00764D94">
        <w:rPr>
          <w:sz w:val="28"/>
          <w:szCs w:val="28"/>
          <w:lang w:val="kk-KZ"/>
        </w:rPr>
        <w:t xml:space="preserve">І </w:t>
      </w:r>
      <w:r w:rsidR="00764D94" w:rsidRPr="009710F3">
        <w:rPr>
          <w:sz w:val="28"/>
          <w:szCs w:val="28"/>
          <w:lang w:val="kk-KZ"/>
        </w:rPr>
        <w:t>Әуезов оқулары:</w:t>
      </w:r>
      <w:r w:rsidR="00764D94" w:rsidRPr="009710F3">
        <w:rPr>
          <w:b/>
          <w:sz w:val="28"/>
          <w:szCs w:val="28"/>
          <w:lang w:val="kk-KZ"/>
        </w:rPr>
        <w:t xml:space="preserve"> </w:t>
      </w:r>
      <w:r w:rsidR="00764D94" w:rsidRPr="009710F3">
        <w:rPr>
          <w:sz w:val="28"/>
          <w:szCs w:val="28"/>
          <w:lang w:val="kk-KZ"/>
        </w:rPr>
        <w:t>ХV</w:t>
      </w:r>
      <w:r w:rsidR="00764D94">
        <w:rPr>
          <w:sz w:val="28"/>
          <w:szCs w:val="28"/>
          <w:lang w:val="kk-KZ"/>
        </w:rPr>
        <w:t>І</w:t>
      </w:r>
      <w:r w:rsidR="00764D94" w:rsidRPr="009710F3">
        <w:rPr>
          <w:sz w:val="28"/>
          <w:szCs w:val="28"/>
          <w:lang w:val="kk-KZ"/>
        </w:rPr>
        <w:t xml:space="preserve"> халықаралық ғылыми-тәжірибелік конфере</w:t>
      </w:r>
      <w:r w:rsidR="00B67B44">
        <w:rPr>
          <w:sz w:val="28"/>
          <w:szCs w:val="28"/>
          <w:lang w:val="kk-KZ"/>
        </w:rPr>
        <w:t>нция материалдары. – Алматы, 2020</w:t>
      </w:r>
      <w:r w:rsidR="00764D94">
        <w:rPr>
          <w:sz w:val="28"/>
          <w:szCs w:val="28"/>
          <w:lang w:val="kk-KZ"/>
        </w:rPr>
        <w:t xml:space="preserve">. – </w:t>
      </w:r>
      <w:r>
        <w:rPr>
          <w:rStyle w:val="fontstyle21"/>
          <w:rFonts w:ascii="Times New Roman" w:hint="default"/>
          <w:sz w:val="28"/>
          <w:szCs w:val="28"/>
          <w:lang w:val="kk-KZ"/>
        </w:rPr>
        <w:t xml:space="preserve">Б. </w:t>
      </w:r>
      <w:r w:rsidRPr="00282E31">
        <w:rPr>
          <w:rStyle w:val="fontstyle21"/>
          <w:rFonts w:ascii="Times New Roman" w:hint="default"/>
          <w:sz w:val="28"/>
          <w:szCs w:val="28"/>
          <w:lang w:val="kk-KZ"/>
        </w:rPr>
        <w:t>20-27</w:t>
      </w:r>
    </w:p>
    <w:p w:rsidR="006D23B2" w:rsidRDefault="006D23B2" w:rsidP="006D23B2">
      <w:pPr>
        <w:numPr>
          <w:ilvl w:val="0"/>
          <w:numId w:val="5"/>
        </w:numPr>
        <w:ind w:left="0" w:firstLine="567"/>
        <w:jc w:val="both"/>
        <w:rPr>
          <w:sz w:val="28"/>
          <w:szCs w:val="28"/>
          <w:lang w:val="kk-KZ"/>
        </w:rPr>
      </w:pPr>
      <w:r w:rsidRPr="009710F3">
        <w:rPr>
          <w:sz w:val="28"/>
          <w:szCs w:val="28"/>
          <w:lang w:val="kk-KZ"/>
        </w:rPr>
        <w:t>Рахымжанов К. М.Әуезовтің мұғалімдер семинариясындағы студенттік жылдары // ХV Әуезов оқулары:</w:t>
      </w:r>
      <w:r w:rsidRPr="009710F3">
        <w:rPr>
          <w:b/>
          <w:sz w:val="28"/>
          <w:szCs w:val="28"/>
          <w:lang w:val="kk-KZ"/>
        </w:rPr>
        <w:t xml:space="preserve"> </w:t>
      </w:r>
      <w:r w:rsidRPr="009710F3">
        <w:rPr>
          <w:sz w:val="28"/>
          <w:szCs w:val="28"/>
          <w:lang w:val="kk-KZ"/>
        </w:rPr>
        <w:t>ХV халықаралық ғылыми-тәжірибелік конференция материалдары. – Алматы, 2018. – Б. 46-50</w:t>
      </w:r>
    </w:p>
    <w:p w:rsidR="006D23B2" w:rsidRDefault="006D23B2" w:rsidP="006D23B2">
      <w:pPr>
        <w:numPr>
          <w:ilvl w:val="0"/>
          <w:numId w:val="5"/>
        </w:numPr>
        <w:ind w:left="0" w:firstLine="567"/>
        <w:jc w:val="both"/>
        <w:rPr>
          <w:sz w:val="28"/>
          <w:szCs w:val="28"/>
          <w:lang w:val="kk-KZ"/>
        </w:rPr>
      </w:pPr>
      <w:r w:rsidRPr="009710F3">
        <w:rPr>
          <w:sz w:val="28"/>
          <w:szCs w:val="28"/>
          <w:lang w:val="kk-KZ"/>
        </w:rPr>
        <w:t xml:space="preserve">Рахымжанов К. </w:t>
      </w:r>
      <w:r w:rsidRPr="009710F3">
        <w:rPr>
          <w:rFonts w:eastAsia="TimesNewRomanPSMT"/>
          <w:sz w:val="28"/>
          <w:szCs w:val="28"/>
          <w:lang w:val="kk-KZ"/>
        </w:rPr>
        <w:t xml:space="preserve">М.Әуезовтің жасөспірім шағы // </w:t>
      </w:r>
      <w:r w:rsidRPr="009710F3">
        <w:rPr>
          <w:sz w:val="28"/>
          <w:szCs w:val="28"/>
          <w:lang w:val="kk-KZ"/>
        </w:rPr>
        <w:t xml:space="preserve">М.О.Әуезов және ұлттық рухани жаңғыру. М.О.Әуезовтің тұғанына 120 жыл толуына арналған хылықаралық ғылыми симпозиум материалдары. Алматы: </w:t>
      </w:r>
      <w:r w:rsidRPr="009710F3">
        <w:rPr>
          <w:sz w:val="28"/>
          <w:szCs w:val="28"/>
          <w:lang w:val="en-US"/>
        </w:rPr>
        <w:t>Print express</w:t>
      </w:r>
      <w:r>
        <w:rPr>
          <w:sz w:val="28"/>
          <w:szCs w:val="28"/>
          <w:lang w:val="kk-KZ"/>
        </w:rPr>
        <w:t>, 2018. – Б. 137-143</w:t>
      </w:r>
    </w:p>
    <w:p w:rsidR="006D23B2" w:rsidRDefault="00D55D5D" w:rsidP="006D23B2">
      <w:pPr>
        <w:numPr>
          <w:ilvl w:val="0"/>
          <w:numId w:val="5"/>
        </w:numPr>
        <w:ind w:left="0" w:firstLine="567"/>
        <w:jc w:val="both"/>
        <w:rPr>
          <w:sz w:val="28"/>
          <w:szCs w:val="28"/>
          <w:lang w:val="kk-KZ"/>
        </w:rPr>
      </w:pPr>
      <w:r>
        <w:rPr>
          <w:sz w:val="28"/>
          <w:szCs w:val="28"/>
          <w:lang w:val="kk-KZ"/>
        </w:rPr>
        <w:t>Рахымжан</w:t>
      </w:r>
      <w:r w:rsidR="006D23B2">
        <w:rPr>
          <w:sz w:val="28"/>
          <w:szCs w:val="28"/>
          <w:lang w:val="kk-KZ"/>
        </w:rPr>
        <w:t xml:space="preserve">ов К. М.О.Әуезов Манас жайында // </w:t>
      </w:r>
      <w:r w:rsidR="006D23B2" w:rsidRPr="009710F3">
        <w:rPr>
          <w:sz w:val="28"/>
          <w:szCs w:val="28"/>
          <w:lang w:val="kk-KZ"/>
        </w:rPr>
        <w:t>ХV</w:t>
      </w:r>
      <w:r w:rsidR="006D23B2">
        <w:rPr>
          <w:sz w:val="28"/>
          <w:szCs w:val="28"/>
          <w:lang w:val="kk-KZ"/>
        </w:rPr>
        <w:t xml:space="preserve">І </w:t>
      </w:r>
      <w:r w:rsidR="006D23B2" w:rsidRPr="009710F3">
        <w:rPr>
          <w:sz w:val="28"/>
          <w:szCs w:val="28"/>
          <w:lang w:val="kk-KZ"/>
        </w:rPr>
        <w:t>Әуезов оқулары:</w:t>
      </w:r>
      <w:r w:rsidR="006D23B2" w:rsidRPr="009710F3">
        <w:rPr>
          <w:b/>
          <w:sz w:val="28"/>
          <w:szCs w:val="28"/>
          <w:lang w:val="kk-KZ"/>
        </w:rPr>
        <w:t xml:space="preserve"> </w:t>
      </w:r>
      <w:r w:rsidR="006D23B2" w:rsidRPr="009710F3">
        <w:rPr>
          <w:sz w:val="28"/>
          <w:szCs w:val="28"/>
          <w:lang w:val="kk-KZ"/>
        </w:rPr>
        <w:t>ХV</w:t>
      </w:r>
      <w:r w:rsidR="006D23B2">
        <w:rPr>
          <w:sz w:val="28"/>
          <w:szCs w:val="28"/>
          <w:lang w:val="kk-KZ"/>
        </w:rPr>
        <w:t>І</w:t>
      </w:r>
      <w:r w:rsidR="006D23B2" w:rsidRPr="009710F3">
        <w:rPr>
          <w:sz w:val="28"/>
          <w:szCs w:val="28"/>
          <w:lang w:val="kk-KZ"/>
        </w:rPr>
        <w:t xml:space="preserve"> халықаралық ғылыми-тәжірибелік конференция материалдары. – Алматы, 201</w:t>
      </w:r>
      <w:r w:rsidR="006D23B2" w:rsidRPr="001B61BD">
        <w:rPr>
          <w:sz w:val="28"/>
          <w:szCs w:val="28"/>
          <w:lang w:val="kk-KZ"/>
        </w:rPr>
        <w:t>9</w:t>
      </w:r>
      <w:r w:rsidR="003242DD">
        <w:rPr>
          <w:sz w:val="28"/>
          <w:szCs w:val="28"/>
          <w:lang w:val="kk-KZ"/>
        </w:rPr>
        <w:t>. – Б.60-63</w:t>
      </w:r>
    </w:p>
    <w:p w:rsidR="003242DD" w:rsidRDefault="003242DD" w:rsidP="006D23B2">
      <w:pPr>
        <w:numPr>
          <w:ilvl w:val="0"/>
          <w:numId w:val="5"/>
        </w:numPr>
        <w:ind w:left="0" w:firstLine="567"/>
        <w:jc w:val="both"/>
        <w:rPr>
          <w:sz w:val="28"/>
          <w:szCs w:val="28"/>
          <w:lang w:val="kk-KZ"/>
        </w:rPr>
      </w:pPr>
      <w:r>
        <w:rPr>
          <w:sz w:val="28"/>
          <w:szCs w:val="28"/>
          <w:lang w:val="kk-KZ"/>
        </w:rPr>
        <w:t>Рахымжан</w:t>
      </w:r>
      <w:r w:rsidR="0049052D">
        <w:rPr>
          <w:sz w:val="28"/>
          <w:szCs w:val="28"/>
          <w:lang w:val="kk-KZ"/>
        </w:rPr>
        <w:t>ов</w:t>
      </w:r>
      <w:r>
        <w:rPr>
          <w:sz w:val="28"/>
          <w:szCs w:val="28"/>
          <w:lang w:val="kk-KZ"/>
        </w:rPr>
        <w:t xml:space="preserve"> К.</w:t>
      </w:r>
      <w:r w:rsidRPr="003242DD">
        <w:t xml:space="preserve"> </w:t>
      </w:r>
      <w:proofErr w:type="spellStart"/>
      <w:r w:rsidRPr="003242DD">
        <w:rPr>
          <w:rFonts w:eastAsia="TimesNewRomanPSMT"/>
          <w:color w:val="000000"/>
          <w:sz w:val="28"/>
          <w:szCs w:val="28"/>
        </w:rPr>
        <w:t>М.Әуезовтің</w:t>
      </w:r>
      <w:proofErr w:type="spellEnd"/>
      <w:r w:rsidRPr="003242DD">
        <w:rPr>
          <w:rFonts w:eastAsia="TimesNewRomanPSMT"/>
          <w:color w:val="000000"/>
          <w:sz w:val="28"/>
          <w:szCs w:val="28"/>
        </w:rPr>
        <w:t xml:space="preserve"> Абай </w:t>
      </w:r>
      <w:proofErr w:type="spellStart"/>
      <w:r w:rsidRPr="003242DD">
        <w:rPr>
          <w:rFonts w:eastAsia="TimesNewRomanPSMT"/>
          <w:color w:val="000000"/>
          <w:sz w:val="28"/>
          <w:szCs w:val="28"/>
        </w:rPr>
        <w:t>жайындағы</w:t>
      </w:r>
      <w:proofErr w:type="spellEnd"/>
      <w:r w:rsidRPr="003242DD">
        <w:rPr>
          <w:rFonts w:eastAsia="TimesNewRomanPSMT"/>
          <w:color w:val="000000"/>
          <w:sz w:val="28"/>
          <w:szCs w:val="28"/>
        </w:rPr>
        <w:t xml:space="preserve"> </w:t>
      </w:r>
      <w:proofErr w:type="spellStart"/>
      <w:r w:rsidRPr="003242DD">
        <w:rPr>
          <w:rFonts w:eastAsia="TimesNewRomanPSMT"/>
          <w:color w:val="000000"/>
          <w:sz w:val="28"/>
          <w:szCs w:val="28"/>
        </w:rPr>
        <w:t>тарихи</w:t>
      </w:r>
      <w:proofErr w:type="spellEnd"/>
      <w:r w:rsidRPr="003242DD">
        <w:rPr>
          <w:rFonts w:eastAsia="TimesNewRomanPSMT"/>
          <w:color w:val="000000"/>
          <w:sz w:val="28"/>
          <w:szCs w:val="28"/>
        </w:rPr>
        <w:t xml:space="preserve"> романы</w:t>
      </w:r>
      <w:r>
        <w:rPr>
          <w:rFonts w:eastAsia="TimesNewRomanPSMT"/>
          <w:color w:val="000000"/>
          <w:sz w:val="28"/>
          <w:szCs w:val="28"/>
        </w:rPr>
        <w:t xml:space="preserve"> </w:t>
      </w:r>
      <w:r w:rsidRPr="003242DD">
        <w:rPr>
          <w:rStyle w:val="fontstyle21"/>
          <w:rFonts w:ascii="Times New Roman" w:hint="default"/>
          <w:sz w:val="28"/>
          <w:szCs w:val="28"/>
        </w:rPr>
        <w:t xml:space="preserve">// </w:t>
      </w:r>
      <w:r w:rsidRPr="003242DD">
        <w:rPr>
          <w:rStyle w:val="fontstyle21"/>
          <w:rFonts w:ascii="Times New Roman" w:hint="default"/>
          <w:sz w:val="28"/>
          <w:szCs w:val="28"/>
          <w:lang w:val="en-US"/>
        </w:rPr>
        <w:t>XVII</w:t>
      </w:r>
      <w:r w:rsidRPr="003242DD">
        <w:rPr>
          <w:rStyle w:val="fontstyle21"/>
          <w:rFonts w:ascii="Times New Roman" w:hint="default"/>
          <w:sz w:val="28"/>
          <w:szCs w:val="28"/>
          <w:lang w:val="kk-KZ"/>
        </w:rPr>
        <w:t xml:space="preserve"> Әуезов оқулары: </w:t>
      </w:r>
      <w:r w:rsidRPr="003242DD">
        <w:rPr>
          <w:rStyle w:val="fontstyle21"/>
          <w:rFonts w:ascii="Times New Roman" w:hint="default"/>
          <w:sz w:val="28"/>
          <w:szCs w:val="28"/>
          <w:lang w:val="en-US"/>
        </w:rPr>
        <w:t>XVII</w:t>
      </w:r>
      <w:r w:rsidRPr="003242DD">
        <w:rPr>
          <w:rStyle w:val="fontstyle21"/>
          <w:rFonts w:ascii="Times New Roman" w:hint="default"/>
          <w:sz w:val="28"/>
          <w:szCs w:val="28"/>
          <w:lang w:val="kk-KZ"/>
        </w:rPr>
        <w:t xml:space="preserve"> ғылыми практикалық-конференция материалдары. Алматы, </w:t>
      </w:r>
      <w:r w:rsidRPr="003242DD">
        <w:rPr>
          <w:rStyle w:val="fontstyle21"/>
          <w:rFonts w:ascii="Times New Roman" w:hint="default"/>
          <w:sz w:val="28"/>
          <w:szCs w:val="28"/>
        </w:rPr>
        <w:t>2020. – С.32-43</w:t>
      </w:r>
    </w:p>
    <w:p w:rsidR="006D23B2" w:rsidRDefault="00764D94" w:rsidP="006D23B2">
      <w:pPr>
        <w:numPr>
          <w:ilvl w:val="0"/>
          <w:numId w:val="5"/>
        </w:numPr>
        <w:ind w:left="0" w:firstLine="567"/>
        <w:jc w:val="both"/>
        <w:rPr>
          <w:sz w:val="28"/>
          <w:szCs w:val="28"/>
          <w:lang w:val="kk-KZ"/>
        </w:rPr>
      </w:pPr>
      <w:r>
        <w:rPr>
          <w:sz w:val="28"/>
          <w:szCs w:val="28"/>
          <w:lang w:val="kk-KZ"/>
        </w:rPr>
        <w:t xml:space="preserve">Ханкей </w:t>
      </w:r>
      <w:r w:rsidR="006D23B2" w:rsidRPr="009710F3">
        <w:rPr>
          <w:sz w:val="28"/>
          <w:szCs w:val="28"/>
          <w:lang w:val="kk-KZ"/>
        </w:rPr>
        <w:t>Е. М.О.Әуезов және Алаш ұранды көсемсөз (1917-1925 жж.) // ХV Әуезов оқулары:</w:t>
      </w:r>
      <w:r w:rsidR="006D23B2" w:rsidRPr="009710F3">
        <w:rPr>
          <w:b/>
          <w:sz w:val="28"/>
          <w:szCs w:val="28"/>
          <w:lang w:val="kk-KZ"/>
        </w:rPr>
        <w:t xml:space="preserve"> </w:t>
      </w:r>
      <w:r w:rsidR="006D23B2" w:rsidRPr="009710F3">
        <w:rPr>
          <w:sz w:val="28"/>
          <w:szCs w:val="28"/>
          <w:lang w:val="kk-KZ"/>
        </w:rPr>
        <w:t>ХV халықаралық ғылыми-тәжірибелік конференция материалдары. – Алматы, 2018. – Б.96-103</w:t>
      </w:r>
    </w:p>
    <w:p w:rsidR="00D55D5D" w:rsidRPr="00D55D5D" w:rsidRDefault="00D55D5D" w:rsidP="00D55D5D">
      <w:pPr>
        <w:numPr>
          <w:ilvl w:val="0"/>
          <w:numId w:val="5"/>
        </w:numPr>
        <w:ind w:left="0" w:firstLine="567"/>
        <w:jc w:val="both"/>
        <w:rPr>
          <w:sz w:val="28"/>
          <w:szCs w:val="28"/>
          <w:lang w:val="kk-KZ"/>
        </w:rPr>
      </w:pPr>
      <w:r w:rsidRPr="009710F3">
        <w:rPr>
          <w:sz w:val="28"/>
          <w:szCs w:val="28"/>
          <w:lang w:val="kk-KZ"/>
        </w:rPr>
        <w:t>Қаныкейұлы Е.</w:t>
      </w:r>
      <w:r>
        <w:rPr>
          <w:sz w:val="28"/>
          <w:szCs w:val="28"/>
          <w:lang w:val="kk-KZ"/>
        </w:rPr>
        <w:t xml:space="preserve"> М.О.Әуезов және түркмен әдебиеті // </w:t>
      </w:r>
      <w:r w:rsidRPr="009710F3">
        <w:rPr>
          <w:sz w:val="28"/>
          <w:szCs w:val="28"/>
          <w:lang w:val="kk-KZ"/>
        </w:rPr>
        <w:t xml:space="preserve">М.О.Әуезов және ұлттық рухани жаңғыру. М.О.Әуезовтің тұғанына 120 жыл толуына арналған хылықаралық ғылыми симпозиум материалдары. Алматы: </w:t>
      </w:r>
      <w:r w:rsidRPr="009710F3">
        <w:rPr>
          <w:sz w:val="28"/>
          <w:szCs w:val="28"/>
          <w:lang w:val="en-US"/>
        </w:rPr>
        <w:t>Print express</w:t>
      </w:r>
      <w:r>
        <w:rPr>
          <w:sz w:val="28"/>
          <w:szCs w:val="28"/>
          <w:lang w:val="kk-KZ"/>
        </w:rPr>
        <w:t>, 2018. – Б. 158-1</w:t>
      </w:r>
      <w:r>
        <w:rPr>
          <w:sz w:val="28"/>
          <w:szCs w:val="28"/>
        </w:rPr>
        <w:t>65</w:t>
      </w:r>
    </w:p>
    <w:p w:rsidR="006D23B2" w:rsidRDefault="006D23B2" w:rsidP="006D23B2">
      <w:pPr>
        <w:numPr>
          <w:ilvl w:val="0"/>
          <w:numId w:val="5"/>
        </w:numPr>
        <w:ind w:left="0" w:firstLine="567"/>
        <w:jc w:val="both"/>
        <w:rPr>
          <w:sz w:val="28"/>
          <w:szCs w:val="28"/>
          <w:lang w:val="kk-KZ"/>
        </w:rPr>
      </w:pPr>
      <w:r>
        <w:rPr>
          <w:sz w:val="28"/>
          <w:szCs w:val="28"/>
          <w:lang w:val="kk-KZ"/>
        </w:rPr>
        <w:t xml:space="preserve">Ханкей Е. М.О.Әуезовтің Қазақстан публицистикасына қосқан үлесі // </w:t>
      </w:r>
      <w:r w:rsidRPr="009710F3">
        <w:rPr>
          <w:sz w:val="28"/>
          <w:szCs w:val="28"/>
          <w:lang w:val="kk-KZ"/>
        </w:rPr>
        <w:t>ХV</w:t>
      </w:r>
      <w:r>
        <w:rPr>
          <w:sz w:val="28"/>
          <w:szCs w:val="28"/>
          <w:lang w:val="kk-KZ"/>
        </w:rPr>
        <w:t xml:space="preserve">І </w:t>
      </w:r>
      <w:r w:rsidRPr="009710F3">
        <w:rPr>
          <w:sz w:val="28"/>
          <w:szCs w:val="28"/>
          <w:lang w:val="kk-KZ"/>
        </w:rPr>
        <w:t>Әуезов оқулары:</w:t>
      </w:r>
      <w:r w:rsidRPr="009710F3">
        <w:rPr>
          <w:b/>
          <w:sz w:val="28"/>
          <w:szCs w:val="28"/>
          <w:lang w:val="kk-KZ"/>
        </w:rPr>
        <w:t xml:space="preserve"> </w:t>
      </w:r>
      <w:r w:rsidRPr="009710F3">
        <w:rPr>
          <w:sz w:val="28"/>
          <w:szCs w:val="28"/>
          <w:lang w:val="kk-KZ"/>
        </w:rPr>
        <w:t>ХV</w:t>
      </w:r>
      <w:r>
        <w:rPr>
          <w:sz w:val="28"/>
          <w:szCs w:val="28"/>
          <w:lang w:val="kk-KZ"/>
        </w:rPr>
        <w:t>І</w:t>
      </w:r>
      <w:r w:rsidRPr="009710F3">
        <w:rPr>
          <w:sz w:val="28"/>
          <w:szCs w:val="28"/>
          <w:lang w:val="kk-KZ"/>
        </w:rPr>
        <w:t xml:space="preserve"> халықаралық ғылыми-тәжірибелік конференция материалдары. – Алматы, 201</w:t>
      </w:r>
      <w:r w:rsidRPr="001B61BD">
        <w:rPr>
          <w:sz w:val="28"/>
          <w:szCs w:val="28"/>
          <w:lang w:val="kk-KZ"/>
        </w:rPr>
        <w:t>9</w:t>
      </w:r>
      <w:r>
        <w:rPr>
          <w:sz w:val="28"/>
          <w:szCs w:val="28"/>
          <w:lang w:val="kk-KZ"/>
        </w:rPr>
        <w:t>. – C</w:t>
      </w:r>
      <w:r w:rsidRPr="009710F3">
        <w:rPr>
          <w:sz w:val="28"/>
          <w:szCs w:val="28"/>
          <w:lang w:val="kk-KZ"/>
        </w:rPr>
        <w:t>.</w:t>
      </w:r>
      <w:r w:rsidRPr="001B61BD">
        <w:rPr>
          <w:sz w:val="28"/>
          <w:szCs w:val="28"/>
          <w:lang w:val="kk-KZ"/>
        </w:rPr>
        <w:t>140-</w:t>
      </w:r>
      <w:r>
        <w:rPr>
          <w:sz w:val="28"/>
          <w:szCs w:val="28"/>
          <w:lang w:val="kk-KZ"/>
        </w:rPr>
        <w:t>159</w:t>
      </w:r>
    </w:p>
    <w:p w:rsidR="00764D94" w:rsidRDefault="00764D94" w:rsidP="006D23B2">
      <w:pPr>
        <w:numPr>
          <w:ilvl w:val="0"/>
          <w:numId w:val="5"/>
        </w:numPr>
        <w:ind w:left="0" w:firstLine="567"/>
        <w:jc w:val="both"/>
        <w:rPr>
          <w:sz w:val="28"/>
          <w:szCs w:val="28"/>
          <w:lang w:val="kk-KZ"/>
        </w:rPr>
      </w:pPr>
      <w:r>
        <w:rPr>
          <w:sz w:val="28"/>
          <w:szCs w:val="28"/>
          <w:lang w:val="kk-KZ"/>
        </w:rPr>
        <w:t>Ханкей Е</w:t>
      </w:r>
      <w:r w:rsidRPr="00764D94">
        <w:rPr>
          <w:sz w:val="28"/>
          <w:szCs w:val="28"/>
          <w:lang w:val="kk-KZ"/>
        </w:rPr>
        <w:t xml:space="preserve">. </w:t>
      </w:r>
      <w:r w:rsidRPr="00764D94">
        <w:rPr>
          <w:rFonts w:eastAsia="TimesNewRomanPSMT"/>
          <w:color w:val="000000"/>
          <w:sz w:val="28"/>
          <w:szCs w:val="28"/>
          <w:lang w:val="kk-KZ"/>
        </w:rPr>
        <w:t>М.Әуезовтің «Жетім» әңгімесіндегі автор-баяндаушы бейнесі</w:t>
      </w:r>
      <w:r w:rsidRPr="00764D94">
        <w:rPr>
          <w:lang w:val="kk-KZ"/>
        </w:rPr>
        <w:t xml:space="preserve"> </w:t>
      </w:r>
      <w:r>
        <w:rPr>
          <w:sz w:val="28"/>
          <w:szCs w:val="28"/>
          <w:lang w:val="kk-KZ"/>
        </w:rPr>
        <w:t xml:space="preserve">// </w:t>
      </w:r>
      <w:r w:rsidRPr="009710F3">
        <w:rPr>
          <w:sz w:val="28"/>
          <w:szCs w:val="28"/>
          <w:lang w:val="kk-KZ"/>
        </w:rPr>
        <w:t>ХV</w:t>
      </w:r>
      <w:r>
        <w:rPr>
          <w:sz w:val="28"/>
          <w:szCs w:val="28"/>
          <w:lang w:val="kk-KZ"/>
        </w:rPr>
        <w:t xml:space="preserve">І </w:t>
      </w:r>
      <w:r w:rsidRPr="009710F3">
        <w:rPr>
          <w:sz w:val="28"/>
          <w:szCs w:val="28"/>
          <w:lang w:val="kk-KZ"/>
        </w:rPr>
        <w:t>Әуезов оқулары:</w:t>
      </w:r>
      <w:r w:rsidRPr="009710F3">
        <w:rPr>
          <w:b/>
          <w:sz w:val="28"/>
          <w:szCs w:val="28"/>
          <w:lang w:val="kk-KZ"/>
        </w:rPr>
        <w:t xml:space="preserve"> </w:t>
      </w:r>
      <w:r w:rsidRPr="009710F3">
        <w:rPr>
          <w:sz w:val="28"/>
          <w:szCs w:val="28"/>
          <w:lang w:val="kk-KZ"/>
        </w:rPr>
        <w:t>ХV</w:t>
      </w:r>
      <w:r>
        <w:rPr>
          <w:sz w:val="28"/>
          <w:szCs w:val="28"/>
          <w:lang w:val="kk-KZ"/>
        </w:rPr>
        <w:t>І</w:t>
      </w:r>
      <w:r w:rsidRPr="009710F3">
        <w:rPr>
          <w:sz w:val="28"/>
          <w:szCs w:val="28"/>
          <w:lang w:val="kk-KZ"/>
        </w:rPr>
        <w:t xml:space="preserve"> халықаралық ғылыми-тәжірибелік конфере</w:t>
      </w:r>
      <w:r w:rsidR="00B67B44">
        <w:rPr>
          <w:sz w:val="28"/>
          <w:szCs w:val="28"/>
          <w:lang w:val="kk-KZ"/>
        </w:rPr>
        <w:t>нция материалдары. – Алматы, 2020</w:t>
      </w:r>
      <w:r>
        <w:rPr>
          <w:sz w:val="28"/>
          <w:szCs w:val="28"/>
          <w:lang w:val="kk-KZ"/>
        </w:rPr>
        <w:t>. –</w:t>
      </w:r>
      <w:r w:rsidR="00D14839">
        <w:rPr>
          <w:sz w:val="28"/>
          <w:szCs w:val="28"/>
          <w:lang w:val="kk-KZ"/>
        </w:rPr>
        <w:t xml:space="preserve"> Б.77-81.</w:t>
      </w:r>
    </w:p>
    <w:p w:rsidR="006D23B2" w:rsidRDefault="006D23B2" w:rsidP="006D23B2">
      <w:pPr>
        <w:ind w:left="567"/>
        <w:jc w:val="both"/>
        <w:rPr>
          <w:sz w:val="28"/>
          <w:szCs w:val="28"/>
          <w:lang w:val="kk-KZ"/>
        </w:rPr>
      </w:pPr>
    </w:p>
    <w:p w:rsidR="006D23B2" w:rsidRDefault="006D23B2" w:rsidP="006D23B2">
      <w:pPr>
        <w:ind w:firstLine="567"/>
        <w:jc w:val="center"/>
        <w:rPr>
          <w:i/>
          <w:sz w:val="28"/>
          <w:szCs w:val="28"/>
          <w:lang w:val="kk-KZ"/>
        </w:rPr>
      </w:pPr>
      <w:r>
        <w:rPr>
          <w:i/>
          <w:sz w:val="28"/>
          <w:szCs w:val="28"/>
          <w:lang w:val="kk-KZ"/>
        </w:rPr>
        <w:t>Шетелдік</w:t>
      </w:r>
      <w:r w:rsidRPr="0019659B">
        <w:rPr>
          <w:i/>
          <w:sz w:val="28"/>
          <w:szCs w:val="28"/>
          <w:lang w:val="kk-KZ"/>
        </w:rPr>
        <w:t xml:space="preserve"> жарияланы</w:t>
      </w:r>
      <w:r w:rsidR="00B73E86">
        <w:rPr>
          <w:i/>
          <w:sz w:val="28"/>
          <w:szCs w:val="28"/>
          <w:lang w:val="kk-KZ"/>
        </w:rPr>
        <w:t>м</w:t>
      </w:r>
      <w:r w:rsidRPr="0019659B">
        <w:rPr>
          <w:i/>
          <w:sz w:val="28"/>
          <w:szCs w:val="28"/>
          <w:lang w:val="kk-KZ"/>
        </w:rPr>
        <w:t>дар:</w:t>
      </w:r>
    </w:p>
    <w:p w:rsidR="006D23B2" w:rsidRDefault="006D23B2" w:rsidP="006D23B2">
      <w:pPr>
        <w:ind w:firstLine="709"/>
        <w:jc w:val="both"/>
        <w:rPr>
          <w:sz w:val="28"/>
          <w:szCs w:val="28"/>
          <w:lang w:val="kk-KZ"/>
        </w:rPr>
      </w:pPr>
      <w:r>
        <w:rPr>
          <w:sz w:val="28"/>
          <w:szCs w:val="28"/>
          <w:lang w:val="kk-KZ"/>
        </w:rPr>
        <w:t xml:space="preserve">1. </w:t>
      </w:r>
      <w:r w:rsidRPr="00C651AB">
        <w:rPr>
          <w:sz w:val="28"/>
          <w:szCs w:val="28"/>
          <w:lang w:val="kk-KZ"/>
        </w:rPr>
        <w:t>Кунаев Д. Литературная взаимосвязи: Белорусия и Казахстан // Неман. – №9. – 2019. – С.136-139</w:t>
      </w:r>
    </w:p>
    <w:p w:rsidR="006D23B2" w:rsidRDefault="006D23B2" w:rsidP="006D23B2">
      <w:pPr>
        <w:spacing w:after="200" w:line="276" w:lineRule="auto"/>
        <w:rPr>
          <w:sz w:val="28"/>
          <w:szCs w:val="28"/>
          <w:lang w:val="kk-KZ"/>
        </w:rPr>
      </w:pPr>
    </w:p>
    <w:p w:rsidR="006D23B2" w:rsidRPr="00850BE1" w:rsidRDefault="006D23B2" w:rsidP="006D23B2">
      <w:pPr>
        <w:rPr>
          <w:lang w:val="kk-KZ"/>
        </w:rPr>
      </w:pPr>
    </w:p>
    <w:p w:rsidR="00A94AD5" w:rsidRDefault="00A94AD5" w:rsidP="00653598">
      <w:pPr>
        <w:spacing w:after="200" w:line="276" w:lineRule="auto"/>
        <w:rPr>
          <w:sz w:val="28"/>
          <w:szCs w:val="28"/>
          <w:lang w:val="kk-KZ"/>
        </w:rPr>
      </w:pPr>
    </w:p>
    <w:p w:rsidR="00A932A8" w:rsidRDefault="00A932A8" w:rsidP="00A94AD5">
      <w:pPr>
        <w:ind w:firstLine="567"/>
        <w:jc w:val="center"/>
        <w:rPr>
          <w:sz w:val="28"/>
          <w:szCs w:val="28"/>
          <w:lang w:val="kk-KZ"/>
        </w:rPr>
      </w:pPr>
      <w:r>
        <w:rPr>
          <w:sz w:val="28"/>
          <w:szCs w:val="28"/>
          <w:lang w:val="kk-KZ"/>
        </w:rPr>
        <w:br w:type="page"/>
      </w:r>
    </w:p>
    <w:p w:rsidR="00A932A8" w:rsidRDefault="00A932A8" w:rsidP="00A94AD5">
      <w:pPr>
        <w:ind w:firstLine="567"/>
        <w:jc w:val="center"/>
        <w:rPr>
          <w:sz w:val="28"/>
          <w:szCs w:val="28"/>
          <w:lang w:val="kk-KZ"/>
        </w:rPr>
      </w:pPr>
      <w:r>
        <w:rPr>
          <w:sz w:val="28"/>
          <w:szCs w:val="28"/>
          <w:lang w:val="kk-KZ"/>
        </w:rPr>
        <w:lastRenderedPageBreak/>
        <w:t>ҚОСЫМША Б</w:t>
      </w:r>
      <w:r w:rsidR="00B73E86">
        <w:rPr>
          <w:sz w:val="28"/>
          <w:szCs w:val="28"/>
          <w:lang w:val="kk-KZ"/>
        </w:rPr>
        <w:t>.</w:t>
      </w:r>
    </w:p>
    <w:p w:rsidR="00A932A8" w:rsidRDefault="00A932A8" w:rsidP="00A94AD5">
      <w:pPr>
        <w:ind w:firstLine="567"/>
        <w:jc w:val="center"/>
        <w:rPr>
          <w:sz w:val="28"/>
          <w:szCs w:val="28"/>
          <w:lang w:val="kk-KZ"/>
        </w:rPr>
      </w:pPr>
      <w:r>
        <w:rPr>
          <w:sz w:val="28"/>
          <w:szCs w:val="28"/>
          <w:lang w:val="kk-KZ"/>
        </w:rPr>
        <w:t>ХАТТАМАДАН КӨШІРМЕ</w:t>
      </w:r>
    </w:p>
    <w:p w:rsidR="00A94AD5" w:rsidRPr="007D20B1" w:rsidRDefault="00A67337" w:rsidP="00A94AD5">
      <w:pPr>
        <w:jc w:val="center"/>
        <w:rPr>
          <w:lang w:val="kk-KZ"/>
        </w:rPr>
      </w:pPr>
      <w:r>
        <w:rPr>
          <w:noProof/>
        </w:rPr>
        <w:drawing>
          <wp:inline distT="0" distB="0" distL="0" distR="0" wp14:anchorId="1FD2F38B" wp14:editId="5E3F631C">
            <wp:extent cx="5940425" cy="8394700"/>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8394700"/>
                    </a:xfrm>
                    <a:prstGeom prst="rect">
                      <a:avLst/>
                    </a:prstGeom>
                  </pic:spPr>
                </pic:pic>
              </a:graphicData>
            </a:graphic>
          </wp:inline>
        </w:drawing>
      </w:r>
    </w:p>
    <w:p w:rsidR="002065C2" w:rsidRPr="00A94AD5" w:rsidRDefault="002065C2">
      <w:pPr>
        <w:rPr>
          <w:lang w:val="kk-KZ"/>
        </w:rPr>
      </w:pPr>
    </w:p>
    <w:sectPr w:rsidR="002065C2" w:rsidRPr="00A94AD5" w:rsidSect="002065C2">
      <w:footerReference w:type="default" r:id="rId31"/>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61FA" w:rsidRDefault="002D61FA">
      <w:r>
        <w:separator/>
      </w:r>
    </w:p>
  </w:endnote>
  <w:endnote w:type="continuationSeparator" w:id="0">
    <w:p w:rsidR="002D61FA" w:rsidRDefault="002D61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NewRomanPS-BoldMT">
    <w:altName w:val="Times New Roman"/>
    <w:panose1 w:val="00000000000000000000"/>
    <w:charset w:val="00"/>
    <w:family w:val="roman"/>
    <w:notTrueType/>
    <w:pitch w:val="default"/>
  </w:font>
  <w:font w:name="TimesNewRomanPSMT">
    <w:altName w:val="Arial Unicode MS"/>
    <w:panose1 w:val="00000000000000000000"/>
    <w:charset w:val="88"/>
    <w:family w:val="auto"/>
    <w:notTrueType/>
    <w:pitch w:val="default"/>
    <w:sig w:usb0="00000201" w:usb1="080F0000" w:usb2="00000010" w:usb3="00000000" w:csb0="00120004"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3647348"/>
      <w:docPartObj>
        <w:docPartGallery w:val="Page Numbers (Bottom of Page)"/>
        <w:docPartUnique/>
      </w:docPartObj>
    </w:sdtPr>
    <w:sdtEndPr/>
    <w:sdtContent>
      <w:p w:rsidR="002065C2" w:rsidRDefault="002065C2">
        <w:pPr>
          <w:pStyle w:val="a4"/>
          <w:jc w:val="center"/>
        </w:pPr>
        <w:r>
          <w:fldChar w:fldCharType="begin"/>
        </w:r>
        <w:r>
          <w:instrText>PAGE   \* MERGEFORMAT</w:instrText>
        </w:r>
        <w:r>
          <w:fldChar w:fldCharType="separate"/>
        </w:r>
        <w:r w:rsidR="00756112">
          <w:rPr>
            <w:noProof/>
          </w:rPr>
          <w:t>44</w:t>
        </w:r>
        <w:r>
          <w:fldChar w:fldCharType="end"/>
        </w:r>
      </w:p>
    </w:sdtContent>
  </w:sdt>
  <w:p w:rsidR="002065C2" w:rsidRDefault="002065C2">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61FA" w:rsidRDefault="002D61FA">
      <w:r>
        <w:separator/>
      </w:r>
    </w:p>
  </w:footnote>
  <w:footnote w:type="continuationSeparator" w:id="0">
    <w:p w:rsidR="002D61FA" w:rsidRDefault="002D61F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B0C11"/>
    <w:multiLevelType w:val="hybridMultilevel"/>
    <w:tmpl w:val="0F906EC2"/>
    <w:lvl w:ilvl="0" w:tplc="4EEE50E8">
      <w:start w:val="1"/>
      <w:numFmt w:val="decimal"/>
      <w:lvlText w:val="%1"/>
      <w:lvlJc w:val="left"/>
      <w:pPr>
        <w:tabs>
          <w:tab w:val="num" w:pos="1290"/>
        </w:tabs>
        <w:ind w:left="129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6052673"/>
    <w:multiLevelType w:val="hybridMultilevel"/>
    <w:tmpl w:val="69D6AA52"/>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
    <w:nsid w:val="15A50FB4"/>
    <w:multiLevelType w:val="hybridMultilevel"/>
    <w:tmpl w:val="2BB2A552"/>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
    <w:nsid w:val="17AB1DE8"/>
    <w:multiLevelType w:val="hybridMultilevel"/>
    <w:tmpl w:val="1B3297FC"/>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FEC45AB"/>
    <w:multiLevelType w:val="hybridMultilevel"/>
    <w:tmpl w:val="0DFCF1CC"/>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
    <w:nsid w:val="286610B2"/>
    <w:multiLevelType w:val="hybridMultilevel"/>
    <w:tmpl w:val="47AC0E40"/>
    <w:lvl w:ilvl="0" w:tplc="4EEE50E8">
      <w:start w:val="1"/>
      <w:numFmt w:val="decimal"/>
      <w:lvlText w:val="%1"/>
      <w:lvlJc w:val="left"/>
      <w:pPr>
        <w:tabs>
          <w:tab w:val="num" w:pos="1290"/>
        </w:tabs>
        <w:ind w:left="1290" w:hanging="360"/>
      </w:pPr>
      <w:rPr>
        <w:rFonts w:hint="default"/>
        <w:b w:val="0"/>
      </w:rPr>
    </w:lvl>
    <w:lvl w:ilvl="1" w:tplc="04190019" w:tentative="1">
      <w:start w:val="1"/>
      <w:numFmt w:val="lowerLetter"/>
      <w:lvlText w:val="%2."/>
      <w:lvlJc w:val="left"/>
      <w:pPr>
        <w:tabs>
          <w:tab w:val="num" w:pos="2010"/>
        </w:tabs>
        <w:ind w:left="2010" w:hanging="360"/>
      </w:pPr>
    </w:lvl>
    <w:lvl w:ilvl="2" w:tplc="0419001B" w:tentative="1">
      <w:start w:val="1"/>
      <w:numFmt w:val="lowerRoman"/>
      <w:lvlText w:val="%3."/>
      <w:lvlJc w:val="right"/>
      <w:pPr>
        <w:tabs>
          <w:tab w:val="num" w:pos="2730"/>
        </w:tabs>
        <w:ind w:left="2730" w:hanging="180"/>
      </w:pPr>
    </w:lvl>
    <w:lvl w:ilvl="3" w:tplc="0419000F" w:tentative="1">
      <w:start w:val="1"/>
      <w:numFmt w:val="decimal"/>
      <w:lvlText w:val="%4."/>
      <w:lvlJc w:val="left"/>
      <w:pPr>
        <w:tabs>
          <w:tab w:val="num" w:pos="3450"/>
        </w:tabs>
        <w:ind w:left="3450" w:hanging="360"/>
      </w:pPr>
    </w:lvl>
    <w:lvl w:ilvl="4" w:tplc="04190019" w:tentative="1">
      <w:start w:val="1"/>
      <w:numFmt w:val="lowerLetter"/>
      <w:lvlText w:val="%5."/>
      <w:lvlJc w:val="left"/>
      <w:pPr>
        <w:tabs>
          <w:tab w:val="num" w:pos="4170"/>
        </w:tabs>
        <w:ind w:left="4170" w:hanging="360"/>
      </w:pPr>
    </w:lvl>
    <w:lvl w:ilvl="5" w:tplc="0419001B" w:tentative="1">
      <w:start w:val="1"/>
      <w:numFmt w:val="lowerRoman"/>
      <w:lvlText w:val="%6."/>
      <w:lvlJc w:val="right"/>
      <w:pPr>
        <w:tabs>
          <w:tab w:val="num" w:pos="4890"/>
        </w:tabs>
        <w:ind w:left="4890" w:hanging="180"/>
      </w:pPr>
    </w:lvl>
    <w:lvl w:ilvl="6" w:tplc="0419000F" w:tentative="1">
      <w:start w:val="1"/>
      <w:numFmt w:val="decimal"/>
      <w:lvlText w:val="%7."/>
      <w:lvlJc w:val="left"/>
      <w:pPr>
        <w:tabs>
          <w:tab w:val="num" w:pos="5610"/>
        </w:tabs>
        <w:ind w:left="5610" w:hanging="360"/>
      </w:pPr>
    </w:lvl>
    <w:lvl w:ilvl="7" w:tplc="04190019" w:tentative="1">
      <w:start w:val="1"/>
      <w:numFmt w:val="lowerLetter"/>
      <w:lvlText w:val="%8."/>
      <w:lvlJc w:val="left"/>
      <w:pPr>
        <w:tabs>
          <w:tab w:val="num" w:pos="6330"/>
        </w:tabs>
        <w:ind w:left="6330" w:hanging="360"/>
      </w:pPr>
    </w:lvl>
    <w:lvl w:ilvl="8" w:tplc="0419001B" w:tentative="1">
      <w:start w:val="1"/>
      <w:numFmt w:val="lowerRoman"/>
      <w:lvlText w:val="%9."/>
      <w:lvlJc w:val="right"/>
      <w:pPr>
        <w:tabs>
          <w:tab w:val="num" w:pos="7050"/>
        </w:tabs>
        <w:ind w:left="7050" w:hanging="180"/>
      </w:pPr>
    </w:lvl>
  </w:abstractNum>
  <w:abstractNum w:abstractNumId="6">
    <w:nsid w:val="402E7042"/>
    <w:multiLevelType w:val="hybridMultilevel"/>
    <w:tmpl w:val="C366D0FC"/>
    <w:lvl w:ilvl="0" w:tplc="4EEE50E8">
      <w:start w:val="1"/>
      <w:numFmt w:val="decimal"/>
      <w:lvlText w:val="%1"/>
      <w:lvlJc w:val="left"/>
      <w:pPr>
        <w:tabs>
          <w:tab w:val="num" w:pos="3600"/>
        </w:tabs>
        <w:ind w:left="3600" w:hanging="360"/>
      </w:pPr>
      <w:rPr>
        <w:rFonts w:hint="default"/>
        <w:b w:val="0"/>
      </w:rPr>
    </w:lvl>
    <w:lvl w:ilvl="1" w:tplc="04190019" w:tentative="1">
      <w:start w:val="1"/>
      <w:numFmt w:val="lowerLetter"/>
      <w:lvlText w:val="%2."/>
      <w:lvlJc w:val="left"/>
      <w:pPr>
        <w:tabs>
          <w:tab w:val="num" w:pos="4680"/>
        </w:tabs>
        <w:ind w:left="4680" w:hanging="360"/>
      </w:pPr>
    </w:lvl>
    <w:lvl w:ilvl="2" w:tplc="0419001B" w:tentative="1">
      <w:start w:val="1"/>
      <w:numFmt w:val="lowerRoman"/>
      <w:lvlText w:val="%3."/>
      <w:lvlJc w:val="right"/>
      <w:pPr>
        <w:tabs>
          <w:tab w:val="num" w:pos="5400"/>
        </w:tabs>
        <w:ind w:left="5400" w:hanging="180"/>
      </w:pPr>
    </w:lvl>
    <w:lvl w:ilvl="3" w:tplc="0419000F" w:tentative="1">
      <w:start w:val="1"/>
      <w:numFmt w:val="decimal"/>
      <w:lvlText w:val="%4."/>
      <w:lvlJc w:val="left"/>
      <w:pPr>
        <w:tabs>
          <w:tab w:val="num" w:pos="6120"/>
        </w:tabs>
        <w:ind w:left="6120" w:hanging="360"/>
      </w:pPr>
    </w:lvl>
    <w:lvl w:ilvl="4" w:tplc="04190019" w:tentative="1">
      <w:start w:val="1"/>
      <w:numFmt w:val="lowerLetter"/>
      <w:lvlText w:val="%5."/>
      <w:lvlJc w:val="left"/>
      <w:pPr>
        <w:tabs>
          <w:tab w:val="num" w:pos="6840"/>
        </w:tabs>
        <w:ind w:left="6840" w:hanging="360"/>
      </w:pPr>
    </w:lvl>
    <w:lvl w:ilvl="5" w:tplc="0419001B" w:tentative="1">
      <w:start w:val="1"/>
      <w:numFmt w:val="lowerRoman"/>
      <w:lvlText w:val="%6."/>
      <w:lvlJc w:val="right"/>
      <w:pPr>
        <w:tabs>
          <w:tab w:val="num" w:pos="7560"/>
        </w:tabs>
        <w:ind w:left="7560" w:hanging="180"/>
      </w:pPr>
    </w:lvl>
    <w:lvl w:ilvl="6" w:tplc="0419000F" w:tentative="1">
      <w:start w:val="1"/>
      <w:numFmt w:val="decimal"/>
      <w:lvlText w:val="%7."/>
      <w:lvlJc w:val="left"/>
      <w:pPr>
        <w:tabs>
          <w:tab w:val="num" w:pos="8280"/>
        </w:tabs>
        <w:ind w:left="8280" w:hanging="360"/>
      </w:pPr>
    </w:lvl>
    <w:lvl w:ilvl="7" w:tplc="04190019" w:tentative="1">
      <w:start w:val="1"/>
      <w:numFmt w:val="lowerLetter"/>
      <w:lvlText w:val="%8."/>
      <w:lvlJc w:val="left"/>
      <w:pPr>
        <w:tabs>
          <w:tab w:val="num" w:pos="9000"/>
        </w:tabs>
        <w:ind w:left="9000" w:hanging="360"/>
      </w:pPr>
    </w:lvl>
    <w:lvl w:ilvl="8" w:tplc="0419001B" w:tentative="1">
      <w:start w:val="1"/>
      <w:numFmt w:val="lowerRoman"/>
      <w:lvlText w:val="%9."/>
      <w:lvlJc w:val="right"/>
      <w:pPr>
        <w:tabs>
          <w:tab w:val="num" w:pos="9720"/>
        </w:tabs>
        <w:ind w:left="9720" w:hanging="180"/>
      </w:pPr>
    </w:lvl>
  </w:abstractNum>
  <w:abstractNum w:abstractNumId="7">
    <w:nsid w:val="493B1940"/>
    <w:multiLevelType w:val="hybridMultilevel"/>
    <w:tmpl w:val="B3208702"/>
    <w:lvl w:ilvl="0" w:tplc="BECA012A">
      <w:start w:val="1"/>
      <w:numFmt w:val="decimal"/>
      <w:lvlText w:val="%1."/>
      <w:lvlJc w:val="left"/>
      <w:pPr>
        <w:tabs>
          <w:tab w:val="num" w:pos="930"/>
        </w:tabs>
        <w:ind w:left="93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4EEE50E8">
      <w:start w:val="1"/>
      <w:numFmt w:val="decimal"/>
      <w:lvlText w:val="%5"/>
      <w:lvlJc w:val="left"/>
      <w:pPr>
        <w:tabs>
          <w:tab w:val="num" w:pos="3600"/>
        </w:tabs>
        <w:ind w:left="3600" w:hanging="360"/>
      </w:pPr>
      <w:rPr>
        <w:rFonts w:hint="default"/>
        <w:b w:val="0"/>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4B5419C0"/>
    <w:multiLevelType w:val="hybridMultilevel"/>
    <w:tmpl w:val="0D6C492C"/>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870"/>
        </w:tabs>
        <w:ind w:left="870" w:hanging="360"/>
      </w:pPr>
    </w:lvl>
    <w:lvl w:ilvl="2" w:tplc="0419001B" w:tentative="1">
      <w:start w:val="1"/>
      <w:numFmt w:val="lowerRoman"/>
      <w:lvlText w:val="%3."/>
      <w:lvlJc w:val="right"/>
      <w:pPr>
        <w:tabs>
          <w:tab w:val="num" w:pos="1590"/>
        </w:tabs>
        <w:ind w:left="1590" w:hanging="180"/>
      </w:pPr>
    </w:lvl>
    <w:lvl w:ilvl="3" w:tplc="0419000F" w:tentative="1">
      <w:start w:val="1"/>
      <w:numFmt w:val="decimal"/>
      <w:lvlText w:val="%4."/>
      <w:lvlJc w:val="left"/>
      <w:pPr>
        <w:tabs>
          <w:tab w:val="num" w:pos="2310"/>
        </w:tabs>
        <w:ind w:left="2310" w:hanging="360"/>
      </w:pPr>
    </w:lvl>
    <w:lvl w:ilvl="4" w:tplc="04190019" w:tentative="1">
      <w:start w:val="1"/>
      <w:numFmt w:val="lowerLetter"/>
      <w:lvlText w:val="%5."/>
      <w:lvlJc w:val="left"/>
      <w:pPr>
        <w:tabs>
          <w:tab w:val="num" w:pos="3030"/>
        </w:tabs>
        <w:ind w:left="3030" w:hanging="360"/>
      </w:pPr>
    </w:lvl>
    <w:lvl w:ilvl="5" w:tplc="0419001B" w:tentative="1">
      <w:start w:val="1"/>
      <w:numFmt w:val="lowerRoman"/>
      <w:lvlText w:val="%6."/>
      <w:lvlJc w:val="right"/>
      <w:pPr>
        <w:tabs>
          <w:tab w:val="num" w:pos="3750"/>
        </w:tabs>
        <w:ind w:left="3750" w:hanging="180"/>
      </w:pPr>
    </w:lvl>
    <w:lvl w:ilvl="6" w:tplc="0419000F" w:tentative="1">
      <w:start w:val="1"/>
      <w:numFmt w:val="decimal"/>
      <w:lvlText w:val="%7."/>
      <w:lvlJc w:val="left"/>
      <w:pPr>
        <w:tabs>
          <w:tab w:val="num" w:pos="4470"/>
        </w:tabs>
        <w:ind w:left="4470" w:hanging="360"/>
      </w:pPr>
    </w:lvl>
    <w:lvl w:ilvl="7" w:tplc="04190019" w:tentative="1">
      <w:start w:val="1"/>
      <w:numFmt w:val="lowerLetter"/>
      <w:lvlText w:val="%8."/>
      <w:lvlJc w:val="left"/>
      <w:pPr>
        <w:tabs>
          <w:tab w:val="num" w:pos="5190"/>
        </w:tabs>
        <w:ind w:left="5190" w:hanging="360"/>
      </w:pPr>
    </w:lvl>
    <w:lvl w:ilvl="8" w:tplc="0419001B" w:tentative="1">
      <w:start w:val="1"/>
      <w:numFmt w:val="lowerRoman"/>
      <w:lvlText w:val="%9."/>
      <w:lvlJc w:val="right"/>
      <w:pPr>
        <w:tabs>
          <w:tab w:val="num" w:pos="5910"/>
        </w:tabs>
        <w:ind w:left="5910" w:hanging="180"/>
      </w:pPr>
    </w:lvl>
  </w:abstractNum>
  <w:abstractNum w:abstractNumId="9">
    <w:nsid w:val="560F42EA"/>
    <w:multiLevelType w:val="hybridMultilevel"/>
    <w:tmpl w:val="99446624"/>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645A1D3C"/>
    <w:multiLevelType w:val="hybridMultilevel"/>
    <w:tmpl w:val="5B122990"/>
    <w:lvl w:ilvl="0" w:tplc="8C901D38">
      <w:start w:val="2018"/>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1">
    <w:nsid w:val="7D24235B"/>
    <w:multiLevelType w:val="hybridMultilevel"/>
    <w:tmpl w:val="34806F6A"/>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7E7B0BDE"/>
    <w:multiLevelType w:val="hybridMultilevel"/>
    <w:tmpl w:val="0DFCF1CC"/>
    <w:lvl w:ilvl="0" w:tplc="4EEE50E8">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10"/>
  </w:num>
  <w:num w:numId="2">
    <w:abstractNumId w:val="7"/>
  </w:num>
  <w:num w:numId="3">
    <w:abstractNumId w:val="3"/>
  </w:num>
  <w:num w:numId="4">
    <w:abstractNumId w:val="5"/>
  </w:num>
  <w:num w:numId="5">
    <w:abstractNumId w:val="9"/>
  </w:num>
  <w:num w:numId="6">
    <w:abstractNumId w:val="11"/>
  </w:num>
  <w:num w:numId="7">
    <w:abstractNumId w:val="2"/>
  </w:num>
  <w:num w:numId="8">
    <w:abstractNumId w:val="4"/>
  </w:num>
  <w:num w:numId="9">
    <w:abstractNumId w:val="1"/>
  </w:num>
  <w:num w:numId="10">
    <w:abstractNumId w:val="6"/>
  </w:num>
  <w:num w:numId="11">
    <w:abstractNumId w:val="0"/>
  </w:num>
  <w:num w:numId="12">
    <w:abstractNumId w:val="8"/>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AD5"/>
    <w:rsid w:val="00017FBC"/>
    <w:rsid w:val="0002630F"/>
    <w:rsid w:val="00032ACD"/>
    <w:rsid w:val="00105E26"/>
    <w:rsid w:val="0014671B"/>
    <w:rsid w:val="00170D15"/>
    <w:rsid w:val="001A027F"/>
    <w:rsid w:val="001B61BD"/>
    <w:rsid w:val="002065C2"/>
    <w:rsid w:val="00282E31"/>
    <w:rsid w:val="002D3A7A"/>
    <w:rsid w:val="002D61FA"/>
    <w:rsid w:val="003242DD"/>
    <w:rsid w:val="003549CC"/>
    <w:rsid w:val="00394D59"/>
    <w:rsid w:val="003D3A33"/>
    <w:rsid w:val="00430CD8"/>
    <w:rsid w:val="00451DD4"/>
    <w:rsid w:val="004535A3"/>
    <w:rsid w:val="00456445"/>
    <w:rsid w:val="00460B2A"/>
    <w:rsid w:val="0049052D"/>
    <w:rsid w:val="0049160F"/>
    <w:rsid w:val="004B4DB7"/>
    <w:rsid w:val="004B7600"/>
    <w:rsid w:val="004C16C9"/>
    <w:rsid w:val="00580632"/>
    <w:rsid w:val="005D0D08"/>
    <w:rsid w:val="00633F93"/>
    <w:rsid w:val="00635955"/>
    <w:rsid w:val="00653598"/>
    <w:rsid w:val="006D23B2"/>
    <w:rsid w:val="00735754"/>
    <w:rsid w:val="00756112"/>
    <w:rsid w:val="00764D2E"/>
    <w:rsid w:val="00764D94"/>
    <w:rsid w:val="0078677B"/>
    <w:rsid w:val="007A3483"/>
    <w:rsid w:val="007E3441"/>
    <w:rsid w:val="008B3263"/>
    <w:rsid w:val="008E56A9"/>
    <w:rsid w:val="00906BE8"/>
    <w:rsid w:val="009515A2"/>
    <w:rsid w:val="009710F3"/>
    <w:rsid w:val="009725CB"/>
    <w:rsid w:val="00A20D83"/>
    <w:rsid w:val="00A67337"/>
    <w:rsid w:val="00A7071E"/>
    <w:rsid w:val="00A932A8"/>
    <w:rsid w:val="00A94AD5"/>
    <w:rsid w:val="00AC27F6"/>
    <w:rsid w:val="00AC6F8B"/>
    <w:rsid w:val="00B67B44"/>
    <w:rsid w:val="00B73E86"/>
    <w:rsid w:val="00B87023"/>
    <w:rsid w:val="00BA7CCA"/>
    <w:rsid w:val="00C03DD3"/>
    <w:rsid w:val="00C92169"/>
    <w:rsid w:val="00CA1DF3"/>
    <w:rsid w:val="00D14839"/>
    <w:rsid w:val="00D400E5"/>
    <w:rsid w:val="00D55D5D"/>
    <w:rsid w:val="00D74BA0"/>
    <w:rsid w:val="00D75E0A"/>
    <w:rsid w:val="00D85AE0"/>
    <w:rsid w:val="00E537A4"/>
    <w:rsid w:val="00E6382A"/>
    <w:rsid w:val="00E81773"/>
    <w:rsid w:val="00EE2218"/>
    <w:rsid w:val="00F21E2F"/>
    <w:rsid w:val="00FB7B77"/>
    <w:rsid w:val="00FD2B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C3E10D3-C964-4658-8798-27ECDAF2B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4AD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4AD5"/>
    <w:pPr>
      <w:spacing w:after="200" w:line="276" w:lineRule="auto"/>
      <w:ind w:left="720"/>
      <w:contextualSpacing/>
    </w:pPr>
    <w:rPr>
      <w:rFonts w:ascii="Calibri" w:eastAsia="Calibri" w:hAnsi="Calibri"/>
      <w:sz w:val="22"/>
      <w:szCs w:val="22"/>
      <w:lang w:eastAsia="en-US"/>
    </w:rPr>
  </w:style>
  <w:style w:type="paragraph" w:customStyle="1" w:styleId="1">
    <w:name w:val="Абзац списка1"/>
    <w:basedOn w:val="a"/>
    <w:rsid w:val="00A94AD5"/>
    <w:pPr>
      <w:ind w:left="720"/>
      <w:contextualSpacing/>
    </w:pPr>
    <w:rPr>
      <w:rFonts w:eastAsia="Calibri"/>
    </w:rPr>
  </w:style>
  <w:style w:type="paragraph" w:styleId="a4">
    <w:name w:val="footer"/>
    <w:basedOn w:val="a"/>
    <w:link w:val="a5"/>
    <w:uiPriority w:val="99"/>
    <w:unhideWhenUsed/>
    <w:rsid w:val="00A94AD5"/>
    <w:pPr>
      <w:tabs>
        <w:tab w:val="center" w:pos="4677"/>
        <w:tab w:val="right" w:pos="9355"/>
      </w:tabs>
    </w:pPr>
  </w:style>
  <w:style w:type="character" w:customStyle="1" w:styleId="a5">
    <w:name w:val="Нижний колонтитул Знак"/>
    <w:basedOn w:val="a0"/>
    <w:link w:val="a4"/>
    <w:uiPriority w:val="99"/>
    <w:rsid w:val="00A94AD5"/>
    <w:rPr>
      <w:rFonts w:ascii="Times New Roman" w:eastAsia="Times New Roman" w:hAnsi="Times New Roman" w:cs="Times New Roman"/>
      <w:sz w:val="24"/>
      <w:szCs w:val="24"/>
      <w:lang w:eastAsia="ru-RU"/>
    </w:rPr>
  </w:style>
  <w:style w:type="paragraph" w:customStyle="1" w:styleId="Default">
    <w:name w:val="Default"/>
    <w:rsid w:val="00A94AD5"/>
    <w:pPr>
      <w:autoSpaceDE w:val="0"/>
      <w:autoSpaceDN w:val="0"/>
      <w:adjustRightInd w:val="0"/>
      <w:spacing w:after="0" w:line="240" w:lineRule="auto"/>
    </w:pPr>
    <w:rPr>
      <w:rFonts w:ascii="Times New Roman" w:hAnsi="Times New Roman" w:cs="Times New Roman"/>
      <w:color w:val="000000"/>
      <w:sz w:val="24"/>
      <w:szCs w:val="24"/>
      <w:lang w:val="kk-KZ"/>
    </w:rPr>
  </w:style>
  <w:style w:type="character" w:styleId="a6">
    <w:name w:val="Hyperlink"/>
    <w:uiPriority w:val="99"/>
    <w:rsid w:val="00A94AD5"/>
    <w:rPr>
      <w:color w:val="0000FF"/>
      <w:u w:val="single"/>
    </w:rPr>
  </w:style>
  <w:style w:type="character" w:customStyle="1" w:styleId="apple-converted-space">
    <w:name w:val="apple-converted-space"/>
    <w:basedOn w:val="a0"/>
    <w:rsid w:val="00A94AD5"/>
  </w:style>
  <w:style w:type="paragraph" w:styleId="a7">
    <w:name w:val="Normal (Web)"/>
    <w:basedOn w:val="a"/>
    <w:rsid w:val="00A94AD5"/>
    <w:pPr>
      <w:spacing w:before="100" w:beforeAutospacing="1" w:after="100" w:afterAutospacing="1"/>
    </w:pPr>
  </w:style>
  <w:style w:type="character" w:styleId="a8">
    <w:name w:val="Strong"/>
    <w:qFormat/>
    <w:rsid w:val="00A94AD5"/>
    <w:rPr>
      <w:b/>
      <w:bCs/>
    </w:rPr>
  </w:style>
  <w:style w:type="paragraph" w:styleId="a9">
    <w:name w:val="No Spacing"/>
    <w:uiPriority w:val="1"/>
    <w:qFormat/>
    <w:rsid w:val="00A94AD5"/>
    <w:pPr>
      <w:spacing w:after="0" w:line="240" w:lineRule="auto"/>
    </w:pPr>
  </w:style>
  <w:style w:type="paragraph" w:customStyle="1" w:styleId="2">
    <w:name w:val="Обычный2"/>
    <w:rsid w:val="00A94AD5"/>
    <w:pPr>
      <w:spacing w:after="0" w:line="240" w:lineRule="auto"/>
    </w:pPr>
    <w:rPr>
      <w:rFonts w:ascii="Times New Roman" w:eastAsia="Times New Roman" w:hAnsi="Times New Roman" w:cs="Times New Roman"/>
      <w:snapToGrid w:val="0"/>
      <w:sz w:val="20"/>
      <w:szCs w:val="20"/>
      <w:lang w:eastAsia="ru-RU"/>
    </w:rPr>
  </w:style>
  <w:style w:type="character" w:customStyle="1" w:styleId="fontstyle01">
    <w:name w:val="fontstyle01"/>
    <w:basedOn w:val="a0"/>
    <w:rsid w:val="00282E31"/>
    <w:rPr>
      <w:rFonts w:ascii="TimesNewRomanPS-BoldMT" w:hAnsi="TimesNewRomanPS-BoldMT" w:hint="default"/>
      <w:b/>
      <w:bCs/>
      <w:i w:val="0"/>
      <w:iCs w:val="0"/>
      <w:color w:val="000000"/>
      <w:sz w:val="20"/>
      <w:szCs w:val="20"/>
    </w:rPr>
  </w:style>
  <w:style w:type="character" w:customStyle="1" w:styleId="fontstyle21">
    <w:name w:val="fontstyle21"/>
    <w:basedOn w:val="a0"/>
    <w:rsid w:val="00282E31"/>
    <w:rPr>
      <w:rFonts w:ascii="TimesNewRomanPSMT" w:eastAsia="TimesNewRomanPSMT" w:hint="eastAsia"/>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003786">
      <w:bodyDiv w:val="1"/>
      <w:marLeft w:val="0"/>
      <w:marRight w:val="0"/>
      <w:marTop w:val="0"/>
      <w:marBottom w:val="0"/>
      <w:divBdr>
        <w:top w:val="none" w:sz="0" w:space="0" w:color="auto"/>
        <w:left w:val="none" w:sz="0" w:space="0" w:color="auto"/>
        <w:bottom w:val="none" w:sz="0" w:space="0" w:color="auto"/>
        <w:right w:val="none" w:sz="0" w:space="0" w:color="auto"/>
      </w:divBdr>
    </w:div>
    <w:div w:id="145394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anatili.kazgazeta.kz/?p=51592" TargetMode="External"/><Relationship Id="rId18" Type="http://schemas.openxmlformats.org/officeDocument/2006/relationships/hyperlink" Target="https://adebiportal.kz/kz/blogs/view/mauezov_manas_zhaiinda__3603" TargetMode="External"/><Relationship Id="rId26" Type="http://schemas.openxmlformats.org/officeDocument/2006/relationships/hyperlink" Target="https://adebiportal.kz/kz/blogs/view/3951" TargetMode="External"/><Relationship Id="rId3" Type="http://schemas.openxmlformats.org/officeDocument/2006/relationships/styles" Target="styles.xml"/><Relationship Id="rId21" Type="http://schemas.openxmlformats.org/officeDocument/2006/relationships/hyperlink" Target="https://adebiportal.kz/kz/blogs/view/3696"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adebiportal.kz/kz/blogs/view/magzhannin_muhtarga_hati__3477" TargetMode="External"/><Relationship Id="rId25" Type="http://schemas.openxmlformats.org/officeDocument/2006/relationships/hyperlink" Target="https://adebiportal.kz/kz/blogs/view/3950"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debiportal.kz/kz/blogs/view/mauezovtin_oris_tilindegi_enbekteri__3512" TargetMode="External"/><Relationship Id="rId20" Type="http://schemas.openxmlformats.org/officeDocument/2006/relationships/hyperlink" Target="https://adebiportal.kz/kz/blogs/view/3519" TargetMode="External"/><Relationship Id="rId29" Type="http://schemas.openxmlformats.org/officeDocument/2006/relationships/hyperlink" Target="https://adebiportal.kz/kz/blogs/view/478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adebiportal.kz/kz/blogs/view/3922"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anatili.kazgazeta.kz/news/56175" TargetMode="External"/><Relationship Id="rId23" Type="http://schemas.openxmlformats.org/officeDocument/2006/relationships/hyperlink" Target="https://adebiportal.kz/kz/blogs/view/3901" TargetMode="External"/><Relationship Id="rId28" Type="http://schemas.openxmlformats.org/officeDocument/2006/relationships/hyperlink" Target="https://adebiportal.kz/kz/blogs/view/4476" TargetMode="External"/><Relationship Id="rId10" Type="http://schemas.openxmlformats.org/officeDocument/2006/relationships/image" Target="media/image3.emf"/><Relationship Id="rId19" Type="http://schemas.openxmlformats.org/officeDocument/2006/relationships/hyperlink" Target="https://adebiportal.kz/kz/blogs/view/3624"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qazaqadebieti.kz/22198/biik-intelektualdy-proza-alyptasyp-keledi" TargetMode="External"/><Relationship Id="rId22" Type="http://schemas.openxmlformats.org/officeDocument/2006/relationships/hyperlink" Target="https://adebiportal.kz/kz/blogs/view/3875" TargetMode="External"/><Relationship Id="rId27" Type="http://schemas.openxmlformats.org/officeDocument/2006/relationships/hyperlink" Target="https://adebiportal.kz/kz/blogs/view/4334" TargetMode="External"/><Relationship Id="rId30"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B7C456-5684-4A1F-83F9-31F21A067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1</Pages>
  <Words>11140</Words>
  <Characters>79874</Characters>
  <Application>Microsoft Office Word</Application>
  <DocSecurity>0</DocSecurity>
  <Lines>1630</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UralSOFT</Company>
  <LinksUpToDate>false</LinksUpToDate>
  <CharactersWithSpaces>90645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41</cp:revision>
  <dcterms:created xsi:type="dcterms:W3CDTF">2020-10-10T14:26:00Z</dcterms:created>
  <dcterms:modified xsi:type="dcterms:W3CDTF">2020-10-31T11:49:00Z</dcterms:modified>
</cp:coreProperties>
</file>