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61BEA" w:rsidRPr="00B61BEA" w:rsidTr="00A31AB1">
        <w:tc>
          <w:tcPr>
            <w:tcW w:w="9628" w:type="dxa"/>
          </w:tcPr>
          <w:p w:rsidR="00200D10" w:rsidRPr="00B61BEA" w:rsidRDefault="00200D10" w:rsidP="00200D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120130" cy="83292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32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10" w:rsidRPr="00B61BEA" w:rsidTr="00A31AB1">
        <w:tc>
          <w:tcPr>
            <w:tcW w:w="9628" w:type="dxa"/>
          </w:tcPr>
          <w:p w:rsidR="00200D10" w:rsidRPr="00B61BEA" w:rsidRDefault="005A5B0B" w:rsidP="00200D1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120130" cy="84378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5 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43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bookmarkStart w:id="0" w:name="_Hlk54876715"/>
      <w:bookmarkStart w:id="1" w:name="_GoBack"/>
      <w:bookmarkEnd w:id="1"/>
    </w:p>
    <w:p w:rsidR="00897DB3" w:rsidRPr="00B61BEA" w:rsidRDefault="00897DB3" w:rsidP="00897DB3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" w:name="_Hlk54980133"/>
      <w:bookmarkEnd w:id="0"/>
      <w:r w:rsidRPr="00B61BEA">
        <w:rPr>
          <w:rFonts w:ascii="Times New Roman" w:hAnsi="Times New Roman"/>
          <w:b/>
          <w:bCs/>
          <w:sz w:val="24"/>
          <w:szCs w:val="24"/>
        </w:rPr>
        <w:lastRenderedPageBreak/>
        <w:t>РЕФЕРАТ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Отчет </w:t>
      </w:r>
      <w:r w:rsidRPr="00B61BEA">
        <w:rPr>
          <w:rFonts w:ascii="Times New Roman" w:hAnsi="Times New Roman"/>
          <w:sz w:val="24"/>
          <w:szCs w:val="24"/>
          <w:lang w:val="kk-KZ"/>
        </w:rPr>
        <w:t>77</w:t>
      </w:r>
      <w:r w:rsidRPr="00B61BEA">
        <w:rPr>
          <w:rFonts w:ascii="Times New Roman" w:hAnsi="Times New Roman"/>
          <w:sz w:val="24"/>
          <w:szCs w:val="24"/>
        </w:rPr>
        <w:t xml:space="preserve"> с., 24 источников, </w:t>
      </w:r>
      <w:r w:rsidRPr="00B61BEA">
        <w:rPr>
          <w:rFonts w:ascii="Times New Roman" w:hAnsi="Times New Roman"/>
          <w:sz w:val="24"/>
          <w:szCs w:val="24"/>
          <w:lang w:val="kk-KZ"/>
        </w:rPr>
        <w:t>5</w:t>
      </w:r>
      <w:r w:rsidRPr="00B61BEA">
        <w:rPr>
          <w:rFonts w:ascii="Times New Roman" w:hAnsi="Times New Roman"/>
          <w:sz w:val="24"/>
          <w:szCs w:val="24"/>
        </w:rPr>
        <w:t xml:space="preserve"> приложение.</w:t>
      </w:r>
    </w:p>
    <w:p w:rsidR="00897DB3" w:rsidRPr="00B61BEA" w:rsidRDefault="00897DB3" w:rsidP="00897D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ТРАДИЦИЯ, ФОЛЬКЛОР, ПЕСНЯ, КЮЙ, КИССА, ОПЕРА, ОРКЕСТР, ИСПОЛНИТЕЛЬ, КОМПОЗИТОР, КУЛЬТУРА, ГЛОБАЛИЗАЦИЯ.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Объект исследования: музыкальные произведения, личность композитора, исполнителя, дирижера, музыкальные коллективы.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Цель – научно-теоретическое изучение творчества музыкантов в новых формах и современных тенденциях. Актуальность темы определяется наличием «национального кода» в основе традиционной аутентичной музыки, ее модернизацией на современном этапе в новой форме при сохранении исходной самобытности. 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Методология исследования основана на принципах историко-познавательного, сравнительно-сопоставительного анализа, применены системно-типологические и музыкально-теоретические методы раскрытия НП.  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Полученные результаты: </w:t>
      </w:r>
      <w:proofErr w:type="gramStart"/>
      <w:r w:rsidRPr="00B61BEA">
        <w:rPr>
          <w:rFonts w:ascii="Times New Roman" w:hAnsi="Times New Roman"/>
          <w:sz w:val="24"/>
          <w:szCs w:val="24"/>
          <w:lang w:val="kk-KZ"/>
        </w:rPr>
        <w:t>В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проекте </w:t>
      </w:r>
      <w:r w:rsidRPr="00B61BEA">
        <w:rPr>
          <w:rFonts w:ascii="Times New Roman" w:hAnsi="Times New Roman"/>
          <w:sz w:val="24"/>
          <w:szCs w:val="24"/>
        </w:rPr>
        <w:t>изучены разные творческие направления, тематические и стилистические особенности современной (традиционной и академической) музыки, проявления новизны и преемственности. За 20</w:t>
      </w:r>
      <w:r w:rsidRPr="00B61BEA">
        <w:rPr>
          <w:rFonts w:ascii="Times New Roman" w:hAnsi="Times New Roman"/>
          <w:sz w:val="24"/>
          <w:szCs w:val="24"/>
          <w:lang w:val="kk-KZ"/>
        </w:rPr>
        <w:t>20 </w:t>
      </w:r>
      <w:r w:rsidRPr="00B61BEA">
        <w:rPr>
          <w:rFonts w:ascii="Times New Roman" w:hAnsi="Times New Roman"/>
          <w:sz w:val="24"/>
          <w:szCs w:val="24"/>
        </w:rPr>
        <w:t>г. в рамках НИР опубликовано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две монографии (коллективная и авторская)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>и 26</w:t>
      </w:r>
      <w:r w:rsidRPr="00B61BEA">
        <w:rPr>
          <w:rFonts w:ascii="Times New Roman" w:hAnsi="Times New Roman"/>
          <w:sz w:val="24"/>
          <w:szCs w:val="24"/>
        </w:rPr>
        <w:t xml:space="preserve"> статей. 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Новизна проекта предопределена акцентом на высокие научные показатели в области гуманитарных наук как на уровне отечественных, так и на уровне международных достижений. Определены новые понятия, тенденции, стили и жанры. </w:t>
      </w:r>
    </w:p>
    <w:p w:rsidR="00897DB3" w:rsidRPr="00B61BEA" w:rsidRDefault="00897DB3" w:rsidP="00192F9E">
      <w:pPr>
        <w:widowControl w:val="0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>Степень внедрения: высокая.</w:t>
      </w:r>
      <w:r w:rsidR="00192F9E"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2020 – </w:t>
      </w:r>
      <w:r w:rsidRPr="00B61BEA">
        <w:rPr>
          <w:rFonts w:ascii="Times New Roman" w:hAnsi="Times New Roman"/>
          <w:sz w:val="24"/>
          <w:szCs w:val="24"/>
        </w:rPr>
        <w:t xml:space="preserve">опубликовано: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Монографии – 2. Общее количество статей: 26. Из них: в рейтинговых изданиях (с ненулевым </w:t>
      </w:r>
      <w:r w:rsidRPr="00B61BEA">
        <w:rPr>
          <w:rFonts w:ascii="Times New Roman" w:hAnsi="Times New Roman"/>
          <w:sz w:val="24"/>
          <w:szCs w:val="24"/>
          <w:lang w:val="en-US"/>
        </w:rPr>
        <w:t>IF</w:t>
      </w:r>
      <w:r w:rsidRPr="00B61BEA">
        <w:rPr>
          <w:rFonts w:ascii="Times New Roman" w:hAnsi="Times New Roman"/>
          <w:sz w:val="24"/>
          <w:szCs w:val="24"/>
          <w:lang w:val="kk-KZ"/>
        </w:rPr>
        <w:t>)</w:t>
      </w:r>
      <w:r w:rsidRPr="00B61BEA">
        <w:rPr>
          <w:rFonts w:ascii="Times New Roman" w:hAnsi="Times New Roman"/>
          <w:sz w:val="24"/>
          <w:szCs w:val="24"/>
        </w:rPr>
        <w:t xml:space="preserve"> – 2; </w:t>
      </w:r>
      <w:r w:rsidRPr="00B61BEA">
        <w:rPr>
          <w:rFonts w:ascii="Times New Roman" w:hAnsi="Times New Roman"/>
          <w:bCs/>
          <w:sz w:val="24"/>
          <w:szCs w:val="24"/>
        </w:rPr>
        <w:t>рекомендованных К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О</w:t>
      </w:r>
      <w:r w:rsidRPr="00B61BEA">
        <w:rPr>
          <w:rFonts w:ascii="Times New Roman" w:hAnsi="Times New Roman"/>
          <w:bCs/>
          <w:sz w:val="24"/>
          <w:szCs w:val="24"/>
        </w:rPr>
        <w:t xml:space="preserve">КСОН – 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6;</w:t>
      </w:r>
      <w:r w:rsidRPr="00B61BEA">
        <w:rPr>
          <w:rFonts w:ascii="Times New Roman" w:hAnsi="Times New Roman"/>
          <w:bCs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 xml:space="preserve">в республиканских – </w:t>
      </w:r>
      <w:r w:rsidRPr="00B61BEA">
        <w:rPr>
          <w:rFonts w:ascii="Times New Roman" w:hAnsi="Times New Roman"/>
          <w:sz w:val="24"/>
          <w:szCs w:val="24"/>
          <w:lang w:val="kk-KZ"/>
        </w:rPr>
        <w:t>11</w:t>
      </w:r>
      <w:r w:rsidRPr="00B61BEA">
        <w:rPr>
          <w:rFonts w:ascii="Times New Roman" w:hAnsi="Times New Roman"/>
          <w:sz w:val="24"/>
          <w:szCs w:val="24"/>
        </w:rPr>
        <w:t xml:space="preserve">; в зарубежных – </w:t>
      </w:r>
      <w:r w:rsidRPr="00B61BEA">
        <w:rPr>
          <w:rFonts w:ascii="Times New Roman" w:hAnsi="Times New Roman"/>
          <w:sz w:val="24"/>
          <w:szCs w:val="24"/>
          <w:lang w:val="kk-KZ"/>
        </w:rPr>
        <w:t>7.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Выступления на региональных и местных конференциях </w:t>
      </w:r>
      <w:r w:rsidRPr="00B61BEA">
        <w:rPr>
          <w:rFonts w:ascii="Times New Roman" w:hAnsi="Times New Roman"/>
          <w:sz w:val="24"/>
          <w:szCs w:val="24"/>
        </w:rPr>
        <w:t xml:space="preserve">– </w:t>
      </w:r>
      <w:r w:rsidRPr="00B61BEA">
        <w:rPr>
          <w:rFonts w:ascii="Times New Roman" w:hAnsi="Times New Roman"/>
          <w:sz w:val="24"/>
          <w:szCs w:val="24"/>
          <w:lang w:val="kk-KZ"/>
        </w:rPr>
        <w:t>17</w:t>
      </w:r>
      <w:r w:rsidRPr="00B61BEA">
        <w:rPr>
          <w:rFonts w:ascii="Times New Roman" w:hAnsi="Times New Roman"/>
          <w:sz w:val="24"/>
          <w:szCs w:val="24"/>
        </w:rPr>
        <w:t>.</w:t>
      </w:r>
    </w:p>
    <w:p w:rsidR="00897DB3" w:rsidRPr="00B61BEA" w:rsidRDefault="00897DB3" w:rsidP="00897DB3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2018-2020 – </w:t>
      </w:r>
      <w:r w:rsidRPr="00B61BEA">
        <w:rPr>
          <w:rFonts w:ascii="Times New Roman" w:hAnsi="Times New Roman"/>
          <w:sz w:val="24"/>
          <w:szCs w:val="24"/>
        </w:rPr>
        <w:t>опубликовано: М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онографии – 2. Общее количество статей: 100. Из них: в рейтинговых изданиях (с ненулевым </w:t>
      </w:r>
      <w:r w:rsidRPr="00B61BEA">
        <w:rPr>
          <w:rFonts w:ascii="Times New Roman" w:hAnsi="Times New Roman"/>
          <w:sz w:val="24"/>
          <w:szCs w:val="24"/>
          <w:lang w:val="en-US"/>
        </w:rPr>
        <w:t>IF</w:t>
      </w:r>
      <w:r w:rsidRPr="00B61BEA">
        <w:rPr>
          <w:rFonts w:ascii="Times New Roman" w:hAnsi="Times New Roman"/>
          <w:sz w:val="24"/>
          <w:szCs w:val="24"/>
          <w:lang w:val="kk-KZ"/>
        </w:rPr>
        <w:t>)</w:t>
      </w:r>
      <w:r w:rsidRPr="00B61BEA">
        <w:rPr>
          <w:rFonts w:ascii="Times New Roman" w:hAnsi="Times New Roman"/>
          <w:sz w:val="24"/>
          <w:szCs w:val="24"/>
        </w:rPr>
        <w:t xml:space="preserve"> – </w:t>
      </w:r>
      <w:r w:rsidRPr="00B61BEA">
        <w:rPr>
          <w:rFonts w:ascii="Times New Roman" w:hAnsi="Times New Roman"/>
          <w:sz w:val="24"/>
          <w:szCs w:val="24"/>
          <w:lang w:val="kk-KZ"/>
        </w:rPr>
        <w:t>5</w:t>
      </w:r>
      <w:r w:rsidRPr="00B61BEA">
        <w:rPr>
          <w:rFonts w:ascii="Times New Roman" w:hAnsi="Times New Roman"/>
          <w:sz w:val="24"/>
          <w:szCs w:val="24"/>
        </w:rPr>
        <w:t xml:space="preserve">; </w:t>
      </w:r>
      <w:r w:rsidRPr="00B61BEA">
        <w:rPr>
          <w:rFonts w:ascii="Times New Roman" w:hAnsi="Times New Roman"/>
          <w:bCs/>
          <w:sz w:val="24"/>
          <w:szCs w:val="24"/>
        </w:rPr>
        <w:t>рекомендованных К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О</w:t>
      </w:r>
      <w:r w:rsidRPr="00B61BEA">
        <w:rPr>
          <w:rFonts w:ascii="Times New Roman" w:hAnsi="Times New Roman"/>
          <w:bCs/>
          <w:sz w:val="24"/>
          <w:szCs w:val="24"/>
        </w:rPr>
        <w:t xml:space="preserve">КСОН – 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18;</w:t>
      </w:r>
      <w:r w:rsidRPr="00B61BEA">
        <w:rPr>
          <w:rFonts w:ascii="Times New Roman" w:hAnsi="Times New Roman"/>
          <w:bCs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 xml:space="preserve">в республиканских – </w:t>
      </w:r>
      <w:r w:rsidRPr="00B61BEA">
        <w:rPr>
          <w:rFonts w:ascii="Times New Roman" w:hAnsi="Times New Roman"/>
          <w:sz w:val="24"/>
          <w:szCs w:val="24"/>
          <w:lang w:val="kk-KZ"/>
        </w:rPr>
        <w:t>53</w:t>
      </w:r>
      <w:r w:rsidRPr="00B61BEA">
        <w:rPr>
          <w:rFonts w:ascii="Times New Roman" w:hAnsi="Times New Roman"/>
          <w:sz w:val="24"/>
          <w:szCs w:val="24"/>
        </w:rPr>
        <w:t xml:space="preserve">; в зарубежных – </w:t>
      </w:r>
      <w:r w:rsidRPr="00B61BEA">
        <w:rPr>
          <w:rFonts w:ascii="Times New Roman" w:hAnsi="Times New Roman"/>
          <w:sz w:val="24"/>
          <w:szCs w:val="24"/>
          <w:lang w:val="kk-KZ"/>
        </w:rPr>
        <w:t>2</w:t>
      </w:r>
      <w:r w:rsidRPr="00B61BEA">
        <w:rPr>
          <w:rFonts w:ascii="Times New Roman" w:hAnsi="Times New Roman"/>
          <w:sz w:val="24"/>
          <w:szCs w:val="24"/>
        </w:rPr>
        <w:t>4</w:t>
      </w:r>
      <w:r w:rsidRPr="00B61BEA">
        <w:rPr>
          <w:rFonts w:ascii="Times New Roman" w:hAnsi="Times New Roman"/>
          <w:sz w:val="24"/>
          <w:szCs w:val="24"/>
          <w:lang w:val="kk-KZ"/>
        </w:rPr>
        <w:t>.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Выступления конференциях </w:t>
      </w:r>
      <w:r w:rsidRPr="00B61BEA">
        <w:rPr>
          <w:rFonts w:ascii="Times New Roman" w:hAnsi="Times New Roman"/>
          <w:sz w:val="24"/>
          <w:szCs w:val="24"/>
        </w:rPr>
        <w:t xml:space="preserve">– </w:t>
      </w:r>
      <w:r w:rsidRPr="00B61BEA">
        <w:rPr>
          <w:rFonts w:ascii="Times New Roman" w:hAnsi="Times New Roman"/>
          <w:sz w:val="24"/>
          <w:szCs w:val="24"/>
          <w:lang w:val="kk-KZ"/>
        </w:rPr>
        <w:t>52.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Рекомендации по внедрению: Материалы проекта могут быть широко использованы в научно-исследовательской и учебно-образовательной деятельности.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Область применения: творческие </w:t>
      </w:r>
      <w:proofErr w:type="spellStart"/>
      <w:r w:rsidRPr="00B61BEA">
        <w:rPr>
          <w:rFonts w:ascii="Times New Roman" w:hAnsi="Times New Roman"/>
          <w:sz w:val="24"/>
          <w:szCs w:val="24"/>
        </w:rPr>
        <w:t>ССУЗы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ВУЗы. 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Значимость работы</w:t>
      </w:r>
      <w:proofErr w:type="gramStart"/>
      <w:r w:rsidRPr="00B61BEA">
        <w:rPr>
          <w:rFonts w:ascii="Times New Roman" w:hAnsi="Times New Roman"/>
          <w:sz w:val="24"/>
          <w:szCs w:val="24"/>
        </w:rPr>
        <w:t>:</w:t>
      </w:r>
      <w:r w:rsidR="00192F9E"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>Через</w:t>
      </w:r>
      <w:proofErr w:type="gramEnd"/>
      <w:r w:rsidR="00192F9E"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>отбор ведущих музыкантов и музыкальных направлений обозначена их роль не только в отечественном, но на международном масштабе.</w:t>
      </w:r>
    </w:p>
    <w:p w:rsidR="00200D10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Прогнозные предположения о развитии объекта исследования: тема перспективна и результативна для всех областей гуманитарных наук, в частности, и в музыковедении; имеет для будущего очевидные научно-творческие перспективы.</w:t>
      </w:r>
    </w:p>
    <w:bookmarkEnd w:id="2"/>
    <w:p w:rsidR="00897DB3" w:rsidRPr="003F447E" w:rsidRDefault="00200D10" w:rsidP="00897DB3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br w:type="page"/>
      </w:r>
      <w:r w:rsidR="00897DB3" w:rsidRPr="003F447E">
        <w:rPr>
          <w:rFonts w:ascii="Times New Roman" w:hAnsi="Times New Roman"/>
          <w:b/>
          <w:bCs/>
          <w:sz w:val="24"/>
          <w:szCs w:val="24"/>
        </w:rPr>
        <w:lastRenderedPageBreak/>
        <w:t>РЕФЕРАТ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1BEA">
        <w:rPr>
          <w:rFonts w:ascii="Times New Roman" w:hAnsi="Times New Roman"/>
          <w:sz w:val="24"/>
          <w:szCs w:val="24"/>
        </w:rPr>
        <w:t>Есеп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>77</w:t>
      </w:r>
      <w:r w:rsidRPr="00B61BEA">
        <w:rPr>
          <w:rFonts w:ascii="Times New Roman" w:hAnsi="Times New Roman"/>
          <w:sz w:val="24"/>
          <w:szCs w:val="24"/>
        </w:rPr>
        <w:t xml:space="preserve"> б, 24 </w:t>
      </w:r>
      <w:proofErr w:type="spellStart"/>
      <w:r w:rsidRPr="00B61BEA">
        <w:rPr>
          <w:rFonts w:ascii="Times New Roman" w:hAnsi="Times New Roman"/>
          <w:sz w:val="24"/>
          <w:szCs w:val="24"/>
        </w:rPr>
        <w:t>дереккөз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5 </w:t>
      </w:r>
      <w:proofErr w:type="spellStart"/>
      <w:r w:rsidRPr="00B61BEA">
        <w:rPr>
          <w:rFonts w:ascii="Times New Roman" w:hAnsi="Times New Roman"/>
          <w:sz w:val="24"/>
          <w:szCs w:val="24"/>
        </w:rPr>
        <w:t>қосымша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897DB3" w:rsidRPr="00B61BEA" w:rsidRDefault="00897DB3" w:rsidP="00897D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ДӘСТҮР, </w:t>
      </w:r>
      <w:r w:rsidRPr="00B61BEA">
        <w:rPr>
          <w:rFonts w:ascii="Times New Roman" w:hAnsi="Times New Roman"/>
          <w:sz w:val="24"/>
          <w:szCs w:val="24"/>
          <w:lang w:val="kk-KZ"/>
        </w:rPr>
        <w:t>ФОЛЬКЛОР,</w:t>
      </w:r>
      <w:r w:rsidRPr="00B61BEA">
        <w:rPr>
          <w:rFonts w:ascii="Times New Roman" w:hAnsi="Times New Roman"/>
          <w:sz w:val="24"/>
          <w:szCs w:val="24"/>
        </w:rPr>
        <w:t xml:space="preserve"> ӘН, КҮЙ,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ҚИССА, ОПЕРА, </w:t>
      </w:r>
      <w:r w:rsidRPr="00B61BEA">
        <w:rPr>
          <w:rFonts w:ascii="Times New Roman" w:hAnsi="Times New Roman"/>
          <w:sz w:val="24"/>
          <w:szCs w:val="24"/>
        </w:rPr>
        <w:t>ОРКЕСТР,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ОРЫНДАУШЫ</w:t>
      </w:r>
      <w:r w:rsidRPr="00B61BEA">
        <w:rPr>
          <w:rFonts w:ascii="Times New Roman" w:hAnsi="Times New Roman"/>
          <w:sz w:val="24"/>
          <w:szCs w:val="24"/>
        </w:rPr>
        <w:t xml:space="preserve">,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КОМПОЗИТОР, </w:t>
      </w:r>
      <w:r w:rsidRPr="00B61BEA">
        <w:rPr>
          <w:rFonts w:ascii="Times New Roman" w:hAnsi="Times New Roman"/>
          <w:sz w:val="24"/>
          <w:szCs w:val="24"/>
        </w:rPr>
        <w:t>МӘДЕНИЕТ, ЖАҺАНДАНУ.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1BEA">
        <w:rPr>
          <w:rFonts w:ascii="Times New Roman" w:hAnsi="Times New Roman"/>
          <w:sz w:val="24"/>
          <w:szCs w:val="24"/>
        </w:rPr>
        <w:t>Зерттеу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нысаны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61BEA">
        <w:rPr>
          <w:rFonts w:ascii="Times New Roman" w:hAnsi="Times New Roman"/>
          <w:sz w:val="24"/>
          <w:szCs w:val="24"/>
        </w:rPr>
        <w:t>музыкалық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туындылар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композитор, </w:t>
      </w:r>
      <w:proofErr w:type="spellStart"/>
      <w:r w:rsidRPr="00B61BEA">
        <w:rPr>
          <w:rFonts w:ascii="Times New Roman" w:hAnsi="Times New Roman"/>
          <w:sz w:val="24"/>
          <w:szCs w:val="24"/>
        </w:rPr>
        <w:t>орындаушылар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дирижер </w:t>
      </w:r>
      <w:proofErr w:type="spellStart"/>
      <w:r w:rsidRPr="00B61BEA">
        <w:rPr>
          <w:rFonts w:ascii="Times New Roman" w:hAnsi="Times New Roman"/>
          <w:sz w:val="24"/>
          <w:szCs w:val="24"/>
        </w:rPr>
        <w:t>тұлғасы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музыкалық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ұжымдар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алынады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1BEA">
        <w:rPr>
          <w:rFonts w:ascii="Times New Roman" w:hAnsi="Times New Roman"/>
          <w:sz w:val="24"/>
          <w:szCs w:val="24"/>
        </w:rPr>
        <w:t>Жобаның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мақсаты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B61BEA">
        <w:rPr>
          <w:rFonts w:ascii="Times New Roman" w:hAnsi="Times New Roman"/>
          <w:sz w:val="24"/>
          <w:szCs w:val="24"/>
        </w:rPr>
        <w:t>жаңа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үрдіс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к</w:t>
      </w:r>
      <w:r w:rsidRPr="00B61BEA">
        <w:rPr>
          <w:rFonts w:ascii="Times New Roman" w:hAnsi="Times New Roman"/>
          <w:sz w:val="24"/>
          <w:szCs w:val="24"/>
        </w:rPr>
        <w:t xml:space="preserve">е бет </w:t>
      </w:r>
      <w:proofErr w:type="spellStart"/>
      <w:r w:rsidRPr="00B61BEA">
        <w:rPr>
          <w:rFonts w:ascii="Times New Roman" w:hAnsi="Times New Roman"/>
          <w:sz w:val="24"/>
          <w:szCs w:val="24"/>
        </w:rPr>
        <w:t>бұрған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тұлғалар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шығармашылығын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және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заманауи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бағытта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пайда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болған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туындылардағы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инновациялық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және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прагматикалық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тәсілдерінің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ғылыми-теориялық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тұрғыдан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зерттеу</w:t>
      </w:r>
      <w:proofErr w:type="spellEnd"/>
      <w:r w:rsidRPr="00B61BEA">
        <w:rPr>
          <w:rFonts w:ascii="Times New Roman" w:hAnsi="Times New Roman"/>
          <w:sz w:val="24"/>
          <w:szCs w:val="24"/>
        </w:rPr>
        <w:t>. «</w:t>
      </w:r>
      <w:proofErr w:type="spellStart"/>
      <w:r w:rsidRPr="00B61BEA">
        <w:rPr>
          <w:rFonts w:ascii="Times New Roman" w:hAnsi="Times New Roman"/>
          <w:sz w:val="24"/>
          <w:szCs w:val="24"/>
        </w:rPr>
        <w:t>Ұлттық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код» – </w:t>
      </w:r>
      <w:proofErr w:type="spellStart"/>
      <w:r w:rsidRPr="00B61BEA">
        <w:rPr>
          <w:rFonts w:ascii="Times New Roman" w:hAnsi="Times New Roman"/>
          <w:sz w:val="24"/>
          <w:szCs w:val="24"/>
        </w:rPr>
        <w:t>дәстүрлі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төл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музыканың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негізінде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жатқанын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ескеріп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оның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бүгінгі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таңда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өзіндік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болмысын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сақтай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отырып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жаңа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сипатта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жаңғыруы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B61BEA">
        <w:rPr>
          <w:rFonts w:ascii="Times New Roman" w:hAnsi="Times New Roman"/>
          <w:sz w:val="24"/>
          <w:szCs w:val="24"/>
        </w:rPr>
        <w:t>тақырыптың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өзектілігін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айқындады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1BEA">
        <w:rPr>
          <w:rFonts w:ascii="Times New Roman" w:hAnsi="Times New Roman"/>
          <w:sz w:val="24"/>
          <w:szCs w:val="24"/>
        </w:rPr>
        <w:t>Зерттеу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әдістері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61BEA">
        <w:rPr>
          <w:rFonts w:ascii="Times New Roman" w:hAnsi="Times New Roman"/>
          <w:sz w:val="24"/>
          <w:szCs w:val="24"/>
        </w:rPr>
        <w:t>тарихи-танымдық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салыстырмалы-сараптау</w:t>
      </w:r>
      <w:proofErr w:type="spellEnd"/>
      <w:r w:rsidR="00802E68">
        <w:rPr>
          <w:rFonts w:ascii="Times New Roman" w:hAnsi="Times New Roman"/>
          <w:sz w:val="24"/>
          <w:szCs w:val="24"/>
          <w:lang w:val="kk-KZ"/>
        </w:rPr>
        <w:t>,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="00802E68">
        <w:rPr>
          <w:rFonts w:ascii="Times New Roman" w:hAnsi="Times New Roman"/>
          <w:sz w:val="24"/>
          <w:szCs w:val="24"/>
          <w:lang w:val="kk-KZ"/>
        </w:rPr>
        <w:t>ж</w:t>
      </w:r>
      <w:proofErr w:type="spellStart"/>
      <w:r w:rsidRPr="00B61BEA">
        <w:rPr>
          <w:rFonts w:ascii="Times New Roman" w:hAnsi="Times New Roman"/>
          <w:sz w:val="24"/>
          <w:szCs w:val="24"/>
        </w:rPr>
        <w:t>үйелілік-құрылымдық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жинақтау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ғылыми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кешеді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жүйелеу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музыкалық-теориялық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әдістер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қолданылды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897DB3" w:rsidRPr="00B61BEA" w:rsidRDefault="00897DB3" w:rsidP="00802E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proofErr w:type="spellStart"/>
      <w:r w:rsidRPr="00802E68">
        <w:rPr>
          <w:rFonts w:ascii="Times New Roman" w:hAnsi="Times New Roman"/>
          <w:sz w:val="24"/>
          <w:szCs w:val="24"/>
        </w:rPr>
        <w:t>Алынған</w:t>
      </w:r>
      <w:proofErr w:type="spellEnd"/>
      <w:r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E68">
        <w:rPr>
          <w:rFonts w:ascii="Times New Roman" w:hAnsi="Times New Roman"/>
          <w:sz w:val="24"/>
          <w:szCs w:val="24"/>
        </w:rPr>
        <w:t>нәтижелер</w:t>
      </w:r>
      <w:proofErr w:type="spellEnd"/>
      <w:r w:rsidRPr="00802E6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Жоба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әртүрлі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шығармашылық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бағыттарды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заманауи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дәстүрлі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және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академиялық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музыканың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тақырыптық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және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стилистикалық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ерекшеліктерін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жаңашылдық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пен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сабақтастық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көріністерін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E68" w:rsidRPr="00802E68">
        <w:rPr>
          <w:rFonts w:ascii="Times New Roman" w:hAnsi="Times New Roman"/>
          <w:sz w:val="24"/>
          <w:szCs w:val="24"/>
        </w:rPr>
        <w:t>зерттейді</w:t>
      </w:r>
      <w:proofErr w:type="spellEnd"/>
      <w:r w:rsidR="00802E68" w:rsidRPr="00802E68">
        <w:rPr>
          <w:rFonts w:ascii="Times New Roman" w:hAnsi="Times New Roman"/>
          <w:sz w:val="24"/>
          <w:szCs w:val="24"/>
        </w:rPr>
        <w:t>.</w:t>
      </w:r>
      <w:r w:rsidR="00802E68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>ҒЗЖ бойынша 2020 жылы екі монография (ұжымдық және авторлық) және 26 мақала жарыққа шықты.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Жобаның ғылыми-жаңашылдығы зерттеуді жүзеге асыру барысында гуманитарлық ғылым саласында, ішінара отандық және халықаралық деңгейдегі алдыңғы қатарлы тәжірибелерге сүйене отырып жоғарғы көрсеткіштер алынды. Жаңа түсініктер, тенденциялар, стильдер мен жанрлар анықталды.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Енгізілу дәрежесі: 2020 – ғылыми-зерттеу жоба бойынша өткен мерзімде: Монография (ұжымдық және авторлық) – 2. Жалпы мақала саны: 26. Оның ішінде, жоғарғы рейтингті басылымдарда (нөлдікемес IF) – 2; ҚРБҒМ БҒСБК – 6, республикалық – 11, шетелдік – 7. Халықаралық және республикалық конференцияларда баяндама – 17.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2018-2020 – </w:t>
      </w:r>
      <w:r w:rsidR="00802E68">
        <w:rPr>
          <w:rFonts w:ascii="Times New Roman" w:hAnsi="Times New Roman"/>
          <w:sz w:val="24"/>
          <w:szCs w:val="24"/>
          <w:lang w:val="kk-KZ"/>
        </w:rPr>
        <w:t>ҒЖЗ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бойынша өткен мерзімде: Монография (ұжымдық және авторлық) – 2. </w:t>
      </w:r>
      <w:r w:rsidR="00802E68">
        <w:rPr>
          <w:rFonts w:ascii="Times New Roman" w:hAnsi="Times New Roman"/>
          <w:sz w:val="24"/>
          <w:szCs w:val="24"/>
          <w:lang w:val="kk-KZ"/>
        </w:rPr>
        <w:t>М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ақала саны: 100. </w:t>
      </w:r>
      <w:r w:rsidR="00802E68">
        <w:rPr>
          <w:rFonts w:ascii="Times New Roman" w:hAnsi="Times New Roman"/>
          <w:sz w:val="24"/>
          <w:szCs w:val="24"/>
          <w:lang w:val="kk-KZ"/>
        </w:rPr>
        <w:t>Ж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оғарғы рейтингті басылымдарда (нөлдікемес IF) – 5; ҚРБҒМ БҒСБК – 18, республикалық – 53, шетелдік – 24. </w:t>
      </w:r>
      <w:r w:rsidR="00802E68">
        <w:rPr>
          <w:rFonts w:ascii="Times New Roman" w:hAnsi="Times New Roman"/>
          <w:sz w:val="24"/>
          <w:szCs w:val="24"/>
          <w:lang w:val="kk-KZ"/>
        </w:rPr>
        <w:t>К</w:t>
      </w:r>
      <w:r w:rsidRPr="00B61BEA">
        <w:rPr>
          <w:rFonts w:ascii="Times New Roman" w:hAnsi="Times New Roman"/>
          <w:sz w:val="24"/>
          <w:szCs w:val="24"/>
          <w:lang w:val="kk-KZ"/>
        </w:rPr>
        <w:t>онференцияларда баяндама</w:t>
      </w:r>
      <w:r w:rsidR="00802E68">
        <w:rPr>
          <w:rFonts w:ascii="Times New Roman" w:hAnsi="Times New Roman"/>
          <w:sz w:val="24"/>
          <w:szCs w:val="24"/>
          <w:lang w:val="kk-KZ"/>
        </w:rPr>
        <w:t>лары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–52.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Енгізілу бойынша ұсыныстар: Жоба материалдары ғылыми-зерттеу және оқу-әдістемелік жұмыстарда кеңінен қолданыла алады.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Қолданылу аясы: шығармашылық орта оқу орындар мен ЖОО пайдаланылады.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Жобаның ұлттық деңгейдегі маңыздылығы: Өнерпаздар мен музыкалық бағыттарды таңдау арқылы олардың рөлі тек отандық емес, халықаралық деңгейде белгіленеді. </w:t>
      </w:r>
    </w:p>
    <w:p w:rsidR="00897DB3" w:rsidRPr="00B61BEA" w:rsidRDefault="00897DB3" w:rsidP="00897D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Зерттеу нысанының дамуы жайында болдамды ұсыныстар: Тақырып гуманитарлық ғылым саласында, ішінара музытануда бұл мәселенің болашағы зор, нәтижелі болады.</w:t>
      </w:r>
    </w:p>
    <w:p w:rsidR="00200D10" w:rsidRDefault="00200D10" w:rsidP="00200D10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b/>
          <w:bCs/>
          <w:sz w:val="24"/>
          <w:szCs w:val="24"/>
        </w:rPr>
        <w:lastRenderedPageBreak/>
        <w:t>СОКРАЩЕНИЯ</w:t>
      </w:r>
    </w:p>
    <w:p w:rsidR="00F20BFA" w:rsidRDefault="00F20BFA" w:rsidP="00F20BFA">
      <w:pPr>
        <w:spacing w:after="0" w:line="36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0C35CF">
        <w:rPr>
          <w:rFonts w:ascii="Times New Roman" w:hAnsi="Times New Roman"/>
          <w:sz w:val="24"/>
          <w:szCs w:val="24"/>
          <w:lang w:val="kk-KZ"/>
        </w:rPr>
        <w:t>В настоящем отчете о НИР применяются след</w:t>
      </w:r>
      <w:r>
        <w:rPr>
          <w:rFonts w:ascii="Times New Roman" w:hAnsi="Times New Roman"/>
          <w:sz w:val="24"/>
          <w:szCs w:val="24"/>
          <w:lang w:val="kk-KZ"/>
        </w:rPr>
        <w:t>ующие сокращения и обозначения:</w:t>
      </w:r>
    </w:p>
    <w:p w:rsidR="000C35CF" w:rsidRPr="000C35CF" w:rsidRDefault="000C35CF" w:rsidP="00200D1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ff2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567"/>
        <w:gridCol w:w="6378"/>
      </w:tblGrid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НП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научный проект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НИП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научно-исследовательский проект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НИР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научно-исследовательская работа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КН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Комитет науки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ИЛИ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Институт литературы и искусства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МОН РК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Министерство образования и науки Республики Казахстан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РК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Республика Казахстан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КНК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Казахская национальная консерватория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СМИ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Средства массовой информации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ГНС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Главный научный сотрудник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СНС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Старший научный сотрудник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НС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Научный сотрудник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МНС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Младший научный сотрудник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ЦНБ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Центральная научная библиотека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НБ РК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Научная библиотека Республики Казахстан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НАН РК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Национальная академия наук Республики Казахстан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СКК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Союз композиторов Казахстана</w:t>
            </w:r>
          </w:p>
        </w:tc>
      </w:tr>
      <w:tr w:rsidR="00B61BEA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гл. рук.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главный руководитель</w:t>
            </w:r>
          </w:p>
        </w:tc>
      </w:tr>
      <w:tr w:rsidR="00200D10" w:rsidRPr="00B61BEA" w:rsidTr="00F20BFA">
        <w:tc>
          <w:tcPr>
            <w:tcW w:w="141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член</w:t>
            </w:r>
            <w:r w:rsidRPr="00B61BE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B61BEA">
              <w:rPr>
                <w:rFonts w:ascii="Times New Roman" w:hAnsi="Times New Roman"/>
                <w:sz w:val="24"/>
                <w:szCs w:val="24"/>
              </w:rPr>
              <w:t>корр.</w:t>
            </w:r>
          </w:p>
        </w:tc>
        <w:tc>
          <w:tcPr>
            <w:tcW w:w="56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член</w:t>
            </w:r>
            <w:r w:rsidRPr="00B61BE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B61BEA">
              <w:rPr>
                <w:rFonts w:ascii="Times New Roman" w:hAnsi="Times New Roman"/>
                <w:sz w:val="24"/>
                <w:szCs w:val="24"/>
              </w:rPr>
              <w:t>корреспондент</w:t>
            </w:r>
          </w:p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7"/>
        <w:gridCol w:w="701"/>
      </w:tblGrid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1BEA">
              <w:rPr>
                <w:rFonts w:ascii="Times New Roman" w:hAnsi="Times New Roman"/>
                <w:sz w:val="24"/>
                <w:szCs w:val="24"/>
              </w:rPr>
              <w:t>ВВЕДЕНИЕ….</w:t>
            </w:r>
            <w:proofErr w:type="gramEnd"/>
            <w:r w:rsidRPr="00B61BEA">
              <w:rPr>
                <w:rFonts w:ascii="Times New Roman" w:hAnsi="Times New Roman"/>
                <w:sz w:val="24"/>
                <w:szCs w:val="24"/>
              </w:rPr>
              <w:t>……………..…..……….………………….………...…....…...…...............</w:t>
            </w:r>
          </w:p>
        </w:tc>
        <w:tc>
          <w:tcPr>
            <w:tcW w:w="701" w:type="dxa"/>
          </w:tcPr>
          <w:p w:rsidR="00200D10" w:rsidRPr="00B61BEA" w:rsidRDefault="00FB4DAB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</w:tr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ОСНОВНАЯ ЧАСТЬ……………………………</w:t>
            </w:r>
            <w:proofErr w:type="gramStart"/>
            <w:r w:rsidRPr="00B61BEA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B61BEA">
              <w:rPr>
                <w:rFonts w:ascii="Times New Roman" w:hAnsi="Times New Roman"/>
                <w:sz w:val="24"/>
                <w:szCs w:val="24"/>
              </w:rPr>
              <w:t>……………….…....…..................</w:t>
            </w:r>
          </w:p>
        </w:tc>
        <w:tc>
          <w:tcPr>
            <w:tcW w:w="701" w:type="dxa"/>
          </w:tcPr>
          <w:p w:rsidR="00200D10" w:rsidRPr="00B61BEA" w:rsidRDefault="00FB4DAB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</w:tr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ЗАКЛЮЧЕНИЕ</w:t>
            </w:r>
            <w:proofErr w:type="gramStart"/>
            <w:r w:rsidRPr="00B61BEA">
              <w:rPr>
                <w:rFonts w:ascii="Times New Roman" w:hAnsi="Times New Roman"/>
                <w:sz w:val="24"/>
                <w:szCs w:val="24"/>
              </w:rPr>
              <w:t xml:space="preserve"> .…</w:t>
            </w:r>
            <w:proofErr w:type="gramEnd"/>
            <w:r w:rsidRPr="00B61BEA">
              <w:rPr>
                <w:rFonts w:ascii="Times New Roman" w:hAnsi="Times New Roman"/>
                <w:sz w:val="24"/>
                <w:szCs w:val="24"/>
              </w:rPr>
              <w:t>……………………………………………..…..…....…..…………….</w:t>
            </w:r>
          </w:p>
        </w:tc>
        <w:tc>
          <w:tcPr>
            <w:tcW w:w="701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FB4DAB" w:rsidRPr="00B61BEA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Pr="00B61B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СПИСОК ИСПОЛЬЗОВАННЫХ ИСТОЧНИКОВ</w:t>
            </w:r>
            <w:proofErr w:type="gramStart"/>
            <w:r w:rsidRPr="00B61BEA">
              <w:rPr>
                <w:rFonts w:ascii="Times New Roman" w:hAnsi="Times New Roman"/>
                <w:sz w:val="24"/>
                <w:szCs w:val="24"/>
              </w:rPr>
              <w:t xml:space="preserve"> ….</w:t>
            </w:r>
            <w:proofErr w:type="gramEnd"/>
            <w:r w:rsidRPr="00B61BEA">
              <w:rPr>
                <w:rFonts w:ascii="Times New Roman" w:hAnsi="Times New Roman"/>
                <w:sz w:val="24"/>
                <w:szCs w:val="24"/>
              </w:rPr>
              <w:t>.…………..…..….........................</w:t>
            </w:r>
          </w:p>
        </w:tc>
        <w:tc>
          <w:tcPr>
            <w:tcW w:w="701" w:type="dxa"/>
          </w:tcPr>
          <w:p w:rsidR="00200D10" w:rsidRPr="00B61BEA" w:rsidRDefault="00FB4DAB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47</w:t>
            </w:r>
          </w:p>
        </w:tc>
      </w:tr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ПРИЛОЖЕНИЕ А. КАЛЕНДАРНЫЙ ПЛАН ……</w:t>
            </w:r>
            <w:proofErr w:type="gramStart"/>
            <w:r w:rsidRPr="00B61BEA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B61BEA">
              <w:rPr>
                <w:rFonts w:ascii="Times New Roman" w:hAnsi="Times New Roman"/>
                <w:sz w:val="24"/>
                <w:szCs w:val="24"/>
              </w:rPr>
              <w:t>….…………….........................</w:t>
            </w:r>
          </w:p>
        </w:tc>
        <w:tc>
          <w:tcPr>
            <w:tcW w:w="701" w:type="dxa"/>
          </w:tcPr>
          <w:p w:rsidR="00200D10" w:rsidRPr="00B61BEA" w:rsidRDefault="00FB4DAB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49</w:t>
            </w:r>
          </w:p>
        </w:tc>
      </w:tr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>ПРИЛОЖЕНИЕ Б.</w:t>
            </w: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ПРОТОКОЛЫ......................................................................................</w:t>
            </w:r>
          </w:p>
        </w:tc>
        <w:tc>
          <w:tcPr>
            <w:tcW w:w="701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FB4DAB" w:rsidRPr="00B61BEA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В</w:t>
            </w:r>
            <w:r w:rsidRPr="00B61BEA">
              <w:rPr>
                <w:rFonts w:ascii="Times New Roman" w:hAnsi="Times New Roman"/>
                <w:sz w:val="24"/>
                <w:szCs w:val="24"/>
              </w:rPr>
              <w:t>. ПУБЛИКАЦИИ …………………</w:t>
            </w:r>
            <w:proofErr w:type="gramStart"/>
            <w:r w:rsidRPr="00B61BEA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B61BEA">
              <w:rPr>
                <w:rFonts w:ascii="Times New Roman" w:hAnsi="Times New Roman"/>
                <w:sz w:val="24"/>
                <w:szCs w:val="24"/>
              </w:rPr>
              <w:t>………………….……….</w:t>
            </w:r>
          </w:p>
        </w:tc>
        <w:tc>
          <w:tcPr>
            <w:tcW w:w="701" w:type="dxa"/>
          </w:tcPr>
          <w:p w:rsidR="00200D10" w:rsidRPr="00B61BEA" w:rsidRDefault="00FB4DAB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="00200D10" w:rsidRPr="00B61BEA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B61BEA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  <w:r w:rsidRPr="00B61BEA">
              <w:rPr>
                <w:rFonts w:ascii="Times New Roman" w:hAnsi="Times New Roman"/>
                <w:sz w:val="24"/>
                <w:szCs w:val="24"/>
              </w:rPr>
              <w:t xml:space="preserve">. НАУЧНО-ОРГАНИЗАЦИОННАЯ </w:t>
            </w:r>
            <w:proofErr w:type="gramStart"/>
            <w:r w:rsidRPr="00B61BEA">
              <w:rPr>
                <w:rFonts w:ascii="Times New Roman" w:hAnsi="Times New Roman"/>
                <w:sz w:val="24"/>
                <w:szCs w:val="24"/>
              </w:rPr>
              <w:t>РАБОТА.…</w:t>
            </w:r>
            <w:proofErr w:type="gramEnd"/>
            <w:r w:rsidRPr="00B61BEA">
              <w:rPr>
                <w:rFonts w:ascii="Times New Roman" w:hAnsi="Times New Roman"/>
                <w:sz w:val="24"/>
                <w:szCs w:val="24"/>
              </w:rPr>
              <w:t>……..….………...</w:t>
            </w:r>
          </w:p>
        </w:tc>
        <w:tc>
          <w:tcPr>
            <w:tcW w:w="701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="00FB4DAB" w:rsidRPr="00B61BEA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</w:tr>
      <w:tr w:rsidR="00200D10" w:rsidRPr="00B61BEA" w:rsidTr="00787F7B">
        <w:tc>
          <w:tcPr>
            <w:tcW w:w="8927" w:type="dxa"/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r w:rsidRPr="00B61BEA">
              <w:rPr>
                <w:rFonts w:ascii="Times New Roman" w:hAnsi="Times New Roman"/>
                <w:sz w:val="24"/>
                <w:szCs w:val="24"/>
              </w:rPr>
              <w:t>. ПОДТВЕРЖДАЮЩИЕ ДОКУМЕНТЫ...........................................</w:t>
            </w:r>
          </w:p>
        </w:tc>
        <w:tc>
          <w:tcPr>
            <w:tcW w:w="701" w:type="dxa"/>
          </w:tcPr>
          <w:p w:rsidR="00200D10" w:rsidRPr="00B61BEA" w:rsidRDefault="00FB4DAB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BEA">
              <w:rPr>
                <w:rFonts w:ascii="Times New Roman" w:hAnsi="Times New Roman"/>
                <w:sz w:val="24"/>
                <w:szCs w:val="24"/>
                <w:lang w:val="kk-KZ"/>
              </w:rPr>
              <w:t>77</w:t>
            </w:r>
          </w:p>
        </w:tc>
      </w:tr>
    </w:tbl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br w:type="page"/>
      </w:r>
    </w:p>
    <w:p w:rsidR="00200D10" w:rsidRPr="00B61BEA" w:rsidRDefault="00200D10" w:rsidP="00200D10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b/>
          <w:bCs/>
          <w:sz w:val="24"/>
          <w:szCs w:val="24"/>
        </w:rPr>
        <w:lastRenderedPageBreak/>
        <w:t>ВВЕДЕНИЕ</w:t>
      </w: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Повсеместное увеличение в конце ХХ и в ХХІ вв. числа традиционных исполнителей нового направления и созданных на современной культурной платформе фольклорных, этно-фольклорных и классических коллективов, динамика инновационных изменений, которые проявились в музыкальном языке и новых закономерностях гармонического построения – все это характеризует сегодняшнее состояние национальной культуры Казахстана. Президент </w:t>
      </w:r>
      <w:proofErr w:type="spellStart"/>
      <w:r w:rsidRPr="00B61BEA">
        <w:rPr>
          <w:rFonts w:ascii="Times New Roman" w:hAnsi="Times New Roman"/>
          <w:sz w:val="24"/>
          <w:szCs w:val="24"/>
        </w:rPr>
        <w:t>Н.А.Назарбаев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статье «Взгляд в будущее: модернизация общественного сознания» отмечает 2 правила: «Первое. Никакая модернизация не может иметь место без сохранения национальной культуры. Второе. Чтобы двигаться вперед, нужно отказаться от тех элементов прошлого, которые не дают развиваться нации» [1]. Указанные правила, а также казахская традиционная музыка, в которой сохранились «национальный код» и «национальная культура», способствовали созданию плана настоящего Проекта, посвященного вопросам модернизации культуры в эпоху глобализации.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После освобождения от идеологических воззрений и господства Советской власти представители национального искусства стали глубже всматриваться в судьбу родного народа, стали создавать оригинальные сочинения, соответствующие национальному менталитету, осваивать новые пути исполнительства, стремились показать национальные игры и виды развлечений в сценических произведениях. С получением Независимости стали расширяться ряды традиционных музыкантов, пополняясь новыми именами. Мнение </w:t>
      </w:r>
      <w:proofErr w:type="spellStart"/>
      <w:r w:rsidRPr="00B61BEA">
        <w:rPr>
          <w:rFonts w:ascii="Times New Roman" w:hAnsi="Times New Roman"/>
          <w:sz w:val="24"/>
          <w:szCs w:val="24"/>
        </w:rPr>
        <w:t>Елбасы</w:t>
      </w:r>
      <w:proofErr w:type="spellEnd"/>
      <w:r w:rsidRPr="00B61BEA">
        <w:rPr>
          <w:rFonts w:ascii="Times New Roman" w:hAnsi="Times New Roman"/>
          <w:sz w:val="24"/>
          <w:szCs w:val="24"/>
        </w:rPr>
        <w:t>: «я предлагаю направить внимание общества на современность, на историю наших современников» подвигло к созданию плана исследования, в котором наряду с творчеством музыкантов, продолжающих традиции, заложенные старшим поколением и взращивающих новое поколение учеников, особое внимание уделить профессиональному классическому композиторскому и исполнительскому искусству письменной ориентации.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Актуальность и значимость исследуемой темы. Научно-исследовательский проект на тему «Модернизация казахской традиционной музыкальной культуры в эпоху глобализации» представляет наиболее актуальное направление в сфере фундаментальных исследований в области отечественной музыковедческой науки. В этом аспекте следует отметить теоретико-методологическую значимость обозначенной темы.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Научно-теоретические и методические результаты научного проекта. 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- Методы исследования в научном проекте базируются на принципе историко-познавательного, историко-сравнительного анализа. Вместе с тем будут применены системно-типологический и музыкально-теоретический анализы.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>-  Составленный типовой системный план позволяет применять другие способы реализации проекта. Организация интервьюирования, опросов, анкетирования, собеседований позволит собрать уникальный материал документов и сведений исследуемого процесса.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Данный отчет, подготовленный по итогам проведенных научно-исследовательских работ за 2020 год, является заключительным отчетом по теме «Модернизация казахской традиционной музыкальной культуры в эпоху глобализации».</w:t>
      </w:r>
    </w:p>
    <w:p w:rsidR="00200D10" w:rsidRPr="00B61BEA" w:rsidRDefault="00200D10" w:rsidP="00200D10">
      <w:pPr>
        <w:widowControl w:val="0"/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Данный отчет, подготовленный по итогам проведенных научно-исследовательских работ за 2018-2020 годы, является заключительным отчетом по теме «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Модернизация казахской традиционной музыкальной культуры в эпоху глобализации</w:t>
      </w:r>
      <w:r w:rsidRPr="00B61BEA">
        <w:rPr>
          <w:rFonts w:ascii="Times New Roman" w:hAnsi="Times New Roman"/>
          <w:sz w:val="24"/>
          <w:szCs w:val="24"/>
        </w:rPr>
        <w:t xml:space="preserve">». Промежуточные отчеты о НИР по данной теме зарегистрированы в НЦГНТЭ РК под следующими номерами: </w:t>
      </w:r>
    </w:p>
    <w:p w:rsidR="00200D10" w:rsidRPr="00B61BEA" w:rsidRDefault="00200D10" w:rsidP="00200D10">
      <w:pPr>
        <w:widowControl w:val="0"/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– за 2018 год – № </w:t>
      </w:r>
      <w:r w:rsidRPr="00B61BEA">
        <w:rPr>
          <w:rFonts w:ascii="Times New Roman" w:hAnsi="Times New Roman"/>
          <w:sz w:val="24"/>
          <w:szCs w:val="24"/>
          <w:lang w:val="kk-KZ"/>
        </w:rPr>
        <w:t>0218РК01097</w:t>
      </w:r>
      <w:r w:rsidRPr="00B61BEA">
        <w:rPr>
          <w:rFonts w:ascii="Times New Roman" w:hAnsi="Times New Roman"/>
          <w:sz w:val="24"/>
          <w:szCs w:val="24"/>
        </w:rPr>
        <w:t>,</w:t>
      </w:r>
    </w:p>
    <w:p w:rsidR="00200D10" w:rsidRPr="00B61BEA" w:rsidRDefault="00200D10" w:rsidP="00200D10">
      <w:pPr>
        <w:widowControl w:val="0"/>
        <w:tabs>
          <w:tab w:val="num" w:pos="0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– за 2019 год – №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0219РК00914</w:t>
      </w:r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br w:type="page"/>
      </w:r>
    </w:p>
    <w:p w:rsidR="00200D10" w:rsidRPr="00B61BEA" w:rsidRDefault="00200D10" w:rsidP="00200D10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b/>
          <w:bCs/>
          <w:sz w:val="24"/>
          <w:szCs w:val="24"/>
        </w:rPr>
        <w:lastRenderedPageBreak/>
        <w:t>ОСНОВНАЯ ЧАСТЬ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Задачи, запланированные на </w:t>
      </w:r>
      <w:r w:rsidRPr="00B61BEA">
        <w:rPr>
          <w:rFonts w:ascii="Times New Roman" w:hAnsi="Times New Roman"/>
          <w:sz w:val="24"/>
          <w:szCs w:val="24"/>
          <w:lang w:val="kk-KZ"/>
        </w:rPr>
        <w:t>2018-</w:t>
      </w:r>
      <w:r w:rsidRPr="00B61BEA">
        <w:rPr>
          <w:rFonts w:ascii="Times New Roman" w:hAnsi="Times New Roman"/>
          <w:sz w:val="24"/>
          <w:szCs w:val="24"/>
        </w:rPr>
        <w:t>2020 г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г. </w:t>
      </w:r>
      <w:r w:rsidRPr="00B61BEA">
        <w:rPr>
          <w:rFonts w:ascii="Times New Roman" w:hAnsi="Times New Roman"/>
          <w:sz w:val="24"/>
          <w:szCs w:val="24"/>
        </w:rPr>
        <w:t xml:space="preserve">в соответствии с календарным планом (Приложение А) по проекту «Модернизация казахской традиционной музыкальной культуры в эпоху глобализации», реализованы. Основные результаты: опубликованы статьи в отечественных научных журналах, в том числе, в журналах, рекомендованных ККСОН МОН РК и в зарубежном рецензируемом журнале с ненулевым </w:t>
      </w:r>
      <w:proofErr w:type="spellStart"/>
      <w:r w:rsidRPr="00B61BEA">
        <w:rPr>
          <w:rFonts w:ascii="Times New Roman" w:hAnsi="Times New Roman"/>
          <w:sz w:val="24"/>
          <w:szCs w:val="24"/>
        </w:rPr>
        <w:t>импакт</w:t>
      </w:r>
      <w:proofErr w:type="spellEnd"/>
      <w:r w:rsidRPr="00B61BEA">
        <w:rPr>
          <w:rFonts w:ascii="Times New Roman" w:hAnsi="Times New Roman"/>
          <w:sz w:val="24"/>
          <w:szCs w:val="24"/>
        </w:rPr>
        <w:t>-фактором.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Опубликованы материалы на Международных конференциях, состоялись выступления с докладами, проведены интервью (Приложение </w:t>
      </w:r>
      <w:r w:rsidR="00E23ADC" w:rsidRPr="00B61BEA">
        <w:rPr>
          <w:rFonts w:ascii="Times New Roman" w:hAnsi="Times New Roman"/>
          <w:sz w:val="24"/>
          <w:szCs w:val="24"/>
        </w:rPr>
        <w:t>В</w:t>
      </w:r>
      <w:r w:rsidRPr="00B61BEA">
        <w:rPr>
          <w:rFonts w:ascii="Times New Roman" w:hAnsi="Times New Roman"/>
          <w:sz w:val="24"/>
          <w:szCs w:val="24"/>
        </w:rPr>
        <w:t xml:space="preserve"> и </w:t>
      </w:r>
      <w:r w:rsidR="00E23ADC" w:rsidRPr="00B61BEA">
        <w:rPr>
          <w:rFonts w:ascii="Times New Roman" w:hAnsi="Times New Roman"/>
          <w:sz w:val="24"/>
          <w:szCs w:val="24"/>
        </w:rPr>
        <w:t>Д</w:t>
      </w:r>
      <w:r w:rsidRPr="00B61BEA">
        <w:rPr>
          <w:rFonts w:ascii="Times New Roman" w:hAnsi="Times New Roman"/>
          <w:sz w:val="24"/>
          <w:szCs w:val="24"/>
        </w:rPr>
        <w:t xml:space="preserve">). В ходе реализации проекта исполнителями осуществлялась и научно-организационная работа (Приложение </w:t>
      </w:r>
      <w:r w:rsidR="00E23ADC" w:rsidRPr="00B61BEA">
        <w:rPr>
          <w:rFonts w:ascii="Times New Roman" w:hAnsi="Times New Roman"/>
          <w:sz w:val="24"/>
          <w:szCs w:val="24"/>
        </w:rPr>
        <w:t>Г</w:t>
      </w:r>
      <w:r w:rsidRPr="00B61BEA">
        <w:rPr>
          <w:rFonts w:ascii="Times New Roman" w:hAnsi="Times New Roman"/>
          <w:sz w:val="24"/>
          <w:szCs w:val="24"/>
        </w:rPr>
        <w:t>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Наименование работ по Договору и основные этапы его выполнения:</w:t>
      </w:r>
    </w:p>
    <w:p w:rsidR="00200D10" w:rsidRPr="00B61BEA" w:rsidRDefault="00200D10" w:rsidP="00200D10">
      <w:pPr>
        <w:pStyle w:val="a9"/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B61BEA">
        <w:rPr>
          <w:rFonts w:ascii="Times New Roman" w:hAnsi="Times New Roman"/>
          <w:spacing w:val="2"/>
          <w:sz w:val="24"/>
          <w:szCs w:val="24"/>
        </w:rPr>
        <w:t xml:space="preserve">По проблемам проекта собраны сведения из научных трудов, библиографических и информативных источников. </w:t>
      </w:r>
      <w:r w:rsidRPr="00B61BEA">
        <w:rPr>
          <w:rFonts w:ascii="Times New Roman" w:hAnsi="Times New Roman"/>
          <w:sz w:val="24"/>
          <w:szCs w:val="24"/>
        </w:rPr>
        <w:t xml:space="preserve">Основу проекта составили труды русских и зарубежных путешественников, ориенталистов – </w:t>
      </w:r>
      <w:proofErr w:type="spellStart"/>
      <w:r w:rsidRPr="00B61BEA">
        <w:rPr>
          <w:rFonts w:ascii="Times New Roman" w:hAnsi="Times New Roman"/>
          <w:sz w:val="24"/>
          <w:szCs w:val="24"/>
        </w:rPr>
        <w:t>В.В.Радлова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Style w:val="apple-converted-space"/>
          <w:rFonts w:ascii="Times New Roman" w:hAnsi="Times New Roman"/>
          <w:sz w:val="24"/>
          <w:szCs w:val="24"/>
        </w:rPr>
        <w:t>А.А.Диваева</w:t>
      </w:r>
      <w:proofErr w:type="spellEnd"/>
      <w:r w:rsidRPr="00B61BEA">
        <w:rPr>
          <w:rStyle w:val="apple-converted-space"/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Style w:val="apple-converted-space"/>
          <w:rFonts w:ascii="Times New Roman" w:hAnsi="Times New Roman"/>
          <w:sz w:val="24"/>
          <w:szCs w:val="24"/>
        </w:rPr>
        <w:t>А.Эйхгорна</w:t>
      </w:r>
      <w:proofErr w:type="spellEnd"/>
      <w:r w:rsidRPr="00B61BEA">
        <w:rPr>
          <w:rStyle w:val="apple-converted-space"/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В.С.Виноградова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т.д.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B61BEA">
        <w:rPr>
          <w:rFonts w:ascii="Times New Roman" w:hAnsi="Times New Roman"/>
          <w:spacing w:val="2"/>
          <w:sz w:val="24"/>
          <w:szCs w:val="24"/>
        </w:rPr>
        <w:t>Б</w:t>
      </w:r>
      <w:r w:rsidRPr="00B61BEA">
        <w:rPr>
          <w:rFonts w:ascii="Times New Roman" w:hAnsi="Times New Roman"/>
          <w:spacing w:val="2"/>
          <w:sz w:val="24"/>
          <w:szCs w:val="24"/>
          <w:lang w:val="kk-KZ"/>
        </w:rPr>
        <w:t>ыли</w:t>
      </w:r>
      <w:r w:rsidRPr="00B61BEA">
        <w:rPr>
          <w:rFonts w:ascii="Times New Roman" w:hAnsi="Times New Roman"/>
          <w:spacing w:val="2"/>
          <w:sz w:val="24"/>
          <w:szCs w:val="24"/>
        </w:rPr>
        <w:t xml:space="preserve"> подтверждены факты из жизнетворчества носителей устно-профессиональных и письменно-профессиональных традиций, исполнителей и дирижеров; систематизированы, расшифрованы и классифицированы собранные аудиоматериалы: </w:t>
      </w:r>
      <w:proofErr w:type="spellStart"/>
      <w:r w:rsidRPr="00B61BEA">
        <w:rPr>
          <w:rFonts w:ascii="Times New Roman" w:hAnsi="Times New Roman"/>
          <w:spacing w:val="2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pacing w:val="2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pacing w:val="2"/>
          <w:sz w:val="24"/>
          <w:szCs w:val="24"/>
        </w:rPr>
        <w:t>Бапыша</w:t>
      </w:r>
      <w:proofErr w:type="spellEnd"/>
      <w:r w:rsidRPr="00B61BEA">
        <w:rPr>
          <w:rFonts w:ascii="Times New Roman" w:hAnsi="Times New Roman"/>
          <w:spacing w:val="2"/>
          <w:sz w:val="24"/>
          <w:szCs w:val="24"/>
        </w:rPr>
        <w:t xml:space="preserve">, песни и </w:t>
      </w:r>
      <w:proofErr w:type="spellStart"/>
      <w:r w:rsidRPr="00B61BEA">
        <w:rPr>
          <w:rFonts w:ascii="Times New Roman" w:hAnsi="Times New Roman"/>
          <w:spacing w:val="2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pacing w:val="2"/>
          <w:sz w:val="24"/>
          <w:szCs w:val="24"/>
        </w:rPr>
        <w:t xml:space="preserve"> Абая, </w:t>
      </w:r>
      <w:proofErr w:type="spellStart"/>
      <w:r w:rsidRPr="00B61BEA">
        <w:rPr>
          <w:rFonts w:ascii="Times New Roman" w:hAnsi="Times New Roman"/>
          <w:spacing w:val="2"/>
          <w:sz w:val="24"/>
          <w:szCs w:val="24"/>
        </w:rPr>
        <w:t>Шакарима</w:t>
      </w:r>
      <w:proofErr w:type="spellEnd"/>
      <w:r w:rsidRPr="00B61BEA"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pacing w:val="2"/>
          <w:sz w:val="24"/>
          <w:szCs w:val="24"/>
        </w:rPr>
        <w:t>Кенена</w:t>
      </w:r>
      <w:proofErr w:type="spellEnd"/>
      <w:r w:rsidRPr="00B61BEA">
        <w:rPr>
          <w:rFonts w:ascii="Times New Roman" w:hAnsi="Times New Roman"/>
          <w:spacing w:val="2"/>
          <w:sz w:val="24"/>
          <w:szCs w:val="24"/>
        </w:rPr>
        <w:t xml:space="preserve"> и др., а также актуализированы недостаточно изученные и </w:t>
      </w:r>
      <w:r w:rsidRPr="00B61BEA">
        <w:rPr>
          <w:rFonts w:ascii="Times New Roman" w:hAnsi="Times New Roman"/>
          <w:spacing w:val="2"/>
          <w:sz w:val="24"/>
          <w:szCs w:val="24"/>
          <w:lang w:val="kk-KZ"/>
        </w:rPr>
        <w:t xml:space="preserve">«забытые» </w:t>
      </w:r>
      <w:r w:rsidRPr="00B61BEA">
        <w:rPr>
          <w:rFonts w:ascii="Times New Roman" w:hAnsi="Times New Roman"/>
          <w:spacing w:val="2"/>
          <w:sz w:val="24"/>
          <w:szCs w:val="24"/>
        </w:rPr>
        <w:t xml:space="preserve">произведения композиторов </w:t>
      </w:r>
      <w:proofErr w:type="spellStart"/>
      <w:r w:rsidRPr="00B61BEA">
        <w:rPr>
          <w:rFonts w:ascii="Times New Roman" w:hAnsi="Times New Roman"/>
          <w:sz w:val="24"/>
          <w:szCs w:val="24"/>
        </w:rPr>
        <w:t>Е.Брусиловского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А.Жубанова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М.Тулебаева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М.Сагатова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Е.Рахмадиева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</w:t>
      </w:r>
    </w:p>
    <w:p w:rsidR="00200D10" w:rsidRPr="00B61BEA" w:rsidRDefault="00200D10" w:rsidP="00200D10">
      <w:pPr>
        <w:pStyle w:val="a9"/>
        <w:numPr>
          <w:ilvl w:val="1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процессе выявления истории этапов возрождения традиционного искусства завершен поиск сведений в архивных фондах, фундаментальных исследованиях, общественно-значимой литературе, систематизирована методологическая база, а также научные историко-теоретические воззрения отечественных и русских музыковедов, таких, как </w:t>
      </w:r>
      <w:proofErr w:type="spellStart"/>
      <w:r w:rsidRPr="00B61BEA">
        <w:rPr>
          <w:rStyle w:val="apple-converted-space"/>
          <w:rFonts w:ascii="Times New Roman" w:hAnsi="Times New Roman"/>
          <w:sz w:val="24"/>
          <w:szCs w:val="24"/>
        </w:rPr>
        <w:t>А.В.Затаевич</w:t>
      </w:r>
      <w:proofErr w:type="spellEnd"/>
      <w:r w:rsidRPr="00B61BEA">
        <w:rPr>
          <w:rStyle w:val="apple-converted-space"/>
          <w:rFonts w:ascii="Times New Roman" w:hAnsi="Times New Roman"/>
          <w:sz w:val="24"/>
          <w:szCs w:val="24"/>
        </w:rPr>
        <w:t xml:space="preserve"> [2], </w:t>
      </w:r>
      <w:proofErr w:type="spellStart"/>
      <w:r w:rsidRPr="00B61BEA">
        <w:rPr>
          <w:rFonts w:ascii="Times New Roman" w:hAnsi="Times New Roman"/>
          <w:sz w:val="24"/>
          <w:szCs w:val="24"/>
        </w:rPr>
        <w:t>А.Жубанов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[3], </w:t>
      </w:r>
      <w:proofErr w:type="spellStart"/>
      <w:r w:rsidRPr="00B61BEA">
        <w:rPr>
          <w:rFonts w:ascii="Times New Roman" w:hAnsi="Times New Roman"/>
          <w:sz w:val="24"/>
          <w:szCs w:val="24"/>
        </w:rPr>
        <w:t>Б.Ерзакович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[4], </w:t>
      </w:r>
      <w:proofErr w:type="spellStart"/>
      <w:r w:rsidRPr="00B61BEA">
        <w:rPr>
          <w:rFonts w:ascii="Times New Roman" w:hAnsi="Times New Roman"/>
          <w:sz w:val="24"/>
          <w:szCs w:val="24"/>
        </w:rPr>
        <w:t>А.Байгаскина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[6], </w:t>
      </w:r>
      <w:proofErr w:type="spellStart"/>
      <w:r w:rsidRPr="00B61BEA">
        <w:rPr>
          <w:rFonts w:ascii="Times New Roman" w:hAnsi="Times New Roman"/>
          <w:sz w:val="24"/>
          <w:szCs w:val="24"/>
        </w:rPr>
        <w:t>А.Темирбекова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[5], </w:t>
      </w:r>
      <w:proofErr w:type="spellStart"/>
      <w:r w:rsidRPr="00B61BEA">
        <w:rPr>
          <w:rFonts w:ascii="Times New Roman" w:hAnsi="Times New Roman"/>
          <w:sz w:val="24"/>
          <w:szCs w:val="24"/>
        </w:rPr>
        <w:t>М.Ахметова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[7], </w:t>
      </w:r>
      <w:proofErr w:type="spellStart"/>
      <w:r w:rsidRPr="00B61BEA">
        <w:rPr>
          <w:rFonts w:ascii="Times New Roman" w:hAnsi="Times New Roman"/>
          <w:sz w:val="24"/>
          <w:szCs w:val="24"/>
        </w:rPr>
        <w:t>З.Коспаков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[8], </w:t>
      </w:r>
      <w:proofErr w:type="spellStart"/>
      <w:r w:rsidRPr="00B61BEA">
        <w:rPr>
          <w:rFonts w:ascii="Times New Roman" w:hAnsi="Times New Roman"/>
          <w:sz w:val="24"/>
          <w:szCs w:val="24"/>
        </w:rPr>
        <w:t>С.Кузембай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[9], </w:t>
      </w:r>
      <w:proofErr w:type="spellStart"/>
      <w:r w:rsidRPr="00B61BEA">
        <w:rPr>
          <w:rFonts w:ascii="Times New Roman" w:hAnsi="Times New Roman"/>
          <w:sz w:val="24"/>
          <w:szCs w:val="24"/>
        </w:rPr>
        <w:t>Б.Аманов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А.Мухамбетова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[10], </w:t>
      </w:r>
      <w:proofErr w:type="spellStart"/>
      <w:r w:rsidRPr="00B61BEA">
        <w:rPr>
          <w:rFonts w:ascii="Times New Roman" w:hAnsi="Times New Roman"/>
          <w:sz w:val="24"/>
          <w:szCs w:val="24"/>
        </w:rPr>
        <w:t>К.Жузбасов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[11], </w:t>
      </w:r>
      <w:proofErr w:type="spellStart"/>
      <w:r w:rsidRPr="00B61BEA">
        <w:rPr>
          <w:rFonts w:ascii="Times New Roman" w:hAnsi="Times New Roman"/>
          <w:sz w:val="24"/>
          <w:szCs w:val="24"/>
        </w:rPr>
        <w:t>Б.Каракулов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[12], </w:t>
      </w:r>
      <w:proofErr w:type="spellStart"/>
      <w:r w:rsidRPr="00B61BEA">
        <w:rPr>
          <w:rFonts w:ascii="Times New Roman" w:hAnsi="Times New Roman"/>
          <w:sz w:val="24"/>
          <w:szCs w:val="24"/>
        </w:rPr>
        <w:t>С.Елеманова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[13], </w:t>
      </w:r>
      <w:proofErr w:type="spellStart"/>
      <w:r w:rsidRPr="00B61BEA">
        <w:rPr>
          <w:rFonts w:ascii="Times New Roman" w:hAnsi="Times New Roman"/>
          <w:sz w:val="24"/>
          <w:szCs w:val="24"/>
        </w:rPr>
        <w:t>С.Аязбекова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[14] и т.д.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Так, наряду с трудами указанных ученых, рассматривавших и народное творчество, охвачено собственно историко-этнографическое направление в качестве единого цельного явления, которое представлено следующими именами – </w:t>
      </w:r>
      <w:r w:rsidRPr="00B61BEA">
        <w:rPr>
          <w:rFonts w:ascii="Times New Roman" w:eastAsia="Consolas" w:hAnsi="Times New Roman"/>
          <w:sz w:val="24"/>
          <w:szCs w:val="24"/>
          <w:lang w:val="kk-KZ"/>
        </w:rPr>
        <w:t>А.Асафьев [15], И.Земцовский [16], И.Мациевский [17], В.Медушевский [18] и т.д. Использованы научные разработки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В.Конен [19], Т.Адорно [20], Т.Чередниченко [21], B.Фейертага [22], изучавших современную музыку, в том числе джаз и рок, Е.Кузнецова [23], А.Богдановой [24] и др.</w:t>
      </w:r>
    </w:p>
    <w:p w:rsidR="00200D10" w:rsidRPr="00B61BEA" w:rsidRDefault="00200D10" w:rsidP="00200D10">
      <w:pPr>
        <w:pStyle w:val="a5"/>
        <w:widowControl w:val="0"/>
        <w:numPr>
          <w:ilvl w:val="1"/>
          <w:numId w:val="1"/>
        </w:numPr>
        <w:spacing w:line="360" w:lineRule="auto"/>
        <w:ind w:left="0" w:firstLine="567"/>
        <w:jc w:val="both"/>
        <w:rPr>
          <w:bCs/>
          <w:lang w:eastAsia="ar-SA"/>
        </w:rPr>
      </w:pPr>
      <w:r w:rsidRPr="00B61BEA">
        <w:t>Состоялись встречи с авторами анализируемых сочинений (</w:t>
      </w:r>
      <w:r w:rsidRPr="00B61BEA">
        <w:rPr>
          <w:lang w:val="kk-KZ"/>
        </w:rPr>
        <w:t>«Қазақстан-</w:t>
      </w:r>
      <w:r w:rsidRPr="00B61BEA">
        <w:rPr>
          <w:lang w:val="kk-KZ"/>
        </w:rPr>
        <w:lastRenderedPageBreak/>
        <w:t>Нұрсұлтан» Ш.Абилтаева, «Бақыт құсы» Т.Мухамеджанов, «Ұрпақтарға» С.Мадиева, «Батыр баба Құлбарақ» К.Кипиева и т.д.</w:t>
      </w:r>
      <w:r w:rsidRPr="00B61BEA">
        <w:t>), с отдельными исполнителями и представителями музыкальных коллективов</w:t>
      </w:r>
      <w:r w:rsidRPr="00B61BEA">
        <w:rPr>
          <w:lang w:val="kk-KZ"/>
        </w:rPr>
        <w:t xml:space="preserve"> (исполнители – Л.Кесоглу, А.Мусаходжаева, А.Улкенбаева, Ж.Жузбаев, Т.Забирова, Д.Султан, А.Турусбаева и др., коллективы – Казахский государственный фольклорно-этнографический оркестр народных инструментов им. Н.Тлендиева «Отырар сазы», камерный ансамбль Мангистауской филармонии им.М.Ускенбаева, фольклорно-этнографический ансамбль «Сазген сазы», «Тұран», «Хассақ» и т</w:t>
      </w:r>
      <w:r w:rsidRPr="00B61BEA">
        <w:t>.</w:t>
      </w:r>
      <w:r w:rsidRPr="00B61BEA">
        <w:rPr>
          <w:lang w:val="kk-KZ"/>
        </w:rPr>
        <w:t>д.)</w:t>
      </w:r>
      <w:r w:rsidRPr="00B61BEA">
        <w:t xml:space="preserve">, с ними проведены интервью, в которых обозначено их мнение о своих  позициях и основных тенденциях. Привлечены имена активно действующих в настоящее время казахстанских композиторов – </w:t>
      </w:r>
      <w:proofErr w:type="spellStart"/>
      <w:r w:rsidRPr="00B61BEA">
        <w:rPr>
          <w:shd w:val="clear" w:color="auto" w:fill="FFFFFF"/>
        </w:rPr>
        <w:t>Б.Аманжол</w:t>
      </w:r>
      <w:proofErr w:type="spellEnd"/>
      <w:r w:rsidRPr="00B61BEA">
        <w:rPr>
          <w:shd w:val="clear" w:color="auto" w:fill="FFFFFF"/>
        </w:rPr>
        <w:t xml:space="preserve">, </w:t>
      </w:r>
      <w:proofErr w:type="spellStart"/>
      <w:r w:rsidRPr="00B61BEA">
        <w:rPr>
          <w:shd w:val="clear" w:color="auto" w:fill="FFFFFF"/>
        </w:rPr>
        <w:t>А.Бестыбаев</w:t>
      </w:r>
      <w:proofErr w:type="spellEnd"/>
      <w:r w:rsidRPr="00B61BEA">
        <w:rPr>
          <w:shd w:val="clear" w:color="auto" w:fill="FFFFFF"/>
        </w:rPr>
        <w:t xml:space="preserve">, </w:t>
      </w:r>
      <w:proofErr w:type="spellStart"/>
      <w:r w:rsidRPr="00B61BEA">
        <w:rPr>
          <w:shd w:val="clear" w:color="auto" w:fill="FFFFFF"/>
        </w:rPr>
        <w:t>Б.Дальденбай</w:t>
      </w:r>
      <w:proofErr w:type="spellEnd"/>
      <w:r w:rsidRPr="00B61BEA">
        <w:rPr>
          <w:shd w:val="clear" w:color="auto" w:fill="FFFFFF"/>
        </w:rPr>
        <w:t xml:space="preserve">, </w:t>
      </w:r>
      <w:proofErr w:type="spellStart"/>
      <w:r w:rsidRPr="00B61BEA">
        <w:rPr>
          <w:shd w:val="clear" w:color="auto" w:fill="FFFFFF"/>
        </w:rPr>
        <w:t>А.Мамбетов</w:t>
      </w:r>
      <w:proofErr w:type="spellEnd"/>
      <w:r w:rsidRPr="00B61BEA">
        <w:rPr>
          <w:shd w:val="clear" w:color="auto" w:fill="FFFFFF"/>
        </w:rPr>
        <w:t xml:space="preserve">, </w:t>
      </w:r>
      <w:proofErr w:type="spellStart"/>
      <w:r w:rsidRPr="00B61BEA">
        <w:rPr>
          <w:shd w:val="clear" w:color="auto" w:fill="FFFFFF"/>
        </w:rPr>
        <w:t>А.Толыкбаев</w:t>
      </w:r>
      <w:proofErr w:type="spellEnd"/>
      <w:r w:rsidRPr="00B61BEA">
        <w:rPr>
          <w:shd w:val="clear" w:color="auto" w:fill="FFFFFF"/>
        </w:rPr>
        <w:t xml:space="preserve">, </w:t>
      </w:r>
      <w:proofErr w:type="spellStart"/>
      <w:r w:rsidRPr="00B61BEA">
        <w:rPr>
          <w:shd w:val="clear" w:color="auto" w:fill="FFFFFF"/>
        </w:rPr>
        <w:t>Т.Мухамеджанов</w:t>
      </w:r>
      <w:proofErr w:type="spellEnd"/>
      <w:r w:rsidRPr="00B61BEA">
        <w:rPr>
          <w:shd w:val="clear" w:color="auto" w:fill="FFFFFF"/>
        </w:rPr>
        <w:t xml:space="preserve"> и др.</w:t>
      </w:r>
    </w:p>
    <w:p w:rsidR="00200D10" w:rsidRPr="00B61BEA" w:rsidRDefault="00200D10" w:rsidP="00200D10">
      <w:pPr>
        <w:pStyle w:val="a5"/>
        <w:widowControl w:val="0"/>
        <w:numPr>
          <w:ilvl w:val="1"/>
          <w:numId w:val="1"/>
        </w:numPr>
        <w:spacing w:line="360" w:lineRule="auto"/>
        <w:ind w:left="0" w:firstLine="567"/>
        <w:jc w:val="both"/>
        <w:rPr>
          <w:bCs/>
          <w:lang w:eastAsia="ar-SA"/>
        </w:rPr>
      </w:pPr>
      <w:r w:rsidRPr="00B61BEA">
        <w:t xml:space="preserve">Собраны нотные образцы и аудиоматериалы по традиционной музыке, проведена нотная расшифровка произведений, исполненных </w:t>
      </w:r>
      <w:proofErr w:type="spellStart"/>
      <w:r w:rsidRPr="00B61BEA">
        <w:t>Т.Тлеугуловым</w:t>
      </w:r>
      <w:proofErr w:type="spellEnd"/>
      <w:r w:rsidRPr="00B61BEA">
        <w:t>, К.</w:t>
      </w:r>
      <w:r w:rsidRPr="00B61BEA">
        <w:rPr>
          <w:lang w:val="kk-KZ"/>
        </w:rPr>
        <w:t>К</w:t>
      </w:r>
      <w:proofErr w:type="spellStart"/>
      <w:r w:rsidRPr="00B61BEA">
        <w:t>ипеевым</w:t>
      </w:r>
      <w:proofErr w:type="spellEnd"/>
      <w:r w:rsidRPr="00B61BEA">
        <w:t xml:space="preserve">, </w:t>
      </w:r>
      <w:proofErr w:type="spellStart"/>
      <w:r w:rsidRPr="00B61BEA">
        <w:t>Т.Еспаевым</w:t>
      </w:r>
      <w:proofErr w:type="spellEnd"/>
      <w:r w:rsidRPr="00B61BEA">
        <w:t xml:space="preserve">, </w:t>
      </w:r>
      <w:proofErr w:type="spellStart"/>
      <w:r w:rsidRPr="00B61BEA">
        <w:t>О.Дауылбаевым</w:t>
      </w:r>
      <w:proofErr w:type="spellEnd"/>
      <w:r w:rsidRPr="00B61BEA">
        <w:t xml:space="preserve">, </w:t>
      </w:r>
      <w:proofErr w:type="spellStart"/>
      <w:r w:rsidRPr="00B61BEA">
        <w:t>М.Казикановым</w:t>
      </w:r>
      <w:proofErr w:type="spellEnd"/>
      <w:r w:rsidRPr="00B61BEA">
        <w:t xml:space="preserve">, </w:t>
      </w:r>
      <w:proofErr w:type="spellStart"/>
      <w:r w:rsidRPr="00B61BEA">
        <w:t>С.Кайрошевым</w:t>
      </w:r>
      <w:proofErr w:type="spellEnd"/>
      <w:r w:rsidRPr="00B61BEA">
        <w:t xml:space="preserve">, </w:t>
      </w:r>
      <w:proofErr w:type="spellStart"/>
      <w:r w:rsidRPr="00B61BEA">
        <w:t>С.Мадиевым</w:t>
      </w:r>
      <w:proofErr w:type="spellEnd"/>
      <w:r w:rsidRPr="00B61BEA">
        <w:t xml:space="preserve"> и т.д.</w:t>
      </w:r>
    </w:p>
    <w:p w:rsidR="00200D10" w:rsidRPr="00B61BEA" w:rsidRDefault="00200D10" w:rsidP="00200D10">
      <w:pPr>
        <w:pStyle w:val="a5"/>
        <w:widowControl w:val="0"/>
        <w:numPr>
          <w:ilvl w:val="1"/>
          <w:numId w:val="1"/>
        </w:numPr>
        <w:spacing w:line="360" w:lineRule="auto"/>
        <w:ind w:left="0" w:firstLine="567"/>
        <w:jc w:val="both"/>
        <w:rPr>
          <w:bCs/>
          <w:lang w:eastAsia="ar-SA"/>
        </w:rPr>
      </w:pPr>
      <w:r w:rsidRPr="00B61BEA">
        <w:t xml:space="preserve">Опубликованы статьи </w:t>
      </w:r>
      <w:r w:rsidRPr="00B61BEA">
        <w:rPr>
          <w:spacing w:val="2"/>
        </w:rPr>
        <w:t>в отечественных научных журналах</w:t>
      </w:r>
      <w:r w:rsidRPr="00B61BEA">
        <w:rPr>
          <w:spacing w:val="2"/>
          <w:lang w:val="kk-KZ"/>
        </w:rPr>
        <w:t>:</w:t>
      </w:r>
      <w:r w:rsidRPr="00B61BEA">
        <w:rPr>
          <w:spacing w:val="2"/>
        </w:rPr>
        <w:t xml:space="preserve"> в журналах, рекомендованных ККСОН</w:t>
      </w:r>
      <w:r w:rsidRPr="00B61BEA">
        <w:rPr>
          <w:spacing w:val="2"/>
          <w:lang w:val="kk-KZ"/>
        </w:rPr>
        <w:t xml:space="preserve"> –</w:t>
      </w:r>
      <w:r w:rsidRPr="00B61BEA">
        <w:rPr>
          <w:spacing w:val="2"/>
        </w:rPr>
        <w:t xml:space="preserve"> </w:t>
      </w:r>
      <w:r w:rsidRPr="00B61BEA">
        <w:rPr>
          <w:spacing w:val="2"/>
          <w:lang w:val="kk-KZ"/>
        </w:rPr>
        <w:t>2</w:t>
      </w:r>
      <w:r w:rsidRPr="00B61BEA">
        <w:rPr>
          <w:spacing w:val="2"/>
        </w:rPr>
        <w:t xml:space="preserve"> стать</w:t>
      </w:r>
      <w:r w:rsidRPr="00B61BEA">
        <w:rPr>
          <w:spacing w:val="2"/>
          <w:lang w:val="kk-KZ"/>
        </w:rPr>
        <w:t xml:space="preserve">и (2018), 3 </w:t>
      </w:r>
      <w:r w:rsidRPr="00B61BEA">
        <w:rPr>
          <w:spacing w:val="2"/>
        </w:rPr>
        <w:t>статьи</w:t>
      </w:r>
      <w:r w:rsidRPr="00B61BEA">
        <w:rPr>
          <w:spacing w:val="2"/>
          <w:lang w:val="kk-KZ"/>
        </w:rPr>
        <w:t xml:space="preserve"> (2018-2019);</w:t>
      </w:r>
      <w:r w:rsidRPr="00B61BEA">
        <w:rPr>
          <w:spacing w:val="2"/>
        </w:rPr>
        <w:t xml:space="preserve"> в зарубежном </w:t>
      </w:r>
      <w:r w:rsidRPr="00B61BEA">
        <w:t xml:space="preserve">рецензируемом журнале с ненулевым </w:t>
      </w:r>
      <w:proofErr w:type="spellStart"/>
      <w:r w:rsidRPr="00B61BEA">
        <w:t>импакт</w:t>
      </w:r>
      <w:proofErr w:type="spellEnd"/>
      <w:r w:rsidRPr="00B61BEA">
        <w:t xml:space="preserve">-фактором – </w:t>
      </w:r>
      <w:r w:rsidRPr="00B61BEA">
        <w:rPr>
          <w:lang w:val="kk-KZ"/>
        </w:rPr>
        <w:t>2 (2019)</w:t>
      </w:r>
      <w:r w:rsidRPr="00B61BEA">
        <w:rPr>
          <w:spacing w:val="2"/>
        </w:rPr>
        <w:t>.</w:t>
      </w:r>
    </w:p>
    <w:p w:rsidR="00200D10" w:rsidRPr="00B61BEA" w:rsidRDefault="00200D10" w:rsidP="00200D10">
      <w:pPr>
        <w:widowControl w:val="0"/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B61BEA">
        <w:rPr>
          <w:rFonts w:ascii="Times New Roman" w:hAnsi="Times New Roman"/>
          <w:bCs/>
          <w:sz w:val="24"/>
          <w:szCs w:val="24"/>
          <w:lang w:eastAsia="ar-SA"/>
        </w:rPr>
        <w:t>2018</w:t>
      </w:r>
    </w:p>
    <w:p w:rsidR="00200D10" w:rsidRPr="00B61BEA" w:rsidRDefault="00200D10" w:rsidP="00200D10">
      <w:pPr>
        <w:pStyle w:val="a5"/>
        <w:numPr>
          <w:ilvl w:val="0"/>
          <w:numId w:val="13"/>
        </w:numPr>
        <w:tabs>
          <w:tab w:val="left" w:pos="851"/>
          <w:tab w:val="left" w:pos="1134"/>
        </w:tabs>
        <w:spacing w:line="360" w:lineRule="auto"/>
        <w:ind w:left="0" w:firstLine="698"/>
        <w:jc w:val="both"/>
        <w:rPr>
          <w:lang w:val="en-US"/>
        </w:rPr>
      </w:pPr>
      <w:proofErr w:type="spellStart"/>
      <w:r w:rsidRPr="00B61BEA">
        <w:rPr>
          <w:lang w:val="en-US"/>
        </w:rPr>
        <w:t>Gafurbekov</w:t>
      </w:r>
      <w:proofErr w:type="spellEnd"/>
      <w:r w:rsidRPr="00B61BEA">
        <w:rPr>
          <w:lang w:val="en-US"/>
        </w:rPr>
        <w:t xml:space="preserve"> T.B., 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 The moral impact of national music during globalization era // The Bulletin of national academy of sciences of the Republic of Kazakhstan. </w:t>
      </w:r>
      <w:r w:rsidRPr="00B61BEA">
        <w:t>ҚР</w:t>
      </w:r>
      <w:r w:rsidRPr="00B61BEA">
        <w:rPr>
          <w:lang w:val="en-US"/>
        </w:rPr>
        <w:t xml:space="preserve"> </w:t>
      </w:r>
      <w:r w:rsidRPr="00B61BEA">
        <w:t>ҰҒА</w:t>
      </w:r>
      <w:r w:rsidRPr="00B61BEA">
        <w:rPr>
          <w:lang w:val="en-US"/>
        </w:rPr>
        <w:t xml:space="preserve"> </w:t>
      </w:r>
      <w:proofErr w:type="spellStart"/>
      <w:r w:rsidRPr="00B61BEA">
        <w:t>Хабаршысы</w:t>
      </w:r>
      <w:proofErr w:type="spellEnd"/>
      <w:r w:rsidRPr="00B61BEA">
        <w:rPr>
          <w:lang w:val="en-US"/>
        </w:rPr>
        <w:t xml:space="preserve">. </w:t>
      </w:r>
      <w:r w:rsidRPr="00B61BEA">
        <w:t>Вестник</w:t>
      </w:r>
      <w:r w:rsidRPr="00B61BEA">
        <w:rPr>
          <w:lang w:val="en-US"/>
        </w:rPr>
        <w:t xml:space="preserve"> </w:t>
      </w:r>
      <w:r w:rsidRPr="00B61BEA">
        <w:t>НАН</w:t>
      </w:r>
      <w:r w:rsidRPr="00B61BEA">
        <w:rPr>
          <w:lang w:val="en-US"/>
        </w:rPr>
        <w:t xml:space="preserve"> </w:t>
      </w:r>
      <w:r w:rsidRPr="00B61BEA">
        <w:t>РК</w:t>
      </w:r>
      <w:r w:rsidRPr="00B61BEA">
        <w:rPr>
          <w:lang w:val="en-US"/>
        </w:rPr>
        <w:t xml:space="preserve">. – № 3 (373). – </w:t>
      </w:r>
      <w:r w:rsidRPr="00B61BEA">
        <w:t>Алматы.</w:t>
      </w:r>
      <w:r w:rsidRPr="00B61BEA">
        <w:rPr>
          <w:lang w:val="en-US"/>
        </w:rPr>
        <w:t xml:space="preserve"> – 2018. – </w:t>
      </w:r>
      <w:r w:rsidRPr="00B61BEA">
        <w:t>С</w:t>
      </w:r>
      <w:r w:rsidRPr="00B61BEA">
        <w:rPr>
          <w:lang w:val="en-US"/>
        </w:rPr>
        <w:t>.96-101.</w:t>
      </w:r>
    </w:p>
    <w:p w:rsidR="00200D10" w:rsidRPr="00B61BEA" w:rsidRDefault="00200D10" w:rsidP="00200D10">
      <w:pPr>
        <w:pStyle w:val="a5"/>
        <w:numPr>
          <w:ilvl w:val="0"/>
          <w:numId w:val="13"/>
        </w:numPr>
        <w:tabs>
          <w:tab w:val="left" w:pos="851"/>
          <w:tab w:val="left" w:pos="1134"/>
        </w:tabs>
        <w:spacing w:line="360" w:lineRule="auto"/>
        <w:ind w:left="0" w:firstLine="698"/>
        <w:jc w:val="both"/>
        <w:rPr>
          <w:lang w:val="en-US"/>
        </w:rPr>
      </w:pPr>
      <w:proofErr w:type="spellStart"/>
      <w:r w:rsidRPr="00B61BEA">
        <w:rPr>
          <w:lang w:val="en-US"/>
        </w:rPr>
        <w:t>Gafurbekov</w:t>
      </w:r>
      <w:proofErr w:type="spellEnd"/>
      <w:r w:rsidRPr="00B61BEA">
        <w:rPr>
          <w:lang w:val="en-US"/>
        </w:rPr>
        <w:t xml:space="preserve"> T.B., 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 </w:t>
      </w:r>
      <w:r w:rsidRPr="00B61BEA">
        <w:rPr>
          <w:spacing w:val="2"/>
          <w:lang w:val="en-US"/>
        </w:rPr>
        <w:t xml:space="preserve">Modernization of traditional musical culture of the </w:t>
      </w:r>
      <w:proofErr w:type="spellStart"/>
      <w:r w:rsidRPr="00B61BEA">
        <w:rPr>
          <w:spacing w:val="2"/>
          <w:lang w:val="en-US"/>
        </w:rPr>
        <w:t>kazakhs</w:t>
      </w:r>
      <w:proofErr w:type="spellEnd"/>
      <w:r w:rsidRPr="00B61BEA">
        <w:rPr>
          <w:spacing w:val="2"/>
          <w:lang w:val="en-US"/>
        </w:rPr>
        <w:t xml:space="preserve"> in the era of globalization</w:t>
      </w:r>
      <w:r w:rsidRPr="00B61BEA">
        <w:rPr>
          <w:lang w:val="en-US"/>
        </w:rPr>
        <w:t xml:space="preserve"> // The Bulletin of national academy of sciences of the Republic of Kazakhstan. </w:t>
      </w:r>
      <w:r w:rsidRPr="00B61BEA">
        <w:rPr>
          <w:rFonts w:eastAsiaTheme="minorHAnsi"/>
          <w:lang w:val="en-US"/>
        </w:rPr>
        <w:t>ISSN 1991-3494. Volume 6, Number 376 (2018), 6 – 10</w:t>
      </w:r>
      <w:r w:rsidRPr="00B61BEA">
        <w:rPr>
          <w:lang w:val="en-US"/>
        </w:rPr>
        <w:t xml:space="preserve"> – </w:t>
      </w:r>
      <w:r w:rsidRPr="00B61BEA">
        <w:t>Алматы.</w:t>
      </w:r>
      <w:r w:rsidRPr="00B61BEA">
        <w:rPr>
          <w:lang w:val="en-US"/>
        </w:rPr>
        <w:t xml:space="preserve"> – </w:t>
      </w:r>
      <w:r w:rsidRPr="00B61BEA">
        <w:t>С</w:t>
      </w:r>
      <w:r w:rsidRPr="00B61BEA">
        <w:rPr>
          <w:lang w:val="en-US"/>
        </w:rPr>
        <w:t>.165-170.</w:t>
      </w:r>
    </w:p>
    <w:p w:rsidR="00200D10" w:rsidRPr="00B61BEA" w:rsidRDefault="00200D10" w:rsidP="00200D10">
      <w:pPr>
        <w:widowControl w:val="0"/>
        <w:tabs>
          <w:tab w:val="left" w:pos="1134"/>
        </w:tabs>
        <w:spacing w:after="0" w:line="360" w:lineRule="auto"/>
        <w:jc w:val="center"/>
        <w:rPr>
          <w:rFonts w:ascii="Times New Roman" w:hAnsi="Times New Roman"/>
          <w:bCs/>
          <w:lang w:eastAsia="ar-SA"/>
        </w:rPr>
      </w:pPr>
      <w:r w:rsidRPr="00B61BEA">
        <w:rPr>
          <w:rFonts w:ascii="Times New Roman" w:hAnsi="Times New Roman"/>
          <w:bCs/>
          <w:lang w:val="kk-KZ" w:eastAsia="ar-SA"/>
        </w:rPr>
        <w:t>2018-</w:t>
      </w:r>
      <w:r w:rsidRPr="00B61BEA">
        <w:rPr>
          <w:rFonts w:ascii="Times New Roman" w:hAnsi="Times New Roman"/>
          <w:bCs/>
          <w:lang w:eastAsia="ar-SA"/>
        </w:rPr>
        <w:t>2019</w:t>
      </w:r>
    </w:p>
    <w:p w:rsidR="00200D10" w:rsidRPr="00B61BEA" w:rsidRDefault="00200D10" w:rsidP="00200D10">
      <w:pPr>
        <w:pStyle w:val="a7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proofErr w:type="spellStart"/>
      <w:r w:rsidRPr="00B61BEA">
        <w:rPr>
          <w:b w:val="0"/>
          <w:sz w:val="24"/>
          <w:szCs w:val="24"/>
          <w:lang w:val="en-US"/>
        </w:rPr>
        <w:t>Gafurbekov</w:t>
      </w:r>
      <w:proofErr w:type="spellEnd"/>
      <w:r w:rsidRPr="00B61BEA">
        <w:rPr>
          <w:b w:val="0"/>
          <w:sz w:val="24"/>
          <w:szCs w:val="24"/>
          <w:lang w:val="en-US"/>
        </w:rPr>
        <w:t xml:space="preserve"> T.B., </w:t>
      </w:r>
      <w:proofErr w:type="spellStart"/>
      <w:r w:rsidRPr="00B61BEA">
        <w:rPr>
          <w:b w:val="0"/>
          <w:sz w:val="24"/>
          <w:szCs w:val="24"/>
          <w:lang w:val="en-US"/>
        </w:rPr>
        <w:t>Omarova</w:t>
      </w:r>
      <w:proofErr w:type="spellEnd"/>
      <w:r w:rsidRPr="00B61BEA">
        <w:rPr>
          <w:b w:val="0"/>
          <w:sz w:val="24"/>
          <w:szCs w:val="24"/>
          <w:lang w:val="en-US"/>
        </w:rPr>
        <w:t xml:space="preserve"> A.K., </w:t>
      </w:r>
      <w:proofErr w:type="spellStart"/>
      <w:r w:rsidRPr="00B61BEA">
        <w:rPr>
          <w:b w:val="0"/>
          <w:sz w:val="24"/>
          <w:szCs w:val="24"/>
          <w:lang w:val="en-US"/>
        </w:rPr>
        <w:t>Kaztuganova</w:t>
      </w:r>
      <w:proofErr w:type="spellEnd"/>
      <w:r w:rsidRPr="00B61BEA">
        <w:rPr>
          <w:b w:val="0"/>
          <w:sz w:val="24"/>
          <w:szCs w:val="24"/>
          <w:lang w:val="en-US"/>
        </w:rPr>
        <w:t xml:space="preserve"> </w:t>
      </w:r>
      <w:proofErr w:type="spellStart"/>
      <w:r w:rsidRPr="00B61BEA">
        <w:rPr>
          <w:b w:val="0"/>
          <w:sz w:val="24"/>
          <w:szCs w:val="24"/>
          <w:lang w:val="en-US"/>
        </w:rPr>
        <w:t>A.Zh</w:t>
      </w:r>
      <w:proofErr w:type="spellEnd"/>
      <w:r w:rsidRPr="00B61BEA">
        <w:rPr>
          <w:b w:val="0"/>
          <w:sz w:val="24"/>
          <w:szCs w:val="24"/>
          <w:lang w:val="en-US"/>
        </w:rPr>
        <w:t xml:space="preserve">. Ancient </w:t>
      </w:r>
      <w:proofErr w:type="spellStart"/>
      <w:r w:rsidRPr="00B61BEA">
        <w:rPr>
          <w:b w:val="0"/>
          <w:sz w:val="24"/>
          <w:szCs w:val="24"/>
          <w:lang w:val="en-US"/>
        </w:rPr>
        <w:t>saryns</w:t>
      </w:r>
      <w:proofErr w:type="spellEnd"/>
      <w:r w:rsidRPr="00B61BEA">
        <w:rPr>
          <w:b w:val="0"/>
          <w:sz w:val="24"/>
          <w:szCs w:val="24"/>
          <w:lang w:val="en-US"/>
        </w:rPr>
        <w:t xml:space="preserve"> of the great steppe // Bulletin of national academy of sciences of the Republic of Kazakhstan ISSN 1991-3494 Volume 3, Number 379 (2019), </w:t>
      </w:r>
      <w:hyperlink r:id="rId9" w:history="1">
        <w:r w:rsidRPr="00B61BEA">
          <w:rPr>
            <w:rStyle w:val="af8"/>
            <w:b w:val="0"/>
            <w:color w:val="auto"/>
            <w:sz w:val="24"/>
            <w:szCs w:val="24"/>
            <w:lang w:val="en-US"/>
          </w:rPr>
          <w:t>https://doi.org/10.32014/2019.2518-1467.77</w:t>
        </w:r>
      </w:hyperlink>
      <w:r w:rsidRPr="00B61BEA">
        <w:rPr>
          <w:b w:val="0"/>
          <w:sz w:val="24"/>
          <w:szCs w:val="24"/>
          <w:lang w:val="en-US"/>
        </w:rPr>
        <w:t>. – 121 – 127.</w:t>
      </w:r>
    </w:p>
    <w:p w:rsidR="00200D10" w:rsidRPr="00B61BEA" w:rsidRDefault="00200D10" w:rsidP="00200D10">
      <w:pPr>
        <w:pStyle w:val="a7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Омарова А.К. А.В. Затаевич және қазақ операсы: көне сарындардың жаңғыруы // Қазақстанның ғылымы мен өмірі. – №8/2. –2019. – С. 210-215.</w:t>
      </w:r>
    </w:p>
    <w:p w:rsidR="00200D10" w:rsidRPr="00B61BEA" w:rsidRDefault="00200D10" w:rsidP="00200D10">
      <w:pPr>
        <w:pStyle w:val="a7"/>
        <w:numPr>
          <w:ilvl w:val="0"/>
          <w:numId w:val="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Қазтуғанова А.Ж. Жаһандық дәуірдегі ұлттық мұраны жаңғырту: «Ұлы даланың көне сарындары» атты антология хақында // Қазақстанның ғылымы мен өмірі. – №8/2. –2019. – С. 199-204.</w:t>
      </w:r>
    </w:p>
    <w:p w:rsidR="00200D10" w:rsidRPr="00B61BEA" w:rsidRDefault="00200D10" w:rsidP="00200D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 xml:space="preserve">Для публикации в рейтинговых изданиях (с ненулевым IF) в 2018 была сдана статья, которая была опубликована в 2019 г. </w:t>
      </w:r>
    </w:p>
    <w:p w:rsidR="00200D10" w:rsidRPr="00B61BEA" w:rsidRDefault="00200D10" w:rsidP="00200D10">
      <w:pPr>
        <w:pStyle w:val="a9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Kaztuganova A</w:t>
      </w:r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Omarova A</w:t>
      </w:r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Kasimova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Z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.,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Turmagambetova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B</w:t>
      </w:r>
      <w:r w:rsidRPr="00B61BEA">
        <w:rPr>
          <w:rFonts w:ascii="Times New Roman" w:hAnsi="Times New Roman"/>
          <w:sz w:val="24"/>
          <w:szCs w:val="24"/>
          <w:lang w:val="kk-KZ"/>
        </w:rPr>
        <w:t>., Kuzembay S</w:t>
      </w:r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Kazakh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music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in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the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global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context</w:t>
      </w:r>
      <w:r w:rsidRPr="00B61BEA">
        <w:rPr>
          <w:rFonts w:ascii="Times New Roman" w:hAnsi="Times New Roman"/>
          <w:sz w:val="24"/>
          <w:szCs w:val="24"/>
        </w:rPr>
        <w:t xml:space="preserve"> //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Utop</w:t>
      </w:r>
      <w:proofErr w:type="spellEnd"/>
      <w:r w:rsidRPr="00B61BEA">
        <w:rPr>
          <w:rFonts w:ascii="Times New Roman" w:hAnsi="Times New Roman"/>
          <w:sz w:val="24"/>
          <w:szCs w:val="24"/>
        </w:rPr>
        <w:t>í</w:t>
      </w:r>
      <w:r w:rsidRPr="00B61BEA">
        <w:rPr>
          <w:rFonts w:ascii="Times New Roman" w:hAnsi="Times New Roman"/>
          <w:sz w:val="24"/>
          <w:szCs w:val="24"/>
          <w:lang w:val="en-US"/>
        </w:rPr>
        <w:t>a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y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Praxis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Latinoamericana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; </w:t>
      </w:r>
      <w:r w:rsidRPr="00B61BEA">
        <w:rPr>
          <w:rFonts w:ascii="Times New Roman" w:hAnsi="Times New Roman"/>
          <w:sz w:val="24"/>
          <w:szCs w:val="24"/>
          <w:lang w:val="en-US"/>
        </w:rPr>
        <w:t>ISSN</w:t>
      </w:r>
      <w:r w:rsidRPr="00B61BEA">
        <w:rPr>
          <w:rFonts w:ascii="Times New Roman" w:hAnsi="Times New Roman"/>
          <w:sz w:val="24"/>
          <w:szCs w:val="24"/>
        </w:rPr>
        <w:t xml:space="preserve"> 1315-5216; </w:t>
      </w:r>
      <w:r w:rsidRPr="00B61BEA">
        <w:rPr>
          <w:rFonts w:ascii="Times New Roman" w:hAnsi="Times New Roman"/>
          <w:sz w:val="24"/>
          <w:szCs w:val="24"/>
          <w:lang w:val="en-US"/>
        </w:rPr>
        <w:t>ISSN</w:t>
      </w:r>
      <w:r w:rsidRPr="00B61BEA">
        <w:rPr>
          <w:rFonts w:ascii="Times New Roman" w:hAnsi="Times New Roman"/>
          <w:sz w:val="24"/>
          <w:szCs w:val="24"/>
        </w:rPr>
        <w:t>-</w:t>
      </w:r>
      <w:r w:rsidRPr="00B61BEA">
        <w:rPr>
          <w:rFonts w:ascii="Times New Roman" w:hAnsi="Times New Roman"/>
          <w:sz w:val="24"/>
          <w:szCs w:val="24"/>
          <w:lang w:val="en-US"/>
        </w:rPr>
        <w:t>e</w:t>
      </w:r>
      <w:r w:rsidRPr="00B61BEA">
        <w:rPr>
          <w:rFonts w:ascii="Times New Roman" w:hAnsi="Times New Roman"/>
          <w:sz w:val="24"/>
          <w:szCs w:val="24"/>
        </w:rPr>
        <w:t xml:space="preserve"> 2477-9555  </w:t>
      </w:r>
      <w:r w:rsidRPr="00B61BEA">
        <w:rPr>
          <w:rFonts w:ascii="Times New Roman" w:hAnsi="Times New Roman"/>
          <w:sz w:val="24"/>
          <w:szCs w:val="24"/>
          <w:lang w:val="en-US"/>
        </w:rPr>
        <w:t>A</w:t>
      </w:r>
      <w:r w:rsidRPr="00B61BEA">
        <w:rPr>
          <w:rFonts w:ascii="Times New Roman" w:hAnsi="Times New Roman"/>
          <w:sz w:val="24"/>
          <w:szCs w:val="24"/>
        </w:rPr>
        <w:t>ñ</w:t>
      </w:r>
      <w:r w:rsidRPr="00B61BEA">
        <w:rPr>
          <w:rFonts w:ascii="Times New Roman" w:hAnsi="Times New Roman"/>
          <w:sz w:val="24"/>
          <w:szCs w:val="24"/>
          <w:lang w:val="en-US"/>
        </w:rPr>
        <w:t>o</w:t>
      </w:r>
      <w:r w:rsidRPr="00B61BEA">
        <w:rPr>
          <w:rFonts w:ascii="Times New Roman" w:hAnsi="Times New Roman"/>
          <w:sz w:val="24"/>
          <w:szCs w:val="24"/>
        </w:rPr>
        <w:t xml:space="preserve"> 24, </w:t>
      </w:r>
      <w:r w:rsidRPr="00B61BEA">
        <w:rPr>
          <w:rFonts w:ascii="Times New Roman" w:hAnsi="Times New Roman"/>
          <w:sz w:val="24"/>
          <w:szCs w:val="24"/>
          <w:lang w:val="en-US"/>
        </w:rPr>
        <w:t>n</w:t>
      </w:r>
      <w:r w:rsidRPr="00B61BEA">
        <w:rPr>
          <w:rFonts w:ascii="Times New Roman" w:hAnsi="Times New Roman"/>
          <w:sz w:val="24"/>
          <w:szCs w:val="24"/>
        </w:rPr>
        <w:t xml:space="preserve">° </w:t>
      </w:r>
      <w:r w:rsidRPr="00B61BEA">
        <w:rPr>
          <w:rFonts w:ascii="Times New Roman" w:hAnsi="Times New Roman"/>
          <w:sz w:val="24"/>
          <w:szCs w:val="24"/>
          <w:lang w:val="en-US"/>
        </w:rPr>
        <w:t>Extra</w:t>
      </w:r>
      <w:r w:rsidRPr="00B61BEA">
        <w:rPr>
          <w:rFonts w:ascii="Times New Roman" w:hAnsi="Times New Roman"/>
          <w:sz w:val="24"/>
          <w:szCs w:val="24"/>
        </w:rPr>
        <w:t xml:space="preserve"> 5, 2019, </w:t>
      </w:r>
      <w:r w:rsidRPr="00B61BEA">
        <w:rPr>
          <w:rFonts w:ascii="Times New Roman" w:hAnsi="Times New Roman"/>
          <w:sz w:val="24"/>
          <w:szCs w:val="24"/>
          <w:lang w:val="en-US"/>
        </w:rPr>
        <w:t>pp</w:t>
      </w:r>
      <w:r w:rsidRPr="00B61BEA">
        <w:rPr>
          <w:rFonts w:ascii="Times New Roman" w:hAnsi="Times New Roman"/>
          <w:sz w:val="24"/>
          <w:szCs w:val="24"/>
        </w:rPr>
        <w:t xml:space="preserve">. 90-102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философия бойынша процентиль – 32 </w:t>
      </w:r>
      <w:hyperlink r:id="rId10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https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produccioncientificaluz</w:t>
        </w:r>
        <w:proofErr w:type="spellEnd"/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org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index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php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utopia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article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view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</w:rPr>
          <w:t>/29982</w:t>
        </w:r>
      </w:hyperlink>
    </w:p>
    <w:p w:rsidR="00200D10" w:rsidRPr="00B61BEA" w:rsidRDefault="00200D10" w:rsidP="00200D10">
      <w:pPr>
        <w:pStyle w:val="a9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Tatkenova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B61BEA">
        <w:rPr>
          <w:rFonts w:ascii="Times New Roman" w:hAnsi="Times New Roman"/>
          <w:sz w:val="24"/>
          <w:szCs w:val="24"/>
          <w:lang w:val="kk-KZ"/>
        </w:rPr>
        <w:t>h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Omarova A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Kaztuganova A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Kuzembay S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Traditional musical culture of kazakhstan at the turn of the centuries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Opción, Año 35, Regular  No.21 (2019): 531-546 ISSN 1012-1587/ISSNe: 2477-9385 өнер және гуманитарлық ғылым процентилі – 64 </w:t>
      </w:r>
      <w:r w:rsidRPr="00B61BEA">
        <w:rPr>
          <w:rFonts w:ascii="Times New Roman" w:hAnsi="Times New Roman"/>
          <w:sz w:val="24"/>
          <w:szCs w:val="24"/>
          <w:lang w:val="en-US"/>
        </w:rPr>
        <w:t>(Scopus)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hyperlink r:id="rId11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https://produccioncientificaluz.org/index.php/opcion/article/view/24714</w:t>
        </w:r>
      </w:hyperlink>
    </w:p>
    <w:p w:rsidR="00200D10" w:rsidRPr="00B61BEA" w:rsidRDefault="00200D10" w:rsidP="00200D10">
      <w:pPr>
        <w:tabs>
          <w:tab w:val="left" w:pos="284"/>
          <w:tab w:val="left" w:pos="851"/>
          <w:tab w:val="left" w:pos="993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Были приняты доклады сотрудников отдела с последующей их публиацией для участия </w:t>
      </w:r>
      <w:bookmarkStart w:id="3" w:name="_Hlk53686812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в Международной научно-практической конференции Государственной консерватории Узбекистана «Музыкальное искусство ХХІ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 века: проблемы и решения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», которая состоялась 30.10.2018 г.,</w:t>
      </w:r>
      <w:bookmarkEnd w:id="3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с темами:  Омарова А.К. «Актуальность модернизационных процессов: традиции эпоса и казахской оперы», Казтуганова А.Ж. «Модернизация традиций казахского кюя (к проблеме изучения категории жанр)», Касимова З.М. «Идентичные черты в архаических пластах музыкальной культуры тюркских народов». А так же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в </w:t>
      </w:r>
      <w:r w:rsidRPr="00B61BEA">
        <w:rPr>
          <w:rFonts w:ascii="Times New Roman" w:hAnsi="Times New Roman"/>
          <w:sz w:val="24"/>
          <w:szCs w:val="24"/>
        </w:rPr>
        <w:t xml:space="preserve">Международной научно-практической конференции, посвященной 90-летию </w:t>
      </w:r>
      <w:proofErr w:type="spellStart"/>
      <w:r w:rsidRPr="00B61BEA">
        <w:rPr>
          <w:rFonts w:ascii="Times New Roman" w:hAnsi="Times New Roman"/>
          <w:sz w:val="24"/>
          <w:szCs w:val="24"/>
        </w:rPr>
        <w:t>Ч.Айтматова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«Роль традиционного музыкального искусства в сохранении национального идентичности в эпоху глобализации», организованной в </w:t>
      </w:r>
      <w:r w:rsidRPr="00B61BEA">
        <w:rPr>
          <w:rFonts w:ascii="Times New Roman" w:hAnsi="Times New Roman"/>
          <w:sz w:val="24"/>
          <w:szCs w:val="24"/>
        </w:rPr>
        <w:t>Бишкеке Национальной академией наук Кыргызской Республики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 xml:space="preserve">24.04.2018, с темами Омарова А.К. </w:t>
      </w:r>
      <w:r w:rsidRPr="00B61BEA">
        <w:rPr>
          <w:rFonts w:ascii="Times New Roman" w:hAnsi="Times New Roman"/>
          <w:sz w:val="24"/>
          <w:szCs w:val="24"/>
          <w:lang w:val="kk-KZ"/>
        </w:rPr>
        <w:t>«Модернизация национального музыкального наследия: приобретения и потери в эпоху глобализации»; Казтуганова А.Ж. «Музыкальная диаспора в условиях глобализации».</w:t>
      </w:r>
      <w:r w:rsidRPr="00B61BEA">
        <w:rPr>
          <w:rFonts w:ascii="Times New Roman" w:hAnsi="Times New Roman"/>
          <w:sz w:val="24"/>
          <w:szCs w:val="24"/>
        </w:rPr>
        <w:t xml:space="preserve">  </w:t>
      </w:r>
    </w:p>
    <w:p w:rsidR="00200D10" w:rsidRPr="00B61BEA" w:rsidRDefault="00200D10" w:rsidP="00200D10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eastAsia="Times New Roman" w:hAnsi="Times New Roman"/>
          <w:bCs/>
          <w:sz w:val="24"/>
          <w:szCs w:val="24"/>
          <w:lang w:eastAsia="ar-SA"/>
        </w:rPr>
        <w:t>Общая методика</w:t>
      </w:r>
      <w:r w:rsidRPr="00B61BEA">
        <w:rPr>
          <w:rFonts w:ascii="Times New Roman" w:eastAsia="Times New Roman" w:hAnsi="Times New Roman"/>
          <w:sz w:val="24"/>
          <w:szCs w:val="24"/>
          <w:lang w:eastAsia="ar-SA"/>
        </w:rPr>
        <w:t xml:space="preserve"> проведения НИР</w:t>
      </w:r>
      <w:r w:rsidRPr="00B61BEA">
        <w:rPr>
          <w:rFonts w:ascii="Times New Roman" w:hAnsi="Times New Roman"/>
          <w:sz w:val="24"/>
          <w:szCs w:val="24"/>
        </w:rPr>
        <w:t xml:space="preserve">. Используемые методы исследования: 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научно-исследовательском проекте использовались историко-познавательный, сравнительно-сопоставительный методы исследования. 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В 2018 году в соответствии с </w:t>
      </w:r>
      <w:r w:rsidRPr="00B61BEA">
        <w:rPr>
          <w:rFonts w:ascii="Times New Roman" w:hAnsi="Times New Roman"/>
          <w:bCs/>
          <w:sz w:val="24"/>
          <w:szCs w:val="24"/>
        </w:rPr>
        <w:t>календарным планом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 исполнителями НП </w:t>
      </w:r>
      <w:r w:rsidRPr="00B61BEA">
        <w:rPr>
          <w:rFonts w:ascii="Times New Roman" w:hAnsi="Times New Roman"/>
          <w:bCs/>
          <w:sz w:val="24"/>
          <w:szCs w:val="24"/>
        </w:rPr>
        <w:t xml:space="preserve">освоен массив источников, завершена работа в Гос. архиве, в ЦНБ, 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НБ РК, </w:t>
      </w:r>
      <w:r w:rsidRPr="00B61BEA">
        <w:rPr>
          <w:rFonts w:ascii="Times New Roman" w:hAnsi="Times New Roman"/>
          <w:bCs/>
          <w:sz w:val="24"/>
          <w:szCs w:val="24"/>
        </w:rPr>
        <w:t>в библиотек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ах</w:t>
      </w:r>
      <w:r w:rsidRPr="00B61BEA">
        <w:rPr>
          <w:rFonts w:ascii="Times New Roman" w:hAnsi="Times New Roman"/>
          <w:bCs/>
          <w:sz w:val="24"/>
          <w:szCs w:val="24"/>
        </w:rPr>
        <w:t xml:space="preserve"> КНК </w:t>
      </w:r>
      <w:proofErr w:type="spellStart"/>
      <w:r w:rsidRPr="00B61BEA">
        <w:rPr>
          <w:rFonts w:ascii="Times New Roman" w:hAnsi="Times New Roman"/>
          <w:bCs/>
          <w:sz w:val="24"/>
          <w:szCs w:val="24"/>
        </w:rPr>
        <w:t>им.Курмангазы</w:t>
      </w:r>
      <w:proofErr w:type="spellEnd"/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 и КазНУИ (г.Астана)</w:t>
      </w:r>
      <w:r w:rsidRPr="00B61BEA">
        <w:rPr>
          <w:rFonts w:ascii="Times New Roman" w:hAnsi="Times New Roman"/>
          <w:bCs/>
          <w:sz w:val="24"/>
          <w:szCs w:val="24"/>
        </w:rPr>
        <w:t>.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 Собранные сведения послужили научной базой и материалом для проведения исследований в рамках НИР (конретные источники отражены в публикациях).</w:t>
      </w:r>
    </w:p>
    <w:p w:rsidR="00200D10" w:rsidRPr="00B61BEA" w:rsidRDefault="00200D10" w:rsidP="00200D10">
      <w:pPr>
        <w:shd w:val="clear" w:color="auto" w:fill="FFFFFF"/>
        <w:tabs>
          <w:tab w:val="left" w:pos="82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Проект посвящен всестороннему изучению важнейших аспектов выдвинутой тематики, связанной как с традиционным-фольклорным наследием, так и народно-профессиональным, композиторским творчеством и поп-культурой Казахстана. </w:t>
      </w:r>
    </w:p>
    <w:p w:rsidR="00200D10" w:rsidRPr="00B61BEA" w:rsidRDefault="00200D10" w:rsidP="00200D10">
      <w:pPr>
        <w:shd w:val="clear" w:color="auto" w:fill="FFFFFF"/>
        <w:tabs>
          <w:tab w:val="left" w:pos="823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 xml:space="preserve">Основными задачами НП предопределено рассмотрение важных проблем: </w:t>
      </w:r>
      <w:r w:rsidRPr="00B61BEA">
        <w:rPr>
          <w:rFonts w:ascii="Times New Roman" w:eastAsia="Times New Roman" w:hAnsi="Times New Roman"/>
          <w:spacing w:val="2"/>
          <w:sz w:val="24"/>
          <w:szCs w:val="24"/>
        </w:rPr>
        <w:t>проанализировать</w:t>
      </w:r>
      <w:r w:rsidRPr="00B61BEA">
        <w:rPr>
          <w:rFonts w:ascii="Times New Roman" w:hAnsi="Times New Roman"/>
          <w:sz w:val="24"/>
          <w:szCs w:val="24"/>
        </w:rPr>
        <w:t xml:space="preserve"> исполнительскую и педагогическую деятельность выдающихся представителей современного Казахстана в контексте мировой культуры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; </w:t>
      </w:r>
      <w:r w:rsidRPr="00B61BEA">
        <w:rPr>
          <w:rFonts w:ascii="Times New Roman" w:hAnsi="Times New Roman"/>
          <w:sz w:val="24"/>
          <w:szCs w:val="24"/>
        </w:rPr>
        <w:t>раскрыть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особенности </w:t>
      </w:r>
      <w:r w:rsidRPr="00B61BEA">
        <w:rPr>
          <w:rFonts w:ascii="Times New Roman" w:hAnsi="Times New Roman"/>
          <w:sz w:val="24"/>
          <w:szCs w:val="24"/>
          <w:lang w:eastAsia="ru-RU"/>
        </w:rPr>
        <w:t>национального в современном композиторском творчестве;</w:t>
      </w:r>
      <w:r w:rsidRPr="00B61BEA">
        <w:rPr>
          <w:rFonts w:ascii="Times New Roman" w:hAnsi="Times New Roman"/>
          <w:sz w:val="24"/>
          <w:szCs w:val="24"/>
          <w:lang w:val="kk-KZ" w:eastAsia="ru-RU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>рассмотреть процессы развития и популяризации традиционной музыки казахов в эпоху глобализации; исследовать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модернизацию народно-музыкального творчества  в отечественной эстраде.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По проблемам проекта собраны сведения из научных и информативных трудов. Состоялись встречи с авторами, с отдельными и коллективными исполнителями анализируемых сочинений. В процессе выявления этапов возрождения традиционного искусства были проведены поиски сведений в архивных изданиях, фундаментальных исследованиях, общественной литературе, систематизирована методологическая база. Наряду с изданиями в области политики, социологии, литературы и искусства, написанными в связи с «эпохой глобализации», освоены послания Президента и научная литература.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Собраны нотные образцы и аудиоматериалы традиционной музыки, проведена нотная расшифровка. 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В 2018 году</w:t>
      </w:r>
      <w:r w:rsidRPr="00B61BEA">
        <w:rPr>
          <w:rFonts w:ascii="Times New Roman" w:hAnsi="Times New Roman"/>
          <w:bCs/>
          <w:sz w:val="24"/>
          <w:szCs w:val="24"/>
        </w:rPr>
        <w:t xml:space="preserve"> осуществлены </w:t>
      </w:r>
      <w:r w:rsidRPr="00B61BEA">
        <w:rPr>
          <w:rFonts w:ascii="Times New Roman" w:hAnsi="Times New Roman"/>
          <w:sz w:val="24"/>
          <w:szCs w:val="24"/>
        </w:rPr>
        <w:t>командировки в Астану.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Состоялись </w:t>
      </w:r>
      <w:r w:rsidRPr="00B61BEA">
        <w:rPr>
          <w:rFonts w:ascii="Times New Roman" w:hAnsi="Times New Roman"/>
          <w:sz w:val="24"/>
          <w:szCs w:val="24"/>
        </w:rPr>
        <w:t xml:space="preserve"> встречи с представителями традиционного искусства современного направления, с музыкантами фольклорных, </w:t>
      </w:r>
      <w:proofErr w:type="spellStart"/>
      <w:r w:rsidRPr="00B61BEA">
        <w:rPr>
          <w:rFonts w:ascii="Times New Roman" w:hAnsi="Times New Roman"/>
          <w:sz w:val="24"/>
          <w:szCs w:val="24"/>
        </w:rPr>
        <w:t>этнофольклорных</w:t>
      </w:r>
      <w:proofErr w:type="spellEnd"/>
      <w:r w:rsidRPr="00B61BEA">
        <w:rPr>
          <w:rFonts w:ascii="Times New Roman" w:hAnsi="Times New Roman"/>
          <w:sz w:val="24"/>
          <w:szCs w:val="24"/>
        </w:rPr>
        <w:t>, классических ансамблей, созданных в русле новых тенденций.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 xml:space="preserve">В процессе поездки был посещен Казахский национальный университет искусств и состоялись встречи и беседы с рядом деятелей казахской музыкальной культуры. В частности,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с </w:t>
      </w:r>
      <w:r w:rsidRPr="00B61BEA">
        <w:rPr>
          <w:rFonts w:ascii="Times New Roman" w:hAnsi="Times New Roman"/>
          <w:sz w:val="24"/>
          <w:szCs w:val="24"/>
        </w:rPr>
        <w:t xml:space="preserve">преподавателями, профессорами </w:t>
      </w:r>
      <w:proofErr w:type="spellStart"/>
      <w:r w:rsidRPr="00B61BEA">
        <w:rPr>
          <w:rFonts w:ascii="Times New Roman" w:hAnsi="Times New Roman"/>
          <w:sz w:val="24"/>
          <w:szCs w:val="24"/>
        </w:rPr>
        <w:t>КазНУИ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Байбосынов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ым</w:t>
      </w:r>
      <w:r w:rsidRPr="00B61BEA">
        <w:rPr>
          <w:rFonts w:ascii="Times New Roman" w:hAnsi="Times New Roman"/>
          <w:sz w:val="24"/>
          <w:szCs w:val="24"/>
        </w:rPr>
        <w:t xml:space="preserve"> К., </w:t>
      </w:r>
      <w:proofErr w:type="spellStart"/>
      <w:r w:rsidRPr="00B61BEA">
        <w:rPr>
          <w:rFonts w:ascii="Times New Roman" w:hAnsi="Times New Roman"/>
          <w:sz w:val="24"/>
          <w:szCs w:val="24"/>
        </w:rPr>
        <w:t>Жузбаев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ым</w:t>
      </w:r>
      <w:r w:rsidRPr="00B61BEA">
        <w:rPr>
          <w:rFonts w:ascii="Times New Roman" w:hAnsi="Times New Roman"/>
          <w:sz w:val="24"/>
          <w:szCs w:val="24"/>
        </w:rPr>
        <w:t xml:space="preserve"> Ж., </w:t>
      </w:r>
      <w:proofErr w:type="spellStart"/>
      <w:r w:rsidRPr="00B61BEA">
        <w:rPr>
          <w:rFonts w:ascii="Times New Roman" w:hAnsi="Times New Roman"/>
          <w:sz w:val="24"/>
          <w:szCs w:val="24"/>
        </w:rPr>
        <w:t>Абилхан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Р., </w:t>
      </w:r>
      <w:proofErr w:type="spellStart"/>
      <w:r w:rsidRPr="00B61BEA">
        <w:rPr>
          <w:rFonts w:ascii="Times New Roman" w:hAnsi="Times New Roman"/>
          <w:sz w:val="24"/>
          <w:szCs w:val="24"/>
        </w:rPr>
        <w:t>Кереев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Т., а также с композитором </w:t>
      </w:r>
      <w:proofErr w:type="spellStart"/>
      <w:r w:rsidRPr="00B61BEA">
        <w:rPr>
          <w:rFonts w:ascii="Times New Roman" w:hAnsi="Times New Roman"/>
          <w:sz w:val="24"/>
          <w:szCs w:val="24"/>
        </w:rPr>
        <w:t>Т.Мухамеджановым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В рамках празднования 20-летнего юбилея столицы были посещены праздничные </w:t>
      </w:r>
      <w:r w:rsidRPr="00B61BEA">
        <w:rPr>
          <w:rFonts w:ascii="Times New Roman" w:hAnsi="Times New Roman"/>
          <w:sz w:val="24"/>
          <w:szCs w:val="24"/>
          <w:lang w:val="en-US"/>
        </w:rPr>
        <w:t>Open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Air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концерты: гала концерт (06.07), концерты в амфитеатре на Набережной реки Есиль «Кеш жарық, Астана!» (30.06-.05.07), этнофестиваль «Көшпенділер әлемі» (01.07), концерт, посвященный Национальному Дню Домбры (01.07), Международный парад-фестиваль оркестров «Серпер» (04.07), Церемония поднятия Государственного флага и запуск праздничных мероприятий, посвященных Дню столицы (04.07), Международный фестиваль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>этнорок музыки «</w:t>
      </w:r>
      <w:r w:rsidRPr="00B61BEA">
        <w:rPr>
          <w:rFonts w:ascii="Times New Roman" w:hAnsi="Times New Roman"/>
          <w:sz w:val="24"/>
          <w:szCs w:val="24"/>
          <w:lang w:val="en-US"/>
        </w:rPr>
        <w:t>The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spirit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of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Astana</w:t>
      </w:r>
      <w:r w:rsidRPr="00B61BEA">
        <w:rPr>
          <w:rFonts w:ascii="Times New Roman" w:hAnsi="Times New Roman"/>
          <w:sz w:val="24"/>
          <w:szCs w:val="24"/>
          <w:lang w:val="kk-KZ"/>
        </w:rPr>
        <w:t>» (06.07), праздничный концерт с участием казахстанских поп-групп «</w:t>
      </w:r>
      <w:r w:rsidRPr="00B61BEA">
        <w:rPr>
          <w:rFonts w:ascii="Times New Roman" w:hAnsi="Times New Roman"/>
          <w:sz w:val="24"/>
          <w:szCs w:val="24"/>
          <w:lang w:val="en-US"/>
        </w:rPr>
        <w:t>Ninety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One</w:t>
      </w:r>
      <w:r w:rsidRPr="00B61BEA">
        <w:rPr>
          <w:rFonts w:ascii="Times New Roman" w:hAnsi="Times New Roman"/>
          <w:sz w:val="24"/>
          <w:szCs w:val="24"/>
          <w:lang w:val="kk-KZ"/>
        </w:rPr>
        <w:t>»</w:t>
      </w:r>
      <w:r w:rsidRPr="00B61BEA">
        <w:rPr>
          <w:rFonts w:ascii="Times New Roman" w:hAnsi="Times New Roman"/>
          <w:sz w:val="24"/>
          <w:szCs w:val="24"/>
        </w:rPr>
        <w:t>, «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Jayrun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«Артур и </w:t>
      </w:r>
      <w:proofErr w:type="spellStart"/>
      <w:r w:rsidRPr="00B61BEA">
        <w:rPr>
          <w:rFonts w:ascii="Times New Roman" w:hAnsi="Times New Roman"/>
          <w:sz w:val="24"/>
          <w:szCs w:val="24"/>
        </w:rPr>
        <w:t>Райм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и </w:t>
      </w:r>
      <w:r w:rsidRPr="00B61BEA">
        <w:rPr>
          <w:rFonts w:ascii="Times New Roman" w:hAnsi="Times New Roman"/>
          <w:sz w:val="24"/>
          <w:szCs w:val="24"/>
          <w:lang w:val="en-US"/>
        </w:rPr>
        <w:t>DJ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Set</w:t>
      </w:r>
      <w:r w:rsidRPr="00B61BEA">
        <w:rPr>
          <w:rFonts w:ascii="Times New Roman" w:hAnsi="Times New Roman"/>
          <w:sz w:val="24"/>
          <w:szCs w:val="24"/>
        </w:rPr>
        <w:t xml:space="preserve"> (07.07), </w:t>
      </w:r>
      <w:r w:rsidRPr="00B61BEA">
        <w:rPr>
          <w:rFonts w:ascii="Times New Roman" w:hAnsi="Times New Roman"/>
          <w:sz w:val="24"/>
          <w:szCs w:val="24"/>
          <w:lang w:val="kk-KZ"/>
        </w:rPr>
        <w:t>а также концерты в залах: Премьера оратории «</w:t>
      </w:r>
      <w:r w:rsidRPr="00B61BEA">
        <w:rPr>
          <w:rFonts w:ascii="Times New Roman" w:hAnsi="Times New Roman"/>
          <w:sz w:val="24"/>
          <w:szCs w:val="24"/>
          <w:lang w:val="en-US"/>
        </w:rPr>
        <w:t>Shine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Astana</w:t>
      </w:r>
      <w:r w:rsidRPr="00B61BEA">
        <w:rPr>
          <w:rFonts w:ascii="Times New Roman" w:hAnsi="Times New Roman"/>
          <w:sz w:val="24"/>
          <w:szCs w:val="24"/>
          <w:lang w:val="kk-KZ"/>
        </w:rPr>
        <w:t>», посвященной 20-летию Астаны,</w:t>
      </w:r>
      <w:r w:rsidRPr="00B61BEA">
        <w:rPr>
          <w:rFonts w:ascii="Times New Roman" w:hAnsi="Times New Roman"/>
          <w:sz w:val="24"/>
          <w:szCs w:val="24"/>
        </w:rPr>
        <w:t xml:space="preserve"> композитора Карла Дженкинса </w:t>
      </w:r>
      <w:r w:rsidRPr="00B61BEA">
        <w:rPr>
          <w:rFonts w:ascii="Times New Roman" w:hAnsi="Times New Roman"/>
          <w:sz w:val="24"/>
          <w:szCs w:val="24"/>
          <w:lang w:val="kk-KZ"/>
        </w:rPr>
        <w:t>(02.07)</w:t>
      </w:r>
      <w:r w:rsidRPr="00B61BEA">
        <w:rPr>
          <w:rFonts w:ascii="Times New Roman" w:hAnsi="Times New Roman"/>
          <w:sz w:val="24"/>
          <w:szCs w:val="24"/>
        </w:rPr>
        <w:t>,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фестиваль </w:t>
      </w:r>
      <w:r w:rsidRPr="00B61BEA">
        <w:rPr>
          <w:rFonts w:ascii="Times New Roman" w:hAnsi="Times New Roman"/>
          <w:sz w:val="24"/>
          <w:szCs w:val="24"/>
        </w:rPr>
        <w:t>традиционной тюркской музыки «Астана-</w:t>
      </w:r>
      <w:r w:rsidRPr="00B61BEA">
        <w:rPr>
          <w:rFonts w:ascii="Times New Roman" w:hAnsi="Times New Roman"/>
          <w:sz w:val="24"/>
          <w:szCs w:val="24"/>
          <w:lang w:val="kk-KZ"/>
        </w:rPr>
        <w:t>Арқау</w:t>
      </w:r>
      <w:r w:rsidRPr="00B61BEA">
        <w:rPr>
          <w:rFonts w:ascii="Times New Roman" w:hAnsi="Times New Roman"/>
          <w:sz w:val="24"/>
          <w:szCs w:val="24"/>
        </w:rPr>
        <w:t>»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(04-05.07)</w:t>
      </w:r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Ежегодное мероприятие – Фестиваль тюркской музыки «Астана-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Аркау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», Международного ранга, посвященное музыкальному наследию тюркоязычных народов,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проводится только в Астане, подчеркивая, как отмечают сами организаторы </w:t>
      </w:r>
      <w:r w:rsidRPr="00B61BEA">
        <w:rPr>
          <w:rFonts w:ascii="Times New Roman" w:hAnsi="Times New Roman"/>
          <w:sz w:val="24"/>
          <w:szCs w:val="24"/>
          <w:lang w:val="kk-KZ"/>
        </w:rPr>
        <w:t>–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продюсерская компания «Ел», интегрирующий потенциал столицы.</w:t>
      </w:r>
    </w:p>
    <w:p w:rsidR="00200D10" w:rsidRPr="00B61BEA" w:rsidRDefault="00200D10" w:rsidP="00200D1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За все время проведения фестиваля выступило около 400 музыкантов, а также исследователей-тюркологов. Так, постоянно представляют свое традиционное искусство мастера из Турции, Азербайджана, Кыргызстана, Узбекистана, Туркмении, а также таких тюркских национальных автономий, как Алтай, Башкортостан, Гагаузия, Хакасия, Саха, Татарстан, Тыва и мн. др. Широкий масштаб фестиваль получает не только благодаря исполнителям, которые съезжаются со множества стран, но и слушателям, которые имеют возможность приезжать как на сам фестиваль, так и на день Астаны, в рамках которого и проходят концерты «Астана-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Аркау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». Вместе с тем, мероприятия фестиваля освещаются в СМИ многих стран с тюркоязычным автохтонным населением.</w:t>
      </w:r>
    </w:p>
    <w:p w:rsidR="00200D10" w:rsidRPr="00B61BEA" w:rsidRDefault="00200D10" w:rsidP="00200D1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bCs/>
          <w:sz w:val="24"/>
          <w:szCs w:val="24"/>
        </w:rPr>
        <w:t xml:space="preserve">С командировкой был посещен </w:t>
      </w:r>
      <w:proofErr w:type="spellStart"/>
      <w:r w:rsidRPr="00B61BEA">
        <w:rPr>
          <w:rFonts w:ascii="Times New Roman" w:hAnsi="Times New Roman"/>
          <w:bCs/>
          <w:sz w:val="24"/>
          <w:szCs w:val="24"/>
        </w:rPr>
        <w:t>г.Атырау</w:t>
      </w:r>
      <w:proofErr w:type="spellEnd"/>
      <w:r w:rsidRPr="00B61BEA">
        <w:rPr>
          <w:rFonts w:ascii="Times New Roman" w:hAnsi="Times New Roman"/>
          <w:bCs/>
          <w:sz w:val="24"/>
          <w:szCs w:val="24"/>
        </w:rPr>
        <w:t xml:space="preserve">. </w:t>
      </w:r>
      <w:r w:rsidRPr="00B61BEA">
        <w:rPr>
          <w:rFonts w:ascii="Times New Roman" w:hAnsi="Times New Roman"/>
          <w:sz w:val="24"/>
          <w:szCs w:val="24"/>
        </w:rPr>
        <w:t xml:space="preserve">Проведены встречи, взято интервью у носителей традиционной музыки – </w:t>
      </w:r>
      <w:proofErr w:type="spellStart"/>
      <w:r w:rsidRPr="00B61BEA">
        <w:rPr>
          <w:rFonts w:ascii="Times New Roman" w:hAnsi="Times New Roman"/>
          <w:sz w:val="24"/>
          <w:szCs w:val="24"/>
        </w:rPr>
        <w:t>Т.Тлеугулова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К.Типеева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Т.Еспаева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О.Дауылбаева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М.Казиканова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С.Кайрошева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С.Мадиева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т.д. </w:t>
      </w:r>
    </w:p>
    <w:p w:rsidR="00200D10" w:rsidRPr="00B61BEA" w:rsidRDefault="00200D10" w:rsidP="00200D1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Были привезены новые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К.Убигалиева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А.Танкыбаева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М.Гаппаса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 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1BEA">
        <w:rPr>
          <w:rFonts w:ascii="Times New Roman" w:hAnsi="Times New Roman"/>
          <w:sz w:val="24"/>
          <w:szCs w:val="24"/>
        </w:rPr>
        <w:t xml:space="preserve">В рамках проекта </w:t>
      </w:r>
      <w:r w:rsidRPr="00B61BEA">
        <w:rPr>
          <w:rFonts w:ascii="Times New Roman" w:eastAsia="Consolas" w:hAnsi="Times New Roman"/>
          <w:sz w:val="24"/>
          <w:szCs w:val="24"/>
          <w:lang w:val="kk-KZ"/>
        </w:rPr>
        <w:t>«</w:t>
      </w:r>
      <w:r w:rsidRPr="00B61BEA">
        <w:rPr>
          <w:rFonts w:ascii="Times New Roman" w:hAnsi="Times New Roman"/>
          <w:sz w:val="24"/>
          <w:szCs w:val="24"/>
          <w:lang w:val="kk-KZ"/>
        </w:rPr>
        <w:t>Модернизация казахской традиционной музыкальной культуры в эпоху глобализации»</w:t>
      </w:r>
      <w:r w:rsidRPr="00B61BEA">
        <w:rPr>
          <w:rFonts w:ascii="Times New Roman" w:hAnsi="Times New Roman"/>
          <w:sz w:val="24"/>
          <w:szCs w:val="24"/>
        </w:rPr>
        <w:t xml:space="preserve"> проведен семинар в </w:t>
      </w:r>
      <w:proofErr w:type="spellStart"/>
      <w:r w:rsidRPr="00B61BEA">
        <w:rPr>
          <w:rFonts w:ascii="Times New Roman" w:hAnsi="Times New Roman"/>
          <w:sz w:val="24"/>
          <w:szCs w:val="24"/>
        </w:rPr>
        <w:t>Атырауском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государственном университете им. </w:t>
      </w:r>
      <w:proofErr w:type="spellStart"/>
      <w:r w:rsidRPr="00B61BEA">
        <w:rPr>
          <w:rFonts w:ascii="Times New Roman" w:hAnsi="Times New Roman"/>
          <w:sz w:val="24"/>
          <w:szCs w:val="24"/>
        </w:rPr>
        <w:t>Х.Досмухамедова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«Эволюция </w:t>
      </w:r>
      <w:r w:rsidRPr="00B61BEA">
        <w:rPr>
          <w:rFonts w:ascii="Times New Roman" w:hAnsi="Times New Roman"/>
          <w:sz w:val="24"/>
          <w:szCs w:val="24"/>
        </w:rPr>
        <w:t xml:space="preserve">и </w:t>
      </w:r>
      <w:r w:rsidRPr="00B61BEA">
        <w:rPr>
          <w:rFonts w:ascii="Times New Roman" w:hAnsi="Times New Roman"/>
          <w:sz w:val="24"/>
          <w:szCs w:val="24"/>
          <w:lang w:val="kk-KZ"/>
        </w:rPr>
        <w:t>пропаганда</w:t>
      </w:r>
      <w:r w:rsidRPr="00B61BEA">
        <w:rPr>
          <w:rFonts w:ascii="Times New Roman" w:hAnsi="Times New Roman"/>
          <w:sz w:val="24"/>
          <w:szCs w:val="24"/>
        </w:rPr>
        <w:t xml:space="preserve"> традиционной музыки в эпоху </w:t>
      </w:r>
      <w:proofErr w:type="spellStart"/>
      <w:r w:rsidRPr="00B61BEA">
        <w:rPr>
          <w:rFonts w:ascii="Times New Roman" w:hAnsi="Times New Roman"/>
          <w:sz w:val="24"/>
          <w:szCs w:val="24"/>
        </w:rPr>
        <w:t>глобали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 xml:space="preserve">зации» 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Предпринята командировка в г.Актау. </w:t>
      </w:r>
      <w:r w:rsidRPr="00B61BEA">
        <w:rPr>
          <w:rFonts w:ascii="Times New Roman" w:hAnsi="Times New Roman"/>
          <w:sz w:val="24"/>
          <w:szCs w:val="24"/>
        </w:rPr>
        <w:t xml:space="preserve">В рамках командировки состоялись встречи с видными деятелями музыкальной культуры </w:t>
      </w:r>
      <w:proofErr w:type="spellStart"/>
      <w:r w:rsidRPr="00B61BEA">
        <w:rPr>
          <w:rFonts w:ascii="Times New Roman" w:hAnsi="Times New Roman"/>
          <w:sz w:val="24"/>
          <w:szCs w:val="24"/>
        </w:rPr>
        <w:t>г.Актау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B61BEA">
        <w:rPr>
          <w:rFonts w:ascii="Times New Roman" w:hAnsi="Times New Roman"/>
          <w:sz w:val="24"/>
          <w:szCs w:val="24"/>
        </w:rPr>
        <w:t>Мангистауском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колледже искусств и филармонии </w:t>
      </w:r>
      <w:proofErr w:type="spellStart"/>
      <w:r w:rsidRPr="00B61BEA">
        <w:rPr>
          <w:rFonts w:ascii="Times New Roman" w:hAnsi="Times New Roman"/>
          <w:sz w:val="24"/>
          <w:szCs w:val="24"/>
        </w:rPr>
        <w:t>им.М.Оскембаева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Так, проведена беседа с Заслуженным деятелем РК Розой </w:t>
      </w:r>
      <w:proofErr w:type="spellStart"/>
      <w:r w:rsidRPr="00B61BEA">
        <w:rPr>
          <w:rFonts w:ascii="Times New Roman" w:hAnsi="Times New Roman"/>
          <w:sz w:val="24"/>
          <w:szCs w:val="24"/>
        </w:rPr>
        <w:t>Айдарбаевой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известным </w:t>
      </w:r>
      <w:proofErr w:type="spellStart"/>
      <w:r w:rsidRPr="00B61BEA">
        <w:rPr>
          <w:rFonts w:ascii="Times New Roman" w:hAnsi="Times New Roman"/>
          <w:sz w:val="24"/>
          <w:szCs w:val="24"/>
        </w:rPr>
        <w:t>жыршы-шеж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 xml:space="preserve">іреші Жеткизгеном Сеитовым, </w:t>
      </w:r>
      <w:proofErr w:type="spellStart"/>
      <w:r w:rsidRPr="00B61BEA">
        <w:rPr>
          <w:rFonts w:ascii="Times New Roman" w:hAnsi="Times New Roman"/>
          <w:sz w:val="24"/>
          <w:szCs w:val="24"/>
        </w:rPr>
        <w:t>Айтбергеном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Жанбыршы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автором многочисленных трудов по музыке региона, исследователем творчества классика </w:t>
      </w:r>
      <w:proofErr w:type="spellStart"/>
      <w:r w:rsidRPr="00B61BEA">
        <w:rPr>
          <w:rFonts w:ascii="Times New Roman" w:hAnsi="Times New Roman"/>
          <w:sz w:val="24"/>
          <w:szCs w:val="24"/>
        </w:rPr>
        <w:t>мангыстауской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традиции Мурата </w:t>
      </w:r>
      <w:proofErr w:type="spellStart"/>
      <w:r w:rsidRPr="00B61BEA">
        <w:rPr>
          <w:rFonts w:ascii="Times New Roman" w:hAnsi="Times New Roman"/>
          <w:sz w:val="24"/>
          <w:szCs w:val="24"/>
        </w:rPr>
        <w:t>Оскенбаева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Знаменательным является тот факт, что 29.11.2018 в филармонии состоится юбилейный концерт, посвященный 70-летию </w:t>
      </w:r>
      <w:proofErr w:type="spellStart"/>
      <w:r w:rsidRPr="00B61BEA">
        <w:rPr>
          <w:rFonts w:ascii="Times New Roman" w:hAnsi="Times New Roman"/>
          <w:sz w:val="24"/>
          <w:szCs w:val="24"/>
        </w:rPr>
        <w:t>А.Жанбыршы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В целях изучения творчества молодых музыкантов, выявления новых имен были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устроены</w:t>
      </w:r>
      <w:r w:rsidRPr="00B61BEA">
        <w:rPr>
          <w:rFonts w:ascii="Times New Roman" w:hAnsi="Times New Roman"/>
          <w:sz w:val="24"/>
          <w:szCs w:val="24"/>
        </w:rPr>
        <w:t xml:space="preserve"> встречи с музыкантами филармонии среднего и молодого поколения: </w:t>
      </w:r>
      <w:proofErr w:type="spellStart"/>
      <w:r w:rsidRPr="00B61BEA">
        <w:rPr>
          <w:rFonts w:ascii="Times New Roman" w:hAnsi="Times New Roman"/>
          <w:sz w:val="24"/>
          <w:szCs w:val="24"/>
        </w:rPr>
        <w:t>Газизой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Узакбай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Жупар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Кемелбековой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Акмарал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Еримбетовой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композитором </w:t>
      </w:r>
      <w:proofErr w:type="spellStart"/>
      <w:r w:rsidRPr="00B61BEA">
        <w:rPr>
          <w:rFonts w:ascii="Times New Roman" w:hAnsi="Times New Roman"/>
          <w:sz w:val="24"/>
          <w:szCs w:val="24"/>
        </w:rPr>
        <w:t>Есенбаем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Кулиевым, чьи произведения исполняются как в регионе, так и в масштабах республики. Композиторы Рахат </w:t>
      </w:r>
      <w:proofErr w:type="spellStart"/>
      <w:r w:rsidRPr="00B61BEA">
        <w:rPr>
          <w:rFonts w:ascii="Times New Roman" w:hAnsi="Times New Roman"/>
          <w:sz w:val="24"/>
          <w:szCs w:val="24"/>
        </w:rPr>
        <w:t>Мадреев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дирижер-композитор </w:t>
      </w:r>
      <w:proofErr w:type="spellStart"/>
      <w:r w:rsidRPr="00B61BEA">
        <w:rPr>
          <w:rFonts w:ascii="Times New Roman" w:hAnsi="Times New Roman"/>
          <w:sz w:val="24"/>
          <w:szCs w:val="24"/>
        </w:rPr>
        <w:t>Бауржан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Кубенгалиев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также являются видными деятелями региона, которые своей композиторской деятельностью обогащают репертуарный план артистов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региона, а также трудятся над повышением качества как исполнительского, как творческого процесса музыкантов. Исполнители самобытного регионального традиционного песенного наследия Азимхан Баймагамбетов, Акылбек Таскара, Оспан Кулсынаков </w:t>
      </w: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 xml:space="preserve">(победитель конкурса «Мен қазақпын») представители ряд сочинений, которые были записаны на аудио- и видео носители. </w:t>
      </w:r>
      <w:r w:rsidRPr="00B61BEA">
        <w:rPr>
          <w:rFonts w:ascii="Times New Roman" w:hAnsi="Times New Roman"/>
          <w:sz w:val="24"/>
          <w:szCs w:val="24"/>
        </w:rPr>
        <w:t xml:space="preserve">Наряду с этим, состоялась встреча с создателем нового стиля исполнения казахских традиционных песен в сопровождении скрипки и эстрадной обработке </w:t>
      </w:r>
      <w:proofErr w:type="spellStart"/>
      <w:r w:rsidRPr="00B61BEA">
        <w:rPr>
          <w:rFonts w:ascii="Times New Roman" w:hAnsi="Times New Roman"/>
          <w:sz w:val="24"/>
          <w:szCs w:val="24"/>
        </w:rPr>
        <w:t>Айжан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Турысбаевой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 xml:space="preserve"> (артистка филармонии), которая также имеет известность в регионе и является одной из часто приглашаемых артисток</w:t>
      </w:r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Вместе с тем (несмотря на то, что встречи не состоялись) были собраны материалы, получены записи известных музыкантов региона – братьев Аскара и Асанали </w:t>
      </w:r>
      <w:proofErr w:type="spellStart"/>
      <w:r w:rsidRPr="00B61BEA">
        <w:rPr>
          <w:rFonts w:ascii="Times New Roman" w:hAnsi="Times New Roman"/>
          <w:sz w:val="24"/>
          <w:szCs w:val="24"/>
        </w:rPr>
        <w:t>Кушеровых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Бердибека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Кугараева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финалиста конкурса </w:t>
      </w:r>
      <w:proofErr w:type="spellStart"/>
      <w:r w:rsidRPr="00B61BEA">
        <w:rPr>
          <w:rFonts w:ascii="Times New Roman" w:hAnsi="Times New Roman"/>
          <w:sz w:val="24"/>
          <w:szCs w:val="24"/>
        </w:rPr>
        <w:t>Дауыс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en-US"/>
        </w:rPr>
        <w:t>KZ</w:t>
      </w:r>
      <w:r w:rsidRPr="00B61BEA">
        <w:rPr>
          <w:rFonts w:ascii="Times New Roman" w:hAnsi="Times New Roman"/>
          <w:sz w:val="24"/>
          <w:szCs w:val="24"/>
        </w:rPr>
        <w:t xml:space="preserve">, Аиды </w:t>
      </w:r>
      <w:proofErr w:type="spellStart"/>
      <w:r w:rsidRPr="00B61BEA">
        <w:rPr>
          <w:rFonts w:ascii="Times New Roman" w:hAnsi="Times New Roman"/>
          <w:sz w:val="24"/>
          <w:szCs w:val="24"/>
        </w:rPr>
        <w:t>Байгеловой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(обладательница гран-при конкурса «</w:t>
      </w:r>
      <w:r w:rsidRPr="00B61BEA">
        <w:rPr>
          <w:rFonts w:ascii="Times New Roman" w:hAnsi="Times New Roman"/>
          <w:sz w:val="24"/>
          <w:szCs w:val="24"/>
          <w:lang w:val="kk-KZ"/>
        </w:rPr>
        <w:t>Жас қанат – 2009</w:t>
      </w:r>
      <w:r w:rsidRPr="00B61BEA">
        <w:rPr>
          <w:rFonts w:ascii="Times New Roman" w:hAnsi="Times New Roman"/>
          <w:sz w:val="24"/>
          <w:szCs w:val="24"/>
        </w:rPr>
        <w:t>»)</w:t>
      </w:r>
      <w:r w:rsidRPr="00B61BEA">
        <w:rPr>
          <w:rFonts w:ascii="Times New Roman" w:hAnsi="Times New Roman"/>
          <w:sz w:val="24"/>
          <w:szCs w:val="24"/>
          <w:lang w:val="kk-KZ"/>
        </w:rPr>
        <w:t>, Гульфайруз Баспаевой (победительница конкурса «</w:t>
      </w:r>
      <w:r w:rsidRPr="00B61BEA">
        <w:rPr>
          <w:rFonts w:ascii="Times New Roman" w:hAnsi="Times New Roman"/>
          <w:sz w:val="24"/>
          <w:szCs w:val="24"/>
          <w:lang w:val="en-US"/>
        </w:rPr>
        <w:t>I</w:t>
      </w:r>
      <w:r w:rsidRPr="00B61BEA">
        <w:rPr>
          <w:rFonts w:ascii="Times New Roman" w:hAnsi="Times New Roman"/>
          <w:sz w:val="24"/>
          <w:szCs w:val="24"/>
        </w:rPr>
        <w:t>’</w:t>
      </w:r>
      <w:r w:rsidRPr="00B61BEA">
        <w:rPr>
          <w:rFonts w:ascii="Times New Roman" w:hAnsi="Times New Roman"/>
          <w:sz w:val="24"/>
          <w:szCs w:val="24"/>
          <w:lang w:val="en-US"/>
        </w:rPr>
        <w:t>m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a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singer</w:t>
      </w:r>
      <w:r w:rsidRPr="00B61BEA">
        <w:rPr>
          <w:rFonts w:ascii="Times New Roman" w:hAnsi="Times New Roman"/>
          <w:sz w:val="24"/>
          <w:szCs w:val="24"/>
          <w:lang w:val="kk-KZ"/>
        </w:rPr>
        <w:t>»)</w:t>
      </w:r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Интересной была </w:t>
      </w:r>
      <w:r w:rsidRPr="00B61BEA">
        <w:rPr>
          <w:rFonts w:ascii="Times New Roman" w:hAnsi="Times New Roman"/>
          <w:sz w:val="24"/>
          <w:szCs w:val="24"/>
        </w:rPr>
        <w:t xml:space="preserve">беседа с </w:t>
      </w:r>
      <w:proofErr w:type="spellStart"/>
      <w:r w:rsidRPr="00B61BEA">
        <w:rPr>
          <w:rFonts w:ascii="Times New Roman" w:hAnsi="Times New Roman"/>
          <w:sz w:val="24"/>
          <w:szCs w:val="24"/>
        </w:rPr>
        <w:t>Косан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Манап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Өтемағанбетұлы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зав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едующим </w:t>
      </w:r>
      <w:r w:rsidRPr="00B61BEA">
        <w:rPr>
          <w:rFonts w:ascii="Times New Roman" w:hAnsi="Times New Roman"/>
          <w:sz w:val="24"/>
          <w:szCs w:val="24"/>
        </w:rPr>
        <w:t xml:space="preserve">отделением изобразительного искусства, который поведал о том, как выпускники колледжа в своих работах отражают разные сюжеты из других видов искусств: к примеру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художественное изображение </w:t>
      </w:r>
      <w:r w:rsidRPr="00B61BEA">
        <w:rPr>
          <w:rFonts w:ascii="Times New Roman" w:hAnsi="Times New Roman"/>
          <w:sz w:val="24"/>
          <w:szCs w:val="24"/>
        </w:rPr>
        <w:t>образ</w:t>
      </w:r>
      <w:r w:rsidRPr="00B61BEA">
        <w:rPr>
          <w:rFonts w:ascii="Times New Roman" w:hAnsi="Times New Roman"/>
          <w:sz w:val="24"/>
          <w:szCs w:val="24"/>
          <w:lang w:val="kk-KZ"/>
        </w:rPr>
        <w:t>ов</w:t>
      </w:r>
      <w:r w:rsidRPr="00B61BEA">
        <w:rPr>
          <w:rFonts w:ascii="Times New Roman" w:hAnsi="Times New Roman"/>
          <w:sz w:val="24"/>
          <w:szCs w:val="24"/>
        </w:rPr>
        <w:t xml:space="preserve"> из казахских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 xml:space="preserve"> в один из выпускных годов (2015 г.) было обязательным условием</w:t>
      </w:r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Художник поделился некоторыми из этих картин в цифровом формате.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Таким образом, в ходе командировки собрано значительное количество музыкального, аудио-видео-материала, а также данные об исполнителях и композиторах.</w:t>
      </w:r>
    </w:p>
    <w:p w:rsidR="00200D10" w:rsidRPr="00B61BEA" w:rsidRDefault="00200D10" w:rsidP="00200D1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x-none"/>
        </w:rPr>
      </w:pPr>
      <w:r w:rsidRPr="00B61BEA">
        <w:rPr>
          <w:rStyle w:val="af7"/>
          <w:rFonts w:ascii="Times New Roman" w:hAnsi="Times New Roman"/>
          <w:b w:val="0"/>
          <w:sz w:val="24"/>
          <w:szCs w:val="24"/>
        </w:rPr>
        <w:t xml:space="preserve">В рамках НИР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14 июня 2018 г. был проведен Научный семинар 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«Проблемы </w:t>
      </w:r>
      <w:r w:rsidRPr="00B61BEA">
        <w:rPr>
          <w:rFonts w:ascii="Times New Roman" w:hAnsi="Times New Roman"/>
          <w:bCs/>
          <w:sz w:val="24"/>
          <w:szCs w:val="24"/>
        </w:rPr>
        <w:t xml:space="preserve">музыкальной терминологии в 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учебно-образовательной и научно-исследовательской деятельности»</w:t>
      </w:r>
      <w:r w:rsidRPr="00B61BEA">
        <w:rPr>
          <w:rFonts w:ascii="Times New Roman" w:hAnsi="Times New Roman"/>
          <w:sz w:val="24"/>
          <w:szCs w:val="24"/>
        </w:rPr>
        <w:t xml:space="preserve"> (Приложение </w:t>
      </w:r>
      <w:r w:rsidR="00E23ADC" w:rsidRPr="00B61BEA">
        <w:rPr>
          <w:rFonts w:ascii="Times New Roman" w:hAnsi="Times New Roman"/>
          <w:sz w:val="24"/>
          <w:szCs w:val="24"/>
        </w:rPr>
        <w:t>Г</w:t>
      </w:r>
      <w:r w:rsidRPr="00B61BEA">
        <w:rPr>
          <w:rFonts w:ascii="Times New Roman" w:hAnsi="Times New Roman"/>
          <w:sz w:val="24"/>
          <w:szCs w:val="24"/>
        </w:rPr>
        <w:t>)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.</w:t>
      </w:r>
      <w:r w:rsidRPr="00B61BEA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 xml:space="preserve">На семинаре участники НИР выступили с докладами: </w:t>
      </w:r>
      <w:proofErr w:type="spellStart"/>
      <w:r w:rsidRPr="00B61BEA">
        <w:rPr>
          <w:rFonts w:ascii="Times New Roman" w:hAnsi="Times New Roman"/>
          <w:sz w:val="24"/>
          <w:szCs w:val="24"/>
        </w:rPr>
        <w:t>Кузембай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С.А. (ГНС) «Духовно-нравственные ценности в музыкально</w:t>
      </w:r>
      <w:r w:rsidRPr="00B61BEA">
        <w:rPr>
          <w:rFonts w:ascii="Times New Roman" w:hAnsi="Times New Roman"/>
          <w:sz w:val="24"/>
          <w:szCs w:val="24"/>
          <w:lang w:val="kk-KZ"/>
        </w:rPr>
        <w:t>-образовательной и научной сфере</w:t>
      </w:r>
      <w:r w:rsidRPr="00B61BEA">
        <w:rPr>
          <w:rFonts w:ascii="Times New Roman" w:hAnsi="Times New Roman"/>
          <w:sz w:val="24"/>
          <w:szCs w:val="24"/>
        </w:rPr>
        <w:t>»;  Омарова А.К. (ВНС)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«Оперная критика 1930-х годов в контексте проблем терминологии»</w:t>
      </w:r>
      <w:r w:rsidRPr="00B61BEA">
        <w:rPr>
          <w:rFonts w:ascii="Times New Roman" w:hAnsi="Times New Roman"/>
          <w:sz w:val="24"/>
          <w:szCs w:val="24"/>
        </w:rPr>
        <w:t>; Касимова З.М. (ВНС) «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Вопросы терминологии современной популярной музыки Казахстана»; Казтуганова А.Ж. «Проблемы внедрения национальных терминов в научно-образовательную систему». Кроме того, в семинаре участвовали сотрудники Института языкознания им. А.Байтурсынова КН МОН РК; </w:t>
      </w:r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Институт истории и этнологии им. </w:t>
      </w:r>
      <w:proofErr w:type="spellStart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>Ч.Ч.Валиханова</w:t>
      </w:r>
      <w:proofErr w:type="spellEnd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КН МОН РК; КНК </w:t>
      </w:r>
      <w:proofErr w:type="spellStart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>им.Курмангазы</w:t>
      </w:r>
      <w:proofErr w:type="spellEnd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, НАИ им. </w:t>
      </w:r>
      <w:proofErr w:type="spellStart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>Т.Жургенова</w:t>
      </w:r>
      <w:proofErr w:type="spellEnd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, Университета </w:t>
      </w:r>
      <w:proofErr w:type="spellStart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>им.Сулеймана</w:t>
      </w:r>
      <w:proofErr w:type="spellEnd"/>
      <w:r w:rsidRPr="00B61BEA">
        <w:rPr>
          <w:rStyle w:val="af7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Демиреля.</w:t>
      </w:r>
    </w:p>
    <w:p w:rsidR="00200D10" w:rsidRPr="00B61BEA" w:rsidRDefault="00200D10" w:rsidP="00200D10">
      <w:pPr>
        <w:pStyle w:val="a5"/>
        <w:numPr>
          <w:ilvl w:val="0"/>
          <w:numId w:val="1"/>
        </w:numPr>
        <w:spacing w:line="360" w:lineRule="auto"/>
        <w:ind w:left="0" w:firstLine="709"/>
        <w:jc w:val="both"/>
      </w:pPr>
      <w:r w:rsidRPr="00B61BEA">
        <w:rPr>
          <w:spacing w:val="2"/>
        </w:rPr>
        <w:t>Сбор сведений об отдельных исполнителях и композиторах, проведение анализа музыкального материала по образцам современной традиционной музыки, издание статей и подготовка авторской монографии.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Осуществлены</w:t>
      </w:r>
      <w:r w:rsidRPr="00B61BEA">
        <w:rPr>
          <w:rFonts w:ascii="Times New Roman" w:hAnsi="Times New Roman"/>
          <w:spacing w:val="2"/>
          <w:sz w:val="24"/>
          <w:szCs w:val="24"/>
          <w:lang w:val="kk-KZ"/>
        </w:rPr>
        <w:t xml:space="preserve"> сбор сведений об отдельных исполнителях и композиторах, анализ музыкального материала по образцам современной традиционной музыки, публикация статей в научных журналах и СМИ, а также в сборниках международных конференций.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>По проблемам проекта собраны сведения из научных и информативно-емких трудов. Состоялись встречи с авторами, с отдельными и коллективными исполнителями анализируемых сочинений. В процессе выявления этапов возрождения традиционного искусства проведен поиск необходимой информации в архивных изданиях, фундаментальных исследованиях, общественной литературе, систематизирована методологическая база. Наряду с изданиями в области политики, социологии, литературы и искусства, написанными в связи с «эпохой глобализации», освоены послания Президента и научная литература.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Собраны нотные образцы и аудиоматериалы традиционной музыки, проведена нотная расшифровка.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2.1. </w:t>
      </w:r>
      <w:r w:rsidRPr="00B61BEA">
        <w:rPr>
          <w:rFonts w:ascii="Times New Roman" w:hAnsi="Times New Roman"/>
          <w:sz w:val="24"/>
          <w:szCs w:val="24"/>
        </w:rPr>
        <w:t>Анализ объектов исследования с позиций историко-теоретических, сравнительно-сопоставительных методов.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4"/>
          <w:szCs w:val="24"/>
          <w:lang w:val="kk-KZ"/>
        </w:rPr>
      </w:pPr>
      <w:r w:rsidRPr="00B61BEA">
        <w:rPr>
          <w:rFonts w:ascii="Times New Roman" w:hAnsi="Times New Roman"/>
          <w:spacing w:val="2"/>
          <w:sz w:val="24"/>
          <w:szCs w:val="24"/>
          <w:lang w:val="kk-KZ"/>
        </w:rPr>
        <w:t>По разделам Проекта проанализированы фактологические, нотные и музыкальные материалы с привлечением историко-теоретических, сравнительно-сопоставительных методов. Современные композиции в традиционном стиле, деятельность отдельных исполнителей и творческих коллективов, которые в качестве объектов исследований составляют основу научных разделов, находятся в процессе изучения в историко-теоретическом и сравнительно-сопоставительном аспекте.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pacing w:val="2"/>
          <w:sz w:val="24"/>
          <w:szCs w:val="24"/>
          <w:lang w:val="kk-KZ"/>
        </w:rPr>
        <w:t xml:space="preserve">По проекту за 2019 год: </w:t>
      </w:r>
      <w:r w:rsidRPr="00B61BEA">
        <w:rPr>
          <w:rFonts w:ascii="Times New Roman" w:hAnsi="Times New Roman"/>
          <w:sz w:val="24"/>
          <w:szCs w:val="24"/>
          <w:lang w:val="kk-KZ"/>
        </w:rPr>
        <w:t>актуализированы проблемы</w:t>
      </w:r>
      <w:r w:rsidRPr="00B61BEA">
        <w:rPr>
          <w:rFonts w:ascii="Times New Roman" w:hAnsi="Times New Roman"/>
          <w:sz w:val="24"/>
          <w:szCs w:val="24"/>
        </w:rPr>
        <w:t xml:space="preserve"> модернизации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национального </w:t>
      </w:r>
      <w:r w:rsidRPr="00B61BEA">
        <w:rPr>
          <w:rFonts w:ascii="Times New Roman" w:hAnsi="Times New Roman"/>
          <w:sz w:val="24"/>
          <w:szCs w:val="24"/>
        </w:rPr>
        <w:t>сознания и индивидуального стиля композитор</w:t>
      </w:r>
      <w:r w:rsidRPr="00B61BEA">
        <w:rPr>
          <w:rFonts w:ascii="Times New Roman" w:hAnsi="Times New Roman"/>
          <w:sz w:val="24"/>
          <w:szCs w:val="24"/>
          <w:lang w:val="kk-KZ"/>
        </w:rPr>
        <w:t>ов Казахстана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>в эпоху глобализации.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Изучены разные аспекты </w:t>
      </w:r>
      <w:r w:rsidRPr="00B61BEA">
        <w:rPr>
          <w:rFonts w:ascii="Times New Roman" w:hAnsi="Times New Roman"/>
          <w:sz w:val="24"/>
          <w:szCs w:val="24"/>
        </w:rPr>
        <w:t>модернизации профессиональных музыкальных традиций в поп культуре Казахстана</w:t>
      </w:r>
      <w:r w:rsidRPr="00B61BEA">
        <w:rPr>
          <w:rFonts w:ascii="Times New Roman" w:hAnsi="Times New Roman"/>
          <w:sz w:val="24"/>
          <w:szCs w:val="24"/>
          <w:lang w:val="kk-KZ"/>
        </w:rPr>
        <w:t>.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В целях раскрытия самобытности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композиторов-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эпохи глобализации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проанализированы новые творческие процессы. Исследована проблема сохранения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и развития искусства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кисса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жыр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на современном этапе</w:t>
      </w:r>
      <w:r w:rsidRPr="00B61BEA">
        <w:rPr>
          <w:rFonts w:ascii="Times New Roman" w:hAnsi="Times New Roman"/>
          <w:sz w:val="24"/>
          <w:szCs w:val="24"/>
          <w:lang w:val="kk-KZ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По разделу</w:t>
      </w:r>
      <w:r w:rsidRPr="00B61BEA">
        <w:rPr>
          <w:rFonts w:ascii="Times New Roman" w:hAnsi="Times New Roman"/>
          <w:sz w:val="24"/>
          <w:szCs w:val="24"/>
        </w:rPr>
        <w:t xml:space="preserve"> «Модернизационные процессы в творчестве композиторов Казахстана»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раскрыты отдельные грани проблемы «Композитор и фольклор» на примере фортепианных обработок в музыкально-творческой практике Казахстана разных десятилетий. В опоре на традиции музыкознания в изучении национальных композиторских школ представлен жанр, приобретший в современной культурной ситуации особое и все возрастающее репрезентативное значение. В обращении к произведениям, активно востребованным в сфере музыкального исполнительства, подчеркнута целесообразность опоры на текст народного первоисточника для осуществления адекватной и полноценной интерпретации (исполнительской, музыковедческой и пр.) вне зависимости от меры его переосмысления.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Поскольку наиболее яркие образцы народного и «изустно-профессионального творчества» (Т.Б. 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Гафурбеков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) оказываются проинтерпретированными не единожды, сопоставлены версии разных авторов. С привлечением нотных иллюстраций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прокомментирована «череда перевоплощений» общеизвестной народной песни «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Камажай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». Два ее фортепианных варианта показывают значимость методов варьирования с использованием жанрово-стилевых моделей, привносящих новые смыслы в содержание целого. «Импровизация» (1978) А. 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Бестыбаева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(1959 г.р.) в историческом контексте предстает знаковой с точки зрения своей явной концептуальности. Творческая же фигура самого композитора – демонстрирующей тот духовный потенциал, который будет в последующем еще более убедительно обозначен и раскрыт.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Перспективы изучения категории «Национальное» в ее множественных проявлениях в развитии художественной культуры Казахстана видятся не только в связи с утверждением более широкого теоретического контекста, но и с последовательным введением в научно-исследовательскую практику произведений, документов, фактов, по определенным причинам «забытых» или задействованных не в полной мере. История и традиционные ценности способны актуализировать многоуровневую проблематику, значимую для самоопределения нации на «глобальной карте ХХI века» (Н.А. Назарбаев) через культурные достижения.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Поиск ответов «на вызовы времени» «без утраты великой силы традиции» возможен через конкретные проекты, в том числе те, что характеризуют модернизацию национального сознания как продолжающийся процесс. Однако осмысление «новой глобальной реальности» с ее «примерами современности» и «сигналами будущего» вряд ли достижимо без понимания и осознания «уроков истории», в том числе локализованного в пространстве и времени художественного опыта тех, кто остался в памяти поколений.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61BEA">
        <w:rPr>
          <w:rFonts w:ascii="Times New Roman" w:hAnsi="Times New Roman"/>
          <w:bCs/>
          <w:sz w:val="24"/>
          <w:szCs w:val="24"/>
          <w:lang w:eastAsia="ru-RU"/>
        </w:rPr>
        <w:t xml:space="preserve">На волне общего интереса к историческому прошлому, национальным традициям, народному искусству будто «вторую жизнь» обретают обработки песен и </w:t>
      </w:r>
      <w:proofErr w:type="spellStart"/>
      <w:r w:rsidRPr="00B61BEA">
        <w:rPr>
          <w:rFonts w:ascii="Times New Roman" w:hAnsi="Times New Roman"/>
          <w:bCs/>
          <w:sz w:val="24"/>
          <w:szCs w:val="24"/>
          <w:lang w:eastAsia="ru-RU"/>
        </w:rPr>
        <w:t>кюйев</w:t>
      </w:r>
      <w:proofErr w:type="spellEnd"/>
      <w:r w:rsidRPr="00B61BEA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Особенности авторской интерпретации ярких образцов казахского народного и народно-профессионального музыкального творчества наиболее ярко раскрываются </w:t>
      </w:r>
      <w:r w:rsidRPr="00B61BEA">
        <w:rPr>
          <w:rFonts w:ascii="Times New Roman" w:hAnsi="Times New Roman"/>
          <w:sz w:val="24"/>
          <w:szCs w:val="24"/>
          <w:lang w:bidi="ug-CN"/>
        </w:rPr>
        <w:t>в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обращении к произведениям активно действующих и востребованных в настоящее время композиторов Казахстана (Б.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Аманжол, А.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Бестыбаев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, Б.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Дальденбай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, А.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Мамбетов, А.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Толыкбаев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и др.). Однако в сравнительном плане целесообразным оказывается и отражение опыта композиторов-предшественников.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Показательно, что в качестве объектов современного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переинтонирования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по-прежнему востребованы широко известные песни: «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Камажай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» (нар.), «Бал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Хадиша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» Ахана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серэ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, «Айнам коз»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Мухита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и др., в музыкально-историческом прошлом и текущей реальности представленные широко и художественно убедительно.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61BEA">
        <w:rPr>
          <w:rFonts w:ascii="Times New Roman" w:hAnsi="Times New Roman"/>
          <w:bCs/>
          <w:sz w:val="24"/>
          <w:szCs w:val="24"/>
          <w:lang w:eastAsia="ru-RU"/>
        </w:rPr>
        <w:t>Примечательны факты «</w:t>
      </w:r>
      <w:proofErr w:type="spellStart"/>
      <w:r w:rsidRPr="00B61BEA">
        <w:rPr>
          <w:rFonts w:ascii="Times New Roman" w:hAnsi="Times New Roman"/>
          <w:bCs/>
          <w:sz w:val="24"/>
          <w:szCs w:val="24"/>
          <w:lang w:eastAsia="ru-RU"/>
        </w:rPr>
        <w:t>переинтонирования</w:t>
      </w:r>
      <w:proofErr w:type="spellEnd"/>
      <w:r w:rsidRPr="00B61BEA">
        <w:rPr>
          <w:rFonts w:ascii="Times New Roman" w:hAnsi="Times New Roman"/>
          <w:bCs/>
          <w:sz w:val="24"/>
          <w:szCs w:val="24"/>
          <w:lang w:eastAsia="ru-RU"/>
        </w:rPr>
        <w:t xml:space="preserve">» именно тех образцов традиционной музыки, которые уже ассоциируются с конкретными композиторскими интерпретациями. </w:t>
      </w:r>
      <w:r w:rsidRPr="00B61BEA">
        <w:rPr>
          <w:rFonts w:ascii="Times New Roman" w:hAnsi="Times New Roman"/>
          <w:sz w:val="24"/>
          <w:szCs w:val="24"/>
        </w:rPr>
        <w:t>Например, «</w:t>
      </w:r>
      <w:proofErr w:type="spellStart"/>
      <w:r w:rsidRPr="00B61BEA">
        <w:rPr>
          <w:rFonts w:ascii="Times New Roman" w:hAnsi="Times New Roman"/>
          <w:sz w:val="24"/>
          <w:szCs w:val="24"/>
        </w:rPr>
        <w:t>Бир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бала» Б. </w:t>
      </w:r>
      <w:proofErr w:type="spellStart"/>
      <w:r w:rsidRPr="00B61BEA">
        <w:rPr>
          <w:rFonts w:ascii="Times New Roman" w:hAnsi="Times New Roman"/>
          <w:sz w:val="24"/>
          <w:szCs w:val="24"/>
        </w:rPr>
        <w:t>Ерзаковича</w:t>
      </w:r>
      <w:proofErr w:type="spellEnd"/>
      <w:r w:rsidRPr="00B61BEA">
        <w:rPr>
          <w:rFonts w:ascii="Times New Roman" w:hAnsi="Times New Roman"/>
          <w:sz w:val="24"/>
          <w:szCs w:val="24"/>
        </w:rPr>
        <w:t>, В. Великанова и А. </w:t>
      </w:r>
      <w:proofErr w:type="spellStart"/>
      <w:r w:rsidRPr="00B61BEA">
        <w:rPr>
          <w:rFonts w:ascii="Times New Roman" w:hAnsi="Times New Roman"/>
          <w:sz w:val="24"/>
          <w:szCs w:val="24"/>
        </w:rPr>
        <w:t>Толыкбаева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>; «</w:t>
      </w:r>
      <w:proofErr w:type="spellStart"/>
      <w:r w:rsidRPr="00B61BEA">
        <w:rPr>
          <w:rFonts w:ascii="Times New Roman" w:hAnsi="Times New Roman"/>
          <w:sz w:val="24"/>
          <w:szCs w:val="24"/>
        </w:rPr>
        <w:t>Япурай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</w:t>
      </w:r>
      <w:r w:rsidRPr="00B61BEA">
        <w:rPr>
          <w:rFonts w:ascii="Times New Roman" w:hAnsi="Times New Roman"/>
          <w:sz w:val="24"/>
          <w:szCs w:val="24"/>
        </w:rPr>
        <w:lastRenderedPageBreak/>
        <w:t>Б. </w:t>
      </w:r>
      <w:proofErr w:type="spellStart"/>
      <w:r w:rsidRPr="00B61BEA">
        <w:rPr>
          <w:rFonts w:ascii="Times New Roman" w:hAnsi="Times New Roman"/>
          <w:sz w:val="24"/>
          <w:szCs w:val="24"/>
        </w:rPr>
        <w:t>Ерзаковича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А. </w:t>
      </w:r>
      <w:proofErr w:type="spellStart"/>
      <w:r w:rsidRPr="00B61BEA">
        <w:rPr>
          <w:rFonts w:ascii="Times New Roman" w:hAnsi="Times New Roman"/>
          <w:sz w:val="24"/>
          <w:szCs w:val="24"/>
        </w:rPr>
        <w:t>Толыкбаева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(упомянем и </w:t>
      </w:r>
      <w:r w:rsidRPr="00B61BEA">
        <w:rPr>
          <w:rFonts w:ascii="Times New Roman" w:hAnsi="Times New Roman"/>
          <w:bCs/>
          <w:sz w:val="24"/>
          <w:szCs w:val="24"/>
          <w:lang w:eastAsia="ru-RU"/>
        </w:rPr>
        <w:t>Фантазию на тему «</w:t>
      </w:r>
      <w:proofErr w:type="spellStart"/>
      <w:r w:rsidRPr="00B61BEA">
        <w:rPr>
          <w:rFonts w:ascii="Times New Roman" w:hAnsi="Times New Roman"/>
          <w:bCs/>
          <w:sz w:val="24"/>
          <w:szCs w:val="24"/>
          <w:lang w:eastAsia="ru-RU"/>
        </w:rPr>
        <w:t>Япурай</w:t>
      </w:r>
      <w:proofErr w:type="spellEnd"/>
      <w:r w:rsidRPr="00B61BEA">
        <w:rPr>
          <w:rFonts w:ascii="Times New Roman" w:hAnsi="Times New Roman"/>
          <w:bCs/>
          <w:sz w:val="24"/>
          <w:szCs w:val="24"/>
          <w:lang w:eastAsia="ru-RU"/>
        </w:rPr>
        <w:t>» в переложении для 2-х фортепиано С. </w:t>
      </w:r>
      <w:proofErr w:type="spellStart"/>
      <w:r w:rsidRPr="00B61BEA">
        <w:rPr>
          <w:rFonts w:ascii="Times New Roman" w:hAnsi="Times New Roman"/>
          <w:bCs/>
          <w:sz w:val="24"/>
          <w:szCs w:val="24"/>
          <w:lang w:eastAsia="ru-RU"/>
        </w:rPr>
        <w:t>Мулдашевой</w:t>
      </w:r>
      <w:proofErr w:type="spellEnd"/>
      <w:r w:rsidRPr="00B61BEA">
        <w:rPr>
          <w:rFonts w:ascii="Times New Roman" w:hAnsi="Times New Roman"/>
          <w:bCs/>
          <w:sz w:val="24"/>
          <w:szCs w:val="24"/>
          <w:lang w:eastAsia="ru-RU"/>
        </w:rPr>
        <w:t>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История и национальные традиции как «платформа, соединяющая горизонты прошлого, настоящего и будущего» (Н.А.</w:t>
      </w:r>
      <w:r w:rsidRPr="00B61BEA">
        <w:rPr>
          <w:rFonts w:ascii="Times New Roman" w:hAnsi="Times New Roman"/>
          <w:sz w:val="24"/>
          <w:szCs w:val="24"/>
          <w:lang w:val="en-US"/>
        </w:rPr>
        <w:t> </w:t>
      </w:r>
      <w:r w:rsidRPr="00B61BEA">
        <w:rPr>
          <w:rFonts w:ascii="Times New Roman" w:hAnsi="Times New Roman"/>
          <w:sz w:val="24"/>
          <w:szCs w:val="24"/>
        </w:rPr>
        <w:t>Назарбаев) актуализируют многоуровневую проблематику, в том числе и ту, что, на первый взгляд, может показаться не столь масштабной, но в действительности значима для очевидного процесса самоопределения нации на «глобальной карте ХХ</w:t>
      </w:r>
      <w:r w:rsidRPr="00B61BEA">
        <w:rPr>
          <w:rFonts w:ascii="Times New Roman" w:hAnsi="Times New Roman"/>
          <w:sz w:val="24"/>
          <w:szCs w:val="24"/>
          <w:lang w:val="en-US"/>
        </w:rPr>
        <w:t>I</w:t>
      </w:r>
      <w:r w:rsidRPr="00B61BEA">
        <w:rPr>
          <w:rFonts w:ascii="Times New Roman" w:hAnsi="Times New Roman"/>
          <w:sz w:val="24"/>
          <w:szCs w:val="24"/>
        </w:rPr>
        <w:t xml:space="preserve"> века» через культурные достижения. В этой связи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национальное в современном композиторском творчестве закономерно интерпретируется, прежде всего, сквозь призму проблемы «композиторского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фольклоризма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». Перманентное обновление музыкально-стилистических норм, предопределяя многообразие подходов в работе композиторов письменной традиции с фольклорным и/или изустно-профессиональным первоисточником, позволяет и в наше время обнаруживать новые ее грани.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Перспективы изучения данной категории («национальное») в ее множественных проявлениях в процессе развития музыкально-театрального искусства, как и в целом художественной культуры Казахстана, целесообразно обозначить не только в связи с утверждением более широкого теоретического контекста (в том числе актуализирующего вопросы, связанные с изучением феномена «двойной слух»), но и с последовательным введением в научно-исследовательскую практику произведений, документов и фактов, прежде недоступных или же по определенным причинам «забытых» и не задействованных.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Необходимый материал действительно содержится в архивных фондах, различных музыкально-критических и публицистических источниках (публикациях, «разбросанных» по изданиям разного профиля). Их привлечение открывает новые возможности для пересмотра односторонних, а порой и явно тенденциозных оценок и положений, укоренившихся в работах, посвященных наследию профессиональных композиторов ХХ века.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По разделу </w:t>
      </w:r>
      <w:r w:rsidRPr="00B61BEA">
        <w:rPr>
          <w:rFonts w:ascii="Times New Roman" w:hAnsi="Times New Roman"/>
          <w:sz w:val="24"/>
          <w:szCs w:val="24"/>
        </w:rPr>
        <w:t>«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Современная </w:t>
      </w:r>
      <w:r w:rsidRPr="00B61BEA">
        <w:rPr>
          <w:rFonts w:ascii="Times New Roman" w:hAnsi="Times New Roman"/>
          <w:sz w:val="24"/>
          <w:szCs w:val="24"/>
        </w:rPr>
        <w:t>рок-поп культур</w:t>
      </w:r>
      <w:r w:rsidRPr="00B61BEA">
        <w:rPr>
          <w:rFonts w:ascii="Times New Roman" w:hAnsi="Times New Roman"/>
          <w:sz w:val="24"/>
          <w:szCs w:val="24"/>
          <w:lang w:val="kk-KZ"/>
        </w:rPr>
        <w:t>а</w:t>
      </w:r>
      <w:r w:rsidRPr="00B61BEA">
        <w:rPr>
          <w:rFonts w:ascii="Times New Roman" w:hAnsi="Times New Roman"/>
          <w:sz w:val="24"/>
          <w:szCs w:val="24"/>
        </w:rPr>
        <w:t xml:space="preserve"> Казахстана</w:t>
      </w:r>
      <w:r w:rsidRPr="00B61BEA">
        <w:rPr>
          <w:rFonts w:ascii="Times New Roman" w:hAnsi="Times New Roman"/>
          <w:sz w:val="24"/>
          <w:szCs w:val="24"/>
          <w:lang w:val="kk-KZ"/>
        </w:rPr>
        <w:t>: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>н</w:t>
      </w:r>
      <w:proofErr w:type="spellStart"/>
      <w:r w:rsidRPr="00B61BEA">
        <w:rPr>
          <w:rFonts w:ascii="Times New Roman" w:hAnsi="Times New Roman"/>
          <w:sz w:val="24"/>
          <w:szCs w:val="24"/>
        </w:rPr>
        <w:t>ациональные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истоки» з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а отчетный период было рассмотрено влияние творчества казахстанских композиторов на развитие поп-музыки Казахстана. Так, деятельность Народного артиста СССР Н.Тлендиева – продолжателя традиций сал-серэ, внесшего свою лепту в становление отечественной эстрады, имеющее свое значительное место в развити и эволюции национальной культуры, было изучено в аспекте выявления его стилевого своеобразия. Многожанровая и разнохарактерная музыка Н.Тлендиева показана в ее актуальности, воссоздающей извечные темы. Ее «наполненность» чувством патриотизма соответствует самым новым идеологическим устновкам Казахстана. Глубоко национальный композитор и виртуозный исполнитель пропагандировал и воспевал национальную духовность, высокие этические идеалы, и сам всегда старался соответствовать этому. В разделе доказывается, что ярко самобытное наследие </w:t>
      </w: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>Н.Тлендиева, являющееся положительным образцом для молодого поколения, на первый взгляд, предстает современным, параллельно в нем отчетливо проявляются черты архаичности. Песенное творчество Маэстро по праву считается одним из важных направлений, послужившим базой для зарождения казахстанской поп-музыки. Об этом свидетельствует краткий анализ песен «Куә бол», «Алатау», «Саржайлау», «Өз елім» и др., которые всегда были включены в репертуар известных певцов своего времени, но вместе с тем, они до сих пор остаются популярными среди молодых исполнителей, которые представляют ее в самых разных интерпретациях: от академической до эстрадной обработки.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В научной работе особый акцент сделан на песенном наследии Н.Тлендиева как значительной области его творчества. Не будет преувеличением сказать, что песни композитора – это одна из отдельных ветвей казахского песенного искусства в целом. Наряду с этим, песни Нургисы рассматриваются в качестве предпосылки зарождения, начала казахской эстрадной песни. Также упоминаются такие имена, как Шамши Калдаяков, Асет Бейсеуов, Аблахат Еспаев, Е.Хасангалиев и др., с позиций определения истоков эстрадной песни как части масовой песенной культуры. В этом отношении особо отмечены неповторимой красоты песни Н.Тлендиева на тему Родины («Алатау», «Жеңіс салтанаты»), философской лирики («Жасымда ғылым бар деп ескермедім»), любовно-лирические («Жан сәуле», «Куә бол», «Аққұсым»), а их кантиленная мелодия всегда наполнена чувствами. Также в работе позиционируется мнение С.Кузембай, которая утверждает, что Нургиса Тлендиев сохранил национальный колорит своих песен, сформировав при этом современные ритмоинтонации, широко распостраненные в настоящее время, таким образом, способствует зарождению самобытной национальной эстрады. В этой связи особенно значимым является то, что сущность самого композитора и его произведения пронизаны духовными традициями, заложенными в семиреченском регионе. Творчество Нургисы произросло от искусства предшественников – Жамбыла, Кенена, ранее – Кабана жырау, Даурен сал, Пышан, Бейсебай, Байсерке, Катшыбай, Тленды. Эти истинные факты способствовали формированию в творчестве Н.Тлендиева партиотизма, сохранению национальной специфики 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Еще одной ветвью национальной эстрады в главе показано искусство, созданное среди казахов зарубежья. Следует подчеркнуть, что в этой среде традиционное исполнительство в сопровождении домбры не столь развито (хотя не исключается), но исполнение народных песен и сочинений устно-профессиональных композиторов в эстрадной интерпретации – это один из способов сохранения национального самосознания, народного творчества и его пропаганды. В этой связи отмечается особая роль эстрадного искусства в развитии Алтай-Тарбагатайской песенной школы казахов Китая и Монголии, ее формированию как отдельной самобытной ветви национального песенного искусства. В Монголии Шуга Смайылкызы, </w:t>
      </w: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>Республике Алтай группа «Керуен», в СУАР ряд певцов – Ермұрат Зейіпхан, Құрманбек Әлімғазыұлы, Гүлзира Бөкейханқызы, Жеңісхан Оразмолла, Бақыт Әсенхан, Нұршат Зейіпхан, Арай Айдархан и мн.др., наряду с исполнением традиционных песен, поют и собственные сочинения, созданные в региональном стиле, способствовали распространению в Казахстане традиционной и современной музыкальной культуры данной песенной-локальной разновидности.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Известно, что казахи Алтай-Тарбагатая на протяжении длительного времени жили в неспокойных обстановках. Они часто подвергались гонениям в связи с различными политическими и общественными формациями, участвовали в восстаниях, выступали против несправедливости и гнета, в результате они не имели возможности посвятить себя всецело творчеству и вести образ жизни, характерный для салов и серэ. С этим фактом можно связать скромность строения песен данного региона, а также малочисленность устно-профессиональных песен. Указанные обстоятельства приводили к тому, что зачастую творческие люди были открытыми, боролись за справделивость, за права родного народа, в своих произведениях изображали его горести и тяготы. Все это приводило к тому, что эти мастера искусства подергались гонениям из-за выступлений против системы, налагался запрет на их имена, уничтожались все данные о них и их деятельности, и, соответственно, все творчество.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В итоге имена этих композиторов стали забываться, поскольку их произносить строго воспрещалось, но песни их продолжали жить в народе в качестве народных творений. Таким образом, в регионе народных песен – подавляющее большинство. В данном аспекте были проанализированы песни Танжарыка Жолдыулы, батыров Сулубая, Буркитбая, изучены интерпретации авторских песен из репертуара группы «Керуен» из Республики Алтай.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Вместе с тем, в контексте пропаганды современной национальной музыки в данном исследовании рассматривается феномен и имя удивительного вокалиста Димаша Кудайбергена, покорившего весь мир своим необычайным талантом в постоянном меняющемся мире поп-музыки. В работе отмечается, что современное музыкальное искусство, теряющее эстетический смысл и художественные цели, словно обретает новую жизнь, а молодой талант, предлагающий новый высокий уровень в развитии музыки, в техническом плане раскрыл новые аспекты певческого искусства. Среди специалистов и любителей возникает много споров по поводу уникальности, особенностей голоса, творчества Димаша, которое является не только гордостью казахского народа, но и достоянием мировой музыки. Но ясно одно: Димаш – феномен. В разделе раскрывается своеобразие его вокальных возможностей, которые могут быть охарактеризованы как выдающиеся. С позиций его голосовых данных, свободно позволяющих петь различными тембрами: начиная от баритона </w:t>
      </w: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>до колоратурного сопрано в пределах шести октав, отмечаются характеристики специалистов. Так, например, если одни утверждают, что является контратенором, другие высказывает мнение о том, что он – лирический тенор, а есть и точка зрения, по которой он – носитель драматического тенора. Таким образом, все эти дискуссии вокруг феномена Димаша отражают уникальность и феноменальность таланта.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Раздел </w:t>
      </w:r>
      <w:r w:rsidRPr="00B61BEA">
        <w:rPr>
          <w:rFonts w:ascii="Times New Roman" w:hAnsi="Times New Roman"/>
          <w:sz w:val="24"/>
          <w:szCs w:val="24"/>
        </w:rPr>
        <w:t>«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ХХІ ғасырға жеткен </w:t>
      </w:r>
      <w:proofErr w:type="spellStart"/>
      <w:r w:rsidRPr="00B61BEA">
        <w:rPr>
          <w:rFonts w:ascii="Times New Roman" w:hAnsi="Times New Roman"/>
          <w:sz w:val="24"/>
          <w:szCs w:val="24"/>
        </w:rPr>
        <w:t>қисса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дәстүрінің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үлгілері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bCs/>
          <w:sz w:val="24"/>
          <w:szCs w:val="24"/>
        </w:rPr>
        <w:t>посвящен вопросам современного состояния традиции «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кисса»</w:t>
      </w:r>
      <w:r w:rsidRPr="00B61BEA">
        <w:rPr>
          <w:rFonts w:ascii="Times New Roman" w:hAnsi="Times New Roman"/>
          <w:bCs/>
          <w:sz w:val="24"/>
          <w:szCs w:val="24"/>
        </w:rPr>
        <w:t>. В их ряду: ослабление роли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, </w:t>
      </w:r>
      <w:r w:rsidRPr="00B61BEA">
        <w:rPr>
          <w:rFonts w:ascii="Times New Roman" w:hAnsi="Times New Roman"/>
          <w:bCs/>
          <w:sz w:val="24"/>
          <w:szCs w:val="24"/>
        </w:rPr>
        <w:t>прежде важной в формировании национального самосознания, осознание (в условиях утверждения под влиянием глобальных изменений нового образа жизни) ее подлинного значения, а также фактического соответствия более ранним периодам исторического развития. Это подтверждается многочисленными примерами обладания феноменальной памятью, формировавшейся под влиянием различных музыкально-творческих традиций средневековья, достижения особого уровня гражданской и человеческой зрелости и т.д.; констатацией разрыва, очевидного даже при современных попытках воссоздания аналогичной интеллектуальной среды.</w:t>
      </w:r>
    </w:p>
    <w:p w:rsidR="00200D10" w:rsidRPr="00B61BEA" w:rsidRDefault="00200D10" w:rsidP="00200D10">
      <w:pPr>
        <w:spacing w:after="0" w:line="360" w:lineRule="auto"/>
        <w:ind w:firstLine="45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 xml:space="preserve">Роль и значение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эпической традиции «кисса» для </w:t>
      </w:r>
      <w:r w:rsidRPr="00B61BEA">
        <w:rPr>
          <w:rFonts w:ascii="Times New Roman" w:hAnsi="Times New Roman"/>
          <w:sz w:val="24"/>
          <w:szCs w:val="24"/>
        </w:rPr>
        <w:t>казахской культуры раскрывается на конкретных примерах в динамике исторического развития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B61BEA">
        <w:rPr>
          <w:rFonts w:ascii="Times New Roman" w:hAnsi="Times New Roman"/>
          <w:sz w:val="24"/>
          <w:szCs w:val="24"/>
        </w:rPr>
        <w:t>в средние века – как жанра арабов, персов, представленного и в тюркском языке, прошедшего через различные этапы, включая тот, что отличается в традиционной культуре казахов Х</w:t>
      </w:r>
      <w:r w:rsidRPr="00B61BEA">
        <w:rPr>
          <w:rFonts w:ascii="Times New Roman" w:hAnsi="Times New Roman"/>
          <w:sz w:val="24"/>
          <w:szCs w:val="24"/>
          <w:lang w:val="en-US"/>
        </w:rPr>
        <w:t>I</w:t>
      </w:r>
      <w:r w:rsidRPr="00B61BEA">
        <w:rPr>
          <w:rFonts w:ascii="Times New Roman" w:hAnsi="Times New Roman"/>
          <w:sz w:val="24"/>
          <w:szCs w:val="24"/>
        </w:rPr>
        <w:t xml:space="preserve">Х века глубокой почвенностью и определяющей ролью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«кисса» </w:t>
      </w:r>
      <w:r w:rsidRPr="00B61BEA">
        <w:rPr>
          <w:rFonts w:ascii="Times New Roman" w:hAnsi="Times New Roman"/>
          <w:sz w:val="24"/>
          <w:szCs w:val="24"/>
        </w:rPr>
        <w:t>в вопросах воспитания и морали, и, наоборот, целенаправленным нивелированием в условиях ХХ века. Обладавший ключевой ролью жанр Золотой Орды XIII-XIV веков оказался «расколот» на разные национальные разновидности, представлен под разными именами и лишен изначальной цельности.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На основе сопоставления сохранившихся образцов и представления варианта, записанного А.В. </w:t>
      </w:r>
      <w:proofErr w:type="spellStart"/>
      <w:r w:rsidRPr="00B61BEA">
        <w:rPr>
          <w:rFonts w:ascii="Times New Roman" w:hAnsi="Times New Roman"/>
          <w:sz w:val="24"/>
          <w:szCs w:val="24"/>
        </w:rPr>
        <w:t>Затаевичем</w:t>
      </w:r>
      <w:proofErr w:type="spellEnd"/>
      <w:r w:rsidRPr="00B61BEA">
        <w:rPr>
          <w:rFonts w:ascii="Times New Roman" w:hAnsi="Times New Roman"/>
          <w:sz w:val="24"/>
          <w:szCs w:val="24"/>
        </w:rPr>
        <w:t>, характеризуется современное состояние эпической традиции и акцентируется внимание на ее региональных особенностях. В опоре на труд выдающегося этнографа осуществлена попытка обозначить перспективы изучения данных вопросов как требующих своего адекватного разрешения.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B61BEA">
        <w:rPr>
          <w:rFonts w:ascii="Times New Roman" w:hAnsi="Times New Roman"/>
          <w:bCs/>
          <w:sz w:val="24"/>
          <w:szCs w:val="24"/>
        </w:rPr>
        <w:t xml:space="preserve">Ученый-геолог, доктор геолого-минералогических наук, профессор, академик </w:t>
      </w:r>
      <w:proofErr w:type="spellStart"/>
      <w:r w:rsidRPr="00B61BEA">
        <w:rPr>
          <w:rFonts w:ascii="Times New Roman" w:hAnsi="Times New Roman"/>
          <w:bCs/>
          <w:sz w:val="24"/>
          <w:szCs w:val="24"/>
        </w:rPr>
        <w:t>Каныш</w:t>
      </w:r>
      <w:proofErr w:type="spellEnd"/>
      <w:r w:rsidRPr="00B61BEA">
        <w:rPr>
          <w:rFonts w:ascii="Times New Roman" w:hAnsi="Times New Roman"/>
          <w:bCs/>
          <w:sz w:val="24"/>
          <w:szCs w:val="24"/>
        </w:rPr>
        <w:t xml:space="preserve"> Сатпаев, принадлежавший к поколению, последнему из изучавших образцы «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кисса», сохраненные классиками казахской литературы, и знавший наизусть некоторые из образцов, представлен как один из корреспондентов А.В.</w:t>
      </w:r>
      <w:r w:rsidRPr="00B61BEA">
        <w:rPr>
          <w:rFonts w:ascii="Times New Roman" w:hAnsi="Times New Roman"/>
          <w:bCs/>
          <w:sz w:val="24"/>
          <w:szCs w:val="24"/>
        </w:rPr>
        <w:t> </w:t>
      </w:r>
      <w:proofErr w:type="spellStart"/>
      <w:r w:rsidRPr="00B61BEA">
        <w:rPr>
          <w:rFonts w:ascii="Times New Roman" w:hAnsi="Times New Roman"/>
          <w:bCs/>
          <w:sz w:val="24"/>
          <w:szCs w:val="24"/>
        </w:rPr>
        <w:t>Затаевича</w:t>
      </w:r>
      <w:proofErr w:type="spellEnd"/>
      <w:r w:rsidRPr="00B61BEA">
        <w:rPr>
          <w:rFonts w:ascii="Times New Roman" w:hAnsi="Times New Roman"/>
          <w:bCs/>
          <w:sz w:val="24"/>
          <w:szCs w:val="24"/>
        </w:rPr>
        <w:t>, с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одействоваший записи.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B61BEA">
        <w:rPr>
          <w:rFonts w:ascii="Times New Roman" w:hAnsi="Times New Roman"/>
          <w:bCs/>
          <w:sz w:val="24"/>
          <w:szCs w:val="24"/>
          <w:lang w:val="kk-KZ"/>
        </w:rPr>
        <w:t>Кроме того, предпринятое сравнительно-сопоставительное изучение ранних и более поздних записей, позволило скорректировать установившиеся взгляды на эту традицию, обозначив новые аспекты ее постижения.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 xml:space="preserve">2.2 </w:t>
      </w:r>
      <w:r w:rsidRPr="00B61BEA">
        <w:rPr>
          <w:rFonts w:ascii="Times New Roman" w:hAnsi="Times New Roman"/>
          <w:sz w:val="24"/>
          <w:szCs w:val="24"/>
        </w:rPr>
        <w:t>Читать доклады по теме Проекта на республиканских и международных конференциях.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bookmarkStart w:id="4" w:name="_Hlk53934726"/>
      <w:r w:rsidRPr="00B61BEA">
        <w:rPr>
          <w:rFonts w:ascii="Times New Roman" w:hAnsi="Times New Roman"/>
          <w:sz w:val="24"/>
          <w:szCs w:val="24"/>
          <w:lang w:val="kk-KZ"/>
        </w:rPr>
        <w:t xml:space="preserve">Сотрудники отдела с докладами участвовали в конференциях, организованных такими учреждениями, как Институт литературы и искусства им. М.О.Ауэзова («Ғасырлар кеңістігіндегі көне сарындар», г. Алматы), Казахская национальная консерватория им. Курмангазы («Музыкалық этнографиядағы тұлға, дәстүр, мәдениет», г.Алматы), </w:t>
      </w:r>
      <w:bookmarkEnd w:id="4"/>
      <w:r w:rsidRPr="00B61BEA">
        <w:rPr>
          <w:rFonts w:ascii="Times New Roman" w:hAnsi="Times New Roman"/>
          <w:sz w:val="24"/>
          <w:szCs w:val="24"/>
          <w:lang w:val="kk-KZ"/>
        </w:rPr>
        <w:t xml:space="preserve">Санкт-Петербургская государственная консерватория им. Н.А.Римского-Корсакова («Из истории этномузыкологии: судьбы, события, перспективы», г. Санкт-Петербург), Московская государственная консерватория им. П.И.Чайковского («Музыка народов мира. </w:t>
      </w:r>
      <w:r w:rsidRPr="00B61BEA">
        <w:rPr>
          <w:rFonts w:ascii="Times New Roman" w:hAnsi="Times New Roman"/>
          <w:sz w:val="24"/>
          <w:szCs w:val="24"/>
        </w:rPr>
        <w:t xml:space="preserve">Проблемы изучения: сохранение культурного наследия (к 150-летию </w:t>
      </w:r>
      <w:proofErr w:type="spellStart"/>
      <w:r w:rsidRPr="00B61BEA">
        <w:rPr>
          <w:rFonts w:ascii="Times New Roman" w:hAnsi="Times New Roman"/>
          <w:sz w:val="24"/>
          <w:szCs w:val="24"/>
        </w:rPr>
        <w:t>А.В.Затаевича</w:t>
      </w:r>
      <w:proofErr w:type="spellEnd"/>
      <w:r w:rsidRPr="00B61BEA">
        <w:rPr>
          <w:rFonts w:ascii="Times New Roman" w:hAnsi="Times New Roman"/>
          <w:sz w:val="24"/>
          <w:szCs w:val="24"/>
        </w:rPr>
        <w:t>)»</w:t>
      </w:r>
      <w:r w:rsidRPr="00B61BEA">
        <w:rPr>
          <w:rFonts w:ascii="Times New Roman" w:hAnsi="Times New Roman"/>
          <w:sz w:val="24"/>
          <w:szCs w:val="24"/>
          <w:lang w:val="kk-KZ"/>
        </w:rPr>
        <w:t>,</w:t>
      </w:r>
      <w:r w:rsidRPr="00B61BEA">
        <w:rPr>
          <w:rFonts w:ascii="Times New Roman" w:hAnsi="Times New Roman"/>
          <w:sz w:val="24"/>
          <w:szCs w:val="24"/>
        </w:rPr>
        <w:t xml:space="preserve"> г. Москва</w:t>
      </w:r>
      <w:r w:rsidRPr="00B61BEA">
        <w:rPr>
          <w:rFonts w:ascii="Times New Roman" w:hAnsi="Times New Roman"/>
          <w:sz w:val="24"/>
          <w:szCs w:val="24"/>
          <w:lang w:val="kk-KZ"/>
        </w:rPr>
        <w:t>), Омский государственный университет им. 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Ф.М.Достоевского (</w:t>
      </w:r>
      <w:r w:rsidRPr="00B61BEA">
        <w:rPr>
          <w:rFonts w:ascii="Times New Roman" w:hAnsi="Times New Roman"/>
          <w:sz w:val="24"/>
          <w:szCs w:val="24"/>
        </w:rPr>
        <w:t>«Казахи в Евразийском пространстве: история, культура и социокультурные процессы»</w:t>
      </w:r>
      <w:r w:rsidRPr="00B61BEA">
        <w:rPr>
          <w:rFonts w:ascii="Times New Roman" w:hAnsi="Times New Roman"/>
          <w:sz w:val="24"/>
          <w:szCs w:val="24"/>
          <w:lang w:val="kk-KZ"/>
        </w:rPr>
        <w:t>, г. Омск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>) См</w:t>
      </w:r>
      <w:r w:rsidRPr="00B61BEA">
        <w:rPr>
          <w:rFonts w:ascii="Times New Roman" w:hAnsi="Times New Roman"/>
          <w:bCs/>
          <w:sz w:val="24"/>
          <w:szCs w:val="24"/>
        </w:rPr>
        <w:t>.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 Приложение </w:t>
      </w:r>
      <w:r w:rsidR="00E23ADC" w:rsidRPr="00B61BEA">
        <w:rPr>
          <w:rFonts w:ascii="Times New Roman" w:hAnsi="Times New Roman"/>
          <w:bCs/>
          <w:sz w:val="24"/>
          <w:szCs w:val="24"/>
          <w:lang w:val="kk-KZ"/>
        </w:rPr>
        <w:t>В</w:t>
      </w:r>
      <w:r w:rsidRPr="00B61BEA">
        <w:rPr>
          <w:rFonts w:ascii="Times New Roman" w:hAnsi="Times New Roman"/>
          <w:sz w:val="24"/>
          <w:szCs w:val="24"/>
          <w:lang w:val="kk-KZ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2.3 </w:t>
      </w:r>
      <w:r w:rsidRPr="00B61BEA">
        <w:rPr>
          <w:rFonts w:ascii="Times New Roman" w:hAnsi="Times New Roman"/>
          <w:sz w:val="24"/>
          <w:szCs w:val="24"/>
        </w:rPr>
        <w:t xml:space="preserve">В рамках Проекта «Модернизация казахской традиционной музыкальной культуры в эпоху глобализации» подготовка и обсуждение монографии «Инновационные процессы развития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искусства в эпоху глобализации»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 xml:space="preserve">В рамках представленного Проекта </w:t>
      </w:r>
      <w:r w:rsidRPr="00B61BEA">
        <w:rPr>
          <w:rFonts w:ascii="Times New Roman" w:hAnsi="Times New Roman"/>
          <w:sz w:val="24"/>
          <w:szCs w:val="24"/>
          <w:lang w:val="kk-KZ"/>
        </w:rPr>
        <w:t>завершена</w:t>
      </w:r>
      <w:r w:rsidRPr="00B61BEA">
        <w:rPr>
          <w:rFonts w:ascii="Times New Roman" w:hAnsi="Times New Roman"/>
          <w:sz w:val="24"/>
          <w:szCs w:val="24"/>
        </w:rPr>
        <w:t xml:space="preserve"> работа над монографией «Инновационные процессы развития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искусства в эпоху глобализации». В первом разделе монографии, посвященной изучению теоретических проблем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искусства, выявлены особенности современного бытования (в том числе соответствующие острым запросам сегодняшнего дня) и степень развития таких базовых, предопределенных импровизационной сущностью жанра, характеристик </w:t>
      </w:r>
      <w:proofErr w:type="spellStart"/>
      <w:r w:rsidRPr="00B61BEA">
        <w:rPr>
          <w:rFonts w:ascii="Times New Roman" w:hAnsi="Times New Roman"/>
          <w:sz w:val="24"/>
          <w:szCs w:val="24"/>
        </w:rPr>
        <w:t>кюя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как «цикличность», «вариантность», «ситуативность», «локальность». Объектом исследования предстает творчество тех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чей вклад в развитие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эпоху глобализации значим в контексте сохранения и пропаганды наследия предков, развития новаторских тенденций, т.е. диалектической связи инновационных процессов и осуществления преемственности в традициях инструментальной музыки казахов</w:t>
      </w:r>
      <w:r w:rsidRPr="00B61BEA">
        <w:rPr>
          <w:rFonts w:ascii="Times New Roman" w:hAnsi="Times New Roman"/>
          <w:sz w:val="24"/>
          <w:szCs w:val="24"/>
          <w:lang w:val="kk-KZ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глобальную эпоху появление и развитие новых течений и направлений, новых видов стилей и жанров предполагает расширение теоретического контекста. В последние годы в исследованиях на первый план выдвигается комплексное изучение музыкального наследия тюркских народов, но проблемы их осмысления с точки зрения </w:t>
      </w:r>
      <w:proofErr w:type="spellStart"/>
      <w:r w:rsidRPr="00B61BEA">
        <w:rPr>
          <w:rFonts w:ascii="Times New Roman" w:hAnsi="Times New Roman"/>
          <w:sz w:val="24"/>
          <w:szCs w:val="24"/>
        </w:rPr>
        <w:t>монодических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культур остаются «в тени». В связи с этим, актуализируя процесс изучения природы традиционной казахской музыки в ее градации на жанры (и по наименованию, и в зависимости от вариантов, вида, ветвей, региона, ситуативности) в контексте </w:t>
      </w:r>
      <w:proofErr w:type="spellStart"/>
      <w:r w:rsidRPr="00B61BEA">
        <w:rPr>
          <w:rFonts w:ascii="Times New Roman" w:hAnsi="Times New Roman"/>
          <w:sz w:val="24"/>
          <w:szCs w:val="24"/>
        </w:rPr>
        <w:t>монодических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культур, необходимо осуществить его с новых позиций – на основе научных изысканий, сложившихся к настоящему времени.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 xml:space="preserve">Музыкальное исследование </w:t>
      </w:r>
      <w:proofErr w:type="spellStart"/>
      <w:r w:rsidRPr="00B61BEA">
        <w:rPr>
          <w:rFonts w:ascii="Times New Roman" w:hAnsi="Times New Roman"/>
          <w:sz w:val="24"/>
          <w:szCs w:val="24"/>
        </w:rPr>
        <w:t>монодических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культур начинается с трактатов великих мыслителей Средневековья – Абу </w:t>
      </w:r>
      <w:proofErr w:type="spellStart"/>
      <w:r w:rsidRPr="00B61BEA">
        <w:rPr>
          <w:rFonts w:ascii="Times New Roman" w:hAnsi="Times New Roman"/>
          <w:sz w:val="24"/>
          <w:szCs w:val="24"/>
        </w:rPr>
        <w:t>Наср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аль-Фараби, Абу Али Ибн Сины, Абу </w:t>
      </w:r>
      <w:proofErr w:type="spellStart"/>
      <w:r w:rsidRPr="00B61BEA">
        <w:rPr>
          <w:rFonts w:ascii="Times New Roman" w:hAnsi="Times New Roman"/>
          <w:sz w:val="24"/>
          <w:szCs w:val="24"/>
        </w:rPr>
        <w:t>Абдуллаха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Хорезми, Ахмади, Абдурахман </w:t>
      </w:r>
      <w:proofErr w:type="spellStart"/>
      <w:r w:rsidRPr="00B61BEA">
        <w:rPr>
          <w:rFonts w:ascii="Times New Roman" w:hAnsi="Times New Roman"/>
          <w:sz w:val="24"/>
          <w:szCs w:val="24"/>
        </w:rPr>
        <w:t>Джами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Дарвиш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Аль-</w:t>
      </w:r>
      <w:proofErr w:type="spellStart"/>
      <w:r w:rsidRPr="00B61BEA">
        <w:rPr>
          <w:rFonts w:ascii="Times New Roman" w:hAnsi="Times New Roman"/>
          <w:sz w:val="24"/>
          <w:szCs w:val="24"/>
        </w:rPr>
        <w:t>Бухари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 Ученый, основатель музыкальной науки восточных государств Абу </w:t>
      </w:r>
      <w:proofErr w:type="spellStart"/>
      <w:r w:rsidRPr="00B61BEA">
        <w:rPr>
          <w:rFonts w:ascii="Times New Roman" w:hAnsi="Times New Roman"/>
          <w:sz w:val="24"/>
          <w:szCs w:val="24"/>
        </w:rPr>
        <w:t>Наср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аль-Фараби первым теоретически трактовал понятие жанра инструментальной музыки в связи с высотой звука, звуковым рядом, его типами, ритмом и его строением.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1BEA">
        <w:rPr>
          <w:rFonts w:ascii="Times New Roman" w:hAnsi="Times New Roman"/>
          <w:sz w:val="24"/>
          <w:szCs w:val="24"/>
        </w:rPr>
        <w:t>Монодическое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бытие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традиции </w:t>
      </w:r>
      <w:r w:rsidRPr="00B61BEA">
        <w:rPr>
          <w:rFonts w:ascii="Times New Roman" w:hAnsi="Times New Roman"/>
          <w:sz w:val="24"/>
          <w:szCs w:val="24"/>
          <w:lang w:val="kk-KZ"/>
        </w:rPr>
        <w:t>должно быть осмыслено в опоре на исследования</w:t>
      </w:r>
      <w:r w:rsidRPr="00B61BEA">
        <w:rPr>
          <w:rFonts w:ascii="Times New Roman" w:hAnsi="Times New Roman"/>
          <w:sz w:val="24"/>
          <w:szCs w:val="24"/>
        </w:rPr>
        <w:t xml:space="preserve">, посвященные как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искусству </w:t>
      </w:r>
      <w:r w:rsidRPr="00B61BEA">
        <w:rPr>
          <w:rFonts w:ascii="Times New Roman" w:hAnsi="Times New Roman"/>
          <w:sz w:val="24"/>
          <w:szCs w:val="24"/>
        </w:rPr>
        <w:t>народ</w:t>
      </w:r>
      <w:r w:rsidRPr="00B61BEA">
        <w:rPr>
          <w:rFonts w:ascii="Times New Roman" w:hAnsi="Times New Roman"/>
          <w:sz w:val="24"/>
          <w:szCs w:val="24"/>
          <w:lang w:val="kk-KZ"/>
        </w:rPr>
        <w:t>ов</w:t>
      </w:r>
      <w:r w:rsidRPr="00B61BEA">
        <w:rPr>
          <w:rFonts w:ascii="Times New Roman" w:hAnsi="Times New Roman"/>
          <w:sz w:val="24"/>
          <w:szCs w:val="24"/>
        </w:rPr>
        <w:t xml:space="preserve"> Средней Азии, так и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непосредственно </w:t>
      </w:r>
      <w:r w:rsidRPr="00B61BEA">
        <w:rPr>
          <w:rFonts w:ascii="Times New Roman" w:hAnsi="Times New Roman"/>
          <w:sz w:val="24"/>
          <w:szCs w:val="24"/>
        </w:rPr>
        <w:t xml:space="preserve">казахскому </w:t>
      </w:r>
      <w:proofErr w:type="spellStart"/>
      <w:r w:rsidRPr="00B61BEA">
        <w:rPr>
          <w:rFonts w:ascii="Times New Roman" w:hAnsi="Times New Roman"/>
          <w:sz w:val="24"/>
          <w:szCs w:val="24"/>
        </w:rPr>
        <w:t>кю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й</w:t>
      </w:r>
      <w:r w:rsidRPr="00B61BEA">
        <w:rPr>
          <w:rFonts w:ascii="Times New Roman" w:hAnsi="Times New Roman"/>
          <w:sz w:val="24"/>
          <w:szCs w:val="24"/>
        </w:rPr>
        <w:t xml:space="preserve">ю. При этом достижение качественно нового уровня осмысления его природы возможно через привлечение логических принципов и выводов из фундаментальных трудов отечественных и зарубежных ученых-исследователей, а именно: через анализ ключевых моментов методологически значимых для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кюйеведения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научных работ таких авторов, как </w:t>
      </w:r>
      <w:proofErr w:type="spellStart"/>
      <w:r w:rsidRPr="00B61BEA">
        <w:rPr>
          <w:rFonts w:ascii="Times New Roman" w:hAnsi="Times New Roman"/>
          <w:sz w:val="24"/>
          <w:szCs w:val="24"/>
        </w:rPr>
        <w:t>А.Жубанов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П.Аравин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Б.Ерзакович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Н.Тифтикиди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Б.Аманов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А.Мухамбетова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С.Утегалиева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П.Шегебаев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Г.Омарова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С.Райымбергенова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С.Калиев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Р.Несипбай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и через привлечение теоретической проблематики, разрабатываемой в связи с </w:t>
      </w:r>
      <w:proofErr w:type="spellStart"/>
      <w:r w:rsidRPr="00B61BEA">
        <w:rPr>
          <w:rFonts w:ascii="Times New Roman" w:hAnsi="Times New Roman"/>
          <w:sz w:val="24"/>
          <w:szCs w:val="24"/>
        </w:rPr>
        <w:t>монодийной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музыкой </w:t>
      </w:r>
      <w:proofErr w:type="spellStart"/>
      <w:r w:rsidRPr="00B61BEA">
        <w:rPr>
          <w:rFonts w:ascii="Times New Roman" w:hAnsi="Times New Roman"/>
          <w:sz w:val="24"/>
          <w:szCs w:val="24"/>
        </w:rPr>
        <w:t>Т.Б.Гафурбековым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С.П.Галицкой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П.Н.Плаховым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Б.И.Каракуловым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Ш.Г.Гуллыевым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Қ.Ш.Дюшалиевым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Ж.К.Расултаевым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А.Н.Азимовой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Р.Ю.Юнусовым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Т.М.Джани</w:t>
      </w:r>
      <w:proofErr w:type="spellEnd"/>
      <w:r w:rsidRPr="00B61BEA">
        <w:rPr>
          <w:rFonts w:ascii="Times New Roman" w:hAnsi="Times New Roman"/>
          <w:sz w:val="24"/>
          <w:szCs w:val="24"/>
        </w:rPr>
        <w:t>-заде и др.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Практика изучения искусства песни, кюйя, жыра, составляющих основу казахской традиционной музыки, в связи с монодическими культурами нашла определенное отражение в трудах отечественных исследователей. Так, А.И.</w:t>
      </w:r>
      <w:proofErr w:type="spellStart"/>
      <w:r w:rsidRPr="00B61BEA">
        <w:rPr>
          <w:rFonts w:ascii="Times New Roman" w:hAnsi="Times New Roman"/>
          <w:sz w:val="24"/>
          <w:szCs w:val="24"/>
        </w:rPr>
        <w:t>Мухамбетова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 xml:space="preserve">, акцентируя вопросы, восходящие к природе казахского кюйя, анализирует в структуре шашмакома и кюйя особенности соотношения </w:t>
      </w:r>
      <w:r w:rsidRPr="00B61BEA">
        <w:rPr>
          <w:rFonts w:ascii="Times New Roman" w:hAnsi="Times New Roman"/>
          <w:sz w:val="24"/>
          <w:szCs w:val="24"/>
        </w:rPr>
        <w:t>подразделов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(вокальных, инструментальных), фиксирует общность ритмических единиц, сравнивает отдельные</w:t>
      </w:r>
      <w:r w:rsidRPr="00B61BEA">
        <w:rPr>
          <w:rFonts w:ascii="Times New Roman" w:hAnsi="Times New Roman"/>
          <w:sz w:val="24"/>
          <w:szCs w:val="24"/>
        </w:rPr>
        <w:t xml:space="preserve"> термины, Л.</w:t>
      </w:r>
      <w:r w:rsidRPr="00B61BEA">
        <w:rPr>
          <w:rFonts w:ascii="Times New Roman" w:hAnsi="Times New Roman"/>
          <w:sz w:val="24"/>
          <w:szCs w:val="24"/>
          <w:lang w:val="kk-KZ"/>
        </w:rPr>
        <w:t>Я</w:t>
      </w:r>
      <w:r w:rsidRPr="00B61BEA">
        <w:rPr>
          <w:rFonts w:ascii="Times New Roman" w:hAnsi="Times New Roman"/>
          <w:sz w:val="24"/>
          <w:szCs w:val="24"/>
        </w:rPr>
        <w:t>.</w:t>
      </w:r>
      <w:proofErr w:type="spellStart"/>
      <w:r w:rsidRPr="00B61BEA">
        <w:rPr>
          <w:rFonts w:ascii="Times New Roman" w:hAnsi="Times New Roman"/>
          <w:sz w:val="24"/>
          <w:szCs w:val="24"/>
        </w:rPr>
        <w:t>Копбаева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отмечая соответствие понятия «макам» ладовой и жанровой сферам, показывает зависимость жанрового обозначения в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от ладового строения, Р.Т. </w:t>
      </w:r>
      <w:proofErr w:type="spellStart"/>
      <w:r w:rsidRPr="00B61BEA">
        <w:rPr>
          <w:rFonts w:ascii="Times New Roman" w:hAnsi="Times New Roman"/>
          <w:sz w:val="24"/>
          <w:szCs w:val="24"/>
        </w:rPr>
        <w:t>Несипбай</w:t>
      </w:r>
      <w:proofErr w:type="spellEnd"/>
      <w:r w:rsidRPr="00B61BEA">
        <w:rPr>
          <w:rFonts w:ascii="Times New Roman" w:hAnsi="Times New Roman"/>
          <w:sz w:val="24"/>
          <w:szCs w:val="24"/>
        </w:rPr>
        <w:t>, основываясь на трудах ученых, исследовавших теоретические основы монодии (</w:t>
      </w:r>
      <w:proofErr w:type="spellStart"/>
      <w:r w:rsidRPr="00B61BEA">
        <w:rPr>
          <w:rFonts w:ascii="Times New Roman" w:hAnsi="Times New Roman"/>
          <w:sz w:val="24"/>
          <w:szCs w:val="24"/>
        </w:rPr>
        <w:t>Ю.Плахов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С.Галицкая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Т.Джани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-Заде, </w:t>
      </w:r>
      <w:proofErr w:type="spellStart"/>
      <w:r w:rsidRPr="00B61BEA">
        <w:rPr>
          <w:rFonts w:ascii="Times New Roman" w:hAnsi="Times New Roman"/>
          <w:sz w:val="24"/>
          <w:szCs w:val="24"/>
        </w:rPr>
        <w:t>Т.Осина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Л.Халтаева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др.), изучает структуру и композицию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контексте </w:t>
      </w:r>
      <w:proofErr w:type="spellStart"/>
      <w:r w:rsidRPr="00B61BEA">
        <w:rPr>
          <w:rFonts w:ascii="Times New Roman" w:hAnsi="Times New Roman"/>
          <w:sz w:val="24"/>
          <w:szCs w:val="24"/>
        </w:rPr>
        <w:t>бурдонного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многоголосия и восточной монодии.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Если </w:t>
      </w:r>
      <w:r w:rsidRPr="00B61BEA">
        <w:rPr>
          <w:rFonts w:ascii="Times New Roman" w:hAnsi="Times New Roman"/>
          <w:sz w:val="24"/>
          <w:szCs w:val="24"/>
        </w:rPr>
        <w:t>в соответствии с этими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теоретическ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ими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категори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ями</w:t>
      </w:r>
      <w:r w:rsidRPr="00B61BEA">
        <w:rPr>
          <w:rFonts w:ascii="Times New Roman" w:hAnsi="Times New Roman"/>
          <w:sz w:val="24"/>
          <w:szCs w:val="24"/>
        </w:rPr>
        <w:t xml:space="preserve"> рассматривать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«разветвленные» </w:t>
      </w:r>
      <w:r w:rsidRPr="00B61BEA">
        <w:rPr>
          <w:rFonts w:ascii="Times New Roman" w:hAnsi="Times New Roman"/>
          <w:sz w:val="24"/>
          <w:szCs w:val="24"/>
        </w:rPr>
        <w:t xml:space="preserve">казахские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то их следует различать как макро- и </w:t>
      </w:r>
      <w:proofErr w:type="spellStart"/>
      <w:r w:rsidRPr="00B61BEA">
        <w:rPr>
          <w:rFonts w:ascii="Times New Roman" w:hAnsi="Times New Roman"/>
          <w:sz w:val="24"/>
          <w:szCs w:val="24"/>
        </w:rPr>
        <w:t>микрообъемные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К группам </w:t>
      </w:r>
      <w:proofErr w:type="spellStart"/>
      <w:r w:rsidRPr="00B61BEA">
        <w:rPr>
          <w:rFonts w:ascii="Times New Roman" w:hAnsi="Times New Roman"/>
          <w:sz w:val="24"/>
          <w:szCs w:val="24"/>
        </w:rPr>
        <w:t>макрообъемных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можно отнести «</w:t>
      </w:r>
      <w:proofErr w:type="spellStart"/>
      <w:r w:rsidRPr="00B61BEA">
        <w:rPr>
          <w:rFonts w:ascii="Times New Roman" w:hAnsi="Times New Roman"/>
          <w:sz w:val="24"/>
          <w:szCs w:val="24"/>
        </w:rPr>
        <w:t>Акжелен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Косбасар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Науайы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«Тогыз </w:t>
      </w:r>
      <w:proofErr w:type="spellStart"/>
      <w:r w:rsidRPr="00B61BEA">
        <w:rPr>
          <w:rFonts w:ascii="Times New Roman" w:hAnsi="Times New Roman"/>
          <w:sz w:val="24"/>
          <w:szCs w:val="24"/>
        </w:rPr>
        <w:t>тарау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и др. Поскольку в природе этих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композиция из 62 «ответвлений», по продолжительности, масштабу и содержанию они должны рассматриваться как </w:t>
      </w:r>
      <w:proofErr w:type="spellStart"/>
      <w:r w:rsidRPr="00B61BEA">
        <w:rPr>
          <w:rFonts w:ascii="Times New Roman" w:hAnsi="Times New Roman"/>
          <w:sz w:val="24"/>
          <w:szCs w:val="24"/>
        </w:rPr>
        <w:t>макрообъемные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 xml:space="preserve">К ветви микрообъемных кюйев относятся «Алып қара құс» – «Аңшының естіртуі», «Кемпірдің зары», «Аңшының жылауы мен жұбатуы», 3 кюйя Курмангазы «Кісен ашқан», «Көбік шашқан», «Түрмеден қашқан», 4 кюйя Тока «Естірту», «Арнау», «Зарлау», «Жоқтау», кюй Сыбанкула Колбасулы «Аққу» – «Аққудың атамекеніне қайытқаны», «Аққуды бидайық құстың қуғаны», «Аққудың балапандарын аймалауы» и др.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этой связи в качестве примера приведены региональные одноименные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Курмангазы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Даулеткерея</w:t>
      </w:r>
      <w:proofErr w:type="spellEnd"/>
      <w:r w:rsidRPr="00B61BEA">
        <w:rPr>
          <w:rFonts w:ascii="Times New Roman" w:hAnsi="Times New Roman"/>
          <w:sz w:val="24"/>
          <w:szCs w:val="24"/>
        </w:rPr>
        <w:t>, Дины («</w:t>
      </w:r>
      <w:proofErr w:type="spellStart"/>
      <w:r w:rsidRPr="00B61BEA">
        <w:rPr>
          <w:rFonts w:ascii="Times New Roman" w:hAnsi="Times New Roman"/>
          <w:sz w:val="24"/>
          <w:szCs w:val="24"/>
        </w:rPr>
        <w:t>Бұлбұл</w:t>
      </w:r>
      <w:proofErr w:type="spellEnd"/>
      <w:r w:rsidRPr="00B61BEA">
        <w:rPr>
          <w:rFonts w:ascii="Times New Roman" w:hAnsi="Times New Roman"/>
          <w:sz w:val="24"/>
          <w:szCs w:val="24"/>
        </w:rPr>
        <w:t>» или «</w:t>
      </w:r>
      <w:proofErr w:type="spellStart"/>
      <w:r w:rsidRPr="00B61BEA">
        <w:rPr>
          <w:rFonts w:ascii="Times New Roman" w:hAnsi="Times New Roman"/>
          <w:sz w:val="24"/>
          <w:szCs w:val="24"/>
        </w:rPr>
        <w:t>Жігер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»), </w:t>
      </w:r>
      <w:proofErr w:type="spellStart"/>
      <w:r w:rsidRPr="00B61BEA">
        <w:rPr>
          <w:rFonts w:ascii="Times New Roman" w:hAnsi="Times New Roman"/>
          <w:sz w:val="24"/>
          <w:szCs w:val="24"/>
        </w:rPr>
        <w:t>Бапыша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B61BEA">
        <w:rPr>
          <w:rFonts w:ascii="Times New Roman" w:hAnsi="Times New Roman"/>
          <w:sz w:val="24"/>
          <w:szCs w:val="24"/>
        </w:rPr>
        <w:t>Сугура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(«</w:t>
      </w:r>
      <w:proofErr w:type="spellStart"/>
      <w:r w:rsidRPr="00B61BEA">
        <w:rPr>
          <w:rFonts w:ascii="Times New Roman" w:hAnsi="Times New Roman"/>
          <w:sz w:val="24"/>
          <w:szCs w:val="24"/>
        </w:rPr>
        <w:t>Ыңғай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төкпе</w:t>
      </w:r>
      <w:proofErr w:type="spellEnd"/>
      <w:r w:rsidRPr="00B61BEA">
        <w:rPr>
          <w:rFonts w:ascii="Times New Roman" w:hAnsi="Times New Roman"/>
          <w:sz w:val="24"/>
          <w:szCs w:val="24"/>
        </w:rPr>
        <w:t>» и другие).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На этой основе констатируется в отношении музыкальной культуры Центральной Азии и Казахстана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соответствие тем трем </w:t>
      </w:r>
      <w:r w:rsidRPr="00B61BEA">
        <w:rPr>
          <w:rFonts w:ascii="Times New Roman" w:hAnsi="Times New Roman"/>
          <w:sz w:val="24"/>
          <w:szCs w:val="24"/>
        </w:rPr>
        <w:t>категориям, которые, по словам Т. </w:t>
      </w:r>
      <w:proofErr w:type="spellStart"/>
      <w:r w:rsidRPr="00B61BEA">
        <w:rPr>
          <w:rFonts w:ascii="Times New Roman" w:hAnsi="Times New Roman"/>
          <w:sz w:val="24"/>
          <w:szCs w:val="24"/>
        </w:rPr>
        <w:t>Гафурбекова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дифференцированно воспринимались в контексте </w:t>
      </w:r>
      <w:proofErr w:type="spellStart"/>
      <w:r w:rsidRPr="00B61BEA">
        <w:rPr>
          <w:rFonts w:ascii="Times New Roman" w:hAnsi="Times New Roman"/>
          <w:sz w:val="24"/>
          <w:szCs w:val="24"/>
        </w:rPr>
        <w:t>монодического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музицирования. Ученый подчеркивает: «В прошлом исполнителей </w:t>
      </w:r>
      <w:proofErr w:type="spellStart"/>
      <w:r w:rsidRPr="00B61BEA">
        <w:rPr>
          <w:rFonts w:ascii="Times New Roman" w:hAnsi="Times New Roman"/>
          <w:sz w:val="24"/>
          <w:szCs w:val="24"/>
        </w:rPr>
        <w:t>монодических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произведений подразделяли на три категории: 1) напоминающих слушателям те или иные мелодии (т.е. исполнителей </w:t>
      </w:r>
      <w:proofErr w:type="spellStart"/>
      <w:r w:rsidRPr="00B61BEA">
        <w:rPr>
          <w:rFonts w:ascii="Times New Roman" w:hAnsi="Times New Roman"/>
          <w:sz w:val="24"/>
          <w:szCs w:val="24"/>
        </w:rPr>
        <w:t>констататоров</w:t>
      </w:r>
      <w:proofErr w:type="spellEnd"/>
      <w:r w:rsidRPr="00B61BEA">
        <w:rPr>
          <w:rFonts w:ascii="Times New Roman" w:hAnsi="Times New Roman"/>
          <w:sz w:val="24"/>
          <w:szCs w:val="24"/>
        </w:rPr>
        <w:t>); 2) имитирующих манеру исполнения известных певцов и музыкантов (т.е. подражателей); 3) обладающих собственной манерой интерпретации (т.е. созидателей).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Результаты творческой самореализации исполнителей </w:t>
      </w:r>
      <w:proofErr w:type="spellStart"/>
      <w:r w:rsidRPr="00B61BEA">
        <w:rPr>
          <w:rFonts w:ascii="Times New Roman" w:hAnsi="Times New Roman"/>
          <w:sz w:val="24"/>
          <w:szCs w:val="24"/>
        </w:rPr>
        <w:t>монодических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произведений, как правило, отражены в различных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версиях, предопределяя такое явление, как многовариантность. </w:t>
      </w:r>
      <w:r w:rsidRPr="00B61BEA">
        <w:rPr>
          <w:rFonts w:ascii="Times New Roman" w:hAnsi="Times New Roman"/>
          <w:sz w:val="24"/>
          <w:szCs w:val="24"/>
        </w:rPr>
        <w:t xml:space="preserve">По словам музыковеда: «Аналогично истоки многовариантности </w:t>
      </w:r>
      <w:proofErr w:type="spellStart"/>
      <w:r w:rsidRPr="00B61BEA">
        <w:rPr>
          <w:rFonts w:ascii="Times New Roman" w:hAnsi="Times New Roman"/>
          <w:sz w:val="24"/>
          <w:szCs w:val="24"/>
        </w:rPr>
        <w:t>зиждятся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беспрестанном разнообразии народно-исполнительской практики. Рождение самобытного варианта, обретение в этом творческом процессе нового семантического облика и тем более закрепление в таковом виде в памяти исполнителей – вечный диалектический закон бытия народной музыкально-творческой мысли».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Так, например, если фиксировать варианты одного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их числа тех, что воспринимаются в качестве образцов бесценного, передаваемого буквально из рук в руки наследия, то следует осознавать, что исполнение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Адай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B61BEA">
        <w:rPr>
          <w:rFonts w:ascii="Times New Roman" w:hAnsi="Times New Roman"/>
          <w:sz w:val="24"/>
          <w:szCs w:val="24"/>
        </w:rPr>
        <w:t>Курмангазы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Диной Нурпеисовой и Кали </w:t>
      </w:r>
      <w:proofErr w:type="spellStart"/>
      <w:r w:rsidRPr="00B61BEA">
        <w:rPr>
          <w:rFonts w:ascii="Times New Roman" w:hAnsi="Times New Roman"/>
          <w:sz w:val="24"/>
          <w:szCs w:val="24"/>
        </w:rPr>
        <w:t>Жантлеуовы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отличается друг от друга, как и «</w:t>
      </w:r>
      <w:proofErr w:type="spellStart"/>
      <w:r w:rsidRPr="00B61BEA">
        <w:rPr>
          <w:rFonts w:ascii="Times New Roman" w:hAnsi="Times New Roman"/>
          <w:sz w:val="24"/>
          <w:szCs w:val="24"/>
        </w:rPr>
        <w:t>Қызыл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қайың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в сохраненных во времени версиях </w:t>
      </w:r>
      <w:proofErr w:type="spellStart"/>
      <w:r w:rsidRPr="00B61BEA">
        <w:rPr>
          <w:rFonts w:ascii="Times New Roman" w:hAnsi="Times New Roman"/>
          <w:sz w:val="24"/>
          <w:szCs w:val="24"/>
        </w:rPr>
        <w:t>Окапа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Кабигожина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Лукпана </w:t>
      </w:r>
      <w:proofErr w:type="spellStart"/>
      <w:r w:rsidRPr="00B61BEA">
        <w:rPr>
          <w:rFonts w:ascii="Times New Roman" w:hAnsi="Times New Roman"/>
          <w:sz w:val="24"/>
          <w:szCs w:val="24"/>
        </w:rPr>
        <w:t>Мухитова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числе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которые называют как формирующие еще один жанр, показана и группа ситуационных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В основе «родства» этих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общность названий, выполняемой функции, легенд и истории происхождения. К их числу относятся «</w:t>
      </w:r>
      <w:proofErr w:type="spellStart"/>
      <w:r w:rsidRPr="00B61BEA">
        <w:rPr>
          <w:rFonts w:ascii="Times New Roman" w:hAnsi="Times New Roman"/>
          <w:sz w:val="24"/>
          <w:szCs w:val="24"/>
        </w:rPr>
        <w:t>Кенес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Бозайғыр</w:t>
      </w:r>
      <w:proofErr w:type="spellEnd"/>
      <w:r w:rsidRPr="00B61BEA">
        <w:rPr>
          <w:rFonts w:ascii="Times New Roman" w:hAnsi="Times New Roman"/>
          <w:sz w:val="24"/>
          <w:szCs w:val="24"/>
        </w:rPr>
        <w:t>», «16-жыл»,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Шаттық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Өкініш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Сағыныш</w:t>
      </w:r>
      <w:proofErr w:type="spellEnd"/>
      <w:r w:rsidRPr="00B61BEA">
        <w:rPr>
          <w:rFonts w:ascii="Times New Roman" w:hAnsi="Times New Roman"/>
          <w:sz w:val="24"/>
          <w:szCs w:val="24"/>
        </w:rPr>
        <w:t>» и др.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 этой точки зрения, определение жанра исходя из названий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охарактеризовано как не дающее правильного решения, так как название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зависимости от разных обстоятельств может быть не только сохранено, но и изменено. Например, среди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есть и те, которые фигурируют под названием, которое не раскрывает его основное значение. К </w:t>
      </w:r>
      <w:r w:rsidRPr="00B61BEA">
        <w:rPr>
          <w:rFonts w:ascii="Times New Roman" w:hAnsi="Times New Roman"/>
          <w:sz w:val="24"/>
          <w:szCs w:val="24"/>
        </w:rPr>
        <w:lastRenderedPageBreak/>
        <w:t xml:space="preserve">примеру, в прямом смысле </w:t>
      </w:r>
      <w:r w:rsidRPr="00B61BEA">
        <w:rPr>
          <w:rFonts w:ascii="Times New Roman" w:hAnsi="Times New Roman"/>
          <w:sz w:val="24"/>
          <w:szCs w:val="24"/>
          <w:lang w:val="kk-KZ"/>
        </w:rPr>
        <w:t>в кюйе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Акбикеша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«Айнам </w:t>
      </w:r>
      <w:r w:rsidRPr="00B61BEA">
        <w:rPr>
          <w:rFonts w:ascii="Times New Roman" w:hAnsi="Times New Roman"/>
          <w:sz w:val="24"/>
          <w:szCs w:val="24"/>
          <w:lang w:val="kk-KZ"/>
        </w:rPr>
        <w:t>қалды</w:t>
      </w:r>
      <w:r w:rsidRPr="00B61BEA">
        <w:rPr>
          <w:rFonts w:ascii="Times New Roman" w:hAnsi="Times New Roman"/>
          <w:sz w:val="24"/>
          <w:szCs w:val="24"/>
        </w:rPr>
        <w:t xml:space="preserve">» говорится о том, что одна «вещь» осталась, а </w:t>
      </w:r>
      <w:r w:rsidRPr="00B61BEA">
        <w:rPr>
          <w:rFonts w:ascii="Times New Roman" w:hAnsi="Times New Roman"/>
          <w:sz w:val="24"/>
          <w:szCs w:val="24"/>
          <w:lang w:val="kk-KZ"/>
        </w:rPr>
        <w:t>фактически</w:t>
      </w:r>
      <w:r w:rsidRPr="00B61BEA">
        <w:rPr>
          <w:rFonts w:ascii="Times New Roman" w:hAnsi="Times New Roman"/>
          <w:sz w:val="24"/>
          <w:szCs w:val="24"/>
        </w:rPr>
        <w:t xml:space="preserve"> относится к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группе обрядовых, связанных с </w:t>
      </w:r>
      <w:r w:rsidRPr="00B61BEA">
        <w:rPr>
          <w:rFonts w:ascii="Times New Roman" w:hAnsi="Times New Roman"/>
          <w:sz w:val="24"/>
          <w:szCs w:val="24"/>
        </w:rPr>
        <w:t>традицией прощальных песен девушки («</w:t>
      </w:r>
      <w:proofErr w:type="spellStart"/>
      <w:r w:rsidRPr="00B61BEA">
        <w:rPr>
          <w:rFonts w:ascii="Times New Roman" w:hAnsi="Times New Roman"/>
          <w:sz w:val="24"/>
          <w:szCs w:val="24"/>
        </w:rPr>
        <w:t>сыңсу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«прощание»). Названия некоторых народных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вообще не соприкасаются с содержанием их музыки. Формальность таких наименований обусловлена стремлением обозначить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для того, чтобы он не затерялся среди многих фольклорных произведений. Кроме того, известно, что некоторые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сохранились среди населения под различными названиями (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Курмангазы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Төремұрат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назывался «Кыз </w:t>
      </w:r>
      <w:proofErr w:type="spellStart"/>
      <w:r w:rsidRPr="00B61BEA">
        <w:rPr>
          <w:rFonts w:ascii="Times New Roman" w:hAnsi="Times New Roman"/>
          <w:sz w:val="24"/>
          <w:szCs w:val="24"/>
        </w:rPr>
        <w:t>Данайдың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қырғыны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«Туркменский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B61BEA">
        <w:rPr>
          <w:rFonts w:ascii="Times New Roman" w:hAnsi="Times New Roman"/>
          <w:sz w:val="24"/>
          <w:szCs w:val="24"/>
        </w:rPr>
        <w:t>Даулеткерея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по-другому, как «</w:t>
      </w:r>
      <w:proofErr w:type="spellStart"/>
      <w:r w:rsidRPr="00B61BEA">
        <w:rPr>
          <w:rFonts w:ascii="Times New Roman" w:hAnsi="Times New Roman"/>
          <w:sz w:val="24"/>
          <w:szCs w:val="24"/>
        </w:rPr>
        <w:t>Көроглы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Казангапа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Ыскырма</w:t>
      </w:r>
      <w:proofErr w:type="spellEnd"/>
      <w:r w:rsidRPr="00B61BEA">
        <w:rPr>
          <w:rFonts w:ascii="Times New Roman" w:hAnsi="Times New Roman"/>
          <w:sz w:val="24"/>
          <w:szCs w:val="24"/>
        </w:rPr>
        <w:t>» назывался «</w:t>
      </w:r>
      <w:proofErr w:type="spellStart"/>
      <w:r w:rsidRPr="00B61BEA">
        <w:rPr>
          <w:rFonts w:ascii="Times New Roman" w:hAnsi="Times New Roman"/>
          <w:sz w:val="24"/>
          <w:szCs w:val="24"/>
        </w:rPr>
        <w:t>Терискакпай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и др.). Если обнаружение жанра связано с концентрацией исходя из названий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>, то два разных из перечисленных примеров должны были сформировать два жанра. Аналогичным образом –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 xml:space="preserve">в опоре на базовые в теоретическом музыкознании источники и осуществленный с избранных позиций анализ нового фактологического материала – представлены и другие позиции, характеризующие инновационные процессы в развитии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искусства РК.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2.4. </w:t>
      </w:r>
      <w:r w:rsidRPr="00B61BEA">
        <w:rPr>
          <w:rFonts w:ascii="Times New Roman" w:hAnsi="Times New Roman"/>
          <w:sz w:val="24"/>
          <w:szCs w:val="24"/>
        </w:rPr>
        <w:t xml:space="preserve">Публикация статей в рецензируемых журналах с ненулевым </w:t>
      </w:r>
      <w:proofErr w:type="spellStart"/>
      <w:r w:rsidRPr="00B61BEA">
        <w:rPr>
          <w:rFonts w:ascii="Times New Roman" w:hAnsi="Times New Roman"/>
          <w:sz w:val="24"/>
          <w:szCs w:val="24"/>
        </w:rPr>
        <w:t>импакт</w:t>
      </w:r>
      <w:proofErr w:type="spellEnd"/>
      <w:r w:rsidRPr="00B61BEA">
        <w:rPr>
          <w:rFonts w:ascii="Times New Roman" w:hAnsi="Times New Roman"/>
          <w:sz w:val="24"/>
          <w:szCs w:val="24"/>
        </w:rPr>
        <w:t>-</w:t>
      </w:r>
      <w:proofErr w:type="gramStart"/>
      <w:r w:rsidRPr="00B61BEA">
        <w:rPr>
          <w:rFonts w:ascii="Times New Roman" w:hAnsi="Times New Roman"/>
          <w:sz w:val="24"/>
          <w:szCs w:val="24"/>
        </w:rPr>
        <w:t xml:space="preserve">фактором, </w:t>
      </w:r>
      <w:r w:rsidRPr="00B61BEA">
        <w:rPr>
          <w:rFonts w:ascii="Times New Roman" w:hAnsi="Times New Roman"/>
          <w:spacing w:val="2"/>
          <w:sz w:val="24"/>
          <w:szCs w:val="24"/>
        </w:rPr>
        <w:t xml:space="preserve"> в</w:t>
      </w:r>
      <w:proofErr w:type="gramEnd"/>
      <w:r w:rsidRPr="00B61BEA">
        <w:rPr>
          <w:rFonts w:ascii="Times New Roman" w:hAnsi="Times New Roman"/>
          <w:spacing w:val="2"/>
          <w:sz w:val="24"/>
          <w:szCs w:val="24"/>
        </w:rPr>
        <w:t xml:space="preserve"> журналах, рекомендованных КОКСОН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Издана статья в рейтинговом издании (с ненулевым </w:t>
      </w:r>
      <w:r w:rsidRPr="00B61BEA">
        <w:rPr>
          <w:rFonts w:ascii="Times New Roman" w:hAnsi="Times New Roman"/>
          <w:sz w:val="24"/>
          <w:szCs w:val="24"/>
        </w:rPr>
        <w:t>IF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): </w:t>
      </w:r>
    </w:p>
    <w:p w:rsidR="00200D10" w:rsidRPr="00B61BEA" w:rsidRDefault="00200D10" w:rsidP="00200D10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Matyzhanov K,, Omarova </w:t>
      </w:r>
      <w:r w:rsidRPr="00B61BEA">
        <w:rPr>
          <w:rFonts w:ascii="Times New Roman" w:hAnsi="Times New Roman"/>
          <w:sz w:val="24"/>
          <w:szCs w:val="24"/>
          <w:lang w:val="en-US"/>
        </w:rPr>
        <w:t>A.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  <w:lang w:val="de-DE"/>
        </w:rPr>
        <w:t>Turmagambetova</w:t>
      </w:r>
      <w:proofErr w:type="spellEnd"/>
      <w:r w:rsidRPr="00B61BEA">
        <w:rPr>
          <w:rFonts w:ascii="Times New Roman" w:hAnsi="Times New Roman"/>
          <w:sz w:val="24"/>
          <w:szCs w:val="24"/>
          <w:lang w:val="de-DE"/>
        </w:rPr>
        <w:t xml:space="preserve"> B.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B61BEA">
        <w:rPr>
          <w:rFonts w:ascii="Times New Roman" w:hAnsi="Times New Roman"/>
          <w:sz w:val="24"/>
          <w:szCs w:val="24"/>
          <w:u w:val="single"/>
          <w:lang w:val="kk-KZ"/>
        </w:rPr>
        <w:t>Kaztuganova</w:t>
      </w:r>
      <w:r w:rsidRPr="00B61BEA">
        <w:rPr>
          <w:rFonts w:ascii="Times New Roman" w:hAnsi="Times New Roman"/>
          <w:sz w:val="24"/>
          <w:szCs w:val="24"/>
          <w:u w:val="single"/>
          <w:lang w:val="en-US"/>
        </w:rPr>
        <w:t xml:space="preserve"> A.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The Kazakh Professional Song Traditions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// </w:t>
      </w:r>
      <w:r w:rsidRPr="00B61BEA">
        <w:rPr>
          <w:rFonts w:ascii="Times New Roman" w:hAnsi="Times New Roman"/>
          <w:sz w:val="24"/>
          <w:szCs w:val="24"/>
          <w:lang w:val="en-US"/>
        </w:rPr>
        <w:t>International Journal of Innovation, Creativity and Change (2019) 8(11) 1-21 ISSN: </w:t>
      </w:r>
      <w:hyperlink r:id="rId12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22011323</w:t>
        </w:r>
      </w:hyperlink>
      <w:r w:rsidRPr="00B61BEA">
        <w:rPr>
          <w:rFonts w:ascii="Times New Roman" w:hAnsi="Times New Roman"/>
          <w:sz w:val="24"/>
          <w:szCs w:val="24"/>
          <w:lang w:val="kk-KZ"/>
        </w:rPr>
        <w:t xml:space="preserve"> процентиль – 13  </w:t>
      </w:r>
      <w:r w:rsidR="00F90D36">
        <w:fldChar w:fldCharType="begin"/>
      </w:r>
      <w:r w:rsidR="00F90D36" w:rsidRPr="00802E68">
        <w:rPr>
          <w:lang w:val="en-US"/>
        </w:rPr>
        <w:instrText xml:space="preserve"> HYPERLINK "https://www.ijicc.net/index.php/volume-8-2019/140-vol-8-iss-11" </w:instrText>
      </w:r>
      <w:r w:rsidR="00F90D36">
        <w:fldChar w:fldCharType="separate"/>
      </w:r>
      <w:r w:rsidRPr="00B61BEA">
        <w:rPr>
          <w:rStyle w:val="af8"/>
          <w:rFonts w:ascii="Times New Roman" w:hAnsi="Times New Roman"/>
          <w:color w:val="auto"/>
          <w:sz w:val="24"/>
          <w:szCs w:val="24"/>
          <w:lang w:val="en-US"/>
        </w:rPr>
        <w:t>https://www.ijicc.net/index.php/volume-8-2019/140-vol-8-iss-11</w:t>
      </w:r>
      <w:r w:rsidR="00F90D36">
        <w:rPr>
          <w:rStyle w:val="af8"/>
          <w:rFonts w:ascii="Times New Roman" w:hAnsi="Times New Roman"/>
          <w:color w:val="auto"/>
          <w:sz w:val="24"/>
          <w:szCs w:val="24"/>
          <w:lang w:val="en-US"/>
        </w:rPr>
        <w:fldChar w:fldCharType="end"/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4"/>
          <w:szCs w:val="24"/>
        </w:rPr>
      </w:pPr>
      <w:r w:rsidRPr="00B61BEA">
        <w:rPr>
          <w:rFonts w:ascii="Times New Roman" w:hAnsi="Times New Roman"/>
          <w:spacing w:val="2"/>
          <w:sz w:val="24"/>
          <w:szCs w:val="24"/>
        </w:rPr>
        <w:t>В отечественных научных журнал</w:t>
      </w:r>
      <w:r w:rsidRPr="00B61BEA">
        <w:rPr>
          <w:rFonts w:ascii="Times New Roman" w:hAnsi="Times New Roman"/>
          <w:spacing w:val="2"/>
          <w:sz w:val="24"/>
          <w:szCs w:val="24"/>
          <w:lang w:val="uz-Cyrl-UZ"/>
        </w:rPr>
        <w:t>ах</w:t>
      </w:r>
      <w:r w:rsidRPr="00B61BEA">
        <w:rPr>
          <w:rFonts w:ascii="Times New Roman" w:hAnsi="Times New Roman"/>
          <w:spacing w:val="2"/>
          <w:sz w:val="24"/>
          <w:szCs w:val="24"/>
        </w:rPr>
        <w:t>, в том числе, журнал</w:t>
      </w:r>
      <w:r w:rsidRPr="00B61BEA">
        <w:rPr>
          <w:rFonts w:ascii="Times New Roman" w:hAnsi="Times New Roman"/>
          <w:spacing w:val="2"/>
          <w:sz w:val="24"/>
          <w:szCs w:val="24"/>
          <w:lang w:val="uz-Cyrl-UZ"/>
        </w:rPr>
        <w:t>ах,</w:t>
      </w:r>
      <w:r w:rsidRPr="00B61BEA">
        <w:rPr>
          <w:rFonts w:ascii="Times New Roman" w:hAnsi="Times New Roman"/>
          <w:spacing w:val="2"/>
          <w:sz w:val="24"/>
          <w:szCs w:val="24"/>
        </w:rPr>
        <w:t xml:space="preserve"> рекомендованных ККСОН, </w:t>
      </w:r>
      <w:r w:rsidRPr="00B61BEA">
        <w:rPr>
          <w:rFonts w:ascii="Times New Roman" w:hAnsi="Times New Roman"/>
          <w:spacing w:val="2"/>
          <w:sz w:val="24"/>
          <w:szCs w:val="24"/>
          <w:lang w:val="uz-Cyrl-UZ"/>
        </w:rPr>
        <w:t>опубликована одна статья</w:t>
      </w:r>
      <w:r w:rsidRPr="00B61BEA">
        <w:rPr>
          <w:rFonts w:ascii="Times New Roman" w:hAnsi="Times New Roman"/>
          <w:spacing w:val="2"/>
          <w:sz w:val="24"/>
          <w:szCs w:val="24"/>
        </w:rPr>
        <w:t>, написанная в рамках темы Проекта.</w:t>
      </w:r>
    </w:p>
    <w:p w:rsidR="00200D10" w:rsidRPr="00B61BEA" w:rsidRDefault="00200D10" w:rsidP="00200D10">
      <w:pPr>
        <w:pStyle w:val="a7"/>
        <w:numPr>
          <w:ilvl w:val="0"/>
          <w:numId w:val="1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Омарова А.Қ. </w:t>
      </w:r>
      <w:r w:rsidRPr="00B61BEA">
        <w:rPr>
          <w:b w:val="0"/>
          <w:sz w:val="24"/>
          <w:szCs w:val="24"/>
        </w:rPr>
        <w:t>Казахская песня и опера:</w:t>
      </w:r>
      <w:r w:rsidRPr="00B61BEA">
        <w:rPr>
          <w:b w:val="0"/>
          <w:sz w:val="24"/>
          <w:szCs w:val="24"/>
          <w:lang w:val="kk-KZ"/>
        </w:rPr>
        <w:t xml:space="preserve"> </w:t>
      </w:r>
      <w:r w:rsidRPr="00B61BEA">
        <w:rPr>
          <w:b w:val="0"/>
          <w:sz w:val="24"/>
          <w:szCs w:val="24"/>
        </w:rPr>
        <w:t>в поисках национально-культурной идентичности</w:t>
      </w:r>
      <w:r w:rsidRPr="00B61BEA">
        <w:rPr>
          <w:b w:val="0"/>
          <w:sz w:val="24"/>
          <w:szCs w:val="24"/>
          <w:lang w:val="kk-KZ"/>
        </w:rPr>
        <w:t xml:space="preserve"> // Қазақстанның ғылымы мен өмірі. – №9/2. – 2019. – С.375-382. </w:t>
      </w:r>
    </w:p>
    <w:p w:rsidR="00200D10" w:rsidRPr="00B61BEA" w:rsidRDefault="00200D10" w:rsidP="00200D10">
      <w:pPr>
        <w:pStyle w:val="a7"/>
        <w:numPr>
          <w:ilvl w:val="0"/>
          <w:numId w:val="1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Омарова А.Қ. Көне сарындарды жүйелеу және зерттеу тарихынан (А.З. Темірбекованың 90 жылдығына) // Қазақстанның ғылымы мен өмірі. – №9/2. – 2019. – С. 383-386.</w:t>
      </w:r>
    </w:p>
    <w:p w:rsidR="00200D10" w:rsidRPr="00B61BEA" w:rsidRDefault="00200D10" w:rsidP="00200D10">
      <w:pPr>
        <w:pStyle w:val="a7"/>
        <w:numPr>
          <w:ilvl w:val="0"/>
          <w:numId w:val="1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b w:val="0"/>
          <w:sz w:val="24"/>
          <w:szCs w:val="24"/>
          <w:lang w:val="kk-KZ"/>
        </w:rPr>
      </w:pPr>
      <w:proofErr w:type="spellStart"/>
      <w:r w:rsidRPr="00B61BEA">
        <w:rPr>
          <w:b w:val="0"/>
          <w:sz w:val="24"/>
          <w:szCs w:val="24"/>
        </w:rPr>
        <w:t>Omarova</w:t>
      </w:r>
      <w:proofErr w:type="spellEnd"/>
      <w:r w:rsidRPr="00B61BEA">
        <w:rPr>
          <w:b w:val="0"/>
          <w:sz w:val="24"/>
          <w:szCs w:val="24"/>
        </w:rPr>
        <w:t xml:space="preserve"> A.K., </w:t>
      </w:r>
      <w:r w:rsidRPr="00B61BEA">
        <w:rPr>
          <w:b w:val="0"/>
          <w:sz w:val="24"/>
          <w:szCs w:val="24"/>
          <w:lang w:val="en-US"/>
        </w:rPr>
        <w:t xml:space="preserve">National features in modern composer's work: problems of individual style and modernization of consciousness // News of the National Academy of </w:t>
      </w:r>
      <w:proofErr w:type="spellStart"/>
      <w:r w:rsidRPr="00B61BEA">
        <w:rPr>
          <w:b w:val="0"/>
          <w:sz w:val="24"/>
          <w:szCs w:val="24"/>
          <w:lang w:val="en-US"/>
        </w:rPr>
        <w:t>of</w:t>
      </w:r>
      <w:proofErr w:type="spellEnd"/>
      <w:r w:rsidRPr="00B61BEA">
        <w:rPr>
          <w:b w:val="0"/>
          <w:sz w:val="24"/>
          <w:szCs w:val="24"/>
          <w:lang w:val="en-US"/>
        </w:rPr>
        <w:t xml:space="preserve"> sciences of the Republic of Kazakhstan Series of social and human sciences ISSN 2224-5294 Volume 5, Number 327 (2019), 84-90 </w:t>
      </w:r>
      <w:hyperlink r:id="rId13" w:history="1">
        <w:r w:rsidRPr="00B61BEA">
          <w:rPr>
            <w:rStyle w:val="af8"/>
            <w:b w:val="0"/>
            <w:color w:val="auto"/>
            <w:sz w:val="24"/>
            <w:szCs w:val="24"/>
            <w:lang w:val="en-US"/>
          </w:rPr>
          <w:t>https://doi.org/10.32014/2019.2224-5294.169</w:t>
        </w:r>
      </w:hyperlink>
    </w:p>
    <w:p w:rsidR="00200D10" w:rsidRPr="00B61BEA" w:rsidRDefault="00200D10" w:rsidP="00200D10">
      <w:pPr>
        <w:pStyle w:val="a7"/>
        <w:numPr>
          <w:ilvl w:val="0"/>
          <w:numId w:val="1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</w:rPr>
        <w:t xml:space="preserve">Омарова А.К., Султанова А.Е. Национальное своеобразие современной классики // Вестник </w:t>
      </w:r>
      <w:proofErr w:type="spellStart"/>
      <w:r w:rsidRPr="00B61BEA">
        <w:rPr>
          <w:b w:val="0"/>
          <w:sz w:val="24"/>
          <w:szCs w:val="24"/>
        </w:rPr>
        <w:t>КазНУ</w:t>
      </w:r>
      <w:proofErr w:type="spellEnd"/>
      <w:r w:rsidRPr="00B61BEA">
        <w:rPr>
          <w:b w:val="0"/>
          <w:sz w:val="24"/>
          <w:szCs w:val="24"/>
        </w:rPr>
        <w:t xml:space="preserve"> </w:t>
      </w:r>
      <w:proofErr w:type="spellStart"/>
      <w:r w:rsidRPr="00B61BEA">
        <w:rPr>
          <w:b w:val="0"/>
          <w:sz w:val="24"/>
          <w:szCs w:val="24"/>
        </w:rPr>
        <w:t>им.аль</w:t>
      </w:r>
      <w:proofErr w:type="spellEnd"/>
      <w:r w:rsidRPr="00B61BEA">
        <w:rPr>
          <w:b w:val="0"/>
          <w:sz w:val="24"/>
          <w:szCs w:val="24"/>
        </w:rPr>
        <w:t xml:space="preserve">-Фараби. Серия </w:t>
      </w:r>
      <w:proofErr w:type="spellStart"/>
      <w:r w:rsidRPr="00B61BEA">
        <w:rPr>
          <w:b w:val="0"/>
          <w:sz w:val="24"/>
          <w:szCs w:val="24"/>
        </w:rPr>
        <w:t>филологич</w:t>
      </w:r>
      <w:proofErr w:type="spellEnd"/>
      <w:r w:rsidRPr="00B61BEA">
        <w:rPr>
          <w:b w:val="0"/>
          <w:sz w:val="24"/>
          <w:szCs w:val="24"/>
        </w:rPr>
        <w:t xml:space="preserve">. </w:t>
      </w:r>
      <w:r w:rsidRPr="00B61BEA">
        <w:rPr>
          <w:b w:val="0"/>
          <w:sz w:val="24"/>
          <w:szCs w:val="24"/>
          <w:lang w:val="en-US"/>
        </w:rPr>
        <w:t>ISSN</w:t>
      </w:r>
      <w:r w:rsidRPr="00B61BEA">
        <w:rPr>
          <w:b w:val="0"/>
          <w:sz w:val="24"/>
          <w:szCs w:val="24"/>
        </w:rPr>
        <w:t xml:space="preserve"> 1563-0323 – 2019. – №4(176). – Алматы: «</w:t>
      </w:r>
      <w:proofErr w:type="spellStart"/>
      <w:r w:rsidRPr="00B61BEA">
        <w:rPr>
          <w:b w:val="0"/>
          <w:sz w:val="24"/>
          <w:szCs w:val="24"/>
        </w:rPr>
        <w:t>Қазақ</w:t>
      </w:r>
      <w:proofErr w:type="spellEnd"/>
      <w:r w:rsidRPr="00B61BEA">
        <w:rPr>
          <w:b w:val="0"/>
          <w:sz w:val="24"/>
          <w:szCs w:val="24"/>
        </w:rPr>
        <w:t xml:space="preserve"> </w:t>
      </w:r>
      <w:proofErr w:type="spellStart"/>
      <w:r w:rsidRPr="00B61BEA">
        <w:rPr>
          <w:b w:val="0"/>
          <w:sz w:val="24"/>
          <w:szCs w:val="24"/>
        </w:rPr>
        <w:t>университеті</w:t>
      </w:r>
      <w:proofErr w:type="spellEnd"/>
      <w:r w:rsidRPr="00B61BEA">
        <w:rPr>
          <w:b w:val="0"/>
          <w:sz w:val="24"/>
          <w:szCs w:val="24"/>
        </w:rPr>
        <w:t xml:space="preserve">», 2019. – </w:t>
      </w:r>
      <w:r w:rsidRPr="00B61BEA">
        <w:rPr>
          <w:b w:val="0"/>
          <w:sz w:val="24"/>
          <w:szCs w:val="24"/>
          <w:lang w:val="en-US"/>
        </w:rPr>
        <w:t>C</w:t>
      </w:r>
      <w:r w:rsidRPr="00B61BEA">
        <w:rPr>
          <w:b w:val="0"/>
          <w:sz w:val="24"/>
          <w:szCs w:val="24"/>
        </w:rPr>
        <w:t>.221-227.</w:t>
      </w:r>
    </w:p>
    <w:p w:rsidR="00200D10" w:rsidRPr="00B61BEA" w:rsidRDefault="00200D10" w:rsidP="00200D10">
      <w:pPr>
        <w:pStyle w:val="a7"/>
        <w:numPr>
          <w:ilvl w:val="0"/>
          <w:numId w:val="1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b w:val="0"/>
          <w:sz w:val="24"/>
          <w:szCs w:val="24"/>
          <w:lang w:val="kk-KZ"/>
        </w:rPr>
      </w:pPr>
      <w:proofErr w:type="spellStart"/>
      <w:r w:rsidRPr="00B61BEA">
        <w:rPr>
          <w:b w:val="0"/>
          <w:sz w:val="24"/>
          <w:szCs w:val="24"/>
          <w:lang w:val="uk-UA"/>
        </w:rPr>
        <w:lastRenderedPageBreak/>
        <w:t>Қазтуғанова</w:t>
      </w:r>
      <w:proofErr w:type="spellEnd"/>
      <w:r w:rsidRPr="00B61BEA">
        <w:rPr>
          <w:b w:val="0"/>
          <w:sz w:val="24"/>
          <w:szCs w:val="24"/>
          <w:lang w:val="uk-UA"/>
        </w:rPr>
        <w:t xml:space="preserve"> А.Ж. </w:t>
      </w:r>
      <w:r w:rsidRPr="00B61BEA">
        <w:rPr>
          <w:b w:val="0"/>
          <w:sz w:val="24"/>
          <w:szCs w:val="24"/>
          <w:lang w:val="kk-KZ"/>
        </w:rPr>
        <w:t>Ұлттық сананың қалыптасуындағы «бесік жыры» сарындары // Қазақстанның ғылымы мен өмірі. – №9/2. –2019. – С. 369-374.</w:t>
      </w:r>
    </w:p>
    <w:p w:rsidR="00200D10" w:rsidRPr="00B61BEA" w:rsidRDefault="00200D10" w:rsidP="00200D10">
      <w:pPr>
        <w:pStyle w:val="a7"/>
        <w:numPr>
          <w:ilvl w:val="0"/>
          <w:numId w:val="1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Касимова З.М., </w:t>
      </w:r>
      <w:proofErr w:type="spellStart"/>
      <w:r w:rsidRPr="00B61BEA">
        <w:rPr>
          <w:b w:val="0"/>
          <w:sz w:val="24"/>
          <w:szCs w:val="24"/>
        </w:rPr>
        <w:t>Коскельдиев</w:t>
      </w:r>
      <w:r w:rsidRPr="00B61BEA">
        <w:rPr>
          <w:b w:val="0"/>
          <w:sz w:val="24"/>
          <w:szCs w:val="24"/>
          <w:lang w:val="ru-RU"/>
        </w:rPr>
        <w:t>а</w:t>
      </w:r>
      <w:proofErr w:type="spellEnd"/>
      <w:r w:rsidRPr="00B61BEA">
        <w:rPr>
          <w:b w:val="0"/>
          <w:sz w:val="24"/>
          <w:szCs w:val="24"/>
        </w:rPr>
        <w:t xml:space="preserve"> Д.</w:t>
      </w:r>
      <w:r w:rsidRPr="00B61BEA">
        <w:rPr>
          <w:b w:val="0"/>
          <w:sz w:val="24"/>
          <w:szCs w:val="24"/>
          <w:lang w:val="kk-KZ"/>
        </w:rPr>
        <w:t xml:space="preserve"> </w:t>
      </w:r>
      <w:r w:rsidRPr="00B61BEA">
        <w:rPr>
          <w:b w:val="0"/>
          <w:sz w:val="24"/>
          <w:szCs w:val="24"/>
        </w:rPr>
        <w:t>Научно-методические разработки в вокально-эстрадном исполнительстве // Наука и жизнь Казахстана: Международный научный журнал. – №12/2</w:t>
      </w:r>
      <w:r w:rsidRPr="00B61BEA">
        <w:rPr>
          <w:b w:val="0"/>
          <w:sz w:val="24"/>
          <w:szCs w:val="24"/>
          <w:lang w:val="ru-RU"/>
        </w:rPr>
        <w:t xml:space="preserve">. </w:t>
      </w:r>
      <w:r w:rsidRPr="00B61BEA">
        <w:rPr>
          <w:b w:val="0"/>
          <w:sz w:val="24"/>
          <w:szCs w:val="24"/>
        </w:rPr>
        <w:t>–</w:t>
      </w:r>
      <w:r w:rsidRPr="00B61BEA">
        <w:rPr>
          <w:b w:val="0"/>
          <w:sz w:val="24"/>
          <w:szCs w:val="24"/>
          <w:lang w:val="ru-RU"/>
        </w:rPr>
        <w:t xml:space="preserve"> </w:t>
      </w:r>
      <w:r w:rsidRPr="00B61BEA">
        <w:rPr>
          <w:b w:val="0"/>
          <w:sz w:val="24"/>
          <w:szCs w:val="24"/>
        </w:rPr>
        <w:t>2019. – С. 310-315</w:t>
      </w:r>
      <w:r w:rsidRPr="00B61BEA">
        <w:rPr>
          <w:b w:val="0"/>
          <w:sz w:val="24"/>
          <w:szCs w:val="24"/>
          <w:lang w:val="kk-KZ"/>
        </w:rPr>
        <w:t>.</w:t>
      </w:r>
    </w:p>
    <w:p w:rsidR="00200D10" w:rsidRPr="00B61BEA" w:rsidRDefault="00200D10" w:rsidP="00200D10">
      <w:pPr>
        <w:pStyle w:val="a7"/>
        <w:numPr>
          <w:ilvl w:val="0"/>
          <w:numId w:val="1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Акимжанов Б.Н. Қ.Сәтбаев жеткізген көне сарындар (қисса жанры хақында) // Қазақстанның ғылымы мен өмірі. – №9/2. –2019. – С. 355-363.</w:t>
      </w:r>
    </w:p>
    <w:p w:rsidR="00200D10" w:rsidRPr="00B61BEA" w:rsidRDefault="00200D10" w:rsidP="00200D10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3. </w:t>
      </w:r>
      <w:r w:rsidRPr="00B61BEA">
        <w:rPr>
          <w:rFonts w:ascii="Times New Roman" w:hAnsi="Times New Roman"/>
          <w:sz w:val="24"/>
          <w:szCs w:val="24"/>
        </w:rPr>
        <w:t>Подготовка и издание монографии в рамках НИП «Модернизация казахской традиционной музыкальной культуры в эпоху глобализации»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В процессе подготовки к изданию коллективной монографии, по результатам настоящего Проекта выстраивается структура по разделам и главам. В первой главе будут отражены проблемы разножанровой традиционной музыки, а вторая глава – посвящена музыке разных направлений, бытующей в эпоху глобализации (академической/классической, массовой, исполнительской деятельности).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3.1 Сбор разделов Проекта, их систематизация и выстраивание в единую композицию.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Выполненные разделы Проекта редактируются и выстраиваются в соответствии с требованиями монографии. Цитируемые издания приводятся в порядок в соответствии с требованиями системы стандартов по информации, библиотечному и издательскому делу. 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Отдельный раздел представляет </w:t>
      </w:r>
      <w:r w:rsidRPr="00B61BEA">
        <w:rPr>
          <w:rFonts w:ascii="Times New Roman" w:hAnsi="Times New Roman"/>
          <w:sz w:val="24"/>
          <w:szCs w:val="24"/>
          <w:lang w:val="kk-KZ"/>
        </w:rPr>
        <w:t>«Произведения</w:t>
      </w:r>
      <w:r w:rsidRPr="00B61BEA">
        <w:rPr>
          <w:rFonts w:ascii="Times New Roman" w:hAnsi="Times New Roman"/>
          <w:sz w:val="24"/>
          <w:szCs w:val="24"/>
        </w:rPr>
        <w:t xml:space="preserve"> для оркестра народных инструментов</w:t>
      </w:r>
      <w:r w:rsidRPr="00B61BEA">
        <w:rPr>
          <w:rFonts w:ascii="Times New Roman" w:hAnsi="Times New Roman"/>
          <w:sz w:val="24"/>
          <w:szCs w:val="24"/>
          <w:lang w:val="kk-KZ"/>
        </w:rPr>
        <w:t>»</w:t>
      </w:r>
      <w:r w:rsidRPr="00B61BE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61BEA">
        <w:rPr>
          <w:rFonts w:ascii="Times New Roman" w:hAnsi="Times New Roman"/>
          <w:sz w:val="24"/>
          <w:szCs w:val="24"/>
        </w:rPr>
        <w:t>Кузембай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С.А. – д. иск., ГНС) – богатейшую область духовной культуры казахского народа. Именно ею отражены многовековые традиции инструментальной культуры и многообразие жанров и образов современного художественного процесса.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Накопленное столетиями, шлифованное несколькими поколениями искусство традиционной изустной школы до зарождения и формирования оркестра народных инструментов функционировало в виде индивидуального сольного исполнительства. Из поколения в поколение передавался опыт выдающихся мастеров –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>, в искусстве которых важную роль играла импровизационность.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Со становлением в Казахстане профессиональной музыки письменной традиции возникла необходимость в формировании музыкальных коллективов, ориентированных на европейскую культуру.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Основой репертуара оркестра казахских народных инструментов стали песни и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записанные от знатоков народного искусства и первых участников оркестра </w:t>
      </w:r>
      <w:proofErr w:type="spellStart"/>
      <w:r w:rsidRPr="00B61BEA">
        <w:rPr>
          <w:rFonts w:ascii="Times New Roman" w:hAnsi="Times New Roman"/>
          <w:sz w:val="24"/>
          <w:szCs w:val="24"/>
        </w:rPr>
        <w:t>Уахапа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Кабигожина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Науши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Букейханова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Кали </w:t>
      </w:r>
      <w:proofErr w:type="spellStart"/>
      <w:r w:rsidRPr="00B61BEA">
        <w:rPr>
          <w:rFonts w:ascii="Times New Roman" w:hAnsi="Times New Roman"/>
          <w:sz w:val="24"/>
          <w:szCs w:val="24"/>
        </w:rPr>
        <w:t>Жантлеуова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Лукпана </w:t>
      </w:r>
      <w:proofErr w:type="spellStart"/>
      <w:r w:rsidRPr="00B61BEA">
        <w:rPr>
          <w:rFonts w:ascii="Times New Roman" w:hAnsi="Times New Roman"/>
          <w:sz w:val="24"/>
          <w:szCs w:val="24"/>
        </w:rPr>
        <w:t>Мухитова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других. Отобрав лучшие варианты народных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А.Жубанов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сделал первые их переложения.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 xml:space="preserve">Первоосновой музыки для оркестра казахских народных инструментов явились обработки и переложения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великих музыкантов XIX столетия - </w:t>
      </w:r>
      <w:proofErr w:type="spellStart"/>
      <w:r w:rsidRPr="00B61BEA">
        <w:rPr>
          <w:rFonts w:ascii="Times New Roman" w:hAnsi="Times New Roman"/>
          <w:sz w:val="24"/>
          <w:szCs w:val="24"/>
        </w:rPr>
        <w:t>Курмангазы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Даулеткерея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Таттимбета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Сейтека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Сугура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Дины, </w:t>
      </w:r>
      <w:proofErr w:type="spellStart"/>
      <w:r w:rsidRPr="00B61BEA">
        <w:rPr>
          <w:rFonts w:ascii="Times New Roman" w:hAnsi="Times New Roman"/>
          <w:sz w:val="24"/>
          <w:szCs w:val="24"/>
        </w:rPr>
        <w:t>Ыхласа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Туркеша</w:t>
      </w:r>
      <w:proofErr w:type="spellEnd"/>
      <w:r w:rsidRPr="00B61BEA">
        <w:rPr>
          <w:rFonts w:ascii="Times New Roman" w:hAnsi="Times New Roman"/>
          <w:sz w:val="24"/>
          <w:szCs w:val="24"/>
        </w:rPr>
        <w:t>, а также известных и любимых в народе песен.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Переложения </w:t>
      </w:r>
      <w:proofErr w:type="spellStart"/>
      <w:r w:rsidRPr="00B61BEA">
        <w:rPr>
          <w:rFonts w:ascii="Times New Roman" w:hAnsi="Times New Roman"/>
          <w:sz w:val="24"/>
          <w:szCs w:val="24"/>
        </w:rPr>
        <w:t>А.Жубанова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образовали первые партитуры, через которые коллектив оркестра впервые имел возможность играть по нотам, слышать гармоническое звучание, освоить полифонические средства музыкальной выразительности, выработать единство </w:t>
      </w:r>
      <w:proofErr w:type="gramStart"/>
      <w:r w:rsidRPr="00B61BEA">
        <w:rPr>
          <w:rFonts w:ascii="Times New Roman" w:hAnsi="Times New Roman"/>
          <w:sz w:val="24"/>
          <w:szCs w:val="24"/>
        </w:rPr>
        <w:t>метро-ритма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в исполнительском искусстве казахского оркестра.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Значительное количество оркестровых переложений было сделано старейшиной казахской профессиональной музыки – </w:t>
      </w:r>
      <w:proofErr w:type="spellStart"/>
      <w:r w:rsidRPr="00B61BEA">
        <w:rPr>
          <w:rFonts w:ascii="Times New Roman" w:hAnsi="Times New Roman"/>
          <w:sz w:val="24"/>
          <w:szCs w:val="24"/>
        </w:rPr>
        <w:t>Л.Хамиди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(1906-1983). Как, например, запись и обработка малоизвестных в то время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Сейтека</w:t>
      </w:r>
      <w:proofErr w:type="spellEnd"/>
      <w:r w:rsidRPr="00B61BEA">
        <w:rPr>
          <w:rFonts w:ascii="Times New Roman" w:hAnsi="Times New Roman"/>
          <w:sz w:val="24"/>
          <w:szCs w:val="24"/>
        </w:rPr>
        <w:t>: «Заман-ай»,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Жантаза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«16 </w:t>
      </w:r>
      <w:proofErr w:type="spellStart"/>
      <w:r w:rsidRPr="00B61BEA">
        <w:rPr>
          <w:rFonts w:ascii="Times New Roman" w:hAnsi="Times New Roman"/>
          <w:sz w:val="24"/>
          <w:szCs w:val="24"/>
        </w:rPr>
        <w:t>жыл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«Бес </w:t>
      </w:r>
      <w:proofErr w:type="spellStart"/>
      <w:r w:rsidRPr="00B61BEA">
        <w:rPr>
          <w:rFonts w:ascii="Times New Roman" w:hAnsi="Times New Roman"/>
          <w:sz w:val="24"/>
          <w:szCs w:val="24"/>
        </w:rPr>
        <w:t>қыз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қайың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народные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Келіншек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Қаражорға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». Они отличаются простой и несложной фактурой. В небольших партитурах </w:t>
      </w:r>
      <w:proofErr w:type="spellStart"/>
      <w:r w:rsidRPr="00B61BEA">
        <w:rPr>
          <w:rFonts w:ascii="Times New Roman" w:hAnsi="Times New Roman"/>
          <w:sz w:val="24"/>
          <w:szCs w:val="24"/>
        </w:rPr>
        <w:t>Л.Хамиди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удалось сохранить целостность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его художественное своеобразие. Позже на основе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Сейтека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«16 </w:t>
      </w:r>
      <w:proofErr w:type="spellStart"/>
      <w:r w:rsidRPr="00B61BEA">
        <w:rPr>
          <w:rFonts w:ascii="Times New Roman" w:hAnsi="Times New Roman"/>
          <w:sz w:val="24"/>
          <w:szCs w:val="24"/>
        </w:rPr>
        <w:t>жыл</w:t>
      </w:r>
      <w:proofErr w:type="spellEnd"/>
      <w:r w:rsidRPr="00B61BEA">
        <w:rPr>
          <w:rFonts w:ascii="Times New Roman" w:hAnsi="Times New Roman"/>
          <w:sz w:val="24"/>
          <w:szCs w:val="24"/>
        </w:rPr>
        <w:t>» им была написана одноименная симфоническая поэма.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Особое место в творческом наследии </w:t>
      </w:r>
      <w:proofErr w:type="spellStart"/>
      <w:r w:rsidRPr="00B61BEA">
        <w:rPr>
          <w:rFonts w:ascii="Times New Roman" w:hAnsi="Times New Roman"/>
          <w:sz w:val="24"/>
          <w:szCs w:val="24"/>
        </w:rPr>
        <w:t>Н.Тлендиева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принадлежит музыке для оркестра казахских народных инструментов. Это поистине </w:t>
      </w:r>
      <w:proofErr w:type="spellStart"/>
      <w:r w:rsidRPr="00B61BEA">
        <w:rPr>
          <w:rFonts w:ascii="Times New Roman" w:hAnsi="Times New Roman"/>
          <w:sz w:val="24"/>
          <w:szCs w:val="24"/>
        </w:rPr>
        <w:t>художественые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шедевры: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Ата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толғауы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Көш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керуен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Аққу</w:t>
      </w:r>
      <w:proofErr w:type="spellEnd"/>
      <w:r w:rsidRPr="00B61BEA">
        <w:rPr>
          <w:rFonts w:ascii="Times New Roman" w:hAnsi="Times New Roman"/>
          <w:sz w:val="24"/>
          <w:szCs w:val="24"/>
        </w:rPr>
        <w:t>», «Махамбет»,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Аңсау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Ордабасы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Ұлы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той»,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Атадан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мұра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Халық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қуанышы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Әлқисса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Сырласу</w:t>
      </w:r>
      <w:proofErr w:type="spellEnd"/>
      <w:r w:rsidRPr="00B61BEA">
        <w:rPr>
          <w:rFonts w:ascii="Times New Roman" w:hAnsi="Times New Roman"/>
          <w:sz w:val="24"/>
          <w:szCs w:val="24"/>
        </w:rPr>
        <w:t>» и другие.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Заслуженное признание получили произведения для оркестра казахских народных инструментов известного композитора, Народного артиста РК, лауреата Государственной премии, профессора </w:t>
      </w:r>
      <w:proofErr w:type="spellStart"/>
      <w:r w:rsidRPr="00B61BEA">
        <w:rPr>
          <w:rFonts w:ascii="Times New Roman" w:hAnsi="Times New Roman"/>
          <w:sz w:val="24"/>
          <w:szCs w:val="24"/>
        </w:rPr>
        <w:t>Кенжебека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Кумисбекова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(1927-1997). Перу композитора, много и плодотворно работавшего в области музыки для оркестра казахских народных инструментов, принадлежат разнохарактерные, разножанровые произведения: «Поэма» (1961), «Симфонический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>» (1967, 1970), «</w:t>
      </w:r>
      <w:proofErr w:type="spellStart"/>
      <w:r w:rsidRPr="00B61BEA">
        <w:rPr>
          <w:rFonts w:ascii="Times New Roman" w:hAnsi="Times New Roman"/>
          <w:sz w:val="24"/>
          <w:szCs w:val="24"/>
        </w:rPr>
        <w:t>Шалқыма</w:t>
      </w:r>
      <w:proofErr w:type="spellEnd"/>
      <w:r w:rsidRPr="00B61BEA">
        <w:rPr>
          <w:rFonts w:ascii="Times New Roman" w:hAnsi="Times New Roman"/>
          <w:sz w:val="24"/>
          <w:szCs w:val="24"/>
        </w:rPr>
        <w:t>» (1967, 1969) и другие.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Последние десятилетия XX века можно назвать новой вершиной в истории развития казахской инструментальной музыки (первая кульминация, как известно, приходится на вторую половину XIX и начало XX столетия) и особенно в развитии жанра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для народных инструментов. Именно в этот период были созданы произведения Н. </w:t>
      </w:r>
      <w:proofErr w:type="spellStart"/>
      <w:r w:rsidRPr="00B61BEA">
        <w:rPr>
          <w:rFonts w:ascii="Times New Roman" w:hAnsi="Times New Roman"/>
          <w:sz w:val="24"/>
          <w:szCs w:val="24"/>
        </w:rPr>
        <w:t>Тлендиева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>, С. Мухамеджанова, К. </w:t>
      </w:r>
      <w:proofErr w:type="spellStart"/>
      <w:r w:rsidRPr="00B61BEA">
        <w:rPr>
          <w:rFonts w:ascii="Times New Roman" w:hAnsi="Times New Roman"/>
          <w:sz w:val="24"/>
          <w:szCs w:val="24"/>
        </w:rPr>
        <w:t>Кумисбекова</w:t>
      </w:r>
      <w:proofErr w:type="spellEnd"/>
      <w:r w:rsidRPr="00B61BEA">
        <w:rPr>
          <w:rFonts w:ascii="Times New Roman" w:hAnsi="Times New Roman"/>
          <w:sz w:val="24"/>
          <w:szCs w:val="24"/>
        </w:rPr>
        <w:t>, М. </w:t>
      </w:r>
      <w:proofErr w:type="spellStart"/>
      <w:r w:rsidRPr="00B61BEA">
        <w:rPr>
          <w:rFonts w:ascii="Times New Roman" w:hAnsi="Times New Roman"/>
          <w:sz w:val="24"/>
          <w:szCs w:val="24"/>
        </w:rPr>
        <w:t>Койшыбаева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>, Е. </w:t>
      </w:r>
      <w:proofErr w:type="spellStart"/>
      <w:r w:rsidRPr="00B61BEA">
        <w:rPr>
          <w:rFonts w:ascii="Times New Roman" w:hAnsi="Times New Roman"/>
          <w:sz w:val="24"/>
          <w:szCs w:val="24"/>
        </w:rPr>
        <w:t>Рахмадиева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>, М. </w:t>
      </w:r>
      <w:proofErr w:type="spellStart"/>
      <w:r w:rsidRPr="00B61BEA">
        <w:rPr>
          <w:rFonts w:ascii="Times New Roman" w:hAnsi="Times New Roman"/>
          <w:sz w:val="24"/>
          <w:szCs w:val="24"/>
        </w:rPr>
        <w:t>Сагатова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других, вошедших в золотой фонд казахской инструментальной музыки.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целом, музыка для оркестра казахских народных инструментов, являясь уникальной областью национальной культуры, через взаимодействие традиционного и новаторского, прошлого с современностью достигла художественного совершенства. 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>Жанр симфонической музыки с его богатейшим арсеналом выразительных средств и ресурсов, изначально обозначивший себя как доминирующий в творчестве композиторов Казахстана представлен в разделе «</w:t>
      </w:r>
      <w:r w:rsidRPr="00B61BEA">
        <w:rPr>
          <w:rFonts w:ascii="Times New Roman" w:hAnsi="Times New Roman"/>
          <w:noProof/>
          <w:sz w:val="24"/>
          <w:szCs w:val="24"/>
        </w:rPr>
        <w:t>Становление и развитие симфонической музыки композиторов Казахстана</w:t>
      </w:r>
      <w:r w:rsidRPr="00B61BEA">
        <w:rPr>
          <w:rFonts w:ascii="Times New Roman" w:hAnsi="Times New Roman"/>
          <w:sz w:val="24"/>
          <w:szCs w:val="24"/>
        </w:rPr>
        <w:t xml:space="preserve">» </w:t>
      </w:r>
      <w:r w:rsidRPr="00B61BEA">
        <w:rPr>
          <w:rFonts w:ascii="Times New Roman" w:hAnsi="Times New Roman"/>
          <w:sz w:val="24"/>
          <w:szCs w:val="24"/>
          <w:lang w:val="kk-KZ"/>
        </w:rPr>
        <w:t>(Кузембай С.А. – д.иск., ГНС).</w:t>
      </w:r>
      <w:r w:rsidRPr="00B61BEA">
        <w:rPr>
          <w:rFonts w:ascii="Times New Roman" w:hAnsi="Times New Roman"/>
          <w:sz w:val="24"/>
          <w:szCs w:val="24"/>
        </w:rPr>
        <w:t xml:space="preserve"> Воплощая идеи общечеловеческие и темы философско-этические, отображая проблемы общества и личности, духовное богатство прошлого и поднимая острые вопросы современности, этот жанр также явился областью масштабных замыслов, новаторских тенденций и стилевых открытий. Глубинно и разнопланово трансформируя богатейшие традиции песенно-инструментальной культуры, синтезируя их с опытом западноевропейской и русской классической композиторской школы, казахская симфония достигла определённых художественных высот. Тому пример – оркестровые творения Е. Брусиловского, М. Тулебаева, К. </w:t>
      </w:r>
      <w:proofErr w:type="spellStart"/>
      <w:r w:rsidRPr="00B61BEA">
        <w:rPr>
          <w:rFonts w:ascii="Times New Roman" w:hAnsi="Times New Roman"/>
          <w:sz w:val="24"/>
          <w:szCs w:val="24"/>
        </w:rPr>
        <w:t>Кужамьярова</w:t>
      </w:r>
      <w:proofErr w:type="spellEnd"/>
      <w:r w:rsidRPr="00B61BEA">
        <w:rPr>
          <w:rFonts w:ascii="Times New Roman" w:hAnsi="Times New Roman"/>
          <w:sz w:val="24"/>
          <w:szCs w:val="24"/>
        </w:rPr>
        <w:t>, Г. </w:t>
      </w:r>
      <w:proofErr w:type="spellStart"/>
      <w:r w:rsidRPr="00B61BEA">
        <w:rPr>
          <w:rFonts w:ascii="Times New Roman" w:hAnsi="Times New Roman"/>
          <w:sz w:val="24"/>
          <w:szCs w:val="24"/>
        </w:rPr>
        <w:t>Жубановой</w:t>
      </w:r>
      <w:proofErr w:type="spellEnd"/>
      <w:r w:rsidRPr="00B61BEA">
        <w:rPr>
          <w:rFonts w:ascii="Times New Roman" w:hAnsi="Times New Roman"/>
          <w:sz w:val="24"/>
          <w:szCs w:val="24"/>
        </w:rPr>
        <w:t>, С. Мухамеджанова, Е. </w:t>
      </w:r>
      <w:proofErr w:type="spellStart"/>
      <w:r w:rsidRPr="00B61BEA">
        <w:rPr>
          <w:rFonts w:ascii="Times New Roman" w:hAnsi="Times New Roman"/>
          <w:sz w:val="24"/>
          <w:szCs w:val="24"/>
        </w:rPr>
        <w:t>Рахмадиева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>, М. </w:t>
      </w:r>
      <w:proofErr w:type="spellStart"/>
      <w:r w:rsidRPr="00B61BEA">
        <w:rPr>
          <w:rFonts w:ascii="Times New Roman" w:hAnsi="Times New Roman"/>
          <w:sz w:val="24"/>
          <w:szCs w:val="24"/>
        </w:rPr>
        <w:t>Сагатова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других.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В эволюции жанра симфонии в казахской музыке наиболее продуктивным стали 50-е годы. Композиторами разных поколений созданы произведения, охватившие разнообразную тематику: героическая тема (“</w:t>
      </w:r>
      <w:proofErr w:type="spellStart"/>
      <w:r w:rsidRPr="00B61BEA">
        <w:rPr>
          <w:rFonts w:ascii="Times New Roman" w:hAnsi="Times New Roman"/>
          <w:sz w:val="24"/>
          <w:szCs w:val="24"/>
        </w:rPr>
        <w:t>Ризвангуль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”, “Песня о свободе” </w:t>
      </w:r>
      <w:proofErr w:type="spellStart"/>
      <w:r w:rsidRPr="00B61BEA">
        <w:rPr>
          <w:rFonts w:ascii="Times New Roman" w:hAnsi="Times New Roman"/>
          <w:sz w:val="24"/>
          <w:szCs w:val="24"/>
        </w:rPr>
        <w:t>К.Кужамьярова</w:t>
      </w:r>
      <w:proofErr w:type="spellEnd"/>
      <w:r w:rsidRPr="00B61BEA">
        <w:rPr>
          <w:rFonts w:ascii="Times New Roman" w:hAnsi="Times New Roman"/>
          <w:sz w:val="24"/>
          <w:szCs w:val="24"/>
        </w:rPr>
        <w:t>), образы социалистического Казахстана (“</w:t>
      </w:r>
      <w:proofErr w:type="spellStart"/>
      <w:r w:rsidRPr="00B61BEA">
        <w:rPr>
          <w:rFonts w:ascii="Times New Roman" w:hAnsi="Times New Roman"/>
          <w:sz w:val="24"/>
          <w:szCs w:val="24"/>
        </w:rPr>
        <w:t>Қазақстан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B61BEA">
        <w:rPr>
          <w:rFonts w:ascii="Times New Roman" w:hAnsi="Times New Roman"/>
          <w:sz w:val="24"/>
          <w:szCs w:val="24"/>
        </w:rPr>
        <w:t>М.Тулебаева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“За счастье народа” </w:t>
      </w:r>
      <w:proofErr w:type="spellStart"/>
      <w:r w:rsidRPr="00B61BEA">
        <w:rPr>
          <w:rFonts w:ascii="Times New Roman" w:hAnsi="Times New Roman"/>
          <w:sz w:val="24"/>
          <w:szCs w:val="24"/>
        </w:rPr>
        <w:t>К.Мусина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), идеи борьбы за мир (“Дорогой мира” </w:t>
      </w:r>
      <w:proofErr w:type="spellStart"/>
      <w:r w:rsidRPr="00B61BEA">
        <w:rPr>
          <w:rFonts w:ascii="Times New Roman" w:hAnsi="Times New Roman"/>
          <w:sz w:val="24"/>
          <w:szCs w:val="24"/>
        </w:rPr>
        <w:t>В.Великанова</w:t>
      </w:r>
      <w:proofErr w:type="spellEnd"/>
      <w:r w:rsidRPr="00B61BEA">
        <w:rPr>
          <w:rFonts w:ascii="Times New Roman" w:hAnsi="Times New Roman"/>
          <w:sz w:val="24"/>
          <w:szCs w:val="24"/>
        </w:rPr>
        <w:t>), картины труда и быта казахского народа (“</w:t>
      </w:r>
      <w:proofErr w:type="spellStart"/>
      <w:r w:rsidRPr="00B61BEA">
        <w:rPr>
          <w:rFonts w:ascii="Times New Roman" w:hAnsi="Times New Roman"/>
          <w:sz w:val="24"/>
          <w:szCs w:val="24"/>
        </w:rPr>
        <w:t>Жайлауда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B61BEA">
        <w:rPr>
          <w:rFonts w:ascii="Times New Roman" w:hAnsi="Times New Roman"/>
          <w:sz w:val="24"/>
          <w:szCs w:val="24"/>
        </w:rPr>
        <w:t>К.Мусина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“Колхозный той” </w:t>
      </w:r>
      <w:proofErr w:type="spellStart"/>
      <w:r w:rsidRPr="00B61BEA">
        <w:rPr>
          <w:rFonts w:ascii="Times New Roman" w:hAnsi="Times New Roman"/>
          <w:sz w:val="24"/>
          <w:szCs w:val="24"/>
        </w:rPr>
        <w:t>Б.Байкадамова</w:t>
      </w:r>
      <w:proofErr w:type="spellEnd"/>
      <w:r w:rsidRPr="00B61BEA">
        <w:rPr>
          <w:rFonts w:ascii="Times New Roman" w:hAnsi="Times New Roman"/>
          <w:sz w:val="24"/>
          <w:szCs w:val="24"/>
        </w:rPr>
        <w:t>, «</w:t>
      </w:r>
      <w:proofErr w:type="spellStart"/>
      <w:r w:rsidRPr="00B61BEA">
        <w:rPr>
          <w:rFonts w:ascii="Times New Roman" w:hAnsi="Times New Roman"/>
          <w:sz w:val="24"/>
          <w:szCs w:val="24"/>
        </w:rPr>
        <w:t>Ақсақ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құлан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B61BEA">
        <w:rPr>
          <w:rFonts w:ascii="Times New Roman" w:hAnsi="Times New Roman"/>
          <w:sz w:val="24"/>
          <w:szCs w:val="24"/>
        </w:rPr>
        <w:t>Г.Жубановой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других).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Жанр симфонической музыки начинает занимать одно из ведущих мест в творчестве композиторов республики. Разнообразные по тематике, стилю и форме, симфонические полотна этого периода свидетельствуют о глубине и многообразии творческих исканий, о расширении круга образов и возросшем профессиональном уровне. Упорные поиски композиторов в крупных симфонических формах способствуют созданию значительного количества сочинений, принадлежащих перу авторов разной творческой манеры и разных поколений.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Значительным событием в музыкальной культуре республики стало создание многочастных симфоний композиторами </w:t>
      </w:r>
      <w:proofErr w:type="spellStart"/>
      <w:r w:rsidRPr="00B61BEA">
        <w:rPr>
          <w:rFonts w:ascii="Times New Roman" w:hAnsi="Times New Roman"/>
          <w:sz w:val="24"/>
          <w:szCs w:val="24"/>
        </w:rPr>
        <w:t>Г.Жубановой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(симфония «</w:t>
      </w:r>
      <w:proofErr w:type="spellStart"/>
      <w:r w:rsidRPr="00B61BEA">
        <w:rPr>
          <w:rFonts w:ascii="Times New Roman" w:hAnsi="Times New Roman"/>
          <w:sz w:val="24"/>
          <w:szCs w:val="24"/>
        </w:rPr>
        <w:t>Жігер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») и </w:t>
      </w:r>
      <w:proofErr w:type="spellStart"/>
      <w:r w:rsidRPr="00B61BEA">
        <w:rPr>
          <w:rFonts w:ascii="Times New Roman" w:hAnsi="Times New Roman"/>
          <w:sz w:val="24"/>
          <w:szCs w:val="24"/>
        </w:rPr>
        <w:t>К.Кужамьяровым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(Первая и Вторая симфонии). Симфонические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Дайрабай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(«Праздничный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>» во второй редакции) и «</w:t>
      </w:r>
      <w:proofErr w:type="spellStart"/>
      <w:r w:rsidRPr="00B61BEA">
        <w:rPr>
          <w:rFonts w:ascii="Times New Roman" w:hAnsi="Times New Roman"/>
          <w:sz w:val="24"/>
          <w:szCs w:val="24"/>
        </w:rPr>
        <w:t>Құдаша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думан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(«Свадебная») – изящные, динамичные произведения, основанные на раскрытии одного эмоционального состояния: упоения радостью жизни. Приёмы тематического построения и развития, яркость образов, методы гармонического и полифонического претворения, используемые </w:t>
      </w:r>
      <w:proofErr w:type="spellStart"/>
      <w:r w:rsidRPr="00B61BEA">
        <w:rPr>
          <w:rFonts w:ascii="Times New Roman" w:hAnsi="Times New Roman"/>
          <w:sz w:val="24"/>
          <w:szCs w:val="24"/>
        </w:rPr>
        <w:t>Е.Рахмадиевым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симфонических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Дайрабай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Құдаша-думан</w:t>
      </w:r>
      <w:proofErr w:type="spellEnd"/>
      <w:r w:rsidRPr="00B61BEA">
        <w:rPr>
          <w:rFonts w:ascii="Times New Roman" w:hAnsi="Times New Roman"/>
          <w:sz w:val="24"/>
          <w:szCs w:val="24"/>
        </w:rPr>
        <w:t>» и «</w:t>
      </w:r>
      <w:proofErr w:type="spellStart"/>
      <w:r w:rsidRPr="00B61BEA">
        <w:rPr>
          <w:rFonts w:ascii="Times New Roman" w:hAnsi="Times New Roman"/>
          <w:sz w:val="24"/>
          <w:szCs w:val="24"/>
        </w:rPr>
        <w:t>Орытпа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значительно обогатили и вывели на Международную арену музыку Казахстана. Творческие ресурсы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lastRenderedPageBreak/>
        <w:t>тематизма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образность плодотворно далее моделировали – Б. </w:t>
      </w:r>
      <w:proofErr w:type="spellStart"/>
      <w:r w:rsidRPr="00B61BEA">
        <w:rPr>
          <w:rFonts w:ascii="Times New Roman" w:hAnsi="Times New Roman"/>
          <w:sz w:val="24"/>
          <w:szCs w:val="24"/>
        </w:rPr>
        <w:t>Кыдырбек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(«Пять симфонических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>»), А. </w:t>
      </w:r>
      <w:proofErr w:type="spellStart"/>
      <w:r w:rsidRPr="00B61BEA">
        <w:rPr>
          <w:rFonts w:ascii="Times New Roman" w:hAnsi="Times New Roman"/>
          <w:sz w:val="24"/>
          <w:szCs w:val="24"/>
        </w:rPr>
        <w:t>Серкебаев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(«</w:t>
      </w:r>
      <w:proofErr w:type="spellStart"/>
      <w:r w:rsidRPr="00B61BEA">
        <w:rPr>
          <w:rFonts w:ascii="Times New Roman" w:hAnsi="Times New Roman"/>
          <w:sz w:val="24"/>
          <w:szCs w:val="24"/>
        </w:rPr>
        <w:t>Шалқыма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Кербез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Шертпе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>»), А. </w:t>
      </w:r>
      <w:proofErr w:type="spellStart"/>
      <w:r w:rsidRPr="00B61BEA">
        <w:rPr>
          <w:rFonts w:ascii="Times New Roman" w:hAnsi="Times New Roman"/>
          <w:sz w:val="24"/>
          <w:szCs w:val="24"/>
        </w:rPr>
        <w:t>Токсанбаев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(«</w:t>
      </w:r>
      <w:proofErr w:type="spellStart"/>
      <w:r w:rsidRPr="00B61BEA">
        <w:rPr>
          <w:rFonts w:ascii="Times New Roman" w:hAnsi="Times New Roman"/>
          <w:sz w:val="24"/>
          <w:szCs w:val="24"/>
        </w:rPr>
        <w:t>Дүние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шолақ</w:t>
      </w:r>
      <w:proofErr w:type="spellEnd"/>
      <w:r w:rsidRPr="00B61BEA">
        <w:rPr>
          <w:rFonts w:ascii="Times New Roman" w:hAnsi="Times New Roman"/>
          <w:sz w:val="24"/>
          <w:szCs w:val="24"/>
        </w:rPr>
        <w:t>») и многие другие.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Успехи симфонической музыки Казахстана свидетельствуют об интенсивной работе композиторов в этом ведущем жанре профессионального творчества. В их идейно-тематическом содержании определяются общие черты, характерные всей музыкальной культуре того времени (советской) – это активная мысль художников о времени и созидательных буднях современников. Казахская симфоническая музыка в стилевом отношении демонстрирует богатую жанровую палитру, глубину симфонического мышления, многоплановость оркестровой звучности, национальную почвенность музыкального языка и преемственность с богатейшими традициями народно-инструментальной культуры.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По разделу «</w:t>
      </w:r>
      <w:r w:rsidRPr="00B61BEA">
        <w:rPr>
          <w:rFonts w:ascii="Times New Roman" w:hAnsi="Times New Roman"/>
          <w:sz w:val="24"/>
          <w:szCs w:val="24"/>
          <w:lang w:val="kk-KZ"/>
        </w:rPr>
        <w:t>Қазақтың бақсылық өнерінің зерттелу тарихына шолу</w:t>
      </w:r>
      <w:r w:rsidRPr="00B61BEA">
        <w:rPr>
          <w:rFonts w:ascii="Times New Roman" w:hAnsi="Times New Roman"/>
          <w:sz w:val="24"/>
          <w:szCs w:val="24"/>
        </w:rPr>
        <w:t>» (</w:t>
      </w:r>
      <w:proofErr w:type="spellStart"/>
      <w:r w:rsidRPr="00B61BEA">
        <w:rPr>
          <w:rFonts w:ascii="Times New Roman" w:hAnsi="Times New Roman"/>
          <w:sz w:val="24"/>
          <w:szCs w:val="24"/>
        </w:rPr>
        <w:t>Кузембай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С.А. – д. иск., ГНС) показано, что искусство баксы (</w:t>
      </w:r>
      <w:proofErr w:type="spellStart"/>
      <w:r w:rsidRPr="00B61BEA">
        <w:rPr>
          <w:rFonts w:ascii="Times New Roman" w:hAnsi="Times New Roman"/>
          <w:sz w:val="24"/>
          <w:szCs w:val="24"/>
        </w:rPr>
        <w:t>бақсылық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өнер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) в казахском </w:t>
      </w:r>
      <w:proofErr w:type="spellStart"/>
      <w:r w:rsidRPr="00B61BEA">
        <w:rPr>
          <w:rFonts w:ascii="Times New Roman" w:hAnsi="Times New Roman"/>
          <w:sz w:val="24"/>
          <w:szCs w:val="24"/>
        </w:rPr>
        <w:t>фольлоре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устно-поэтическом, прозаическом и музыкальном – занимает значительную область. Феномен данного вида народного творчества, берущего свое начало со времени язычества, имеющего место в Средневековье и получившего повсеместное распространение на обширной территории Казахстана в доисламский период и после, объясняется многими общественно-социальными факторами. Они были обусловлены особенностями исторических формаций, через которые прошла кочевая культура казахов, спецификой их мировосприятия и мировоззрения, в гармоническом единстве с окружающей средой, разновидностями вероисповеданий и жизненным укладом, сложившимися нравами, привычками, национальной психикой и т.п.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феномене искусства </w:t>
      </w:r>
      <w:proofErr w:type="spellStart"/>
      <w:r w:rsidRPr="00B61BEA">
        <w:rPr>
          <w:rFonts w:ascii="Times New Roman" w:hAnsi="Times New Roman"/>
          <w:sz w:val="24"/>
          <w:szCs w:val="24"/>
        </w:rPr>
        <w:t>бақсы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в магико-терапевтических, </w:t>
      </w:r>
      <w:proofErr w:type="spellStart"/>
      <w:r w:rsidRPr="00B61BEA">
        <w:rPr>
          <w:rFonts w:ascii="Times New Roman" w:hAnsi="Times New Roman"/>
          <w:sz w:val="24"/>
          <w:szCs w:val="24"/>
        </w:rPr>
        <w:t>психико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-биоэнергетических проявлениях наличествуют многие элементы различных видов художественного выражения, такие, как: театр одного актера (моноспектакль), хореография, музыка, поэзия, проза и исполнительство (игровое, изобразительное, вокальное, инструментальное и цирковое). Таким образом, в нем присутствуют типичные черты </w:t>
      </w:r>
      <w:proofErr w:type="spellStart"/>
      <w:r w:rsidRPr="00B61BEA">
        <w:rPr>
          <w:rFonts w:ascii="Times New Roman" w:hAnsi="Times New Roman"/>
          <w:sz w:val="24"/>
          <w:szCs w:val="24"/>
        </w:rPr>
        <w:t>раннефольклорной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культуры с ее </w:t>
      </w:r>
      <w:proofErr w:type="spellStart"/>
      <w:r w:rsidRPr="00B61BEA">
        <w:rPr>
          <w:rFonts w:ascii="Times New Roman" w:hAnsi="Times New Roman"/>
          <w:sz w:val="24"/>
          <w:szCs w:val="24"/>
        </w:rPr>
        <w:t>синкретичностью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слагающих структур, нерасчлененностью и </w:t>
      </w:r>
      <w:proofErr w:type="spellStart"/>
      <w:r w:rsidRPr="00B61BEA">
        <w:rPr>
          <w:rFonts w:ascii="Times New Roman" w:hAnsi="Times New Roman"/>
          <w:sz w:val="24"/>
          <w:szCs w:val="24"/>
        </w:rPr>
        <w:t>многосоставностью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Впервые отмечается и такая его особенность, как присутствие в нем признаков цикличности. Так, </w:t>
      </w:r>
      <w:proofErr w:type="spellStart"/>
      <w:r w:rsidRPr="00B61BEA">
        <w:rPr>
          <w:rFonts w:ascii="Times New Roman" w:hAnsi="Times New Roman"/>
          <w:sz w:val="24"/>
          <w:szCs w:val="24"/>
        </w:rPr>
        <w:t>врачевательные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сеансы в них следуют по сложившемуся стереотипу и композиции: обращение за помощью к Аллаху (влияние ислама), заклинание духов святых (пророков, </w:t>
      </w:r>
      <w:proofErr w:type="spellStart"/>
      <w:r w:rsidRPr="00B61BEA">
        <w:rPr>
          <w:rFonts w:ascii="Times New Roman" w:hAnsi="Times New Roman"/>
          <w:sz w:val="24"/>
          <w:szCs w:val="24"/>
        </w:rPr>
        <w:t>аруахов</w:t>
      </w:r>
      <w:proofErr w:type="spellEnd"/>
      <w:r w:rsidRPr="00B61BEA">
        <w:rPr>
          <w:rFonts w:ascii="Times New Roman" w:hAnsi="Times New Roman"/>
          <w:sz w:val="24"/>
          <w:szCs w:val="24"/>
        </w:rPr>
        <w:t>-покровителей, позже батыров и т.п.); разного рода фокусы (</w:t>
      </w:r>
      <w:proofErr w:type="spellStart"/>
      <w:r w:rsidRPr="00B61BEA">
        <w:rPr>
          <w:rFonts w:ascii="Times New Roman" w:hAnsi="Times New Roman"/>
          <w:sz w:val="24"/>
          <w:szCs w:val="24"/>
        </w:rPr>
        <w:t>бақсы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ойыны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), сакральные пляски; обрядово-ритуальная музыка.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Композиция искусства </w:t>
      </w:r>
      <w:proofErr w:type="spellStart"/>
      <w:r w:rsidRPr="00B61BEA">
        <w:rPr>
          <w:rFonts w:ascii="Times New Roman" w:hAnsi="Times New Roman"/>
          <w:sz w:val="24"/>
          <w:szCs w:val="24"/>
        </w:rPr>
        <w:t>бақсы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включает момент достижения кульминации (экстаза), которая является одним из важнейших ее </w:t>
      </w:r>
      <w:proofErr w:type="spellStart"/>
      <w:r w:rsidRPr="00B61BEA">
        <w:rPr>
          <w:rFonts w:ascii="Times New Roman" w:hAnsi="Times New Roman"/>
          <w:sz w:val="24"/>
          <w:szCs w:val="24"/>
        </w:rPr>
        <w:t>компоненотов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И здесь исключительная функция </w:t>
      </w:r>
      <w:r w:rsidRPr="00B61BEA">
        <w:rPr>
          <w:rFonts w:ascii="Times New Roman" w:hAnsi="Times New Roman"/>
          <w:sz w:val="24"/>
          <w:szCs w:val="24"/>
        </w:rPr>
        <w:lastRenderedPageBreak/>
        <w:t>отводится магическому воздействию музыкального сопровождения. Его семантика может реализовываться голосовым пением, игрой на кобызе, домбре при поддержке ритуального посоха (</w:t>
      </w:r>
      <w:proofErr w:type="spellStart"/>
      <w:r w:rsidRPr="00B61BEA">
        <w:rPr>
          <w:rFonts w:ascii="Times New Roman" w:hAnsi="Times New Roman"/>
          <w:sz w:val="24"/>
          <w:szCs w:val="24"/>
        </w:rPr>
        <w:t>асатаяқ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), украшенного колокольчиками (у каждого </w:t>
      </w:r>
      <w:proofErr w:type="spellStart"/>
      <w:r w:rsidRPr="00B61BEA">
        <w:rPr>
          <w:rFonts w:ascii="Times New Roman" w:hAnsi="Times New Roman"/>
          <w:sz w:val="24"/>
          <w:szCs w:val="24"/>
        </w:rPr>
        <w:t>бақсы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асатаяқ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может быть украшен по-своему), а также бубна (</w:t>
      </w:r>
      <w:proofErr w:type="spellStart"/>
      <w:r w:rsidRPr="00B61BEA">
        <w:rPr>
          <w:rFonts w:ascii="Times New Roman" w:hAnsi="Times New Roman"/>
          <w:sz w:val="24"/>
          <w:szCs w:val="24"/>
        </w:rPr>
        <w:t>дауылпаз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). Весь этот многообразный состав своеобразного оркестра при звучании достигает потрясающего эффекта и воздействия.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общих чертах сформулированы сложившиеся положения, суждения и фактологии об этой области </w:t>
      </w:r>
      <w:proofErr w:type="spellStart"/>
      <w:r w:rsidRPr="00B61BEA">
        <w:rPr>
          <w:rFonts w:ascii="Times New Roman" w:hAnsi="Times New Roman"/>
          <w:sz w:val="24"/>
          <w:szCs w:val="24"/>
        </w:rPr>
        <w:t>раннефольклорной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музыки. Универсализм шаманства как своеобразный этап духовной культуры прошлого, через который прошли многие народы и этносы человечества, проявляется на пороге XXI века в новых своих модификациях, соответствуя мировоззренческой концепции различных общественно-социальных групп и категорий.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61BEA">
        <w:rPr>
          <w:rFonts w:ascii="Times New Roman" w:hAnsi="Times New Roman"/>
          <w:sz w:val="24"/>
          <w:szCs w:val="24"/>
        </w:rPr>
        <w:t>Сарынам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бақсы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относящимся к типам </w:t>
      </w:r>
      <w:proofErr w:type="spellStart"/>
      <w:r w:rsidRPr="00B61BEA">
        <w:rPr>
          <w:rFonts w:ascii="Times New Roman" w:hAnsi="Times New Roman"/>
          <w:sz w:val="24"/>
          <w:szCs w:val="24"/>
        </w:rPr>
        <w:t>раннефольклорной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культуры, обращено особое внимание. Их семантические корни определены функцией лечебно-психических предназначений и имеют специфические черты, которые преломляются на макро и микроуровнях. В ритуальных сеансах важную роль выполняет система метроритмической организации. Она в отличие от основного напева, интонируемого голосом, очень гибка и извилиста. Это способствует достижению динамики во времени. Постоянно видоизменяясь, метроритм мобилен и многообразен в своих выражениях (ритм пульсирующий, </w:t>
      </w:r>
      <w:proofErr w:type="spellStart"/>
      <w:r w:rsidRPr="00B61BEA">
        <w:rPr>
          <w:rFonts w:ascii="Times New Roman" w:hAnsi="Times New Roman"/>
          <w:sz w:val="24"/>
          <w:szCs w:val="24"/>
        </w:rPr>
        <w:t>триольный</w:t>
      </w:r>
      <w:proofErr w:type="spellEnd"/>
      <w:r w:rsidRPr="00B61BEA">
        <w:rPr>
          <w:rFonts w:ascii="Times New Roman" w:hAnsi="Times New Roman"/>
          <w:sz w:val="24"/>
          <w:szCs w:val="24"/>
        </w:rPr>
        <w:t>, пунктирный, синкопированный и т.п.).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Многозначный и многофункциональный образ </w:t>
      </w:r>
      <w:proofErr w:type="spellStart"/>
      <w:r w:rsidRPr="00B61BEA">
        <w:rPr>
          <w:rFonts w:ascii="Times New Roman" w:hAnsi="Times New Roman"/>
          <w:sz w:val="24"/>
          <w:szCs w:val="24"/>
        </w:rPr>
        <w:t>бақсы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создан в современном изобразительном искусстве (</w:t>
      </w:r>
      <w:proofErr w:type="spellStart"/>
      <w:r w:rsidRPr="00B61BEA">
        <w:rPr>
          <w:rFonts w:ascii="Times New Roman" w:hAnsi="Times New Roman"/>
          <w:sz w:val="24"/>
          <w:szCs w:val="24"/>
        </w:rPr>
        <w:t>А.Аканаев</w:t>
      </w:r>
      <w:proofErr w:type="spellEnd"/>
      <w:r w:rsidRPr="00B61BEA">
        <w:rPr>
          <w:rFonts w:ascii="Times New Roman" w:hAnsi="Times New Roman"/>
          <w:sz w:val="24"/>
          <w:szCs w:val="24"/>
        </w:rPr>
        <w:t>), в кинофильме “</w:t>
      </w:r>
      <w:proofErr w:type="spellStart"/>
      <w:r w:rsidRPr="00B61BEA">
        <w:rPr>
          <w:rFonts w:ascii="Times New Roman" w:hAnsi="Times New Roman"/>
          <w:sz w:val="24"/>
          <w:szCs w:val="24"/>
        </w:rPr>
        <w:t>Амангелдi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”, в опере </w:t>
      </w:r>
      <w:proofErr w:type="spellStart"/>
      <w:r w:rsidRPr="00B61BEA">
        <w:rPr>
          <w:rFonts w:ascii="Times New Roman" w:hAnsi="Times New Roman"/>
          <w:sz w:val="24"/>
          <w:szCs w:val="24"/>
        </w:rPr>
        <w:t>Е.Рахмадиева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B61BEA">
        <w:rPr>
          <w:rFonts w:ascii="Times New Roman" w:hAnsi="Times New Roman"/>
          <w:sz w:val="24"/>
          <w:szCs w:val="24"/>
        </w:rPr>
        <w:t>Қамар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сұлу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”, в поэме для </w:t>
      </w:r>
      <w:proofErr w:type="spellStart"/>
      <w:r w:rsidRPr="00B61BEA">
        <w:rPr>
          <w:rFonts w:ascii="Times New Roman" w:hAnsi="Times New Roman"/>
          <w:sz w:val="24"/>
          <w:szCs w:val="24"/>
        </w:rPr>
        <w:t>қылқобыза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фортепиано </w:t>
      </w:r>
      <w:proofErr w:type="spellStart"/>
      <w:r w:rsidRPr="00B61BEA">
        <w:rPr>
          <w:rFonts w:ascii="Times New Roman" w:hAnsi="Times New Roman"/>
          <w:sz w:val="24"/>
          <w:szCs w:val="24"/>
        </w:rPr>
        <w:t>Б.Баяхунова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в инструментальном сочинении </w:t>
      </w:r>
      <w:proofErr w:type="spellStart"/>
      <w:r w:rsidRPr="00B61BEA">
        <w:rPr>
          <w:rFonts w:ascii="Times New Roman" w:hAnsi="Times New Roman"/>
          <w:sz w:val="24"/>
          <w:szCs w:val="24"/>
        </w:rPr>
        <w:t>А.Раимкуловой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“Душа шамана”. Таким образом, институт шаманства как научный объект и личность шамана, как носителя древней культуры казахского народа, </w:t>
      </w:r>
      <w:proofErr w:type="gramStart"/>
      <w:r w:rsidRPr="00B61BEA">
        <w:rPr>
          <w:rFonts w:ascii="Times New Roman" w:hAnsi="Times New Roman"/>
          <w:sz w:val="24"/>
          <w:szCs w:val="24"/>
        </w:rPr>
        <w:t>и  впредь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будут интересовать деятелей науки и искусства современного Казахстана.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bCs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 xml:space="preserve">По разделу «Модернизационные процессы в творчестве композиторов Казахстана»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(</w:t>
      </w:r>
      <w:r w:rsidRPr="00B61BEA">
        <w:rPr>
          <w:rFonts w:ascii="Times New Roman" w:hAnsi="Times New Roman"/>
          <w:sz w:val="24"/>
          <w:szCs w:val="24"/>
        </w:rPr>
        <w:t>Омарова  А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.К. –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к.иск., ВНС) </w:t>
      </w:r>
      <w:r w:rsidRPr="00B61BEA">
        <w:rPr>
          <w:rFonts w:ascii="Times New Roman" w:hAnsi="Times New Roman"/>
          <w:sz w:val="24"/>
          <w:szCs w:val="24"/>
        </w:rPr>
        <w:t xml:space="preserve">раскрыты те грани композиторской практики в современной культуре республики, которые очевидно связаны с «раздвижения» ее национальных границ, процессом, только набирающим обороты, но реализующимся в разных формах.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Система жанров и форм, исполнительства, характера музицирования и т.д., воспринятая из практики европейского музыкального искусства и непосредственно связанная с выражением индивидуального самосознания художника, утверждалась в профессиональном творчестве письменной традиции композиторами Казахстана по-разному, но достаточно последовательно.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условиях нового изучения его богатой фактологической базы наиболее эффективной предстает методология комплексного подхода, предполагающая в контексте изучения </w:t>
      </w:r>
      <w:r w:rsidRPr="00B61BEA">
        <w:rPr>
          <w:rFonts w:ascii="Times New Roman" w:hAnsi="Times New Roman"/>
          <w:sz w:val="24"/>
          <w:szCs w:val="24"/>
        </w:rPr>
        <w:lastRenderedPageBreak/>
        <w:t>исторических и теоретических аспектов избранной проблематики сочетание разных, но взаимодополняющих методов. В частности, сравнительно-исторический и структурно-функциональный методы позволяют на новом эмпирическом материале зафиксировать в развитии музыкально-творческих процессов и результатов художественно-культурной деятельности изменения особой (иногда принципиальной) значимости.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Для адекватной трактовки музыкальных сочинений разных жанров целесообразно использование появившейся возможности сопоставления разных композиторских решений в интерпретации одного текста. Именно эта возможность позволяет по-новому – с исторической дистанции, в ретроспективе – представить и осмыслить результаты творчества, разные по многим параметрам (в том числе по соотношению звука и слуха).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Особенности авторской интерпретации ярких образцов казахского народного и народно-профессионального музыкального творчества наиболее убедительно могут быть показаны через обращение к произведениям действующих и востребованных в настоящее время композиторов Казахстана, однако в сравнительном плане необходимым оказывается и отражение опыта их предшественников.</w:t>
      </w:r>
    </w:p>
    <w:p w:rsidR="00200D10" w:rsidRPr="00B61BEA" w:rsidRDefault="00200D10" w:rsidP="00200D10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Глубина влияния мировой оперной классики на развитие национальной оперы в Казахстане – позиция, которая на протяжении нескольких десятилетий раскрывается музыковедами. При этом заметно преобладание проблем, закономерных, в первую очередь, для изучения классической русской оперы ХIХ века. Ее образное содержание и музыкальный стиль, как известно, отличала особая эпичность, опора же на народно-песенное искусство была основополагающим принципом. Соответственно фиксация основных проявлений музыкально-эпической драматургии наряду с проблемой «композитор – фольклор» оказалась центральной и в изучении традиций эпоса в казахской опере. В результате – подробно прокомментированы связи с песенным и инструментальным наследием, на основе конкретных произведений проиллюстрированы хорошо известные черты оперного эпоса (внешний тип конфликта; тип героя – цельной личности, в характеристике которой обобщение преобладает над индивидуализацией; контрастность и повторность как доминирующие средства в развертывании действия; феномен эпической дистанции и т.д.).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центре внимания: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– яркие (в художественном плане) результаты тех представителей школы, чья успешная деятельность разворачивается за пределами Казахстана, но по-прежнему (или преемственно) связана с отечественными музыкальными традициями (в смысловом или стилистическом преломлении);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– значимые факты современной презентации для мирового сообщества наиболее ценного (в плане национально-стилевой идентификации направления, автора, произведения) </w:t>
      </w:r>
      <w:r w:rsidRPr="00B61BEA">
        <w:rPr>
          <w:rFonts w:ascii="Times New Roman" w:hAnsi="Times New Roman"/>
          <w:sz w:val="24"/>
          <w:szCs w:val="24"/>
        </w:rPr>
        <w:lastRenderedPageBreak/>
        <w:t xml:space="preserve">из классического наследия и актуального сегодня в качественно новом музыкально-исполнительском формате;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– особенности зарубежной рецепции в восприятии созданного (по преимуществу классиками академической ветви) в многожанровой </w:t>
      </w:r>
      <w:proofErr w:type="spellStart"/>
      <w:r w:rsidRPr="00B61BEA">
        <w:rPr>
          <w:rFonts w:ascii="Times New Roman" w:hAnsi="Times New Roman"/>
          <w:sz w:val="24"/>
          <w:szCs w:val="24"/>
        </w:rPr>
        <w:t>реинтерпретации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традиций казахской музыки в их вполне ощутимой дифференциации на народный и устно-профессиональный пласты искусства.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Вместе тем представлены новые (не всегда однозначно положительные) тенденции в функционировании и развитии реальной творческой практики композиторов Казахстана, по-разному (в контексте </w:t>
      </w:r>
      <w:proofErr w:type="spellStart"/>
      <w:r w:rsidRPr="00B61BEA">
        <w:rPr>
          <w:rFonts w:ascii="Times New Roman" w:hAnsi="Times New Roman"/>
          <w:sz w:val="24"/>
          <w:szCs w:val="24"/>
        </w:rPr>
        <w:t>глобализованной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культуры, обновленных ориентиров и ценностей) разворачивающейся: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– в условиях транснационального пространства с его рисками для сохранения национальной, культурной, этнической самобытности (в целом и на уровне авторской </w:t>
      </w:r>
      <w:proofErr w:type="spellStart"/>
      <w:r w:rsidRPr="00B61BEA">
        <w:rPr>
          <w:rFonts w:ascii="Times New Roman" w:hAnsi="Times New Roman"/>
          <w:sz w:val="24"/>
          <w:szCs w:val="24"/>
        </w:rPr>
        <w:t>саморефлекции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);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– в жанрах музыкального творчества, позволяющих быстрее осуществить необходимое «преодоление» сложившихся ранее стереотипов в деятельности и самоидентификации;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– в приобщении к универсальным принципам мышления, профессиональной и личностной самореализации при сохранении и/или достижении самобытности, устремленной в будущее.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опоре на традиции музыкознания в изучении национальных композиторских школ представлены жанры, приобретшие в современной культурной ситуации особое репрезентативное значение. С привлечением нотных иллюстраций прокомментирована «череда перевоплощений» общеизвестных народных и устно-профессиональных казахских песен. 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Основные результаты таковы: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Синтезирован значительный объем </w:t>
      </w:r>
      <w:proofErr w:type="spellStart"/>
      <w:r w:rsidRPr="00B61BEA">
        <w:rPr>
          <w:rFonts w:ascii="Times New Roman" w:hAnsi="Times New Roman"/>
          <w:sz w:val="24"/>
          <w:szCs w:val="24"/>
        </w:rPr>
        <w:t>эмпиричеcких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теоретических сведений по разным аспектам изучаемой проблемы;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Дана содержательная характеристика отдельных обработок композиторов Казахстана в связи с задействованным первоисточником;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Подтверждена целесообразность привлечения таких фундаментальных категорий, как фольклорное – национальное – народное, профессиональное – непрофессиональное, письменное – устное и др.;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Сформулированы (в опоре на осуществленный обзор избранных произведений разных жанров в сопоставлении разных версий одной песни) рекомендации научно-практического характера;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Обозначены перспективы дальнейшего (углубленного) изучения заявленной темы.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 xml:space="preserve">История и национальные традиции как «платформа, соединяющая горизонты прошлого, настоящего и будущего» (Н.А. Назарбаев) актуализируют многоуровневую проблематику, в том числе и ту, что, на первый взгляд, может показаться не столь масштабной, но в действительности значима для очевидного процесса самоопределения нации на «глобальной карте ХХI века» через культурные достижения. В этой связи национальное в современном композиторском творчестве закономерно интерпретировать, прежде всего, сквозь призму проблемы «композиторского </w:t>
      </w:r>
      <w:proofErr w:type="spellStart"/>
      <w:r w:rsidRPr="00B61BEA">
        <w:rPr>
          <w:rFonts w:ascii="Times New Roman" w:hAnsi="Times New Roman"/>
          <w:sz w:val="24"/>
          <w:szCs w:val="24"/>
        </w:rPr>
        <w:t>фольклоризма</w:t>
      </w:r>
      <w:proofErr w:type="spellEnd"/>
      <w:r w:rsidRPr="00B61BEA">
        <w:rPr>
          <w:rFonts w:ascii="Times New Roman" w:hAnsi="Times New Roman"/>
          <w:sz w:val="24"/>
          <w:szCs w:val="24"/>
        </w:rPr>
        <w:t>». Перманентное обновление музыкально-стилистических норм, предопределяя многообразие подходов в работе композиторов письменной традиции с фольклорным и/или изустно-профессиональным первоисточником, позволяет и в наше время обнаруживать новые ее грани.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В ра</w:t>
      </w:r>
      <w:proofErr w:type="spellStart"/>
      <w:r w:rsidRPr="00B61BEA">
        <w:rPr>
          <w:rFonts w:ascii="Times New Roman" w:hAnsi="Times New Roman"/>
          <w:sz w:val="24"/>
          <w:szCs w:val="24"/>
        </w:rPr>
        <w:t>здел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е</w:t>
      </w:r>
      <w:r w:rsidRPr="00B61BEA">
        <w:rPr>
          <w:rFonts w:ascii="Times New Roman" w:hAnsi="Times New Roman"/>
          <w:sz w:val="24"/>
          <w:szCs w:val="24"/>
        </w:rPr>
        <w:t xml:space="preserve"> «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Современная </w:t>
      </w:r>
      <w:r w:rsidRPr="00B61BEA">
        <w:rPr>
          <w:rFonts w:ascii="Times New Roman" w:hAnsi="Times New Roman"/>
          <w:sz w:val="24"/>
          <w:szCs w:val="24"/>
        </w:rPr>
        <w:t>рок-поп культур</w:t>
      </w:r>
      <w:r w:rsidRPr="00B61BEA">
        <w:rPr>
          <w:rFonts w:ascii="Times New Roman" w:hAnsi="Times New Roman"/>
          <w:sz w:val="24"/>
          <w:szCs w:val="24"/>
          <w:lang w:val="kk-KZ"/>
        </w:rPr>
        <w:t>а</w:t>
      </w:r>
      <w:r w:rsidRPr="00B61BEA">
        <w:rPr>
          <w:rFonts w:ascii="Times New Roman" w:hAnsi="Times New Roman"/>
          <w:sz w:val="24"/>
          <w:szCs w:val="24"/>
        </w:rPr>
        <w:t xml:space="preserve"> Казахстана</w:t>
      </w:r>
      <w:r w:rsidRPr="00B61BEA">
        <w:rPr>
          <w:rFonts w:ascii="Times New Roman" w:hAnsi="Times New Roman"/>
          <w:sz w:val="24"/>
          <w:szCs w:val="24"/>
          <w:lang w:val="kk-KZ"/>
        </w:rPr>
        <w:t>: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kk-KZ"/>
        </w:rPr>
        <w:t>н</w:t>
      </w:r>
      <w:proofErr w:type="spellStart"/>
      <w:r w:rsidRPr="00B61BEA">
        <w:rPr>
          <w:rFonts w:ascii="Times New Roman" w:hAnsi="Times New Roman"/>
          <w:sz w:val="24"/>
          <w:szCs w:val="24"/>
        </w:rPr>
        <w:t>ациональные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истоки»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(Касимова З.М. – к.иск., ВНС) </w:t>
      </w:r>
      <w:r w:rsidRPr="00B61BEA">
        <w:rPr>
          <w:rFonts w:ascii="Times New Roman" w:hAnsi="Times New Roman"/>
          <w:sz w:val="24"/>
          <w:szCs w:val="24"/>
        </w:rPr>
        <w:t xml:space="preserve">рассматривается поп-музыка ХХІ века в ее многообразии стилей, жанров, направлений, образно-содержательного, интонационного и ритмического богатства. В изучении вопросов национальной почвенности современной поп-музыки основной акцент сделан на ее разноуровневых проявлениях: от эстрадной обработки известных в народе шедевров традиционной музыки до элементов казахской музыки в современных композициях. В этом аспекте обозначено несколько путей национализации поп-музыки.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Первый из них связан с </w:t>
      </w:r>
      <w:proofErr w:type="gramStart"/>
      <w:r w:rsidRPr="00B61BEA">
        <w:rPr>
          <w:rFonts w:ascii="Times New Roman" w:hAnsi="Times New Roman"/>
          <w:sz w:val="24"/>
          <w:szCs w:val="24"/>
        </w:rPr>
        <w:t>ладо-интонационной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основой песен, построенной по принципу развития казахской традиционной музыки. Это – один из частых способов модернизации и осовременивания традиционной музыки любого народа. Доказательств – огромное множество в разных периодах развития мировой музыки: в стилях и жанрах классической, джазовой, популярной и рок музыки.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Сферой, указывающей на второе направление, показана своеобразная тембровая имитация (использование народных инструментов – домбры, </w:t>
      </w:r>
      <w:proofErr w:type="spellStart"/>
      <w:r w:rsidRPr="00B61BEA">
        <w:rPr>
          <w:rFonts w:ascii="Times New Roman" w:hAnsi="Times New Roman"/>
          <w:sz w:val="24"/>
          <w:szCs w:val="24"/>
        </w:rPr>
        <w:t>кылкобыза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сыбызгы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). При подключении </w:t>
      </w:r>
      <w:proofErr w:type="gramStart"/>
      <w:r w:rsidRPr="00B61BEA">
        <w:rPr>
          <w:rFonts w:ascii="Times New Roman" w:hAnsi="Times New Roman"/>
          <w:sz w:val="24"/>
          <w:szCs w:val="24"/>
        </w:rPr>
        <w:t>ладо-интонационной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основы казахских песен в эстрадной музыке появляется национально окрашенная мелодия.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Третий «путь» – использование жанров традиционной музыки, особенно часто – фольклорных: свадебные (той </w:t>
      </w:r>
      <w:proofErr w:type="spellStart"/>
      <w:r w:rsidRPr="00B61BEA">
        <w:rPr>
          <w:rFonts w:ascii="Times New Roman" w:hAnsi="Times New Roman"/>
          <w:sz w:val="24"/>
          <w:szCs w:val="24"/>
        </w:rPr>
        <w:t>бастар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песни проводов и встречи невесты), детские – </w:t>
      </w:r>
      <w:proofErr w:type="spellStart"/>
      <w:r w:rsidRPr="00B61BEA">
        <w:rPr>
          <w:rFonts w:ascii="Times New Roman" w:hAnsi="Times New Roman"/>
          <w:sz w:val="24"/>
          <w:szCs w:val="24"/>
        </w:rPr>
        <w:t>шильдехана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колыбельные, </w:t>
      </w:r>
      <w:proofErr w:type="spellStart"/>
      <w:r w:rsidRPr="00B61BEA">
        <w:rPr>
          <w:rFonts w:ascii="Times New Roman" w:hAnsi="Times New Roman"/>
          <w:sz w:val="24"/>
          <w:szCs w:val="24"/>
        </w:rPr>
        <w:t>тусау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кесу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т.п.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Четвертый – использование жанровых и стилевых черт, характерных для казахской традиционной музыки (хип-хоп – терме, </w:t>
      </w:r>
      <w:proofErr w:type="spellStart"/>
      <w:r w:rsidRPr="00B61BEA">
        <w:rPr>
          <w:rFonts w:ascii="Times New Roman" w:hAnsi="Times New Roman"/>
          <w:sz w:val="24"/>
          <w:szCs w:val="24"/>
        </w:rPr>
        <w:t>жыр</w:t>
      </w:r>
      <w:proofErr w:type="spellEnd"/>
      <w:r w:rsidRPr="00B61BEA">
        <w:rPr>
          <w:rFonts w:ascii="Times New Roman" w:hAnsi="Times New Roman"/>
          <w:sz w:val="24"/>
          <w:szCs w:val="24"/>
        </w:rPr>
        <w:t>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этой связи исследованы особенности музыкального языка, стилевое своеобразие, творческая и исполнительская самобытность традиционной песенной культуры, их </w:t>
      </w:r>
      <w:r w:rsidRPr="00B61BEA">
        <w:rPr>
          <w:rFonts w:ascii="Times New Roman" w:hAnsi="Times New Roman"/>
          <w:sz w:val="24"/>
          <w:szCs w:val="24"/>
        </w:rPr>
        <w:lastRenderedPageBreak/>
        <w:t>трансформации, модернизации и новые интерпретации в разных направлениях популярной музыки Казахстана.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Отмечается огромное количество экспериментальных проектов, основанных на синтезе стилей, тембров, жанров, ладов, национальных элементов. То есть синтез рассматривается как неотъемлемая часть современной массовой культуры, сутью которой является стремление к получению необычного звучания, красок, особенного визуального восприятия (шоу). Таким образом, все указанные тенденции, несомненно, получили отражение в современной музыкальной культуре Казахстана.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Style w:val="aff4"/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B61BEA">
        <w:rPr>
          <w:rStyle w:val="aff4"/>
          <w:rFonts w:ascii="Times New Roman" w:hAnsi="Times New Roman"/>
          <w:i w:val="0"/>
          <w:iCs w:val="0"/>
          <w:color w:val="auto"/>
          <w:sz w:val="24"/>
          <w:szCs w:val="24"/>
          <w:lang w:val="kk-KZ"/>
        </w:rPr>
        <w:t xml:space="preserve">Популярная музыка, как ведущее музыкальное направление во всем мире, также сыграла свою важную роль в возрождении национального самосознания казахов. </w:t>
      </w:r>
      <w:r w:rsidRPr="00B61BEA">
        <w:rPr>
          <w:rStyle w:val="aff4"/>
          <w:rFonts w:ascii="Times New Roman" w:hAnsi="Times New Roman"/>
          <w:i w:val="0"/>
          <w:iCs w:val="0"/>
          <w:color w:val="auto"/>
          <w:sz w:val="24"/>
          <w:szCs w:val="24"/>
        </w:rPr>
        <w:t>И одним из путей является создание нового типа творчества – популярных композиций, связанных с обрядами, которые теперь носят художественно-эстетический смысл.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>Индустрия развлечений в Казахстане, именуемая в мире как шоу-бизнес (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Showbusiness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), приобрела несколько иную окраску. Она соответствует специфике национальной культуры и стала называться той-бизнес (той – от </w:t>
      </w:r>
      <w:proofErr w:type="spellStart"/>
      <w:proofErr w:type="gram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каз.слова</w:t>
      </w:r>
      <w:proofErr w:type="spellEnd"/>
      <w:proofErr w:type="gram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пир, торжество). Таким образом, параллельно с традиционным сценическим шоу-бизнесом зародился новый вид отечественной поп-индустрии с новым названием.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Так, в Казахстане появились имена, символизирующие данное направление, своего рода, звезды той-бизнеса (наиболее популярными являются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Акылбек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Жеменей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с песней «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Қ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ызыл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өрік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Заттыбек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К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ө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пбосын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ұ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лы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–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Ақ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маржан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», Асхат Тар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ғ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ын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–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«Мария Магдалена», Абай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Бегей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– </w:t>
      </w:r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Аспанға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қараймын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» и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Серікбол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Сайлаубек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 xml:space="preserve"> с песней «Ой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жеңге</w:t>
      </w:r>
      <w:proofErr w:type="spellEnd"/>
      <w:r w:rsidRPr="00B61BEA">
        <w:rPr>
          <w:rFonts w:ascii="Times New Roman" w:hAnsi="Times New Roman"/>
          <w:sz w:val="24"/>
          <w:szCs w:val="24"/>
          <w:shd w:val="clear" w:color="auto" w:fill="FFFFFF"/>
        </w:rPr>
        <w:t>» и др.). Творчество этих исполнителей по содержанию было направлено, прежде всего, на семейные мероприятия,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и, как правило, носит развлекательный характер и строится на незамысловатом музыкальном материале. Для празднования событий из жизни детей также посвящен ряд песен в контексте обряда: «Тәй-тәй» в исполнении Кайрата Нуртаса, «</w:t>
      </w:r>
      <w:r w:rsidRPr="00B61BEA">
        <w:rPr>
          <w:rFonts w:ascii="Times New Roman" w:hAnsi="Times New Roman"/>
          <w:sz w:val="24"/>
          <w:szCs w:val="24"/>
          <w:lang w:val="kk-KZ"/>
        </w:rPr>
        <w:t>Тұсаукесер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» Жазиры Байырбековой (связаны с первыми шагами), «Әлди-әлди», «Бесік жыры» (колыбельная) и др.</w:t>
      </w:r>
    </w:p>
    <w:p w:rsidR="00200D10" w:rsidRPr="00B61BEA" w:rsidRDefault="00200D10" w:rsidP="00200D10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Поп-музыка Казахстана представлена огромным количеством раличных стилей и направлений, заимствованных из мирового шоу-бизнеса. Но все они национально почвенны, и отдельно в этом аспекте можно выделить тот пласт, который неразрывно связан с национальными традициями и обычаями. Известно, что казахи – народ музыкально одаренный, и вся традиционная культура связана с музыкой. По этой причине широкое распространение поп-музыки позволило вывести обрядовую музыку на уровень концертного искусства. Несмотря на свою простоту, лаконичность музыкального языка, в плане содержания песни, связанные с семейными обрядами, по-своему способствуют сохранению национального самосознания в глобальном мире. Назидательного, воспитательного 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lastRenderedPageBreak/>
        <w:t>содержания композиции также могут способствовать закладыванию у будущего поколения правильных ценностей в век информационных войн, служить своего рода морально-этическим маяком.</w:t>
      </w:r>
    </w:p>
    <w:p w:rsidR="00200D10" w:rsidRPr="00B61BEA" w:rsidRDefault="00200D10" w:rsidP="00200D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Одним из путей пропаганды традиционных народных песен и устного творчества профессиональных композиторов, имеющих высокую художественную ценность, является их разработка и исполнение на эстраде. В этой связи известно множество вокальных интерпретаций. Народные песни«Назқоңыр», «Бір бала», «Желкілдек», «Әдемі қыз», «Япурай», «Долана», «Дайдидау» и т.д., «Балқадиша», «Маңмаңгер» Ахана сері, «Қысмет» Асета, «Гәкку» Ыбырая Сандыбаева (Үкілі Ыбырай), «Ой, жайлау» Кенена, «Көк айдай» Мухита, «Құсни – Қорлан» Естая в своеобразных эстрадных трактовках сумели завоевать внимание слушателей.</w:t>
      </w:r>
    </w:p>
    <w:p w:rsidR="00200D10" w:rsidRPr="00B61BEA" w:rsidRDefault="00200D10" w:rsidP="00200D10">
      <w:pPr>
        <w:pStyle w:val="a9"/>
        <w:tabs>
          <w:tab w:val="left" w:pos="1597"/>
        </w:tabs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Сегодня традиционная музыка на эстраде – это распространение жанровых и стилистических элементов традиционной музыки на современную поп-музыку и национальный оттенок современных методов аранжировки с использованием национальных инструментов или имитацией их тембров. Связь традиционных певческих жанров и элементов стилей с поп-музыкой можно наблюдать преимущественно на основе стиля рэп, хип-хоп. Например, творчество Ерболата Кудайбергенова свидетельствует о слиянии этих казахских терминов и западных хип-хопов. Его песни, такие, как: «Я - казах, мы - народ, мы – народ», «Наши парни» и др. Группа «Ринго» в песне "Толғау" показала высокий уровень исполнительского мастерства и привязывала традиционное искусство к эстраде.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Таким образом, в разделе подчеркивается, что поп-музыка Казахстана охватывает множество стилей и направлений. Все они базируются на национальной музыке, а именно основные элементы сложившейся в западных странах поп-музыки синтезированы с исконным казахским искусством. Поп-музыка, являющаяся продуктом эпохи глобализации, покорила слушателей своей легкостью, непринужденностью. Искусство академического образца стало отходить на задний план, возрос интерес именно к популярной музыке. Однако, появляется необходимость ориентировать этот вид массового искусства на формирование правильных ценностей и использовать его для воспитания морально и духовно здорового поколения. В этой связи немаловажным представляется модернизированный подход к традиционной музыкальной культуре, а также подготовка образованных и талантливых исполнителей для повышения уровня музыкального искусства в этом направлении.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По разделу «</w:t>
      </w:r>
      <w:proofErr w:type="spellStart"/>
      <w:r w:rsidRPr="00B61BEA">
        <w:rPr>
          <w:rFonts w:ascii="Times New Roman" w:hAnsi="Times New Roman"/>
          <w:sz w:val="24"/>
          <w:szCs w:val="24"/>
        </w:rPr>
        <w:t>Қазіргі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кезең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күйшілер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>інің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шығармашылығындағы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жаңа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туындылар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 xml:space="preserve"> (ғылыми экспедиция нәтижесінде)</w:t>
      </w:r>
      <w:r w:rsidRPr="00B61BEA">
        <w:rPr>
          <w:rFonts w:ascii="Times New Roman" w:hAnsi="Times New Roman"/>
          <w:sz w:val="24"/>
          <w:szCs w:val="24"/>
        </w:rPr>
        <w:t xml:space="preserve">»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(Казтуганова А.Ж. – </w:t>
      </w:r>
      <w:proofErr w:type="gramStart"/>
      <w:r w:rsidRPr="00B61BEA">
        <w:rPr>
          <w:rFonts w:ascii="Times New Roman" w:hAnsi="Times New Roman"/>
          <w:sz w:val="24"/>
          <w:szCs w:val="24"/>
          <w:lang w:val="kk-KZ"/>
        </w:rPr>
        <w:t>к.иск</w:t>
      </w:r>
      <w:proofErr w:type="gramEnd"/>
      <w:r w:rsidRPr="00B61BEA">
        <w:rPr>
          <w:rFonts w:ascii="Times New Roman" w:hAnsi="Times New Roman"/>
          <w:sz w:val="24"/>
          <w:szCs w:val="24"/>
          <w:lang w:val="kk-KZ"/>
        </w:rPr>
        <w:t xml:space="preserve">., ВНС) </w:t>
      </w:r>
      <w:r w:rsidRPr="00B61BEA">
        <w:rPr>
          <w:rFonts w:ascii="Times New Roman" w:hAnsi="Times New Roman"/>
          <w:sz w:val="24"/>
          <w:szCs w:val="24"/>
        </w:rPr>
        <w:t xml:space="preserve">исследуется репертуар исполнителей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традиции в условиях глобализации.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 xml:space="preserve">С получением Независимости ряды традиционных музыкантов заметно расширились и пополнились новыми именами. Среди них следует </w:t>
      </w:r>
      <w:proofErr w:type="gramStart"/>
      <w:r w:rsidRPr="00B61BEA">
        <w:rPr>
          <w:rFonts w:ascii="Times New Roman" w:hAnsi="Times New Roman"/>
          <w:sz w:val="24"/>
          <w:szCs w:val="24"/>
        </w:rPr>
        <w:t>отметить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как ярких представителей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традиционного искусства </w:t>
      </w:r>
      <w:proofErr w:type="spellStart"/>
      <w:r w:rsidRPr="00B61BEA">
        <w:rPr>
          <w:rFonts w:ascii="Times New Roman" w:hAnsi="Times New Roman"/>
          <w:sz w:val="24"/>
          <w:szCs w:val="24"/>
        </w:rPr>
        <w:t>К.Ахмедиярова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А.Жайымова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А.Улькенбаеву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Р.Кульшебаева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Ж.Жузбаева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С.Кудайбергенову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Д.Нурбаеву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Н.Аширова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т.д.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последние годы часто практикуется объединение исконных национальных инструментов – домбры, кобыза, </w:t>
      </w:r>
      <w:proofErr w:type="spellStart"/>
      <w:r w:rsidRPr="00B61BEA">
        <w:rPr>
          <w:rFonts w:ascii="Times New Roman" w:hAnsi="Times New Roman"/>
          <w:sz w:val="24"/>
          <w:szCs w:val="24"/>
        </w:rPr>
        <w:t>шанкобыза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сазсырная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жетыгена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сыбызгы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 – в единое звучание и/или их использование в сопровождении эстрадных композиций. Такое ансамблевое решение увеличивает интерес молодежи к данному явлению, что сказывается на количественном росте национальных этно-фольклорных коллективов. В этой тенденции следует обозначить 2 направления. Первое формируют те, что состоят только из </w:t>
      </w:r>
      <w:proofErr w:type="spellStart"/>
      <w:r w:rsidRPr="00B61BEA">
        <w:rPr>
          <w:rFonts w:ascii="Times New Roman" w:hAnsi="Times New Roman"/>
          <w:sz w:val="24"/>
          <w:szCs w:val="24"/>
        </w:rPr>
        <w:t>архичных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этнических инструментов (ансамбли «</w:t>
      </w:r>
      <w:proofErr w:type="spellStart"/>
      <w:r w:rsidRPr="00B61BEA">
        <w:rPr>
          <w:rFonts w:ascii="Times New Roman" w:hAnsi="Times New Roman"/>
          <w:sz w:val="24"/>
          <w:szCs w:val="24"/>
        </w:rPr>
        <w:t>Адырна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Сазген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сазы», «Фараби»,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Тұран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Бабалар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сазы»,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ХасСақ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Көк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түрік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Серпер</w:t>
      </w:r>
      <w:proofErr w:type="spellEnd"/>
      <w:r w:rsidRPr="00B61BEA">
        <w:rPr>
          <w:rFonts w:ascii="Times New Roman" w:hAnsi="Times New Roman"/>
          <w:sz w:val="24"/>
          <w:szCs w:val="24"/>
        </w:rPr>
        <w:t>»), второе – эстрадные коллективы, активно работающие в рок, поп, джазовом направлении (наиболее известны группы «</w:t>
      </w:r>
      <w:proofErr w:type="spellStart"/>
      <w:r w:rsidRPr="00B61BEA">
        <w:rPr>
          <w:rFonts w:ascii="Times New Roman" w:hAnsi="Times New Roman"/>
          <w:sz w:val="24"/>
          <w:szCs w:val="24"/>
        </w:rPr>
        <w:t>Роксонаки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Уркер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Улытау</w:t>
      </w:r>
      <w:proofErr w:type="spellEnd"/>
      <w:r w:rsidRPr="00B61BEA">
        <w:rPr>
          <w:rFonts w:ascii="Times New Roman" w:hAnsi="Times New Roman"/>
          <w:sz w:val="24"/>
          <w:szCs w:val="24"/>
        </w:rPr>
        <w:t>», «Белес», «</w:t>
      </w:r>
      <w:proofErr w:type="spellStart"/>
      <w:r w:rsidRPr="00B61BEA">
        <w:rPr>
          <w:rFonts w:ascii="Times New Roman" w:hAnsi="Times New Roman"/>
          <w:sz w:val="24"/>
          <w:szCs w:val="24"/>
        </w:rPr>
        <w:t>The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Magic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of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Nomads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Алдаспан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Jado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Тиграхауд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»). Тенденции к синтезу наблюдаются в творчестве и отдельных исполнителей, таких, как </w:t>
      </w:r>
      <w:proofErr w:type="spellStart"/>
      <w:r w:rsidRPr="00B61BEA">
        <w:rPr>
          <w:rFonts w:ascii="Times New Roman" w:hAnsi="Times New Roman"/>
          <w:sz w:val="24"/>
          <w:szCs w:val="24"/>
        </w:rPr>
        <w:t>Асылбек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Енсепов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Аскар </w:t>
      </w:r>
      <w:proofErr w:type="spellStart"/>
      <w:r w:rsidRPr="00B61BEA">
        <w:rPr>
          <w:rFonts w:ascii="Times New Roman" w:hAnsi="Times New Roman"/>
          <w:sz w:val="24"/>
          <w:szCs w:val="24"/>
        </w:rPr>
        <w:t>Султангазин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Алмат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Сайжан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Акерке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Тажибаева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т.д., а также дуэтов, трио, квартетов, квинтетов (группы «</w:t>
      </w:r>
      <w:proofErr w:type="spellStart"/>
      <w:r w:rsidRPr="00B61BEA">
        <w:rPr>
          <w:rFonts w:ascii="Times New Roman" w:hAnsi="Times New Roman"/>
          <w:sz w:val="24"/>
          <w:szCs w:val="24"/>
        </w:rPr>
        <w:t>Керей</w:t>
      </w:r>
      <w:proofErr w:type="spellEnd"/>
      <w:r w:rsidRPr="00B61BEA">
        <w:rPr>
          <w:rFonts w:ascii="Times New Roman" w:hAnsi="Times New Roman"/>
          <w:sz w:val="24"/>
          <w:szCs w:val="24"/>
        </w:rPr>
        <w:t>», «Пай-пай», «Жан» «</w:t>
      </w:r>
      <w:proofErr w:type="spellStart"/>
      <w:r w:rsidRPr="00B61BEA">
        <w:rPr>
          <w:rFonts w:ascii="Times New Roman" w:hAnsi="Times New Roman"/>
          <w:sz w:val="24"/>
          <w:szCs w:val="24"/>
        </w:rPr>
        <w:t>Art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домбыра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Асыл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»). Появились и более сложные направления данного вида современного творчества, к примеру, Модерн-этно-джаз дуэт «ST </w:t>
      </w:r>
      <w:proofErr w:type="spellStart"/>
      <w:r w:rsidRPr="00B61BEA">
        <w:rPr>
          <w:rFonts w:ascii="Times New Roman" w:hAnsi="Times New Roman"/>
          <w:sz w:val="24"/>
          <w:szCs w:val="24"/>
        </w:rPr>
        <w:t>Brothers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Поскольку отмеченные явления – это «продукты» последних лет, и именно по этой причине они не были введены в научный оборот, изучение данных тенденций, определение позитивных и негативных сторон, степени влияния на сознание молодого поколения, значимости в музыкальной культуре Казахстане эпохи глобализации, в Проекте представлено одной из ведущих задач. В анализе репертуара данных групп в сравнительном плане представлено и исполнение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домбровых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актуализирующее проблему отклонений от оригиналов (при этом за основу принимается новая интерпретация </w:t>
      </w:r>
      <w:proofErr w:type="spellStart"/>
      <w:r w:rsidRPr="00B61BEA">
        <w:rPr>
          <w:rFonts w:ascii="Times New Roman" w:hAnsi="Times New Roman"/>
          <w:sz w:val="24"/>
          <w:szCs w:val="24"/>
        </w:rPr>
        <w:t>кюев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Махамбета, </w:t>
      </w:r>
      <w:proofErr w:type="spellStart"/>
      <w:r w:rsidRPr="00B61BEA">
        <w:rPr>
          <w:rFonts w:ascii="Times New Roman" w:hAnsi="Times New Roman"/>
          <w:sz w:val="24"/>
          <w:szCs w:val="24"/>
        </w:rPr>
        <w:t>Туркеша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Курмангазы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Даулеткерея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Казангапа</w:t>
      </w:r>
      <w:proofErr w:type="spellEnd"/>
      <w:r w:rsidRPr="00B61BEA">
        <w:rPr>
          <w:rFonts w:ascii="Times New Roman" w:hAnsi="Times New Roman"/>
          <w:sz w:val="24"/>
          <w:szCs w:val="24"/>
        </w:rPr>
        <w:t>, Исламбека).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Раздел </w:t>
      </w:r>
      <w:r w:rsidRPr="00B61BEA">
        <w:rPr>
          <w:rFonts w:ascii="Times New Roman" w:hAnsi="Times New Roman"/>
          <w:sz w:val="24"/>
          <w:szCs w:val="24"/>
        </w:rPr>
        <w:t xml:space="preserve">написан на основе материалов экспедиционной поездки в Атырау. Рассмотрено творчество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-композиторов – </w:t>
      </w:r>
      <w:proofErr w:type="spellStart"/>
      <w:r w:rsidRPr="00B61BEA">
        <w:rPr>
          <w:rFonts w:ascii="Times New Roman" w:hAnsi="Times New Roman"/>
          <w:sz w:val="24"/>
          <w:szCs w:val="24"/>
        </w:rPr>
        <w:t>А.Ескалиева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С.Мадиева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К.Кипиева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Н.Молдакулова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Т.Естаева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А.Туракова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О.Дауылбаева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М.Габбасова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С.Кайрошева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Т.Тлеукулова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Т.Зайнуллина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К.Убигалиева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Ж.Аронова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др., выявлены музыкальные особенности их авторских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вошедших «в океан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кюйевого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искусства» как отражение современного этапа в развитии Западно-Казахстанской традиции. При этом через репертуарный фонд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основываясь на проблеме «интонационного словаря» (Б. Асафьев), раскрывается преемственность новых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 творчеством народных и профессиональных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>-</w:t>
      </w:r>
      <w:r w:rsidRPr="00B61BEA">
        <w:rPr>
          <w:rFonts w:ascii="Times New Roman" w:hAnsi="Times New Roman"/>
          <w:sz w:val="24"/>
          <w:szCs w:val="24"/>
        </w:rPr>
        <w:lastRenderedPageBreak/>
        <w:t xml:space="preserve">композиторов ХІХ века. Кроме того, теоретически изучены вопросы их истории возникновения, тематические особенности, стилистический и жанровый характер, сформулированы теоретические основы импровизационного искусства в творчестве современных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Так, например,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Т.Зайнуллина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«Рыскали </w:t>
      </w:r>
      <w:proofErr w:type="spellStart"/>
      <w:r w:rsidRPr="00B61BEA">
        <w:rPr>
          <w:rFonts w:ascii="Times New Roman" w:hAnsi="Times New Roman"/>
          <w:sz w:val="24"/>
          <w:szCs w:val="24"/>
        </w:rPr>
        <w:t>Байжума</w:t>
      </w:r>
      <w:proofErr w:type="spellEnd"/>
      <w:r w:rsidRPr="00B61BEA">
        <w:rPr>
          <w:rFonts w:ascii="Times New Roman" w:hAnsi="Times New Roman"/>
          <w:sz w:val="24"/>
          <w:szCs w:val="24"/>
        </w:rPr>
        <w:t>» охарактеризован через сравнение с аналогичными по жанру образцами народного и устно-профессионального пластов: «</w:t>
      </w:r>
      <w:proofErr w:type="spellStart"/>
      <w:r w:rsidRPr="00B61BEA">
        <w:rPr>
          <w:rFonts w:ascii="Times New Roman" w:hAnsi="Times New Roman"/>
          <w:sz w:val="24"/>
          <w:szCs w:val="24"/>
        </w:rPr>
        <w:t>Жиен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Байжума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(народный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>), «</w:t>
      </w:r>
      <w:proofErr w:type="spellStart"/>
      <w:r w:rsidRPr="00B61BEA">
        <w:rPr>
          <w:rFonts w:ascii="Times New Roman" w:hAnsi="Times New Roman"/>
          <w:sz w:val="24"/>
          <w:szCs w:val="24"/>
        </w:rPr>
        <w:t>Байжума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B61BEA">
        <w:rPr>
          <w:rFonts w:ascii="Times New Roman" w:hAnsi="Times New Roman"/>
          <w:sz w:val="24"/>
          <w:szCs w:val="24"/>
        </w:rPr>
        <w:t>Даулеткерея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Аликея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Курмангазы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Дины. Показана преемственная связь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А.Ескалиева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Шаттык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</w:rPr>
        <w:t>Дауылбаева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«Наурыз </w:t>
      </w:r>
      <w:proofErr w:type="spellStart"/>
      <w:r w:rsidRPr="00B61BEA">
        <w:rPr>
          <w:rFonts w:ascii="Times New Roman" w:hAnsi="Times New Roman"/>
          <w:sz w:val="24"/>
          <w:szCs w:val="24"/>
        </w:rPr>
        <w:t>келди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алакай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</w:rPr>
        <w:t>К.Жолаева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«Наурыз </w:t>
      </w:r>
      <w:proofErr w:type="spellStart"/>
      <w:r w:rsidRPr="00B61BEA">
        <w:rPr>
          <w:rFonts w:ascii="Times New Roman" w:hAnsi="Times New Roman"/>
          <w:sz w:val="24"/>
          <w:szCs w:val="24"/>
        </w:rPr>
        <w:t>мерекеси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</w:rPr>
        <w:t>С.Кайрошева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«Наурыз» и др.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>Раздел «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ХХІ ғасырға жеткен </w:t>
      </w:r>
      <w:proofErr w:type="spellStart"/>
      <w:r w:rsidRPr="00B61BEA">
        <w:rPr>
          <w:rFonts w:ascii="Times New Roman" w:hAnsi="Times New Roman"/>
          <w:sz w:val="24"/>
          <w:szCs w:val="24"/>
        </w:rPr>
        <w:t>қисса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дәстүрінің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үлгілері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(Акимжанов Б.Н. – МНС) </w:t>
      </w:r>
      <w:r w:rsidRPr="00B61BEA">
        <w:rPr>
          <w:rFonts w:ascii="Times New Roman" w:hAnsi="Times New Roman"/>
          <w:sz w:val="24"/>
          <w:szCs w:val="24"/>
        </w:rPr>
        <w:t xml:space="preserve">посвящен актуальным проблемам, связанным с жанром </w:t>
      </w:r>
      <w:proofErr w:type="spellStart"/>
      <w:r w:rsidRPr="00B61BEA">
        <w:rPr>
          <w:rFonts w:ascii="Times New Roman" w:hAnsi="Times New Roman"/>
          <w:sz w:val="24"/>
          <w:szCs w:val="24"/>
        </w:rPr>
        <w:t>кисса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казахском музыкальном искусстве, его сохранением и популяризацией. Старинные </w:t>
      </w:r>
      <w:proofErr w:type="spellStart"/>
      <w:r w:rsidRPr="00B61BEA">
        <w:rPr>
          <w:rFonts w:ascii="Times New Roman" w:hAnsi="Times New Roman"/>
          <w:sz w:val="24"/>
          <w:szCs w:val="24"/>
        </w:rPr>
        <w:t>кисса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B61BEA">
        <w:rPr>
          <w:rFonts w:ascii="Times New Roman" w:hAnsi="Times New Roman"/>
          <w:sz w:val="24"/>
          <w:szCs w:val="24"/>
        </w:rPr>
        <w:t xml:space="preserve">в </w:t>
      </w:r>
      <w:r w:rsidRPr="00B61BEA">
        <w:rPr>
          <w:rFonts w:ascii="Times New Roman" w:hAnsi="Times New Roman"/>
          <w:sz w:val="24"/>
          <w:szCs w:val="24"/>
          <w:lang w:val="kk-KZ"/>
        </w:rPr>
        <w:t>прежн</w:t>
      </w:r>
      <w:proofErr w:type="spellStart"/>
      <w:r w:rsidRPr="00B61BEA">
        <w:rPr>
          <w:rFonts w:ascii="Times New Roman" w:hAnsi="Times New Roman"/>
          <w:sz w:val="24"/>
          <w:szCs w:val="24"/>
        </w:rPr>
        <w:t>ие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времена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широко распространенные в казахских степях, в Восточном Казахстане, на территории за пределами Казахстана, в частности, в Китае, представлены с этой точки зрения: они сохранили исконную благозвучность и структуру.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Сегодня исполнители этой традиции сохранились в среде соотечественников, прибывших из-за рубежа. Проблема в том, что число последователей традиции, представителей школы повествования данного жанра, резко сократилось именно на казахской земле. Можно сказать, что жанр </w:t>
      </w:r>
      <w:proofErr w:type="spellStart"/>
      <w:r w:rsidRPr="00B61BEA">
        <w:rPr>
          <w:rFonts w:ascii="Times New Roman" w:hAnsi="Times New Roman"/>
          <w:sz w:val="24"/>
          <w:szCs w:val="24"/>
        </w:rPr>
        <w:t>кисса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находится на грани исчезновения, причем определенный вред наносят и поспешно проводимые работы.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Традиция повествования – один из мощнейших инструментов в формировании духовности, воспитании национального достоинства и патриотических чувств. Подчеркнем, что поклонниками жанра, начиная с великого Абая и </w:t>
      </w:r>
      <w:proofErr w:type="spellStart"/>
      <w:r w:rsidRPr="00B61BEA">
        <w:rPr>
          <w:rFonts w:ascii="Times New Roman" w:hAnsi="Times New Roman"/>
          <w:sz w:val="24"/>
          <w:szCs w:val="24"/>
        </w:rPr>
        <w:t>Шакарима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наряду с видными деятелями </w:t>
      </w:r>
      <w:proofErr w:type="spellStart"/>
      <w:r w:rsidRPr="00B61BEA">
        <w:rPr>
          <w:rFonts w:ascii="Times New Roman" w:hAnsi="Times New Roman"/>
          <w:sz w:val="24"/>
          <w:szCs w:val="24"/>
        </w:rPr>
        <w:t>Алаша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61BEA">
        <w:rPr>
          <w:rFonts w:ascii="Times New Roman" w:hAnsi="Times New Roman"/>
          <w:sz w:val="24"/>
          <w:szCs w:val="24"/>
        </w:rPr>
        <w:t>М.Дулатов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М.Жумабаев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М.Ауэзов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др.) были многие выдающиеся личности (</w:t>
      </w:r>
      <w:proofErr w:type="spellStart"/>
      <w:r w:rsidRPr="00B61BEA">
        <w:rPr>
          <w:rFonts w:ascii="Times New Roman" w:hAnsi="Times New Roman"/>
          <w:sz w:val="24"/>
          <w:szCs w:val="24"/>
        </w:rPr>
        <w:t>Б.Момышулы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К.Сатпаев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др.). Но его изучение, к сожалению, сегодня предстает </w:t>
      </w:r>
      <w:proofErr w:type="spellStart"/>
      <w:r w:rsidRPr="00B61BEA">
        <w:rPr>
          <w:rFonts w:ascii="Times New Roman" w:hAnsi="Times New Roman"/>
          <w:sz w:val="24"/>
          <w:szCs w:val="24"/>
        </w:rPr>
        <w:t>малоактуальным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и, практически, </w:t>
      </w:r>
      <w:proofErr w:type="spellStart"/>
      <w:r w:rsidRPr="00B61BEA">
        <w:rPr>
          <w:rFonts w:ascii="Times New Roman" w:hAnsi="Times New Roman"/>
          <w:sz w:val="24"/>
          <w:szCs w:val="24"/>
        </w:rPr>
        <w:t>малореализуемым</w:t>
      </w:r>
      <w:proofErr w:type="spellEnd"/>
      <w:r w:rsidRPr="00B61BEA">
        <w:rPr>
          <w:rFonts w:ascii="Times New Roman" w:hAnsi="Times New Roman"/>
          <w:sz w:val="24"/>
          <w:szCs w:val="24"/>
        </w:rPr>
        <w:t>. Тем не менее найдены записи из рукописного фонда ИЛИ им. </w:t>
      </w:r>
      <w:proofErr w:type="spellStart"/>
      <w:r w:rsidRPr="00B61BEA">
        <w:rPr>
          <w:rFonts w:ascii="Times New Roman" w:hAnsi="Times New Roman"/>
          <w:sz w:val="24"/>
          <w:szCs w:val="24"/>
        </w:rPr>
        <w:t>М.ОАуэзова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на основании которых идентифицированы исполнители жанра </w:t>
      </w:r>
      <w:proofErr w:type="spellStart"/>
      <w:r w:rsidRPr="00B61BEA">
        <w:rPr>
          <w:rFonts w:ascii="Times New Roman" w:hAnsi="Times New Roman"/>
          <w:sz w:val="24"/>
          <w:szCs w:val="24"/>
        </w:rPr>
        <w:t>кисса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: в их ряду – </w:t>
      </w:r>
      <w:proofErr w:type="spellStart"/>
      <w:r w:rsidRPr="00B61BEA">
        <w:rPr>
          <w:rFonts w:ascii="Times New Roman" w:hAnsi="Times New Roman"/>
          <w:sz w:val="24"/>
          <w:szCs w:val="24"/>
        </w:rPr>
        <w:t>Бейсен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Шекеулы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Еркин </w:t>
      </w:r>
      <w:proofErr w:type="spellStart"/>
      <w:r w:rsidRPr="00B61BEA">
        <w:rPr>
          <w:rFonts w:ascii="Times New Roman" w:hAnsi="Times New Roman"/>
          <w:sz w:val="24"/>
          <w:szCs w:val="24"/>
        </w:rPr>
        <w:t>Турысбекулы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Серик </w:t>
      </w:r>
      <w:proofErr w:type="spellStart"/>
      <w:r w:rsidRPr="00B61BEA">
        <w:rPr>
          <w:rFonts w:ascii="Times New Roman" w:hAnsi="Times New Roman"/>
          <w:sz w:val="24"/>
          <w:szCs w:val="24"/>
        </w:rPr>
        <w:t>Мукаулы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Акан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Малигаждарулы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Турсын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Орынбекулы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Шаймерден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Санатбайулы</w:t>
      </w:r>
      <w:proofErr w:type="spellEnd"/>
      <w:r w:rsidRPr="00B61BEA">
        <w:rPr>
          <w:rFonts w:ascii="Times New Roman" w:hAnsi="Times New Roman"/>
          <w:sz w:val="24"/>
          <w:szCs w:val="24"/>
        </w:rPr>
        <w:t>. Из числа древних фольклорных образцов расшифрован музыкальный пример из «</w:t>
      </w:r>
      <w:proofErr w:type="spellStart"/>
      <w:r w:rsidRPr="00B61BEA">
        <w:rPr>
          <w:rFonts w:ascii="Times New Roman" w:hAnsi="Times New Roman"/>
          <w:sz w:val="24"/>
          <w:szCs w:val="24"/>
        </w:rPr>
        <w:t>Бөгенбайдың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қиссасы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(«Кисса </w:t>
      </w:r>
      <w:proofErr w:type="spellStart"/>
      <w:r w:rsidRPr="00B61BEA">
        <w:rPr>
          <w:rFonts w:ascii="Times New Roman" w:hAnsi="Times New Roman"/>
          <w:sz w:val="24"/>
          <w:szCs w:val="24"/>
        </w:rPr>
        <w:t>Богенбая</w:t>
      </w:r>
      <w:proofErr w:type="spellEnd"/>
      <w:r w:rsidRPr="00B61BEA">
        <w:rPr>
          <w:rFonts w:ascii="Times New Roman" w:hAnsi="Times New Roman"/>
          <w:sz w:val="24"/>
          <w:szCs w:val="24"/>
        </w:rPr>
        <w:t>»), «</w:t>
      </w:r>
      <w:proofErr w:type="spellStart"/>
      <w:r w:rsidRPr="00B61BEA">
        <w:rPr>
          <w:rFonts w:ascii="Times New Roman" w:hAnsi="Times New Roman"/>
          <w:sz w:val="24"/>
          <w:szCs w:val="24"/>
        </w:rPr>
        <w:t>Зарқұрның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қиссасы</w:t>
      </w:r>
      <w:proofErr w:type="spellEnd"/>
      <w:r w:rsidRPr="00B61BEA">
        <w:rPr>
          <w:rFonts w:ascii="Times New Roman" w:hAnsi="Times New Roman"/>
          <w:sz w:val="24"/>
          <w:szCs w:val="24"/>
        </w:rPr>
        <w:t>». Предпринятое сравнительно-сопоставительное изучение ранних и более поздних записей позволило скорректировать установившиеся взгляды на эту традицию, обозначив новые аспекты ее постижения.</w:t>
      </w:r>
    </w:p>
    <w:p w:rsidR="00200D10" w:rsidRPr="00B61BEA" w:rsidRDefault="00200D10" w:rsidP="00200D1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>По разделу «</w:t>
      </w:r>
      <w:r w:rsidRPr="00B61BEA">
        <w:rPr>
          <w:rFonts w:ascii="Times New Roman" w:hAnsi="Times New Roman"/>
          <w:sz w:val="24"/>
          <w:szCs w:val="24"/>
          <w:lang w:val="kk-KZ"/>
        </w:rPr>
        <w:t>Домбыра күйлерінің бүгінгі болмысы (Шығыс Қазақстан өңірі негізінде)</w:t>
      </w:r>
      <w:r w:rsidRPr="00B61BEA">
        <w:rPr>
          <w:rFonts w:ascii="Times New Roman" w:hAnsi="Times New Roman"/>
          <w:sz w:val="24"/>
          <w:szCs w:val="24"/>
        </w:rPr>
        <w:t xml:space="preserve">»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(Жаманбалинов Е.Е. – мнс) </w:t>
      </w:r>
      <w:r w:rsidRPr="00B61BEA">
        <w:rPr>
          <w:rFonts w:ascii="Times New Roman" w:hAnsi="Times New Roman"/>
          <w:sz w:val="24"/>
          <w:szCs w:val="24"/>
        </w:rPr>
        <w:t xml:space="preserve">в качестве объекта изучения избрано творчество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Хамзы </w:t>
      </w:r>
      <w:proofErr w:type="spellStart"/>
      <w:r w:rsidRPr="00B61BEA">
        <w:rPr>
          <w:rFonts w:ascii="Times New Roman" w:hAnsi="Times New Roman"/>
          <w:sz w:val="24"/>
          <w:szCs w:val="24"/>
        </w:rPr>
        <w:t>Демшинова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Жунисбая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Стамбаева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Буратая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Мусина, </w:t>
      </w:r>
      <w:proofErr w:type="spellStart"/>
      <w:r w:rsidRPr="00B61BEA">
        <w:rPr>
          <w:rFonts w:ascii="Times New Roman" w:hAnsi="Times New Roman"/>
          <w:sz w:val="24"/>
          <w:szCs w:val="24"/>
        </w:rPr>
        <w:t>Шайкы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Кусайынова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Сайраш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lastRenderedPageBreak/>
        <w:t>Жармухамедова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др. В ходе исследования их творческого наследия расшифрованы авторские и другие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их исполнении, записанные на кассеты в разные годы, осуществлен их анализ. На этой основе сделаны выводы о статусе и репертуаре исполнителей, донесших сквозь года творения таких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>, как Мади, Садык, и оставивших свой «след» в исполнительской культуре казахского народа.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По имеющимся записям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можно предположить, что </w:t>
      </w:r>
      <w:proofErr w:type="spellStart"/>
      <w:r w:rsidRPr="00B61BEA">
        <w:rPr>
          <w:rFonts w:ascii="Times New Roman" w:hAnsi="Times New Roman"/>
          <w:sz w:val="24"/>
          <w:szCs w:val="24"/>
        </w:rPr>
        <w:t>Жунисбай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Стамбаев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Буратай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Мусин, </w:t>
      </w:r>
      <w:proofErr w:type="spellStart"/>
      <w:r w:rsidRPr="00B61BEA">
        <w:rPr>
          <w:rFonts w:ascii="Times New Roman" w:hAnsi="Times New Roman"/>
          <w:sz w:val="24"/>
          <w:szCs w:val="24"/>
        </w:rPr>
        <w:t>Шайкы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Кусайынов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Сайраш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Жармухамедов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 большинстве были исполнителями и носителями преимущественно народных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К сожалению, количество произведений, сочиненных самими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точно неизвестно. Однако и эта малая часть репертуара является разносторонним сокровищем, охватывающим всю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домбровую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традицию Восточного Казахстана и Алтай-</w:t>
      </w:r>
      <w:proofErr w:type="spellStart"/>
      <w:r w:rsidRPr="00B61BEA">
        <w:rPr>
          <w:rFonts w:ascii="Times New Roman" w:hAnsi="Times New Roman"/>
          <w:sz w:val="24"/>
          <w:szCs w:val="24"/>
        </w:rPr>
        <w:t>Тарбагатайских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нагорий.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Среди вышеназванных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особое внимание уделяется творчеству </w:t>
      </w:r>
      <w:proofErr w:type="spellStart"/>
      <w:r w:rsidRPr="00B61BEA">
        <w:rPr>
          <w:rFonts w:ascii="Times New Roman" w:hAnsi="Times New Roman"/>
          <w:sz w:val="24"/>
          <w:szCs w:val="24"/>
        </w:rPr>
        <w:t>Шайхы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Хусаинова (1897-1970) – известного виртуоза традиции «</w:t>
      </w:r>
      <w:proofErr w:type="spellStart"/>
      <w:r w:rsidRPr="00B61BEA">
        <w:rPr>
          <w:rFonts w:ascii="Times New Roman" w:hAnsi="Times New Roman"/>
          <w:sz w:val="24"/>
          <w:szCs w:val="24"/>
        </w:rPr>
        <w:t>шертпе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(игра щипком), композитора, уроженца Восточно-Казахстанской области – которое представляет интерес в контексте возрождения творчества традиционных музыкантов ХХ века и с точки зрения углубленного изучения локальных особенностей в народной и народно-профессиональной инструментальной музыке. Его репертуар отражает разные темы, свойственные вышеперечисленным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домбровым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традициям: в частности, на тему «</w:t>
      </w:r>
      <w:proofErr w:type="spellStart"/>
      <w:r w:rsidRPr="00B61BEA">
        <w:rPr>
          <w:rFonts w:ascii="Times New Roman" w:hAnsi="Times New Roman"/>
          <w:sz w:val="24"/>
          <w:szCs w:val="24"/>
        </w:rPr>
        <w:t>коныр</w:t>
      </w:r>
      <w:proofErr w:type="spellEnd"/>
      <w:r w:rsidRPr="00B61BEA">
        <w:rPr>
          <w:rFonts w:ascii="Times New Roman" w:hAnsi="Times New Roman"/>
          <w:sz w:val="24"/>
          <w:szCs w:val="24"/>
        </w:rPr>
        <w:t>» (авторское произведение «</w:t>
      </w:r>
      <w:proofErr w:type="spellStart"/>
      <w:r w:rsidRPr="00B61BEA">
        <w:rPr>
          <w:rFonts w:ascii="Times New Roman" w:hAnsi="Times New Roman"/>
          <w:sz w:val="24"/>
          <w:szCs w:val="24"/>
        </w:rPr>
        <w:t>Майда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коныр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народный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Конырдың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бир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бутагы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»), в связи с географическими названиями (в основе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Аккабанын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толкыны</w:t>
      </w:r>
      <w:proofErr w:type="spellEnd"/>
      <w:r w:rsidRPr="00B61BEA">
        <w:rPr>
          <w:rFonts w:ascii="Times New Roman" w:hAnsi="Times New Roman"/>
          <w:sz w:val="24"/>
          <w:szCs w:val="24"/>
        </w:rPr>
        <w:t>» лежит трагическая легенда о двух возлюбленных, он посвящен реке на Южном Алтае, «</w:t>
      </w:r>
      <w:proofErr w:type="spellStart"/>
      <w:r w:rsidRPr="00B61BEA">
        <w:rPr>
          <w:rFonts w:ascii="Times New Roman" w:hAnsi="Times New Roman"/>
          <w:sz w:val="24"/>
          <w:szCs w:val="24"/>
        </w:rPr>
        <w:t>Балжынкер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– озеру </w:t>
      </w:r>
      <w:proofErr w:type="spellStart"/>
      <w:r w:rsidRPr="00B61BEA">
        <w:rPr>
          <w:rFonts w:ascii="Times New Roman" w:hAnsi="Times New Roman"/>
          <w:sz w:val="24"/>
          <w:szCs w:val="24"/>
        </w:rPr>
        <w:t>Маркаколь</w:t>
      </w:r>
      <w:proofErr w:type="spellEnd"/>
      <w:r w:rsidRPr="00B61BEA">
        <w:rPr>
          <w:rFonts w:ascii="Times New Roman" w:hAnsi="Times New Roman"/>
          <w:sz w:val="24"/>
          <w:szCs w:val="24"/>
        </w:rPr>
        <w:t>) и с тотемными верованиями и животными («</w:t>
      </w:r>
      <w:proofErr w:type="spellStart"/>
      <w:r w:rsidRPr="00B61BEA">
        <w:rPr>
          <w:rFonts w:ascii="Times New Roman" w:hAnsi="Times New Roman"/>
          <w:sz w:val="24"/>
          <w:szCs w:val="24"/>
        </w:rPr>
        <w:t>Коксеры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Аксак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аю</w:t>
      </w:r>
      <w:proofErr w:type="spellEnd"/>
      <w:r w:rsidRPr="00B61BEA">
        <w:rPr>
          <w:rFonts w:ascii="Times New Roman" w:hAnsi="Times New Roman"/>
          <w:sz w:val="24"/>
          <w:szCs w:val="24"/>
        </w:rPr>
        <w:t>», «</w:t>
      </w:r>
      <w:proofErr w:type="spellStart"/>
      <w:r w:rsidRPr="00B61BEA">
        <w:rPr>
          <w:rFonts w:ascii="Times New Roman" w:hAnsi="Times New Roman"/>
          <w:sz w:val="24"/>
          <w:szCs w:val="24"/>
        </w:rPr>
        <w:t>Аксак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каз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61BEA">
        <w:rPr>
          <w:rFonts w:ascii="Times New Roman" w:hAnsi="Times New Roman"/>
          <w:sz w:val="24"/>
          <w:szCs w:val="24"/>
        </w:rPr>
        <w:t>Укиаяк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 Мади).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ходе исследования подчеркнуто, что </w:t>
      </w:r>
      <w:proofErr w:type="spellStart"/>
      <w:r w:rsidRPr="00B61BEA">
        <w:rPr>
          <w:rFonts w:ascii="Times New Roman" w:hAnsi="Times New Roman"/>
          <w:sz w:val="24"/>
          <w:szCs w:val="24"/>
        </w:rPr>
        <w:t>Ш.Кусаинов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внес заметный вклад в сохранение не так широко распространенных народных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произведений малоизвестных авторов. Его репертуар охватывает как произведения ранних пластов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традиции Востока, так и эпохи жизни самого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Именно он донес до наших дней творения таких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кюйши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как Мади, </w:t>
      </w:r>
      <w:proofErr w:type="spellStart"/>
      <w:r w:rsidRPr="00B61BEA">
        <w:rPr>
          <w:rFonts w:ascii="Times New Roman" w:hAnsi="Times New Roman"/>
          <w:sz w:val="24"/>
          <w:szCs w:val="24"/>
        </w:rPr>
        <w:t>Сыдык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оставив свой след и в исполнительской традиции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домбровой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музыки. Эти факторы важны для дальнейших исследований и пополнения фонда казахских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ранее неизвестными творениями.</w:t>
      </w:r>
    </w:p>
    <w:p w:rsidR="00200D10" w:rsidRPr="00B61BEA" w:rsidRDefault="00200D10" w:rsidP="00200D10">
      <w:pPr>
        <w:spacing w:after="0" w:line="360" w:lineRule="auto"/>
        <w:ind w:right="-1" w:firstLine="708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На сегодняшний день в отдельно взятых местностях Восточно-Казахстанской области проживало немало кюйши, о которых сохранился небольшой объем сведений, а имена некоторых из них стали и вовсе забываться. Их биографии и творчество требуют системного изучения и достойны занять свое место в области кюеведческих и музыковедческих изысканий.</w:t>
      </w:r>
    </w:p>
    <w:p w:rsidR="00200D10" w:rsidRPr="00B61BEA" w:rsidRDefault="00200D10" w:rsidP="00200D10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>В настоящее время все более и более становится актуальной проблема возрождения творчества подобных личностей.</w:t>
      </w:r>
    </w:p>
    <w:p w:rsidR="00200D10" w:rsidRPr="00B61BEA" w:rsidRDefault="00200D10" w:rsidP="00200D10">
      <w:pPr>
        <w:spacing w:after="0" w:line="36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Одним из таких кюйши является известный в свое время как виртуоз кюев «шертпе» (игра щипком), композитор, уроженец Восточно-Казахстанской области, Курчумского района, села Кыстау-Курчум – Шайхы Кусаинов (1897-1970). Если его современниками были написаны небольшие статьи в газетах, то в наши дни дошли немногочисленные факты из жизни кюйши и были расшифрованы несколько народных кюйев в его исполнении.</w:t>
      </w:r>
    </w:p>
    <w:p w:rsidR="00200D10" w:rsidRPr="00B61BEA" w:rsidRDefault="00200D10" w:rsidP="00200D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По итогам предпринятого исследования творческого наследия кюйши подготовлены расшифровки авторских и народных произведений, кюйев других авторов в исполнении Шайхы Кусаинова, записанных в 60-х годах ХХ века на кассеты. Представлены анализы и научные комментарии к авторским сочинениям композитора.</w:t>
      </w:r>
    </w:p>
    <w:p w:rsidR="00200D10" w:rsidRPr="00B61BEA" w:rsidRDefault="00200D10" w:rsidP="00200D10">
      <w:pPr>
        <w:pStyle w:val="a9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По имеющимся данным, «гениальный домбрист своей эпохи и среды Шайхы Кусаинов родился в 1897 г. в селе Кыстау-Курчум Курчумского района Восточно-Казахстанской области. Хотя он и не имел специального музыкального образования, благодаря таланту, данной природой, он мастерски владел инструментом домбра. Любивший всей душой народные кюйи, он учил, осваивал, сохранял их и оставил в наследство последующему поколению. По рассказам своих современников, в репертуаре Шайхы были около 50-60 народных кюйев. Например, кюйи в его исполнении «Балжынкер» (кличка коня), «Аккабанын толкыны» («Волна Аккабы» – название реки) связаны с озером Маркаколь и реками, а «Бейсенбынын кенес кюйи» (Кюй-наставление Бейсенби) с именем Бейсенби, известного судьи (бия) и кюйши-композитора ХІХ века. Также Шайхы Кусаинов является первым носителем кюйев таких малоизвестных авторов, как Сыдык и Мади, проживавших в Катон-Карагайском районе Восточно-Казахстанской области.</w:t>
      </w:r>
    </w:p>
    <w:p w:rsidR="00200D10" w:rsidRPr="00B61BEA" w:rsidRDefault="00200D10" w:rsidP="00200D10">
      <w:pPr>
        <w:tabs>
          <w:tab w:val="left" w:pos="709"/>
          <w:tab w:val="left" w:pos="9072"/>
        </w:tabs>
        <w:spacing w:after="0" w:line="36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В 1936 году выступал в межрайонном конкурсе исполнителей (домбристов) народных кюев, где занял 1-место и получил путевку на республиканское соревнование, однако, к большому сожалению, по неизвестным причинам не смог принять участие в нем.</w:t>
      </w:r>
    </w:p>
    <w:p w:rsidR="00200D10" w:rsidRPr="00B61BEA" w:rsidRDefault="00200D10" w:rsidP="00200D10">
      <w:pPr>
        <w:spacing w:line="360" w:lineRule="auto"/>
        <w:ind w:right="-1" w:firstLine="708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Часть кюев репертуара Шайхы, дошедших до наших дней, является заслугой его современника, земляка, поклонника творчества кюйши – Мухаммеда Шаяхметова. В 1961 году он записал на магнитафонную кассету авторские кюйи «Ой кюйи» («Кюй раздумья»), «Майда коныр» (жанр «коныр» в казахской музыке является своего рода элегией, отображает природу и духовную сущность казахского народа), народные кюйи «Алпыс тогыздын бір бутагы» («Одна ветвь шестидесяти девяти»), «Жортуыл кюйдин бир термеси» («Один наигрыш кюя рысью», возможно, по аналогии с бегом рысью коня), «Сарыозен» («Желтая река»), «Аксак аю» («Хромой медведь»), «Сандугаш» («Соловей»), «Коксери» (возможно, кличка коня), «Аккабанын толкыны» («Волна Аккабы»), «Конырдын бір бутагы» («Одна ветвь элегии»), </w:t>
      </w:r>
      <w:r w:rsidRPr="00B61BEA">
        <w:rPr>
          <w:rFonts w:ascii="Times New Roman" w:hAnsi="Times New Roman"/>
          <w:sz w:val="24"/>
          <w:szCs w:val="24"/>
          <w:lang w:val="kk-KZ"/>
        </w:rPr>
        <w:lastRenderedPageBreak/>
        <w:t>«Балжынкер», авторские кюи вышеупомянутых композиторов Мади, Сыдык и Бейсенби «Укиаяк» («Ножка совы» – ювелирное изделие народов Средней Азии, в т.ч. казахов) и «Билик» («Власть» или «Вердикт»), «Бейсенбынын кенес кюйи» («Кюй-наставление Бейсенби») соответственно.</w:t>
      </w:r>
    </w:p>
    <w:p w:rsidR="00200D10" w:rsidRPr="00B61BEA" w:rsidRDefault="00200D10" w:rsidP="00200D10">
      <w:pPr>
        <w:tabs>
          <w:tab w:val="left" w:pos="709"/>
          <w:tab w:val="left" w:pos="9072"/>
        </w:tabs>
        <w:spacing w:after="0" w:line="36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По имеющимся записям кюйев можно предположить, что Шайхы Кусаинов в большинстве был исполнителем и носителем народных кюйев. Если не считать пары авторских кюйев, репертуар Шайхы Кусаинова, дошедший до наших дней, насыщен ими. К сожалению, неизвестно с точностью количество произведений, сочиненных самим кюйши. Однако, можно заметить, что и эта малая часть репертуара является разносторонним сокровищем, охватывающим всю домбровую традицию Восточного Казахстана и Алтай-Тарбагатайских нагорий. Репертуаром кюйши отражены разные тематики, свойственные вышеперечисленным домбровым традициям. В частности: на тему «коныр» (авторское творение «Майда коныр», народный кюй «Конырдың бир бутагы»), связанные с географическими названиями («Аккабанын толкыны» посвящен реке на Южном Алтае, также в основе кюйя лежит трагическая легенда о двух возлюбленных, «Балжынкер» – озеру Маркаколь), кюйи, связанные с тотемными верованиями и животными («Коксеры», «Аксак аю», «Аксак каз», кюй «Укиаяк» Мади).</w:t>
      </w:r>
    </w:p>
    <w:p w:rsidR="00200D10" w:rsidRPr="00B61BEA" w:rsidRDefault="00200D10" w:rsidP="00200D10">
      <w:pPr>
        <w:tabs>
          <w:tab w:val="left" w:pos="709"/>
          <w:tab w:val="left" w:pos="9072"/>
        </w:tabs>
        <w:spacing w:after="0" w:line="360" w:lineRule="auto"/>
        <w:ind w:right="-1" w:firstLine="709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Если учесть тот факт, что кюйи данной традиции и легенды об их происхождении многовариантны, то такие народные кюйи, как «Аккабанын толкыны», «Аксак аю», «Сары озен», «Балжынкер», а также «Кюй-наставление Бейсенби» – своеобразны и непохожи на варианты других исполнителей.</w:t>
      </w:r>
    </w:p>
    <w:p w:rsidR="00200D10" w:rsidRPr="00B61BEA" w:rsidRDefault="00200D10" w:rsidP="00200D10">
      <w:pPr>
        <w:tabs>
          <w:tab w:val="left" w:pos="709"/>
          <w:tab w:val="left" w:pos="9072"/>
        </w:tabs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Приведен анализ авторских кюйев Шайхы Кусайнова. В авторском сочинении «Ой кюйи» Шайхы мелодия изначально исполняется с помощью наигрыша двух струн поочередно, а когда мелодия развивается на струне соль, открытая струна ре обеспечивает композиции бурдонное сопровождение. Кюй своеобразно мелодичен и лиричен, образно выражает глубокую философию и раздумья автора о скоротечности жизни человека.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>По разделу «</w:t>
      </w:r>
      <w:r w:rsidRPr="00B61BEA">
        <w:rPr>
          <w:rFonts w:ascii="Times New Roman" w:hAnsi="Times New Roman"/>
          <w:sz w:val="24"/>
          <w:szCs w:val="24"/>
          <w:lang w:val="kk-KZ"/>
        </w:rPr>
        <w:t>Проблемы</w:t>
      </w:r>
      <w:r w:rsidRPr="00B61BEA">
        <w:rPr>
          <w:rFonts w:ascii="Times New Roman" w:hAnsi="Times New Roman"/>
          <w:sz w:val="24"/>
          <w:szCs w:val="24"/>
        </w:rPr>
        <w:t xml:space="preserve"> инструментального исполнительства в условиях глобализации»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(Султанова А.Е. – МНС)</w:t>
      </w:r>
      <w:r w:rsidRPr="00B61BEA">
        <w:rPr>
          <w:rFonts w:ascii="Times New Roman" w:hAnsi="Times New Roman"/>
          <w:sz w:val="24"/>
          <w:szCs w:val="24"/>
        </w:rPr>
        <w:t xml:space="preserve"> показано, что одно из важнейших преимуществ казахского классического репертуара – его неразрывная связь с этническими «корнями» – неиссякаемым источником, из которого выросла вся профессиональная культура. Обращение к известным для народа темам – не единственный путь отражения самобытности фольклора в сочинениях казахстанских авторов. Многоплановость тематики и жанров музыки определяет и многообразие её выразительных средств, соответствующих различным стилевым тенденциям. Среди них особенно сильны две – традиционная, претворяющая на фольклорной почве принципы музыкальной классики, и новаторская, которая в большей степени тяготеет к </w:t>
      </w:r>
      <w:r w:rsidRPr="00B61BEA">
        <w:rPr>
          <w:rFonts w:ascii="Times New Roman" w:hAnsi="Times New Roman"/>
          <w:sz w:val="24"/>
          <w:szCs w:val="24"/>
        </w:rPr>
        <w:lastRenderedPageBreak/>
        <w:t>обновлению выразительных средств, к синтезу народного своеобразия с новейшими приёмами в области гармонии.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Музыкальное творчество имеет свою специфику, свои определяющие черты. Композиторы в процессе обращения к тому или иному инструменту предполагают творческое использование в созданных сочинениях его особенностей, индивидуальности, красочности тембра и технических возможностей. Вопрос в том, насколько важен замысел этого произведения; является ли целью автора подчеркнуть лишь содержание и попутно украсить его звучанием, либо передать основную мысль, делая акцент на раскрытии его технического потенциала. Создание произведений, содержание которых воплощает всего один инструмент – довольно сложная и ответственная задача. Однако интерес к такого рода сочинениям не пропадает, поскольку они помогают углубить представления о выразительных «ресурсах» каждого из средств изобразительности. Удачное произведение также показывает способности и специфику дарования и таланта автора. Творчество композиторов, пишущих отдельные произведения для сольного исполнения, обычно рассматривается в комплексе, с учетом индивидуальных характеристик художественного процесса и условий работы. Кроме того, определённую роль играет уже сформированная среда, характер духовной культуры и содержание исторической эпохи. Возможно, именно то, что создание фрагментов соло сопряжено с рядом объективных и субъективных факторов объясняет тот факт, что подобных сочинений намного меньше произведений других жанров.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Отечественное инструментальное исполнительство основано не менее, чем столетие назад. За этот период данное направление ярко обозначило свой высокий уровень в мировом музыкальном мире. Выбранная область представляет собой большой спектр жанров, исполнительских составов и разных направлений. Следует отметить, что текущий этап развития искусства в нашей стране характеризуется различными факторами влияния на пути становления и развития выбранной сферы, которые нуждаются в своей практической реализации и теоретических исследованиях. К внешним факторам следует отнести медиа и иные технологии, ставшие сегодня неотъемлемой частью творческого процесса, и не только это. Усовершенствованные пути преподавания, также занимающие особое место в мировой реальности отмечены в работе как внешние мотивы. Относительно второго аспекта – к основаниям внутреннего продвижения – относятся: организация самостоятельной работы, самообразование; развитие самосознания и самоорганизации; индивидуализация методологии. В этой связи нельзя не отметить и особое, непосредственное влияние национальной культуры, традиционного менталитета на общее формирование музыкантов-практиков, инструменталистов.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>Начало XXI-</w:t>
      </w:r>
      <w:proofErr w:type="spellStart"/>
      <w:r w:rsidRPr="00B61BEA">
        <w:rPr>
          <w:rFonts w:ascii="Times New Roman" w:hAnsi="Times New Roman"/>
          <w:sz w:val="24"/>
          <w:szCs w:val="24"/>
        </w:rPr>
        <w:t>го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века выступает как грандиозное обобщение мировоззренческих поисков, художественных тенденций, стилей в масштабах тысячелетия. Настоящему времени присущи расширение информационного поля культуры, функционирование в художественном сознании и </w:t>
      </w:r>
      <w:proofErr w:type="spellStart"/>
      <w:r w:rsidRPr="00B61BEA">
        <w:rPr>
          <w:rFonts w:ascii="Times New Roman" w:hAnsi="Times New Roman"/>
          <w:sz w:val="24"/>
          <w:szCs w:val="24"/>
        </w:rPr>
        <w:t>слушательском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опыте произведений различных эпох, «диалоги» стилей, трансформация старинных жанровых форм, появление инновационных видов музыкального направления. Обращаясь к жанровым моделям прошлого, композиторы наших дней значительно переосмысливают их содержательные возможности, привнося в них мироощущение сегодняшнего человека, «дыхание» масштабных социальных катаклизмов с помощью новаторских композиционных техник и исполнительских приёмов.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Исполнительская техника как многокомпонентная, целостная система до сих пор не рассматривалась в широком контексте различных факторов. Проникновение новейших медийных технологий в исследуемую область зачастую меняет вектор ее развития. Это способствует, с одной стороны, охвату большей аудитории, ускорению процесса культурной коммуникации, а, с другой стороны, неизбежно приводит к развитию утилитарного отношения в искусстве. Тем не менее, необходимость сохранения классических традиций остро ощущается современными музыкантами, которые ищут и находят в них источник вдохновения, средство для формирования духовных основ личности. Общественный прогресс сопровождается сегодня накоплением новых знаний, расширением запасов интеллектуального и культурного богатства в различных областях деятельности человека. Не составляют исключения и области профессионального музыкального образования и творчества, которые находятся сегодня под влиянием научно-технического прогресса. Эта тенденция обусловлена как появлением новых теоретических и прикладных данных и представлений о закономерностях исполнительского творчества, так и принципами управления им. Соответственно, рождаются потребности в определенном, а, возможно, и значительном обновления </w:t>
      </w:r>
      <w:proofErr w:type="spellStart"/>
      <w:r w:rsidRPr="00B61BEA">
        <w:rPr>
          <w:rFonts w:ascii="Times New Roman" w:hAnsi="Times New Roman"/>
          <w:sz w:val="24"/>
          <w:szCs w:val="24"/>
        </w:rPr>
        <w:t>многоуровнего</w:t>
      </w:r>
      <w:proofErr w:type="spellEnd"/>
      <w:r w:rsidRPr="00B61BEA">
        <w:rPr>
          <w:rFonts w:ascii="Times New Roman" w:hAnsi="Times New Roman"/>
          <w:sz w:val="24"/>
          <w:szCs w:val="24"/>
        </w:rPr>
        <w:t>, сложного процесса формирования инструменталистов современного типа, отражающего логику культурного развития нашей страны и, вместе с ней, уровень отечественного искусства в целом.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>В разделе «</w:t>
      </w:r>
      <w:r w:rsidRPr="00B61BEA">
        <w:rPr>
          <w:rFonts w:ascii="Times New Roman" w:hAnsi="Times New Roman"/>
          <w:sz w:val="24"/>
          <w:szCs w:val="24"/>
          <w:lang w:val="kk-KZ"/>
        </w:rPr>
        <w:t>Казахская обрядовая музыка: современные аспекты изучения</w:t>
      </w:r>
      <w:r w:rsidRPr="00B61BEA">
        <w:rPr>
          <w:rFonts w:ascii="Times New Roman" w:hAnsi="Times New Roman"/>
          <w:sz w:val="24"/>
          <w:szCs w:val="24"/>
        </w:rPr>
        <w:t>»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(Балмагамбетова Л.М. – МНС)</w:t>
      </w:r>
      <w:r w:rsidRPr="00B61BEA">
        <w:rPr>
          <w:rFonts w:ascii="Times New Roman" w:hAnsi="Times New Roman"/>
          <w:sz w:val="24"/>
          <w:szCs w:val="24"/>
        </w:rPr>
        <w:t xml:space="preserve"> посвящена вопросам вариантности на материале казахской песенной традиции похоронного обряда. Автором рассматриваются имеющиеся подходы в изучении этого явления и предлагается методика моделирования вариантных процессов, позволяющая приблизиться к пониманию их природы. Для выявления некоторых закономерностей проведён анализ мелодических типов песен </w:t>
      </w:r>
      <w:proofErr w:type="spellStart"/>
      <w:r w:rsidRPr="00B61BEA">
        <w:rPr>
          <w:rFonts w:ascii="Times New Roman" w:hAnsi="Times New Roman"/>
          <w:sz w:val="24"/>
          <w:szCs w:val="24"/>
        </w:rPr>
        <w:t>жоктау</w:t>
      </w:r>
      <w:proofErr w:type="spellEnd"/>
      <w:r w:rsidRPr="00B61BEA">
        <w:rPr>
          <w:rFonts w:ascii="Times New Roman" w:hAnsi="Times New Roman"/>
          <w:sz w:val="24"/>
          <w:szCs w:val="24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отобранных образцах </w:t>
      </w:r>
      <w:proofErr w:type="spellStart"/>
      <w:r w:rsidRPr="00B61BEA">
        <w:rPr>
          <w:rFonts w:ascii="Times New Roman" w:hAnsi="Times New Roman"/>
          <w:sz w:val="24"/>
          <w:szCs w:val="24"/>
        </w:rPr>
        <w:t>жоктау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дан конструктивный и общий анализ песен, где были выявлены смысловые «коды» обрядового мелоса, которые в дальнейшем будут применены в </w:t>
      </w:r>
      <w:r w:rsidRPr="00B61BEA">
        <w:rPr>
          <w:rFonts w:ascii="Times New Roman" w:hAnsi="Times New Roman"/>
          <w:sz w:val="24"/>
          <w:szCs w:val="24"/>
        </w:rPr>
        <w:lastRenderedPageBreak/>
        <w:t xml:space="preserve">профессиональном песнетворчестве акынов, </w:t>
      </w:r>
      <w:proofErr w:type="spellStart"/>
      <w:r w:rsidRPr="00B61BEA">
        <w:rPr>
          <w:rFonts w:ascii="Times New Roman" w:hAnsi="Times New Roman"/>
          <w:sz w:val="24"/>
          <w:szCs w:val="24"/>
        </w:rPr>
        <w:t>салов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сери. На этой основе вариативность определялась как основной принцип народного музыкального мышления. Особое внимание было уделено раскрытию факторов разнообразных вариантных преобразований интонационных формул и стереотипов. Выявлены основные «формулы» напевов, через которые импровизируются поэтические тексты. На этой основе определены стабильные и мобильные элементы </w:t>
      </w:r>
      <w:proofErr w:type="spellStart"/>
      <w:r w:rsidRPr="00B61BEA">
        <w:rPr>
          <w:rFonts w:ascii="Times New Roman" w:hAnsi="Times New Roman"/>
          <w:sz w:val="24"/>
          <w:szCs w:val="24"/>
        </w:rPr>
        <w:t>жоктау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Безусловно, особо важным в традиционном обществе считался похоронный обряд.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Поминания умершего проводилось на третий, седьмой, сороковой дни и через год после смерти человека. В доме умершего на похоронах исполнялись песни-плачи «</w:t>
      </w:r>
      <w:proofErr w:type="spellStart"/>
      <w:r w:rsidRPr="00B61BEA">
        <w:rPr>
          <w:rFonts w:ascii="Times New Roman" w:hAnsi="Times New Roman"/>
          <w:sz w:val="24"/>
          <w:szCs w:val="24"/>
        </w:rPr>
        <w:t>жоқтау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». В этих </w:t>
      </w:r>
      <w:proofErr w:type="spellStart"/>
      <w:r w:rsidRPr="00B61BEA">
        <w:rPr>
          <w:rFonts w:ascii="Times New Roman" w:hAnsi="Times New Roman"/>
          <w:sz w:val="24"/>
          <w:szCs w:val="24"/>
        </w:rPr>
        <w:t>жоктау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оплакивали умершего, повествуя об утрате и горе, о его роли в жизни близких людей. Особо печальными были плачи вдов. Это было связано с обычаем </w:t>
      </w:r>
      <w:proofErr w:type="spellStart"/>
      <w:r w:rsidRPr="00B61BEA">
        <w:rPr>
          <w:rFonts w:ascii="Times New Roman" w:hAnsi="Times New Roman"/>
          <w:sz w:val="24"/>
          <w:szCs w:val="24"/>
        </w:rPr>
        <w:t>әмеңгерлік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согласно которому вдова должна была выйти замуж за ближайшего родственника мужа вне зависимости от его возраста и положения. Это был способ поддержки семьи и детей умершего в суровых условиях жизни кочевников. По структуре и в мелодическом отношении встречаются два вида напевов </w:t>
      </w:r>
      <w:proofErr w:type="spellStart"/>
      <w:r w:rsidRPr="00B61BEA">
        <w:rPr>
          <w:rFonts w:ascii="Times New Roman" w:hAnsi="Times New Roman"/>
          <w:sz w:val="24"/>
          <w:szCs w:val="24"/>
        </w:rPr>
        <w:t>жоктау</w:t>
      </w:r>
      <w:proofErr w:type="spellEnd"/>
      <w:r w:rsidRPr="00B61BEA">
        <w:rPr>
          <w:rFonts w:ascii="Times New Roman" w:hAnsi="Times New Roman"/>
          <w:sz w:val="24"/>
          <w:szCs w:val="24"/>
        </w:rPr>
        <w:t>: распевные и речитативные.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Не меньшей значимостью и при этом масштабностью отличались ас – поминки, которые проводились на годовщину. Если это был особо уважаемый человек, то на него съезжались люди с разных регионов казахской степи. На ас часто приглашались и приезжали музыканты, акыны, борцы. В его честь организовались конные скачки – </w:t>
      </w:r>
      <w:proofErr w:type="spellStart"/>
      <w:r w:rsidRPr="00B61BEA">
        <w:rPr>
          <w:rFonts w:ascii="Times New Roman" w:hAnsi="Times New Roman"/>
          <w:sz w:val="24"/>
          <w:szCs w:val="24"/>
        </w:rPr>
        <w:t>бәйге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состязание борцов – </w:t>
      </w:r>
      <w:proofErr w:type="spellStart"/>
      <w:r w:rsidRPr="00B61BEA">
        <w:rPr>
          <w:rFonts w:ascii="Times New Roman" w:hAnsi="Times New Roman"/>
          <w:sz w:val="24"/>
          <w:szCs w:val="24"/>
        </w:rPr>
        <w:t>күрес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. Устраивались </w:t>
      </w:r>
      <w:proofErr w:type="spellStart"/>
      <w:r w:rsidRPr="00B61BEA">
        <w:rPr>
          <w:rFonts w:ascii="Times New Roman" w:hAnsi="Times New Roman"/>
          <w:sz w:val="24"/>
          <w:szCs w:val="24"/>
        </w:rPr>
        <w:t>айтысы</w:t>
      </w:r>
      <w:proofErr w:type="spellEnd"/>
      <w:r w:rsidRPr="00B61BEA">
        <w:rPr>
          <w:rFonts w:ascii="Times New Roman" w:hAnsi="Times New Roman"/>
          <w:sz w:val="24"/>
          <w:szCs w:val="24"/>
        </w:rPr>
        <w:t>, в которых прославляли покойного.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Сами похороны сопровождались обрядовым действием, которое издавна обрело устоявшиеся формы. Не случайно жанровые признаки плача встречаются в творчестве акынов, </w:t>
      </w:r>
      <w:proofErr w:type="spellStart"/>
      <w:r w:rsidRPr="00B61BEA">
        <w:rPr>
          <w:rFonts w:ascii="Times New Roman" w:hAnsi="Times New Roman"/>
          <w:sz w:val="24"/>
          <w:szCs w:val="24"/>
        </w:rPr>
        <w:t>салов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сери. Таковы, например, некоторые песни </w:t>
      </w:r>
      <w:proofErr w:type="spellStart"/>
      <w:r w:rsidRPr="00B61BEA">
        <w:rPr>
          <w:rFonts w:ascii="Times New Roman" w:hAnsi="Times New Roman"/>
          <w:sz w:val="24"/>
          <w:szCs w:val="24"/>
        </w:rPr>
        <w:t>Кенена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Азербаева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«Базар – Назар», Биржан сала «</w:t>
      </w:r>
      <w:proofErr w:type="spellStart"/>
      <w:r w:rsidRPr="00B61BEA">
        <w:rPr>
          <w:rFonts w:ascii="Times New Roman" w:hAnsi="Times New Roman"/>
          <w:sz w:val="24"/>
          <w:szCs w:val="24"/>
        </w:rPr>
        <w:t>Темиртас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</w:rPr>
        <w:t>Акана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сери «</w:t>
      </w:r>
      <w:proofErr w:type="spellStart"/>
      <w:r w:rsidRPr="00B61BEA">
        <w:rPr>
          <w:rFonts w:ascii="Times New Roman" w:hAnsi="Times New Roman"/>
          <w:sz w:val="24"/>
          <w:szCs w:val="24"/>
        </w:rPr>
        <w:t>Кулагер</w:t>
      </w:r>
      <w:proofErr w:type="spellEnd"/>
      <w:r w:rsidRPr="00B61BEA">
        <w:rPr>
          <w:rFonts w:ascii="Times New Roman" w:hAnsi="Times New Roman"/>
          <w:sz w:val="24"/>
          <w:szCs w:val="24"/>
        </w:rPr>
        <w:t>» и др.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Напев </w:t>
      </w:r>
      <w:proofErr w:type="spellStart"/>
      <w:r w:rsidRPr="00B61BEA">
        <w:rPr>
          <w:rFonts w:ascii="Times New Roman" w:hAnsi="Times New Roman"/>
          <w:sz w:val="24"/>
          <w:szCs w:val="24"/>
        </w:rPr>
        <w:t>жоктау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– статичен, но это действенная статика. Для него характерна замкнутость внутреннего строения отдельных фраз, а начальной фразе восходящего движения отвечает нисходящая, ведущая к завершению. В </w:t>
      </w:r>
      <w:proofErr w:type="spellStart"/>
      <w:r w:rsidRPr="00B61BEA">
        <w:rPr>
          <w:rFonts w:ascii="Times New Roman" w:hAnsi="Times New Roman"/>
          <w:sz w:val="24"/>
          <w:szCs w:val="24"/>
        </w:rPr>
        <w:t>жоктау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доминирует один образ и этому соответствует принцип многократного повтора начальной мелодической фразы и напева в целом, как бы воплощение состояние оцепенения, кружение мыслей.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целом проблема устойчивости и мобильности, неизменности и изменяемости рассматривалась в различных областях науки. Например, в лингвистике, в филологии, в точных науках, информатике и т.д. Сложилась некая конструкция более успешного рассмотрения данной проблемы. Когда речь идет о вариантности слова, предпочтительно прибегать к термину «морфема», то есть значимой части слов, которая самостоятельна и не варьируются внутри себя. Параллельно с морфемами существуют изменяемые части слова, </w:t>
      </w:r>
      <w:r w:rsidRPr="00B61BEA">
        <w:rPr>
          <w:rFonts w:ascii="Times New Roman" w:hAnsi="Times New Roman"/>
          <w:sz w:val="24"/>
          <w:szCs w:val="24"/>
        </w:rPr>
        <w:lastRenderedPageBreak/>
        <w:t>которые поддаются вариативности, и образуют вариантность его морфемных структур. Такой подход к проблеме «от общего к частному» используют и в других науках. Иные лишь термины. Одни устойчивый элемент называют морфемой, другие парадигмой, третьи макросистемой, типом и т.п., но суть их все-таки одна.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3.4. Публикация статей по теме Проекта в научных журналах, в том числе, в отечественных изданиях, рекомендованных КОКСОН и рецензированных зарубежных изданиях с ненулевым </w:t>
      </w:r>
      <w:proofErr w:type="spellStart"/>
      <w:r w:rsidRPr="00B61BEA">
        <w:rPr>
          <w:rFonts w:ascii="Times New Roman" w:hAnsi="Times New Roman"/>
          <w:sz w:val="24"/>
          <w:szCs w:val="24"/>
        </w:rPr>
        <w:t>импакт</w:t>
      </w:r>
      <w:proofErr w:type="spellEnd"/>
      <w:r w:rsidRPr="00B61BEA">
        <w:rPr>
          <w:rFonts w:ascii="Times New Roman" w:hAnsi="Times New Roman"/>
          <w:sz w:val="24"/>
          <w:szCs w:val="24"/>
        </w:rPr>
        <w:t>-фактором. Наряду с этим, подготовить и читать доклады в рамках представленного НИП на республиканских и международных научных конференциях.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Выполненная работа: </w:t>
      </w:r>
      <w:proofErr w:type="gramStart"/>
      <w:r w:rsidRPr="00B61BEA">
        <w:rPr>
          <w:rFonts w:ascii="Times New Roman" w:hAnsi="Times New Roman"/>
          <w:sz w:val="24"/>
          <w:szCs w:val="24"/>
        </w:rPr>
        <w:t>В</w:t>
      </w:r>
      <w:proofErr w:type="gramEnd"/>
      <w:r w:rsidRPr="00B61BEA">
        <w:rPr>
          <w:rFonts w:ascii="Times New Roman" w:hAnsi="Times New Roman"/>
          <w:sz w:val="24"/>
          <w:szCs w:val="24"/>
        </w:rPr>
        <w:t xml:space="preserve"> отечественных научных журналах, в том числе, журналах, рекомендованных КОКСОН, опубликовано шесть статей, написанных в рамках темы Проекта. </w:t>
      </w:r>
    </w:p>
    <w:p w:rsidR="00200D10" w:rsidRPr="00B61BEA" w:rsidRDefault="00200D10" w:rsidP="00200D10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jc w:val="both"/>
        <w:rPr>
          <w:lang w:val="en-US"/>
        </w:rPr>
      </w:pP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kk-KZ"/>
        </w:rPr>
        <w:t xml:space="preserve"> </w:t>
      </w:r>
      <w:proofErr w:type="gramStart"/>
      <w:r w:rsidRPr="00B61BEA">
        <w:rPr>
          <w:lang w:val="en-US"/>
        </w:rPr>
        <w:t>A.K</w:t>
      </w:r>
      <w:proofErr w:type="gramEnd"/>
      <w:r w:rsidRPr="00B61BEA">
        <w:rPr>
          <w:u w:val="single"/>
          <w:lang w:val="en-US"/>
        </w:rPr>
        <w:t>,</w:t>
      </w:r>
      <w:r w:rsidRPr="00B61BEA">
        <w:rPr>
          <w:lang w:val="en-US"/>
        </w:rPr>
        <w:t xml:space="preserve"> </w:t>
      </w:r>
      <w:r w:rsidRPr="00B61BEA">
        <w:rPr>
          <w:u w:val="single"/>
          <w:lang w:val="kk-KZ"/>
        </w:rPr>
        <w:t>Kaztuganova A.Zh.</w:t>
      </w:r>
      <w:r w:rsidRPr="00B61BEA">
        <w:rPr>
          <w:lang w:val="en-US"/>
        </w:rPr>
        <w:t xml:space="preserve">, </w:t>
      </w:r>
      <w:proofErr w:type="spellStart"/>
      <w:r w:rsidRPr="00B61BEA">
        <w:rPr>
          <w:lang w:val="en-US"/>
        </w:rPr>
        <w:t>Karomat</w:t>
      </w:r>
      <w:proofErr w:type="spellEnd"/>
      <w:r w:rsidRPr="00B61BEA">
        <w:rPr>
          <w:lang w:val="en-US"/>
        </w:rPr>
        <w:t xml:space="preserve"> D.F. Globalization and ethnomusicology</w:t>
      </w:r>
      <w:r w:rsidRPr="00B61BEA">
        <w:rPr>
          <w:lang w:val="kk-KZ"/>
        </w:rPr>
        <w:t xml:space="preserve"> //</w:t>
      </w:r>
      <w:r w:rsidRPr="00B61BEA">
        <w:rPr>
          <w:lang w:val="en-US"/>
        </w:rPr>
        <w:t xml:space="preserve"> The Bulletin of national academy of sciences of the RK. ISSN 1991-3494 Volume 2, Number 384 (2020</w:t>
      </w:r>
      <w:proofErr w:type="gramStart"/>
      <w:r w:rsidRPr="00B61BEA">
        <w:rPr>
          <w:lang w:val="en-US"/>
        </w:rPr>
        <w:t>),  216</w:t>
      </w:r>
      <w:proofErr w:type="gramEnd"/>
      <w:r w:rsidRPr="00B61BEA">
        <w:rPr>
          <w:lang w:val="en-US"/>
        </w:rPr>
        <w:t xml:space="preserve">-221 </w:t>
      </w:r>
      <w:hyperlink r:id="rId14" w:history="1">
        <w:r w:rsidRPr="00B61BEA">
          <w:rPr>
            <w:rStyle w:val="af8"/>
            <w:color w:val="auto"/>
            <w:lang w:val="en-US"/>
          </w:rPr>
          <w:t>https://doi.org/10.32014/2020.2518-1467.61</w:t>
        </w:r>
      </w:hyperlink>
      <w:r w:rsidRPr="00B61BEA">
        <w:rPr>
          <w:lang w:val="en-US"/>
        </w:rPr>
        <w:t xml:space="preserve"> </w:t>
      </w:r>
    </w:p>
    <w:p w:rsidR="00200D10" w:rsidRPr="00B61BEA" w:rsidRDefault="00200D10" w:rsidP="00200D10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jc w:val="both"/>
        <w:rPr>
          <w:lang w:val="en-US"/>
        </w:rPr>
      </w:pPr>
      <w:proofErr w:type="spellStart"/>
      <w:r w:rsidRPr="00B61BEA">
        <w:t>Қазтуғанова</w:t>
      </w:r>
      <w:proofErr w:type="spellEnd"/>
      <w:r w:rsidRPr="00B61BEA">
        <w:rPr>
          <w:lang w:val="en-US"/>
        </w:rPr>
        <w:t xml:space="preserve"> </w:t>
      </w:r>
      <w:r w:rsidRPr="00B61BEA">
        <w:t>А</w:t>
      </w:r>
      <w:r w:rsidRPr="00B61BEA">
        <w:rPr>
          <w:lang w:val="en-US"/>
        </w:rPr>
        <w:t>.</w:t>
      </w:r>
      <w:r w:rsidRPr="00B61BEA">
        <w:t>Ж</w:t>
      </w:r>
      <w:r w:rsidRPr="00B61BEA">
        <w:rPr>
          <w:lang w:val="en-US"/>
        </w:rPr>
        <w:t xml:space="preserve">., </w:t>
      </w:r>
      <w:r w:rsidRPr="00B61BEA">
        <w:t>Омарова</w:t>
      </w:r>
      <w:r w:rsidRPr="00B61BEA">
        <w:rPr>
          <w:lang w:val="en-US"/>
        </w:rPr>
        <w:t xml:space="preserve"> </w:t>
      </w:r>
      <w:r w:rsidRPr="00B61BEA">
        <w:t>А</w:t>
      </w:r>
      <w:r w:rsidRPr="00B61BEA">
        <w:rPr>
          <w:lang w:val="en-US"/>
        </w:rPr>
        <w:t>.</w:t>
      </w:r>
      <w:r w:rsidRPr="00B61BEA">
        <w:t>Қ</w:t>
      </w:r>
      <w:r w:rsidRPr="00B61BEA">
        <w:rPr>
          <w:lang w:val="en-US"/>
        </w:rPr>
        <w:t xml:space="preserve">., </w:t>
      </w:r>
      <w:proofErr w:type="spellStart"/>
      <w:r w:rsidRPr="00B61BEA">
        <w:t>Стамғазиев</w:t>
      </w:r>
      <w:proofErr w:type="spellEnd"/>
      <w:r w:rsidRPr="00B61BEA">
        <w:rPr>
          <w:lang w:val="en-US"/>
        </w:rPr>
        <w:t xml:space="preserve"> </w:t>
      </w:r>
      <w:r w:rsidRPr="00B61BEA">
        <w:t>Р</w:t>
      </w:r>
      <w:r w:rsidRPr="00B61BEA">
        <w:rPr>
          <w:lang w:val="en-US"/>
        </w:rPr>
        <w:t>.</w:t>
      </w:r>
      <w:r w:rsidRPr="00B61BEA">
        <w:t>Ө</w:t>
      </w:r>
      <w:r w:rsidRPr="00B61BEA">
        <w:rPr>
          <w:lang w:val="en-US"/>
        </w:rPr>
        <w:t xml:space="preserve">., </w:t>
      </w:r>
      <w:proofErr w:type="spellStart"/>
      <w:r w:rsidRPr="00B61BEA">
        <w:t>Акимжанов</w:t>
      </w:r>
      <w:proofErr w:type="spellEnd"/>
      <w:r w:rsidRPr="00B61BEA">
        <w:rPr>
          <w:lang w:val="en-US"/>
        </w:rPr>
        <w:t xml:space="preserve"> </w:t>
      </w:r>
      <w:r w:rsidRPr="00B61BEA">
        <w:t>Б</w:t>
      </w:r>
      <w:r w:rsidRPr="00B61BEA">
        <w:rPr>
          <w:lang w:val="en-US"/>
        </w:rPr>
        <w:t>.</w:t>
      </w:r>
      <w:r w:rsidRPr="00B61BEA">
        <w:t>Н</w:t>
      </w:r>
      <w:r w:rsidRPr="00B61BEA">
        <w:rPr>
          <w:lang w:val="en-US"/>
        </w:rPr>
        <w:t xml:space="preserve">., </w:t>
      </w:r>
      <w:proofErr w:type="spellStart"/>
      <w:r w:rsidRPr="00B61BEA">
        <w:t>Жаманбалинов</w:t>
      </w:r>
      <w:proofErr w:type="spellEnd"/>
      <w:r w:rsidRPr="00B61BEA">
        <w:rPr>
          <w:lang w:val="en-US"/>
        </w:rPr>
        <w:t> </w:t>
      </w:r>
      <w:r w:rsidRPr="00B61BEA">
        <w:t>Е</w:t>
      </w:r>
      <w:r w:rsidRPr="00B61BEA">
        <w:rPr>
          <w:lang w:val="en-US"/>
        </w:rPr>
        <w:t>.</w:t>
      </w:r>
      <w:r w:rsidRPr="00B61BEA">
        <w:t>Е</w:t>
      </w:r>
      <w:r w:rsidRPr="00B61BEA">
        <w:rPr>
          <w:lang w:val="en-US"/>
        </w:rPr>
        <w:t xml:space="preserve">. </w:t>
      </w:r>
      <w:proofErr w:type="spellStart"/>
      <w:r w:rsidRPr="00B61BEA">
        <w:t>Жаһандық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t>дәуірдегі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t>музыкалық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t>құндылықтар</w:t>
      </w:r>
      <w:proofErr w:type="spellEnd"/>
      <w:r w:rsidRPr="00B61BEA">
        <w:rPr>
          <w:lang w:val="en-US"/>
        </w:rPr>
        <w:t xml:space="preserve"> // News of the National Academy of </w:t>
      </w:r>
      <w:proofErr w:type="spellStart"/>
      <w:r w:rsidRPr="00B61BEA">
        <w:rPr>
          <w:lang w:val="en-US"/>
        </w:rPr>
        <w:t>of</w:t>
      </w:r>
      <w:proofErr w:type="spellEnd"/>
      <w:r w:rsidRPr="00B61BEA">
        <w:rPr>
          <w:lang w:val="en-US"/>
        </w:rPr>
        <w:t xml:space="preserve"> sciences of the RK Series of social and human sciences ISSN 2224-5294 Volume 2, Number 330, (2020)194 – 201 </w:t>
      </w:r>
      <w:hyperlink r:id="rId15" w:history="1">
        <w:r w:rsidRPr="00B61BEA">
          <w:rPr>
            <w:rStyle w:val="af8"/>
            <w:color w:val="auto"/>
            <w:lang w:val="en-US"/>
          </w:rPr>
          <w:t>https://doi.org/10.32014/2020.2224-5294.56</w:t>
        </w:r>
      </w:hyperlink>
      <w:r w:rsidRPr="00B61BEA">
        <w:rPr>
          <w:lang w:val="en-US"/>
        </w:rPr>
        <w:t xml:space="preserve"> </w:t>
      </w:r>
    </w:p>
    <w:p w:rsidR="00200D10" w:rsidRPr="00B61BEA" w:rsidRDefault="00200D10" w:rsidP="00200D10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jc w:val="both"/>
        <w:rPr>
          <w:lang w:val="en-US"/>
        </w:rPr>
      </w:pP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., </w:t>
      </w:r>
      <w:proofErr w:type="spellStart"/>
      <w:r w:rsidRPr="00B61BEA">
        <w:rPr>
          <w:lang w:val="en-US"/>
        </w:rPr>
        <w:t>Kuzembay</w:t>
      </w:r>
      <w:proofErr w:type="spellEnd"/>
      <w:r w:rsidRPr="00B61BEA">
        <w:rPr>
          <w:lang w:val="en-US"/>
        </w:rPr>
        <w:t xml:space="preserve"> S.A., 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Akimzhanov</w:t>
      </w:r>
      <w:proofErr w:type="spellEnd"/>
      <w:r w:rsidRPr="00B61BEA">
        <w:rPr>
          <w:lang w:val="en-US"/>
        </w:rPr>
        <w:t xml:space="preserve"> B.N., </w:t>
      </w:r>
      <w:proofErr w:type="spellStart"/>
      <w:r w:rsidRPr="00B61BEA">
        <w:rPr>
          <w:lang w:val="en-US"/>
        </w:rPr>
        <w:t>Zhamanbalinov</w:t>
      </w:r>
      <w:proofErr w:type="spellEnd"/>
      <w:r w:rsidRPr="00B61BEA">
        <w:rPr>
          <w:lang w:val="en-US"/>
        </w:rPr>
        <w:t xml:space="preserve"> E.E. Genre «Polylogue»  in the </w:t>
      </w:r>
      <w:proofErr w:type="spellStart"/>
      <w:r w:rsidRPr="00B61BEA">
        <w:rPr>
          <w:lang w:val="en-US"/>
        </w:rPr>
        <w:t>kazakh</w:t>
      </w:r>
      <w:proofErr w:type="spellEnd"/>
      <w:r w:rsidRPr="00B61BEA">
        <w:rPr>
          <w:lang w:val="en-US"/>
        </w:rPr>
        <w:t xml:space="preserve"> music // News of the National Academy of </w:t>
      </w:r>
      <w:proofErr w:type="spellStart"/>
      <w:r w:rsidRPr="00B61BEA">
        <w:rPr>
          <w:lang w:val="en-US"/>
        </w:rPr>
        <w:t>of</w:t>
      </w:r>
      <w:proofErr w:type="spellEnd"/>
      <w:r w:rsidRPr="00B61BEA">
        <w:rPr>
          <w:lang w:val="en-US"/>
        </w:rPr>
        <w:t xml:space="preserve"> sciences of the RK Series of social and human sciences ISSN 2224-5294 Volume 3, Number 331 (2020), 35 – 41 </w:t>
      </w:r>
      <w:hyperlink r:id="rId16" w:history="1">
        <w:r w:rsidRPr="00B61BEA">
          <w:rPr>
            <w:rStyle w:val="af8"/>
            <w:color w:val="auto"/>
            <w:lang w:val="en-US"/>
          </w:rPr>
          <w:t>https://doi.org/10.32014/2020.2224-5294.62</w:t>
        </w:r>
      </w:hyperlink>
      <w:r w:rsidRPr="00B61BEA">
        <w:rPr>
          <w:lang w:val="en-US"/>
        </w:rPr>
        <w:t xml:space="preserve">  </w:t>
      </w:r>
    </w:p>
    <w:p w:rsidR="00200D10" w:rsidRPr="00B61BEA" w:rsidRDefault="00200D10" w:rsidP="00200D10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jc w:val="both"/>
        <w:rPr>
          <w:lang w:val="en-US"/>
        </w:rPr>
      </w:pPr>
      <w:r w:rsidRPr="00B61BEA">
        <w:rPr>
          <w:lang w:val="kk-KZ"/>
        </w:rPr>
        <w:t>Matyzhanov K.S., Omarova A.K., Kaztuganova A.Zh. </w:t>
      </w:r>
      <w:r w:rsidRPr="00B61BEA">
        <w:rPr>
          <w:lang w:val="en-US"/>
        </w:rPr>
        <w:t xml:space="preserve">Ancient </w:t>
      </w:r>
      <w:proofErr w:type="spellStart"/>
      <w:r w:rsidRPr="00B61BEA">
        <w:rPr>
          <w:lang w:val="en-US"/>
        </w:rPr>
        <w:t>saryns</w:t>
      </w:r>
      <w:proofErr w:type="spellEnd"/>
      <w:r w:rsidRPr="00B61BEA">
        <w:rPr>
          <w:lang w:val="en-US"/>
        </w:rPr>
        <w:t xml:space="preserve"> and challenges of time // News Of The National Academy of sciences of the Republic of Kazakhstan series of social and human sciences ISSN 2224-5294 </w:t>
      </w:r>
      <w:hyperlink r:id="rId17" w:history="1">
        <w:r w:rsidRPr="00B61BEA">
          <w:rPr>
            <w:rStyle w:val="af8"/>
            <w:color w:val="auto"/>
            <w:lang w:val="en-US"/>
          </w:rPr>
          <w:t>https://doi.org/10.32014/2020.2224-5294.124</w:t>
        </w:r>
      </w:hyperlink>
      <w:r w:rsidRPr="00B61BEA">
        <w:rPr>
          <w:lang w:val="en-US"/>
        </w:rPr>
        <w:t xml:space="preserve"> Volume 3, Number 331 (2020), 235 – 241</w:t>
      </w:r>
    </w:p>
    <w:p w:rsidR="00200D10" w:rsidRPr="00B61BEA" w:rsidRDefault="00200D10" w:rsidP="00200D10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jc w:val="both"/>
        <w:rPr>
          <w:lang w:val="en-US"/>
        </w:rPr>
      </w:pPr>
      <w:r w:rsidRPr="00B61BEA">
        <w:rPr>
          <w:lang w:val="kk-KZ"/>
        </w:rPr>
        <w:t xml:space="preserve">Касимова З.М. Дәстүрлі музыкалық шығармашылықтың эстрада өнерінде жаңғыруы // </w:t>
      </w:r>
      <w:r w:rsidRPr="00B61BEA">
        <w:rPr>
          <w:rStyle w:val="af7"/>
          <w:b w:val="0"/>
          <w:bCs w:val="0"/>
          <w:lang w:val="kk-KZ"/>
        </w:rPr>
        <w:t>Central Asian Journal of Art Studies (CAJAS).</w:t>
      </w:r>
      <w:r w:rsidRPr="00B61BEA">
        <w:rPr>
          <w:rStyle w:val="af7"/>
          <w:lang w:val="kk-KZ"/>
        </w:rPr>
        <w:t xml:space="preserve"> </w:t>
      </w:r>
      <w:r w:rsidRPr="00B61BEA">
        <w:rPr>
          <w:lang w:val="en-US"/>
        </w:rPr>
        <w:t xml:space="preserve">Volume 5. Issue 3. September 2020. – </w:t>
      </w:r>
      <w:r w:rsidRPr="00B61BEA">
        <w:rPr>
          <w:lang w:val="kk-KZ"/>
        </w:rPr>
        <w:t xml:space="preserve">С. </w:t>
      </w:r>
      <w:r w:rsidRPr="00B61BEA">
        <w:rPr>
          <w:lang w:val="en-US"/>
        </w:rPr>
        <w:t>28-39.</w:t>
      </w:r>
    </w:p>
    <w:p w:rsidR="00200D10" w:rsidRPr="00B61BEA" w:rsidRDefault="00200D10" w:rsidP="00200D10">
      <w:pPr>
        <w:pStyle w:val="a5"/>
        <w:numPr>
          <w:ilvl w:val="0"/>
          <w:numId w:val="8"/>
        </w:numPr>
        <w:tabs>
          <w:tab w:val="left" w:pos="426"/>
        </w:tabs>
        <w:spacing w:line="360" w:lineRule="auto"/>
        <w:ind w:left="0" w:firstLine="0"/>
        <w:jc w:val="both"/>
        <w:rPr>
          <w:lang w:val="en-US"/>
        </w:rPr>
      </w:pP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., 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Karomat</w:t>
      </w:r>
      <w:proofErr w:type="spellEnd"/>
      <w:r w:rsidRPr="00B61BEA">
        <w:rPr>
          <w:lang w:val="en-US"/>
        </w:rPr>
        <w:t xml:space="preserve"> D.F. Unique world of the creator</w:t>
      </w:r>
      <w:r w:rsidRPr="00B61BEA">
        <w:rPr>
          <w:lang w:val="kk-KZ"/>
        </w:rPr>
        <w:t xml:space="preserve"> // </w:t>
      </w:r>
      <w:r w:rsidRPr="00B61BEA">
        <w:rPr>
          <w:lang w:val="en-US"/>
        </w:rPr>
        <w:t xml:space="preserve">Bulletin of national Academy of sciences of the Republic of Kazakhstan ISSN 1991-3494 Volume 5, Number 387 (2020), 294 – 300 </w:t>
      </w:r>
      <w:hyperlink r:id="rId18" w:history="1">
        <w:r w:rsidRPr="00B61BEA">
          <w:rPr>
            <w:rStyle w:val="af8"/>
            <w:color w:val="auto"/>
            <w:lang w:val="en-US"/>
          </w:rPr>
          <w:t>https://doi.org/10.32014/2020.2518-1467.172</w:t>
        </w:r>
      </w:hyperlink>
      <w:r w:rsidRPr="00B61BEA">
        <w:rPr>
          <w:lang w:val="kk-KZ"/>
        </w:rPr>
        <w:t xml:space="preserve"> </w:t>
      </w:r>
    </w:p>
    <w:p w:rsidR="00200D10" w:rsidRPr="00B61BEA" w:rsidRDefault="00200D10" w:rsidP="00200D10">
      <w:pPr>
        <w:pStyle w:val="a9"/>
        <w:tabs>
          <w:tab w:val="left" w:pos="426"/>
        </w:tabs>
        <w:spacing w:line="360" w:lineRule="auto"/>
        <w:ind w:left="720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Изданы статьи в рейтинговых изданиях (с ненулевым </w:t>
      </w:r>
      <w:r w:rsidRPr="00B61BEA">
        <w:rPr>
          <w:rFonts w:ascii="Times New Roman" w:hAnsi="Times New Roman"/>
          <w:sz w:val="24"/>
          <w:szCs w:val="24"/>
        </w:rPr>
        <w:t>IF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): </w:t>
      </w:r>
    </w:p>
    <w:p w:rsidR="00200D10" w:rsidRPr="00B61BEA" w:rsidRDefault="00200D10" w:rsidP="00200D10">
      <w:pPr>
        <w:pStyle w:val="a5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lang w:val="en-US"/>
        </w:rPr>
      </w:pPr>
      <w:r w:rsidRPr="00B61BEA">
        <w:rPr>
          <w:lang w:val="kk-KZ"/>
        </w:rPr>
        <w:t>Omarova</w:t>
      </w:r>
      <w:r w:rsidRPr="00B61BEA">
        <w:rPr>
          <w:lang w:val="en-US"/>
        </w:rPr>
        <w:t xml:space="preserve"> </w:t>
      </w:r>
      <w:r w:rsidRPr="00B61BEA">
        <w:rPr>
          <w:lang w:val="kk-KZ"/>
        </w:rPr>
        <w:t xml:space="preserve">A., </w:t>
      </w:r>
      <w:r w:rsidRPr="00B61BEA">
        <w:rPr>
          <w:u w:val="single"/>
          <w:lang w:val="kk-KZ"/>
        </w:rPr>
        <w:t>Kaztuganova</w:t>
      </w:r>
      <w:r w:rsidRPr="00B61BEA">
        <w:rPr>
          <w:u w:val="single"/>
          <w:lang w:val="en-US"/>
        </w:rPr>
        <w:t xml:space="preserve"> </w:t>
      </w:r>
      <w:r w:rsidRPr="00B61BEA">
        <w:rPr>
          <w:u w:val="single"/>
          <w:lang w:val="kk-KZ"/>
        </w:rPr>
        <w:t>A.,</w:t>
      </w:r>
      <w:r w:rsidRPr="00B61BEA">
        <w:rPr>
          <w:lang w:val="kk-KZ"/>
        </w:rPr>
        <w:t xml:space="preserve"> </w:t>
      </w:r>
      <w:proofErr w:type="spellStart"/>
      <w:r w:rsidRPr="00B61BEA">
        <w:rPr>
          <w:lang w:val="en-US"/>
        </w:rPr>
        <w:t>Akimzhanov</w:t>
      </w:r>
      <w:proofErr w:type="spellEnd"/>
      <w:r w:rsidRPr="00B61BEA">
        <w:rPr>
          <w:lang w:val="en-US"/>
        </w:rPr>
        <w:t xml:space="preserve"> B</w:t>
      </w:r>
      <w:r w:rsidRPr="00B61BEA">
        <w:rPr>
          <w:lang w:val="kk-KZ"/>
        </w:rPr>
        <w:t xml:space="preserve">., </w:t>
      </w:r>
      <w:proofErr w:type="spellStart"/>
      <w:r w:rsidRPr="00B61BEA">
        <w:rPr>
          <w:lang w:val="en-US"/>
        </w:rPr>
        <w:t>Sultanova</w:t>
      </w:r>
      <w:proofErr w:type="spellEnd"/>
      <w:r w:rsidRPr="00B61BEA">
        <w:rPr>
          <w:lang w:val="en-US"/>
        </w:rPr>
        <w:t xml:space="preserve"> A</w:t>
      </w:r>
      <w:r w:rsidRPr="00B61BEA">
        <w:rPr>
          <w:lang w:val="kk-KZ"/>
        </w:rPr>
        <w:t xml:space="preserve">., </w:t>
      </w:r>
      <w:proofErr w:type="spellStart"/>
      <w:r w:rsidRPr="00B61BEA">
        <w:rPr>
          <w:lang w:val="en-US"/>
        </w:rPr>
        <w:t>Zhamanbalinov</w:t>
      </w:r>
      <w:proofErr w:type="spellEnd"/>
      <w:r w:rsidRPr="00B61BEA">
        <w:rPr>
          <w:lang w:val="en-US"/>
        </w:rPr>
        <w:t> E</w:t>
      </w:r>
      <w:r w:rsidRPr="00B61BEA">
        <w:rPr>
          <w:lang w:val="kk-KZ"/>
        </w:rPr>
        <w:t>.</w:t>
      </w:r>
      <w:r w:rsidRPr="00B61BEA">
        <w:rPr>
          <w:lang w:val="en-US"/>
        </w:rPr>
        <w:t xml:space="preserve"> Kazakh musical and poetic art in the context of globalization // </w:t>
      </w:r>
      <w:proofErr w:type="spellStart"/>
      <w:r w:rsidRPr="00B61BEA">
        <w:rPr>
          <w:lang w:val="en-US"/>
        </w:rPr>
        <w:t>Opción</w:t>
      </w:r>
      <w:proofErr w:type="spellEnd"/>
      <w:r w:rsidRPr="00B61BEA">
        <w:rPr>
          <w:lang w:val="en-US"/>
        </w:rPr>
        <w:t xml:space="preserve">, </w:t>
      </w:r>
      <w:proofErr w:type="spellStart"/>
      <w:r w:rsidRPr="00B61BEA">
        <w:rPr>
          <w:lang w:val="en-US"/>
        </w:rPr>
        <w:t>Año</w:t>
      </w:r>
      <w:proofErr w:type="spellEnd"/>
      <w:r w:rsidRPr="00B61BEA">
        <w:rPr>
          <w:lang w:val="en-US"/>
        </w:rPr>
        <w:t xml:space="preserve"> 36, Especial No.26 (2020): 387-406 ISSN 1012-1587/</w:t>
      </w:r>
      <w:proofErr w:type="spellStart"/>
      <w:r w:rsidRPr="00B61BEA">
        <w:rPr>
          <w:lang w:val="en-US"/>
        </w:rPr>
        <w:t>ISSNe</w:t>
      </w:r>
      <w:proofErr w:type="spellEnd"/>
      <w:r w:rsidRPr="00B61BEA">
        <w:rPr>
          <w:lang w:val="en-US"/>
        </w:rPr>
        <w:t>: 2477-9385</w:t>
      </w:r>
      <w:r w:rsidRPr="00B61BEA">
        <w:rPr>
          <w:lang w:val="kk-KZ"/>
        </w:rPr>
        <w:t xml:space="preserve"> процентиль – 64 </w:t>
      </w:r>
      <w:r w:rsidRPr="00B61BEA">
        <w:rPr>
          <w:lang w:val="en-US"/>
        </w:rPr>
        <w:t>(Scopus)</w:t>
      </w:r>
    </w:p>
    <w:p w:rsidR="00200D10" w:rsidRPr="00B61BEA" w:rsidRDefault="00200D10" w:rsidP="00200D10">
      <w:pPr>
        <w:pStyle w:val="a5"/>
        <w:numPr>
          <w:ilvl w:val="0"/>
          <w:numId w:val="3"/>
        </w:numPr>
        <w:tabs>
          <w:tab w:val="left" w:pos="426"/>
        </w:tabs>
        <w:spacing w:line="360" w:lineRule="auto"/>
        <w:ind w:left="0" w:firstLine="0"/>
        <w:jc w:val="both"/>
        <w:rPr>
          <w:lang w:val="kk-KZ"/>
        </w:rPr>
      </w:pPr>
      <w:r w:rsidRPr="00B61BEA">
        <w:rPr>
          <w:lang w:val="kk-KZ"/>
        </w:rPr>
        <w:lastRenderedPageBreak/>
        <w:t>Omarova</w:t>
      </w:r>
      <w:r w:rsidRPr="00B61BEA">
        <w:rPr>
          <w:lang w:val="en-US"/>
        </w:rPr>
        <w:t xml:space="preserve"> </w:t>
      </w:r>
      <w:r w:rsidRPr="00B61BEA">
        <w:rPr>
          <w:lang w:val="kk-KZ"/>
        </w:rPr>
        <w:t xml:space="preserve">A., </w:t>
      </w:r>
      <w:r w:rsidRPr="00B61BEA">
        <w:rPr>
          <w:u w:val="single"/>
          <w:lang w:val="kk-KZ"/>
        </w:rPr>
        <w:t>Kaztuganova</w:t>
      </w:r>
      <w:r w:rsidRPr="00B61BEA">
        <w:rPr>
          <w:u w:val="single"/>
          <w:lang w:val="en-US"/>
        </w:rPr>
        <w:t xml:space="preserve"> </w:t>
      </w:r>
      <w:r w:rsidRPr="00B61BEA">
        <w:rPr>
          <w:u w:val="single"/>
          <w:lang w:val="kk-KZ"/>
        </w:rPr>
        <w:t>A.</w:t>
      </w:r>
      <w:r w:rsidRPr="00B61BEA">
        <w:rPr>
          <w:lang w:val="kk-KZ"/>
        </w:rPr>
        <w:t>, Sultan</w:t>
      </w:r>
      <w:r w:rsidRPr="00B61BEA">
        <w:rPr>
          <w:lang w:val="en-US"/>
        </w:rPr>
        <w:t xml:space="preserve"> </w:t>
      </w:r>
      <w:r w:rsidRPr="00B61BEA">
        <w:rPr>
          <w:lang w:val="kk-KZ"/>
        </w:rPr>
        <w:t xml:space="preserve">Y., </w:t>
      </w:r>
      <w:proofErr w:type="spellStart"/>
      <w:r w:rsidRPr="00B61BEA">
        <w:rPr>
          <w:lang w:val="de-DE"/>
        </w:rPr>
        <w:t>Turmagambetova</w:t>
      </w:r>
      <w:proofErr w:type="spellEnd"/>
      <w:r w:rsidRPr="00B61BEA">
        <w:rPr>
          <w:lang w:val="de-DE"/>
        </w:rPr>
        <w:t xml:space="preserve"> B</w:t>
      </w:r>
      <w:r w:rsidRPr="00B61BEA">
        <w:rPr>
          <w:lang w:val="kk-KZ"/>
        </w:rPr>
        <w:t>., Ryskaliyeva G.</w:t>
      </w:r>
      <w:r w:rsidRPr="00B61BEA">
        <w:rPr>
          <w:lang w:val="en-US"/>
        </w:rPr>
        <w:t xml:space="preserve"> </w:t>
      </w:r>
      <w:r w:rsidRPr="00B61BEA">
        <w:rPr>
          <w:shd w:val="clear" w:color="auto" w:fill="FFFFFF"/>
          <w:lang w:val="kk-KZ"/>
        </w:rPr>
        <w:t>Creativity of Zhambyl Zhabayev in the context of integration processes</w:t>
      </w:r>
      <w:r w:rsidRPr="00B61BEA">
        <w:rPr>
          <w:lang w:val="kk-KZ"/>
        </w:rPr>
        <w:t xml:space="preserve"> // Opcion (2020) 36(Special Edition 27) 188-201 ISSN: </w:t>
      </w:r>
      <w:hyperlink r:id="rId19" w:history="1">
        <w:r w:rsidRPr="00B61BEA">
          <w:rPr>
            <w:rStyle w:val="af8"/>
            <w:rFonts w:eastAsiaTheme="majorEastAsia"/>
            <w:color w:val="auto"/>
            <w:lang w:val="kk-KZ"/>
          </w:rPr>
          <w:t>10121587</w:t>
        </w:r>
      </w:hyperlink>
      <w:r w:rsidRPr="00B61BEA">
        <w:rPr>
          <w:lang w:val="kk-KZ"/>
        </w:rPr>
        <w:t xml:space="preserve"> процентиль – 64 (Scopus)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Сотрудники отдела участвовали с докладами в конференциях, круглых столах, организованных такими учреждениями, как Институт литературы и искусства им. </w:t>
      </w:r>
      <w:proofErr w:type="spellStart"/>
      <w:r w:rsidRPr="00B61BEA">
        <w:rPr>
          <w:rFonts w:ascii="Times New Roman" w:hAnsi="Times New Roman"/>
          <w:sz w:val="24"/>
          <w:szCs w:val="24"/>
        </w:rPr>
        <w:t>М.О.Ауэзова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(круглый стол «Актуальные проблемы систематизации и отбора древних казахских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г. Алматы, 12.03.2020), Санкт-Петербургская государственная консерватория им. </w:t>
      </w:r>
      <w:proofErr w:type="spellStart"/>
      <w:r w:rsidRPr="00B61BEA">
        <w:rPr>
          <w:rFonts w:ascii="Times New Roman" w:hAnsi="Times New Roman"/>
          <w:sz w:val="24"/>
          <w:szCs w:val="24"/>
        </w:rPr>
        <w:t>Н.А.Римского</w:t>
      </w:r>
      <w:proofErr w:type="spellEnd"/>
      <w:r w:rsidRPr="00B61BEA">
        <w:rPr>
          <w:rFonts w:ascii="Times New Roman" w:hAnsi="Times New Roman"/>
          <w:sz w:val="24"/>
          <w:szCs w:val="24"/>
        </w:rPr>
        <w:t>-Корсакова (III Международная научная конференция «Полилог и синтез искусств: история и современность, теория и практика», г. Санкт-Петербург, 05-06.03.2020), Ассоциацией «Общенациональное движение “</w:t>
      </w:r>
      <w:proofErr w:type="spellStart"/>
      <w:r w:rsidRPr="00B61BEA">
        <w:rPr>
          <w:rFonts w:ascii="Times New Roman" w:hAnsi="Times New Roman"/>
          <w:sz w:val="24"/>
          <w:szCs w:val="24"/>
        </w:rPr>
        <w:t>Бобек</w:t>
      </w:r>
      <w:proofErr w:type="spellEnd"/>
      <w:r w:rsidRPr="00B61BEA">
        <w:rPr>
          <w:rFonts w:ascii="Times New Roman" w:hAnsi="Times New Roman"/>
          <w:sz w:val="24"/>
          <w:szCs w:val="24"/>
        </w:rPr>
        <w:t>”. Конгресс ученых Казахстана» (VI Международная научно-практическая конференция «</w:t>
      </w:r>
      <w:proofErr w:type="spellStart"/>
      <w:r w:rsidRPr="00B61BEA">
        <w:rPr>
          <w:rFonts w:ascii="Times New Roman" w:hAnsi="Times New Roman"/>
          <w:sz w:val="24"/>
          <w:szCs w:val="24"/>
        </w:rPr>
        <w:t>Science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and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education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in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the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modern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world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challenges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of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</w:rPr>
        <w:t>the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XXI </w:t>
      </w:r>
      <w:proofErr w:type="spellStart"/>
      <w:r w:rsidRPr="00B61BEA">
        <w:rPr>
          <w:rFonts w:ascii="Times New Roman" w:hAnsi="Times New Roman"/>
          <w:sz w:val="24"/>
          <w:szCs w:val="24"/>
        </w:rPr>
        <w:t>century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B61BEA">
        <w:rPr>
          <w:rFonts w:ascii="Times New Roman" w:hAnsi="Times New Roman"/>
          <w:sz w:val="24"/>
          <w:szCs w:val="24"/>
        </w:rPr>
        <w:t>г.Нур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-Султан, 22.04.2020), Региональной Академией Менеджмента (V Международная научно-практическая конференция «Европа и тюркский мир: наука, техника и технологии», г. Анкара (Турция) 06-08.05.2020.). </w:t>
      </w: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br w:type="page"/>
      </w: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b/>
          <w:bCs/>
          <w:sz w:val="24"/>
          <w:szCs w:val="24"/>
        </w:rPr>
        <w:lastRenderedPageBreak/>
        <w:t>ЗАКЛЮЧЕНИЕ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«Даже в значительной степени модернизированные общества содержат в себе коды культуры, истоки которых уходят в прошлое. Первое условие модернизации нового типа – это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>сохранение своей культуры, собственного национального кода» (</w:t>
      </w:r>
      <w:proofErr w:type="spellStart"/>
      <w:r w:rsidRPr="00B61BEA">
        <w:rPr>
          <w:rFonts w:ascii="Times New Roman" w:hAnsi="Times New Roman"/>
          <w:sz w:val="24"/>
          <w:szCs w:val="24"/>
        </w:rPr>
        <w:t>Н.А.Назарбаев</w:t>
      </w:r>
      <w:proofErr w:type="spellEnd"/>
      <w:r w:rsidRPr="00B61BEA">
        <w:rPr>
          <w:rFonts w:ascii="Times New Roman" w:hAnsi="Times New Roman"/>
          <w:sz w:val="24"/>
          <w:szCs w:val="24"/>
        </w:rPr>
        <w:t>) – в данных словах заключен посыл, позволивший сотрудник</w:t>
      </w:r>
      <w:r w:rsidRPr="00B61BEA">
        <w:rPr>
          <w:rFonts w:ascii="Times New Roman" w:hAnsi="Times New Roman"/>
          <w:sz w:val="24"/>
          <w:szCs w:val="24"/>
          <w:lang w:val="kk-KZ"/>
        </w:rPr>
        <w:t>ам исследовательского коллектива</w:t>
      </w:r>
      <w:r w:rsidRPr="00B61BEA">
        <w:rPr>
          <w:rFonts w:ascii="Times New Roman" w:hAnsi="Times New Roman"/>
          <w:sz w:val="24"/>
          <w:szCs w:val="24"/>
        </w:rPr>
        <w:t xml:space="preserve"> разработать и в соответствии с утвержденным календарным планом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в течение </w:t>
      </w:r>
      <w:r w:rsidRPr="00B61BEA">
        <w:rPr>
          <w:rFonts w:ascii="Times New Roman" w:hAnsi="Times New Roman"/>
          <w:sz w:val="24"/>
          <w:szCs w:val="24"/>
        </w:rPr>
        <w:t>2018-2020 </w:t>
      </w:r>
      <w:proofErr w:type="spellStart"/>
      <w:r w:rsidRPr="00B61BEA">
        <w:rPr>
          <w:rFonts w:ascii="Times New Roman" w:hAnsi="Times New Roman"/>
          <w:sz w:val="24"/>
          <w:szCs w:val="24"/>
        </w:rPr>
        <w:t>г.г</w:t>
      </w:r>
      <w:proofErr w:type="spellEnd"/>
      <w:r w:rsidRPr="00B61BEA">
        <w:rPr>
          <w:rFonts w:ascii="Times New Roman" w:hAnsi="Times New Roman"/>
          <w:sz w:val="24"/>
          <w:szCs w:val="24"/>
        </w:rPr>
        <w:t>. реализовать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</w:rPr>
        <w:t xml:space="preserve">грантовый научно-исследовательский проект «Модернизация казахской традиционной музыкальной культуры в эпоху глобализации».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Основными его результатами являются опубликованные работы, а также коллективная и авторская монографии, нацеленные на научно-теоретическое освоение современного этапа в развитии традиционной музыки и деятельности музыкантов и исполнительских коллективов в основных тенденциях и формах, в музыкальном воплощении инновационных и прагматичных аспектов творчества. Актуальность их издания предопределена обращением к «национальному коду» как основе аутентичной музыки и значимых ее преобразований при сохранении самобытной природы. При этом были актуализированы оба пласта современной культуры Казахстана.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 обращении к проблемам развития казахской инструментальной музыки в процессе глобализации на материале </w:t>
      </w:r>
      <w:proofErr w:type="spellStart"/>
      <w:r w:rsidRPr="00B61BEA">
        <w:rPr>
          <w:rFonts w:ascii="Times New Roman" w:hAnsi="Times New Roman"/>
          <w:sz w:val="24"/>
          <w:szCs w:val="24"/>
        </w:rPr>
        <w:t>домбровых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традиций </w:t>
      </w:r>
      <w:proofErr w:type="spellStart"/>
      <w:r w:rsidRPr="00B61BEA">
        <w:rPr>
          <w:rFonts w:ascii="Times New Roman" w:hAnsi="Times New Roman"/>
          <w:sz w:val="24"/>
          <w:szCs w:val="24"/>
        </w:rPr>
        <w:t>токпе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B61BEA">
        <w:rPr>
          <w:rFonts w:ascii="Times New Roman" w:hAnsi="Times New Roman"/>
          <w:sz w:val="24"/>
          <w:szCs w:val="24"/>
        </w:rPr>
        <w:t>шертпе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рассмотрены творческие направления, тематические и стилистические особенности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кюйев</w:t>
      </w:r>
      <w:proofErr w:type="spellEnd"/>
      <w:r w:rsidRPr="00B61BEA">
        <w:rPr>
          <w:rFonts w:ascii="Times New Roman" w:hAnsi="Times New Roman"/>
          <w:sz w:val="24"/>
          <w:szCs w:val="24"/>
        </w:rPr>
        <w:t>, проявления новизны и преемственности. В ходе изучения музыки для народных инструментов и симфонических оркестров проанализированы их составы, репертуар, специально созданные произведения, определены характерные черты традиционного стиля и индивидуальной манеры солистов и дирижеров. При изучении процесса становления и развития академического исполнительского искусства письменной традиции раскрыто многофакторное влияние национального наследия во времени.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В анализе аспектов модернизации музыкально-поэтических жанров представлены разные сферы, включая искусство баксы и древние образцы эпического жанра «</w:t>
      </w:r>
      <w:proofErr w:type="spellStart"/>
      <w:r w:rsidRPr="00B61BEA">
        <w:rPr>
          <w:rFonts w:ascii="Times New Roman" w:hAnsi="Times New Roman"/>
          <w:sz w:val="24"/>
          <w:szCs w:val="24"/>
        </w:rPr>
        <w:t>кисса</w:t>
      </w:r>
      <w:proofErr w:type="spellEnd"/>
      <w:r w:rsidRPr="00B61BEA">
        <w:rPr>
          <w:rFonts w:ascii="Times New Roman" w:hAnsi="Times New Roman"/>
          <w:sz w:val="24"/>
          <w:szCs w:val="24"/>
        </w:rPr>
        <w:t>», показана степень изученности ритуальных песен, их «судьба» в национальном контексте, воздействие на общественное сознание, процесс формирования мировоззрения и личности подрастающего поколения. На основе сопоставления с образцами народного и устно-профессионального творчества, имеющих в современных культурных условиях особое значение для представителей национальной композиторской школы, дифференцируется использование конкретных жанрово-стилевых моделей, приобретающих новое значение. Рассмотрены различные варианты исполнительской интерпретации традиционной песни, определены разные векторы ее развития (включая эстрадные обработки).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lastRenderedPageBreak/>
        <w:t>В ходе работы над темой проекта были приняты во внимание архивные аудиозаписи, хранящиеся в Институте литературы и искусства им. М.О. </w:t>
      </w:r>
      <w:proofErr w:type="spellStart"/>
      <w:r w:rsidRPr="00B61BEA">
        <w:rPr>
          <w:rFonts w:ascii="Times New Roman" w:hAnsi="Times New Roman"/>
          <w:sz w:val="24"/>
          <w:szCs w:val="24"/>
        </w:rPr>
        <w:t>Ауэзова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рукописи и нотные материалы, документы и источники из фондов Гос. архива РК, древние и новые образцы искусства </w:t>
      </w:r>
      <w:proofErr w:type="spellStart"/>
      <w:r w:rsidRPr="00B61BEA">
        <w:rPr>
          <w:rFonts w:ascii="Times New Roman" w:hAnsi="Times New Roman"/>
          <w:sz w:val="24"/>
          <w:szCs w:val="24"/>
        </w:rPr>
        <w:t>кюйя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</w:rPr>
        <w:t>жыр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(в частности, </w:t>
      </w:r>
      <w:proofErr w:type="spellStart"/>
      <w:r w:rsidRPr="00B61BEA">
        <w:rPr>
          <w:rFonts w:ascii="Times New Roman" w:hAnsi="Times New Roman"/>
          <w:sz w:val="24"/>
          <w:szCs w:val="24"/>
        </w:rPr>
        <w:t>кисса</w:t>
      </w:r>
      <w:proofErr w:type="spellEnd"/>
      <w:r w:rsidRPr="00B61BEA">
        <w:rPr>
          <w:rFonts w:ascii="Times New Roman" w:hAnsi="Times New Roman"/>
          <w:sz w:val="24"/>
          <w:szCs w:val="24"/>
        </w:rPr>
        <w:t>), собранные в экспедиционных поездках. В результате впервые в научный обиход вводятся новые имена и произведения. При этом показаны нововведения во взаимодействии традиционной и академической музыки по линии «композитор – произведение – исполнитель».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Проблематика коллективной монографии «Модернизация казахской традиционной музыкальной культуры в эпоху глобализации» углубляет понимание уникальности и высокой нравственной силе национальных ценностей. 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 xml:space="preserve">Важность и значимость осуществленного исследования очевидны. </w:t>
      </w:r>
      <w:r w:rsidRPr="00B61BEA">
        <w:rPr>
          <w:rFonts w:ascii="Times New Roman" w:hAnsi="Times New Roman"/>
          <w:spacing w:val="2"/>
          <w:sz w:val="24"/>
          <w:szCs w:val="24"/>
        </w:rPr>
        <w:t xml:space="preserve">Гуманитарной направленностью проекта </w:t>
      </w:r>
      <w:r w:rsidRPr="00B61BEA">
        <w:rPr>
          <w:rFonts w:ascii="Times New Roman" w:hAnsi="Times New Roman"/>
          <w:sz w:val="24"/>
          <w:szCs w:val="24"/>
        </w:rPr>
        <w:t>«Модернизация казахской традиционной музыкальной культуры в эпоху глобализации» предопределена</w:t>
      </w:r>
      <w:r w:rsidRPr="00B61BEA">
        <w:rPr>
          <w:rFonts w:ascii="Times New Roman" w:hAnsi="Times New Roman"/>
          <w:spacing w:val="2"/>
          <w:sz w:val="24"/>
          <w:szCs w:val="24"/>
        </w:rPr>
        <w:t xml:space="preserve"> востребованность не только в музыкально-профессиональной среде, но и в разных звеньях общеобразовательной системы, что отражает социальный и общественный спрос. Его наличие подтверждается авторитетным свидетельством: «</w:t>
      </w:r>
      <w:r w:rsidRPr="00B61BEA">
        <w:rPr>
          <w:rFonts w:ascii="Times New Roman" w:hAnsi="Times New Roman"/>
          <w:sz w:val="24"/>
          <w:szCs w:val="24"/>
        </w:rPr>
        <w:t>Каждый казахстанец должен понимать, что </w:t>
      </w:r>
      <w:r w:rsidRPr="00B61BEA">
        <w:rPr>
          <w:rFonts w:ascii="Times New Roman" w:hAnsi="Times New Roman"/>
          <w:bCs/>
          <w:sz w:val="24"/>
          <w:szCs w:val="24"/>
        </w:rPr>
        <w:t>образование – самый фундаментальный фактор успеха в будущем</w:t>
      </w:r>
      <w:r w:rsidRPr="00B61BEA">
        <w:rPr>
          <w:rFonts w:ascii="Times New Roman" w:hAnsi="Times New Roman"/>
          <w:sz w:val="24"/>
          <w:szCs w:val="24"/>
        </w:rPr>
        <w:t>. В системе приоритетов молодежи </w:t>
      </w:r>
      <w:r w:rsidRPr="00B61BEA">
        <w:rPr>
          <w:rFonts w:ascii="Times New Roman" w:hAnsi="Times New Roman"/>
          <w:bCs/>
          <w:sz w:val="24"/>
          <w:szCs w:val="24"/>
        </w:rPr>
        <w:t>образование</w:t>
      </w:r>
      <w:r w:rsidRPr="00B61BEA">
        <w:rPr>
          <w:rFonts w:ascii="Times New Roman" w:hAnsi="Times New Roman"/>
          <w:sz w:val="24"/>
          <w:szCs w:val="24"/>
        </w:rPr>
        <w:t> должно стоять </w:t>
      </w:r>
      <w:r w:rsidRPr="00B61BEA">
        <w:rPr>
          <w:rFonts w:ascii="Times New Roman" w:hAnsi="Times New Roman"/>
          <w:bCs/>
          <w:sz w:val="24"/>
          <w:szCs w:val="24"/>
        </w:rPr>
        <w:t>первым номером.</w:t>
      </w:r>
      <w:r w:rsidRPr="00B61BEA">
        <w:rPr>
          <w:rFonts w:ascii="Times New Roman" w:hAnsi="Times New Roman"/>
          <w:sz w:val="24"/>
          <w:szCs w:val="24"/>
        </w:rPr>
        <w:t xml:space="preserve"> Если в системе ценностей образованность станет главной ценностью, то нацию ждет успех</w:t>
      </w:r>
      <w:r w:rsidRPr="00B61BEA">
        <w:rPr>
          <w:rFonts w:ascii="Times New Roman" w:hAnsi="Times New Roman"/>
          <w:bCs/>
          <w:sz w:val="24"/>
          <w:szCs w:val="24"/>
        </w:rPr>
        <w:t>» (</w:t>
      </w:r>
      <w:proofErr w:type="spellStart"/>
      <w:r w:rsidRPr="00B61BEA">
        <w:rPr>
          <w:rFonts w:ascii="Times New Roman" w:hAnsi="Times New Roman"/>
          <w:spacing w:val="2"/>
          <w:sz w:val="24"/>
          <w:szCs w:val="24"/>
        </w:rPr>
        <w:t>Н.А.Назарбаев</w:t>
      </w:r>
      <w:proofErr w:type="spellEnd"/>
      <w:r w:rsidRPr="00B61BEA">
        <w:rPr>
          <w:rFonts w:ascii="Times New Roman" w:hAnsi="Times New Roman"/>
          <w:spacing w:val="2"/>
          <w:sz w:val="24"/>
          <w:szCs w:val="24"/>
        </w:rPr>
        <w:t>)</w:t>
      </w:r>
      <w:r w:rsidRPr="00B61BEA">
        <w:rPr>
          <w:rFonts w:ascii="Times New Roman" w:hAnsi="Times New Roman"/>
          <w:sz w:val="24"/>
          <w:szCs w:val="24"/>
        </w:rPr>
        <w:t xml:space="preserve">. Профессиональная интерпретация новых течений и направлений периода глобализации способна, оказав благотворное влияние на формирование образованной молодежи, вызвать интерес творческой интеллигенции. Представшие объектом исследования современные композиции и новые произведения в жанрах традиционного искусства, стабильность и жизнеспособность коллективов и групп, созданных ранее и в настоящем, направленность и многообразие исполнительского репертуара, обращенность к современным тенденциям могут быть привлекательны в научно-познавательном плане. Текстовые же материалы многочисленных публикаций по теме проекта уже используются на разных уровнях системы образования (в </w:t>
      </w:r>
      <w:proofErr w:type="spellStart"/>
      <w:r w:rsidRPr="00B61BEA">
        <w:rPr>
          <w:rFonts w:ascii="Times New Roman" w:hAnsi="Times New Roman"/>
          <w:sz w:val="24"/>
          <w:szCs w:val="24"/>
        </w:rPr>
        <w:t>ССУЗах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и ВУЗах) и разных ступенях научной деятельности (студент, магистрант, докторант). </w:t>
      </w:r>
    </w:p>
    <w:p w:rsidR="00200D10" w:rsidRPr="00B61BEA" w:rsidRDefault="00200D10" w:rsidP="00200D10">
      <w:pPr>
        <w:tabs>
          <w:tab w:val="left" w:pos="851"/>
          <w:tab w:val="left" w:pos="1134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ab/>
        <w:t xml:space="preserve">Проект, посвященный исследованию современных тенденций и направлений традиционной музыки эпохи глобализма, актуальных экспериментов на пути модернизации национального наследия, формирует закономерности и принципы изучения современной музыки, способствуя дальнейшему развитию научно-исследовательской практики. Он значим и с точки зрения фиксации </w:t>
      </w:r>
      <w:r w:rsidRPr="00B61BEA">
        <w:rPr>
          <w:rFonts w:ascii="Times New Roman" w:hAnsi="Times New Roman"/>
          <w:spacing w:val="2"/>
          <w:sz w:val="24"/>
          <w:szCs w:val="24"/>
        </w:rPr>
        <w:t xml:space="preserve">тенденций, углубляющих аспекты идеи </w:t>
      </w:r>
      <w:r w:rsidRPr="00B61BEA">
        <w:rPr>
          <w:rFonts w:ascii="Times New Roman" w:hAnsi="Times New Roman"/>
          <w:sz w:val="24"/>
          <w:szCs w:val="24"/>
        </w:rPr>
        <w:t>«</w:t>
      </w:r>
      <w:proofErr w:type="spellStart"/>
      <w:r w:rsidRPr="00B61BEA">
        <w:rPr>
          <w:rFonts w:ascii="Times New Roman" w:hAnsi="Times New Roman"/>
          <w:sz w:val="24"/>
          <w:szCs w:val="24"/>
        </w:rPr>
        <w:t>Мәңгілік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ел», что фокусируем внимание на социальном эффекте от реализации данного проекта.</w:t>
      </w:r>
    </w:p>
    <w:p w:rsidR="00200D10" w:rsidRPr="00B61BEA" w:rsidRDefault="00200D10" w:rsidP="00200D10">
      <w:pPr>
        <w:tabs>
          <w:tab w:val="left" w:pos="567"/>
        </w:tabs>
        <w:spacing w:after="0" w:line="36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СПИСОК ИСПОЛЬЗОВАННЫХ ИСТОЧНИКОВ</w:t>
      </w:r>
    </w:p>
    <w:p w:rsidR="00200D10" w:rsidRPr="00B61BEA" w:rsidRDefault="00200D10" w:rsidP="00200D10">
      <w:pPr>
        <w:tabs>
          <w:tab w:val="left" w:pos="567"/>
        </w:tabs>
        <w:spacing w:after="0" w:line="36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rPr>
          <w:lang w:val="kk-KZ"/>
        </w:rPr>
        <w:t>Назарбаев Н. Болашаққа бағдар: рухани жаңғыру</w:t>
      </w:r>
      <w:r w:rsidRPr="00B61BEA">
        <w:t xml:space="preserve"> // </w:t>
      </w:r>
      <w:proofErr w:type="spellStart"/>
      <w:r w:rsidRPr="00B61BEA">
        <w:t>Егемен</w:t>
      </w:r>
      <w:proofErr w:type="spellEnd"/>
      <w:r w:rsidRPr="00B61BEA">
        <w:t xml:space="preserve"> </w:t>
      </w:r>
      <w:proofErr w:type="spellStart"/>
      <w:r w:rsidRPr="00B61BEA">
        <w:t>Қазақстан</w:t>
      </w:r>
      <w:proofErr w:type="spellEnd"/>
      <w:r w:rsidRPr="00B61BEA">
        <w:t>. – 2017. – №70(29051). – 1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Затаевич</w:t>
      </w:r>
      <w:proofErr w:type="spellEnd"/>
      <w:r w:rsidRPr="00B61BEA">
        <w:t xml:space="preserve"> А.В. 1000 песен киргизского народа: (напевы и мелодии) / Вступ. проф. </w:t>
      </w:r>
      <w:proofErr w:type="spellStart"/>
      <w:r w:rsidRPr="00B61BEA">
        <w:t>А.Д.Кастальского</w:t>
      </w:r>
      <w:proofErr w:type="spellEnd"/>
      <w:r w:rsidRPr="00B61BEA">
        <w:t xml:space="preserve">, предисл. и примеч. автора/ </w:t>
      </w:r>
      <w:proofErr w:type="spellStart"/>
      <w:r w:rsidRPr="00B61BEA">
        <w:t>Нар</w:t>
      </w:r>
      <w:proofErr w:type="gramStart"/>
      <w:r w:rsidRPr="00B61BEA">
        <w:t>.</w:t>
      </w:r>
      <w:proofErr w:type="gramEnd"/>
      <w:r w:rsidRPr="00B61BEA">
        <w:t>ком</w:t>
      </w:r>
      <w:proofErr w:type="spellEnd"/>
      <w:r w:rsidRPr="00B61BEA">
        <w:t xml:space="preserve">. просвещения </w:t>
      </w:r>
      <w:proofErr w:type="spellStart"/>
      <w:r w:rsidRPr="00B61BEA">
        <w:t>КиргССР</w:t>
      </w:r>
      <w:proofErr w:type="spellEnd"/>
      <w:r w:rsidRPr="00B61BEA">
        <w:t xml:space="preserve">. Труды общества изучения Киргизского края. – Оренбург: </w:t>
      </w:r>
      <w:proofErr w:type="spellStart"/>
      <w:proofErr w:type="gramStart"/>
      <w:r w:rsidRPr="00B61BEA">
        <w:t>Кирг.гос.изд</w:t>
      </w:r>
      <w:proofErr w:type="spellEnd"/>
      <w:proofErr w:type="gramEnd"/>
      <w:r w:rsidRPr="00B61BEA">
        <w:t>-во, 1925. – 403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Жубанов</w:t>
      </w:r>
      <w:proofErr w:type="spellEnd"/>
      <w:r w:rsidRPr="00B61BEA">
        <w:t xml:space="preserve"> А. Струны столетий. – Алматы: </w:t>
      </w:r>
      <w:proofErr w:type="spellStart"/>
      <w:r w:rsidRPr="00B61BEA">
        <w:t>Жазушы</w:t>
      </w:r>
      <w:proofErr w:type="spellEnd"/>
      <w:r w:rsidRPr="00B61BEA">
        <w:t>, 1975. – 399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Ерзакович</w:t>
      </w:r>
      <w:proofErr w:type="spellEnd"/>
      <w:r w:rsidRPr="00B61BEA">
        <w:t xml:space="preserve"> Б.Г. Песенная культура казахского народа. – Алматы: Наука, 1966 – 402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Байгаскина</w:t>
      </w:r>
      <w:proofErr w:type="spellEnd"/>
      <w:r w:rsidRPr="00B61BEA">
        <w:t xml:space="preserve"> А.Е. Ритмика казахской традиционной песни. – Алматы: </w:t>
      </w:r>
      <w:proofErr w:type="spellStart"/>
      <w:r w:rsidRPr="00B61BEA">
        <w:t>Казстатинфо</w:t>
      </w:r>
      <w:proofErr w:type="spellEnd"/>
      <w:r w:rsidRPr="00B61BEA">
        <w:t>, 2003. – 207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Темирбекова</w:t>
      </w:r>
      <w:proofErr w:type="spellEnd"/>
      <w:r w:rsidRPr="00B61BEA">
        <w:t xml:space="preserve"> К. Казахские народные песни: в музыкально-теоретическом освещении. – Алма-Ата: </w:t>
      </w:r>
      <w:proofErr w:type="spellStart"/>
      <w:r w:rsidRPr="00B61BEA">
        <w:t>Жазушы</w:t>
      </w:r>
      <w:proofErr w:type="spellEnd"/>
      <w:r w:rsidRPr="00B61BEA">
        <w:t>, 1975. – 135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>Ахметова М.М. Традиции казахской песенной культуры. – Алма-Ата: Наука, 1984. – 128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Коспаков</w:t>
      </w:r>
      <w:proofErr w:type="spellEnd"/>
      <w:r w:rsidRPr="00B61BEA">
        <w:t xml:space="preserve"> З.К.</w:t>
      </w:r>
      <w:r w:rsidRPr="00B61BEA">
        <w:rPr>
          <w:lang w:val="kk-KZ"/>
        </w:rPr>
        <w:t>Ға</w:t>
      </w:r>
      <w:proofErr w:type="spellStart"/>
      <w:r w:rsidRPr="00B61BEA">
        <w:t>асырлардан</w:t>
      </w:r>
      <w:proofErr w:type="spellEnd"/>
      <w:r w:rsidRPr="00B61BEA">
        <w:t xml:space="preserve"> </w:t>
      </w:r>
      <w:proofErr w:type="spellStart"/>
      <w:r w:rsidRPr="00B61BEA">
        <w:t>жеткен</w:t>
      </w:r>
      <w:proofErr w:type="spellEnd"/>
      <w:r w:rsidRPr="00B61BEA">
        <w:t xml:space="preserve"> </w:t>
      </w:r>
      <w:r w:rsidRPr="00B61BEA">
        <w:rPr>
          <w:lang w:val="kk-KZ"/>
        </w:rPr>
        <w:t>ү</w:t>
      </w:r>
      <w:r w:rsidRPr="00B61BEA">
        <w:t>н</w:t>
      </w:r>
      <w:r w:rsidRPr="00B61BEA">
        <w:rPr>
          <w:lang w:val="kk-KZ"/>
        </w:rPr>
        <w:t>.</w:t>
      </w:r>
      <w:r w:rsidRPr="00B61BEA">
        <w:t xml:space="preserve"> – Алматы: </w:t>
      </w:r>
      <w:r w:rsidRPr="00B61BEA">
        <w:rPr>
          <w:lang w:val="kk-KZ"/>
        </w:rPr>
        <w:t>Қазақ энциклопедиясы</w:t>
      </w:r>
      <w:r w:rsidRPr="00B61BEA">
        <w:t>, 20</w:t>
      </w:r>
      <w:r w:rsidRPr="00B61BEA">
        <w:rPr>
          <w:lang w:val="kk-KZ"/>
        </w:rPr>
        <w:t>17</w:t>
      </w:r>
      <w:r w:rsidRPr="00B61BEA">
        <w:t xml:space="preserve">. – </w:t>
      </w:r>
      <w:r w:rsidRPr="00B61BEA">
        <w:rPr>
          <w:lang w:val="kk-KZ"/>
        </w:rPr>
        <w:t>240</w:t>
      </w:r>
      <w:r w:rsidRPr="00B61BEA">
        <w:t xml:space="preserve"> с.</w:t>
      </w:r>
    </w:p>
    <w:p w:rsidR="00200D10" w:rsidRPr="00B61BEA" w:rsidRDefault="00200D10" w:rsidP="00C65BE1">
      <w:pPr>
        <w:pStyle w:val="a9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Кузембай С.А. Эпос и опера // </w:t>
      </w:r>
      <w:r w:rsidRPr="00B61BEA">
        <w:rPr>
          <w:rFonts w:ascii="Times New Roman" w:hAnsi="Times New Roman"/>
          <w:sz w:val="24"/>
          <w:szCs w:val="24"/>
          <w:lang w:val="en-US"/>
        </w:rPr>
        <w:t>IV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Центральноазиатско-Корейская конференция по развитию культурных ресурсов: Современная культура и культурное наследие. – Алматы: Арда, 2011.</w:t>
      </w:r>
      <w:r w:rsidRPr="00B61BEA">
        <w:rPr>
          <w:rFonts w:ascii="Times New Roman" w:hAnsi="Times New Roman"/>
          <w:bCs/>
          <w:sz w:val="24"/>
          <w:szCs w:val="24"/>
          <w:lang w:val="kk-KZ"/>
        </w:rPr>
        <w:t xml:space="preserve"> –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С.108-114.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 xml:space="preserve">Аманов Б., </w:t>
      </w:r>
      <w:proofErr w:type="spellStart"/>
      <w:r w:rsidRPr="00B61BEA">
        <w:t>Мухамбетова</w:t>
      </w:r>
      <w:proofErr w:type="spellEnd"/>
      <w:r w:rsidRPr="00B61BEA">
        <w:t xml:space="preserve"> А. Казахская традиционная музыка и ХХ век. – Алматы: </w:t>
      </w:r>
      <w:proofErr w:type="spellStart"/>
      <w:r w:rsidRPr="00B61BEA">
        <w:t>Дайк</w:t>
      </w:r>
      <w:proofErr w:type="spellEnd"/>
      <w:r w:rsidRPr="00B61BEA">
        <w:t>-Пресс, 2002. – 544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Жузбасов</w:t>
      </w:r>
      <w:proofErr w:type="spellEnd"/>
      <w:r w:rsidRPr="00B61BEA">
        <w:t xml:space="preserve"> К. Музыкальный фольклор казахов Горного Алтая. – Алматы: </w:t>
      </w:r>
      <w:r w:rsidRPr="00B61BEA">
        <w:rPr>
          <w:lang w:val="kk-KZ"/>
        </w:rPr>
        <w:t>Ө</w:t>
      </w:r>
      <w:proofErr w:type="spellStart"/>
      <w:r w:rsidRPr="00B61BEA">
        <w:t>нер</w:t>
      </w:r>
      <w:proofErr w:type="spellEnd"/>
      <w:r w:rsidRPr="00B61BEA">
        <w:t>, 2007. – 168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Каракулов</w:t>
      </w:r>
      <w:proofErr w:type="spellEnd"/>
      <w:r w:rsidRPr="00B61BEA">
        <w:t xml:space="preserve"> Б.И. О центрально-азиатской музыкальной компаративистике // Музыка тюркского мира: Материалы международного симпозиума. – Алматы: </w:t>
      </w:r>
      <w:proofErr w:type="spellStart"/>
      <w:r w:rsidRPr="00B61BEA">
        <w:t>Дайк</w:t>
      </w:r>
      <w:proofErr w:type="spellEnd"/>
      <w:r w:rsidRPr="00B61BEA">
        <w:t>-Пресс, 2009. – С.9-15.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>Елеманова С.А. Наследие тюркской культуры. – Астана: Кантара-пресс, 2012. – 408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Аязбекова</w:t>
      </w:r>
      <w:proofErr w:type="spellEnd"/>
      <w:r w:rsidRPr="00B61BEA">
        <w:t xml:space="preserve"> С. Музыкальная традиция этноса и её роль в формировании композиторского мышления (на примере оперного творчества Г. </w:t>
      </w:r>
      <w:proofErr w:type="spellStart"/>
      <w:r w:rsidRPr="00B61BEA">
        <w:t>Жубановой</w:t>
      </w:r>
      <w:proofErr w:type="spellEnd"/>
      <w:r w:rsidRPr="00B61BEA">
        <w:t xml:space="preserve">). </w:t>
      </w:r>
      <w:proofErr w:type="spellStart"/>
      <w:r w:rsidRPr="00B61BEA">
        <w:t>Автореф</w:t>
      </w:r>
      <w:proofErr w:type="spellEnd"/>
      <w:r w:rsidRPr="00B61BEA">
        <w:rPr>
          <w:lang w:val="kk-KZ"/>
        </w:rPr>
        <w:t>.</w:t>
      </w:r>
      <w:r w:rsidRPr="00B61BEA">
        <w:t xml:space="preserve"> </w:t>
      </w:r>
      <w:proofErr w:type="spellStart"/>
      <w:r w:rsidRPr="00B61BEA">
        <w:t>дисс</w:t>
      </w:r>
      <w:proofErr w:type="spellEnd"/>
      <w:r w:rsidRPr="00B61BEA">
        <w:t>.</w:t>
      </w:r>
      <w:r w:rsidRPr="00B61BEA">
        <w:rPr>
          <w:lang w:val="kk-KZ"/>
        </w:rPr>
        <w:t xml:space="preserve"> </w:t>
      </w:r>
      <w:r w:rsidRPr="00B61BEA">
        <w:t xml:space="preserve">... </w:t>
      </w:r>
      <w:proofErr w:type="spellStart"/>
      <w:proofErr w:type="gramStart"/>
      <w:r w:rsidRPr="00B61BEA">
        <w:t>к.иск</w:t>
      </w:r>
      <w:proofErr w:type="spellEnd"/>
      <w:proofErr w:type="gramEnd"/>
      <w:r w:rsidRPr="00B61BEA">
        <w:t>. – Москва, 1990. – 22 б.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>Асафьев Б.В. О музыке XX века</w:t>
      </w:r>
      <w:r w:rsidRPr="00B61BEA">
        <w:rPr>
          <w:lang w:val="kk-KZ"/>
        </w:rPr>
        <w:t>.</w:t>
      </w:r>
      <w:r w:rsidRPr="00B61BEA">
        <w:t xml:space="preserve"> </w:t>
      </w:r>
      <w:r w:rsidRPr="00B61BEA">
        <w:rPr>
          <w:lang w:val="kk-KZ"/>
        </w:rPr>
        <w:t>–</w:t>
      </w:r>
      <w:r w:rsidRPr="00B61BEA">
        <w:t xml:space="preserve"> JI.: Музыка, 1982.</w:t>
      </w:r>
      <w:r w:rsidRPr="00B61BEA">
        <w:rPr>
          <w:lang w:val="kk-KZ"/>
        </w:rPr>
        <w:t xml:space="preserve"> – </w:t>
      </w:r>
      <w:r w:rsidRPr="00B61BEA">
        <w:t>199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lastRenderedPageBreak/>
        <w:t>Земцовский</w:t>
      </w:r>
      <w:proofErr w:type="spellEnd"/>
      <w:r w:rsidRPr="00B61BEA">
        <w:t xml:space="preserve"> И.И. Фольклор и композитор. </w:t>
      </w:r>
      <w:r w:rsidRPr="00B61BEA">
        <w:rPr>
          <w:lang w:val="kk-KZ"/>
        </w:rPr>
        <w:t xml:space="preserve">– </w:t>
      </w:r>
      <w:r w:rsidRPr="00B61BEA">
        <w:t>Л.</w:t>
      </w:r>
      <w:r w:rsidRPr="00B61BEA">
        <w:rPr>
          <w:lang w:val="kk-KZ"/>
        </w:rPr>
        <w:t>-</w:t>
      </w:r>
      <w:r w:rsidRPr="00B61BEA">
        <w:t xml:space="preserve">М.: Советский композитор, 1978. </w:t>
      </w:r>
      <w:r w:rsidRPr="00B61BEA">
        <w:rPr>
          <w:lang w:val="kk-KZ"/>
        </w:rPr>
        <w:t>–</w:t>
      </w:r>
      <w:r w:rsidRPr="00B61BEA">
        <w:t xml:space="preserve"> 172</w:t>
      </w:r>
      <w:r w:rsidRPr="00B61BEA">
        <w:rPr>
          <w:lang w:val="en-US"/>
        </w:rPr>
        <w:t> </w:t>
      </w:r>
      <w:r w:rsidRPr="00B61BEA">
        <w:t>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 xml:space="preserve">Мациевский И. В. Традиционная инструментальная музыка народов Европы и Азии: Перспективы исследовательского сериала и консолидация </w:t>
      </w:r>
      <w:proofErr w:type="spellStart"/>
      <w:r w:rsidRPr="00B61BEA">
        <w:t>инструментоведов</w:t>
      </w:r>
      <w:proofErr w:type="spellEnd"/>
      <w:r w:rsidRPr="00B61BEA">
        <w:t xml:space="preserve"> // Вопросы инструментоведения. </w:t>
      </w:r>
      <w:r w:rsidRPr="00B61BEA">
        <w:rPr>
          <w:lang w:val="kk-KZ"/>
        </w:rPr>
        <w:t xml:space="preserve">– М., </w:t>
      </w:r>
      <w:r w:rsidRPr="00B61BEA">
        <w:t xml:space="preserve">1993. </w:t>
      </w:r>
      <w:r w:rsidRPr="00B61BEA">
        <w:rPr>
          <w:lang w:val="kk-KZ"/>
        </w:rPr>
        <w:t xml:space="preserve">– </w:t>
      </w:r>
      <w:proofErr w:type="spellStart"/>
      <w:r w:rsidRPr="00B61BEA">
        <w:t>Вып</w:t>
      </w:r>
      <w:proofErr w:type="spellEnd"/>
      <w:r w:rsidRPr="00B61BEA">
        <w:t>. 1. – С. 28—35.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Медушевский</w:t>
      </w:r>
      <w:proofErr w:type="spellEnd"/>
      <w:r w:rsidRPr="00B61BEA">
        <w:t xml:space="preserve"> В. О закономерностях и средствах художественного воздействия музыки. – М.</w:t>
      </w:r>
      <w:r w:rsidRPr="00B61BEA">
        <w:rPr>
          <w:lang w:val="kk-KZ"/>
        </w:rPr>
        <w:t>:</w:t>
      </w:r>
      <w:r w:rsidRPr="00B61BEA">
        <w:t xml:space="preserve"> Музыка,</w:t>
      </w:r>
      <w:r w:rsidRPr="00B61BEA">
        <w:rPr>
          <w:lang w:val="kk-KZ"/>
        </w:rPr>
        <w:t xml:space="preserve"> 1976</w:t>
      </w:r>
      <w:r w:rsidRPr="00B61BEA">
        <w:t>.</w:t>
      </w:r>
      <w:r w:rsidRPr="00B61BEA">
        <w:rPr>
          <w:lang w:val="kk-KZ"/>
        </w:rPr>
        <w:t xml:space="preserve"> –</w:t>
      </w:r>
      <w:r w:rsidRPr="00B61BEA">
        <w:t xml:space="preserve"> 253 </w:t>
      </w:r>
      <w:r w:rsidRPr="00B61BEA">
        <w:rPr>
          <w:lang w:val="en-US"/>
        </w:rPr>
        <w:t>c</w:t>
      </w:r>
      <w:r w:rsidRPr="00B61BEA">
        <w:t>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Конен</w:t>
      </w:r>
      <w:proofErr w:type="spellEnd"/>
      <w:r w:rsidRPr="00B61BEA">
        <w:t xml:space="preserve"> В. Рождение джаза. </w:t>
      </w:r>
      <w:r w:rsidRPr="00B61BEA">
        <w:rPr>
          <w:lang w:val="kk-KZ"/>
        </w:rPr>
        <w:t xml:space="preserve">– </w:t>
      </w:r>
      <w:r w:rsidRPr="00B61BEA">
        <w:t xml:space="preserve">М.: </w:t>
      </w:r>
      <w:proofErr w:type="spellStart"/>
      <w:r w:rsidRPr="00B61BEA">
        <w:t>Сов.композитор</w:t>
      </w:r>
      <w:proofErr w:type="spellEnd"/>
      <w:r w:rsidRPr="00B61BEA">
        <w:t>, 1984.</w:t>
      </w:r>
      <w:r w:rsidRPr="00B61BEA">
        <w:rPr>
          <w:lang w:val="kk-KZ"/>
        </w:rPr>
        <w:t xml:space="preserve"> – </w:t>
      </w:r>
      <w:r w:rsidRPr="00B61BEA">
        <w:t>311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Адорно</w:t>
      </w:r>
      <w:proofErr w:type="spellEnd"/>
      <w:r w:rsidRPr="00B61BEA">
        <w:t xml:space="preserve"> Т. Философия новой музыки.</w:t>
      </w:r>
      <w:r w:rsidRPr="00B61BEA">
        <w:rPr>
          <w:lang w:val="kk-KZ"/>
        </w:rPr>
        <w:t xml:space="preserve"> – </w:t>
      </w:r>
      <w:r w:rsidRPr="00B61BEA">
        <w:t>М.: Логос XXI век</w:t>
      </w:r>
      <w:r w:rsidRPr="00B61BEA">
        <w:rPr>
          <w:lang w:val="kk-KZ"/>
        </w:rPr>
        <w:t>:</w:t>
      </w:r>
      <w:r w:rsidRPr="00B61BEA">
        <w:t xml:space="preserve"> Согласие, 2001. – 343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 xml:space="preserve">Чередниченко Г.А. Молодежь России: социальные ориентации и жизненные пути (опыт социологического исследования). </w:t>
      </w:r>
      <w:r w:rsidRPr="00B61BEA">
        <w:rPr>
          <w:lang w:val="kk-KZ"/>
        </w:rPr>
        <w:t xml:space="preserve">– </w:t>
      </w:r>
      <w:r w:rsidRPr="00B61BEA">
        <w:t xml:space="preserve">СПб.: РХГИ, 2004. </w:t>
      </w:r>
      <w:r w:rsidRPr="00B61BEA">
        <w:rPr>
          <w:lang w:val="kk-KZ"/>
        </w:rPr>
        <w:t>–</w:t>
      </w:r>
      <w:r w:rsidRPr="00B61BEA">
        <w:t xml:space="preserve"> 503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proofErr w:type="spellStart"/>
      <w:r w:rsidRPr="00B61BEA">
        <w:t>Фейертаг</w:t>
      </w:r>
      <w:proofErr w:type="spellEnd"/>
      <w:r w:rsidRPr="00B61BEA">
        <w:rPr>
          <w:lang w:val="en-US"/>
        </w:rPr>
        <w:t> </w:t>
      </w:r>
      <w:r w:rsidRPr="00B61BEA">
        <w:t xml:space="preserve">В.Б. Джаз: </w:t>
      </w:r>
      <w:r w:rsidRPr="00B61BEA">
        <w:rPr>
          <w:lang w:val="en-US"/>
        </w:rPr>
        <w:t>XX</w:t>
      </w:r>
      <w:r w:rsidRPr="00B61BEA">
        <w:t xml:space="preserve"> век: </w:t>
      </w:r>
      <w:proofErr w:type="spellStart"/>
      <w:r w:rsidRPr="00B61BEA">
        <w:t>энцикл</w:t>
      </w:r>
      <w:proofErr w:type="spellEnd"/>
      <w:r w:rsidRPr="00B61BEA">
        <w:t xml:space="preserve">. справочник. </w:t>
      </w:r>
      <w:r w:rsidRPr="00B61BEA">
        <w:rPr>
          <w:lang w:val="kk-KZ"/>
        </w:rPr>
        <w:t xml:space="preserve">– </w:t>
      </w:r>
      <w:r w:rsidRPr="00B61BEA">
        <w:t>СПб.: Скифия, 2001. – 564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 xml:space="preserve">Кузнецов Е. Из прошлого русской эстрады: </w:t>
      </w:r>
      <w:proofErr w:type="spellStart"/>
      <w:r w:rsidRPr="00B61BEA">
        <w:t>ист</w:t>
      </w:r>
      <w:proofErr w:type="spellEnd"/>
      <w:r w:rsidRPr="00B61BEA">
        <w:rPr>
          <w:lang w:val="kk-KZ"/>
        </w:rPr>
        <w:t>орические</w:t>
      </w:r>
      <w:r w:rsidRPr="00B61BEA">
        <w:t xml:space="preserve"> очерки. </w:t>
      </w:r>
      <w:r w:rsidRPr="00B61BEA">
        <w:rPr>
          <w:lang w:val="kk-KZ"/>
        </w:rPr>
        <w:t xml:space="preserve">– </w:t>
      </w:r>
      <w:r w:rsidRPr="00B61BEA">
        <w:t xml:space="preserve">М.: Искусство, 1956. </w:t>
      </w:r>
      <w:r w:rsidRPr="00B61BEA">
        <w:rPr>
          <w:lang w:val="kk-KZ"/>
        </w:rPr>
        <w:t>–</w:t>
      </w:r>
      <w:r w:rsidRPr="00B61BEA">
        <w:t xml:space="preserve"> 367 с.</w:t>
      </w:r>
    </w:p>
    <w:p w:rsidR="00200D10" w:rsidRPr="00B61BEA" w:rsidRDefault="00200D10" w:rsidP="00C65BE1">
      <w:pPr>
        <w:pStyle w:val="a5"/>
        <w:numPr>
          <w:ilvl w:val="0"/>
          <w:numId w:val="11"/>
        </w:numPr>
        <w:tabs>
          <w:tab w:val="left" w:pos="567"/>
          <w:tab w:val="left" w:pos="1134"/>
        </w:tabs>
        <w:spacing w:line="360" w:lineRule="auto"/>
        <w:ind w:left="0" w:firstLine="709"/>
        <w:jc w:val="both"/>
      </w:pPr>
      <w:r w:rsidRPr="00B61BEA">
        <w:t>Богданова</w:t>
      </w:r>
      <w:r w:rsidRPr="00B61BEA">
        <w:rPr>
          <w:lang w:val="kk-KZ"/>
        </w:rPr>
        <w:t xml:space="preserve"> </w:t>
      </w:r>
      <w:r w:rsidRPr="00B61BEA">
        <w:t xml:space="preserve">А.В. Музыкальная культура в Советской политической системе 1950- 1980-х гг.: историко-культурологический аспект исследования: </w:t>
      </w:r>
      <w:proofErr w:type="spellStart"/>
      <w:r w:rsidRPr="00B61BEA">
        <w:t>автореф</w:t>
      </w:r>
      <w:proofErr w:type="spellEnd"/>
      <w:r w:rsidRPr="00B61BEA">
        <w:t xml:space="preserve">. </w:t>
      </w:r>
      <w:proofErr w:type="spellStart"/>
      <w:r w:rsidRPr="00B61BEA">
        <w:t>дис</w:t>
      </w:r>
      <w:proofErr w:type="spellEnd"/>
      <w:r w:rsidRPr="00B61BEA">
        <w:t xml:space="preserve">. д-ра культурологических </w:t>
      </w:r>
      <w:proofErr w:type="gramStart"/>
      <w:r w:rsidRPr="00B61BEA">
        <w:t>наук :</w:t>
      </w:r>
      <w:proofErr w:type="gramEnd"/>
      <w:r w:rsidRPr="00B61BEA">
        <w:t xml:space="preserve"> 24.00.02</w:t>
      </w:r>
      <w:r w:rsidRPr="00B61BEA">
        <w:rPr>
          <w:lang w:val="kk-KZ"/>
        </w:rPr>
        <w:t>. – М.:</w:t>
      </w:r>
      <w:r w:rsidRPr="00B61BEA">
        <w:t xml:space="preserve"> </w:t>
      </w:r>
      <w:proofErr w:type="spellStart"/>
      <w:r w:rsidRPr="00B61BEA">
        <w:t>Моск</w:t>
      </w:r>
      <w:proofErr w:type="spellEnd"/>
      <w:r w:rsidRPr="00B61BEA">
        <w:t xml:space="preserve">. </w:t>
      </w:r>
      <w:proofErr w:type="spellStart"/>
      <w:r w:rsidRPr="00B61BEA">
        <w:t>гос</w:t>
      </w:r>
      <w:proofErr w:type="spellEnd"/>
      <w:r w:rsidRPr="00B61BEA">
        <w:rPr>
          <w:lang w:val="kk-KZ"/>
        </w:rPr>
        <w:t>.</w:t>
      </w:r>
      <w:r w:rsidRPr="00B61BEA">
        <w:t xml:space="preserve"> </w:t>
      </w:r>
      <w:proofErr w:type="spellStart"/>
      <w:r w:rsidRPr="00B61BEA">
        <w:t>пед</w:t>
      </w:r>
      <w:proofErr w:type="spellEnd"/>
      <w:r w:rsidRPr="00B61BEA">
        <w:t>. ун-т.</w:t>
      </w:r>
      <w:r w:rsidRPr="00B61BEA">
        <w:rPr>
          <w:lang w:val="kk-KZ"/>
        </w:rPr>
        <w:t>,</w:t>
      </w:r>
      <w:r w:rsidRPr="00B61BEA">
        <w:t xml:space="preserve"> 1999. </w:t>
      </w:r>
      <w:r w:rsidRPr="00B61BEA">
        <w:rPr>
          <w:lang w:val="kk-KZ"/>
        </w:rPr>
        <w:t>–</w:t>
      </w:r>
      <w:r w:rsidRPr="00B61BEA">
        <w:t xml:space="preserve"> 36 с</w:t>
      </w:r>
      <w:r w:rsidRPr="00B61BEA">
        <w:rPr>
          <w:lang w:val="kk-KZ"/>
        </w:rPr>
        <w:t>.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br w:type="page"/>
      </w: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1BEA">
        <w:rPr>
          <w:rFonts w:ascii="Times New Roman" w:hAnsi="Times New Roman"/>
          <w:b/>
          <w:bCs/>
          <w:sz w:val="24"/>
          <w:szCs w:val="24"/>
        </w:rPr>
        <w:lastRenderedPageBreak/>
        <w:t>ПРИЛОЖЕНИЕ А</w:t>
      </w:r>
    </w:p>
    <w:p w:rsidR="00200D10" w:rsidRPr="00B61BEA" w:rsidRDefault="00200D10" w:rsidP="00200D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По договору № 145 от 14 марта 2018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61BEA" w:rsidRPr="00B61BEA" w:rsidTr="00787F7B">
        <w:tc>
          <w:tcPr>
            <w:tcW w:w="9849" w:type="dxa"/>
            <w:tcBorders>
              <w:top w:val="nil"/>
              <w:left w:val="nil"/>
              <w:bottom w:val="nil"/>
              <w:right w:val="nil"/>
            </w:tcBorders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64738" wp14:editId="7C66E5F7">
                  <wp:extent cx="5729393" cy="8388000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0"/>
                          <a:stretch/>
                        </pic:blipFill>
                        <pic:spPr bwMode="auto">
                          <a:xfrm>
                            <a:off x="0" y="0"/>
                            <a:ext cx="5729393" cy="83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EA" w:rsidRPr="00B61BEA" w:rsidTr="00787F7B">
        <w:tc>
          <w:tcPr>
            <w:tcW w:w="9849" w:type="dxa"/>
            <w:tcBorders>
              <w:top w:val="nil"/>
              <w:left w:val="nil"/>
              <w:bottom w:val="nil"/>
              <w:right w:val="nil"/>
            </w:tcBorders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911E88" wp14:editId="644D0D2A">
                  <wp:extent cx="6116955" cy="90944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909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EA" w:rsidRPr="00B61BEA" w:rsidTr="00787F7B">
        <w:tc>
          <w:tcPr>
            <w:tcW w:w="9849" w:type="dxa"/>
            <w:tcBorders>
              <w:top w:val="nil"/>
              <w:left w:val="nil"/>
              <w:bottom w:val="nil"/>
              <w:right w:val="nil"/>
            </w:tcBorders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FEE237" wp14:editId="1F394FA5">
                  <wp:extent cx="5713227" cy="9037333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083" cy="90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EA" w:rsidRPr="00B61BEA" w:rsidTr="00787F7B">
        <w:tc>
          <w:tcPr>
            <w:tcW w:w="9849" w:type="dxa"/>
            <w:tcBorders>
              <w:top w:val="nil"/>
              <w:left w:val="nil"/>
              <w:bottom w:val="nil"/>
              <w:right w:val="nil"/>
            </w:tcBorders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B12390" wp14:editId="4AAE351C">
                  <wp:extent cx="5548226" cy="831600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8226" cy="83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EA" w:rsidRPr="00B61BEA" w:rsidTr="00787F7B">
        <w:tc>
          <w:tcPr>
            <w:tcW w:w="9849" w:type="dxa"/>
            <w:tcBorders>
              <w:top w:val="nil"/>
              <w:left w:val="nil"/>
              <w:bottom w:val="nil"/>
              <w:right w:val="nil"/>
            </w:tcBorders>
          </w:tcPr>
          <w:p w:rsidR="00200D10" w:rsidRPr="00B61BEA" w:rsidRDefault="00200D10" w:rsidP="00787F7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E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385F4C" wp14:editId="45AC9E35">
                  <wp:extent cx="6116955" cy="8959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955" cy="895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D10" w:rsidRPr="00B61BEA" w:rsidRDefault="00200D10" w:rsidP="00200D10">
      <w:pPr>
        <w:pStyle w:val="a7"/>
        <w:tabs>
          <w:tab w:val="left" w:pos="-2552"/>
        </w:tabs>
        <w:spacing w:line="360" w:lineRule="auto"/>
        <w:rPr>
          <w:sz w:val="24"/>
          <w:szCs w:val="24"/>
          <w:lang w:val="ru-RU"/>
        </w:rPr>
      </w:pPr>
      <w:r w:rsidRPr="00B61BEA">
        <w:rPr>
          <w:sz w:val="24"/>
          <w:szCs w:val="24"/>
          <w:lang w:val="kk-KZ"/>
        </w:rPr>
        <w:lastRenderedPageBreak/>
        <w:t>ПРИЛОЖЕНИЕ Б</w:t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B61BEA" w:rsidRPr="00B61BEA" w:rsidTr="00787F7B">
        <w:tc>
          <w:tcPr>
            <w:tcW w:w="9854" w:type="dxa"/>
          </w:tcPr>
          <w:p w:rsidR="00200D10" w:rsidRPr="00B61BEA" w:rsidRDefault="00200D10" w:rsidP="00787F7B">
            <w:pPr>
              <w:pStyle w:val="a7"/>
              <w:tabs>
                <w:tab w:val="left" w:pos="-2552"/>
              </w:tabs>
              <w:spacing w:line="360" w:lineRule="auto"/>
              <w:jc w:val="left"/>
              <w:rPr>
                <w:b w:val="0"/>
                <w:bCs/>
                <w:sz w:val="24"/>
                <w:szCs w:val="24"/>
                <w:lang w:val="kk-KZ"/>
              </w:rPr>
            </w:pPr>
            <w:r w:rsidRPr="00B61BEA">
              <w:rPr>
                <w:noProof/>
                <w:lang w:val="ru-RU" w:eastAsia="ru-RU"/>
              </w:rPr>
              <w:drawing>
                <wp:inline distT="0" distB="0" distL="0" distR="0" wp14:anchorId="0A3E288E" wp14:editId="0DA68623">
                  <wp:extent cx="6120130" cy="86334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63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D10" w:rsidRPr="00B61BEA" w:rsidTr="00787F7B">
        <w:tc>
          <w:tcPr>
            <w:tcW w:w="9854" w:type="dxa"/>
          </w:tcPr>
          <w:p w:rsidR="00200D10" w:rsidRPr="00B61BEA" w:rsidRDefault="00200D10" w:rsidP="00787F7B">
            <w:pPr>
              <w:pStyle w:val="a7"/>
              <w:tabs>
                <w:tab w:val="left" w:pos="-2552"/>
              </w:tabs>
              <w:spacing w:line="360" w:lineRule="auto"/>
              <w:rPr>
                <w:b w:val="0"/>
                <w:bCs/>
                <w:sz w:val="24"/>
                <w:szCs w:val="24"/>
                <w:lang w:val="kk-KZ"/>
              </w:rPr>
            </w:pPr>
            <w:r w:rsidRPr="00B61BEA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874A92F" wp14:editId="3E8B39F4">
                  <wp:extent cx="6120130" cy="86334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63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D10" w:rsidRPr="00B61BEA" w:rsidRDefault="00200D10" w:rsidP="00200D10">
      <w:pPr>
        <w:pStyle w:val="a7"/>
        <w:tabs>
          <w:tab w:val="left" w:pos="-2552"/>
        </w:tabs>
        <w:spacing w:line="360" w:lineRule="auto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200D10">
      <w:pPr>
        <w:pStyle w:val="a7"/>
        <w:tabs>
          <w:tab w:val="left" w:pos="-2552"/>
        </w:tabs>
        <w:spacing w:line="360" w:lineRule="auto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200D10">
      <w:pPr>
        <w:pStyle w:val="a7"/>
        <w:tabs>
          <w:tab w:val="left" w:pos="-2552"/>
        </w:tabs>
        <w:spacing w:line="360" w:lineRule="auto"/>
        <w:rPr>
          <w:sz w:val="24"/>
          <w:szCs w:val="24"/>
          <w:lang w:val="kk-KZ"/>
        </w:rPr>
      </w:pPr>
      <w:r w:rsidRPr="00B61BEA">
        <w:rPr>
          <w:sz w:val="24"/>
          <w:szCs w:val="24"/>
          <w:lang w:val="kk-KZ"/>
        </w:rPr>
        <w:lastRenderedPageBreak/>
        <w:t>ПРИЛОЖЕНИЕ В</w:t>
      </w:r>
    </w:p>
    <w:p w:rsidR="00200D10" w:rsidRPr="00B61BEA" w:rsidRDefault="00200D10" w:rsidP="00200D10">
      <w:pPr>
        <w:pStyle w:val="a7"/>
        <w:tabs>
          <w:tab w:val="left" w:pos="-2552"/>
        </w:tabs>
        <w:spacing w:line="360" w:lineRule="auto"/>
        <w:rPr>
          <w:b w:val="0"/>
          <w:bCs/>
          <w:sz w:val="24"/>
          <w:szCs w:val="24"/>
          <w:lang w:val="ru-RU"/>
        </w:rPr>
      </w:pPr>
    </w:p>
    <w:p w:rsidR="00200D10" w:rsidRPr="00B61BEA" w:rsidRDefault="00200D10" w:rsidP="00200D10">
      <w:pPr>
        <w:pStyle w:val="a7"/>
        <w:tabs>
          <w:tab w:val="left" w:pos="-2552"/>
        </w:tabs>
        <w:spacing w:line="360" w:lineRule="auto"/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kk-KZ"/>
        </w:rPr>
        <w:t>ПУБЛИКАЦИИ</w:t>
      </w:r>
    </w:p>
    <w:p w:rsidR="00200D10" w:rsidRPr="00B61BEA" w:rsidRDefault="00200D10" w:rsidP="00200D10">
      <w:pPr>
        <w:pStyle w:val="a7"/>
        <w:tabs>
          <w:tab w:val="left" w:pos="-2552"/>
        </w:tabs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kk-KZ"/>
        </w:rPr>
        <w:t>Монографии</w:t>
      </w:r>
      <w:r w:rsidRPr="00B61BEA">
        <w:rPr>
          <w:b w:val="0"/>
          <w:bCs/>
          <w:sz w:val="24"/>
          <w:szCs w:val="24"/>
          <w:lang w:val="ru-RU"/>
        </w:rPr>
        <w:t xml:space="preserve"> – 2</w:t>
      </w:r>
    </w:p>
    <w:p w:rsidR="00200D10" w:rsidRPr="00B61BEA" w:rsidRDefault="00200D10" w:rsidP="00200D1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00D10" w:rsidRPr="00B61BEA" w:rsidRDefault="00200D10" w:rsidP="00200D10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spacing w:val="-4"/>
          <w:lang w:val="kk-KZ"/>
        </w:rPr>
      </w:pPr>
      <w:r w:rsidRPr="00B61BEA">
        <w:rPr>
          <w:bCs/>
          <w:lang w:val="kk-KZ"/>
        </w:rPr>
        <w:t>Жаһандық дәуірдегі қазақ дәстүрлі музыка мәдениетінің жаңғыруы:</w:t>
      </w:r>
      <w:r w:rsidRPr="00B61BEA">
        <w:rPr>
          <w:lang w:val="kk-KZ"/>
        </w:rPr>
        <w:t xml:space="preserve"> Ұжымдық монография</w:t>
      </w:r>
      <w:r w:rsidRPr="00B61BEA">
        <w:rPr>
          <w:spacing w:val="-4"/>
          <w:lang w:val="kk-KZ"/>
        </w:rPr>
        <w:t xml:space="preserve">. – Алматы, 2020. – </w:t>
      </w:r>
      <w:r w:rsidR="00931609" w:rsidRPr="00B61BEA">
        <w:rPr>
          <w:spacing w:val="-4"/>
          <w:lang w:val="kk-KZ"/>
        </w:rPr>
        <w:t>214</w:t>
      </w:r>
      <w:r w:rsidRPr="00B61BEA">
        <w:rPr>
          <w:spacing w:val="-4"/>
          <w:lang w:val="kk-KZ"/>
        </w:rPr>
        <w:t> б.</w:t>
      </w:r>
    </w:p>
    <w:p w:rsidR="00200D10" w:rsidRPr="00B61BEA" w:rsidRDefault="00200D10" w:rsidP="00200D10">
      <w:pPr>
        <w:pStyle w:val="a9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bCs/>
          <w:spacing w:val="-4"/>
          <w:sz w:val="24"/>
          <w:szCs w:val="24"/>
          <w:lang w:val="kk-KZ"/>
        </w:rPr>
      </w:pPr>
      <w:r w:rsidRPr="00B61BEA">
        <w:rPr>
          <w:rFonts w:ascii="Times New Roman" w:hAnsi="Times New Roman"/>
          <w:bCs/>
          <w:sz w:val="24"/>
          <w:szCs w:val="24"/>
          <w:lang w:val="kk-KZ"/>
        </w:rPr>
        <w:t>Қазтуғанова А. Жаһандық дәуірдегі күй өнерінің даму үдерісі: Монография</w:t>
      </w:r>
      <w:r w:rsidRPr="00B61BEA">
        <w:rPr>
          <w:rFonts w:ascii="Times New Roman" w:hAnsi="Times New Roman"/>
          <w:bCs/>
          <w:spacing w:val="-4"/>
          <w:sz w:val="24"/>
          <w:szCs w:val="24"/>
          <w:lang w:val="kk-KZ"/>
        </w:rPr>
        <w:t xml:space="preserve">. – Алматы, 2020. – </w:t>
      </w:r>
      <w:r w:rsidR="00931609" w:rsidRPr="00B61BEA">
        <w:rPr>
          <w:rFonts w:ascii="Times New Roman" w:hAnsi="Times New Roman"/>
          <w:bCs/>
          <w:spacing w:val="-4"/>
          <w:sz w:val="24"/>
          <w:szCs w:val="24"/>
          <w:lang w:val="kk-KZ"/>
        </w:rPr>
        <w:t>138</w:t>
      </w:r>
      <w:r w:rsidRPr="00B61BEA">
        <w:rPr>
          <w:rFonts w:ascii="Times New Roman" w:hAnsi="Times New Roman"/>
          <w:bCs/>
          <w:spacing w:val="-4"/>
          <w:sz w:val="24"/>
          <w:szCs w:val="24"/>
          <w:lang w:val="kk-KZ"/>
        </w:rPr>
        <w:t> б.</w:t>
      </w:r>
    </w:p>
    <w:p w:rsidR="00200D10" w:rsidRPr="00B61BEA" w:rsidRDefault="00200D10" w:rsidP="00200D10">
      <w:pPr>
        <w:tabs>
          <w:tab w:val="left" w:pos="0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ind w:firstLine="567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 xml:space="preserve">Научные публикации в зарубежных изданиях с ненулевым </w:t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kk-KZ"/>
        </w:rPr>
        <w:t xml:space="preserve">импакт-фактором </w:t>
      </w:r>
      <w:r w:rsidRPr="00B61BEA">
        <w:rPr>
          <w:b w:val="0"/>
          <w:bCs/>
          <w:sz w:val="24"/>
          <w:szCs w:val="24"/>
          <w:lang w:val="ru-RU"/>
        </w:rPr>
        <w:t>– 5</w:t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ru-RU"/>
        </w:rPr>
        <w:t>2018-2019</w:t>
      </w:r>
    </w:p>
    <w:p w:rsidR="00200D10" w:rsidRPr="00B61BEA" w:rsidRDefault="00200D10" w:rsidP="00200D10">
      <w:pPr>
        <w:pStyle w:val="a9"/>
        <w:numPr>
          <w:ilvl w:val="0"/>
          <w:numId w:val="20"/>
        </w:numPr>
        <w:tabs>
          <w:tab w:val="left" w:pos="1276"/>
        </w:tabs>
        <w:spacing w:line="360" w:lineRule="auto"/>
        <w:ind w:left="0" w:firstLine="709"/>
        <w:jc w:val="both"/>
        <w:rPr>
          <w:rStyle w:val="af8"/>
          <w:rFonts w:ascii="Times New Roman" w:hAnsi="Times New Roman"/>
          <w:color w:val="auto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Kaztuganova A</w:t>
      </w:r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Omarova A</w:t>
      </w:r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Kasimova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Z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.,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Turmagambetova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B</w:t>
      </w:r>
      <w:r w:rsidRPr="00B61BEA">
        <w:rPr>
          <w:rFonts w:ascii="Times New Roman" w:hAnsi="Times New Roman"/>
          <w:sz w:val="24"/>
          <w:szCs w:val="24"/>
          <w:lang w:val="kk-KZ"/>
        </w:rPr>
        <w:t>., Kuzembay S</w:t>
      </w:r>
      <w:r w:rsidRPr="00B61BEA">
        <w:rPr>
          <w:rFonts w:ascii="Times New Roman" w:hAnsi="Times New Roman"/>
          <w:sz w:val="24"/>
          <w:szCs w:val="24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Kazakh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music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in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the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global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context</w:t>
      </w:r>
      <w:r w:rsidRPr="00B61BEA">
        <w:rPr>
          <w:rFonts w:ascii="Times New Roman" w:hAnsi="Times New Roman"/>
          <w:sz w:val="24"/>
          <w:szCs w:val="24"/>
        </w:rPr>
        <w:t xml:space="preserve"> //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Utop</w:t>
      </w:r>
      <w:proofErr w:type="spellEnd"/>
      <w:r w:rsidRPr="00B61BEA">
        <w:rPr>
          <w:rFonts w:ascii="Times New Roman" w:hAnsi="Times New Roman"/>
          <w:sz w:val="24"/>
          <w:szCs w:val="24"/>
        </w:rPr>
        <w:t>í</w:t>
      </w:r>
      <w:r w:rsidRPr="00B61BEA">
        <w:rPr>
          <w:rFonts w:ascii="Times New Roman" w:hAnsi="Times New Roman"/>
          <w:sz w:val="24"/>
          <w:szCs w:val="24"/>
          <w:lang w:val="en-US"/>
        </w:rPr>
        <w:t>a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y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r w:rsidRPr="00B61BEA">
        <w:rPr>
          <w:rFonts w:ascii="Times New Roman" w:hAnsi="Times New Roman"/>
          <w:sz w:val="24"/>
          <w:szCs w:val="24"/>
          <w:lang w:val="en-US"/>
        </w:rPr>
        <w:t>Praxis</w:t>
      </w:r>
      <w:r w:rsidRPr="00B61B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Latinoamericana</w:t>
      </w:r>
      <w:proofErr w:type="spellEnd"/>
      <w:r w:rsidRPr="00B61BEA">
        <w:rPr>
          <w:rFonts w:ascii="Times New Roman" w:hAnsi="Times New Roman"/>
          <w:sz w:val="24"/>
          <w:szCs w:val="24"/>
        </w:rPr>
        <w:t xml:space="preserve">; </w:t>
      </w:r>
      <w:r w:rsidRPr="00B61BEA">
        <w:rPr>
          <w:rFonts w:ascii="Times New Roman" w:hAnsi="Times New Roman"/>
          <w:sz w:val="24"/>
          <w:szCs w:val="24"/>
          <w:lang w:val="en-US"/>
        </w:rPr>
        <w:t>ISSN</w:t>
      </w:r>
      <w:r w:rsidRPr="00B61BEA">
        <w:rPr>
          <w:rFonts w:ascii="Times New Roman" w:hAnsi="Times New Roman"/>
          <w:sz w:val="24"/>
          <w:szCs w:val="24"/>
        </w:rPr>
        <w:t xml:space="preserve"> 1315-5216; </w:t>
      </w:r>
      <w:r w:rsidRPr="00B61BEA">
        <w:rPr>
          <w:rFonts w:ascii="Times New Roman" w:hAnsi="Times New Roman"/>
          <w:sz w:val="24"/>
          <w:szCs w:val="24"/>
          <w:lang w:val="en-US"/>
        </w:rPr>
        <w:t>ISSN</w:t>
      </w:r>
      <w:r w:rsidRPr="00B61BEA">
        <w:rPr>
          <w:rFonts w:ascii="Times New Roman" w:hAnsi="Times New Roman"/>
          <w:sz w:val="24"/>
          <w:szCs w:val="24"/>
        </w:rPr>
        <w:t>-</w:t>
      </w:r>
      <w:r w:rsidRPr="00B61BEA">
        <w:rPr>
          <w:rFonts w:ascii="Times New Roman" w:hAnsi="Times New Roman"/>
          <w:sz w:val="24"/>
          <w:szCs w:val="24"/>
          <w:lang w:val="en-US"/>
        </w:rPr>
        <w:t>e</w:t>
      </w:r>
      <w:r w:rsidRPr="00B61BEA">
        <w:rPr>
          <w:rFonts w:ascii="Times New Roman" w:hAnsi="Times New Roman"/>
          <w:sz w:val="24"/>
          <w:szCs w:val="24"/>
        </w:rPr>
        <w:t xml:space="preserve"> 2477-9555  </w:t>
      </w:r>
      <w:r w:rsidRPr="00B61BEA">
        <w:rPr>
          <w:rFonts w:ascii="Times New Roman" w:hAnsi="Times New Roman"/>
          <w:sz w:val="24"/>
          <w:szCs w:val="24"/>
          <w:lang w:val="en-US"/>
        </w:rPr>
        <w:t>A</w:t>
      </w:r>
      <w:r w:rsidRPr="00B61BEA">
        <w:rPr>
          <w:rFonts w:ascii="Times New Roman" w:hAnsi="Times New Roman"/>
          <w:sz w:val="24"/>
          <w:szCs w:val="24"/>
        </w:rPr>
        <w:t>ñ</w:t>
      </w:r>
      <w:r w:rsidRPr="00B61BEA">
        <w:rPr>
          <w:rFonts w:ascii="Times New Roman" w:hAnsi="Times New Roman"/>
          <w:sz w:val="24"/>
          <w:szCs w:val="24"/>
          <w:lang w:val="en-US"/>
        </w:rPr>
        <w:t>o</w:t>
      </w:r>
      <w:r w:rsidRPr="00B61BEA">
        <w:rPr>
          <w:rFonts w:ascii="Times New Roman" w:hAnsi="Times New Roman"/>
          <w:sz w:val="24"/>
          <w:szCs w:val="24"/>
        </w:rPr>
        <w:t xml:space="preserve"> 24, </w:t>
      </w:r>
      <w:r w:rsidRPr="00B61BEA">
        <w:rPr>
          <w:rFonts w:ascii="Times New Roman" w:hAnsi="Times New Roman"/>
          <w:sz w:val="24"/>
          <w:szCs w:val="24"/>
          <w:lang w:val="en-US"/>
        </w:rPr>
        <w:t>n</w:t>
      </w:r>
      <w:r w:rsidRPr="00B61BEA">
        <w:rPr>
          <w:rFonts w:ascii="Times New Roman" w:hAnsi="Times New Roman"/>
          <w:sz w:val="24"/>
          <w:szCs w:val="24"/>
        </w:rPr>
        <w:t xml:space="preserve">° </w:t>
      </w:r>
      <w:r w:rsidRPr="00B61BEA">
        <w:rPr>
          <w:rFonts w:ascii="Times New Roman" w:hAnsi="Times New Roman"/>
          <w:sz w:val="24"/>
          <w:szCs w:val="24"/>
          <w:lang w:val="en-US"/>
        </w:rPr>
        <w:t>Extra</w:t>
      </w:r>
      <w:r w:rsidRPr="00B61BEA">
        <w:rPr>
          <w:rFonts w:ascii="Times New Roman" w:hAnsi="Times New Roman"/>
          <w:sz w:val="24"/>
          <w:szCs w:val="24"/>
        </w:rPr>
        <w:t xml:space="preserve"> 5, 2019, </w:t>
      </w:r>
      <w:r w:rsidRPr="00B61BEA">
        <w:rPr>
          <w:rFonts w:ascii="Times New Roman" w:hAnsi="Times New Roman"/>
          <w:sz w:val="24"/>
          <w:szCs w:val="24"/>
          <w:lang w:val="en-US"/>
        </w:rPr>
        <w:t>pp</w:t>
      </w:r>
      <w:r w:rsidRPr="00B61BEA">
        <w:rPr>
          <w:rFonts w:ascii="Times New Roman" w:hAnsi="Times New Roman"/>
          <w:sz w:val="24"/>
          <w:szCs w:val="24"/>
        </w:rPr>
        <w:t xml:space="preserve">. 90-102 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философия бойынша процентиль – 32 </w:t>
      </w:r>
      <w:hyperlink r:id="rId27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https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://</w:t>
        </w:r>
        <w:proofErr w:type="spellStart"/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produccioncientificaluz</w:t>
        </w:r>
        <w:proofErr w:type="spellEnd"/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.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org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index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.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php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utopia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article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/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view</w:t>
        </w:r>
        <w:r w:rsidRPr="00B61BEA">
          <w:rPr>
            <w:rStyle w:val="af8"/>
            <w:rFonts w:ascii="Times New Roman" w:hAnsi="Times New Roman"/>
            <w:color w:val="auto"/>
            <w:sz w:val="24"/>
            <w:szCs w:val="24"/>
          </w:rPr>
          <w:t>/29982</w:t>
        </w:r>
      </w:hyperlink>
    </w:p>
    <w:p w:rsidR="00200D10" w:rsidRPr="00B61BEA" w:rsidRDefault="00200D10" w:rsidP="00200D10">
      <w:pPr>
        <w:pStyle w:val="a9"/>
        <w:numPr>
          <w:ilvl w:val="0"/>
          <w:numId w:val="20"/>
        </w:numPr>
        <w:tabs>
          <w:tab w:val="left" w:pos="1276"/>
        </w:tabs>
        <w:spacing w:line="360" w:lineRule="auto"/>
        <w:ind w:left="0" w:firstLine="709"/>
        <w:jc w:val="both"/>
        <w:rPr>
          <w:rStyle w:val="af8"/>
          <w:rFonts w:ascii="Times New Roman" w:hAnsi="Times New Roman"/>
          <w:color w:val="auto"/>
          <w:sz w:val="24"/>
          <w:szCs w:val="24"/>
          <w:lang w:val="en-US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Tatkenova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B61BEA">
        <w:rPr>
          <w:rFonts w:ascii="Times New Roman" w:hAnsi="Times New Roman"/>
          <w:sz w:val="24"/>
          <w:szCs w:val="24"/>
          <w:lang w:val="kk-KZ"/>
        </w:rPr>
        <w:t>h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Omarova A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Kaztuganova A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>, Kuzembay S</w:t>
      </w:r>
      <w:r w:rsidRPr="00B61BEA">
        <w:rPr>
          <w:rFonts w:ascii="Times New Roman" w:hAnsi="Times New Roman"/>
          <w:sz w:val="24"/>
          <w:szCs w:val="24"/>
          <w:lang w:val="en-US"/>
        </w:rPr>
        <w:t>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Traditional musical culture of kazakhstan at the turn of the centuries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//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Opción, Año 35, Regular  No.21 (2019): 531-546 ISSN 1012-1587/ISSNe: 2477-9385 өнер және гуманитарлық ғылым процентилі – 64 </w:t>
      </w:r>
      <w:r w:rsidRPr="00B61BEA">
        <w:rPr>
          <w:rFonts w:ascii="Times New Roman" w:hAnsi="Times New Roman"/>
          <w:sz w:val="24"/>
          <w:szCs w:val="24"/>
          <w:lang w:val="en-US"/>
        </w:rPr>
        <w:t>(Scopus)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hyperlink r:id="rId28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https://produccioncientificaluz.org/index.php/opcion/article/view/24714</w:t>
        </w:r>
      </w:hyperlink>
      <w:r w:rsidRPr="00B61BEA">
        <w:rPr>
          <w:rStyle w:val="af8"/>
          <w:rFonts w:ascii="Times New Roman" w:hAnsi="Times New Roman"/>
          <w:color w:val="auto"/>
          <w:sz w:val="24"/>
          <w:szCs w:val="24"/>
          <w:lang w:val="kk-KZ"/>
        </w:rPr>
        <w:t xml:space="preserve"> </w:t>
      </w:r>
    </w:p>
    <w:p w:rsidR="00200D10" w:rsidRPr="00B61BEA" w:rsidRDefault="00200D10" w:rsidP="00200D10">
      <w:pPr>
        <w:pStyle w:val="a9"/>
        <w:numPr>
          <w:ilvl w:val="0"/>
          <w:numId w:val="20"/>
        </w:numPr>
        <w:tabs>
          <w:tab w:val="left" w:pos="1276"/>
        </w:tabs>
        <w:spacing w:line="360" w:lineRule="auto"/>
        <w:ind w:left="0" w:firstLine="709"/>
        <w:jc w:val="both"/>
        <w:rPr>
          <w:rStyle w:val="af8"/>
          <w:rFonts w:ascii="Times New Roman" w:hAnsi="Times New Roman"/>
          <w:color w:val="auto"/>
          <w:sz w:val="24"/>
          <w:szCs w:val="24"/>
          <w:lang w:val="en-US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Matyzhanov K,, Omarova </w:t>
      </w:r>
      <w:r w:rsidRPr="00B61BEA">
        <w:rPr>
          <w:rFonts w:ascii="Times New Roman" w:hAnsi="Times New Roman"/>
          <w:sz w:val="24"/>
          <w:szCs w:val="24"/>
          <w:lang w:val="en-US"/>
        </w:rPr>
        <w:t>A.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  <w:lang w:val="de-DE"/>
        </w:rPr>
        <w:t>Turmagambetova</w:t>
      </w:r>
      <w:proofErr w:type="spellEnd"/>
      <w:r w:rsidRPr="00B61BEA">
        <w:rPr>
          <w:rFonts w:ascii="Times New Roman" w:hAnsi="Times New Roman"/>
          <w:sz w:val="24"/>
          <w:szCs w:val="24"/>
          <w:lang w:val="de-DE"/>
        </w:rPr>
        <w:t xml:space="preserve"> B.</w:t>
      </w:r>
      <w:r w:rsidRPr="00B61BEA">
        <w:rPr>
          <w:rFonts w:ascii="Times New Roman" w:hAnsi="Times New Roman"/>
          <w:sz w:val="24"/>
          <w:szCs w:val="24"/>
          <w:lang w:val="kk-KZ"/>
        </w:rPr>
        <w:t>, Kaztuganova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A. The Kazakh Professional Song Traditions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// </w:t>
      </w:r>
      <w:r w:rsidRPr="00B61BEA">
        <w:rPr>
          <w:rFonts w:ascii="Times New Roman" w:hAnsi="Times New Roman"/>
          <w:sz w:val="24"/>
          <w:szCs w:val="24"/>
          <w:lang w:val="en-US"/>
        </w:rPr>
        <w:t>International Journal of Innovation, Creativity and Change (2019) 8(11) 1-21 ISSN: </w:t>
      </w:r>
      <w:hyperlink r:id="rId29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22011323</w:t>
        </w:r>
      </w:hyperlink>
      <w:r w:rsidRPr="00B61BEA">
        <w:rPr>
          <w:rFonts w:ascii="Times New Roman" w:hAnsi="Times New Roman"/>
          <w:sz w:val="24"/>
          <w:szCs w:val="24"/>
          <w:lang w:val="kk-KZ"/>
        </w:rPr>
        <w:t xml:space="preserve"> процентиль – 13  </w:t>
      </w:r>
      <w:r w:rsidR="00F90D36">
        <w:fldChar w:fldCharType="begin"/>
      </w:r>
      <w:r w:rsidR="00F90D36" w:rsidRPr="00802E68">
        <w:rPr>
          <w:lang w:val="en-US"/>
        </w:rPr>
        <w:instrText xml:space="preserve"> HYPERLINK "https://www.ijicc.net/index.php/volume-8-2019/140-vol-8-iss-11" </w:instrText>
      </w:r>
      <w:r w:rsidR="00F90D36">
        <w:fldChar w:fldCharType="separate"/>
      </w:r>
      <w:r w:rsidRPr="00B61BEA">
        <w:rPr>
          <w:rStyle w:val="af8"/>
          <w:rFonts w:ascii="Times New Roman" w:hAnsi="Times New Roman"/>
          <w:color w:val="auto"/>
          <w:sz w:val="24"/>
          <w:szCs w:val="24"/>
          <w:lang w:val="en-US"/>
        </w:rPr>
        <w:t>https://www.ijicc.net/index.php/volume-8-2019/140-vol-8-iss-11</w:t>
      </w:r>
      <w:r w:rsidR="00F90D36">
        <w:rPr>
          <w:rStyle w:val="af8"/>
          <w:rFonts w:ascii="Times New Roman" w:hAnsi="Times New Roman"/>
          <w:color w:val="auto"/>
          <w:sz w:val="24"/>
          <w:szCs w:val="24"/>
          <w:lang w:val="en-US"/>
        </w:rPr>
        <w:fldChar w:fldCharType="end"/>
      </w:r>
    </w:p>
    <w:p w:rsidR="00200D10" w:rsidRPr="00B61BEA" w:rsidRDefault="00200D10" w:rsidP="00200D10">
      <w:pPr>
        <w:pStyle w:val="a9"/>
        <w:tabs>
          <w:tab w:val="left" w:pos="1276"/>
        </w:tabs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B61BEA">
        <w:rPr>
          <w:rStyle w:val="af8"/>
          <w:rFonts w:ascii="Times New Roman" w:hAnsi="Times New Roman"/>
          <w:color w:val="auto"/>
          <w:sz w:val="24"/>
          <w:szCs w:val="24"/>
          <w:u w:val="none"/>
          <w:lang w:val="kk-KZ"/>
        </w:rPr>
        <w:t>2020</w:t>
      </w:r>
    </w:p>
    <w:p w:rsidR="00200D10" w:rsidRPr="00B61BEA" w:rsidRDefault="00200D10" w:rsidP="00200D10">
      <w:pPr>
        <w:pStyle w:val="a9"/>
        <w:numPr>
          <w:ilvl w:val="0"/>
          <w:numId w:val="20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Omarova A., Kaztuganova A.,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Akimzhanov</w:t>
      </w:r>
      <w:proofErr w:type="spellEnd"/>
      <w:r w:rsidRPr="00B61BEA">
        <w:rPr>
          <w:rFonts w:ascii="Times New Roman" w:hAnsi="Times New Roman"/>
          <w:sz w:val="24"/>
          <w:szCs w:val="24"/>
          <w:lang w:val="en-US"/>
        </w:rPr>
        <w:t xml:space="preserve"> B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.,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Sultanova</w:t>
      </w:r>
      <w:proofErr w:type="spellEnd"/>
      <w:r w:rsidRPr="00B61BEA">
        <w:rPr>
          <w:rFonts w:ascii="Times New Roman" w:hAnsi="Times New Roman"/>
          <w:sz w:val="24"/>
          <w:szCs w:val="24"/>
          <w:lang w:val="en-US"/>
        </w:rPr>
        <w:t xml:space="preserve"> A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.,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Zhamanbalinov</w:t>
      </w:r>
      <w:proofErr w:type="spellEnd"/>
      <w:r w:rsidRPr="00B61BEA">
        <w:rPr>
          <w:rFonts w:ascii="Times New Roman" w:hAnsi="Times New Roman"/>
          <w:sz w:val="24"/>
          <w:szCs w:val="24"/>
          <w:lang w:val="en-US"/>
        </w:rPr>
        <w:t xml:space="preserve"> E</w:t>
      </w:r>
      <w:r w:rsidRPr="00B61BEA">
        <w:rPr>
          <w:rFonts w:ascii="Times New Roman" w:hAnsi="Times New Roman"/>
          <w:sz w:val="24"/>
          <w:szCs w:val="24"/>
          <w:lang w:val="kk-KZ"/>
        </w:rPr>
        <w:t>.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Kazakh musical and poetic art in the context of globalization //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Opción</w:t>
      </w:r>
      <w:proofErr w:type="spellEnd"/>
      <w:r w:rsidRPr="00B61BE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Año</w:t>
      </w:r>
      <w:proofErr w:type="spellEnd"/>
      <w:r w:rsidRPr="00B61BEA">
        <w:rPr>
          <w:rFonts w:ascii="Times New Roman" w:hAnsi="Times New Roman"/>
          <w:sz w:val="24"/>
          <w:szCs w:val="24"/>
          <w:lang w:val="en-US"/>
        </w:rPr>
        <w:t xml:space="preserve"> 36, Especial No.26 (2020): 387-406 ISSN 1012-1587/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ISSNe</w:t>
      </w:r>
      <w:proofErr w:type="spellEnd"/>
      <w:r w:rsidRPr="00B61BEA">
        <w:rPr>
          <w:rFonts w:ascii="Times New Roman" w:hAnsi="Times New Roman"/>
          <w:sz w:val="24"/>
          <w:szCs w:val="24"/>
          <w:lang w:val="en-US"/>
        </w:rPr>
        <w:t>: 2477-9385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процентиль – 64</w:t>
      </w:r>
    </w:p>
    <w:p w:rsidR="00200D10" w:rsidRPr="00B61BEA" w:rsidRDefault="00DE7E7E" w:rsidP="00200D10">
      <w:pPr>
        <w:pStyle w:val="a9"/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4"/>
          <w:szCs w:val="24"/>
          <w:lang w:val="en-US"/>
        </w:rPr>
      </w:pPr>
      <w:hyperlink r:id="rId30" w:history="1">
        <w:r w:rsidR="00200D10"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https://produccioncientificaluz.org/index.php/opcion/article/view/31721</w:t>
        </w:r>
      </w:hyperlink>
    </w:p>
    <w:p w:rsidR="00200D10" w:rsidRPr="00B61BEA" w:rsidRDefault="00200D10" w:rsidP="00200D10">
      <w:pPr>
        <w:pStyle w:val="a9"/>
        <w:numPr>
          <w:ilvl w:val="0"/>
          <w:numId w:val="20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Omarova A., Kaztuganova A., Sultan Y., </w:t>
      </w:r>
      <w:proofErr w:type="spellStart"/>
      <w:r w:rsidRPr="00B61BEA">
        <w:rPr>
          <w:rFonts w:ascii="Times New Roman" w:hAnsi="Times New Roman"/>
          <w:sz w:val="24"/>
          <w:szCs w:val="24"/>
          <w:lang w:val="de-DE"/>
        </w:rPr>
        <w:t>Turmagambetova</w:t>
      </w:r>
      <w:proofErr w:type="spellEnd"/>
      <w:r w:rsidRPr="00B61BEA">
        <w:rPr>
          <w:rFonts w:ascii="Times New Roman" w:hAnsi="Times New Roman"/>
          <w:sz w:val="24"/>
          <w:szCs w:val="24"/>
          <w:lang w:val="de-DE"/>
        </w:rPr>
        <w:t xml:space="preserve"> B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., Ryskaliyeva G. </w:t>
      </w:r>
      <w:r w:rsidRPr="00B61BEA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>Creativity of Zhambyl Zhabayev in the context of integration processes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// Opcion (2020) 36(Special Edition 27) 188-201 ISSN: </w:t>
      </w:r>
      <w:hyperlink r:id="rId31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10121587</w:t>
        </w:r>
      </w:hyperlink>
      <w:r w:rsidRPr="00B61BEA">
        <w:rPr>
          <w:rFonts w:ascii="Times New Roman" w:hAnsi="Times New Roman"/>
          <w:sz w:val="24"/>
          <w:szCs w:val="24"/>
          <w:lang w:val="kk-KZ"/>
        </w:rPr>
        <w:t xml:space="preserve"> процентиль – 64 (Scopus)</w:t>
      </w:r>
    </w:p>
    <w:p w:rsidR="00200D10" w:rsidRPr="00B61BEA" w:rsidRDefault="00DE7E7E" w:rsidP="00200D10">
      <w:pPr>
        <w:pStyle w:val="a9"/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4"/>
          <w:szCs w:val="24"/>
          <w:lang w:val="kk-KZ"/>
        </w:rPr>
      </w:pPr>
      <w:hyperlink r:id="rId32" w:history="1">
        <w:r w:rsidR="00200D10" w:rsidRPr="00B61BEA">
          <w:rPr>
            <w:rStyle w:val="af8"/>
            <w:rFonts w:ascii="Times New Roman" w:eastAsia="Consolas" w:hAnsi="Times New Roman"/>
            <w:color w:val="auto"/>
            <w:sz w:val="24"/>
            <w:szCs w:val="24"/>
            <w:lang w:val="kk-KZ"/>
          </w:rPr>
          <w:t>https://produccioncientificaluz.org/index.php/opcion/article/view/31978</w:t>
        </w:r>
      </w:hyperlink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ind w:firstLine="567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ind w:firstLine="567"/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ru-RU"/>
        </w:rPr>
        <w:lastRenderedPageBreak/>
        <w:t>Научные публикации в изданиях, рекомендованных КОКСОН – 18</w:t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ru-RU"/>
        </w:rPr>
        <w:t>2018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</w:pPr>
      <w:proofErr w:type="spellStart"/>
      <w:r w:rsidRPr="00B61BEA">
        <w:rPr>
          <w:lang w:val="en-US"/>
        </w:rPr>
        <w:t>Gafurbekov</w:t>
      </w:r>
      <w:proofErr w:type="spellEnd"/>
      <w:r w:rsidRPr="00B61BEA">
        <w:rPr>
          <w:lang w:val="en-US"/>
        </w:rPr>
        <w:t xml:space="preserve"> T.B., 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 The moral impact of national music during globalization era // The Bulletin of national academy of sciences of the Republic of Kazakhstan. </w:t>
      </w:r>
      <w:r w:rsidRPr="00B61BEA">
        <w:t xml:space="preserve">ҚР ҰҒА </w:t>
      </w:r>
      <w:proofErr w:type="spellStart"/>
      <w:r w:rsidRPr="00B61BEA">
        <w:t>Хабаршысы</w:t>
      </w:r>
      <w:proofErr w:type="spellEnd"/>
      <w:r w:rsidRPr="00B61BEA">
        <w:t>. Вестник НАН РК. – № 3 (373). – Алматы – 2018. – С.96-101.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</w:pPr>
      <w:proofErr w:type="spellStart"/>
      <w:r w:rsidRPr="00B61BEA">
        <w:rPr>
          <w:lang w:val="en-US"/>
        </w:rPr>
        <w:t>Gafurbekov</w:t>
      </w:r>
      <w:proofErr w:type="spellEnd"/>
      <w:r w:rsidRPr="00B61BEA">
        <w:rPr>
          <w:lang w:val="en-US"/>
        </w:rPr>
        <w:t xml:space="preserve"> T.B., 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 </w:t>
      </w:r>
      <w:r w:rsidRPr="00B61BEA">
        <w:rPr>
          <w:spacing w:val="2"/>
          <w:lang w:val="en-US"/>
        </w:rPr>
        <w:t xml:space="preserve">Modernization of traditional musical culture of the </w:t>
      </w:r>
      <w:proofErr w:type="spellStart"/>
      <w:r w:rsidRPr="00B61BEA">
        <w:rPr>
          <w:spacing w:val="2"/>
          <w:lang w:val="en-US"/>
        </w:rPr>
        <w:t>kazakhs</w:t>
      </w:r>
      <w:proofErr w:type="spellEnd"/>
      <w:r w:rsidRPr="00B61BEA">
        <w:rPr>
          <w:spacing w:val="2"/>
          <w:lang w:val="en-US"/>
        </w:rPr>
        <w:t xml:space="preserve"> in the era of globalization</w:t>
      </w:r>
      <w:r w:rsidRPr="00B61BEA">
        <w:rPr>
          <w:lang w:val="en-US"/>
        </w:rPr>
        <w:t xml:space="preserve"> // The Bulletin of national academy of sciences of the Republic of Kazakhstan. </w:t>
      </w:r>
      <w:r w:rsidRPr="00B61BEA">
        <w:rPr>
          <w:rFonts w:eastAsiaTheme="minorHAnsi"/>
        </w:rPr>
        <w:t xml:space="preserve">ISSN 1991-3494. </w:t>
      </w:r>
      <w:proofErr w:type="spellStart"/>
      <w:r w:rsidRPr="00B61BEA">
        <w:rPr>
          <w:rFonts w:eastAsiaTheme="minorHAnsi"/>
        </w:rPr>
        <w:t>Volume</w:t>
      </w:r>
      <w:proofErr w:type="spellEnd"/>
      <w:r w:rsidRPr="00B61BEA">
        <w:rPr>
          <w:rFonts w:eastAsiaTheme="minorHAnsi"/>
        </w:rPr>
        <w:t xml:space="preserve"> 6, </w:t>
      </w:r>
      <w:proofErr w:type="spellStart"/>
      <w:r w:rsidRPr="00B61BEA">
        <w:rPr>
          <w:rFonts w:eastAsiaTheme="minorHAnsi"/>
        </w:rPr>
        <w:t>Number</w:t>
      </w:r>
      <w:proofErr w:type="spellEnd"/>
      <w:r w:rsidRPr="00B61BEA">
        <w:rPr>
          <w:rFonts w:eastAsiaTheme="minorHAnsi"/>
        </w:rPr>
        <w:t xml:space="preserve"> 376 (2018), 6 – 10</w:t>
      </w:r>
      <w:r w:rsidRPr="00B61BEA">
        <w:t xml:space="preserve"> – Алматы – С.165-170.</w:t>
      </w:r>
    </w:p>
    <w:p w:rsidR="00200D10" w:rsidRPr="00B61BEA" w:rsidRDefault="00200D10" w:rsidP="00200D10">
      <w:pPr>
        <w:pStyle w:val="a5"/>
        <w:tabs>
          <w:tab w:val="left" w:pos="851"/>
        </w:tabs>
        <w:spacing w:line="360" w:lineRule="auto"/>
        <w:ind w:left="0"/>
        <w:jc w:val="center"/>
      </w:pPr>
      <w:r w:rsidRPr="00B61BEA">
        <w:rPr>
          <w:lang w:val="kk-KZ"/>
        </w:rPr>
        <w:t>2019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en-US"/>
        </w:rPr>
      </w:pPr>
      <w:proofErr w:type="spellStart"/>
      <w:r w:rsidRPr="00B61BEA">
        <w:rPr>
          <w:lang w:val="en-US"/>
        </w:rPr>
        <w:t>Gafurbekov</w:t>
      </w:r>
      <w:proofErr w:type="spellEnd"/>
      <w:r w:rsidRPr="00B61BEA">
        <w:rPr>
          <w:lang w:val="en-US"/>
        </w:rPr>
        <w:t xml:space="preserve"> T.B., 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 Ancient </w:t>
      </w:r>
      <w:proofErr w:type="spellStart"/>
      <w:r w:rsidRPr="00B61BEA">
        <w:rPr>
          <w:lang w:val="en-US"/>
        </w:rPr>
        <w:t>saryns</w:t>
      </w:r>
      <w:proofErr w:type="spellEnd"/>
      <w:r w:rsidRPr="00B61BEA">
        <w:rPr>
          <w:lang w:val="en-US"/>
        </w:rPr>
        <w:t xml:space="preserve"> of the great steppe // Bulletin of national academy of sciences of the Republic of Kazakhstan ISSN 1991-3494 Volume 3, Number 379 (2019), </w:t>
      </w:r>
      <w:hyperlink r:id="rId33" w:history="1">
        <w:r w:rsidRPr="00B61BEA">
          <w:rPr>
            <w:rStyle w:val="af8"/>
            <w:color w:val="auto"/>
            <w:lang w:val="en-US"/>
          </w:rPr>
          <w:t>https://doi.org/10.32014/2019.2518-1467.77. – 121 – 127</w:t>
        </w:r>
      </w:hyperlink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Омарова А.К. А.В. Затаевич және қазақ операсы: көне сарындардың  жаңғыруы // Қазақстанның ғылымы мен өмірі. – №8/2. –2019. – С. 210-215.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А.Қ. </w:t>
      </w:r>
      <w:r w:rsidRPr="00B61BEA">
        <w:rPr>
          <w:bCs/>
        </w:rPr>
        <w:t>Казахская песня и опера:</w:t>
      </w:r>
      <w:r w:rsidRPr="00B61BEA">
        <w:rPr>
          <w:bCs/>
          <w:lang w:val="kk-KZ"/>
        </w:rPr>
        <w:t xml:space="preserve"> </w:t>
      </w:r>
      <w:r w:rsidRPr="00B61BEA">
        <w:rPr>
          <w:bCs/>
        </w:rPr>
        <w:t>в поисках национально-культурной идентичности</w:t>
      </w:r>
      <w:r w:rsidRPr="00B61BEA">
        <w:rPr>
          <w:bCs/>
          <w:lang w:val="kk-KZ"/>
        </w:rPr>
        <w:t xml:space="preserve"> </w:t>
      </w:r>
      <w:r w:rsidRPr="00B61BEA">
        <w:rPr>
          <w:lang w:val="kk-KZ"/>
        </w:rPr>
        <w:t xml:space="preserve">// Қазақстанның ғылымы мен өмірі. – №9/2. – 2019. – С.375-382. 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Омарова А.Қ. Көне сарындарды жүйелеу және зерттеу тарихынан (А.З. Темірбекованың 90 жылдығына) // Қазақстанның ғылымы мен өмірі. – №9/2. –2019. – С. 383-386.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А.К., Султанова А.Е. Национальное своеобразие современной классики // Вестник КазНУ им.аль-Фараби. Серия филологич. </w:t>
      </w:r>
      <w:r w:rsidRPr="00B61BEA">
        <w:t>ISSN 1563-0323 – 2019. – №4(176). – Алматы: «</w:t>
      </w:r>
      <w:proofErr w:type="spellStart"/>
      <w:r w:rsidRPr="00B61BEA">
        <w:t>Қазақ</w:t>
      </w:r>
      <w:proofErr w:type="spellEnd"/>
      <w:r w:rsidRPr="00B61BEA">
        <w:t xml:space="preserve"> </w:t>
      </w:r>
      <w:proofErr w:type="spellStart"/>
      <w:r w:rsidRPr="00B61BEA">
        <w:t>университеті</w:t>
      </w:r>
      <w:proofErr w:type="spellEnd"/>
      <w:r w:rsidRPr="00B61BEA">
        <w:t>», 2019. – C.221-227.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284"/>
          <w:tab w:val="left" w:pos="851"/>
          <w:tab w:val="left" w:pos="1134"/>
        </w:tabs>
        <w:spacing w:line="360" w:lineRule="auto"/>
        <w:ind w:left="0" w:firstLine="709"/>
        <w:jc w:val="both"/>
        <w:rPr>
          <w:lang w:val="en-US"/>
        </w:rPr>
      </w:pP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</w:t>
      </w:r>
      <w:r w:rsidRPr="00B61BEA">
        <w:rPr>
          <w:lang w:val="kk-KZ"/>
        </w:rPr>
        <w:t xml:space="preserve"> </w:t>
      </w:r>
      <w:r w:rsidRPr="00B61BEA">
        <w:rPr>
          <w:lang w:val="en-US"/>
        </w:rPr>
        <w:t xml:space="preserve">National features in modern composer's work: problems of individual style and modernization of consciousness // News of the National Academy of </w:t>
      </w:r>
      <w:proofErr w:type="spellStart"/>
      <w:r w:rsidRPr="00B61BEA">
        <w:rPr>
          <w:lang w:val="en-US"/>
        </w:rPr>
        <w:t>of</w:t>
      </w:r>
      <w:proofErr w:type="spellEnd"/>
      <w:r w:rsidRPr="00B61BEA">
        <w:rPr>
          <w:lang w:val="en-US"/>
        </w:rPr>
        <w:t xml:space="preserve"> sciences of the Republic of Kazakhstan Series of social and human sciences ISSN 2224-5294 Volume 5, Number 327 (2019), 84-90 </w:t>
      </w:r>
      <w:hyperlink r:id="rId34" w:history="1">
        <w:r w:rsidRPr="00B61BEA">
          <w:rPr>
            <w:rStyle w:val="af8"/>
            <w:rFonts w:eastAsiaTheme="majorEastAsia"/>
            <w:color w:val="auto"/>
            <w:lang w:val="en-US"/>
          </w:rPr>
          <w:t>https://doi.org/10.32014/2019.2224-5294.169</w:t>
        </w:r>
      </w:hyperlink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 А.Ж. Жаһандық дәуірдегі ұлттық мұраны жаңғырту: «Ұлы даланың көне сарындары» атты антология хақында // Қазақстанның ғылымы мен өмірі. – №8/2. –2019. – С. 199-204.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proofErr w:type="spellStart"/>
      <w:r w:rsidRPr="00B61BEA">
        <w:rPr>
          <w:lang w:val="uk-UA"/>
        </w:rPr>
        <w:t>Қазтуғанова</w:t>
      </w:r>
      <w:proofErr w:type="spellEnd"/>
      <w:r w:rsidRPr="00B61BEA">
        <w:rPr>
          <w:lang w:val="uk-UA"/>
        </w:rPr>
        <w:t xml:space="preserve"> А.Ж. </w:t>
      </w:r>
      <w:r w:rsidRPr="00B61BEA">
        <w:rPr>
          <w:lang w:val="kk-KZ"/>
        </w:rPr>
        <w:t>Ұлттық сананың қалыптасуындағы «бесік жыры» сарындары // Қазақстанның ғылымы мен өмірі. – №9/2. –2019. – С. 369-374.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Касимова З.М., </w:t>
      </w:r>
      <w:proofErr w:type="spellStart"/>
      <w:r w:rsidRPr="00B61BEA">
        <w:t>Коскельдиева</w:t>
      </w:r>
      <w:proofErr w:type="spellEnd"/>
      <w:r w:rsidRPr="00B61BEA">
        <w:t xml:space="preserve"> Д.</w:t>
      </w:r>
      <w:r w:rsidRPr="00B61BEA">
        <w:rPr>
          <w:lang w:val="kk-KZ"/>
        </w:rPr>
        <w:t xml:space="preserve"> </w:t>
      </w:r>
      <w:r w:rsidRPr="00B61BEA">
        <w:t>Научно-методические разработки в вокально-эстрадном исполнительстве // Наука и жизнь Казахстана: Международный научный журнал. – №12/2/2019. – С. 310-315</w:t>
      </w:r>
      <w:r w:rsidRPr="00B61BEA">
        <w:rPr>
          <w:lang w:val="kk-KZ"/>
        </w:rPr>
        <w:t>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851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lastRenderedPageBreak/>
        <w:t>Акимжанов Б.Н. Қ.Сәтбаев жеткізген көне сарындар (қисса жанры хақында) // Қазақстанның ғылымы мен өмірі. – №9/2. –2019. – С. 355-363.</w:t>
      </w:r>
    </w:p>
    <w:p w:rsidR="00200D10" w:rsidRPr="00B61BEA" w:rsidRDefault="00200D10" w:rsidP="00200D10">
      <w:pPr>
        <w:pStyle w:val="a5"/>
        <w:tabs>
          <w:tab w:val="left" w:pos="851"/>
        </w:tabs>
        <w:spacing w:line="360" w:lineRule="auto"/>
        <w:ind w:left="0"/>
        <w:jc w:val="center"/>
        <w:rPr>
          <w:lang w:val="kk-KZ"/>
        </w:rPr>
      </w:pPr>
      <w:r w:rsidRPr="00B61BEA">
        <w:rPr>
          <w:lang w:val="kk-KZ"/>
        </w:rPr>
        <w:t>2020</w:t>
      </w:r>
    </w:p>
    <w:p w:rsidR="00200D10" w:rsidRPr="00B61BEA" w:rsidRDefault="00200D10" w:rsidP="00200D10">
      <w:pPr>
        <w:pStyle w:val="a9"/>
        <w:numPr>
          <w:ilvl w:val="0"/>
          <w:numId w:val="21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Style w:val="af8"/>
          <w:rFonts w:ascii="Times New Roman" w:eastAsiaTheme="minorHAnsi" w:hAnsi="Times New Roman"/>
          <w:color w:val="auto"/>
          <w:sz w:val="24"/>
          <w:szCs w:val="24"/>
          <w:u w:val="none"/>
          <w:lang w:val="kk-KZ"/>
        </w:rPr>
      </w:pP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Omarova</w:t>
      </w:r>
      <w:proofErr w:type="spellEnd"/>
      <w:r w:rsidRPr="00B61BEA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gramStart"/>
      <w:r w:rsidRPr="00B61BEA">
        <w:rPr>
          <w:rFonts w:ascii="Times New Roman" w:hAnsi="Times New Roman"/>
          <w:sz w:val="24"/>
          <w:szCs w:val="24"/>
          <w:lang w:val="en-US"/>
        </w:rPr>
        <w:t>A.K</w:t>
      </w:r>
      <w:proofErr w:type="gramEnd"/>
      <w:r w:rsidRPr="00B61B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61BEA">
        <w:rPr>
          <w:rFonts w:ascii="Times New Roman" w:hAnsi="Times New Roman"/>
          <w:sz w:val="24"/>
          <w:szCs w:val="24"/>
          <w:lang w:val="kk-KZ"/>
        </w:rPr>
        <w:t>Kaztuganova A.Zh.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61BEA">
        <w:rPr>
          <w:rFonts w:ascii="Times New Roman" w:hAnsi="Times New Roman"/>
          <w:sz w:val="24"/>
          <w:szCs w:val="24"/>
          <w:lang w:val="en-US"/>
        </w:rPr>
        <w:t>Karomat</w:t>
      </w:r>
      <w:proofErr w:type="spellEnd"/>
      <w:r w:rsidRPr="00B61BEA">
        <w:rPr>
          <w:rFonts w:ascii="Times New Roman" w:hAnsi="Times New Roman"/>
          <w:sz w:val="24"/>
          <w:szCs w:val="24"/>
          <w:lang w:val="en-US"/>
        </w:rPr>
        <w:t xml:space="preserve"> D.F. Globalization and ethnomusicology</w:t>
      </w:r>
      <w:r w:rsidRPr="00B61BEA">
        <w:rPr>
          <w:rFonts w:ascii="Times New Roman" w:hAnsi="Times New Roman"/>
          <w:sz w:val="24"/>
          <w:szCs w:val="24"/>
          <w:lang w:val="kk-KZ"/>
        </w:rPr>
        <w:t xml:space="preserve"> //</w:t>
      </w:r>
      <w:r w:rsidRPr="00B61BEA">
        <w:rPr>
          <w:rFonts w:ascii="Times New Roman" w:hAnsi="Times New Roman"/>
          <w:sz w:val="24"/>
          <w:szCs w:val="24"/>
          <w:lang w:val="en-US"/>
        </w:rPr>
        <w:t xml:space="preserve"> The Bulletin of national academy of sciences of the RK. ISSN 1991-3494 Volume 2, Number 384 (2020</w:t>
      </w:r>
      <w:proofErr w:type="gramStart"/>
      <w:r w:rsidRPr="00B61BEA">
        <w:rPr>
          <w:rFonts w:ascii="Times New Roman" w:hAnsi="Times New Roman"/>
          <w:sz w:val="24"/>
          <w:szCs w:val="24"/>
          <w:lang w:val="en-US"/>
        </w:rPr>
        <w:t>),  216</w:t>
      </w:r>
      <w:proofErr w:type="gramEnd"/>
      <w:r w:rsidRPr="00B61BEA">
        <w:rPr>
          <w:rFonts w:ascii="Times New Roman" w:hAnsi="Times New Roman"/>
          <w:sz w:val="24"/>
          <w:szCs w:val="24"/>
          <w:lang w:val="en-US"/>
        </w:rPr>
        <w:t xml:space="preserve"> – 221 </w:t>
      </w:r>
      <w:hyperlink r:id="rId35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en-US"/>
          </w:rPr>
          <w:t>https://doi.org/10.32014/2020.2518-1467.61</w:t>
        </w:r>
      </w:hyperlink>
      <w:r w:rsidRPr="00B61BEA">
        <w:rPr>
          <w:rStyle w:val="af8"/>
          <w:rFonts w:ascii="Times New Roman" w:hAnsi="Times New Roman"/>
          <w:color w:val="auto"/>
          <w:sz w:val="24"/>
          <w:szCs w:val="24"/>
          <w:lang w:val="en-US"/>
        </w:rPr>
        <w:t>.</w:t>
      </w:r>
    </w:p>
    <w:p w:rsidR="00200D10" w:rsidRPr="00B61BEA" w:rsidRDefault="00200D10" w:rsidP="00200D10">
      <w:pPr>
        <w:pStyle w:val="a9"/>
        <w:numPr>
          <w:ilvl w:val="0"/>
          <w:numId w:val="21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Style w:val="af8"/>
          <w:rFonts w:ascii="Times New Roman" w:eastAsiaTheme="minorHAnsi" w:hAnsi="Times New Roman"/>
          <w:color w:val="auto"/>
          <w:sz w:val="24"/>
          <w:szCs w:val="24"/>
          <w:u w:val="none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Қазтуғанова А.Ж., Омарова А.Қ., Стамғазиев Р.Ө., Акимжанов Б.Н., Жаманбалинов Е.Е. Жаһандық дәуірдегі музыкалық құндылықтар // News of the National Academy of of sciences of the Republic of Kazakhstan Series of social and human sciences ISSN 2224-5294 Volume 2, Number 330, (2020) 194 – 201 </w:t>
      </w:r>
      <w:hyperlink r:id="rId36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kk-KZ"/>
          </w:rPr>
          <w:t>https://doi.org/10.32014/2020.2224-5294.56</w:t>
        </w:r>
      </w:hyperlink>
    </w:p>
    <w:p w:rsidR="00200D10" w:rsidRPr="00B61BEA" w:rsidRDefault="00200D10" w:rsidP="00200D10">
      <w:pPr>
        <w:pStyle w:val="a9"/>
        <w:numPr>
          <w:ilvl w:val="0"/>
          <w:numId w:val="21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rStyle w:val="af8"/>
          <w:rFonts w:ascii="Times New Roman" w:eastAsiaTheme="minorHAnsi" w:hAnsi="Times New Roman"/>
          <w:color w:val="auto"/>
          <w:sz w:val="24"/>
          <w:szCs w:val="24"/>
          <w:u w:val="none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 xml:space="preserve">Kaztuganova A.Zh., Kuzembay S.A., Omarova A.K., Akimzhanov B.N., Zhamanbalinov E.E. Genre «Polylogue»  in the kazakh music // News of the National Academy of of sciences of the RK Series of social and human sciences ISSN 2224-5294 Volume 3, Number 331 (2020), 35 – 41 </w:t>
      </w:r>
      <w:hyperlink r:id="rId37" w:history="1">
        <w:r w:rsidRPr="00B61BEA">
          <w:rPr>
            <w:rStyle w:val="af8"/>
            <w:rFonts w:ascii="Times New Roman" w:hAnsi="Times New Roman"/>
            <w:color w:val="auto"/>
            <w:sz w:val="24"/>
            <w:szCs w:val="24"/>
            <w:lang w:val="kk-KZ"/>
          </w:rPr>
          <w:t>https://doi.org/10.32014/2020.2224-5294.62</w:t>
        </w:r>
      </w:hyperlink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bCs/>
          <w:lang w:val="kk-KZ"/>
        </w:rPr>
        <w:t>Matyzhanov K.S., Omarova A.K., Kaztuganova A.Zh. </w:t>
      </w:r>
      <w:r w:rsidRPr="00B61BEA">
        <w:rPr>
          <w:bCs/>
          <w:lang w:val="en-US"/>
        </w:rPr>
        <w:t xml:space="preserve">Ancient </w:t>
      </w:r>
      <w:proofErr w:type="spellStart"/>
      <w:r w:rsidRPr="00B61BEA">
        <w:rPr>
          <w:bCs/>
          <w:lang w:val="en-US"/>
        </w:rPr>
        <w:t>saryns</w:t>
      </w:r>
      <w:proofErr w:type="spellEnd"/>
      <w:r w:rsidRPr="00B61BEA">
        <w:rPr>
          <w:bCs/>
          <w:lang w:val="en-US"/>
        </w:rPr>
        <w:t xml:space="preserve"> and challenges of time // News Of The National Academy of sciences of the Republic of Kazakhstan series of social and human sciences ISSN 2224-5294 </w:t>
      </w:r>
      <w:hyperlink r:id="rId38" w:history="1">
        <w:r w:rsidRPr="00B61BEA">
          <w:rPr>
            <w:rStyle w:val="af8"/>
            <w:color w:val="auto"/>
            <w:lang w:val="en-US"/>
          </w:rPr>
          <w:t>https://doi.org/10.32014/2020.2224-5294.124</w:t>
        </w:r>
      </w:hyperlink>
      <w:r w:rsidRPr="00B61BEA">
        <w:rPr>
          <w:bCs/>
          <w:lang w:val="en-US"/>
        </w:rPr>
        <w:t xml:space="preserve"> Volume 3, Number 331 (2020), 235 – 241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bookmarkStart w:id="5" w:name="_Hlk54111656"/>
      <w:r w:rsidRPr="00B61BEA">
        <w:rPr>
          <w:lang w:val="kk-KZ"/>
        </w:rPr>
        <w:t xml:space="preserve">Касимова З.М. Дәстүрлі музыкалық шығармашылықтың эстрада өнерінде жаңғыруы // </w:t>
      </w:r>
      <w:r w:rsidRPr="00B61BEA">
        <w:rPr>
          <w:rStyle w:val="af7"/>
          <w:b w:val="0"/>
          <w:lang w:val="kk-KZ"/>
        </w:rPr>
        <w:t>Central Asian Journal of Art Studies (CAJAS).</w:t>
      </w:r>
      <w:r w:rsidRPr="00B61BEA">
        <w:rPr>
          <w:rStyle w:val="af7"/>
          <w:lang w:val="kk-KZ"/>
        </w:rPr>
        <w:t xml:space="preserve"> </w:t>
      </w:r>
      <w:proofErr w:type="spellStart"/>
      <w:r w:rsidRPr="00B61BEA">
        <w:t>Volume</w:t>
      </w:r>
      <w:proofErr w:type="spellEnd"/>
      <w:r w:rsidRPr="00B61BEA">
        <w:t xml:space="preserve"> 5. </w:t>
      </w:r>
      <w:proofErr w:type="spellStart"/>
      <w:r w:rsidRPr="00B61BEA">
        <w:t>Issue</w:t>
      </w:r>
      <w:proofErr w:type="spellEnd"/>
      <w:r w:rsidRPr="00B61BEA">
        <w:t xml:space="preserve"> 3. </w:t>
      </w:r>
      <w:proofErr w:type="spellStart"/>
      <w:r w:rsidRPr="00B61BEA">
        <w:t>September</w:t>
      </w:r>
      <w:proofErr w:type="spellEnd"/>
      <w:r w:rsidRPr="00B61BEA">
        <w:t xml:space="preserve"> 2020. – </w:t>
      </w:r>
      <w:r w:rsidRPr="00B61BEA">
        <w:rPr>
          <w:lang w:val="kk-KZ"/>
        </w:rPr>
        <w:t xml:space="preserve">С. </w:t>
      </w:r>
      <w:r w:rsidRPr="00B61BEA">
        <w:t>28-39.</w:t>
      </w:r>
    </w:p>
    <w:p w:rsidR="00200D10" w:rsidRPr="00B61BEA" w:rsidRDefault="00200D10" w:rsidP="00200D10">
      <w:pPr>
        <w:pStyle w:val="a5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proofErr w:type="spellStart"/>
      <w:r w:rsidRPr="00B61BEA">
        <w:rPr>
          <w:lang w:val="en-US"/>
        </w:rPr>
        <w:t>Kaztuganova</w:t>
      </w:r>
      <w:proofErr w:type="spellEnd"/>
      <w:r w:rsidRPr="00B61BEA">
        <w:rPr>
          <w:lang w:val="en-US"/>
        </w:rPr>
        <w:t xml:space="preserve"> </w:t>
      </w:r>
      <w:proofErr w:type="spellStart"/>
      <w:r w:rsidRPr="00B61BEA">
        <w:rPr>
          <w:lang w:val="en-US"/>
        </w:rPr>
        <w:t>A.Zh</w:t>
      </w:r>
      <w:proofErr w:type="spellEnd"/>
      <w:r w:rsidRPr="00B61BEA">
        <w:rPr>
          <w:lang w:val="en-US"/>
        </w:rPr>
        <w:t xml:space="preserve">., </w:t>
      </w:r>
      <w:proofErr w:type="spellStart"/>
      <w:r w:rsidRPr="00B61BEA">
        <w:rPr>
          <w:lang w:val="en-US"/>
        </w:rPr>
        <w:t>Omarova</w:t>
      </w:r>
      <w:proofErr w:type="spellEnd"/>
      <w:r w:rsidRPr="00B61BEA">
        <w:rPr>
          <w:lang w:val="en-US"/>
        </w:rPr>
        <w:t xml:space="preserve"> A.K., </w:t>
      </w:r>
      <w:proofErr w:type="spellStart"/>
      <w:r w:rsidRPr="00B61BEA">
        <w:rPr>
          <w:lang w:val="en-US"/>
        </w:rPr>
        <w:t>Karomat</w:t>
      </w:r>
      <w:proofErr w:type="spellEnd"/>
      <w:r w:rsidRPr="00B61BEA">
        <w:rPr>
          <w:lang w:val="en-US"/>
        </w:rPr>
        <w:t xml:space="preserve"> D.F. Unique world of the creator</w:t>
      </w:r>
      <w:r w:rsidRPr="00B61BEA">
        <w:rPr>
          <w:lang w:val="kk-KZ"/>
        </w:rPr>
        <w:t xml:space="preserve"> // </w:t>
      </w:r>
      <w:r w:rsidRPr="00B61BEA">
        <w:rPr>
          <w:lang w:val="en-US"/>
        </w:rPr>
        <w:t xml:space="preserve">Bulletin of national Academy of sciences of the Republic of Kazakhstan ISSN 1991-3494 Volume 5, Number 387 (2020), 294 – 300 </w:t>
      </w:r>
      <w:hyperlink r:id="rId39" w:history="1">
        <w:r w:rsidRPr="00B61BEA">
          <w:rPr>
            <w:rStyle w:val="af8"/>
            <w:color w:val="auto"/>
            <w:lang w:val="en-US"/>
          </w:rPr>
          <w:t>https://doi.org/10.32014/2020.2518-1467.172</w:t>
        </w:r>
      </w:hyperlink>
      <w:r w:rsidRPr="00B61BEA">
        <w:rPr>
          <w:lang w:val="kk-KZ"/>
        </w:rPr>
        <w:t xml:space="preserve"> </w:t>
      </w:r>
    </w:p>
    <w:bookmarkEnd w:id="5"/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ind w:firstLine="567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Научные публикации в зарубежных изданиях – 24</w:t>
      </w:r>
    </w:p>
    <w:p w:rsidR="00200D10" w:rsidRPr="00B61BEA" w:rsidRDefault="00200D10" w:rsidP="00200D10">
      <w:pPr>
        <w:pStyle w:val="a7"/>
        <w:tabs>
          <w:tab w:val="left" w:pos="1134"/>
        </w:tabs>
        <w:spacing w:line="360" w:lineRule="auto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2018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B61BEA">
        <w:rPr>
          <w:lang w:val="kk-KZ"/>
        </w:rPr>
        <w:t xml:space="preserve">Омарова А.К. Модернизация национального музыкального наследия: приобретения и </w:t>
      </w:r>
      <w:r w:rsidRPr="00B61BEA">
        <w:t>потери в эпоху глобализации // Наука и инновационные технологии. – 2018. – № 2 (7). – Бишкек, 2018. – С. 91-97.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rFonts w:eastAsiaTheme="minorHAnsi"/>
        </w:rPr>
      </w:pPr>
      <w:r w:rsidRPr="00B61BEA">
        <w:t xml:space="preserve">Омарова А.К. </w:t>
      </w:r>
      <w:r w:rsidRPr="00B61BEA">
        <w:rPr>
          <w:rFonts w:eastAsiaTheme="minorHAnsi"/>
        </w:rPr>
        <w:t xml:space="preserve">Актуальность модернизационных процессов традиции эпоса и казахская опера // “XXI </w:t>
      </w:r>
      <w:proofErr w:type="spellStart"/>
      <w:r w:rsidRPr="00B61BEA">
        <w:rPr>
          <w:rFonts w:eastAsiaTheme="minorHAnsi"/>
        </w:rPr>
        <w:t>аср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мусиқа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санъати</w:t>
      </w:r>
      <w:proofErr w:type="spellEnd"/>
      <w:r w:rsidRPr="00B61BEA">
        <w:rPr>
          <w:rFonts w:eastAsiaTheme="minorHAnsi"/>
        </w:rPr>
        <w:t xml:space="preserve">: </w:t>
      </w:r>
      <w:proofErr w:type="spellStart"/>
      <w:r w:rsidRPr="00B61BEA">
        <w:rPr>
          <w:rFonts w:eastAsiaTheme="minorHAnsi"/>
        </w:rPr>
        <w:t>муаммо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ва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ечимлар</w:t>
      </w:r>
      <w:proofErr w:type="spellEnd"/>
      <w:r w:rsidRPr="00B61BEA">
        <w:rPr>
          <w:rFonts w:eastAsiaTheme="minorHAnsi"/>
        </w:rPr>
        <w:t xml:space="preserve">” </w:t>
      </w:r>
      <w:proofErr w:type="spellStart"/>
      <w:r w:rsidRPr="00B61BEA">
        <w:rPr>
          <w:rFonts w:eastAsiaTheme="minorHAnsi"/>
        </w:rPr>
        <w:t>мавзусидаги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Халқаро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илмий-амалий</w:t>
      </w:r>
      <w:proofErr w:type="spellEnd"/>
      <w:r w:rsidRPr="00B61BEA">
        <w:rPr>
          <w:rFonts w:eastAsiaTheme="minorHAnsi"/>
        </w:rPr>
        <w:t xml:space="preserve"> конференция </w:t>
      </w:r>
      <w:proofErr w:type="spellStart"/>
      <w:r w:rsidRPr="00B61BEA">
        <w:rPr>
          <w:rFonts w:eastAsiaTheme="minorHAnsi"/>
        </w:rPr>
        <w:t>материаллари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тўплами</w:t>
      </w:r>
      <w:proofErr w:type="spellEnd"/>
      <w:r w:rsidRPr="00B61BEA">
        <w:rPr>
          <w:rFonts w:eastAsiaTheme="minorHAnsi"/>
        </w:rPr>
        <w:t xml:space="preserve"> / </w:t>
      </w:r>
      <w:proofErr w:type="spellStart"/>
      <w:r w:rsidRPr="00B61BEA">
        <w:rPr>
          <w:rFonts w:eastAsiaTheme="minorHAnsi"/>
        </w:rPr>
        <w:t>Нашрга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тайёрловчи</w:t>
      </w:r>
      <w:proofErr w:type="spellEnd"/>
      <w:r w:rsidRPr="00B61BEA">
        <w:rPr>
          <w:rFonts w:eastAsiaTheme="minorHAnsi"/>
        </w:rPr>
        <w:t xml:space="preserve">: </w:t>
      </w:r>
      <w:proofErr w:type="spellStart"/>
      <w:r w:rsidRPr="00B61BEA">
        <w:rPr>
          <w:rFonts w:eastAsiaTheme="minorHAnsi"/>
        </w:rPr>
        <w:t>Б.Ашуров</w:t>
      </w:r>
      <w:proofErr w:type="spellEnd"/>
      <w:r w:rsidRPr="00B61BEA">
        <w:rPr>
          <w:rFonts w:eastAsiaTheme="minorHAnsi"/>
        </w:rPr>
        <w:t xml:space="preserve">, </w:t>
      </w:r>
      <w:proofErr w:type="spellStart"/>
      <w:r w:rsidRPr="00B61BEA">
        <w:rPr>
          <w:rFonts w:eastAsiaTheme="minorHAnsi"/>
        </w:rPr>
        <w:t>Н.Исмоилова</w:t>
      </w:r>
      <w:proofErr w:type="spellEnd"/>
      <w:r w:rsidRPr="00B61BEA">
        <w:rPr>
          <w:rFonts w:eastAsiaTheme="minorHAnsi"/>
        </w:rPr>
        <w:t xml:space="preserve">. – </w:t>
      </w:r>
      <w:proofErr w:type="spellStart"/>
      <w:r w:rsidRPr="00B61BEA">
        <w:rPr>
          <w:rFonts w:eastAsiaTheme="minorHAnsi"/>
        </w:rPr>
        <w:t>Тошкент</w:t>
      </w:r>
      <w:proofErr w:type="spellEnd"/>
      <w:r w:rsidRPr="00B61BEA">
        <w:rPr>
          <w:rFonts w:eastAsiaTheme="minorHAnsi"/>
        </w:rPr>
        <w:t>, “</w:t>
      </w:r>
      <w:proofErr w:type="spellStart"/>
      <w:r w:rsidRPr="00B61BEA">
        <w:rPr>
          <w:rFonts w:eastAsiaTheme="minorHAnsi"/>
        </w:rPr>
        <w:t>Musiqa</w:t>
      </w:r>
      <w:proofErr w:type="spellEnd"/>
      <w:r w:rsidRPr="00B61BEA">
        <w:rPr>
          <w:rFonts w:eastAsiaTheme="minorHAnsi"/>
        </w:rPr>
        <w:t xml:space="preserve">” </w:t>
      </w:r>
      <w:proofErr w:type="spellStart"/>
      <w:r w:rsidRPr="00B61BEA">
        <w:rPr>
          <w:rFonts w:eastAsiaTheme="minorHAnsi"/>
        </w:rPr>
        <w:t>нашриёти</w:t>
      </w:r>
      <w:proofErr w:type="spellEnd"/>
      <w:r w:rsidRPr="00B61BEA">
        <w:rPr>
          <w:rFonts w:eastAsiaTheme="minorHAnsi"/>
        </w:rPr>
        <w:t>, 2018. – С.42-44.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rFonts w:eastAsiaTheme="minorHAnsi"/>
        </w:rPr>
      </w:pPr>
      <w:proofErr w:type="spellStart"/>
      <w:r w:rsidRPr="00B61BEA">
        <w:lastRenderedPageBreak/>
        <w:t>Казтуганова</w:t>
      </w:r>
      <w:proofErr w:type="spellEnd"/>
      <w:r w:rsidRPr="00B61BEA">
        <w:t xml:space="preserve"> А.Ж. Музыкальная диаспора в условиях глобализации // Наука и инновационные технологии. – 2018. – № 2 (7). – Бишкек, 2018. – С.46-50</w:t>
      </w:r>
      <w:r w:rsidRPr="00B61BEA">
        <w:rPr>
          <w:lang w:val="kk-KZ"/>
        </w:rPr>
        <w:t>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</w:rPr>
      </w:pPr>
      <w:proofErr w:type="spellStart"/>
      <w:r w:rsidRPr="00B61BEA">
        <w:t>Казтуганова</w:t>
      </w:r>
      <w:proofErr w:type="spellEnd"/>
      <w:r w:rsidRPr="00B61BEA">
        <w:t xml:space="preserve"> А.Ж. </w:t>
      </w:r>
      <w:r w:rsidRPr="00B61BEA">
        <w:rPr>
          <w:rFonts w:eastAsiaTheme="minorHAnsi"/>
        </w:rPr>
        <w:t xml:space="preserve">Модернизация традиций казахского </w:t>
      </w:r>
      <w:proofErr w:type="spellStart"/>
      <w:r w:rsidRPr="00B61BEA">
        <w:rPr>
          <w:rFonts w:eastAsiaTheme="minorHAnsi"/>
        </w:rPr>
        <w:t>кюйя</w:t>
      </w:r>
      <w:proofErr w:type="spellEnd"/>
      <w:r w:rsidRPr="00B61BEA">
        <w:rPr>
          <w:rFonts w:eastAsiaTheme="minorHAnsi"/>
        </w:rPr>
        <w:t xml:space="preserve"> (к проблеме изучения категории жанр // “XXI </w:t>
      </w:r>
      <w:proofErr w:type="spellStart"/>
      <w:r w:rsidRPr="00B61BEA">
        <w:rPr>
          <w:rFonts w:eastAsiaTheme="minorHAnsi"/>
        </w:rPr>
        <w:t>аср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мусиқа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санъати</w:t>
      </w:r>
      <w:proofErr w:type="spellEnd"/>
      <w:r w:rsidRPr="00B61BEA">
        <w:rPr>
          <w:rFonts w:eastAsiaTheme="minorHAnsi"/>
        </w:rPr>
        <w:t xml:space="preserve">: </w:t>
      </w:r>
      <w:proofErr w:type="spellStart"/>
      <w:r w:rsidRPr="00B61BEA">
        <w:rPr>
          <w:rFonts w:eastAsiaTheme="minorHAnsi"/>
        </w:rPr>
        <w:t>муаммо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ва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ечимлар</w:t>
      </w:r>
      <w:proofErr w:type="spellEnd"/>
      <w:r w:rsidRPr="00B61BEA">
        <w:rPr>
          <w:rFonts w:eastAsiaTheme="minorHAnsi"/>
        </w:rPr>
        <w:t xml:space="preserve">” </w:t>
      </w:r>
      <w:proofErr w:type="spellStart"/>
      <w:r w:rsidRPr="00B61BEA">
        <w:rPr>
          <w:rFonts w:eastAsiaTheme="minorHAnsi"/>
        </w:rPr>
        <w:t>мавзусидаги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Халқаро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илмий-амалий</w:t>
      </w:r>
      <w:proofErr w:type="spellEnd"/>
      <w:r w:rsidRPr="00B61BEA">
        <w:rPr>
          <w:rFonts w:eastAsiaTheme="minorHAnsi"/>
        </w:rPr>
        <w:t xml:space="preserve"> конференция </w:t>
      </w:r>
      <w:proofErr w:type="spellStart"/>
      <w:r w:rsidRPr="00B61BEA">
        <w:rPr>
          <w:rFonts w:eastAsiaTheme="minorHAnsi"/>
        </w:rPr>
        <w:t>материаллари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тўплами</w:t>
      </w:r>
      <w:proofErr w:type="spellEnd"/>
      <w:r w:rsidRPr="00B61BEA">
        <w:rPr>
          <w:rFonts w:eastAsiaTheme="minorHAnsi"/>
        </w:rPr>
        <w:t xml:space="preserve"> / </w:t>
      </w:r>
      <w:proofErr w:type="spellStart"/>
      <w:r w:rsidRPr="00B61BEA">
        <w:rPr>
          <w:rFonts w:eastAsiaTheme="minorHAnsi"/>
        </w:rPr>
        <w:t>Нашрга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тайёрловчи</w:t>
      </w:r>
      <w:proofErr w:type="spellEnd"/>
      <w:r w:rsidRPr="00B61BEA">
        <w:rPr>
          <w:rFonts w:eastAsiaTheme="minorHAnsi"/>
        </w:rPr>
        <w:t xml:space="preserve">: </w:t>
      </w:r>
      <w:proofErr w:type="spellStart"/>
      <w:r w:rsidRPr="00B61BEA">
        <w:rPr>
          <w:rFonts w:eastAsiaTheme="minorHAnsi"/>
        </w:rPr>
        <w:t>Б.Ашуров</w:t>
      </w:r>
      <w:proofErr w:type="spellEnd"/>
      <w:r w:rsidRPr="00B61BEA">
        <w:rPr>
          <w:rFonts w:eastAsiaTheme="minorHAnsi"/>
        </w:rPr>
        <w:t xml:space="preserve">, </w:t>
      </w:r>
      <w:proofErr w:type="spellStart"/>
      <w:r w:rsidRPr="00B61BEA">
        <w:rPr>
          <w:rFonts w:eastAsiaTheme="minorHAnsi"/>
        </w:rPr>
        <w:t>Н.Исмоилова</w:t>
      </w:r>
      <w:proofErr w:type="spellEnd"/>
      <w:r w:rsidRPr="00B61BEA">
        <w:rPr>
          <w:rFonts w:eastAsiaTheme="minorHAnsi"/>
        </w:rPr>
        <w:t xml:space="preserve">. – </w:t>
      </w:r>
      <w:proofErr w:type="spellStart"/>
      <w:r w:rsidRPr="00B61BEA">
        <w:rPr>
          <w:rFonts w:eastAsiaTheme="minorHAnsi"/>
        </w:rPr>
        <w:t>Тошкент</w:t>
      </w:r>
      <w:proofErr w:type="spellEnd"/>
      <w:r w:rsidRPr="00B61BEA">
        <w:rPr>
          <w:rFonts w:eastAsiaTheme="minorHAnsi"/>
        </w:rPr>
        <w:t>, “</w:t>
      </w:r>
      <w:proofErr w:type="spellStart"/>
      <w:r w:rsidRPr="00B61BEA">
        <w:rPr>
          <w:rFonts w:eastAsiaTheme="minorHAnsi"/>
        </w:rPr>
        <w:t>Musiqa</w:t>
      </w:r>
      <w:proofErr w:type="spellEnd"/>
      <w:r w:rsidRPr="00B61BEA">
        <w:rPr>
          <w:rFonts w:eastAsiaTheme="minorHAnsi"/>
        </w:rPr>
        <w:t xml:space="preserve">” </w:t>
      </w:r>
      <w:proofErr w:type="spellStart"/>
      <w:r w:rsidRPr="00B61BEA">
        <w:rPr>
          <w:rFonts w:eastAsiaTheme="minorHAnsi"/>
        </w:rPr>
        <w:t>нашриёти</w:t>
      </w:r>
      <w:proofErr w:type="spellEnd"/>
      <w:r w:rsidRPr="00B61BEA">
        <w:rPr>
          <w:rFonts w:eastAsiaTheme="minorHAnsi"/>
        </w:rPr>
        <w:t>, 2018. – С.</w:t>
      </w:r>
      <w:r w:rsidRPr="00B61BEA">
        <w:t>50-52.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Theme="minorHAnsi"/>
        </w:rPr>
      </w:pPr>
      <w:r w:rsidRPr="00B61BEA">
        <w:t xml:space="preserve">Касимова З.М. </w:t>
      </w:r>
      <w:r w:rsidRPr="00B61BEA">
        <w:rPr>
          <w:rFonts w:eastAsiaTheme="minorHAnsi"/>
        </w:rPr>
        <w:t xml:space="preserve">Идентичные черты в архаических пластах музыкальной культуры тюркских народов // “XXI </w:t>
      </w:r>
      <w:proofErr w:type="spellStart"/>
      <w:r w:rsidRPr="00B61BEA">
        <w:rPr>
          <w:rFonts w:eastAsiaTheme="minorHAnsi"/>
        </w:rPr>
        <w:t>аср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мусиқа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санъати</w:t>
      </w:r>
      <w:proofErr w:type="spellEnd"/>
      <w:r w:rsidRPr="00B61BEA">
        <w:rPr>
          <w:rFonts w:eastAsiaTheme="minorHAnsi"/>
        </w:rPr>
        <w:t xml:space="preserve">: </w:t>
      </w:r>
      <w:proofErr w:type="spellStart"/>
      <w:r w:rsidRPr="00B61BEA">
        <w:rPr>
          <w:rFonts w:eastAsiaTheme="minorHAnsi"/>
        </w:rPr>
        <w:t>муаммо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ва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ечимлар</w:t>
      </w:r>
      <w:proofErr w:type="spellEnd"/>
      <w:r w:rsidRPr="00B61BEA">
        <w:rPr>
          <w:rFonts w:eastAsiaTheme="minorHAnsi"/>
        </w:rPr>
        <w:t xml:space="preserve">” </w:t>
      </w:r>
      <w:proofErr w:type="spellStart"/>
      <w:r w:rsidRPr="00B61BEA">
        <w:rPr>
          <w:rFonts w:eastAsiaTheme="minorHAnsi"/>
        </w:rPr>
        <w:t>мавзусидаги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Халқаро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илмий-амалий</w:t>
      </w:r>
      <w:proofErr w:type="spellEnd"/>
      <w:r w:rsidRPr="00B61BEA">
        <w:rPr>
          <w:rFonts w:eastAsiaTheme="minorHAnsi"/>
        </w:rPr>
        <w:t xml:space="preserve"> конференция </w:t>
      </w:r>
      <w:proofErr w:type="spellStart"/>
      <w:r w:rsidRPr="00B61BEA">
        <w:rPr>
          <w:rFonts w:eastAsiaTheme="minorHAnsi"/>
        </w:rPr>
        <w:t>материаллари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тўплами</w:t>
      </w:r>
      <w:proofErr w:type="spellEnd"/>
      <w:r w:rsidRPr="00B61BEA">
        <w:rPr>
          <w:rFonts w:eastAsiaTheme="minorHAnsi"/>
        </w:rPr>
        <w:t xml:space="preserve"> / </w:t>
      </w:r>
      <w:proofErr w:type="spellStart"/>
      <w:r w:rsidRPr="00B61BEA">
        <w:rPr>
          <w:rFonts w:eastAsiaTheme="minorHAnsi"/>
        </w:rPr>
        <w:t>Нашрга</w:t>
      </w:r>
      <w:proofErr w:type="spellEnd"/>
      <w:r w:rsidRPr="00B61BEA">
        <w:rPr>
          <w:rFonts w:eastAsiaTheme="minorHAnsi"/>
        </w:rPr>
        <w:t xml:space="preserve"> </w:t>
      </w:r>
      <w:proofErr w:type="spellStart"/>
      <w:r w:rsidRPr="00B61BEA">
        <w:rPr>
          <w:rFonts w:eastAsiaTheme="minorHAnsi"/>
        </w:rPr>
        <w:t>тайёрловчи</w:t>
      </w:r>
      <w:proofErr w:type="spellEnd"/>
      <w:r w:rsidRPr="00B61BEA">
        <w:rPr>
          <w:rFonts w:eastAsiaTheme="minorHAnsi"/>
        </w:rPr>
        <w:t xml:space="preserve">: </w:t>
      </w:r>
      <w:proofErr w:type="spellStart"/>
      <w:r w:rsidRPr="00B61BEA">
        <w:rPr>
          <w:rFonts w:eastAsiaTheme="minorHAnsi"/>
        </w:rPr>
        <w:t>Б.Ашуров</w:t>
      </w:r>
      <w:proofErr w:type="spellEnd"/>
      <w:r w:rsidRPr="00B61BEA">
        <w:rPr>
          <w:rFonts w:eastAsiaTheme="minorHAnsi"/>
        </w:rPr>
        <w:t xml:space="preserve">, </w:t>
      </w:r>
      <w:proofErr w:type="spellStart"/>
      <w:r w:rsidRPr="00B61BEA">
        <w:rPr>
          <w:rFonts w:eastAsiaTheme="minorHAnsi"/>
        </w:rPr>
        <w:t>Н.Исмоилова</w:t>
      </w:r>
      <w:proofErr w:type="spellEnd"/>
      <w:r w:rsidRPr="00B61BEA">
        <w:rPr>
          <w:rFonts w:eastAsiaTheme="minorHAnsi"/>
        </w:rPr>
        <w:t xml:space="preserve">. – </w:t>
      </w:r>
      <w:proofErr w:type="spellStart"/>
      <w:r w:rsidRPr="00B61BEA">
        <w:rPr>
          <w:rFonts w:eastAsiaTheme="minorHAnsi"/>
        </w:rPr>
        <w:t>Тошкент</w:t>
      </w:r>
      <w:proofErr w:type="spellEnd"/>
      <w:r w:rsidRPr="00B61BEA">
        <w:rPr>
          <w:rFonts w:eastAsiaTheme="minorHAnsi"/>
        </w:rPr>
        <w:t>, “</w:t>
      </w:r>
      <w:proofErr w:type="spellStart"/>
      <w:r w:rsidRPr="00B61BEA">
        <w:rPr>
          <w:rFonts w:eastAsiaTheme="minorHAnsi"/>
        </w:rPr>
        <w:t>Musiqa</w:t>
      </w:r>
      <w:proofErr w:type="spellEnd"/>
      <w:r w:rsidRPr="00B61BEA">
        <w:rPr>
          <w:rFonts w:eastAsiaTheme="minorHAnsi"/>
        </w:rPr>
        <w:t xml:space="preserve">” </w:t>
      </w:r>
      <w:proofErr w:type="spellStart"/>
      <w:r w:rsidRPr="00B61BEA">
        <w:rPr>
          <w:rFonts w:eastAsiaTheme="minorHAnsi"/>
        </w:rPr>
        <w:t>нашриёти</w:t>
      </w:r>
      <w:proofErr w:type="spellEnd"/>
      <w:r w:rsidRPr="00B61BEA">
        <w:rPr>
          <w:rFonts w:eastAsiaTheme="minorHAnsi"/>
        </w:rPr>
        <w:t>, 2018. – С.</w:t>
      </w:r>
      <w:r w:rsidRPr="00B61BEA">
        <w:t xml:space="preserve"> 53-55.</w:t>
      </w:r>
    </w:p>
    <w:p w:rsidR="00200D10" w:rsidRPr="00B61BEA" w:rsidRDefault="00200D10" w:rsidP="00C65BE1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B61BEA">
        <w:rPr>
          <w:rFonts w:ascii="Times New Roman" w:hAnsi="Times New Roman"/>
          <w:sz w:val="24"/>
          <w:szCs w:val="24"/>
        </w:rPr>
        <w:t>2019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 w:eastAsia="ru-RU"/>
        </w:rPr>
      </w:pPr>
      <w:proofErr w:type="spellStart"/>
      <w:r w:rsidRPr="00B61BEA">
        <w:rPr>
          <w:b w:val="0"/>
          <w:bCs/>
          <w:sz w:val="24"/>
          <w:szCs w:val="24"/>
        </w:rPr>
        <w:t>Кузембай</w:t>
      </w:r>
      <w:proofErr w:type="spellEnd"/>
      <w:r w:rsidRPr="00B61BEA">
        <w:rPr>
          <w:b w:val="0"/>
          <w:bCs/>
          <w:sz w:val="24"/>
          <w:szCs w:val="24"/>
        </w:rPr>
        <w:t xml:space="preserve"> С.А. </w:t>
      </w:r>
      <w:proofErr w:type="spellStart"/>
      <w:r w:rsidRPr="00B61BEA">
        <w:rPr>
          <w:b w:val="0"/>
          <w:bCs/>
          <w:sz w:val="24"/>
          <w:szCs w:val="24"/>
        </w:rPr>
        <w:t>Влю</w:t>
      </w:r>
      <w:r w:rsidRPr="00B61BEA">
        <w:rPr>
          <w:b w:val="0"/>
          <w:bCs/>
          <w:sz w:val="24"/>
          <w:szCs w:val="24"/>
          <w:lang w:val="ru-RU"/>
        </w:rPr>
        <w:t>б</w:t>
      </w:r>
      <w:proofErr w:type="spellEnd"/>
      <w:r w:rsidRPr="00B61BEA">
        <w:rPr>
          <w:b w:val="0"/>
          <w:bCs/>
          <w:sz w:val="24"/>
          <w:szCs w:val="24"/>
        </w:rPr>
        <w:t xml:space="preserve">ленный в степные напевы // </w:t>
      </w:r>
      <w:hyperlink r:id="rId40" w:history="1">
        <w:r w:rsidRPr="00B61BEA">
          <w:rPr>
            <w:rStyle w:val="af8"/>
            <w:b w:val="0"/>
            <w:color w:val="auto"/>
            <w:sz w:val="24"/>
            <w:szCs w:val="24"/>
          </w:rPr>
          <w:t>http://sozvuchie.by/proekty/edvard-militonyan/vlyublennyj-v-stepnye-napevy.html</w:t>
        </w:r>
      </w:hyperlink>
      <w:r w:rsidRPr="00B61BEA">
        <w:rPr>
          <w:b w:val="0"/>
          <w:bCs/>
          <w:sz w:val="24"/>
          <w:szCs w:val="24"/>
        </w:rPr>
        <w:t xml:space="preserve"> Среда, 20 марта 2019</w:t>
      </w:r>
      <w:r w:rsidRPr="00B61BEA">
        <w:rPr>
          <w:b w:val="0"/>
          <w:bCs/>
          <w:sz w:val="24"/>
          <w:szCs w:val="24"/>
          <w:lang w:val="ru-RU"/>
        </w:rPr>
        <w:t>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 w:eastAsia="ru-RU"/>
        </w:rPr>
      </w:pPr>
      <w:proofErr w:type="spellStart"/>
      <w:r w:rsidRPr="00B61BEA">
        <w:rPr>
          <w:b w:val="0"/>
          <w:bCs/>
          <w:sz w:val="24"/>
          <w:szCs w:val="24"/>
        </w:rPr>
        <w:t>Кузембай</w:t>
      </w:r>
      <w:proofErr w:type="spellEnd"/>
      <w:r w:rsidRPr="00B61BEA">
        <w:rPr>
          <w:b w:val="0"/>
          <w:bCs/>
          <w:sz w:val="24"/>
          <w:szCs w:val="24"/>
        </w:rPr>
        <w:t xml:space="preserve"> С.А. </w:t>
      </w:r>
      <w:bookmarkStart w:id="6" w:name="_Hlk54879628"/>
      <w:proofErr w:type="spellStart"/>
      <w:r w:rsidRPr="00B61BEA">
        <w:rPr>
          <w:b w:val="0"/>
          <w:bCs/>
          <w:sz w:val="24"/>
          <w:szCs w:val="24"/>
        </w:rPr>
        <w:t>International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Listener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Perceptions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of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Kazakh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Music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as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Interpreted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by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Contemporary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Foreign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Comp</w:t>
      </w:r>
      <w:proofErr w:type="spellEnd"/>
      <w:r w:rsidRPr="00B61BEA">
        <w:rPr>
          <w:b w:val="0"/>
          <w:bCs/>
          <w:sz w:val="24"/>
          <w:szCs w:val="24"/>
        </w:rPr>
        <w:t xml:space="preserve"> // </w:t>
      </w:r>
      <w:proofErr w:type="spellStart"/>
      <w:r w:rsidRPr="00B61BEA">
        <w:rPr>
          <w:b w:val="0"/>
          <w:bCs/>
          <w:sz w:val="24"/>
          <w:szCs w:val="24"/>
        </w:rPr>
        <w:t>International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Journal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of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Innovation</w:t>
      </w:r>
      <w:proofErr w:type="spellEnd"/>
      <w:r w:rsidRPr="00B61BEA">
        <w:rPr>
          <w:b w:val="0"/>
          <w:bCs/>
          <w:sz w:val="24"/>
          <w:szCs w:val="24"/>
        </w:rPr>
        <w:t xml:space="preserve">, </w:t>
      </w:r>
      <w:proofErr w:type="spellStart"/>
      <w:r w:rsidRPr="00B61BEA">
        <w:rPr>
          <w:b w:val="0"/>
          <w:bCs/>
          <w:sz w:val="24"/>
          <w:szCs w:val="24"/>
        </w:rPr>
        <w:t>Creativity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and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Change</w:t>
      </w:r>
      <w:proofErr w:type="spellEnd"/>
      <w:r w:rsidRPr="00B61BEA">
        <w:rPr>
          <w:b w:val="0"/>
          <w:bCs/>
          <w:sz w:val="24"/>
          <w:szCs w:val="24"/>
        </w:rPr>
        <w:t xml:space="preserve">.  www.ijicc.net </w:t>
      </w:r>
      <w:proofErr w:type="spellStart"/>
      <w:r w:rsidRPr="00B61BEA">
        <w:rPr>
          <w:b w:val="0"/>
          <w:bCs/>
          <w:sz w:val="24"/>
          <w:szCs w:val="24"/>
        </w:rPr>
        <w:t>Volume</w:t>
      </w:r>
      <w:proofErr w:type="spellEnd"/>
      <w:r w:rsidRPr="00B61BEA">
        <w:rPr>
          <w:b w:val="0"/>
          <w:bCs/>
          <w:sz w:val="24"/>
          <w:szCs w:val="24"/>
        </w:rPr>
        <w:t xml:space="preserve"> 10, </w:t>
      </w:r>
      <w:proofErr w:type="spellStart"/>
      <w:r w:rsidRPr="00B61BEA">
        <w:rPr>
          <w:b w:val="0"/>
          <w:bCs/>
          <w:sz w:val="24"/>
          <w:szCs w:val="24"/>
        </w:rPr>
        <w:t>Issue</w:t>
      </w:r>
      <w:proofErr w:type="spellEnd"/>
      <w:r w:rsidRPr="00B61BEA">
        <w:rPr>
          <w:b w:val="0"/>
          <w:bCs/>
          <w:sz w:val="24"/>
          <w:szCs w:val="24"/>
        </w:rPr>
        <w:t xml:space="preserve"> 9, 2019 – P. 173-184 (</w:t>
      </w:r>
      <w:proofErr w:type="spellStart"/>
      <w:r w:rsidRPr="00B61BEA">
        <w:rPr>
          <w:b w:val="0"/>
          <w:bCs/>
          <w:sz w:val="24"/>
          <w:szCs w:val="24"/>
        </w:rPr>
        <w:t>Zakiya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Sapenovaa</w:t>
      </w:r>
      <w:proofErr w:type="spellEnd"/>
      <w:r w:rsidRPr="00B61BEA">
        <w:rPr>
          <w:b w:val="0"/>
          <w:bCs/>
          <w:sz w:val="24"/>
          <w:szCs w:val="24"/>
        </w:rPr>
        <w:t xml:space="preserve">, </w:t>
      </w:r>
      <w:proofErr w:type="spellStart"/>
      <w:r w:rsidRPr="00B61BEA">
        <w:rPr>
          <w:b w:val="0"/>
          <w:bCs/>
          <w:sz w:val="24"/>
          <w:szCs w:val="24"/>
        </w:rPr>
        <w:t>Zhumabekova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Dana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Zhunusbekovnab</w:t>
      </w:r>
      <w:proofErr w:type="spellEnd"/>
      <w:r w:rsidRPr="00B61BEA">
        <w:rPr>
          <w:b w:val="0"/>
          <w:bCs/>
          <w:sz w:val="24"/>
          <w:szCs w:val="24"/>
        </w:rPr>
        <w:t xml:space="preserve">, </w:t>
      </w:r>
      <w:proofErr w:type="spellStart"/>
      <w:r w:rsidRPr="00B61BEA">
        <w:rPr>
          <w:b w:val="0"/>
          <w:bCs/>
          <w:sz w:val="24"/>
          <w:szCs w:val="24"/>
        </w:rPr>
        <w:t>Akparova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Galiyac</w:t>
      </w:r>
      <w:proofErr w:type="spellEnd"/>
      <w:r w:rsidRPr="00B61BEA">
        <w:rPr>
          <w:b w:val="0"/>
          <w:bCs/>
          <w:sz w:val="24"/>
          <w:szCs w:val="24"/>
        </w:rPr>
        <w:t xml:space="preserve">, </w:t>
      </w:r>
      <w:proofErr w:type="spellStart"/>
      <w:r w:rsidRPr="00B61BEA">
        <w:rPr>
          <w:b w:val="0"/>
          <w:bCs/>
          <w:sz w:val="24"/>
          <w:szCs w:val="24"/>
        </w:rPr>
        <w:t>Adilgireyevnad</w:t>
      </w:r>
      <w:proofErr w:type="spellEnd"/>
      <w:r w:rsidRPr="00B61BEA">
        <w:rPr>
          <w:b w:val="0"/>
          <w:bCs/>
          <w:sz w:val="24"/>
          <w:szCs w:val="24"/>
        </w:rPr>
        <w:t xml:space="preserve">, </w:t>
      </w:r>
      <w:proofErr w:type="spellStart"/>
      <w:r w:rsidRPr="00B61BEA">
        <w:rPr>
          <w:b w:val="0"/>
          <w:bCs/>
          <w:sz w:val="24"/>
          <w:szCs w:val="24"/>
        </w:rPr>
        <w:t>Bissenbayeva</w:t>
      </w:r>
      <w:proofErr w:type="spellEnd"/>
      <w:r w:rsidRPr="00B61BEA">
        <w:rPr>
          <w:b w:val="0"/>
          <w:bCs/>
          <w:sz w:val="24"/>
          <w:szCs w:val="24"/>
        </w:rPr>
        <w:t xml:space="preserve"> </w:t>
      </w:r>
      <w:proofErr w:type="spellStart"/>
      <w:r w:rsidRPr="00B61BEA">
        <w:rPr>
          <w:b w:val="0"/>
          <w:bCs/>
          <w:sz w:val="24"/>
          <w:szCs w:val="24"/>
        </w:rPr>
        <w:t>Zhe</w:t>
      </w:r>
      <w:proofErr w:type="spellEnd"/>
      <w:r w:rsidRPr="00B61BEA">
        <w:rPr>
          <w:b w:val="0"/>
          <w:bCs/>
          <w:sz w:val="24"/>
          <w:szCs w:val="24"/>
        </w:rPr>
        <w:t>)</w:t>
      </w:r>
      <w:bookmarkEnd w:id="6"/>
      <w:r w:rsidRPr="00B61BEA">
        <w:rPr>
          <w:b w:val="0"/>
          <w:bCs/>
          <w:sz w:val="24"/>
          <w:szCs w:val="24"/>
          <w:lang w:val="en-US"/>
        </w:rPr>
        <w:t>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 w:eastAsia="ru-RU"/>
        </w:rPr>
      </w:pPr>
      <w:r w:rsidRPr="00B61BEA">
        <w:rPr>
          <w:b w:val="0"/>
          <w:sz w:val="24"/>
          <w:szCs w:val="24"/>
          <w:lang w:val="kk-KZ"/>
        </w:rPr>
        <w:t>Омарова А.К</w:t>
      </w:r>
      <w:r w:rsidRPr="00B61BEA">
        <w:rPr>
          <w:b w:val="0"/>
          <w:sz w:val="24"/>
          <w:szCs w:val="24"/>
        </w:rPr>
        <w:t xml:space="preserve">. Творческое наследие композиторов ХХ века в системе ценностей современного Казахстана // </w:t>
      </w:r>
      <w:hyperlink r:id="rId41" w:history="1">
        <w:r w:rsidRPr="00B61BEA">
          <w:rPr>
            <w:rStyle w:val="af8"/>
            <w:b w:val="0"/>
            <w:color w:val="auto"/>
            <w:sz w:val="24"/>
            <w:szCs w:val="24"/>
          </w:rPr>
          <w:t>http://sozvuchie.by/literaturnyj-kazakhstan/item/6685-tvorcheskoe-nasledie-kompozitorov-khkh-veka-v-sisteme-tsennostej-sovremennogo-kazakhstana.html</w:t>
        </w:r>
      </w:hyperlink>
      <w:r w:rsidRPr="00B61BEA">
        <w:rPr>
          <w:b w:val="0"/>
          <w:sz w:val="24"/>
          <w:szCs w:val="24"/>
        </w:rPr>
        <w:t xml:space="preserve">. </w:t>
      </w:r>
      <w:r w:rsidRPr="00B61BEA">
        <w:rPr>
          <w:b w:val="0"/>
          <w:sz w:val="24"/>
          <w:szCs w:val="24"/>
          <w:lang w:eastAsia="ru-RU"/>
        </w:rPr>
        <w:t>Среда, 14 августа 2019.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 w:eastAsia="ru-RU"/>
        </w:rPr>
      </w:pPr>
      <w:r w:rsidRPr="00B61BEA">
        <w:rPr>
          <w:b w:val="0"/>
          <w:sz w:val="24"/>
          <w:szCs w:val="24"/>
          <w:lang w:val="kk-KZ"/>
        </w:rPr>
        <w:t xml:space="preserve">Омарова А.К. </w:t>
      </w:r>
      <w:r w:rsidRPr="00B61BEA">
        <w:rPr>
          <w:b w:val="0"/>
          <w:sz w:val="24"/>
          <w:szCs w:val="24"/>
        </w:rPr>
        <w:t xml:space="preserve">Из прошлого музыкальной культуры Казахстана // </w:t>
      </w:r>
      <w:hyperlink r:id="rId42" w:history="1">
        <w:r w:rsidRPr="00B61BEA">
          <w:rPr>
            <w:rStyle w:val="af8"/>
            <w:b w:val="0"/>
            <w:color w:val="auto"/>
            <w:sz w:val="24"/>
            <w:szCs w:val="24"/>
          </w:rPr>
          <w:t>http://sozvuchie.by/literaturnyj-kazakhstan/item/6738-iz-proshlogo-muzykalnoj-kultury-kazakhstana.html</w:t>
        </w:r>
      </w:hyperlink>
      <w:r w:rsidRPr="00B61BEA">
        <w:rPr>
          <w:b w:val="0"/>
          <w:sz w:val="24"/>
          <w:szCs w:val="24"/>
        </w:rPr>
        <w:t xml:space="preserve">. </w:t>
      </w:r>
      <w:r w:rsidRPr="00B61BEA">
        <w:rPr>
          <w:b w:val="0"/>
          <w:sz w:val="24"/>
          <w:szCs w:val="24"/>
          <w:lang w:eastAsia="ru-RU"/>
        </w:rPr>
        <w:t>Пятница, 23 августа 2019</w:t>
      </w:r>
      <w:r w:rsidRPr="00B61BEA">
        <w:rPr>
          <w:b w:val="0"/>
          <w:sz w:val="24"/>
          <w:szCs w:val="24"/>
          <w:lang w:val="ru-RU" w:eastAsia="ru-RU"/>
        </w:rPr>
        <w:t>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 w:eastAsia="ru-RU"/>
        </w:rPr>
      </w:pPr>
      <w:r w:rsidRPr="00B61BEA">
        <w:rPr>
          <w:b w:val="0"/>
          <w:sz w:val="24"/>
          <w:szCs w:val="24"/>
          <w:lang w:val="kk-KZ"/>
        </w:rPr>
        <w:t xml:space="preserve">Омарова А.К. </w:t>
      </w:r>
      <w:r w:rsidRPr="00B61BEA">
        <w:rPr>
          <w:b w:val="0"/>
          <w:sz w:val="24"/>
          <w:szCs w:val="24"/>
        </w:rPr>
        <w:t xml:space="preserve">В поисках национального стиля: из истории создания оперы «Бекет» на либретто М.О. </w:t>
      </w:r>
      <w:proofErr w:type="spellStart"/>
      <w:r w:rsidRPr="00B61BEA">
        <w:rPr>
          <w:b w:val="0"/>
          <w:sz w:val="24"/>
          <w:szCs w:val="24"/>
        </w:rPr>
        <w:t>Ауэзова</w:t>
      </w:r>
      <w:proofErr w:type="spellEnd"/>
      <w:r w:rsidRPr="00B61BEA">
        <w:rPr>
          <w:b w:val="0"/>
          <w:sz w:val="24"/>
          <w:szCs w:val="24"/>
        </w:rPr>
        <w:t xml:space="preserve"> // </w:t>
      </w:r>
      <w:hyperlink r:id="rId43" w:history="1">
        <w:r w:rsidRPr="00B61BEA">
          <w:rPr>
            <w:rStyle w:val="af8"/>
            <w:b w:val="0"/>
            <w:color w:val="auto"/>
            <w:sz w:val="24"/>
            <w:szCs w:val="24"/>
          </w:rPr>
          <w:t>http://sozvuchie.by/proekty/mir-mukhtara-auezova/item/6737-v-poiskakh-natsionalnogo-stilya-iz-istorii-sozdaniya-opery-beket-na-libretto-m-o-auezova.html</w:t>
        </w:r>
      </w:hyperlink>
      <w:r w:rsidRPr="00B61BEA">
        <w:rPr>
          <w:b w:val="0"/>
          <w:sz w:val="24"/>
          <w:szCs w:val="24"/>
        </w:rPr>
        <w:t xml:space="preserve">. </w:t>
      </w:r>
      <w:r w:rsidRPr="00B61BEA">
        <w:rPr>
          <w:b w:val="0"/>
          <w:sz w:val="24"/>
          <w:szCs w:val="24"/>
          <w:lang w:eastAsia="ru-RU"/>
        </w:rPr>
        <w:t>Пятница, 23 августа 2019</w:t>
      </w:r>
      <w:r w:rsidRPr="00B61BEA">
        <w:rPr>
          <w:b w:val="0"/>
          <w:sz w:val="24"/>
          <w:szCs w:val="24"/>
          <w:lang w:val="ru-RU" w:eastAsia="ru-RU"/>
        </w:rPr>
        <w:t>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 w:eastAsia="ru-RU"/>
        </w:rPr>
      </w:pPr>
      <w:r w:rsidRPr="00B61BEA">
        <w:rPr>
          <w:b w:val="0"/>
          <w:sz w:val="24"/>
          <w:szCs w:val="24"/>
          <w:lang w:val="kk-KZ"/>
        </w:rPr>
        <w:t xml:space="preserve">Омарова А.К. </w:t>
      </w:r>
      <w:r w:rsidRPr="00B61BEA">
        <w:rPr>
          <w:b w:val="0"/>
          <w:sz w:val="24"/>
          <w:szCs w:val="24"/>
        </w:rPr>
        <w:t xml:space="preserve">Творчество национальных композиторов: </w:t>
      </w:r>
      <w:r w:rsidRPr="00B61BEA">
        <w:rPr>
          <w:b w:val="0"/>
          <w:sz w:val="24"/>
          <w:szCs w:val="24"/>
          <w:lang w:val="kk-KZ"/>
        </w:rPr>
        <w:t>п</w:t>
      </w:r>
      <w:proofErr w:type="spellStart"/>
      <w:r w:rsidRPr="00B61BEA">
        <w:rPr>
          <w:b w:val="0"/>
          <w:sz w:val="24"/>
          <w:szCs w:val="24"/>
        </w:rPr>
        <w:t>ересечения</w:t>
      </w:r>
      <w:proofErr w:type="spellEnd"/>
      <w:r w:rsidRPr="00B61BEA">
        <w:rPr>
          <w:b w:val="0"/>
          <w:sz w:val="24"/>
          <w:szCs w:val="24"/>
        </w:rPr>
        <w:t xml:space="preserve"> и параллели // </w:t>
      </w:r>
      <w:hyperlink r:id="rId44" w:history="1">
        <w:r w:rsidRPr="00B61BEA">
          <w:rPr>
            <w:rStyle w:val="af8"/>
            <w:b w:val="0"/>
            <w:color w:val="auto"/>
            <w:sz w:val="24"/>
            <w:szCs w:val="24"/>
          </w:rPr>
          <w:t>http://sozvuchie.by/literaturnyj-kazakhstan/item/6859-tvorchestvo-natsionalnykh-kompozitorov-peresecheniya-i-paralleli.html</w:t>
        </w:r>
      </w:hyperlink>
      <w:r w:rsidRPr="00B61BEA">
        <w:rPr>
          <w:b w:val="0"/>
          <w:sz w:val="24"/>
          <w:szCs w:val="24"/>
        </w:rPr>
        <w:t xml:space="preserve">. </w:t>
      </w:r>
      <w:r w:rsidRPr="00B61BEA">
        <w:rPr>
          <w:b w:val="0"/>
          <w:sz w:val="24"/>
          <w:szCs w:val="24"/>
          <w:lang w:eastAsia="ru-RU"/>
        </w:rPr>
        <w:t>Вторник, 17 сентября 2019</w:t>
      </w:r>
      <w:r w:rsidRPr="00B61BEA">
        <w:rPr>
          <w:b w:val="0"/>
          <w:sz w:val="24"/>
          <w:szCs w:val="24"/>
          <w:lang w:val="ru-RU" w:eastAsia="ru-RU"/>
        </w:rPr>
        <w:t>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Омарова А.К</w:t>
      </w:r>
      <w:r w:rsidRPr="00B61BEA">
        <w:rPr>
          <w:b w:val="0"/>
          <w:sz w:val="24"/>
          <w:szCs w:val="24"/>
        </w:rPr>
        <w:t xml:space="preserve">. «... Соединяя горизонты прошлого, настоящего и будущего». К 90-летию А.В. </w:t>
      </w:r>
      <w:proofErr w:type="spellStart"/>
      <w:r w:rsidRPr="00B61BEA">
        <w:rPr>
          <w:b w:val="0"/>
          <w:sz w:val="24"/>
          <w:szCs w:val="24"/>
        </w:rPr>
        <w:t>Молодова</w:t>
      </w:r>
      <w:proofErr w:type="spellEnd"/>
      <w:r w:rsidRPr="00B61BEA">
        <w:rPr>
          <w:b w:val="0"/>
          <w:sz w:val="24"/>
          <w:szCs w:val="24"/>
          <w:lang w:val="kk-KZ"/>
        </w:rPr>
        <w:t xml:space="preserve"> // </w:t>
      </w:r>
      <w:r w:rsidR="008C2284">
        <w:fldChar w:fldCharType="begin"/>
      </w:r>
      <w:r w:rsidR="008C2284">
        <w:instrText xml:space="preserve"> HYPERLINK "http://sozvuchie.by/literaturnyj-kazakhstan/item/6955-soedinyaya-gorizonty-proshlogo-nastoyashchego-i-budushchego-k-90-letiyu-a-v-molodova.html" </w:instrText>
      </w:r>
      <w:r w:rsidR="008C2284">
        <w:fldChar w:fldCharType="separate"/>
      </w:r>
      <w:r w:rsidRPr="00B61BEA">
        <w:rPr>
          <w:rStyle w:val="af8"/>
          <w:b w:val="0"/>
          <w:color w:val="auto"/>
          <w:sz w:val="24"/>
          <w:szCs w:val="24"/>
        </w:rPr>
        <w:t>http://sozvuchie.by/literaturnyj-kazakhstan/item/6955-soedinyaya-gorizonty-proshlogo-nastoyashchego-i-budushchego-k-90-letiyu-a-v-molodova.html</w:t>
      </w:r>
      <w:r w:rsidR="008C2284">
        <w:rPr>
          <w:rStyle w:val="af8"/>
          <w:b w:val="0"/>
          <w:color w:val="auto"/>
          <w:sz w:val="24"/>
          <w:szCs w:val="24"/>
        </w:rPr>
        <w:fldChar w:fldCharType="end"/>
      </w:r>
      <w:r w:rsidRPr="00B61BEA">
        <w:rPr>
          <w:b w:val="0"/>
          <w:sz w:val="24"/>
          <w:szCs w:val="24"/>
          <w:lang w:val="kk-KZ"/>
        </w:rPr>
        <w:t xml:space="preserve">. </w:t>
      </w:r>
      <w:r w:rsidRPr="00B61BEA">
        <w:rPr>
          <w:b w:val="0"/>
          <w:sz w:val="24"/>
          <w:szCs w:val="24"/>
          <w:lang w:eastAsia="ru-RU"/>
        </w:rPr>
        <w:t>Суббота, 05 октября 2019</w:t>
      </w:r>
      <w:r w:rsidRPr="00B61BEA">
        <w:rPr>
          <w:b w:val="0"/>
          <w:sz w:val="24"/>
          <w:szCs w:val="24"/>
          <w:lang w:val="kk-KZ" w:eastAsia="ru-RU"/>
        </w:rPr>
        <w:t>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lastRenderedPageBreak/>
        <w:t xml:space="preserve">Омарова А.К. </w:t>
      </w:r>
      <w:r w:rsidRPr="00B61BEA">
        <w:rPr>
          <w:b w:val="0"/>
          <w:sz w:val="24"/>
          <w:szCs w:val="24"/>
        </w:rPr>
        <w:t>А.В. </w:t>
      </w:r>
      <w:proofErr w:type="spellStart"/>
      <w:r w:rsidRPr="00B61BEA">
        <w:rPr>
          <w:b w:val="0"/>
          <w:sz w:val="24"/>
          <w:szCs w:val="24"/>
        </w:rPr>
        <w:t>Затаевич</w:t>
      </w:r>
      <w:proofErr w:type="spellEnd"/>
      <w:r w:rsidRPr="00B61BEA">
        <w:rPr>
          <w:b w:val="0"/>
          <w:sz w:val="24"/>
          <w:szCs w:val="24"/>
        </w:rPr>
        <w:t xml:space="preserve"> в наследии первого поколения </w:t>
      </w:r>
      <w:proofErr w:type="spellStart"/>
      <w:r w:rsidRPr="00B61BEA">
        <w:rPr>
          <w:b w:val="0"/>
          <w:sz w:val="24"/>
          <w:szCs w:val="24"/>
        </w:rPr>
        <w:t>э</w:t>
      </w:r>
      <w:r w:rsidRPr="00B61BEA">
        <w:rPr>
          <w:b w:val="0"/>
          <w:sz w:val="24"/>
          <w:szCs w:val="24"/>
          <w:lang w:val="kk-KZ"/>
        </w:rPr>
        <w:t>тномузыкологов</w:t>
      </w:r>
      <w:proofErr w:type="spellEnd"/>
      <w:r w:rsidRPr="00B61BEA">
        <w:rPr>
          <w:b w:val="0"/>
          <w:sz w:val="24"/>
          <w:szCs w:val="24"/>
          <w:lang w:val="kk-KZ"/>
        </w:rPr>
        <w:t xml:space="preserve"> Казахстана // тезисы Международной научной кон</w:t>
      </w:r>
      <w:proofErr w:type="spellStart"/>
      <w:r w:rsidRPr="00B61BEA">
        <w:rPr>
          <w:b w:val="0"/>
          <w:sz w:val="24"/>
          <w:szCs w:val="24"/>
        </w:rPr>
        <w:t>ференции</w:t>
      </w:r>
      <w:proofErr w:type="spellEnd"/>
      <w:r w:rsidRPr="00B61BEA">
        <w:rPr>
          <w:b w:val="0"/>
          <w:sz w:val="24"/>
          <w:szCs w:val="24"/>
        </w:rPr>
        <w:t xml:space="preserve"> «Из истории </w:t>
      </w:r>
      <w:proofErr w:type="spellStart"/>
      <w:r w:rsidRPr="00B61BEA">
        <w:rPr>
          <w:b w:val="0"/>
          <w:sz w:val="24"/>
          <w:szCs w:val="24"/>
        </w:rPr>
        <w:t>этномузыкологии</w:t>
      </w:r>
      <w:proofErr w:type="spellEnd"/>
      <w:r w:rsidRPr="00B61BEA">
        <w:rPr>
          <w:b w:val="0"/>
          <w:sz w:val="24"/>
          <w:szCs w:val="24"/>
        </w:rPr>
        <w:t>: судьбы, события, перспективы», посвященной 175-летию со дня рождения Н. А. Римского-Корсакова и 30-летию открытия Музыкально-этнографического отделения в Санкт-Петербургской консерватории</w:t>
      </w:r>
      <w:r w:rsidRPr="00B61BEA">
        <w:rPr>
          <w:b w:val="0"/>
          <w:sz w:val="24"/>
          <w:szCs w:val="24"/>
          <w:lang w:val="kk-KZ"/>
        </w:rPr>
        <w:t xml:space="preserve">. – </w:t>
      </w:r>
      <w:r w:rsidRPr="00B61BEA">
        <w:rPr>
          <w:b w:val="0"/>
          <w:sz w:val="24"/>
          <w:szCs w:val="24"/>
        </w:rPr>
        <w:t>Санкт-Петербург</w:t>
      </w:r>
      <w:r w:rsidRPr="00B61BEA">
        <w:rPr>
          <w:b w:val="0"/>
          <w:sz w:val="24"/>
          <w:szCs w:val="24"/>
          <w:lang w:val="ru-RU"/>
        </w:rPr>
        <w:t>, 2019. – С. 22.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 w:eastAsia="ru-RU"/>
        </w:rPr>
      </w:pPr>
      <w:r w:rsidRPr="00B61BEA">
        <w:rPr>
          <w:b w:val="0"/>
          <w:sz w:val="24"/>
          <w:szCs w:val="24"/>
          <w:lang w:val="kk-KZ"/>
        </w:rPr>
        <w:t>Казтуганова А.Ж., Омарова А.К.</w:t>
      </w:r>
      <w:r w:rsidRPr="00B61BEA">
        <w:rPr>
          <w:b w:val="0"/>
          <w:sz w:val="24"/>
          <w:szCs w:val="24"/>
        </w:rPr>
        <w:t xml:space="preserve"> Проблемы сохранения, систематизации и популяризации древних </w:t>
      </w:r>
      <w:proofErr w:type="spellStart"/>
      <w:r w:rsidRPr="00B61BEA">
        <w:rPr>
          <w:b w:val="0"/>
          <w:sz w:val="24"/>
          <w:szCs w:val="24"/>
        </w:rPr>
        <w:t>сарынов</w:t>
      </w:r>
      <w:proofErr w:type="spellEnd"/>
      <w:r w:rsidRPr="00B61BEA">
        <w:rPr>
          <w:b w:val="0"/>
          <w:sz w:val="24"/>
          <w:szCs w:val="24"/>
        </w:rPr>
        <w:t xml:space="preserve"> казахского народа // Казахи в Евразийском пространстве: история, культура и социокультурные процессы</w:t>
      </w:r>
      <w:r w:rsidRPr="00B61BEA">
        <w:rPr>
          <w:b w:val="0"/>
          <w:sz w:val="24"/>
          <w:szCs w:val="24"/>
          <w:lang w:val="uz-Cyrl-UZ"/>
        </w:rPr>
        <w:t xml:space="preserve">. </w:t>
      </w:r>
      <w:r w:rsidRPr="00B61BEA">
        <w:rPr>
          <w:b w:val="0"/>
          <w:sz w:val="24"/>
          <w:szCs w:val="24"/>
        </w:rPr>
        <w:t>–</w:t>
      </w:r>
      <w:r w:rsidRPr="00B61BEA">
        <w:rPr>
          <w:b w:val="0"/>
          <w:sz w:val="24"/>
          <w:szCs w:val="24"/>
          <w:lang w:val="uz-Cyrl-UZ"/>
        </w:rPr>
        <w:t xml:space="preserve"> </w:t>
      </w:r>
      <w:r w:rsidRPr="00B61BEA">
        <w:rPr>
          <w:b w:val="0"/>
          <w:sz w:val="24"/>
          <w:szCs w:val="24"/>
        </w:rPr>
        <w:t xml:space="preserve">Омск: Изд-во </w:t>
      </w:r>
      <w:proofErr w:type="spellStart"/>
      <w:r w:rsidRPr="00B61BEA">
        <w:rPr>
          <w:b w:val="0"/>
          <w:sz w:val="24"/>
          <w:szCs w:val="24"/>
        </w:rPr>
        <w:t>ОмГУ</w:t>
      </w:r>
      <w:proofErr w:type="spellEnd"/>
      <w:r w:rsidRPr="00B61BEA">
        <w:rPr>
          <w:b w:val="0"/>
          <w:sz w:val="24"/>
          <w:szCs w:val="24"/>
        </w:rPr>
        <w:t xml:space="preserve"> им. Ф.М. Достоевского. </w:t>
      </w:r>
      <w:r w:rsidRPr="00B61BEA">
        <w:rPr>
          <w:b w:val="0"/>
          <w:sz w:val="24"/>
          <w:szCs w:val="24"/>
          <w:lang w:val="uz-Cyrl-UZ"/>
        </w:rPr>
        <w:t xml:space="preserve">– </w:t>
      </w:r>
      <w:r w:rsidRPr="00B61BEA">
        <w:rPr>
          <w:b w:val="0"/>
          <w:sz w:val="24"/>
          <w:szCs w:val="24"/>
        </w:rPr>
        <w:t>2019.</w:t>
      </w:r>
      <w:r w:rsidRPr="00B61BEA">
        <w:rPr>
          <w:b w:val="0"/>
          <w:sz w:val="24"/>
          <w:szCs w:val="24"/>
          <w:lang w:val="uz-Cyrl-UZ"/>
        </w:rPr>
        <w:t xml:space="preserve"> </w:t>
      </w:r>
      <w:r w:rsidRPr="00B61BEA">
        <w:rPr>
          <w:b w:val="0"/>
          <w:sz w:val="24"/>
          <w:szCs w:val="24"/>
        </w:rPr>
        <w:t>Сборник индексируется в базе научной системы РИНЦ с присвоением DOI</w:t>
      </w:r>
      <w:r w:rsidRPr="00B61BEA">
        <w:rPr>
          <w:b w:val="0"/>
          <w:sz w:val="24"/>
          <w:szCs w:val="24"/>
          <w:lang w:val="uz-Cyrl-UZ"/>
        </w:rPr>
        <w:t>. (РИНЦ) – С. 77-80</w:t>
      </w:r>
      <w:r w:rsidRPr="00B61BEA">
        <w:rPr>
          <w:b w:val="0"/>
          <w:sz w:val="24"/>
          <w:szCs w:val="24"/>
          <w:lang w:val="kk-KZ"/>
        </w:rPr>
        <w:t xml:space="preserve"> </w:t>
      </w:r>
      <w:r w:rsidRPr="00B61BEA">
        <w:rPr>
          <w:b w:val="0"/>
          <w:sz w:val="24"/>
          <w:szCs w:val="24"/>
        </w:rPr>
        <w:t>(elibrary.ru)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 w:eastAsia="ru-RU"/>
        </w:rPr>
      </w:pPr>
      <w:r w:rsidRPr="00B61BEA">
        <w:rPr>
          <w:b w:val="0"/>
          <w:sz w:val="24"/>
          <w:szCs w:val="24"/>
          <w:lang w:val="kk-KZ"/>
        </w:rPr>
        <w:t xml:space="preserve">Казтуганова А.Ж. Формирование профессиональной компетентности в контексте проблем трехъязычия // </w:t>
      </w:r>
      <w:hyperlink r:id="rId45" w:history="1">
        <w:r w:rsidRPr="00B61BEA">
          <w:rPr>
            <w:rStyle w:val="af8"/>
            <w:b w:val="0"/>
            <w:color w:val="auto"/>
            <w:sz w:val="24"/>
            <w:szCs w:val="24"/>
          </w:rPr>
          <w:t>http://sozvuchie.by/literaturnyj-kazakhstan/item/6686-formirovanie-professionalnoj-kompetentnosti-v-kontekste-problem-trekh-yazychiya.html</w:t>
        </w:r>
      </w:hyperlink>
      <w:r w:rsidRPr="00B61BEA">
        <w:rPr>
          <w:b w:val="0"/>
          <w:sz w:val="24"/>
          <w:szCs w:val="24"/>
        </w:rPr>
        <w:t xml:space="preserve"> </w:t>
      </w:r>
      <w:r w:rsidRPr="00B61BEA">
        <w:rPr>
          <w:b w:val="0"/>
          <w:sz w:val="24"/>
          <w:szCs w:val="24"/>
          <w:lang w:val="kk-KZ" w:eastAsia="ru-RU"/>
        </w:rPr>
        <w:t>Среда, 14 августа 2019.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Казтуганова А.Ж. Перспективы изучения искусства казахского кюйя в условиях глобализации // тезисы Международной научной кон</w:t>
      </w:r>
      <w:proofErr w:type="spellStart"/>
      <w:r w:rsidRPr="00B61BEA">
        <w:rPr>
          <w:b w:val="0"/>
          <w:sz w:val="24"/>
          <w:szCs w:val="24"/>
        </w:rPr>
        <w:t>ференции</w:t>
      </w:r>
      <w:proofErr w:type="spellEnd"/>
      <w:r w:rsidRPr="00B61BEA">
        <w:rPr>
          <w:b w:val="0"/>
          <w:sz w:val="24"/>
          <w:szCs w:val="24"/>
        </w:rPr>
        <w:t xml:space="preserve"> «Из истории </w:t>
      </w:r>
      <w:proofErr w:type="spellStart"/>
      <w:r w:rsidRPr="00B61BEA">
        <w:rPr>
          <w:b w:val="0"/>
          <w:sz w:val="24"/>
          <w:szCs w:val="24"/>
        </w:rPr>
        <w:t>этномузыкологии</w:t>
      </w:r>
      <w:proofErr w:type="spellEnd"/>
      <w:r w:rsidRPr="00B61BEA">
        <w:rPr>
          <w:b w:val="0"/>
          <w:sz w:val="24"/>
          <w:szCs w:val="24"/>
        </w:rPr>
        <w:t>: судьбы, события, перспективы», посвященной 175-летию со дня рождения Н.А</w:t>
      </w:r>
      <w:r w:rsidRPr="00B61BEA">
        <w:rPr>
          <w:b w:val="0"/>
          <w:sz w:val="24"/>
          <w:szCs w:val="24"/>
          <w:lang w:val="kk-KZ"/>
        </w:rPr>
        <w:t>.</w:t>
      </w:r>
      <w:r w:rsidRPr="00B61BEA">
        <w:rPr>
          <w:b w:val="0"/>
          <w:sz w:val="24"/>
          <w:szCs w:val="24"/>
        </w:rPr>
        <w:t>Римского-Корсакова и 30-летию открытия Музыкально-этнографического отделения в Санкт-Петербургской консерватории</w:t>
      </w:r>
      <w:r w:rsidRPr="00B61BEA">
        <w:rPr>
          <w:b w:val="0"/>
          <w:sz w:val="24"/>
          <w:szCs w:val="24"/>
          <w:lang w:val="kk-KZ"/>
        </w:rPr>
        <w:t xml:space="preserve">. – </w:t>
      </w:r>
      <w:r w:rsidRPr="00B61BEA">
        <w:rPr>
          <w:b w:val="0"/>
          <w:sz w:val="24"/>
          <w:szCs w:val="24"/>
        </w:rPr>
        <w:t>Санкт-Петербург</w:t>
      </w:r>
      <w:r w:rsidRPr="00B61BEA">
        <w:rPr>
          <w:b w:val="0"/>
          <w:sz w:val="24"/>
          <w:szCs w:val="24"/>
          <w:lang w:val="kk-KZ"/>
        </w:rPr>
        <w:t>. 2019.</w:t>
      </w:r>
      <w:r w:rsidRPr="00B61BEA">
        <w:rPr>
          <w:b w:val="0"/>
          <w:sz w:val="24"/>
          <w:szCs w:val="24"/>
          <w:lang w:val="en-US"/>
        </w:rPr>
        <w:t xml:space="preserve"> </w:t>
      </w:r>
      <w:r w:rsidRPr="00B61BEA">
        <w:rPr>
          <w:b w:val="0"/>
          <w:sz w:val="24"/>
          <w:szCs w:val="24"/>
          <w:lang w:val="kk-KZ"/>
        </w:rPr>
        <w:t>– С.3.</w:t>
      </w:r>
    </w:p>
    <w:p w:rsidR="00200D10" w:rsidRPr="00B61BEA" w:rsidRDefault="00200D10" w:rsidP="00C65BE1">
      <w:pPr>
        <w:pStyle w:val="a7"/>
        <w:numPr>
          <w:ilvl w:val="0"/>
          <w:numId w:val="12"/>
        </w:numPr>
        <w:tabs>
          <w:tab w:val="left" w:pos="-19562"/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Акимжанов Б.Н. Эпическая традиция «кисса» в казахской культуре: прошлое и будущее // тезисы Международной научной кон</w:t>
      </w:r>
      <w:proofErr w:type="spellStart"/>
      <w:r w:rsidRPr="00B61BEA">
        <w:rPr>
          <w:b w:val="0"/>
          <w:sz w:val="24"/>
          <w:szCs w:val="24"/>
        </w:rPr>
        <w:t>ференции</w:t>
      </w:r>
      <w:proofErr w:type="spellEnd"/>
      <w:r w:rsidRPr="00B61BEA">
        <w:rPr>
          <w:b w:val="0"/>
          <w:sz w:val="24"/>
          <w:szCs w:val="24"/>
        </w:rPr>
        <w:t xml:space="preserve"> «Из истории </w:t>
      </w:r>
      <w:proofErr w:type="spellStart"/>
      <w:r w:rsidRPr="00B61BEA">
        <w:rPr>
          <w:b w:val="0"/>
          <w:sz w:val="24"/>
          <w:szCs w:val="24"/>
        </w:rPr>
        <w:t>этномузыкологии</w:t>
      </w:r>
      <w:proofErr w:type="spellEnd"/>
      <w:r w:rsidRPr="00B61BEA">
        <w:rPr>
          <w:b w:val="0"/>
          <w:sz w:val="24"/>
          <w:szCs w:val="24"/>
        </w:rPr>
        <w:t xml:space="preserve">: судьбы, события, перспективы», посвященной 175-летию со дня рождения </w:t>
      </w:r>
      <w:proofErr w:type="spellStart"/>
      <w:r w:rsidRPr="00B61BEA">
        <w:rPr>
          <w:b w:val="0"/>
          <w:sz w:val="24"/>
          <w:szCs w:val="24"/>
        </w:rPr>
        <w:t>Н.А.Римского</w:t>
      </w:r>
      <w:proofErr w:type="spellEnd"/>
      <w:r w:rsidRPr="00B61BEA">
        <w:rPr>
          <w:b w:val="0"/>
          <w:sz w:val="24"/>
          <w:szCs w:val="24"/>
        </w:rPr>
        <w:t>-Корсакова и 30-летию открытия Музыкально-этнографического отделения в Санкт-Петербургской консерватории</w:t>
      </w:r>
      <w:r w:rsidRPr="00B61BEA">
        <w:rPr>
          <w:b w:val="0"/>
          <w:sz w:val="24"/>
          <w:szCs w:val="24"/>
          <w:lang w:val="kk-KZ"/>
        </w:rPr>
        <w:t xml:space="preserve">. – </w:t>
      </w:r>
      <w:r w:rsidRPr="00B61BEA">
        <w:rPr>
          <w:b w:val="0"/>
          <w:sz w:val="24"/>
          <w:szCs w:val="24"/>
        </w:rPr>
        <w:t>Санкт-Петербург</w:t>
      </w:r>
      <w:r w:rsidRPr="00B61BEA">
        <w:rPr>
          <w:b w:val="0"/>
          <w:sz w:val="24"/>
          <w:szCs w:val="24"/>
          <w:lang w:val="kk-KZ"/>
        </w:rPr>
        <w:t>. 2019. – С.2</w:t>
      </w:r>
      <w:r w:rsidRPr="00B61BEA">
        <w:rPr>
          <w:b w:val="0"/>
          <w:sz w:val="24"/>
          <w:szCs w:val="24"/>
          <w:lang w:val="ru-RU"/>
        </w:rPr>
        <w:t>.</w:t>
      </w:r>
    </w:p>
    <w:p w:rsidR="00200D10" w:rsidRPr="00B61BEA" w:rsidRDefault="00200D10" w:rsidP="00C65BE1">
      <w:pPr>
        <w:pStyle w:val="a7"/>
        <w:tabs>
          <w:tab w:val="left" w:pos="-19562"/>
          <w:tab w:val="left" w:pos="709"/>
          <w:tab w:val="left" w:pos="1134"/>
        </w:tabs>
        <w:spacing w:line="360" w:lineRule="auto"/>
        <w:ind w:firstLine="709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2020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 </w:t>
      </w:r>
      <w:r w:rsidRPr="00B61BEA">
        <w:t>Традиции состязательного искусства и казахская опера:</w:t>
      </w:r>
      <w:r w:rsidRPr="00B61BEA">
        <w:rPr>
          <w:lang w:val="kk-KZ"/>
        </w:rPr>
        <w:t xml:space="preserve"> </w:t>
      </w:r>
      <w:r w:rsidRPr="00B61BEA">
        <w:t>к проблеме взаимодействия жанровых норм</w:t>
      </w:r>
      <w:r w:rsidRPr="00B61BEA">
        <w:rPr>
          <w:b/>
          <w:lang w:val="kk-KZ"/>
        </w:rPr>
        <w:t xml:space="preserve"> // </w:t>
      </w:r>
      <w:r w:rsidRPr="00B61BEA">
        <w:rPr>
          <w:lang w:val="kk-KZ"/>
        </w:rPr>
        <w:t>«Полилог и синтез искусств: история и современность, теория и практика»: материалы III Международной научной конференции / Cанкт-Петербургская государственная консерватория имени Н.А.Римского-Корсакова, Голландский институт в Санкт-Петербурге / под ред. Н. А. Николаевой, С. В. Конанчук. –  СПб.: Изд-во РХГА, 2020. – С. 191-193.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А.К., Казтуганова А.Ж. </w:t>
      </w:r>
      <w:r w:rsidRPr="00B61BEA">
        <w:t xml:space="preserve">Инновационные процессы в изучении музыкального наследия Абая </w:t>
      </w:r>
      <w:proofErr w:type="spellStart"/>
      <w:r w:rsidRPr="00B61BEA">
        <w:t>Кунанбаева</w:t>
      </w:r>
      <w:proofErr w:type="spellEnd"/>
      <w:r w:rsidRPr="00B61BEA">
        <w:rPr>
          <w:lang w:val="kk-KZ"/>
        </w:rPr>
        <w:t xml:space="preserve"> // </w:t>
      </w:r>
      <w:r w:rsidRPr="00B61BEA">
        <w:rPr>
          <w:shd w:val="clear" w:color="auto" w:fill="FFFFFF"/>
        </w:rPr>
        <w:t>Социально-гуманитарные инновации: стратегии фундаментальных и прикладных научных исследований</w:t>
      </w:r>
      <w:r w:rsidRPr="00B61BEA">
        <w:rPr>
          <w:shd w:val="clear" w:color="auto" w:fill="FFFFFF"/>
          <w:lang w:val="kk-KZ"/>
        </w:rPr>
        <w:t xml:space="preserve"> </w:t>
      </w:r>
      <w:r w:rsidRPr="00B61BEA">
        <w:rPr>
          <w:shd w:val="clear" w:color="auto" w:fill="FFFFFF"/>
        </w:rPr>
        <w:t>[Электронный ресурс]: материалы Всероссийской научно-практической конференции; Оренбург. гос. ун-т.</w:t>
      </w:r>
      <w:r w:rsidRPr="00B61BEA">
        <w:rPr>
          <w:shd w:val="clear" w:color="auto" w:fill="FFFFFF"/>
          <w:lang w:val="kk-KZ"/>
        </w:rPr>
        <w:t xml:space="preserve"> – Электрон</w:t>
      </w:r>
      <w:proofErr w:type="gramStart"/>
      <w:r w:rsidRPr="00B61BEA">
        <w:rPr>
          <w:shd w:val="clear" w:color="auto" w:fill="FFFFFF"/>
          <w:lang w:val="kk-KZ"/>
        </w:rPr>
        <w:t>.</w:t>
      </w:r>
      <w:proofErr w:type="gramEnd"/>
      <w:r w:rsidRPr="00B61BEA">
        <w:rPr>
          <w:shd w:val="clear" w:color="auto" w:fill="FFFFFF"/>
          <w:lang w:val="kk-KZ"/>
        </w:rPr>
        <w:t xml:space="preserve"> дан. – Оренбург: ОГУ, 2020. –  859 электрон. опт. диск (CD-ROM): зв., цв. ; 12 см. – </w:t>
      </w:r>
      <w:r w:rsidRPr="00B61BEA">
        <w:rPr>
          <w:shd w:val="clear" w:color="auto" w:fill="FFFFFF"/>
          <w:lang w:val="kk-KZ"/>
        </w:rPr>
        <w:lastRenderedPageBreak/>
        <w:t xml:space="preserve">Систем.требования: IBM PC 686 (Pentium II, К6-2); MS Windows 9.x/NT 5.x; процессор 233 МГц; оперативная память 128 Мб; доп. программные средства: веб-браузер; Adobe AcrobatReader ХI – С.620-627. Загл. с этикетки диска. </w:t>
      </w:r>
      <w:r w:rsidRPr="00B61BEA">
        <w:rPr>
          <w:shd w:val="clear" w:color="auto" w:fill="FFFFFF"/>
        </w:rPr>
        <w:t>ISBN 978-5-7410-2435-5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</w:t>
      </w:r>
      <w:r w:rsidRPr="00B61BEA">
        <w:rPr>
          <w:spacing w:val="-1"/>
          <w:lang w:val="kk-KZ"/>
        </w:rPr>
        <w:t>Преемственность жанров национального музыкального искусства</w:t>
      </w:r>
      <w:r w:rsidRPr="00B61BEA">
        <w:rPr>
          <w:spacing w:val="-1"/>
        </w:rPr>
        <w:t xml:space="preserve"> </w:t>
      </w:r>
      <w:r w:rsidRPr="00B61BEA">
        <w:rPr>
          <w:spacing w:val="-1"/>
          <w:lang w:val="kk-KZ"/>
        </w:rPr>
        <w:t>(на примере Сыр Дарьинской песенной традиции Казахстана)</w:t>
      </w:r>
      <w:r w:rsidRPr="00B61BEA">
        <w:rPr>
          <w:spacing w:val="-1"/>
        </w:rPr>
        <w:t xml:space="preserve"> // </w:t>
      </w:r>
      <w:r w:rsidRPr="00B61BEA">
        <w:rPr>
          <w:lang w:val="kk-KZ"/>
        </w:rPr>
        <w:t>«Полилог и синтез искусств: история и современность, теория и практика»: материалы III Международной научной конференции / Cанкт-Петербургская государственная консерватория имени Н.А.Римского-Корсакова, Голландский институт в Санкт-Петербурге / под ред. Н.А.Николаевой, С.В.Конанчук. – СПб.: Изд-во РХГА, 2020. – С.105-108.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</w:t>
      </w:r>
      <w:r w:rsidRPr="00B61BEA">
        <w:rPr>
          <w:lang w:val="en-US"/>
        </w:rPr>
        <w:t xml:space="preserve"> </w:t>
      </w:r>
      <w:r w:rsidRPr="00B61BEA">
        <w:rPr>
          <w:lang w:val="kk-KZ"/>
        </w:rPr>
        <w:t xml:space="preserve">А.Ж., Әлімбетова С. Сыр өңіріндегі күйшілік мектептердің негізін салушылар // «The Europe and the Turkic World: Science, Engineering and Technology»: Materials of the V International Scientific-Practical Conference. In three volumes. Volume III (May 6-8) 2020 (Ankara, Turkey) – Ankara, Turkey: Regional Academy of Management, 2020. – С. 367-373. 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Акимжанов Б.Н. </w:t>
      </w:r>
      <w:r w:rsidRPr="00B61BEA">
        <w:rPr>
          <w:noProof/>
          <w:spacing w:val="-1"/>
          <w:lang w:val="kk-KZ"/>
        </w:rPr>
        <w:t xml:space="preserve">Взаимодействие тематических и стилевых тенденций в творчестве казахских устно-профессиональных певцов-композиторов // </w:t>
      </w:r>
      <w:r w:rsidRPr="00B61BEA">
        <w:rPr>
          <w:lang w:val="kk-KZ"/>
        </w:rPr>
        <w:t>«Полилог и синтез искусств: история и современность, теория и практика»: материалы III Международной научной конференции / Cанкт-Петербургская государственная консерватория имени Н.А.Римского-Корсакова, Голландский институт в Санкт-Петербурге / под ред. Н.А.Николаевой, С. В. Конанчук. – СПб.: Изд-во РХГА, 2020. – С.9-11.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Жаманбалинов Е.Е. Проблемы нотной расшифровки песен с инструментальным сопровождением: к проблеме жанрово-стилевого взаимодействия // «Полилог и синтез искусств: история и современность, теория и практика»: материалы III Международной научной конференции / Cанкт-Петербургская государственная консерватория имени Н.А.Римского-Корсакова, Голландский институт в Санкт-Петербурге / под ред. Н.А.Николаевой, С.В.Конанчук. – СПб.: Изд-во РХГА, 2020. – С. 73-75.</w:t>
      </w:r>
    </w:p>
    <w:p w:rsidR="00200D10" w:rsidRPr="00B61BEA" w:rsidRDefault="00200D10" w:rsidP="00C65BE1">
      <w:pPr>
        <w:pStyle w:val="a5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Султанова А.Е. </w:t>
      </w:r>
      <w:r w:rsidRPr="00B61BEA">
        <w:t>К вопросу об обучении игре на духовых инструментах</w:t>
      </w:r>
      <w:r w:rsidRPr="00B61BEA">
        <w:rPr>
          <w:lang w:val="kk-KZ"/>
        </w:rPr>
        <w:t xml:space="preserve"> // Исследование молодых музыковедов к 125-летию учебных заведений им. Гнесиных: ХІІІ Международная научная конференция. – М., 2020. – 585-584 </w:t>
      </w:r>
      <w:r w:rsidRPr="00B61BEA">
        <w:rPr>
          <w:shd w:val="clear" w:color="auto" w:fill="FFFFFF"/>
        </w:rPr>
        <w:t>ISSN 2618-8392 X – C. 585-594.</w:t>
      </w:r>
    </w:p>
    <w:p w:rsidR="00200D10" w:rsidRPr="00B61BEA" w:rsidRDefault="00200D10" w:rsidP="00C65BE1">
      <w:pPr>
        <w:pStyle w:val="a7"/>
        <w:tabs>
          <w:tab w:val="left" w:pos="851"/>
        </w:tabs>
        <w:spacing w:line="360" w:lineRule="auto"/>
        <w:ind w:firstLine="709"/>
        <w:jc w:val="both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C65BE1">
      <w:pPr>
        <w:pStyle w:val="a7"/>
        <w:tabs>
          <w:tab w:val="left" w:pos="851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Научные публикации в республиканских изданиях – 53</w:t>
      </w:r>
    </w:p>
    <w:p w:rsidR="00200D10" w:rsidRPr="00B61BEA" w:rsidRDefault="00200D10" w:rsidP="00C65BE1">
      <w:pPr>
        <w:pStyle w:val="a7"/>
        <w:tabs>
          <w:tab w:val="left" w:pos="851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2018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rFonts w:eastAsia="TimesNewRomanPS-ItalicMT"/>
          <w:lang w:val="kk-KZ"/>
        </w:rPr>
        <w:t>Кузембай С.А. Қазақ музыкасындағы ұлттың өнегелік рухтық құндылықтары</w:t>
      </w:r>
      <w:r w:rsidRPr="00B61BEA">
        <w:rPr>
          <w:lang w:val="kk-KZ"/>
        </w:rPr>
        <w:t xml:space="preserve"> // Керуен. – 2018. – № 3(60). – С.128-134. 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rFonts w:eastAsia="TimesNewRomanPS-ItalicMT"/>
          <w:lang w:val="kk-KZ"/>
        </w:rPr>
        <w:t xml:space="preserve">Кузембай С.А. Қорқыт атаның мұрасы – түркітілдес халықтардың рухани байлығы // </w:t>
      </w:r>
      <w:r w:rsidRPr="00B61BEA">
        <w:rPr>
          <w:lang w:val="kk-KZ"/>
        </w:rPr>
        <w:t xml:space="preserve">Заманауи музыкалық түркологияның көкейкесті мәселелері: өнертану докторы, профессор </w:t>
      </w:r>
      <w:r w:rsidRPr="00B61BEA">
        <w:rPr>
          <w:lang w:val="kk-KZ"/>
        </w:rPr>
        <w:lastRenderedPageBreak/>
        <w:t xml:space="preserve">С.Ы.Өтеғалиеваның 60 жылдығына арналған халықаралық ғылыми-практикалық конференциясының материалдары. – Алматы: Құрманғазы атындағы Қазақ ұлттық консерваториясы, 2018. – С.54-60. 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B61BEA">
        <w:t xml:space="preserve">Омарова А.К. </w:t>
      </w:r>
      <w:r w:rsidRPr="00B61BEA">
        <w:rPr>
          <w:rFonts w:eastAsiaTheme="minorHAnsi"/>
        </w:rPr>
        <w:t>Казахская эпическая традиция на оперной сцене: взгляд сквозь десятилетия</w:t>
      </w:r>
      <w:r w:rsidRPr="00B61BEA">
        <w:t xml:space="preserve"> // </w:t>
      </w:r>
      <w:r w:rsidRPr="00B61BEA">
        <w:rPr>
          <w:rFonts w:eastAsiaTheme="minorHAnsi"/>
        </w:rPr>
        <w:t xml:space="preserve">(Не)классическая музыка в современном искусстве: </w:t>
      </w:r>
      <w:r w:rsidRPr="00B61BEA">
        <w:rPr>
          <w:rFonts w:eastAsia="CIDFont+F4"/>
        </w:rPr>
        <w:t xml:space="preserve">Материалы межд. науч. </w:t>
      </w:r>
      <w:proofErr w:type="spellStart"/>
      <w:r w:rsidRPr="00B61BEA">
        <w:rPr>
          <w:rFonts w:eastAsia="CIDFont+F4"/>
        </w:rPr>
        <w:t>конф</w:t>
      </w:r>
      <w:proofErr w:type="spellEnd"/>
      <w:r w:rsidRPr="00B61BEA">
        <w:rPr>
          <w:rFonts w:eastAsia="CIDFont+F4"/>
        </w:rPr>
        <w:t xml:space="preserve">. – Алматы: КНК </w:t>
      </w:r>
      <w:proofErr w:type="spellStart"/>
      <w:r w:rsidRPr="00B61BEA">
        <w:rPr>
          <w:rFonts w:eastAsia="CIDFont+F4"/>
        </w:rPr>
        <w:t>им.Курмангазы</w:t>
      </w:r>
      <w:proofErr w:type="spellEnd"/>
      <w:r w:rsidRPr="00B61BEA">
        <w:rPr>
          <w:rFonts w:eastAsia="CIDFont+F4"/>
        </w:rPr>
        <w:t xml:space="preserve">, 2018. – </w:t>
      </w:r>
      <w:r w:rsidRPr="00B61BEA">
        <w:t>С.41-46.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B61BEA">
        <w:t xml:space="preserve">Омарова А.К. Оперная критика 1930-х годов в контексте проблем терминологии // </w:t>
      </w:r>
      <w:proofErr w:type="spellStart"/>
      <w:r w:rsidRPr="00B61BEA">
        <w:t>Керуен</w:t>
      </w:r>
      <w:proofErr w:type="spellEnd"/>
      <w:r w:rsidRPr="00B61BEA">
        <w:t>. – 2018. – № 3. – С.135-142</w:t>
      </w:r>
      <w:r w:rsidRPr="00B61BEA">
        <w:rPr>
          <w:lang w:val="kk-KZ"/>
        </w:rPr>
        <w:t xml:space="preserve">. 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 </w:t>
      </w:r>
      <w:r w:rsidRPr="00B61BEA">
        <w:t xml:space="preserve">Наследие </w:t>
      </w:r>
      <w:proofErr w:type="spellStart"/>
      <w:r w:rsidRPr="00B61BEA">
        <w:t>М.О.Ауэзова</w:t>
      </w:r>
      <w:proofErr w:type="spellEnd"/>
      <w:r w:rsidRPr="00B61BEA">
        <w:t xml:space="preserve"> в контексте проблем модернизации казахской традиционной музыкальной культуры</w:t>
      </w:r>
      <w:r w:rsidRPr="00B61BEA">
        <w:rPr>
          <w:lang w:val="kk-KZ"/>
        </w:rPr>
        <w:t xml:space="preserve"> // Х</w:t>
      </w:r>
      <w:r w:rsidRPr="00B61BEA">
        <w:t>V-</w:t>
      </w:r>
      <w:r w:rsidRPr="00B61BEA">
        <w:rPr>
          <w:lang w:val="kk-KZ"/>
        </w:rPr>
        <w:t>Әуезов оқулары. «ХV Әуезов оқулары» халықаралық ғылыми-тәжірибелік конференцияға материалдары. – Алматы, 2018. – С.116-128.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rFonts w:eastAsia="Batang"/>
          <w:lang w:val="kk-KZ"/>
        </w:rPr>
        <w:t xml:space="preserve">Казтуганова А.Ж. Күй өнеріндегі аймақтық стиль: жаһандық дәуірдегі сақталу, насихатталу және зерттелу мәселелері </w:t>
      </w:r>
      <w:r w:rsidRPr="00B61BEA">
        <w:rPr>
          <w:lang w:val="kk-KZ"/>
        </w:rPr>
        <w:t xml:space="preserve">// Заманауи музыкалық түркологияның көкейкесті мәселелері: өнертану докторы, профессор С.Ы.Өтеғалиеваның 60 жылдығына арналған халықаралық ғылыми-практикалық конференциясының материалдары. – Алматы: Құрманғазы атындағы Қазақ ұлттық консерваториясы, 2018. – С. 166-170.  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Казтуганова А.Ж. Ұлттық музыкалық терминдерді білім және ғылым саласына енгізу мәселелері // Керуен. – 2018. – №03(60). – С.148-152.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«Ғазиза» күйінің көркемдік-мазмұндық құндылығы // Saryn. </w:t>
      </w:r>
      <w:proofErr w:type="spellStart"/>
      <w:r w:rsidRPr="00B61BEA">
        <w:t>Art</w:t>
      </w:r>
      <w:proofErr w:type="spellEnd"/>
      <w:r w:rsidRPr="00B61BEA">
        <w:t xml:space="preserve"> </w:t>
      </w:r>
      <w:proofErr w:type="spellStart"/>
      <w:r w:rsidRPr="00B61BEA">
        <w:t>and</w:t>
      </w:r>
      <w:proofErr w:type="spellEnd"/>
      <w:r w:rsidRPr="00B61BEA">
        <w:t xml:space="preserve"> </w:t>
      </w:r>
      <w:proofErr w:type="spellStart"/>
      <w:r w:rsidRPr="00B61BEA">
        <w:t>Science</w:t>
      </w:r>
      <w:proofErr w:type="spellEnd"/>
      <w:r w:rsidRPr="00B61BEA">
        <w:t xml:space="preserve"> </w:t>
      </w:r>
      <w:proofErr w:type="spellStart"/>
      <w:r w:rsidRPr="00B61BEA">
        <w:t>Journal</w:t>
      </w:r>
      <w:proofErr w:type="spellEnd"/>
      <w:r w:rsidRPr="00B61BEA">
        <w:t xml:space="preserve">. –2018. – №2. </w:t>
      </w:r>
      <w:r w:rsidRPr="00B61BEA">
        <w:rPr>
          <w:lang w:val="kk-KZ"/>
        </w:rPr>
        <w:t>– С.92-93.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 А. Әлемдік дәстүрлі музыка кеңістігіндегі көне күйлердің өміршеңдігі (Баян-өлгий қазақтарының аспапты музыкасы хақында) // Музыкалық мәдениет пен ұлттық сана: жаһандану, жаңғыру, коммуникация. ҚР Астанасының 20-жылдығына және Қазақ ұлттық өнер университетінің 20-жылдығына арналған Аstana art-science forum «Рухани жаңғыру мәнмәтініндегі мәдениет, өнер мен білім» халықаралық ғылыми форум аясында Қазақ ұлттық өнер университетінің Халықаралық ғылыми-практикалық конференциясының материалдары. – Астана, КазҰӨУ, 2018. – 320 с.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</w:t>
      </w:r>
      <w:r w:rsidRPr="00B61BEA">
        <w:rPr>
          <w:shd w:val="clear" w:color="auto" w:fill="FFFFFF"/>
          <w:lang w:val="kk-KZ"/>
        </w:rPr>
        <w:t xml:space="preserve">Жаһандық дәуірдегі қазақ музыка мәдениетінің әлеуеті </w:t>
      </w:r>
      <w:r w:rsidRPr="00B61BEA">
        <w:rPr>
          <w:lang w:val="kk-KZ"/>
        </w:rPr>
        <w:t xml:space="preserve">// </w:t>
      </w:r>
      <w:r w:rsidRPr="00B61BEA">
        <w:rPr>
          <w:shd w:val="clear" w:color="auto" w:fill="FFFFFF"/>
          <w:lang w:val="kk-KZ"/>
        </w:rPr>
        <w:t>Керуен. – 2018. – №02(59). – С. </w:t>
      </w:r>
      <w:r w:rsidRPr="00B61BEA">
        <w:rPr>
          <w:lang w:val="kk-KZ"/>
        </w:rPr>
        <w:t>50-55.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Жаһандық дәуірдегі Абай күйлерінің жаңғыруы // ХV Әуезов оқулары. «ХV Әуезов оқулары» халықаралық ғылыми-тәжірибелік конференцияға материалдары. – Алматы. 2018. – С.207-212. 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Возрождение наследия Жамбыла: модернизационные процессы в традиционной музыке // Традиционная музыка: проблемы истории и теории. Материалы </w:t>
      </w:r>
      <w:r w:rsidRPr="00B61BEA">
        <w:rPr>
          <w:lang w:val="kk-KZ"/>
        </w:rPr>
        <w:lastRenderedPageBreak/>
        <w:t>Международной наусно-практической конференции, в рамках Фестиваля традиционной музыки, посвященного 200-летию Курмангазы Сагырбайулы. 13-14 ноября 2018. – Алматы: Құрманғазы атындағы қазақ ұлттық консерваториясы. 2018. – С.189-197.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Казтуганова А.Ж. Ұлы даланың көне сарындарының сақталу мәселелері // Керуен. №6(63)2018. – С.121-127.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t xml:space="preserve">Касимова З.М. Двери в мир открыла песня для тебя: Элементы театральности в музыкальном фольклоре // </w:t>
      </w:r>
      <w:proofErr w:type="spellStart"/>
      <w:r w:rsidRPr="00B61BEA">
        <w:t>Мәдени</w:t>
      </w:r>
      <w:proofErr w:type="spellEnd"/>
      <w:r w:rsidRPr="00B61BEA">
        <w:t xml:space="preserve"> </w:t>
      </w:r>
      <w:proofErr w:type="spellStart"/>
      <w:r w:rsidRPr="00B61BEA">
        <w:t>мұра</w:t>
      </w:r>
      <w:proofErr w:type="spellEnd"/>
      <w:r w:rsidRPr="00B61BEA">
        <w:t xml:space="preserve">: ҚР </w:t>
      </w:r>
      <w:proofErr w:type="spellStart"/>
      <w:r w:rsidRPr="00B61BEA">
        <w:t>Ұлттық</w:t>
      </w:r>
      <w:proofErr w:type="spellEnd"/>
      <w:r w:rsidRPr="00B61BEA">
        <w:t xml:space="preserve"> </w:t>
      </w:r>
      <w:proofErr w:type="spellStart"/>
      <w:r w:rsidRPr="00B61BEA">
        <w:t>музейінің</w:t>
      </w:r>
      <w:proofErr w:type="spellEnd"/>
      <w:r w:rsidRPr="00B61BEA">
        <w:t xml:space="preserve"> журналы. – №2. 2019. – С. 140-144.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B61BEA">
        <w:t xml:space="preserve">Касимова З.М. Музыкальный фольклор тюркских народов в процессе сохранения национального самосознания // Материалы международной конференции «Актуальные проблемы современной музыкальной тюркологии» (к 60-летию профессора, </w:t>
      </w:r>
      <w:proofErr w:type="spellStart"/>
      <w:proofErr w:type="gramStart"/>
      <w:r w:rsidRPr="00B61BEA">
        <w:t>д.иск</w:t>
      </w:r>
      <w:proofErr w:type="spellEnd"/>
      <w:proofErr w:type="gramEnd"/>
      <w:r w:rsidRPr="00B61BEA">
        <w:t xml:space="preserve">. </w:t>
      </w:r>
      <w:proofErr w:type="spellStart"/>
      <w:r w:rsidRPr="00B61BEA">
        <w:t>Утегалиевой</w:t>
      </w:r>
      <w:proofErr w:type="spellEnd"/>
      <w:r w:rsidRPr="00B61BEA">
        <w:t xml:space="preserve"> С.И.). </w:t>
      </w:r>
      <w:r w:rsidRPr="00B61BEA">
        <w:rPr>
          <w:lang w:val="kk-KZ"/>
        </w:rPr>
        <w:t>–</w:t>
      </w:r>
      <w:r w:rsidRPr="00B61BEA">
        <w:t xml:space="preserve"> Алматы:</w:t>
      </w:r>
      <w:r w:rsidRPr="00B61BEA">
        <w:rPr>
          <w:lang w:val="kk-KZ"/>
        </w:rPr>
        <w:t xml:space="preserve"> </w:t>
      </w:r>
      <w:proofErr w:type="spellStart"/>
      <w:r w:rsidRPr="00B61BEA">
        <w:t>Құрманғазы</w:t>
      </w:r>
      <w:proofErr w:type="spellEnd"/>
      <w:r w:rsidRPr="00B61BEA">
        <w:t xml:space="preserve"> </w:t>
      </w:r>
      <w:proofErr w:type="spellStart"/>
      <w:r w:rsidRPr="00B61BEA">
        <w:t>атындағы</w:t>
      </w:r>
      <w:proofErr w:type="spellEnd"/>
      <w:r w:rsidRPr="00B61BEA">
        <w:t xml:space="preserve"> </w:t>
      </w:r>
      <w:proofErr w:type="spellStart"/>
      <w:r w:rsidRPr="00B61BEA">
        <w:t>Қазақ</w:t>
      </w:r>
      <w:proofErr w:type="spellEnd"/>
      <w:r w:rsidRPr="00B61BEA">
        <w:t xml:space="preserve"> </w:t>
      </w:r>
      <w:proofErr w:type="spellStart"/>
      <w:r w:rsidRPr="00B61BEA">
        <w:t>ұлттық</w:t>
      </w:r>
      <w:proofErr w:type="spellEnd"/>
      <w:r w:rsidRPr="00B61BEA">
        <w:t xml:space="preserve"> </w:t>
      </w:r>
      <w:proofErr w:type="spellStart"/>
      <w:r w:rsidRPr="00B61BEA">
        <w:t>консерваториясы</w:t>
      </w:r>
      <w:proofErr w:type="spellEnd"/>
      <w:r w:rsidRPr="00B61BEA">
        <w:t>, 2018. – С.</w:t>
      </w:r>
      <w:r w:rsidRPr="00B61BEA">
        <w:rPr>
          <w:lang w:val="kk-KZ"/>
        </w:rPr>
        <w:t xml:space="preserve"> 282-288.</w:t>
      </w:r>
      <w:r w:rsidRPr="00B61BEA">
        <w:t xml:space="preserve">  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B61BEA">
        <w:t xml:space="preserve">Касимова З.М. Вопросы терминологии современной популярной музыки Казахстана // </w:t>
      </w:r>
      <w:proofErr w:type="spellStart"/>
      <w:r w:rsidRPr="00B61BEA">
        <w:t>Керуен</w:t>
      </w:r>
      <w:proofErr w:type="spellEnd"/>
      <w:r w:rsidRPr="00B61BEA">
        <w:t xml:space="preserve">. </w:t>
      </w:r>
      <w:r w:rsidRPr="00B61BEA">
        <w:rPr>
          <w:lang w:val="kk-KZ"/>
        </w:rPr>
        <w:t xml:space="preserve">– </w:t>
      </w:r>
      <w:r w:rsidRPr="00B61BEA">
        <w:t>2018.</w:t>
      </w:r>
      <w:r w:rsidRPr="00B61BEA">
        <w:rPr>
          <w:lang w:val="kk-KZ"/>
        </w:rPr>
        <w:t xml:space="preserve"> –</w:t>
      </w:r>
      <w:r w:rsidRPr="00B61BEA">
        <w:t xml:space="preserve"> №3(60).</w:t>
      </w:r>
      <w:r w:rsidRPr="00B61BEA">
        <w:rPr>
          <w:lang w:val="kk-KZ"/>
        </w:rPr>
        <w:t xml:space="preserve"> –</w:t>
      </w:r>
      <w:r w:rsidRPr="00B61BEA">
        <w:t xml:space="preserve"> С.43-48.</w:t>
      </w:r>
    </w:p>
    <w:p w:rsidR="00200D10" w:rsidRPr="00B61BEA" w:rsidRDefault="00200D10" w:rsidP="00C65BE1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2019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Кузембай С.А. Доминанты культурной жизни номадов // Казахстанская правда. 2019, 17 января.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Кузембай С.А. Влюленный в степные напевы // Казахстанская правда. 2019, 14 марта.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 xml:space="preserve">Кузембай С.А. Выдающийся открыватель народной сокровищницы // </w:t>
      </w:r>
      <w:r w:rsidRPr="00B61BEA">
        <w:rPr>
          <w:lang w:val="kk-KZ"/>
        </w:rPr>
        <w:t>Ғасырлар кеңістігіндегі көне сарындар: А.В.Затаевичтің 150 жылдығына арналған Халықаралық ғылыми-теориялық конференция материалдары. – Алматы, 2019. – С.9-14.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Күзембай С.А. Абай Құнанбаевтың музыкалық мұрасы // Керуен. – № 2(65) – Алматы, 2019. – С.6-17.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Кузембай С.А. Песни Абая Кунанбаева в контексте изучения древних мотивов великой степи // Кәсіби музыкалық білім: тарихы, теориясы мен практикасы:  Халықаралық ғылыми-тәж. конф. материалдары. /Ред. Г. З. Бегембетова, А.Г.Каирбекова, Я.С.Максимчева. – Алматы: Құрманғазы атындағы Қазақ ұлттық консерваториясы, 2019. – 13-21. ISBN   978-601-7848-53- 8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Кузембай С.А. Жунусова Л.Р. Выдающийся мастер хорового искусства Казахстана Базаргали Жаманбаев (к 75-летию КНК имени Курмангазы) // Кәсіби музыкалық білім: тарихы, теориясы мен практикасы:  Халықаралық ғылыми-тәж. конф. материалдары. /Ред. Г. З. Бегембетова, А.Г.Каирбекова, Я.С.Максимчева. – Алматы: Құрманғазы атындағы Қазақ ұлттық консерваториясы, 2019. – 191-196. ISBN   978-601-7848-53- 8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lastRenderedPageBreak/>
        <w:t>Омарова А.К. Наследие А.В. Затаевича в контексте модернизации исторического сознания // Ғасырлар кеңістігіндегі көне сарындар: А.В.Затаевичтің 150 жылдығына арналған Халықаралық ғылыми-теориялық конференция материалдары. – Алматы, 2019. – С.220-224.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Омарова А.Қ. А.В.Затаевичтің мұрасын тарихи сана контекстінде жаңғырту // Музыкалық этнографиядағы  тұлға, дәстүр, мәдениет: Александр Затаевич 150 жылдығына арналған Халықаралық ғылыми-конференцияның материалдары / Құраст. ред. А. Омарова, В.Недлина. – Алматы: Құрманғазы атындағы Қазақ ұлттық консерваториясы, 2019. – С.28-35.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 xml:space="preserve">Омарова А.К. </w:t>
      </w:r>
      <w:r w:rsidRPr="00B61BEA">
        <w:rPr>
          <w:shd w:val="clear" w:color="auto" w:fill="FFFFFF"/>
        </w:rPr>
        <w:t>Национальное в современном композиторском творчестве: </w:t>
      </w:r>
      <w:r w:rsidRPr="00B61BEA">
        <w:rPr>
          <w:shd w:val="clear" w:color="auto" w:fill="FFFFFF"/>
          <w:lang w:val="kk-KZ"/>
        </w:rPr>
        <w:t>к проблеме интерпретации песенного первоисточника // Керуен. – № 1(64) – Алматы, 2019. – С.71-78.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-7088"/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Омарова А.Қ. және т.б. Александр Викторович Затаевич: библиографиялық көрсеткіш. – Алматы: Құрманғазы атындағы ҚҰК, 2019. – 81 с.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Омарова А.К.</w:t>
      </w:r>
      <w:r w:rsidRPr="00B61BEA">
        <w:rPr>
          <w:lang w:val="kk-KZ"/>
        </w:rPr>
        <w:t xml:space="preserve"> Эпоха глобализации: древние напевы в казахской опере  // </w:t>
      </w:r>
      <w:r w:rsidRPr="00B61BEA">
        <w:rPr>
          <w:shd w:val="clear" w:color="auto" w:fill="FFFFFF"/>
          <w:lang w:val="kk-KZ"/>
        </w:rPr>
        <w:t>Керуен. – № 2(65). – Алматы, 2019. – С.</w:t>
      </w:r>
      <w:r w:rsidRPr="00B61BEA">
        <w:rPr>
          <w:shd w:val="clear" w:color="auto" w:fill="FFFFFF"/>
        </w:rPr>
        <w:t>70</w:t>
      </w:r>
      <w:r w:rsidRPr="00B61BEA">
        <w:rPr>
          <w:shd w:val="clear" w:color="auto" w:fill="FFFFFF"/>
          <w:lang w:val="kk-KZ"/>
        </w:rPr>
        <w:t>-</w:t>
      </w:r>
      <w:r w:rsidRPr="00B61BEA">
        <w:rPr>
          <w:shd w:val="clear" w:color="auto" w:fill="FFFFFF"/>
        </w:rPr>
        <w:t>86</w:t>
      </w:r>
      <w:r w:rsidRPr="00B61BEA">
        <w:rPr>
          <w:shd w:val="clear" w:color="auto" w:fill="FFFFFF"/>
          <w:lang w:val="kk-KZ"/>
        </w:rPr>
        <w:t>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-7088"/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 xml:space="preserve">Омарова А.К. </w:t>
      </w:r>
      <w:r w:rsidRPr="00B61BEA">
        <w:rPr>
          <w:lang w:val="kk-KZ"/>
        </w:rPr>
        <w:t>Из научного наследия Б.Г. Ерзаковича // Кәсіби музыкалық білім: тарихы, теориясы мен практикасы:  Халықаралық ғылыми-тәж. конф. материалдары. /Ред. Г. З. Бегембетова, А.Г.Каирбекова, Я.С.Максимчева. – Алматы: Құрманғазы атындағы Қазақ ұлттық консерваториясы, 2019. – 151-156. ISBN   978-601-7848-53-8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 А.Ж. А.Затаевичтің күй қорына қосқан мұралар мен мағлұматтардың жаһандық маңызы // Ғасырлар кеңістігіндегі көне сарындар: А.В.Затаевичтің 150 жылдығына арналған Халықаралық ғылыми-теориялық конференция материалдары. – Алматы, 2019. – 225-228 с.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 А.Ж. А.В.Затаевич және қазақтың таңдаулы домбырашылары // Музыкалық этнографиядағы  тұлға, дәстүр, мәдениет: Александр Затаевич 150 жылдығына арналған Халықаралық ғылыми-конференцияның материалдары / Құраст. ред. А. Омарова, В.Недлина.  – Алматы: Құрманғазы атындағы Қазақ ұлттық консерваториясы, 2019. – 135-139 с.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outlineLvl w:val="1"/>
        <w:rPr>
          <w:bCs/>
          <w:lang w:val="kk-KZ"/>
        </w:rPr>
      </w:pPr>
      <w:r w:rsidRPr="00B61BEA">
        <w:rPr>
          <w:shd w:val="clear" w:color="auto" w:fill="FFFFFF"/>
          <w:lang w:val="kk-KZ"/>
        </w:rPr>
        <w:t>Қазтуғанова А.Ж. Жаһандық дәуірдегі дәстүрлі музыканың сақталуы және насихатталуы // Керуен. – № 1(64) – Алматы, 2019. –  С.79-88.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outlineLvl w:val="1"/>
        <w:rPr>
          <w:rStyle w:val="af8"/>
          <w:bCs/>
          <w:color w:val="auto"/>
          <w:lang w:val="kk-KZ"/>
        </w:rPr>
      </w:pPr>
      <w:r w:rsidRPr="00B61BEA">
        <w:rPr>
          <w:shd w:val="clear" w:color="auto" w:fill="FFFFFF"/>
          <w:lang w:val="kk-KZ"/>
        </w:rPr>
        <w:t xml:space="preserve">Қазтуғанова А.Ж. </w:t>
      </w:r>
      <w:r w:rsidRPr="00B61BEA">
        <w:rPr>
          <w:bCs/>
          <w:lang w:val="kk-KZ"/>
        </w:rPr>
        <w:t xml:space="preserve">Ғасырлар кеңістігіндегі көне сарындар (А.В.Затаевич 150 жыл) // </w:t>
      </w:r>
      <w:hyperlink r:id="rId46" w:history="1">
        <w:r w:rsidRPr="00B61BEA">
          <w:rPr>
            <w:rStyle w:val="af8"/>
            <w:color w:val="auto"/>
            <w:lang w:val="kk-KZ"/>
          </w:rPr>
          <w:t>http://litart.kz/index.php/ru/home/novosti/668-asyrlar-ke-istigindegi-k-ne-saryndar-a-v-zataevich-150-zhyl</w:t>
        </w:r>
      </w:hyperlink>
    </w:p>
    <w:p w:rsidR="00200D10" w:rsidRPr="00B61BEA" w:rsidRDefault="00200D10" w:rsidP="00C65BE1">
      <w:pPr>
        <w:pStyle w:val="a7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Қазтуғанова А.Ж. Қытай қазақтарының домбыра күйлері: жаһандық дәуірдегі даму үдерістері // Ұлы дала мұралары. 2-шығарылым. Жылдық ғылыми басылым. – Наследие </w:t>
      </w:r>
      <w:r w:rsidRPr="00B61BEA">
        <w:rPr>
          <w:b w:val="0"/>
          <w:sz w:val="24"/>
          <w:szCs w:val="24"/>
          <w:lang w:val="kk-KZ"/>
        </w:rPr>
        <w:lastRenderedPageBreak/>
        <w:t>Великой степи. Выпуск 2. Научный ежегодник. – The Heritage of the Great steppe. Issue 2. Yearbook. – Нұр-Сұлтан, 2019. – С. 19-24.</w:t>
      </w:r>
    </w:p>
    <w:p w:rsidR="00200D10" w:rsidRPr="00B61BEA" w:rsidRDefault="00200D10" w:rsidP="00C65BE1">
      <w:pPr>
        <w:pStyle w:val="a7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Қазтуғанова А.Қ. Секен аға шертпе күйге жаңа стиль енгізді // Аңыз адам. №2 (213). 2019. – С. 34</w:t>
      </w:r>
      <w:r w:rsidRPr="00B61BEA">
        <w:rPr>
          <w:b w:val="0"/>
          <w:sz w:val="24"/>
          <w:szCs w:val="24"/>
          <w:lang w:val="en-US"/>
        </w:rPr>
        <w:t>.</w:t>
      </w:r>
    </w:p>
    <w:p w:rsidR="00200D10" w:rsidRPr="00B61BEA" w:rsidRDefault="00200D10" w:rsidP="00C65BE1">
      <w:pPr>
        <w:pStyle w:val="a7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Казтуганова А.Ж. Развитие профессиональной компетентности в контексте проблем современного музыкального образования // </w:t>
      </w:r>
      <w:r w:rsidRPr="00B61BEA">
        <w:rPr>
          <w:b w:val="0"/>
          <w:bCs/>
          <w:sz w:val="24"/>
          <w:szCs w:val="24"/>
          <w:lang w:val="kk-KZ"/>
        </w:rPr>
        <w:t>Кәсіби музыкалық білім: тарихы, теориясы мен практикасы: Халықаралық ғылыми-тәж. конф. материалдары. /Ред. Г. З. Бегембетова, А.Г.Каирбекова, Я.С.Максимчева. – Алматы: Құрманғазы атындағы Қазақ ұлттық консерваториясы, 2019. – 123-126 ISBN   978-601-7848-53- 8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Касимова З.М. Казахские свадебные сарыны по записям А.В.Затаевича // Ғасырлар кеңістігіндегі көне сарындар: А.В.Затаевичтің 150 жылдығына арналған Халықаралық ғылыми-теориялық конференция материалдары. – Алматы, 2019. – С.212-216.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Касимова З.М. </w:t>
      </w:r>
      <w:r w:rsidRPr="00B61BEA">
        <w:t xml:space="preserve">Фольклорно-этнографическая практика </w:t>
      </w:r>
      <w:proofErr w:type="spellStart"/>
      <w:r w:rsidRPr="00B61BEA">
        <w:t>А.В.Затаевича</w:t>
      </w:r>
      <w:proofErr w:type="spellEnd"/>
      <w:r w:rsidRPr="00B61BEA">
        <w:t xml:space="preserve"> и ее </w:t>
      </w:r>
      <w:r w:rsidRPr="00B61BEA">
        <w:rPr>
          <w:lang w:val="kk-KZ"/>
        </w:rPr>
        <w:t>развитие</w:t>
      </w:r>
      <w:r w:rsidRPr="00B61BEA">
        <w:t xml:space="preserve"> в </w:t>
      </w:r>
      <w:r w:rsidRPr="00B61BEA">
        <w:rPr>
          <w:lang w:val="kk-KZ"/>
        </w:rPr>
        <w:t>годы независимости Казахстана // Музыкалық этнографиядағы тұлға, дәстүр, мәдениет: Александр Затаевич 150 жылдығына арналған Халықаралық ғылыми-конференцияның материалдары / Құраст. ред. А. Омарова, В.Недлина. – Алматы: Құрманғазы атындағы Қазақ ұлттық консерваториясы, 2019. – С.38-41.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Касимова З.М. Даусының шегі жоқ майталман әнші // Әбдіхалыққызы А. Димаш: Эссе. – Алматы: «Palitra-Press», 2019. – С.6-10.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Касимова З.М. Ұлы даланың бірегей</w:t>
      </w:r>
      <w:r w:rsidRPr="00B61BEA">
        <w:rPr>
          <w:b/>
          <w:lang w:val="kk-KZ"/>
        </w:rPr>
        <w:t xml:space="preserve"> </w:t>
      </w:r>
      <w:r w:rsidRPr="00B61BEA">
        <w:rPr>
          <w:lang w:val="kk-KZ"/>
        </w:rPr>
        <w:t xml:space="preserve">перзенті // </w:t>
      </w:r>
      <w:r w:rsidRPr="00B61BEA">
        <w:rPr>
          <w:shd w:val="clear" w:color="auto" w:fill="FFFFFF"/>
          <w:lang w:val="kk-KZ"/>
        </w:rPr>
        <w:t>Керуен. – № 2(65) – Алматы, 2019. – С.93-99.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Акимжанов. Б.Н. А.Затаевич еңбектеріндегі жыр-термелердің текстология мәселелері // Ғасырлар кеңістігіндегі көне сарындар; А.В.Затаевичтің 150 жылдығына арналған Халықаралық ғылыми-теориялық конференция материалдары. – Алматы, 2019. – С. 217-220.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Акимжанов Б.Н. Дала жауһарларын жаңғыртқан Затаевич // Қазақ Әдебиеті газеті. №15 (3649) 18-бет. 12.04.2019.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rStyle w:val="af8"/>
          <w:color w:val="auto"/>
          <w:u w:val="none"/>
          <w:lang w:val="kk-KZ"/>
        </w:rPr>
      </w:pPr>
      <w:r w:rsidRPr="00B61BEA">
        <w:rPr>
          <w:lang w:val="kk-KZ"/>
        </w:rPr>
        <w:t xml:space="preserve">Акимжанов Б.Н. Затаевич еңбектерінің беймәлім қырлары // </w:t>
      </w:r>
      <w:hyperlink r:id="rId47" w:history="1">
        <w:r w:rsidRPr="00B61BEA">
          <w:rPr>
            <w:rStyle w:val="af8"/>
            <w:color w:val="auto"/>
            <w:lang w:val="kk-KZ"/>
          </w:rPr>
          <w:t>https://abai.kz/post/89038</w:t>
        </w:r>
      </w:hyperlink>
    </w:p>
    <w:p w:rsidR="00200D10" w:rsidRPr="00B61BEA" w:rsidRDefault="00200D10" w:rsidP="00C65BE1">
      <w:pPr>
        <w:tabs>
          <w:tab w:val="left" w:pos="1134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B61BEA">
        <w:rPr>
          <w:rStyle w:val="af8"/>
          <w:rFonts w:ascii="Times New Roman" w:hAnsi="Times New Roman"/>
          <w:color w:val="auto"/>
          <w:sz w:val="24"/>
          <w:szCs w:val="24"/>
          <w:u w:val="none"/>
        </w:rPr>
        <w:t>2020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lang w:val="kk-KZ"/>
        </w:rPr>
      </w:pPr>
      <w:r w:rsidRPr="00B61BEA">
        <w:rPr>
          <w:lang w:val="kk-KZ"/>
        </w:rPr>
        <w:t>Омарова А.Қ. Перспективы изучения истории казахской оперы // «Science and education in the modern world challenges of the XXI century» материалы VI Международной науч-прак. конф. (искусствоведение)/ сост.: Е. Ешім, Е. Абиев – Нур-Султан, 2020. – С.42-47.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lang w:val="kk-KZ"/>
        </w:rPr>
      </w:pPr>
      <w:r w:rsidRPr="00B61BEA">
        <w:rPr>
          <w:lang w:val="kk-KZ"/>
        </w:rPr>
        <w:lastRenderedPageBreak/>
        <w:t>Омарова А.К.</w:t>
      </w:r>
      <w:r w:rsidRPr="00B61BEA">
        <w:rPr>
          <w:b/>
          <w:lang w:val="kk-KZ"/>
        </w:rPr>
        <w:t xml:space="preserve"> </w:t>
      </w:r>
      <w:r w:rsidRPr="00B61BEA">
        <w:rPr>
          <w:bCs/>
          <w:lang w:val="kk-KZ"/>
        </w:rPr>
        <w:t>Музыкально-жанровые традиции и время: «Абылай хан» Е. Рахмадиева</w:t>
      </w:r>
      <w:r w:rsidRPr="00B61BEA">
        <w:rPr>
          <w:b/>
          <w:lang w:val="kk-KZ"/>
        </w:rPr>
        <w:t xml:space="preserve"> // </w:t>
      </w:r>
      <w:r w:rsidRPr="00B61BEA">
        <w:rPr>
          <w:lang w:val="kk-KZ"/>
        </w:rPr>
        <w:t xml:space="preserve">Global science and innovations 2020: Central Asia: материалы Х Международной научно-практической конференции. </w:t>
      </w:r>
      <w:r w:rsidRPr="00B61BEA">
        <w:t xml:space="preserve">– </w:t>
      </w:r>
      <w:r w:rsidRPr="00B61BEA">
        <w:rPr>
          <w:lang w:val="kk-KZ"/>
        </w:rPr>
        <w:t xml:space="preserve">Нур-Султан. </w:t>
      </w:r>
      <w:r w:rsidRPr="00B61BEA">
        <w:t xml:space="preserve">– </w:t>
      </w:r>
      <w:r w:rsidRPr="00B61BEA">
        <w:rPr>
          <w:lang w:val="kk-KZ"/>
        </w:rPr>
        <w:t>200</w:t>
      </w:r>
      <w:r w:rsidRPr="00B61BEA">
        <w:t xml:space="preserve">7 </w:t>
      </w:r>
      <w:r w:rsidRPr="00B61BEA">
        <w:rPr>
          <w:lang w:val="kk-KZ"/>
        </w:rPr>
        <w:t>– С.32-36.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outlineLvl w:val="0"/>
        <w:rPr>
          <w:lang w:val="kk-KZ"/>
        </w:rPr>
      </w:pPr>
      <w:r w:rsidRPr="00B61BEA">
        <w:t xml:space="preserve">Омарова А.К., </w:t>
      </w:r>
      <w:proofErr w:type="spellStart"/>
      <w:r w:rsidRPr="00B61BEA">
        <w:t>Казтуганова</w:t>
      </w:r>
      <w:proofErr w:type="spellEnd"/>
      <w:r w:rsidRPr="00B61BEA">
        <w:t> А.Ж. Абай и музыкальная культура Казахстана // Простор. – 2020. – № 6. – С.175-180.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 А.Ж. Абылдың «Абыл» күйіндегі көне сарын нышандары // «Science and education in the modern world challenges of the XXI century» материалы VI Международной науч-прак. конф. (искусствоведение)/ сост.: Е. Ешім, Е. Абиев – Нур-Султан, 2020. – С.47-51.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Домбыра өнерінің күй шеберлері (мұрағат материалдарының нәтижесі негізінде) </w:t>
      </w:r>
      <w:r w:rsidRPr="00B61BEA">
        <w:rPr>
          <w:b/>
          <w:lang w:val="kk-KZ"/>
        </w:rPr>
        <w:t xml:space="preserve">// </w:t>
      </w:r>
      <w:r w:rsidRPr="00B61BEA">
        <w:rPr>
          <w:lang w:val="kk-KZ"/>
        </w:rPr>
        <w:t>Global science and innovations 2020: Central Asia: материалы Х Международной научно-практической конференции. – Нур-Султан. – 2007. – С.28-32.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Касимова З.М. </w:t>
      </w:r>
      <w:proofErr w:type="spellStart"/>
      <w:r w:rsidRPr="00B61BEA">
        <w:rPr>
          <w:bCs/>
        </w:rPr>
        <w:t>Чингистауская</w:t>
      </w:r>
      <w:proofErr w:type="spellEnd"/>
      <w:r w:rsidRPr="00B61BEA">
        <w:rPr>
          <w:bCs/>
        </w:rPr>
        <w:t xml:space="preserve"> школа как новая духовная ветвь казахской традиционной музыки</w:t>
      </w:r>
      <w:r w:rsidRPr="00B61BEA">
        <w:rPr>
          <w:b/>
          <w:lang w:val="kk-KZ"/>
        </w:rPr>
        <w:t xml:space="preserve"> // </w:t>
      </w:r>
      <w:r w:rsidRPr="00B61BEA">
        <w:rPr>
          <w:lang w:val="kk-KZ"/>
        </w:rPr>
        <w:t xml:space="preserve">Global science and innovations 2020: Central Asia: материалы Х Международной научно-практической конференции. </w:t>
      </w:r>
      <w:r w:rsidRPr="00B61BEA">
        <w:t xml:space="preserve">– </w:t>
      </w:r>
      <w:r w:rsidRPr="00B61BEA">
        <w:rPr>
          <w:lang w:val="kk-KZ"/>
        </w:rPr>
        <w:t xml:space="preserve">Нур-Султан. </w:t>
      </w:r>
      <w:r w:rsidRPr="00B61BEA">
        <w:t xml:space="preserve">– </w:t>
      </w:r>
      <w:r w:rsidRPr="00B61BEA">
        <w:rPr>
          <w:lang w:val="kk-KZ"/>
        </w:rPr>
        <w:t>200</w:t>
      </w:r>
      <w:r w:rsidRPr="00B61BEA">
        <w:t xml:space="preserve">7 </w:t>
      </w:r>
      <w:r w:rsidRPr="00B61BEA">
        <w:rPr>
          <w:lang w:val="kk-KZ"/>
        </w:rPr>
        <w:t>– С.44-48.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Акимжанов Б.Н. Қазақ музыка өнеріндегі қисса жанрының өзекті мәселелері // «Science and education in the modern world challenges of the XXI century» материалы VI Международной науч-прак. конф. (искусствоведение)/ сост.: Е. Ешім, Е. Абиев – Нур-Султан, 2020. – С.52-58.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Султанова А.Е. Музыкальные параллели – сыбызгы и гобой // «Science and education in the modern world challenges of the XXI century» материалы VI Международной науч-прак. конф. (культурология)/ сост.: Е. Ешім, Е. Абиев – Нур-Султан, 2020. – С.16-19.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>Султанова А.Е. Исполнительское искусство Казахстана в мировом музыкальном пространстве: динамика и проблемы интеграции (к постановке проблемы) // Global science and innovations 2020: Central Asia: материалы Х Международной научно-практической конференции. – Нур-Султан. – 2020. – С.40-44.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Жаманбалинов Е.Е. Шығыс Қазақстан күйшілік дәстүрінің бүгінгі өкілдері // «Global science and innovations 2020: Central Asia» № 3(1). Февраль-март 2020 Серия «искусствоведение». – Нур-Султан, 2020. – С.49-52.</w:t>
      </w:r>
    </w:p>
    <w:p w:rsidR="00200D10" w:rsidRPr="00B61BEA" w:rsidRDefault="00200D10" w:rsidP="00C65BE1">
      <w:pPr>
        <w:pStyle w:val="a5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>Жаманбалинов Е.Е.</w:t>
      </w:r>
      <w:r w:rsidRPr="00B61BEA">
        <w:rPr>
          <w:b/>
          <w:shd w:val="clear" w:color="auto" w:fill="FFFFFF"/>
          <w:lang w:val="kk-KZ"/>
        </w:rPr>
        <w:t xml:space="preserve"> </w:t>
      </w:r>
      <w:r w:rsidRPr="00B61BEA">
        <w:rPr>
          <w:bCs/>
          <w:shd w:val="clear" w:color="auto" w:fill="FFFFFF"/>
          <w:lang w:val="kk-KZ"/>
        </w:rPr>
        <w:t xml:space="preserve">Шығыс Қазақстан күйшілік дәстүрінің заманауи келбетіндегі Беделбек Әбілмәжінұлының шығармашылығы // </w:t>
      </w:r>
      <w:r w:rsidRPr="00B61BEA">
        <w:rPr>
          <w:lang w:val="kk-KZ"/>
        </w:rPr>
        <w:t>Global science and innovations 2020: Central Asia: материалы Х Международной научно-практической конференции. – Нур-Султан. – 2007. – С. 40-44.</w:t>
      </w:r>
    </w:p>
    <w:p w:rsidR="00200D10" w:rsidRPr="00B61BEA" w:rsidRDefault="00200D10" w:rsidP="00200D10">
      <w:pPr>
        <w:pStyle w:val="a9"/>
        <w:tabs>
          <w:tab w:val="left" w:pos="142"/>
          <w:tab w:val="left" w:pos="426"/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kk-KZ"/>
        </w:rPr>
        <w:t>Выступления на республиканских и Международных конференциях – 5</w:t>
      </w:r>
      <w:r w:rsidRPr="00B61BEA">
        <w:rPr>
          <w:b w:val="0"/>
          <w:bCs/>
          <w:sz w:val="24"/>
          <w:szCs w:val="24"/>
          <w:lang w:val="ru-RU"/>
        </w:rPr>
        <w:t>2</w:t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b w:val="0"/>
          <w:bCs/>
          <w:sz w:val="24"/>
          <w:szCs w:val="24"/>
          <w:lang w:val="ru-RU"/>
        </w:rPr>
      </w:pPr>
      <w:r w:rsidRPr="00B61BEA">
        <w:rPr>
          <w:b w:val="0"/>
          <w:bCs/>
          <w:sz w:val="24"/>
          <w:szCs w:val="24"/>
          <w:lang w:val="ru-RU"/>
        </w:rPr>
        <w:t>2018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lastRenderedPageBreak/>
        <w:t xml:space="preserve">Кузембай С.А. </w:t>
      </w:r>
      <w:r w:rsidRPr="00B61BEA">
        <w:rPr>
          <w:rFonts w:eastAsia="TimesNewRomanPS-ItalicMT"/>
          <w:b w:val="0"/>
          <w:sz w:val="24"/>
          <w:szCs w:val="24"/>
          <w:lang w:val="kk-KZ"/>
        </w:rPr>
        <w:t>Қорқыт атаның мұрасы – түркітілдес халықтардың рухани байлығы</w:t>
      </w:r>
      <w:r w:rsidRPr="00B61BEA">
        <w:rPr>
          <w:b w:val="0"/>
          <w:sz w:val="24"/>
          <w:szCs w:val="24"/>
          <w:lang w:val="kk-KZ"/>
        </w:rPr>
        <w:t xml:space="preserve"> // </w:t>
      </w:r>
      <w:r w:rsidRPr="00B61BEA">
        <w:rPr>
          <w:b w:val="0"/>
          <w:sz w:val="24"/>
          <w:szCs w:val="24"/>
        </w:rPr>
        <w:t xml:space="preserve">Международной научно-практической конференции </w:t>
      </w:r>
      <w:r w:rsidRPr="00B61BEA">
        <w:rPr>
          <w:b w:val="0"/>
          <w:sz w:val="24"/>
          <w:szCs w:val="24"/>
          <w:lang w:val="kk-KZ"/>
        </w:rPr>
        <w:t>«Актуальные проблемы современной музыкальной тюркологии» к 60-летию профессора</w:t>
      </w:r>
      <w:r w:rsidRPr="00B61BEA">
        <w:rPr>
          <w:b w:val="0"/>
          <w:sz w:val="24"/>
          <w:szCs w:val="24"/>
        </w:rPr>
        <w:t>,</w:t>
      </w:r>
      <w:r w:rsidRPr="00B61BEA">
        <w:rPr>
          <w:b w:val="0"/>
          <w:sz w:val="24"/>
          <w:szCs w:val="24"/>
          <w:lang w:val="kk-KZ"/>
        </w:rPr>
        <w:t xml:space="preserve"> доктора искусствоведения Утегалиевой С.И. – Алматы,  </w:t>
      </w:r>
      <w:r w:rsidRPr="00B61BEA">
        <w:rPr>
          <w:b w:val="0"/>
          <w:sz w:val="24"/>
          <w:szCs w:val="24"/>
        </w:rPr>
        <w:t xml:space="preserve">КНК </w:t>
      </w:r>
      <w:proofErr w:type="spellStart"/>
      <w:r w:rsidRPr="00B61BEA">
        <w:rPr>
          <w:b w:val="0"/>
          <w:sz w:val="24"/>
          <w:szCs w:val="24"/>
        </w:rPr>
        <w:t>им.Курмангазы</w:t>
      </w:r>
      <w:proofErr w:type="spellEnd"/>
      <w:r w:rsidRPr="00B61BEA">
        <w:rPr>
          <w:b w:val="0"/>
          <w:sz w:val="24"/>
          <w:szCs w:val="24"/>
        </w:rPr>
        <w:t>, 28-30.05.2018.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Кузембай С.А.</w:t>
      </w:r>
      <w:r w:rsidRPr="00B61BEA">
        <w:rPr>
          <w:rFonts w:eastAsia="TimesNewRomanPS-ItalicMT"/>
          <w:sz w:val="24"/>
          <w:szCs w:val="24"/>
          <w:lang w:val="kk-KZ"/>
        </w:rPr>
        <w:t xml:space="preserve"> </w:t>
      </w:r>
      <w:r w:rsidRPr="00B61BEA">
        <w:rPr>
          <w:rFonts w:eastAsia="TimesNewRomanPS-ItalicMT"/>
          <w:b w:val="0"/>
          <w:sz w:val="24"/>
          <w:szCs w:val="24"/>
          <w:lang w:val="kk-KZ"/>
        </w:rPr>
        <w:t>Қазақ музыкасындағы ұлттың өнегелік рухтық құндылықтары</w:t>
      </w:r>
      <w:r w:rsidRPr="00B61BEA">
        <w:rPr>
          <w:b w:val="0"/>
          <w:sz w:val="24"/>
          <w:szCs w:val="24"/>
          <w:lang w:val="kk-KZ"/>
        </w:rPr>
        <w:t xml:space="preserve"> // Традиционная музыка: проблемы истории и теории. Материалы Международной наусно-практической конференции, в рамках Фестиваля традиционной музыки, посвященного 200-летию Курмангазы Сагырбайулы. – Алматы: Құрманғазы атындағы қазақ ұлттық консерваториясы, 13-14 ноября 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Омарова А</w:t>
      </w:r>
      <w:r w:rsidRPr="00B61BEA">
        <w:rPr>
          <w:b w:val="0"/>
          <w:sz w:val="24"/>
          <w:szCs w:val="24"/>
          <w:lang w:val="ru-RU"/>
        </w:rPr>
        <w:t xml:space="preserve">.К. </w:t>
      </w:r>
      <w:r w:rsidRPr="00B61BEA">
        <w:rPr>
          <w:b w:val="0"/>
          <w:sz w:val="24"/>
          <w:szCs w:val="24"/>
        </w:rPr>
        <w:t>Творческое наследие композиторов ХХ века</w:t>
      </w:r>
      <w:r w:rsidRPr="00B61BEA">
        <w:rPr>
          <w:b w:val="0"/>
          <w:sz w:val="24"/>
          <w:szCs w:val="24"/>
          <w:lang w:val="kk-KZ"/>
        </w:rPr>
        <w:t xml:space="preserve"> </w:t>
      </w:r>
      <w:r w:rsidRPr="00B61BEA">
        <w:rPr>
          <w:b w:val="0"/>
          <w:sz w:val="24"/>
          <w:szCs w:val="24"/>
        </w:rPr>
        <w:t xml:space="preserve">в системе ценностей современного Казахстана </w:t>
      </w:r>
      <w:r w:rsidRPr="00B61BEA">
        <w:rPr>
          <w:b w:val="0"/>
          <w:sz w:val="24"/>
          <w:szCs w:val="24"/>
          <w:lang w:val="ru-RU"/>
        </w:rPr>
        <w:t xml:space="preserve">// </w:t>
      </w:r>
      <w:r w:rsidRPr="00B61BEA">
        <w:rPr>
          <w:b w:val="0"/>
          <w:sz w:val="24"/>
          <w:szCs w:val="24"/>
        </w:rPr>
        <w:t>Х</w:t>
      </w:r>
      <w:r w:rsidRPr="00B61BEA">
        <w:rPr>
          <w:b w:val="0"/>
          <w:sz w:val="24"/>
          <w:szCs w:val="24"/>
          <w:lang w:val="kk-KZ"/>
        </w:rPr>
        <w:t xml:space="preserve">ІІІ </w:t>
      </w:r>
      <w:r w:rsidRPr="00B61BEA">
        <w:rPr>
          <w:b w:val="0"/>
          <w:sz w:val="24"/>
          <w:szCs w:val="24"/>
        </w:rPr>
        <w:t xml:space="preserve">Международной научно-практической конференции </w:t>
      </w:r>
      <w:r w:rsidRPr="00B61BEA">
        <w:rPr>
          <w:b w:val="0"/>
          <w:sz w:val="24"/>
          <w:szCs w:val="24"/>
          <w:lang w:val="kk-KZ"/>
        </w:rPr>
        <w:t xml:space="preserve">«Методологические и методические проблемы педагогики искусства». – </w:t>
      </w:r>
      <w:r w:rsidRPr="00B61BEA">
        <w:rPr>
          <w:b w:val="0"/>
          <w:sz w:val="24"/>
          <w:szCs w:val="24"/>
        </w:rPr>
        <w:t xml:space="preserve">Санкт-Петербург, Институт музыки, театра и хореографии РГПУ им. </w:t>
      </w:r>
      <w:proofErr w:type="spellStart"/>
      <w:r w:rsidRPr="00B61BEA">
        <w:rPr>
          <w:b w:val="0"/>
          <w:sz w:val="24"/>
          <w:szCs w:val="24"/>
        </w:rPr>
        <w:t>А.И.Герцена</w:t>
      </w:r>
      <w:proofErr w:type="spellEnd"/>
      <w:r w:rsidRPr="00B61BEA">
        <w:rPr>
          <w:b w:val="0"/>
          <w:sz w:val="24"/>
          <w:szCs w:val="24"/>
        </w:rPr>
        <w:t xml:space="preserve">, 21.04.2018. 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Омарова А.К. </w:t>
      </w:r>
      <w:r w:rsidRPr="00B61BEA">
        <w:rPr>
          <w:rFonts w:eastAsiaTheme="minorHAnsi"/>
          <w:b w:val="0"/>
          <w:sz w:val="24"/>
          <w:szCs w:val="24"/>
        </w:rPr>
        <w:t>Казахская эпическая традиция на оперной сцене: взгляд сквозь десятилетия</w:t>
      </w:r>
      <w:r w:rsidRPr="00B61BEA">
        <w:rPr>
          <w:b w:val="0"/>
          <w:sz w:val="24"/>
          <w:szCs w:val="24"/>
          <w:lang w:val="kk-KZ"/>
        </w:rPr>
        <w:t xml:space="preserve"> //</w:t>
      </w:r>
      <w:r w:rsidRPr="00B61BEA">
        <w:rPr>
          <w:b w:val="0"/>
          <w:sz w:val="24"/>
          <w:szCs w:val="24"/>
        </w:rPr>
        <w:t xml:space="preserve"> Международной научно-практической конференции </w:t>
      </w:r>
      <w:r w:rsidRPr="00B61BEA">
        <w:rPr>
          <w:b w:val="0"/>
          <w:sz w:val="24"/>
          <w:szCs w:val="24"/>
          <w:lang w:val="kk-KZ"/>
        </w:rPr>
        <w:t>«</w:t>
      </w:r>
      <w:r w:rsidRPr="00B61BEA">
        <w:rPr>
          <w:b w:val="0"/>
          <w:sz w:val="24"/>
          <w:szCs w:val="24"/>
        </w:rPr>
        <w:t>(Не)классическая музыка в современном искусстве</w:t>
      </w:r>
      <w:r w:rsidRPr="00B61BEA">
        <w:rPr>
          <w:b w:val="0"/>
          <w:sz w:val="24"/>
          <w:szCs w:val="24"/>
          <w:lang w:val="kk-KZ"/>
        </w:rPr>
        <w:t xml:space="preserve">». – Алматы, КНК им.Курмангазы, </w:t>
      </w:r>
      <w:r w:rsidRPr="00B61BEA">
        <w:rPr>
          <w:rFonts w:eastAsiaTheme="minorHAnsi"/>
          <w:b w:val="0"/>
          <w:bCs/>
          <w:sz w:val="24"/>
          <w:szCs w:val="24"/>
        </w:rPr>
        <w:t>26-27</w:t>
      </w:r>
      <w:r w:rsidRPr="00B61BEA">
        <w:rPr>
          <w:rFonts w:eastAsiaTheme="minorHAnsi"/>
          <w:b w:val="0"/>
          <w:bCs/>
          <w:sz w:val="24"/>
          <w:szCs w:val="24"/>
          <w:lang w:val="kk-KZ"/>
        </w:rPr>
        <w:t>.04.</w:t>
      </w:r>
      <w:r w:rsidRPr="00B61BEA">
        <w:rPr>
          <w:rFonts w:eastAsiaTheme="minorHAnsi"/>
          <w:b w:val="0"/>
          <w:bCs/>
          <w:sz w:val="24"/>
          <w:szCs w:val="24"/>
        </w:rPr>
        <w:t>201</w:t>
      </w:r>
      <w:r w:rsidRPr="00B61BEA">
        <w:rPr>
          <w:rFonts w:eastAsiaTheme="minorHAnsi"/>
          <w:b w:val="0"/>
          <w:bCs/>
          <w:sz w:val="24"/>
          <w:szCs w:val="24"/>
          <w:lang w:val="kk-KZ"/>
        </w:rPr>
        <w:t>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Омарова А.К. </w:t>
      </w:r>
      <w:r w:rsidRPr="00B61BEA">
        <w:rPr>
          <w:b w:val="0"/>
          <w:bCs/>
          <w:sz w:val="24"/>
          <w:szCs w:val="24"/>
          <w:lang w:val="ru-RU"/>
        </w:rPr>
        <w:t xml:space="preserve">Наследие </w:t>
      </w:r>
      <w:proofErr w:type="spellStart"/>
      <w:r w:rsidRPr="00B61BEA">
        <w:rPr>
          <w:b w:val="0"/>
          <w:bCs/>
          <w:sz w:val="24"/>
          <w:szCs w:val="24"/>
          <w:lang w:val="ru-RU"/>
        </w:rPr>
        <w:t>М.О.Ауэзова</w:t>
      </w:r>
      <w:proofErr w:type="spellEnd"/>
      <w:r w:rsidRPr="00B61BEA">
        <w:rPr>
          <w:b w:val="0"/>
          <w:bCs/>
          <w:sz w:val="24"/>
          <w:szCs w:val="24"/>
          <w:lang w:val="ru-RU"/>
        </w:rPr>
        <w:t xml:space="preserve"> в контексте проблем модернизации казахской традиционной музыкальной культуры</w:t>
      </w:r>
      <w:r w:rsidRPr="00B61BEA">
        <w:rPr>
          <w:b w:val="0"/>
          <w:bCs/>
          <w:sz w:val="24"/>
          <w:szCs w:val="24"/>
          <w:lang w:val="kk-KZ"/>
        </w:rPr>
        <w:t xml:space="preserve"> // Х</w:t>
      </w:r>
      <w:r w:rsidRPr="00B61BEA">
        <w:rPr>
          <w:b w:val="0"/>
          <w:bCs/>
          <w:sz w:val="24"/>
          <w:szCs w:val="24"/>
        </w:rPr>
        <w:t>V</w:t>
      </w:r>
      <w:r w:rsidRPr="00B61BEA">
        <w:rPr>
          <w:b w:val="0"/>
          <w:bCs/>
          <w:sz w:val="24"/>
          <w:szCs w:val="24"/>
          <w:lang w:val="ru-RU"/>
        </w:rPr>
        <w:t>-</w:t>
      </w:r>
      <w:r w:rsidRPr="00B61BEA">
        <w:rPr>
          <w:b w:val="0"/>
          <w:bCs/>
          <w:sz w:val="24"/>
          <w:szCs w:val="24"/>
          <w:lang w:val="kk-KZ"/>
        </w:rPr>
        <w:t xml:space="preserve">Әуезов оқулары. «ХV Әуезов оқулары» халықаралық ғылыми-тәжірибелік конференцияға материалдары. – Алматы. – 27.09.2018. 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ru-RU"/>
        </w:rPr>
        <w:t xml:space="preserve">Омарова А.К. </w:t>
      </w:r>
      <w:r w:rsidRPr="00B61BEA">
        <w:rPr>
          <w:b w:val="0"/>
          <w:sz w:val="24"/>
          <w:szCs w:val="24"/>
          <w:lang w:val="kk-KZ"/>
        </w:rPr>
        <w:t>Модернизация национального музыкального наследия: приобретения и потери в эпоху глобализации</w:t>
      </w:r>
      <w:r w:rsidRPr="00B61BEA">
        <w:rPr>
          <w:b w:val="0"/>
          <w:sz w:val="24"/>
          <w:szCs w:val="24"/>
          <w:lang w:val="ru-RU"/>
        </w:rPr>
        <w:t xml:space="preserve"> // </w:t>
      </w:r>
      <w:r w:rsidRPr="00B61BEA">
        <w:rPr>
          <w:b w:val="0"/>
          <w:sz w:val="24"/>
          <w:szCs w:val="24"/>
        </w:rPr>
        <w:t xml:space="preserve">Международной научно-практической конференции, посвященная 90-летию </w:t>
      </w:r>
      <w:proofErr w:type="spellStart"/>
      <w:r w:rsidRPr="00B61BEA">
        <w:rPr>
          <w:b w:val="0"/>
          <w:sz w:val="24"/>
          <w:szCs w:val="24"/>
        </w:rPr>
        <w:t>Ч.Айтматова</w:t>
      </w:r>
      <w:proofErr w:type="spellEnd"/>
      <w:r w:rsidRPr="00B61BEA">
        <w:rPr>
          <w:b w:val="0"/>
          <w:sz w:val="24"/>
          <w:szCs w:val="24"/>
        </w:rPr>
        <w:t xml:space="preserve"> </w:t>
      </w:r>
      <w:r w:rsidRPr="00B61BEA">
        <w:rPr>
          <w:b w:val="0"/>
          <w:sz w:val="24"/>
          <w:szCs w:val="24"/>
          <w:lang w:val="kk-KZ"/>
        </w:rPr>
        <w:t xml:space="preserve">«Роль традиционного музыкального искусства в сохранении национального идентичности в эпоху глобализации». – </w:t>
      </w:r>
      <w:r w:rsidRPr="00B61BEA">
        <w:rPr>
          <w:b w:val="0"/>
          <w:sz w:val="24"/>
          <w:szCs w:val="24"/>
        </w:rPr>
        <w:t>Бишкек, Национальная академия наук Кыргызской Республики</w:t>
      </w:r>
      <w:r w:rsidRPr="00B61BEA">
        <w:rPr>
          <w:b w:val="0"/>
          <w:sz w:val="24"/>
          <w:szCs w:val="24"/>
          <w:lang w:val="kk-KZ"/>
        </w:rPr>
        <w:t xml:space="preserve">, </w:t>
      </w:r>
      <w:r w:rsidRPr="00B61BEA">
        <w:rPr>
          <w:b w:val="0"/>
          <w:sz w:val="24"/>
          <w:szCs w:val="24"/>
          <w:lang w:val="ru-RU"/>
        </w:rPr>
        <w:t>24.04.2018.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ru-RU"/>
        </w:rPr>
        <w:t xml:space="preserve">Омарова А.К. </w:t>
      </w:r>
      <w:r w:rsidRPr="00B61BEA">
        <w:rPr>
          <w:rFonts w:eastAsiaTheme="minorHAnsi"/>
          <w:b w:val="0"/>
          <w:sz w:val="24"/>
          <w:szCs w:val="24"/>
          <w:lang w:val="ru-RU"/>
        </w:rPr>
        <w:t>Актуальность модернизационных процессов традиции эпоса и казахская опера // “</w:t>
      </w:r>
      <w:r w:rsidRPr="00B61BEA">
        <w:rPr>
          <w:rFonts w:eastAsiaTheme="minorHAnsi"/>
          <w:b w:val="0"/>
          <w:sz w:val="24"/>
          <w:szCs w:val="24"/>
        </w:rPr>
        <w:t>XXI</w:t>
      </w:r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аср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мусиқа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санъати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: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муаммо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ва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ечимлар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”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мавзусидаги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Халқаро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илмий-амалий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конференция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материаллари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тўплами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. –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Тошкент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>, “</w:t>
      </w:r>
      <w:proofErr w:type="spellStart"/>
      <w:r w:rsidRPr="00B61BEA">
        <w:rPr>
          <w:rFonts w:eastAsiaTheme="minorHAnsi"/>
          <w:b w:val="0"/>
          <w:sz w:val="24"/>
          <w:szCs w:val="24"/>
        </w:rPr>
        <w:t>Musiqa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 xml:space="preserve">” </w:t>
      </w:r>
      <w:proofErr w:type="spellStart"/>
      <w:r w:rsidRPr="00B61BEA">
        <w:rPr>
          <w:rFonts w:eastAsiaTheme="minorHAnsi"/>
          <w:b w:val="0"/>
          <w:sz w:val="24"/>
          <w:szCs w:val="24"/>
          <w:lang w:val="ru-RU"/>
        </w:rPr>
        <w:t>нашриёти</w:t>
      </w:r>
      <w:proofErr w:type="spellEnd"/>
      <w:r w:rsidRPr="00B61BEA">
        <w:rPr>
          <w:rFonts w:eastAsiaTheme="minorHAnsi"/>
          <w:b w:val="0"/>
          <w:sz w:val="24"/>
          <w:szCs w:val="24"/>
          <w:lang w:val="ru-RU"/>
        </w:rPr>
        <w:t>, 05.11.2018.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Казтуганова А.Ж. </w:t>
      </w:r>
      <w:r w:rsidRPr="00B61BEA">
        <w:rPr>
          <w:b w:val="0"/>
          <w:sz w:val="24"/>
          <w:szCs w:val="24"/>
        </w:rPr>
        <w:t>Международной научно-практической конференции «</w:t>
      </w:r>
      <w:proofErr w:type="spellStart"/>
      <w:r w:rsidRPr="00B61BEA">
        <w:rPr>
          <w:b w:val="0"/>
          <w:sz w:val="24"/>
          <w:szCs w:val="24"/>
          <w:lang w:val="kk-KZ"/>
        </w:rPr>
        <w:t>Әлемдік</w:t>
      </w:r>
      <w:proofErr w:type="spellEnd"/>
      <w:r w:rsidRPr="00B61BEA">
        <w:rPr>
          <w:b w:val="0"/>
          <w:sz w:val="24"/>
          <w:szCs w:val="24"/>
          <w:lang w:val="kk-KZ"/>
        </w:rPr>
        <w:t xml:space="preserve"> дәстүрлі музыка кеңістігіндегі көне күйлердің өміршеңдігі (Баян-өлгий қазақтарының аспапты музыкасы хақында)</w:t>
      </w:r>
      <w:r w:rsidRPr="00B61BEA">
        <w:rPr>
          <w:b w:val="0"/>
          <w:sz w:val="24"/>
          <w:szCs w:val="24"/>
        </w:rPr>
        <w:t>». – Астана, Казахский национальный университет искусств, 18.04.2018.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proofErr w:type="spellStart"/>
      <w:r w:rsidRPr="00B61BEA">
        <w:rPr>
          <w:b w:val="0"/>
          <w:sz w:val="24"/>
          <w:szCs w:val="24"/>
          <w:lang w:val="ru-RU"/>
        </w:rPr>
        <w:t>Казтуганова</w:t>
      </w:r>
      <w:proofErr w:type="spellEnd"/>
      <w:r w:rsidRPr="00B61BEA">
        <w:rPr>
          <w:b w:val="0"/>
          <w:sz w:val="24"/>
          <w:szCs w:val="24"/>
          <w:lang w:val="ru-RU"/>
        </w:rPr>
        <w:t xml:space="preserve"> А.Ж. </w:t>
      </w:r>
      <w:r w:rsidRPr="00B61BEA">
        <w:rPr>
          <w:rFonts w:eastAsia="Batang"/>
          <w:b w:val="0"/>
          <w:sz w:val="24"/>
          <w:szCs w:val="24"/>
          <w:lang w:val="kk-KZ"/>
        </w:rPr>
        <w:t>Күй өнеріндегі аймақтық стиль: жаһандық дәуірдегі сақталу, насихатталу және зерттелу мәселелері</w:t>
      </w:r>
      <w:r w:rsidRPr="00B61BEA">
        <w:rPr>
          <w:rFonts w:eastAsia="Batang"/>
          <w:sz w:val="24"/>
          <w:szCs w:val="24"/>
          <w:lang w:val="kk-KZ"/>
        </w:rPr>
        <w:t xml:space="preserve"> </w:t>
      </w:r>
      <w:r w:rsidRPr="00B61BEA">
        <w:rPr>
          <w:b w:val="0"/>
          <w:sz w:val="24"/>
          <w:szCs w:val="24"/>
          <w:lang w:val="ru-RU"/>
        </w:rPr>
        <w:t xml:space="preserve">// </w:t>
      </w:r>
      <w:r w:rsidRPr="00B61BEA">
        <w:rPr>
          <w:b w:val="0"/>
          <w:sz w:val="24"/>
          <w:szCs w:val="24"/>
        </w:rPr>
        <w:t xml:space="preserve">Международной научно-практической конференции </w:t>
      </w:r>
      <w:r w:rsidRPr="00B61BEA">
        <w:rPr>
          <w:b w:val="0"/>
          <w:sz w:val="24"/>
          <w:szCs w:val="24"/>
          <w:lang w:val="kk-KZ"/>
        </w:rPr>
        <w:t>«Актуальные проблемы современной музыкальной тюркологии» к 60-летию профессора</w:t>
      </w:r>
      <w:r w:rsidRPr="00B61BEA">
        <w:rPr>
          <w:b w:val="0"/>
          <w:sz w:val="24"/>
          <w:szCs w:val="24"/>
        </w:rPr>
        <w:t>,</w:t>
      </w:r>
      <w:r w:rsidRPr="00B61BEA">
        <w:rPr>
          <w:b w:val="0"/>
          <w:sz w:val="24"/>
          <w:szCs w:val="24"/>
          <w:lang w:val="kk-KZ"/>
        </w:rPr>
        <w:t xml:space="preserve"> доктора искусствоведения Утегалиевой С.И. – Алматы, </w:t>
      </w:r>
      <w:r w:rsidRPr="00B61BEA">
        <w:rPr>
          <w:b w:val="0"/>
          <w:sz w:val="24"/>
          <w:szCs w:val="24"/>
        </w:rPr>
        <w:t xml:space="preserve">КНК </w:t>
      </w:r>
      <w:proofErr w:type="spellStart"/>
      <w:r w:rsidRPr="00B61BEA">
        <w:rPr>
          <w:b w:val="0"/>
          <w:sz w:val="24"/>
          <w:szCs w:val="24"/>
        </w:rPr>
        <w:t>им.Курмангазы</w:t>
      </w:r>
      <w:proofErr w:type="spellEnd"/>
      <w:r w:rsidRPr="00B61BEA">
        <w:rPr>
          <w:b w:val="0"/>
          <w:sz w:val="24"/>
          <w:szCs w:val="24"/>
        </w:rPr>
        <w:t>, 28-30.05.2018.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proofErr w:type="spellStart"/>
      <w:r w:rsidRPr="00B61BEA">
        <w:rPr>
          <w:b w:val="0"/>
          <w:sz w:val="24"/>
          <w:szCs w:val="24"/>
        </w:rPr>
        <w:lastRenderedPageBreak/>
        <w:t>Казтуганова</w:t>
      </w:r>
      <w:proofErr w:type="spellEnd"/>
      <w:r w:rsidRPr="00B61BEA">
        <w:rPr>
          <w:b w:val="0"/>
          <w:sz w:val="24"/>
          <w:szCs w:val="24"/>
        </w:rPr>
        <w:t xml:space="preserve"> А.Ж. Формирование профессиональной компетентности в контексте проблем </w:t>
      </w:r>
      <w:proofErr w:type="spellStart"/>
      <w:r w:rsidRPr="00B61BEA">
        <w:rPr>
          <w:b w:val="0"/>
          <w:sz w:val="24"/>
          <w:szCs w:val="24"/>
        </w:rPr>
        <w:t>трехъязычия</w:t>
      </w:r>
      <w:proofErr w:type="spellEnd"/>
      <w:r w:rsidRPr="00B61BEA">
        <w:rPr>
          <w:b w:val="0"/>
          <w:sz w:val="24"/>
          <w:szCs w:val="24"/>
          <w:lang w:val="kk-KZ"/>
        </w:rPr>
        <w:t xml:space="preserve"> // </w:t>
      </w:r>
      <w:r w:rsidRPr="00B61BEA">
        <w:rPr>
          <w:b w:val="0"/>
          <w:sz w:val="24"/>
          <w:szCs w:val="24"/>
        </w:rPr>
        <w:t>Х</w:t>
      </w:r>
      <w:r w:rsidRPr="00B61BEA">
        <w:rPr>
          <w:b w:val="0"/>
          <w:sz w:val="24"/>
          <w:szCs w:val="24"/>
          <w:lang w:val="kk-KZ"/>
        </w:rPr>
        <w:t xml:space="preserve">ІІІ </w:t>
      </w:r>
      <w:r w:rsidRPr="00B61BEA">
        <w:rPr>
          <w:b w:val="0"/>
          <w:sz w:val="24"/>
          <w:szCs w:val="24"/>
        </w:rPr>
        <w:t xml:space="preserve">Международной научно-практической конференции </w:t>
      </w:r>
      <w:r w:rsidRPr="00B61BEA">
        <w:rPr>
          <w:b w:val="0"/>
          <w:sz w:val="24"/>
          <w:szCs w:val="24"/>
          <w:lang w:val="kk-KZ"/>
        </w:rPr>
        <w:t xml:space="preserve">«Методологические и методические проблемы педагогики искусства». – </w:t>
      </w:r>
      <w:r w:rsidRPr="00B61BEA">
        <w:rPr>
          <w:b w:val="0"/>
          <w:sz w:val="24"/>
          <w:szCs w:val="24"/>
        </w:rPr>
        <w:t xml:space="preserve">Санкт-Петербург, Институт музыки, театра и хореографии РГПУ им. </w:t>
      </w:r>
      <w:proofErr w:type="spellStart"/>
      <w:r w:rsidRPr="00B61BEA">
        <w:rPr>
          <w:b w:val="0"/>
          <w:sz w:val="24"/>
          <w:szCs w:val="24"/>
        </w:rPr>
        <w:t>А.И.Герцена</w:t>
      </w:r>
      <w:proofErr w:type="spellEnd"/>
      <w:r w:rsidRPr="00B61BEA">
        <w:rPr>
          <w:b w:val="0"/>
          <w:sz w:val="24"/>
          <w:szCs w:val="24"/>
        </w:rPr>
        <w:t xml:space="preserve">, 21.04.2018. 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Казтуганова А.Ж. Музыкальная диаспора в условиях глобализации // </w:t>
      </w:r>
      <w:r w:rsidRPr="00B61BEA">
        <w:rPr>
          <w:b w:val="0"/>
          <w:sz w:val="24"/>
          <w:szCs w:val="24"/>
        </w:rPr>
        <w:t xml:space="preserve">Международной научно-практической конференции, посвященная 90-летию </w:t>
      </w:r>
      <w:proofErr w:type="spellStart"/>
      <w:r w:rsidRPr="00B61BEA">
        <w:rPr>
          <w:b w:val="0"/>
          <w:sz w:val="24"/>
          <w:szCs w:val="24"/>
        </w:rPr>
        <w:t>Ч.Айтматова</w:t>
      </w:r>
      <w:proofErr w:type="spellEnd"/>
      <w:r w:rsidRPr="00B61BEA">
        <w:rPr>
          <w:b w:val="0"/>
          <w:sz w:val="24"/>
          <w:szCs w:val="24"/>
        </w:rPr>
        <w:t xml:space="preserve"> </w:t>
      </w:r>
      <w:r w:rsidRPr="00B61BEA">
        <w:rPr>
          <w:b w:val="0"/>
          <w:sz w:val="24"/>
          <w:szCs w:val="24"/>
          <w:lang w:val="kk-KZ"/>
        </w:rPr>
        <w:t xml:space="preserve">«Роль традиционного музыкального искусства в сохранении национального идентичности в эпоху глобализации». – </w:t>
      </w:r>
      <w:r w:rsidRPr="00B61BEA">
        <w:rPr>
          <w:b w:val="0"/>
          <w:sz w:val="24"/>
          <w:szCs w:val="24"/>
        </w:rPr>
        <w:t>Бишкек, Национальная академия наук Кыргызской Республики</w:t>
      </w:r>
      <w:r w:rsidRPr="00B61BEA">
        <w:rPr>
          <w:b w:val="0"/>
          <w:sz w:val="24"/>
          <w:szCs w:val="24"/>
          <w:lang w:val="ru-RU"/>
        </w:rPr>
        <w:t>, 24.04.2018.</w:t>
      </w:r>
      <w:r w:rsidRPr="00B61BEA">
        <w:rPr>
          <w:b w:val="0"/>
          <w:sz w:val="24"/>
          <w:szCs w:val="24"/>
        </w:rPr>
        <w:t xml:space="preserve"> 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Казтуганова А.Ж. </w:t>
      </w:r>
      <w:r w:rsidRPr="00B61BEA">
        <w:rPr>
          <w:rFonts w:eastAsiaTheme="minorHAnsi"/>
          <w:b w:val="0"/>
          <w:sz w:val="24"/>
          <w:szCs w:val="24"/>
          <w:lang w:val="kk-KZ"/>
        </w:rPr>
        <w:t>Модернизация традиций казахского кюйя (к проблеме изучения категории жанр // “</w:t>
      </w:r>
      <w:r w:rsidRPr="00B61BEA">
        <w:rPr>
          <w:rFonts w:eastAsiaTheme="minorHAnsi"/>
          <w:b w:val="0"/>
          <w:sz w:val="24"/>
          <w:szCs w:val="24"/>
        </w:rPr>
        <w:t>XXI</w:t>
      </w:r>
      <w:r w:rsidRPr="00B61BEA">
        <w:rPr>
          <w:rFonts w:eastAsiaTheme="minorHAnsi"/>
          <w:b w:val="0"/>
          <w:sz w:val="24"/>
          <w:szCs w:val="24"/>
          <w:lang w:val="kk-KZ"/>
        </w:rPr>
        <w:t xml:space="preserve"> аср мусиқа санъати: муаммо ва ечимлар” мавзусидаги Халқаро илмий-амалий конференция материаллари тўплами. – Тошкент, “</w:t>
      </w:r>
      <w:proofErr w:type="spellStart"/>
      <w:r w:rsidRPr="00B61BEA">
        <w:rPr>
          <w:rFonts w:eastAsiaTheme="minorHAnsi"/>
          <w:b w:val="0"/>
          <w:sz w:val="24"/>
          <w:szCs w:val="24"/>
        </w:rPr>
        <w:t>Musiqa</w:t>
      </w:r>
      <w:proofErr w:type="spellEnd"/>
      <w:r w:rsidRPr="00B61BEA">
        <w:rPr>
          <w:rFonts w:eastAsiaTheme="minorHAnsi"/>
          <w:b w:val="0"/>
          <w:sz w:val="24"/>
          <w:szCs w:val="24"/>
          <w:lang w:val="kk-KZ"/>
        </w:rPr>
        <w:t>” нашриёти, 05.11.2018.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Казтуганова А.Ж. Жаһандық дәуірдегі Абай күйлерінің жаңғыруы // </w:t>
      </w:r>
      <w:r w:rsidRPr="00B61BEA">
        <w:rPr>
          <w:b w:val="0"/>
          <w:sz w:val="24"/>
          <w:szCs w:val="24"/>
        </w:rPr>
        <w:t>Международной научно-практической конференции «Х</w:t>
      </w:r>
      <w:r w:rsidRPr="00B61BEA">
        <w:rPr>
          <w:b w:val="0"/>
          <w:sz w:val="24"/>
          <w:szCs w:val="24"/>
          <w:lang w:val="en-US"/>
        </w:rPr>
        <w:t>V</w:t>
      </w:r>
      <w:r w:rsidRPr="00B61BEA">
        <w:rPr>
          <w:b w:val="0"/>
          <w:sz w:val="24"/>
          <w:szCs w:val="24"/>
        </w:rPr>
        <w:t xml:space="preserve"> </w:t>
      </w:r>
      <w:proofErr w:type="spellStart"/>
      <w:r w:rsidRPr="00B61BEA">
        <w:rPr>
          <w:b w:val="0"/>
          <w:sz w:val="24"/>
          <w:szCs w:val="24"/>
        </w:rPr>
        <w:t>Ауэзовские</w:t>
      </w:r>
      <w:proofErr w:type="spellEnd"/>
      <w:r w:rsidRPr="00B61BEA">
        <w:rPr>
          <w:b w:val="0"/>
          <w:sz w:val="24"/>
          <w:szCs w:val="24"/>
        </w:rPr>
        <w:t xml:space="preserve"> чтения». – Алматы, ИЛИ </w:t>
      </w:r>
      <w:proofErr w:type="spellStart"/>
      <w:r w:rsidRPr="00B61BEA">
        <w:rPr>
          <w:b w:val="0"/>
          <w:sz w:val="24"/>
          <w:szCs w:val="24"/>
        </w:rPr>
        <w:t>им.М.О.Ауэзова</w:t>
      </w:r>
      <w:proofErr w:type="spellEnd"/>
      <w:r w:rsidRPr="00B61BEA">
        <w:rPr>
          <w:b w:val="0"/>
          <w:sz w:val="24"/>
          <w:szCs w:val="24"/>
        </w:rPr>
        <w:t>, 27.09.2018.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Казтуганова А.Ж. Возрождение наследия Жамбыла: модернизационные процессы в традиционной музыке // Традиционная музыка: проблемы истории и теории. Материалы Международной наусно-практической конференции, в рамках Фестиваля традиционной музыки, посвященного 200-летию Курмангазы Сагырбайулы. – Алматы: Құрманғазы атындағы қазақ ұлттық консерваториясы. 13-14 ноября 2018.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ru-RU"/>
        </w:rPr>
        <w:t xml:space="preserve">Касимова З.М. </w:t>
      </w:r>
      <w:r w:rsidRPr="00B61BEA">
        <w:rPr>
          <w:b w:val="0"/>
          <w:sz w:val="24"/>
          <w:szCs w:val="24"/>
        </w:rPr>
        <w:t xml:space="preserve">Музыкальный фольклор тюркских народов в процессе сохранения национального самосознания </w:t>
      </w:r>
      <w:r w:rsidRPr="00B61BEA">
        <w:rPr>
          <w:b w:val="0"/>
          <w:sz w:val="24"/>
          <w:szCs w:val="24"/>
          <w:lang w:val="ru-RU"/>
        </w:rPr>
        <w:t xml:space="preserve">// </w:t>
      </w:r>
      <w:r w:rsidRPr="00B61BEA">
        <w:rPr>
          <w:b w:val="0"/>
          <w:sz w:val="24"/>
          <w:szCs w:val="24"/>
        </w:rPr>
        <w:t xml:space="preserve">Международной научно-практической конференции </w:t>
      </w:r>
      <w:r w:rsidRPr="00B61BEA">
        <w:rPr>
          <w:b w:val="0"/>
          <w:sz w:val="24"/>
          <w:szCs w:val="24"/>
          <w:lang w:val="kk-KZ"/>
        </w:rPr>
        <w:t>«Актуальные проблемы современной музыкальной тюркологии» к 60-летию профессора</w:t>
      </w:r>
      <w:r w:rsidRPr="00B61BEA">
        <w:rPr>
          <w:b w:val="0"/>
          <w:sz w:val="24"/>
          <w:szCs w:val="24"/>
        </w:rPr>
        <w:t>,</w:t>
      </w:r>
      <w:r w:rsidRPr="00B61BEA">
        <w:rPr>
          <w:b w:val="0"/>
          <w:sz w:val="24"/>
          <w:szCs w:val="24"/>
          <w:lang w:val="kk-KZ"/>
        </w:rPr>
        <w:t xml:space="preserve"> доктора искусствоведения Утегалиевой С.И. – Алматы, </w:t>
      </w:r>
      <w:r w:rsidRPr="00B61BEA">
        <w:rPr>
          <w:b w:val="0"/>
          <w:sz w:val="24"/>
          <w:szCs w:val="24"/>
        </w:rPr>
        <w:t xml:space="preserve">КНК </w:t>
      </w:r>
      <w:proofErr w:type="spellStart"/>
      <w:r w:rsidRPr="00B61BEA">
        <w:rPr>
          <w:b w:val="0"/>
          <w:sz w:val="24"/>
          <w:szCs w:val="24"/>
        </w:rPr>
        <w:t>им.Курмангазы</w:t>
      </w:r>
      <w:proofErr w:type="spellEnd"/>
      <w:r w:rsidRPr="00B61BEA">
        <w:rPr>
          <w:b w:val="0"/>
          <w:sz w:val="24"/>
          <w:szCs w:val="24"/>
        </w:rPr>
        <w:t>, 28-30</w:t>
      </w:r>
      <w:r w:rsidRPr="00B61BEA">
        <w:rPr>
          <w:b w:val="0"/>
          <w:sz w:val="24"/>
          <w:szCs w:val="24"/>
          <w:lang w:val="kk-KZ"/>
        </w:rPr>
        <w:t xml:space="preserve"> мая </w:t>
      </w:r>
      <w:r w:rsidRPr="00B61BEA">
        <w:rPr>
          <w:b w:val="0"/>
          <w:sz w:val="24"/>
          <w:szCs w:val="24"/>
        </w:rPr>
        <w:t xml:space="preserve">2018; </w:t>
      </w:r>
    </w:p>
    <w:p w:rsidR="00200D10" w:rsidRPr="00B61BEA" w:rsidRDefault="00200D10" w:rsidP="00C65BE1">
      <w:pPr>
        <w:pStyle w:val="a7"/>
        <w:numPr>
          <w:ilvl w:val="3"/>
          <w:numId w:val="15"/>
        </w:numPr>
        <w:tabs>
          <w:tab w:val="left" w:pos="567"/>
          <w:tab w:val="left" w:pos="993"/>
        </w:tabs>
        <w:spacing w:line="360" w:lineRule="auto"/>
        <w:ind w:left="0" w:firstLine="709"/>
        <w:jc w:val="both"/>
        <w:rPr>
          <w:b w:val="0"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Касимова З.М. </w:t>
      </w:r>
      <w:r w:rsidRPr="00B61BEA">
        <w:rPr>
          <w:rFonts w:eastAsiaTheme="minorHAnsi"/>
          <w:b w:val="0"/>
          <w:sz w:val="24"/>
          <w:szCs w:val="24"/>
          <w:lang w:val="kk-KZ"/>
        </w:rPr>
        <w:t xml:space="preserve">Идентичные черты в архаических пластах музыкальной культуры тюркских народов // “XXI аср мусиқа санъати: муаммо ва ечимлар” мавзусидаги Халқаро илмий-амалий конференция материаллари тўплами  – Тошкент, “Musiqa” нашриёти, 05.11.2018. </w:t>
      </w:r>
    </w:p>
    <w:p w:rsidR="00200D10" w:rsidRPr="00B61BEA" w:rsidRDefault="00200D10" w:rsidP="00C65BE1">
      <w:pPr>
        <w:pStyle w:val="a7"/>
        <w:tabs>
          <w:tab w:val="left" w:pos="993"/>
        </w:tabs>
        <w:spacing w:line="360" w:lineRule="auto"/>
        <w:ind w:firstLine="709"/>
        <w:rPr>
          <w:b w:val="0"/>
          <w:sz w:val="24"/>
          <w:szCs w:val="24"/>
          <w:lang w:val="kk-KZ"/>
        </w:rPr>
      </w:pPr>
      <w:r w:rsidRPr="00B61BEA">
        <w:rPr>
          <w:rFonts w:eastAsiaTheme="minorHAnsi"/>
          <w:b w:val="0"/>
          <w:sz w:val="24"/>
          <w:szCs w:val="24"/>
          <w:lang w:val="kk-KZ"/>
        </w:rPr>
        <w:t>2019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Кузембай С.А. Песни Абая Кунанбаева в контексте изучения древних мотивов великой степи // </w:t>
      </w:r>
      <w:r w:rsidRPr="00B61BEA">
        <w:t xml:space="preserve">Международной научно-практической конференции </w:t>
      </w:r>
      <w:r w:rsidRPr="00B61BEA">
        <w:rPr>
          <w:lang w:val="kk-KZ"/>
        </w:rPr>
        <w:t>«</w:t>
      </w:r>
      <w:r w:rsidRPr="00B61BEA">
        <w:t>Профессиональное музыкальное образование: история, теория и практика»</w:t>
      </w:r>
      <w:r w:rsidRPr="00B61BEA">
        <w:rPr>
          <w:lang w:val="kk-KZ"/>
        </w:rPr>
        <w:t>.</w:t>
      </w:r>
      <w:r w:rsidRPr="00B61BEA">
        <w:t xml:space="preserve"> к 75-летию Казахской национальной консерватории имени </w:t>
      </w:r>
      <w:proofErr w:type="spellStart"/>
      <w:r w:rsidRPr="00B61BEA">
        <w:t>Курмангазы</w:t>
      </w:r>
      <w:proofErr w:type="spellEnd"/>
      <w:r w:rsidRPr="00B61BEA">
        <w:t>.</w:t>
      </w:r>
      <w:r w:rsidRPr="00B61BEA">
        <w:rPr>
          <w:lang w:val="kk-KZ"/>
        </w:rPr>
        <w:t xml:space="preserve"> – </w:t>
      </w:r>
      <w:r w:rsidRPr="00B61BEA">
        <w:t xml:space="preserve">КНК </w:t>
      </w:r>
      <w:proofErr w:type="spellStart"/>
      <w:r w:rsidRPr="00B61BEA">
        <w:t>им.Курмангазы</w:t>
      </w:r>
      <w:proofErr w:type="spellEnd"/>
      <w:r w:rsidRPr="00B61BEA">
        <w:rPr>
          <w:lang w:val="kk-KZ"/>
        </w:rPr>
        <w:t xml:space="preserve">, </w:t>
      </w:r>
      <w:r w:rsidRPr="00B61BEA">
        <w:t>27 ноября</w:t>
      </w:r>
      <w:r w:rsidRPr="00B61BEA">
        <w:rPr>
          <w:lang w:val="kk-KZ"/>
        </w:rPr>
        <w:t xml:space="preserve"> 2019. 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lastRenderedPageBreak/>
        <w:t xml:space="preserve">Кузембай С.А. Жунусова Л.Р. Выдающийся мастер хорового искусства Казахстана Базаргали Жаманбаев (к 75-летию КНК имени Курмангазы) // </w:t>
      </w:r>
      <w:r w:rsidRPr="00B61BEA">
        <w:t xml:space="preserve">Международной научно-практической конференции </w:t>
      </w:r>
      <w:r w:rsidRPr="00B61BEA">
        <w:rPr>
          <w:lang w:val="kk-KZ"/>
        </w:rPr>
        <w:t>«</w:t>
      </w:r>
      <w:r w:rsidRPr="00B61BEA">
        <w:t xml:space="preserve">Профессиональное музыкальное образование: история, теория и </w:t>
      </w:r>
      <w:proofErr w:type="spellStart"/>
      <w:r w:rsidRPr="00B61BEA">
        <w:t>практикА</w:t>
      </w:r>
      <w:proofErr w:type="spellEnd"/>
      <w:r w:rsidRPr="00B61BEA">
        <w:t>»</w:t>
      </w:r>
      <w:r w:rsidRPr="00B61BEA">
        <w:rPr>
          <w:lang w:val="kk-KZ"/>
        </w:rPr>
        <w:t>.</w:t>
      </w:r>
      <w:r w:rsidRPr="00B61BEA">
        <w:t xml:space="preserve"> к 75-летию Казахской национальной консерватории имени </w:t>
      </w:r>
      <w:proofErr w:type="spellStart"/>
      <w:r w:rsidRPr="00B61BEA">
        <w:t>Курмангазы</w:t>
      </w:r>
      <w:proofErr w:type="spellEnd"/>
      <w:r w:rsidRPr="00B61BEA">
        <w:t>.</w:t>
      </w:r>
      <w:r w:rsidRPr="00B61BEA">
        <w:rPr>
          <w:lang w:val="kk-KZ"/>
        </w:rPr>
        <w:t xml:space="preserve"> – </w:t>
      </w:r>
      <w:r w:rsidRPr="00B61BEA">
        <w:t xml:space="preserve">КНК </w:t>
      </w:r>
      <w:proofErr w:type="spellStart"/>
      <w:r w:rsidRPr="00B61BEA">
        <w:t>им.Курмангазы</w:t>
      </w:r>
      <w:proofErr w:type="spellEnd"/>
      <w:r w:rsidRPr="00B61BEA">
        <w:rPr>
          <w:lang w:val="kk-KZ"/>
        </w:rPr>
        <w:t xml:space="preserve">, </w:t>
      </w:r>
      <w:r w:rsidRPr="00B61BEA">
        <w:t>27 ноября</w:t>
      </w:r>
      <w:r w:rsidRPr="00B61BEA">
        <w:rPr>
          <w:lang w:val="kk-KZ"/>
        </w:rPr>
        <w:t xml:space="preserve"> 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Омарова А.К. Наследие А.В. Затаевича в контексте модернизации исторического сознания // Ғасырлар кеңістігіндегі көне сарындар: А.В.Затаевичтің 150 жылдығына арналған Халықаралық ғылыми-теориялық конференциясы. М.О.Әуезов атындағы Әдебиет және өнер институты. – Алматы, 14.03.2019.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Омарова А.К. А.В.Затаевичтің мұрасын тарихи сана контекстінде жаңғырту // Музыкалық этнографиядағы  тұлға, дәстүр, мәдениет: Александр Затаевич 150 жылдығына арналған Халықаралық ғылыми-конференция. Құрманғазы атындағы Қазақ ұлттық консерваториясы. – Алматы, 06-07.07.2019.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Омарова А.К. А.В. Затаевич в наследии первого поколения этномузыкологов Казахстана // Международная научная конференция «Из ис</w:t>
      </w:r>
      <w:r w:rsidRPr="00B61BEA">
        <w:t xml:space="preserve">тории </w:t>
      </w:r>
      <w:proofErr w:type="spellStart"/>
      <w:r w:rsidRPr="00B61BEA">
        <w:t>этномузыкологии</w:t>
      </w:r>
      <w:proofErr w:type="spellEnd"/>
      <w:r w:rsidRPr="00B61BEA">
        <w:t>: судьбы, события, перспективы», посвященной 175-летию со дня рождения Н. А. Римского-Корсакова и 30-летию открытия Музыкально-этнографического отделения в Санкт-Петербургской консерватории</w:t>
      </w:r>
      <w:r w:rsidRPr="00B61BEA">
        <w:rPr>
          <w:lang w:val="kk-KZ"/>
        </w:rPr>
        <w:t xml:space="preserve">. </w:t>
      </w:r>
      <w:r w:rsidRPr="00B61BEA">
        <w:rPr>
          <w:lang w:eastAsia="ar-SA"/>
        </w:rPr>
        <w:t>Санкт-Петербургской государственной консерватории имени </w:t>
      </w:r>
      <w:proofErr w:type="spellStart"/>
      <w:r w:rsidRPr="00B61BEA">
        <w:rPr>
          <w:lang w:eastAsia="ar-SA"/>
        </w:rPr>
        <w:t>Н.А.Римского</w:t>
      </w:r>
      <w:proofErr w:type="spellEnd"/>
      <w:r w:rsidRPr="00B61BEA">
        <w:rPr>
          <w:lang w:eastAsia="ar-SA"/>
        </w:rPr>
        <w:t>-Корсакова</w:t>
      </w:r>
      <w:r w:rsidRPr="00B61BEA">
        <w:rPr>
          <w:lang w:val="kk-KZ"/>
        </w:rPr>
        <w:t xml:space="preserve"> – </w:t>
      </w:r>
      <w:r w:rsidRPr="00B61BEA">
        <w:t>Санкт-Петербург</w:t>
      </w:r>
      <w:r w:rsidRPr="00B61BEA">
        <w:rPr>
          <w:lang w:val="kk-KZ"/>
        </w:rPr>
        <w:t>,</w:t>
      </w:r>
      <w:r w:rsidRPr="00B61BEA">
        <w:t xml:space="preserve"> </w:t>
      </w:r>
      <w:r w:rsidRPr="00B61BEA">
        <w:rPr>
          <w:lang w:val="kk-KZ"/>
        </w:rPr>
        <w:t>28.09.-01.10.</w:t>
      </w:r>
      <w:r w:rsidRPr="00B61BEA">
        <w:t>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 </w:t>
      </w:r>
      <w:r w:rsidRPr="00B61BEA">
        <w:t>А.В.</w:t>
      </w:r>
      <w:r w:rsidRPr="00B61BEA">
        <w:rPr>
          <w:lang w:val="kk-KZ"/>
        </w:rPr>
        <w:t> </w:t>
      </w:r>
      <w:proofErr w:type="spellStart"/>
      <w:r w:rsidRPr="00B61BEA">
        <w:t>Затаевич</w:t>
      </w:r>
      <w:proofErr w:type="spellEnd"/>
      <w:r w:rsidRPr="00B61BEA">
        <w:t xml:space="preserve"> в истории презентаций казахского музыкального искусства в Москве</w:t>
      </w:r>
      <w:r w:rsidRPr="00B61BEA">
        <w:rPr>
          <w:lang w:val="kk-KZ"/>
        </w:rPr>
        <w:t xml:space="preserve"> // </w:t>
      </w:r>
      <w:r w:rsidRPr="00B61BEA">
        <w:t xml:space="preserve">VIII Международной научной конференции «Музыка народов мира. Проблемы изучения: сохранение культурного наследия (к 150-летию со дня рождения А. В. </w:t>
      </w:r>
      <w:proofErr w:type="spellStart"/>
      <w:r w:rsidRPr="00B61BEA">
        <w:t>Затаевича</w:t>
      </w:r>
      <w:proofErr w:type="spellEnd"/>
      <w:r w:rsidRPr="00B61BEA">
        <w:t>)»</w:t>
      </w:r>
      <w:r w:rsidRPr="00B61BEA">
        <w:rPr>
          <w:lang w:val="kk-KZ"/>
        </w:rPr>
        <w:t xml:space="preserve">. </w:t>
      </w:r>
      <w:r w:rsidRPr="00B61BEA">
        <w:t xml:space="preserve">Московская государственная консерватория имени </w:t>
      </w:r>
      <w:proofErr w:type="spellStart"/>
      <w:r w:rsidRPr="00B61BEA">
        <w:t>П.И.Чайковского</w:t>
      </w:r>
      <w:proofErr w:type="spellEnd"/>
      <w:r w:rsidRPr="00B61BEA">
        <w:rPr>
          <w:lang w:val="kk-KZ"/>
        </w:rPr>
        <w:t>. – Москва, 11-12.10.2019.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 xml:space="preserve">Омарова А.К. </w:t>
      </w:r>
      <w:r w:rsidRPr="00B61BEA">
        <w:rPr>
          <w:lang w:val="kk-KZ"/>
        </w:rPr>
        <w:t xml:space="preserve">Из научного наследия Б.Г. Ерзаковича // </w:t>
      </w:r>
      <w:r w:rsidRPr="00B61BEA">
        <w:t xml:space="preserve">Международной научно-практической конференции </w:t>
      </w:r>
      <w:r w:rsidRPr="00B61BEA">
        <w:rPr>
          <w:lang w:val="kk-KZ"/>
        </w:rPr>
        <w:t>«</w:t>
      </w:r>
      <w:r w:rsidRPr="00B61BEA">
        <w:t>Профессиональное музыкальное образование: история, теория и практика»</w:t>
      </w:r>
      <w:r w:rsidRPr="00B61BEA">
        <w:rPr>
          <w:lang w:val="kk-KZ"/>
        </w:rPr>
        <w:t>.</w:t>
      </w:r>
      <w:r w:rsidRPr="00B61BEA">
        <w:t xml:space="preserve"> к 75-летию Казахской национальной консерватории имени </w:t>
      </w:r>
      <w:proofErr w:type="spellStart"/>
      <w:r w:rsidRPr="00B61BEA">
        <w:t>Курмангазы</w:t>
      </w:r>
      <w:proofErr w:type="spellEnd"/>
      <w:r w:rsidRPr="00B61BEA">
        <w:t>.</w:t>
      </w:r>
      <w:r w:rsidRPr="00B61BEA">
        <w:rPr>
          <w:lang w:val="kk-KZ"/>
        </w:rPr>
        <w:t xml:space="preserve"> – </w:t>
      </w:r>
      <w:r w:rsidRPr="00B61BEA">
        <w:t xml:space="preserve">КНК </w:t>
      </w:r>
      <w:proofErr w:type="spellStart"/>
      <w:r w:rsidRPr="00B61BEA">
        <w:t>им.Курмангазы</w:t>
      </w:r>
      <w:proofErr w:type="spellEnd"/>
      <w:r w:rsidRPr="00B61BEA">
        <w:rPr>
          <w:lang w:val="kk-KZ"/>
        </w:rPr>
        <w:t xml:space="preserve">, </w:t>
      </w:r>
      <w:r w:rsidRPr="00B61BEA">
        <w:t>27.11.</w:t>
      </w:r>
      <w:r w:rsidRPr="00B61BEA">
        <w:rPr>
          <w:lang w:val="kk-KZ"/>
        </w:rPr>
        <w:t>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 xml:space="preserve">Омарова А.К., </w:t>
      </w:r>
      <w:r w:rsidRPr="00B61BEA">
        <w:rPr>
          <w:lang w:val="kk-KZ"/>
        </w:rPr>
        <w:t>Қазтуғанова А.Ж. Перспективы изучения творческого наследия А.В.Затаевича // Международная научная конференция «Традиционные музыкальные культуры и современность». – Новосибирск. 14-15.11.2019.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 xml:space="preserve">Казтуганова А.Ж., Омарова А.К. </w:t>
      </w:r>
      <w:r w:rsidRPr="00B61BEA">
        <w:rPr>
          <w:rFonts w:eastAsia="Calibri"/>
        </w:rPr>
        <w:t xml:space="preserve">Проблемы сохранения, систематизации и популяризации древних </w:t>
      </w:r>
      <w:proofErr w:type="spellStart"/>
      <w:r w:rsidRPr="00B61BEA">
        <w:rPr>
          <w:rFonts w:eastAsia="Calibri"/>
        </w:rPr>
        <w:t>сарынов</w:t>
      </w:r>
      <w:proofErr w:type="spellEnd"/>
      <w:r w:rsidRPr="00B61BEA">
        <w:rPr>
          <w:rFonts w:eastAsia="Calibri"/>
        </w:rPr>
        <w:t xml:space="preserve"> казахского народа </w:t>
      </w:r>
      <w:r w:rsidRPr="00B61BEA">
        <w:rPr>
          <w:rFonts w:eastAsia="Calibri"/>
          <w:lang w:val="kk-KZ"/>
        </w:rPr>
        <w:t xml:space="preserve">// </w:t>
      </w:r>
      <w:r w:rsidRPr="00B61BEA">
        <w:rPr>
          <w:rFonts w:eastAsia="Calibri"/>
        </w:rPr>
        <w:t xml:space="preserve">II Международной научно-практической конференции «Казахи в Евразийском пространстве: история, культура и социокультурные процессы», посвященной 30-летию казахского национально-культурного движения в России </w:t>
      </w:r>
      <w:r w:rsidRPr="00B61BEA">
        <w:rPr>
          <w:rFonts w:eastAsia="Calibri"/>
        </w:rPr>
        <w:lastRenderedPageBreak/>
        <w:t>и Региональной общественной организации Сибирский центр казахской культуры «</w:t>
      </w:r>
      <w:proofErr w:type="spellStart"/>
      <w:r w:rsidRPr="00B61BEA">
        <w:rPr>
          <w:rFonts w:eastAsia="Calibri"/>
        </w:rPr>
        <w:t>Мөлдір</w:t>
      </w:r>
      <w:proofErr w:type="spellEnd"/>
      <w:r w:rsidRPr="00B61BEA">
        <w:rPr>
          <w:rFonts w:eastAsia="Calibri"/>
        </w:rPr>
        <w:t>»</w:t>
      </w:r>
      <w:r w:rsidRPr="00B61BEA">
        <w:rPr>
          <w:rFonts w:eastAsia="Calibri"/>
          <w:lang w:val="kk-KZ"/>
        </w:rPr>
        <w:t xml:space="preserve">. </w:t>
      </w:r>
      <w:r w:rsidRPr="00B61BEA">
        <w:rPr>
          <w:bCs/>
          <w:lang w:val="kk-KZ"/>
        </w:rPr>
        <w:t>Омский государственный университет им. Ф.М. Достоевского.</w:t>
      </w:r>
      <w:r w:rsidRPr="00B61BEA">
        <w:rPr>
          <w:b/>
          <w:bCs/>
          <w:lang w:val="kk-KZ"/>
        </w:rPr>
        <w:t xml:space="preserve"> </w:t>
      </w:r>
      <w:r w:rsidRPr="00B61BEA">
        <w:rPr>
          <w:rFonts w:eastAsia="Calibri"/>
          <w:lang w:val="kk-KZ"/>
        </w:rPr>
        <w:t xml:space="preserve">– Омск, 05-06.11.2019. 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Казтуганова А.Ж.</w:t>
      </w:r>
      <w:r w:rsidRPr="00B61BEA">
        <w:rPr>
          <w:lang w:val="kk-KZ"/>
        </w:rPr>
        <w:t xml:space="preserve"> А.Затаевичтің күй қорына қосқан мұралар мен мағұлматтардың жаһандық маңызы // Ғасырлар кеңістігіндегі көне сарындар: А.В.Затаевичтің 150 жылдығына арналған Халықаралық ғылыми-теориялық конференция материалдары. М.О.Әуезов атындағы Әдебиет және өнер институты. – Алматы, 14.03.2019.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Казтуганова А.Ж.</w:t>
      </w:r>
      <w:r w:rsidRPr="00B61BEA">
        <w:rPr>
          <w:lang w:val="kk-KZ"/>
        </w:rPr>
        <w:t xml:space="preserve"> А.В.Затаевич және қазақтың таңдаулы домбырашылары // Музыкалық этнографиядағы  тұлға, дәстүр, мәдениет: Александр Затаевич 150 жылдығына арналған Халықаралық ғылыми-конференция. Құрманғазы атындағы Қазақ ұлттық консерваториясы. – Алматы, 06.-07.06.2019. 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Казтуганова А.Ж.</w:t>
      </w:r>
      <w:r w:rsidRPr="00B61BEA">
        <w:rPr>
          <w:lang w:val="kk-KZ"/>
        </w:rPr>
        <w:t xml:space="preserve"> Перспективы изучения искусства казахского кюйя в условиях глобализации // Международная научная конференция «Из ис</w:t>
      </w:r>
      <w:r w:rsidRPr="00B61BEA">
        <w:t xml:space="preserve">тории </w:t>
      </w:r>
      <w:proofErr w:type="spellStart"/>
      <w:r w:rsidRPr="00B61BEA">
        <w:t>этномузыкологии</w:t>
      </w:r>
      <w:proofErr w:type="spellEnd"/>
      <w:r w:rsidRPr="00B61BEA">
        <w:t>: судьбы, события, перспективы», посвященной 175-летию со дня рождения Н. А. Римского-Корсакова и 30-летию открытия Музыкально-этнографического отделения в Санкт-Петербургской консерватории</w:t>
      </w:r>
      <w:r w:rsidRPr="00B61BEA">
        <w:rPr>
          <w:lang w:val="kk-KZ"/>
        </w:rPr>
        <w:t xml:space="preserve">. </w:t>
      </w:r>
      <w:r w:rsidRPr="00B61BEA">
        <w:rPr>
          <w:lang w:eastAsia="ar-SA"/>
        </w:rPr>
        <w:t>Санкт-Петербургской государственной консерватории имени </w:t>
      </w:r>
      <w:proofErr w:type="spellStart"/>
      <w:r w:rsidRPr="00B61BEA">
        <w:rPr>
          <w:lang w:eastAsia="ar-SA"/>
        </w:rPr>
        <w:t>Н.А.Римского</w:t>
      </w:r>
      <w:proofErr w:type="spellEnd"/>
      <w:r w:rsidRPr="00B61BEA">
        <w:rPr>
          <w:lang w:eastAsia="ar-SA"/>
        </w:rPr>
        <w:t>-Корсакова</w:t>
      </w:r>
      <w:r w:rsidRPr="00B61BEA">
        <w:rPr>
          <w:lang w:val="kk-KZ"/>
        </w:rPr>
        <w:t xml:space="preserve"> – </w:t>
      </w:r>
      <w:r w:rsidRPr="00B61BEA">
        <w:t>Санкт-Петербург</w:t>
      </w:r>
      <w:r w:rsidRPr="00B61BEA">
        <w:rPr>
          <w:lang w:val="kk-KZ"/>
        </w:rPr>
        <w:t>,</w:t>
      </w:r>
      <w:r w:rsidRPr="00B61BEA">
        <w:t xml:space="preserve"> </w:t>
      </w:r>
      <w:r w:rsidRPr="00B61BEA">
        <w:rPr>
          <w:lang w:val="kk-KZ"/>
        </w:rPr>
        <w:t>28.09.-01.10.</w:t>
      </w:r>
      <w:r w:rsidRPr="00B61BEA">
        <w:t>2019.</w:t>
      </w:r>
      <w:r w:rsidRPr="00B61BEA">
        <w:rPr>
          <w:lang w:val="kk-KZ"/>
        </w:rPr>
        <w:t xml:space="preserve">  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Казтуганова А.Ж.</w:t>
      </w:r>
      <w:r w:rsidRPr="00B61BEA">
        <w:rPr>
          <w:lang w:val="kk-KZ"/>
        </w:rPr>
        <w:t xml:space="preserve"> Вклад А.В. Затаевича в сохранение и изучение инструментальной музыки казахского народа</w:t>
      </w:r>
      <w:r w:rsidRPr="00B61BEA">
        <w:rPr>
          <w:b/>
          <w:lang w:val="kk-KZ"/>
        </w:rPr>
        <w:t xml:space="preserve"> // </w:t>
      </w:r>
      <w:r w:rsidRPr="00B61BEA">
        <w:t xml:space="preserve">VIII Международной научной конференции «Музыка народов мира. Проблемы изучения: сохранение культурного наследия (к 150-летию со дня рождения А. В. </w:t>
      </w:r>
      <w:proofErr w:type="spellStart"/>
      <w:r w:rsidRPr="00B61BEA">
        <w:t>Затаевича</w:t>
      </w:r>
      <w:proofErr w:type="spellEnd"/>
      <w:r w:rsidRPr="00B61BEA">
        <w:t>)»</w:t>
      </w:r>
      <w:r w:rsidRPr="00B61BEA">
        <w:rPr>
          <w:lang w:val="kk-KZ"/>
        </w:rPr>
        <w:t xml:space="preserve">. </w:t>
      </w:r>
      <w:r w:rsidRPr="00B61BEA">
        <w:t>Московская государственная консерватория имени П. И. Чайковского</w:t>
      </w:r>
      <w:r w:rsidRPr="00B61BEA">
        <w:rPr>
          <w:lang w:val="kk-KZ"/>
        </w:rPr>
        <w:t>. – Москва, 11-12.10.2019.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Развитие профессиональной компетентности в контексте проблем современного музыкального образования // </w:t>
      </w:r>
      <w:r w:rsidRPr="00B61BEA">
        <w:rPr>
          <w:bCs/>
          <w:lang w:val="kk-KZ"/>
        </w:rPr>
        <w:t>Кәсіби музыкалық білім: тарихы, теориясы мен практикасы: Халықаралық ғылыми-тәж. конф. материалдары. /Ред. Г. З. Бегембетова, А.Г.Каирбекова, Я.С.Максимчева. – Алматы: Құрманғазы атындағы Қазақ ұлттық консерваториясы, 2019. – 27.11.2020.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Касимова З.М. Казахские свадебные сарыны по записям А.В.Затаевича // Ғасырлар кеңістігіндегі көне сарындар: А.В.Затаевичтің 150 жылдығына арналған Халықаралық ғылыми-теориялық конференциясы. М.О.Әуезов атындағы Әдебиет және өнер институты. – Алматы, 14.03.2019.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Касимова З.М. </w:t>
      </w:r>
      <w:r w:rsidRPr="00B61BEA">
        <w:t xml:space="preserve">Фольклорно-этнографическая практика </w:t>
      </w:r>
      <w:proofErr w:type="spellStart"/>
      <w:r w:rsidRPr="00B61BEA">
        <w:t>А.В.Затаевича</w:t>
      </w:r>
      <w:proofErr w:type="spellEnd"/>
      <w:r w:rsidRPr="00B61BEA">
        <w:t xml:space="preserve"> и ее </w:t>
      </w:r>
      <w:r w:rsidRPr="00B61BEA">
        <w:rPr>
          <w:lang w:val="kk-KZ"/>
        </w:rPr>
        <w:t>развитие</w:t>
      </w:r>
      <w:r w:rsidRPr="00B61BEA">
        <w:t xml:space="preserve"> в </w:t>
      </w:r>
      <w:r w:rsidRPr="00B61BEA">
        <w:rPr>
          <w:lang w:val="kk-KZ"/>
        </w:rPr>
        <w:t xml:space="preserve">годы независимости Казахстана // Музыкалық этнографиядағы  тұлға, дәстүр, мәдениет: Александр Затаевич 150 жылдығына арналған Халықаралық ғылыми-конференция. Құрманғазы атындағы Қазақ ұлттық консерваториясы. – Алматы, 06.-07.06.2019. 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Акимжанов Б.Н. А.Затаевич еңбектеріндегі жыр-термелердің текстология </w:t>
      </w:r>
      <w:r w:rsidRPr="00B61BEA">
        <w:rPr>
          <w:lang w:val="kk-KZ"/>
        </w:rPr>
        <w:lastRenderedPageBreak/>
        <w:t>мәселелері // Ғасырлар кеңістігіндегі көне сарындар: А.В.Затаевичтің 150 жылдығына арналған Халықаралық ғылыми-теориялық конференциясы. М.О.Әуезов атындағы Әдебиет және өнер институты. – Алматы, 14.03.2019.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Акимжанов Б.Н. Эпическая традиция «кисса» в казахской культуре: прошлое и будущее // Международная научная конференция «Из ис</w:t>
      </w:r>
      <w:r w:rsidRPr="00B61BEA">
        <w:t xml:space="preserve">тории </w:t>
      </w:r>
      <w:proofErr w:type="spellStart"/>
      <w:r w:rsidRPr="00B61BEA">
        <w:t>этномузыкологии</w:t>
      </w:r>
      <w:proofErr w:type="spellEnd"/>
      <w:r w:rsidRPr="00B61BEA">
        <w:t>: судьбы, события, перспективы», посвященной 175-летию со дня рождения Н. А. Римского-Корсакова и 30-летию открытия Музыкально-этнографического отделения в Санкт-Петербургской консерватории</w:t>
      </w:r>
      <w:r w:rsidRPr="00B61BEA">
        <w:rPr>
          <w:lang w:val="kk-KZ"/>
        </w:rPr>
        <w:t xml:space="preserve">. </w:t>
      </w:r>
      <w:r w:rsidRPr="00B61BEA">
        <w:rPr>
          <w:lang w:eastAsia="ar-SA"/>
        </w:rPr>
        <w:t>Санкт-Петербургской государственной консерватории имени </w:t>
      </w:r>
      <w:proofErr w:type="spellStart"/>
      <w:r w:rsidRPr="00B61BEA">
        <w:rPr>
          <w:lang w:eastAsia="ar-SA"/>
        </w:rPr>
        <w:t>Н.А.Римского</w:t>
      </w:r>
      <w:proofErr w:type="spellEnd"/>
      <w:r w:rsidRPr="00B61BEA">
        <w:rPr>
          <w:lang w:eastAsia="ar-SA"/>
        </w:rPr>
        <w:t>-Корсакова</w:t>
      </w:r>
      <w:r w:rsidRPr="00B61BEA">
        <w:rPr>
          <w:lang w:val="kk-KZ"/>
        </w:rPr>
        <w:t xml:space="preserve"> – </w:t>
      </w:r>
      <w:r w:rsidRPr="00B61BEA">
        <w:t>Санкт-Петербург</w:t>
      </w:r>
      <w:r w:rsidRPr="00B61BEA">
        <w:rPr>
          <w:lang w:val="kk-KZ"/>
        </w:rPr>
        <w:t>,</w:t>
      </w:r>
      <w:r w:rsidRPr="00B61BEA">
        <w:t xml:space="preserve"> </w:t>
      </w:r>
      <w:r w:rsidRPr="00B61BEA">
        <w:rPr>
          <w:lang w:val="kk-KZ"/>
        </w:rPr>
        <w:t>28.09.-01.10.</w:t>
      </w:r>
      <w:r w:rsidRPr="00B61BEA">
        <w:t>2019.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Акимжанов Б.Н. </w:t>
      </w:r>
      <w:proofErr w:type="spellStart"/>
      <w:r w:rsidRPr="00B61BEA">
        <w:t>А.В.Затаевич</w:t>
      </w:r>
      <w:proofErr w:type="spellEnd"/>
      <w:r w:rsidRPr="00B61BEA">
        <w:t xml:space="preserve"> и </w:t>
      </w:r>
      <w:proofErr w:type="spellStart"/>
      <w:r w:rsidRPr="00B61BEA">
        <w:t>К.И.Сатбаев</w:t>
      </w:r>
      <w:proofErr w:type="spellEnd"/>
      <w:r w:rsidRPr="00B61BEA">
        <w:t>: к проблеме</w:t>
      </w:r>
      <w:r w:rsidRPr="00B61BEA">
        <w:rPr>
          <w:lang w:val="kk-KZ"/>
        </w:rPr>
        <w:t xml:space="preserve"> </w:t>
      </w:r>
      <w:r w:rsidRPr="00B61BEA">
        <w:t>изучения казахской эпической традиции «</w:t>
      </w:r>
      <w:proofErr w:type="spellStart"/>
      <w:r w:rsidRPr="00B61BEA">
        <w:t>кисса</w:t>
      </w:r>
      <w:proofErr w:type="spellEnd"/>
      <w:r w:rsidRPr="00B61BEA">
        <w:t>»</w:t>
      </w:r>
      <w:r w:rsidRPr="00B61BEA">
        <w:rPr>
          <w:lang w:val="kk-KZ"/>
        </w:rPr>
        <w:t xml:space="preserve"> // </w:t>
      </w:r>
      <w:r w:rsidRPr="00B61BEA">
        <w:t xml:space="preserve">VIII Международной научной конференции «Музыка народов мира. Проблемы изучения: сохранение культурного наследия (к 150-летию со дня рождения А. В. </w:t>
      </w:r>
      <w:proofErr w:type="spellStart"/>
      <w:r w:rsidRPr="00B61BEA">
        <w:t>Затаевича</w:t>
      </w:r>
      <w:proofErr w:type="spellEnd"/>
      <w:r w:rsidRPr="00B61BEA">
        <w:t>)»</w:t>
      </w:r>
      <w:r w:rsidRPr="00B61BEA">
        <w:rPr>
          <w:lang w:val="kk-KZ"/>
        </w:rPr>
        <w:t xml:space="preserve">. </w:t>
      </w:r>
      <w:r w:rsidRPr="00B61BEA">
        <w:t>Московская государственная консерватория имени П. И. Чайковского</w:t>
      </w:r>
      <w:r w:rsidRPr="00B61BEA">
        <w:rPr>
          <w:lang w:val="kk-KZ"/>
        </w:rPr>
        <w:t>. – Москва, 11-12.10.2019.</w:t>
      </w:r>
    </w:p>
    <w:p w:rsidR="00200D10" w:rsidRPr="00B61BEA" w:rsidRDefault="00200D10" w:rsidP="00C65BE1">
      <w:pPr>
        <w:tabs>
          <w:tab w:val="left" w:pos="-7088"/>
          <w:tab w:val="left" w:pos="993"/>
        </w:tabs>
        <w:spacing w:line="360" w:lineRule="auto"/>
        <w:ind w:firstLine="709"/>
        <w:jc w:val="center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</w:rPr>
        <w:t>2020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 </w:t>
      </w:r>
      <w:r w:rsidRPr="00B61BEA">
        <w:t>Традиции состязательного искусства и казахская опера:</w:t>
      </w:r>
      <w:r w:rsidRPr="00B61BEA">
        <w:rPr>
          <w:lang w:val="kk-KZ"/>
        </w:rPr>
        <w:t xml:space="preserve"> </w:t>
      </w:r>
      <w:r w:rsidRPr="00B61BEA">
        <w:t>к проблеме взаимодействия жанровых норм</w:t>
      </w:r>
      <w:r w:rsidRPr="00B61BEA">
        <w:rPr>
          <w:b/>
          <w:lang w:val="kk-KZ"/>
        </w:rPr>
        <w:t xml:space="preserve"> // </w:t>
      </w:r>
      <w:r w:rsidRPr="00B61BEA">
        <w:rPr>
          <w:lang w:val="kk-KZ"/>
        </w:rPr>
        <w:t>Международной научной конференции «Полилог и синтез искусств: история и современность, теория и практика» / Cанкт-Петербургская государственная консерватория имени Н.А.Римского-Корсакова, Голландский институт в Санкт-Петербурге. – 05-06.03.2020.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 Перспективы изучения истории казахской оперы // VI Международной науч-прак. конф. (искусствоведение) «Science and education in the modern world challenges of the XXI century» материалы. </w:t>
      </w:r>
      <w:r w:rsidRPr="00B61BEA">
        <w:rPr>
          <w:lang w:val="en-US"/>
        </w:rPr>
        <w:t xml:space="preserve">– </w:t>
      </w:r>
      <w:r w:rsidRPr="00B61BEA">
        <w:rPr>
          <w:lang w:val="kk-KZ"/>
        </w:rPr>
        <w:t>Нур-Султан. – 22.04.2020.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Омарова А.К.</w:t>
      </w:r>
      <w:r w:rsidRPr="00B61BEA">
        <w:rPr>
          <w:b/>
          <w:lang w:val="kk-KZ"/>
        </w:rPr>
        <w:t xml:space="preserve"> </w:t>
      </w:r>
      <w:r w:rsidRPr="00B61BEA">
        <w:rPr>
          <w:bCs/>
          <w:lang w:val="kk-KZ"/>
        </w:rPr>
        <w:t>Музыкально-жанровые традиции и время: «Абылай хан» Е. Рахмадиева</w:t>
      </w:r>
      <w:r w:rsidRPr="00B61BEA">
        <w:rPr>
          <w:b/>
          <w:lang w:val="kk-KZ"/>
        </w:rPr>
        <w:t xml:space="preserve"> // </w:t>
      </w:r>
      <w:r w:rsidRPr="00B61BEA">
        <w:rPr>
          <w:lang w:val="kk-KZ"/>
        </w:rPr>
        <w:t xml:space="preserve">Global science and innovations 2020: Central Asia: материалы Х Международной научно-практической конференции. </w:t>
      </w:r>
      <w:r w:rsidRPr="00B61BEA">
        <w:t xml:space="preserve">– </w:t>
      </w:r>
      <w:r w:rsidRPr="00B61BEA">
        <w:rPr>
          <w:lang w:val="kk-KZ"/>
        </w:rPr>
        <w:t>Нур-Султан. – 17.08.2020.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Омарова А.К., Казтуганова А.Ж. </w:t>
      </w:r>
      <w:r w:rsidRPr="00B61BEA">
        <w:t xml:space="preserve">Инновационные процессы в изучении музыкального наследия Абая </w:t>
      </w:r>
      <w:proofErr w:type="spellStart"/>
      <w:r w:rsidRPr="00B61BEA">
        <w:t>Кунанбаева</w:t>
      </w:r>
      <w:proofErr w:type="spellEnd"/>
      <w:r w:rsidRPr="00B61BEA">
        <w:rPr>
          <w:lang w:val="kk-KZ"/>
        </w:rPr>
        <w:t xml:space="preserve"> // </w:t>
      </w:r>
      <w:r w:rsidRPr="00B61BEA">
        <w:rPr>
          <w:shd w:val="clear" w:color="auto" w:fill="FFFFFF"/>
        </w:rPr>
        <w:t>Всероссийской научно-практической конференция</w:t>
      </w:r>
      <w:r w:rsidRPr="00B61BEA">
        <w:rPr>
          <w:lang w:val="kk-KZ"/>
        </w:rPr>
        <w:t xml:space="preserve"> «</w:t>
      </w:r>
      <w:r w:rsidRPr="00B61BEA">
        <w:rPr>
          <w:shd w:val="clear" w:color="auto" w:fill="FFFFFF"/>
        </w:rPr>
        <w:t>Социально-гуманитарные инновации: стратегии фундаментальных и прикладных научных исследований». – Оренбург. – 14-15.05.2020.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</w:t>
      </w:r>
      <w:r w:rsidRPr="00B61BEA">
        <w:rPr>
          <w:spacing w:val="-1"/>
          <w:lang w:val="kk-KZ"/>
        </w:rPr>
        <w:t>Преемственность жанров национального музыкального искусства</w:t>
      </w:r>
      <w:r w:rsidRPr="00B61BEA">
        <w:rPr>
          <w:spacing w:val="-1"/>
        </w:rPr>
        <w:t xml:space="preserve"> </w:t>
      </w:r>
      <w:r w:rsidRPr="00B61BEA">
        <w:rPr>
          <w:spacing w:val="-1"/>
          <w:lang w:val="kk-KZ"/>
        </w:rPr>
        <w:t>(на примере Сыр Дарьинской песенной традиции Казахстана)</w:t>
      </w:r>
      <w:r w:rsidRPr="00B61BEA">
        <w:rPr>
          <w:spacing w:val="-1"/>
        </w:rPr>
        <w:t xml:space="preserve"> // </w:t>
      </w:r>
      <w:r w:rsidRPr="00B61BEA">
        <w:rPr>
          <w:lang w:val="kk-KZ"/>
        </w:rPr>
        <w:t>III Международной научной конференции «Полилог и синтез искусств: история и современность, теория и практика»: Cанкт-Петербургская государственная консерватория имени Н.А.Римского-</w:t>
      </w:r>
      <w:r w:rsidRPr="00B61BEA">
        <w:rPr>
          <w:lang w:val="kk-KZ"/>
        </w:rPr>
        <w:lastRenderedPageBreak/>
        <w:t>Корсакова, Голландский институт в Санкт-Петербурге. – 05-06.03.2020.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 А.Ж. Абылдың «Абыл» күйіндегі көне сарын нышандары // VI Международной науч-прак. конф. (искусствоведение) «Science and education in the modern world challenges of the XXI century». – Нур-Султан. – 22.04.2020.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Қазтуғанова</w:t>
      </w:r>
      <w:r w:rsidRPr="00B61BEA">
        <w:rPr>
          <w:lang w:val="en-US"/>
        </w:rPr>
        <w:t xml:space="preserve"> </w:t>
      </w:r>
      <w:r w:rsidRPr="00B61BEA">
        <w:rPr>
          <w:lang w:val="kk-KZ"/>
        </w:rPr>
        <w:t>А.Ж., Әлімбетова С. Сыр өңіріндегі күйшілік мектептердің негізін салушылар // V International Scientific-Practical Conference «The Europe and the Turkic World: Science, Engineering and Technology. 6-8 May 2020 – Ankara, Turkey: Regional Academy of Management, 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Казтуганова А.Ж. Домбыра өнерінің күй шеберлері (мұрағат материалдарының нәтижесі негізінде) </w:t>
      </w:r>
      <w:r w:rsidRPr="00B61BEA">
        <w:rPr>
          <w:b/>
          <w:lang w:val="kk-KZ"/>
        </w:rPr>
        <w:t xml:space="preserve">// </w:t>
      </w:r>
      <w:r w:rsidRPr="00B61BEA">
        <w:rPr>
          <w:lang w:val="kk-KZ"/>
        </w:rPr>
        <w:t>Х Международной научно-практической конференции «Global science and innovations 2020: Central Asia». – Нур-Султан. –  17.08.2020.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Касимова З.М. </w:t>
      </w:r>
      <w:r w:rsidRPr="00B61BEA">
        <w:rPr>
          <w:bCs/>
          <w:lang w:val="kk-KZ"/>
        </w:rPr>
        <w:t>Чингистауская школа как новая духовная ветвь казахской традиционной музыки</w:t>
      </w:r>
      <w:r w:rsidRPr="00B61BEA">
        <w:rPr>
          <w:b/>
          <w:lang w:val="kk-KZ"/>
        </w:rPr>
        <w:t xml:space="preserve"> // </w:t>
      </w:r>
      <w:r w:rsidRPr="00B61BEA">
        <w:rPr>
          <w:lang w:val="kk-KZ"/>
        </w:rPr>
        <w:t>Х Международной научно-практической конференции «Global science and innovations 2020: Central Asia». – Нур-Султан. – 17.08.2020.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Акимжанов Б.Н. </w:t>
      </w:r>
      <w:r w:rsidRPr="00B61BEA">
        <w:rPr>
          <w:noProof/>
          <w:spacing w:val="-1"/>
          <w:lang w:val="kk-KZ"/>
        </w:rPr>
        <w:t xml:space="preserve">Взаимодействие тематических и стилевых тенденций в творчестве казахских устно-профессиональных певцов-композиторов // </w:t>
      </w:r>
      <w:r w:rsidRPr="00B61BEA">
        <w:rPr>
          <w:lang w:val="kk-KZ"/>
        </w:rPr>
        <w:t>«Полилог и синтез искусств: история и современность, теория и практика»: материалы III Международной научной конференции / Cанкт-Петербургская государственная консерватория имени Н.А.Римского-Корсакова, Голландский институт в Санкт-Петербурге, 05-06.03.2020.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Акимжанов Б.Н. Қазақ музыка өнеріндегі қисса жанрының өзекті мәселелері // «Science and education in the modern world challenges of the XXI century» материалы VI Международной науч-прак. конф. (искусствоведение). – Нур-Султан. – 22.04.2020.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Султанова А.Е. </w:t>
      </w:r>
      <w:r w:rsidRPr="00B61BEA">
        <w:t>К вопросу об обучении игре на духовых инструментах</w:t>
      </w:r>
      <w:r w:rsidRPr="00B61BEA">
        <w:rPr>
          <w:lang w:val="kk-KZ"/>
        </w:rPr>
        <w:t xml:space="preserve"> // ХІІІ Международная научная конференция «Исследование молодых музыковедов к 125-летию учебных заведений им. Гнесиных». – Москва. – 09-11.04.2020.</w:t>
      </w:r>
    </w:p>
    <w:p w:rsidR="00200D10" w:rsidRPr="00B61BEA" w:rsidRDefault="00200D10" w:rsidP="00C65BE1">
      <w:pPr>
        <w:pStyle w:val="a5"/>
        <w:numPr>
          <w:ilvl w:val="3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>Султанова А.Е. Музыкальные параллели – сыбызгы и гобой // VI Международной науч-прак. конф. (культурология) «Science and education in the modern world challenges of the XXI century» материалы. – Нур-Султан. – 22.04.2020.</w:t>
      </w:r>
    </w:p>
    <w:p w:rsidR="00200D10" w:rsidRPr="00B61BEA" w:rsidRDefault="00200D10" w:rsidP="00C65BE1">
      <w:pPr>
        <w:pStyle w:val="a5"/>
        <w:numPr>
          <w:ilvl w:val="3"/>
          <w:numId w:val="15"/>
        </w:numPr>
        <w:tabs>
          <w:tab w:val="left" w:pos="1134"/>
        </w:tabs>
        <w:spacing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>Султанова А.Е. Исполнительское искусство Казахстана в мировом музыкальном пространстве: динамика и проблемы интеграции (к постановке проблемы) // Х Международной научно-практической конференции «Global science and innovations 2020: Central Asia». – Нур-Султан. – 17.08.2020.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Жаманбалинов Е.Е. Проблемы нотной расшифровки песен с инструментальным сопровождением: к проблеме жанрово-стилевого взаимодействия // III Международной научной конференции «Полилог и синтез искусств: история и современность, теория и </w:t>
      </w:r>
      <w:r w:rsidRPr="00B61BEA">
        <w:rPr>
          <w:lang w:val="kk-KZ"/>
        </w:rPr>
        <w:lastRenderedPageBreak/>
        <w:t>практика»: материалы / Cанкт-Петербургская государственная консерватория имени Н.А.Римского-Корсакова, Голландский институт в Санкт-Петербурге. – Санкт-Петербург. –  05-06.03.2020.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Жаманбалинов Е.Е. Шығыс Қазақстан күйшілік дәстүрінің бүгінгі өкілдері // Международной научно-практической конференции «Global science and innovations 2020: Central Asia» № 3(1). Серия «искусствоведение». – Нур-Султан, Февраль-март 2020.</w:t>
      </w:r>
    </w:p>
    <w:p w:rsidR="00200D10" w:rsidRPr="00B61BEA" w:rsidRDefault="00200D10" w:rsidP="00C65BE1">
      <w:pPr>
        <w:pStyle w:val="a5"/>
        <w:widowControl w:val="0"/>
        <w:numPr>
          <w:ilvl w:val="3"/>
          <w:numId w:val="15"/>
        </w:numPr>
        <w:tabs>
          <w:tab w:val="left" w:pos="-7088"/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>Жаманбалинов Е.Е.</w:t>
      </w:r>
      <w:r w:rsidRPr="00B61BEA">
        <w:rPr>
          <w:b/>
          <w:shd w:val="clear" w:color="auto" w:fill="FFFFFF"/>
          <w:lang w:val="kk-KZ"/>
        </w:rPr>
        <w:t> </w:t>
      </w:r>
      <w:r w:rsidRPr="00B61BEA">
        <w:rPr>
          <w:bCs/>
          <w:shd w:val="clear" w:color="auto" w:fill="FFFFFF"/>
          <w:lang w:val="kk-KZ"/>
        </w:rPr>
        <w:t xml:space="preserve">Шығыс Қазақстан күйшілік дәстүрінің заманауи келбетіндегі Беделбек Әбілмәжінұлының шығармашылығы // </w:t>
      </w:r>
      <w:r w:rsidRPr="00B61BEA">
        <w:rPr>
          <w:lang w:val="kk-KZ"/>
        </w:rPr>
        <w:t>Х Международной научно-практической конференции «Global science and innovations 2020: Central Asia». – Нур-Султан. – 17.08.2020.</w:t>
      </w:r>
    </w:p>
    <w:p w:rsidR="00200D10" w:rsidRPr="00B61BEA" w:rsidRDefault="00200D10" w:rsidP="00C65BE1">
      <w:pPr>
        <w:pStyle w:val="a7"/>
        <w:tabs>
          <w:tab w:val="left" w:pos="7811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C65BE1">
      <w:pPr>
        <w:pStyle w:val="a7"/>
        <w:tabs>
          <w:tab w:val="left" w:pos="7811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Интервью:</w:t>
      </w:r>
    </w:p>
    <w:p w:rsidR="00200D10" w:rsidRPr="00B61BEA" w:rsidRDefault="00200D10" w:rsidP="00C65BE1">
      <w:pPr>
        <w:pStyle w:val="a7"/>
        <w:tabs>
          <w:tab w:val="left" w:pos="7811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2018</w:t>
      </w:r>
    </w:p>
    <w:p w:rsidR="00200D10" w:rsidRPr="00B61BEA" w:rsidRDefault="00200D10" w:rsidP="00C65BE1">
      <w:pPr>
        <w:pStyle w:val="a7"/>
        <w:tabs>
          <w:tab w:val="left" w:pos="851"/>
        </w:tabs>
        <w:spacing w:line="360" w:lineRule="auto"/>
        <w:ind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 xml:space="preserve">Кузембай С.А. </w:t>
      </w:r>
    </w:p>
    <w:p w:rsidR="00200D10" w:rsidRPr="00B61BEA" w:rsidRDefault="00200D10" w:rsidP="00C65BE1">
      <w:pPr>
        <w:pStyle w:val="a7"/>
        <w:numPr>
          <w:ilvl w:val="0"/>
          <w:numId w:val="17"/>
        </w:numPr>
        <w:tabs>
          <w:tab w:val="left" w:pos="-4678"/>
          <w:tab w:val="left" w:pos="993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 xml:space="preserve">«Қазақ музыкасындағы ұлттың өнегелік-рухтық құндылықтары» // </w:t>
      </w:r>
      <w:r w:rsidRPr="00B61BEA">
        <w:rPr>
          <w:b w:val="0"/>
          <w:sz w:val="24"/>
          <w:szCs w:val="24"/>
          <w:shd w:val="clear" w:color="auto" w:fill="FFFFFF"/>
          <w:lang w:val="kk-KZ"/>
        </w:rPr>
        <w:t>Aiqyn apta. – №92(3360) – 16.06.2018. – Сенбі. Республикалық қоғамдық саяси газет. – С.19.</w:t>
      </w:r>
    </w:p>
    <w:p w:rsidR="00200D10" w:rsidRPr="00B61BEA" w:rsidRDefault="00200D10" w:rsidP="00C65BE1">
      <w:pPr>
        <w:pStyle w:val="a7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 xml:space="preserve">Күй құдіреті оның есімін екі ғасыр жырлатты // </w:t>
      </w:r>
      <w:r w:rsidRPr="00B61BEA">
        <w:rPr>
          <w:b w:val="0"/>
          <w:sz w:val="24"/>
          <w:szCs w:val="24"/>
          <w:shd w:val="clear" w:color="auto" w:fill="FFFFFF"/>
          <w:lang w:val="kk-KZ"/>
        </w:rPr>
        <w:t>Aiqyn apta. – №155 (3423) – 13.10.2018. Сенбі. Республикалық қоғамдық саяси газет. – С.20.</w:t>
      </w:r>
    </w:p>
    <w:p w:rsidR="00200D10" w:rsidRPr="00B61BEA" w:rsidRDefault="00200D10" w:rsidP="00C65BE1">
      <w:pPr>
        <w:pStyle w:val="a7"/>
        <w:spacing w:line="360" w:lineRule="auto"/>
        <w:ind w:firstLine="709"/>
        <w:jc w:val="both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C65BE1">
      <w:pPr>
        <w:pStyle w:val="a7"/>
        <w:spacing w:line="360" w:lineRule="auto"/>
        <w:ind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Омарова А.К.</w:t>
      </w:r>
    </w:p>
    <w:p w:rsidR="00200D10" w:rsidRPr="00B61BEA" w:rsidRDefault="00200D10" w:rsidP="00C65BE1">
      <w:pPr>
        <w:pStyle w:val="a7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Терминологиялық мәселелер контексіндегі 1930-жылдар опера сыны //</w:t>
      </w:r>
      <w:r w:rsidRPr="00B61BEA">
        <w:rPr>
          <w:b w:val="0"/>
          <w:sz w:val="24"/>
          <w:szCs w:val="24"/>
          <w:shd w:val="clear" w:color="auto" w:fill="FFFFFF"/>
          <w:lang w:val="kk-KZ"/>
        </w:rPr>
        <w:t xml:space="preserve"> Aiqyn apta. – №92 (3360) – 16.06.2018. – Сенбі. Республикалық қоғамдық-саяси газет. – С.19.</w:t>
      </w:r>
    </w:p>
    <w:p w:rsidR="00200D10" w:rsidRPr="00B61BEA" w:rsidRDefault="00200D10" w:rsidP="00C65BE1">
      <w:pPr>
        <w:tabs>
          <w:tab w:val="left" w:pos="284"/>
          <w:tab w:val="left" w:pos="108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C65BE1">
      <w:pPr>
        <w:tabs>
          <w:tab w:val="left" w:pos="284"/>
          <w:tab w:val="left" w:pos="108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Касимова З.М.</w:t>
      </w:r>
    </w:p>
    <w:p w:rsidR="00200D10" w:rsidRPr="00B61BEA" w:rsidRDefault="00200D10" w:rsidP="00C65BE1">
      <w:pPr>
        <w:pStyle w:val="a5"/>
        <w:numPr>
          <w:ilvl w:val="0"/>
          <w:numId w:val="17"/>
        </w:numPr>
        <w:tabs>
          <w:tab w:val="left" w:pos="284"/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lang w:val="kk-KZ"/>
        </w:rPr>
        <w:t xml:space="preserve">Қазақстанның заманауи поп-музыкасындағы терминологиялық сауалдар // </w:t>
      </w:r>
      <w:r w:rsidRPr="00B61BEA">
        <w:rPr>
          <w:shd w:val="clear" w:color="auto" w:fill="FFFFFF"/>
          <w:lang w:val="kk-KZ"/>
        </w:rPr>
        <w:t>Aiqyn apta. – №92 (3360) – 16.06.2018. – Сенбі. Республикалық қоғамдық-саяси газет. – С.19.</w:t>
      </w:r>
    </w:p>
    <w:p w:rsidR="00200D10" w:rsidRPr="00B61BEA" w:rsidRDefault="00200D10" w:rsidP="00C65BE1">
      <w:pPr>
        <w:tabs>
          <w:tab w:val="left" w:pos="284"/>
          <w:tab w:val="left" w:pos="108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00D10" w:rsidRPr="00B61BEA" w:rsidRDefault="00200D10" w:rsidP="00C65BE1">
      <w:pPr>
        <w:tabs>
          <w:tab w:val="left" w:pos="284"/>
          <w:tab w:val="left" w:pos="108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Казтуганова А.Ж.</w:t>
      </w:r>
    </w:p>
    <w:p w:rsidR="00200D10" w:rsidRPr="00B61BEA" w:rsidRDefault="00200D10" w:rsidP="00C65BE1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sz w:val="24"/>
          <w:szCs w:val="24"/>
          <w:lang w:val="kk-KZ"/>
        </w:rPr>
        <w:t>«Ұлттық музыкалық терминдерді білім және ғылым саласына енгізу мәселелері»</w:t>
      </w:r>
      <w:r w:rsidRPr="00B61BEA">
        <w:rPr>
          <w:sz w:val="24"/>
          <w:szCs w:val="24"/>
          <w:lang w:val="kk-KZ"/>
        </w:rPr>
        <w:t xml:space="preserve"> // </w:t>
      </w:r>
      <w:r w:rsidRPr="00B61BEA">
        <w:rPr>
          <w:b w:val="0"/>
          <w:sz w:val="24"/>
          <w:szCs w:val="24"/>
          <w:lang w:val="kk-KZ"/>
        </w:rPr>
        <w:t xml:space="preserve">Айқын </w:t>
      </w:r>
      <w:r w:rsidRPr="00B61BEA">
        <w:rPr>
          <w:b w:val="0"/>
          <w:sz w:val="24"/>
          <w:szCs w:val="24"/>
          <w:shd w:val="clear" w:color="auto" w:fill="FFFFFF"/>
          <w:lang w:val="kk-KZ"/>
        </w:rPr>
        <w:t>Aiqyn apta. – №92 (3360) – 16.06.2018. – Сенбі. Республикалық қоғамдық-саяси газет. – С.19.</w:t>
      </w:r>
    </w:p>
    <w:p w:rsidR="00200D10" w:rsidRPr="00B61BEA" w:rsidRDefault="00200D10" w:rsidP="00C65BE1">
      <w:pPr>
        <w:pStyle w:val="a5"/>
        <w:numPr>
          <w:ilvl w:val="0"/>
          <w:numId w:val="17"/>
        </w:numPr>
        <w:tabs>
          <w:tab w:val="left" w:pos="284"/>
          <w:tab w:val="left" w:pos="851"/>
          <w:tab w:val="left" w:pos="1080"/>
          <w:tab w:val="left" w:pos="1134"/>
        </w:tabs>
        <w:spacing w:line="360" w:lineRule="auto"/>
        <w:ind w:left="0" w:firstLine="709"/>
        <w:jc w:val="both"/>
        <w:rPr>
          <w:lang w:val="kk-KZ"/>
        </w:rPr>
      </w:pPr>
      <w:r w:rsidRPr="00B61BEA">
        <w:rPr>
          <w:shd w:val="clear" w:color="auto" w:fill="FFFFFF"/>
          <w:lang w:val="kk-KZ"/>
        </w:rPr>
        <w:t>Музыка тарихының ақтаңдақтары ашылуы тиіс // Aiqyn apta. – №112 (3380) – 21.07.2018. – Сенбі. Республикалық қоғамдық-саяси газет. – С.24.</w:t>
      </w:r>
    </w:p>
    <w:p w:rsidR="00200D10" w:rsidRPr="00B61BEA" w:rsidRDefault="00200D10" w:rsidP="00C65BE1">
      <w:pPr>
        <w:pStyle w:val="a7"/>
        <w:tabs>
          <w:tab w:val="left" w:pos="851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2019</w:t>
      </w:r>
    </w:p>
    <w:p w:rsidR="00200D10" w:rsidRPr="00B61BEA" w:rsidRDefault="00200D10" w:rsidP="00C65BE1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lastRenderedPageBreak/>
        <w:t>Кузембаева С.К. в рамках конференции «Ғасырлар кеңістігіндегі көне сарындар», г. Алматы) интервью в связи  с 150-летием со дня рождения А.В.Затаевича. 14.03.2019.</w:t>
      </w:r>
    </w:p>
    <w:p w:rsidR="00200D10" w:rsidRPr="00B61BEA" w:rsidRDefault="00200D10" w:rsidP="00C65BE1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Казтуганова А.Ж. в рамках конференции «Ғасырлар кеңістігіндегі көне сарындар», г. Алматы) интервью в связи  с 150-летием со дня рождения А.В.Затаевича. 14.03.2019.</w:t>
      </w:r>
    </w:p>
    <w:p w:rsidR="00200D10" w:rsidRPr="00B61BEA" w:rsidRDefault="00200D10" w:rsidP="00C65BE1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Казтуганова А.Ж. в рамках презентации «Дала фольклоры мен музыкасының антологиясы» интервью.19.12.2019 (опубликовано 24.12.2019 в газете «Айқын»).</w:t>
      </w:r>
    </w:p>
    <w:p w:rsidR="00200D10" w:rsidRPr="00B61BEA" w:rsidRDefault="00200D10" w:rsidP="00C65BE1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Казтуганова А.Ж. в рамках презентации «Дала фольклоры мен музыкасының 1000 жылы» интервью.19.12.2019 (опубликовано 24.12.2019 в газете «Егемен Қазақстан»).</w:t>
      </w:r>
    </w:p>
    <w:p w:rsidR="00200D10" w:rsidRPr="00B61BEA" w:rsidRDefault="00200D10" w:rsidP="00C65BE1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Казтуганова А.Ж. в рамках презентации «Дала фольклоры мен музыкасының мың жылы» интервью.19.12.2019 (опубликовано 26.12.2019 в газете «Алматы ақшамы»).</w:t>
      </w:r>
    </w:p>
    <w:p w:rsidR="00200D10" w:rsidRPr="00B61BEA" w:rsidRDefault="00200D10" w:rsidP="00C65BE1">
      <w:pPr>
        <w:pStyle w:val="a7"/>
        <w:tabs>
          <w:tab w:val="left" w:pos="1134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2020</w:t>
      </w:r>
    </w:p>
    <w:p w:rsidR="00200D10" w:rsidRPr="00B61BEA" w:rsidRDefault="00200D10" w:rsidP="00C65BE1">
      <w:pPr>
        <w:pStyle w:val="a7"/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Казтуганова А.Ж. в рамках проекта «Музыка великой Степи» интервью для телепередачи</w:t>
      </w:r>
      <w:r w:rsidRPr="00B61BEA">
        <w:rPr>
          <w:b w:val="0"/>
          <w:bCs/>
          <w:sz w:val="24"/>
          <w:szCs w:val="24"/>
          <w:lang w:val="ru-RU"/>
        </w:rPr>
        <w:t>,</w:t>
      </w:r>
      <w:r w:rsidRPr="00B61BEA">
        <w:rPr>
          <w:b w:val="0"/>
          <w:bCs/>
          <w:sz w:val="24"/>
          <w:szCs w:val="24"/>
          <w:lang w:val="kk-KZ"/>
        </w:rPr>
        <w:t xml:space="preserve"> посвященной творчеству Н.Тлендиева, 02.06.2020.</w:t>
      </w:r>
    </w:p>
    <w:p w:rsidR="00200D10" w:rsidRPr="00B61BEA" w:rsidRDefault="00200D10" w:rsidP="00C65BE1">
      <w:pPr>
        <w:pStyle w:val="a7"/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Казтуганова А.Ж. в рамках проекта «Музыка великой Степи» интервью для телепередачи</w:t>
      </w:r>
      <w:r w:rsidRPr="00B61BEA">
        <w:rPr>
          <w:b w:val="0"/>
          <w:bCs/>
          <w:sz w:val="24"/>
          <w:szCs w:val="24"/>
          <w:lang w:val="ru-RU"/>
        </w:rPr>
        <w:t>,</w:t>
      </w:r>
      <w:r w:rsidRPr="00B61BEA">
        <w:rPr>
          <w:b w:val="0"/>
          <w:bCs/>
          <w:sz w:val="24"/>
          <w:szCs w:val="24"/>
          <w:lang w:val="kk-KZ"/>
        </w:rPr>
        <w:t xml:space="preserve"> посвященной эпическим традициям казахского народа, 06.08.2020.</w:t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jc w:val="both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200D10">
      <w:pPr>
        <w:rPr>
          <w:rFonts w:ascii="Times New Roman" w:eastAsia="Times New Roman" w:hAnsi="Times New Roman"/>
          <w:b/>
          <w:sz w:val="24"/>
          <w:szCs w:val="24"/>
          <w:lang w:val="kk-KZ" w:eastAsia="x-none"/>
        </w:rPr>
      </w:pPr>
      <w:r w:rsidRPr="00B61BEA">
        <w:rPr>
          <w:sz w:val="24"/>
          <w:szCs w:val="24"/>
          <w:lang w:val="kk-KZ"/>
        </w:rPr>
        <w:br w:type="page"/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sz w:val="24"/>
          <w:szCs w:val="24"/>
          <w:lang w:val="kk-KZ"/>
        </w:rPr>
      </w:pPr>
      <w:r w:rsidRPr="00B61BEA">
        <w:rPr>
          <w:sz w:val="24"/>
          <w:szCs w:val="24"/>
          <w:lang w:val="kk-KZ"/>
        </w:rPr>
        <w:lastRenderedPageBreak/>
        <w:t>ПРИЛОЖЕНИЕ Г</w:t>
      </w:r>
    </w:p>
    <w:p w:rsidR="00200D10" w:rsidRPr="00B61BEA" w:rsidRDefault="00200D10" w:rsidP="00200D10">
      <w:pPr>
        <w:pStyle w:val="a7"/>
        <w:tabs>
          <w:tab w:val="left" w:pos="851"/>
          <w:tab w:val="left" w:pos="1134"/>
        </w:tabs>
        <w:spacing w:line="360" w:lineRule="auto"/>
        <w:rPr>
          <w:b w:val="0"/>
          <w:bCs/>
          <w:sz w:val="24"/>
          <w:szCs w:val="24"/>
          <w:lang w:val="kk-KZ"/>
        </w:rPr>
      </w:pP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bCs/>
          <w:sz w:val="24"/>
          <w:szCs w:val="24"/>
          <w:lang w:val="kk-KZ"/>
        </w:rPr>
        <w:t>НАУЧНО-ОРГАНИЗАЦИОННАЯ РАБОТА</w:t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ind w:firstLine="709"/>
        <w:rPr>
          <w:b w:val="0"/>
          <w:bCs/>
          <w:sz w:val="24"/>
          <w:szCs w:val="24"/>
          <w:lang w:val="kk-KZ"/>
        </w:rPr>
      </w:pPr>
      <w:r w:rsidRPr="00B61BEA">
        <w:rPr>
          <w:b w:val="0"/>
          <w:sz w:val="24"/>
          <w:szCs w:val="24"/>
        </w:rPr>
        <w:t>Научные семинары</w:t>
      </w:r>
      <w:r w:rsidRPr="00B61BEA">
        <w:rPr>
          <w:b w:val="0"/>
          <w:sz w:val="24"/>
          <w:szCs w:val="24"/>
          <w:lang w:val="ru-RU"/>
        </w:rPr>
        <w:t>,</w:t>
      </w:r>
      <w:r w:rsidRPr="00B61BEA">
        <w:rPr>
          <w:b w:val="0"/>
          <w:sz w:val="24"/>
          <w:szCs w:val="24"/>
          <w:lang w:val="kk-KZ"/>
        </w:rPr>
        <w:t xml:space="preserve"> </w:t>
      </w:r>
      <w:r w:rsidRPr="00B61BEA">
        <w:rPr>
          <w:b w:val="0"/>
          <w:bCs/>
          <w:sz w:val="24"/>
          <w:szCs w:val="24"/>
          <w:lang w:val="kk-KZ"/>
        </w:rPr>
        <w:t>круглые столы, презентации, встречи</w:t>
      </w:r>
    </w:p>
    <w:p w:rsidR="00200D10" w:rsidRPr="00B61BEA" w:rsidRDefault="00200D10" w:rsidP="00C65BE1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61BEA">
        <w:rPr>
          <w:rFonts w:ascii="Times New Roman" w:hAnsi="Times New Roman"/>
          <w:sz w:val="24"/>
          <w:szCs w:val="24"/>
          <w:lang w:val="kk-KZ"/>
        </w:rPr>
        <w:t>Кузембай С.А. (ГНС):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r w:rsidRPr="00B61BEA">
        <w:rPr>
          <w:lang w:val="kk-KZ"/>
        </w:rPr>
        <w:t xml:space="preserve">Научный семинар </w:t>
      </w:r>
      <w:r w:rsidRPr="00B61BEA">
        <w:rPr>
          <w:bCs/>
          <w:lang w:val="kk-KZ"/>
        </w:rPr>
        <w:t xml:space="preserve">«Проблемы </w:t>
      </w:r>
      <w:r w:rsidRPr="00B61BEA">
        <w:rPr>
          <w:bCs/>
        </w:rPr>
        <w:t xml:space="preserve">музыкальной терминологии в </w:t>
      </w:r>
      <w:r w:rsidRPr="00B61BEA">
        <w:rPr>
          <w:bCs/>
          <w:lang w:val="kk-KZ"/>
        </w:rPr>
        <w:t>учебно-образовательной и научно-исследовательской деятельности». –</w:t>
      </w:r>
      <w:r w:rsidRPr="00B61BEA">
        <w:t xml:space="preserve"> </w:t>
      </w:r>
      <w:r w:rsidRPr="00B61BEA">
        <w:rPr>
          <w:lang w:val="kk-KZ"/>
        </w:rPr>
        <w:t>Алматы, ИЛИ им. М.О.Ауэзова, 14.06.2018</w:t>
      </w:r>
      <w:r w:rsidRPr="00B61BEA">
        <w:rPr>
          <w:shd w:val="clear" w:color="auto" w:fill="FFFFFF"/>
        </w:rPr>
        <w:t xml:space="preserve">. 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r w:rsidRPr="00B61BEA">
        <w:rPr>
          <w:rStyle w:val="146"/>
          <w:sz w:val="24"/>
        </w:rPr>
        <w:t xml:space="preserve">Ұлы даланың ұлы перзенті // </w:t>
      </w:r>
      <w:r w:rsidRPr="00B61BEA">
        <w:rPr>
          <w:shd w:val="clear" w:color="auto" w:fill="FFFFFF"/>
        </w:rPr>
        <w:t>Круглый стол</w:t>
      </w:r>
      <w:r w:rsidRPr="00B61BEA">
        <w:rPr>
          <w:shd w:val="clear" w:color="auto" w:fill="FFFFFF"/>
          <w:lang w:val="kk-KZ"/>
        </w:rPr>
        <w:t>,</w:t>
      </w:r>
      <w:r w:rsidRPr="00B61BEA">
        <w:rPr>
          <w:shd w:val="clear" w:color="auto" w:fill="FFFFFF"/>
        </w:rPr>
        <w:t xml:space="preserve"> посвященный 200-летию </w:t>
      </w:r>
      <w:proofErr w:type="spellStart"/>
      <w:r w:rsidRPr="00B61BEA">
        <w:rPr>
          <w:shd w:val="clear" w:color="auto" w:fill="FFFFFF"/>
        </w:rPr>
        <w:t>Курмангазы</w:t>
      </w:r>
      <w:proofErr w:type="spellEnd"/>
      <w:r w:rsidRPr="00B61BEA">
        <w:rPr>
          <w:shd w:val="clear" w:color="auto" w:fill="FFFFFF"/>
        </w:rPr>
        <w:t xml:space="preserve"> </w:t>
      </w:r>
      <w:r w:rsidRPr="00B61BEA">
        <w:rPr>
          <w:shd w:val="clear" w:color="auto" w:fill="FFFFFF"/>
          <w:lang w:val="kk-KZ"/>
        </w:rPr>
        <w:t xml:space="preserve">«Құрманғазы мұрасы және оның Қазақстанның заманауи мәдениетіне әсері» КНК им. Курмангазы. 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B61BEA">
        <w:rPr>
          <w:shd w:val="clear" w:color="auto" w:fill="FFFFFF"/>
        </w:rPr>
        <w:t>Омарова А.К.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r w:rsidRPr="00B61BEA">
        <w:rPr>
          <w:rStyle w:val="af7"/>
          <w:b w:val="0"/>
          <w:bCs w:val="0"/>
          <w:shd w:val="clear" w:color="auto" w:fill="FFFFFF"/>
          <w:lang w:val="kk-KZ"/>
        </w:rPr>
        <w:t>«Мир музыки Газизы Жубановой»</w:t>
      </w:r>
      <w:r w:rsidRPr="00B61BEA">
        <w:rPr>
          <w:rStyle w:val="af7"/>
          <w:b w:val="0"/>
          <w:bCs w:val="0"/>
          <w:shd w:val="clear" w:color="auto" w:fill="FFFFFF"/>
        </w:rPr>
        <w:t xml:space="preserve"> </w:t>
      </w:r>
      <w:r w:rsidRPr="00B61BEA">
        <w:rPr>
          <w:rStyle w:val="af7"/>
          <w:shd w:val="clear" w:color="auto" w:fill="FFFFFF"/>
        </w:rPr>
        <w:t xml:space="preserve">// </w:t>
      </w:r>
      <w:r w:rsidRPr="00B61BEA">
        <w:t xml:space="preserve">Круглый стол, посвященный 90-летию </w:t>
      </w:r>
      <w:proofErr w:type="spellStart"/>
      <w:r w:rsidRPr="00B61BEA">
        <w:t>Г.Жубановой</w:t>
      </w:r>
      <w:proofErr w:type="spellEnd"/>
      <w:r w:rsidRPr="00B61BEA">
        <w:t xml:space="preserve">  14.02.2018. 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</w:pPr>
      <w:r w:rsidRPr="00B61BEA">
        <w:rPr>
          <w:lang w:val="kk-KZ"/>
        </w:rPr>
        <w:t xml:space="preserve">Научный семинар </w:t>
      </w:r>
      <w:r w:rsidRPr="00B61BEA">
        <w:rPr>
          <w:bCs/>
          <w:lang w:val="kk-KZ"/>
        </w:rPr>
        <w:t xml:space="preserve">«Проблемы </w:t>
      </w:r>
      <w:r w:rsidRPr="00B61BEA">
        <w:rPr>
          <w:bCs/>
        </w:rPr>
        <w:t xml:space="preserve">музыкальной терминологии в </w:t>
      </w:r>
      <w:r w:rsidRPr="00B61BEA">
        <w:rPr>
          <w:bCs/>
          <w:lang w:val="kk-KZ"/>
        </w:rPr>
        <w:t>учебно-образовательной и научно-исследовательской деятельности». –</w:t>
      </w:r>
      <w:r w:rsidRPr="00B61BEA">
        <w:t xml:space="preserve"> </w:t>
      </w:r>
      <w:r w:rsidRPr="00B61BEA">
        <w:rPr>
          <w:lang w:val="kk-KZ"/>
        </w:rPr>
        <w:t>Алматы, ИЛИ им. М.О.Ауэзова, 14.06.2018.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 xml:space="preserve">Касимова З.М. 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 xml:space="preserve">Научный семинар </w:t>
      </w:r>
      <w:r w:rsidRPr="00B61BEA">
        <w:rPr>
          <w:bCs/>
          <w:lang w:val="kk-KZ"/>
        </w:rPr>
        <w:t xml:space="preserve">«Проблемы </w:t>
      </w:r>
      <w:r w:rsidRPr="00B61BEA">
        <w:rPr>
          <w:bCs/>
        </w:rPr>
        <w:t xml:space="preserve">музыкальной терминологии в </w:t>
      </w:r>
      <w:r w:rsidRPr="00B61BEA">
        <w:rPr>
          <w:bCs/>
          <w:lang w:val="kk-KZ"/>
        </w:rPr>
        <w:t>учебно-образовательной и научно-исследовательской деятельности». –</w:t>
      </w:r>
      <w:r w:rsidRPr="00B61BEA">
        <w:t xml:space="preserve"> </w:t>
      </w:r>
      <w:r w:rsidRPr="00B61BEA">
        <w:rPr>
          <w:lang w:val="kk-KZ"/>
        </w:rPr>
        <w:t>Алматы, ИЛИ им. М.О.Ауэзова, 14.06.2018.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 xml:space="preserve">Казтуганова А.Ж. 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 xml:space="preserve">«Жаһандық дәуірдегі қазақ дәстүрлі музыкасының әлеуеті» // Научный семинар «Национальный потенциал: развитие культуры и идеологии». – Алматы, ИЛИ им. М.О.Ауэзова, 12.04.2018. 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 xml:space="preserve">«Ұлттық музыкалық терминдерді білім және ғылым саласына енгізу мәселелері» // Научный семинар </w:t>
      </w:r>
      <w:r w:rsidRPr="00B61BEA">
        <w:rPr>
          <w:bCs/>
          <w:lang w:val="kk-KZ"/>
        </w:rPr>
        <w:t>«Проблемы музыкальной терминологи</w:t>
      </w:r>
      <w:r w:rsidRPr="00B61BEA">
        <w:rPr>
          <w:bCs/>
        </w:rPr>
        <w:t xml:space="preserve">и в </w:t>
      </w:r>
      <w:r w:rsidRPr="00B61BEA">
        <w:rPr>
          <w:bCs/>
          <w:lang w:val="kk-KZ"/>
        </w:rPr>
        <w:t>учебно-образовательной и научно-исследовательской деятельности». –</w:t>
      </w:r>
      <w:r w:rsidRPr="00B61BEA">
        <w:t xml:space="preserve"> </w:t>
      </w:r>
      <w:r w:rsidRPr="00B61BEA">
        <w:rPr>
          <w:lang w:val="kk-KZ"/>
        </w:rPr>
        <w:t>Алматы, ИЛИ им. М.О.Ауэзова, 14.06.2018.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>Мастер-класс для преподавателей специализированных музыкальных школ и колледжей по «Сольфеджио» на тему «Навыки слухового анализа». – Алматы, АМК им.П.Чайковского, 06.05.2018.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567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>Мастер-класс для студентов Атырауского государственного университета им. Х.Досмухамедова. – Алматы, АМК им.П.Чайковского, 29.10.2018.</w:t>
      </w:r>
    </w:p>
    <w:p w:rsidR="00200D10" w:rsidRPr="00B61BEA" w:rsidRDefault="00200D10" w:rsidP="00C65BE1">
      <w:pPr>
        <w:pStyle w:val="af3"/>
        <w:numPr>
          <w:ilvl w:val="0"/>
          <w:numId w:val="18"/>
        </w:numPr>
        <w:shd w:val="clear" w:color="auto" w:fill="FFFFFF"/>
        <w:tabs>
          <w:tab w:val="left" w:pos="-5387"/>
          <w:tab w:val="left" w:pos="567"/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lastRenderedPageBreak/>
        <w:t>Семинар «Жаһандық дәуірдегі қазақтың аспапты музыкасының дамуы» для студентов и преподавателей Атырауского государственного университета им. Х.Досмухамедова, 30.10.2018.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firstLine="709"/>
        <w:jc w:val="center"/>
        <w:rPr>
          <w:bCs/>
          <w:lang w:val="kk-KZ"/>
        </w:rPr>
      </w:pPr>
      <w:r w:rsidRPr="00B61BEA">
        <w:rPr>
          <w:bCs/>
          <w:lang w:val="kk-KZ"/>
        </w:rPr>
        <w:t>2019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>Казтуганова А.Ж.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 xml:space="preserve">Круглый стол при участии магистрантов КазНАИ им. Т. Жургенова, посвященный обсуждению статьи Первого президента РК «Семь граней Великой Степи». </w:t>
      </w:r>
      <w:r w:rsidRPr="00B61BEA">
        <w:rPr>
          <w:bCs/>
          <w:lang w:val="kk-KZ"/>
        </w:rPr>
        <w:t xml:space="preserve">Институт литературы и искусства им. М.О.Ауэзова. – Алматы, </w:t>
      </w:r>
      <w:r w:rsidRPr="00B61BEA">
        <w:rPr>
          <w:lang w:val="kk-KZ"/>
        </w:rPr>
        <w:t>08.01.2019.</w:t>
      </w:r>
    </w:p>
    <w:p w:rsidR="00200D10" w:rsidRPr="00B61BEA" w:rsidRDefault="00200D10" w:rsidP="00C65BE1">
      <w:pPr>
        <w:pStyle w:val="a5"/>
        <w:widowControl w:val="0"/>
        <w:numPr>
          <w:ilvl w:val="0"/>
          <w:numId w:val="19"/>
        </w:numPr>
        <w:tabs>
          <w:tab w:val="left" w:pos="-7088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lang w:val="kk-KZ"/>
        </w:rPr>
      </w:pPr>
      <w:r w:rsidRPr="00B61BEA">
        <w:rPr>
          <w:bCs/>
          <w:lang w:val="kk-KZ"/>
        </w:rPr>
        <w:t>«Ғасырлар кеңістігіндегі көне сарындар»: Международная научно-практическая конференция,  посвященная 150-летию со дня рождения А.В.Затаевича. Институт литературы и искусства им. М.О.Ауэзова. – Алматы, 14.03.2019.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lang w:val="kk-KZ"/>
        </w:rPr>
        <w:t xml:space="preserve">«Музыкалық этнографиядағы тұлға, дәстүр, мәдениет»: </w:t>
      </w:r>
      <w:r w:rsidRPr="00B61BEA">
        <w:rPr>
          <w:bCs/>
          <w:lang w:val="kk-KZ"/>
        </w:rPr>
        <w:t>Международная научно-практическая конференция</w:t>
      </w:r>
      <w:r w:rsidRPr="00B61BEA">
        <w:rPr>
          <w:lang w:val="kk-KZ"/>
        </w:rPr>
        <w:t xml:space="preserve">, посвященная </w:t>
      </w:r>
      <w:r w:rsidRPr="00B61BEA">
        <w:rPr>
          <w:bCs/>
          <w:lang w:val="kk-KZ"/>
        </w:rPr>
        <w:t>150-летию со дня рождения А.В.Затаевича.</w:t>
      </w:r>
      <w:r w:rsidRPr="00B61BEA">
        <w:rPr>
          <w:lang w:val="kk-KZ"/>
        </w:rPr>
        <w:t xml:space="preserve"> Казахская национальная консерватория им. Курмангазы</w:t>
      </w:r>
      <w:r w:rsidRPr="00B61BEA">
        <w:rPr>
          <w:bCs/>
          <w:lang w:val="kk-KZ"/>
        </w:rPr>
        <w:t xml:space="preserve">. – Алматы, </w:t>
      </w:r>
      <w:r w:rsidRPr="00B61BEA">
        <w:rPr>
          <w:lang w:val="kk-KZ"/>
        </w:rPr>
        <w:t>06.-07.06.2019.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>Встреча с представителями разных региональных песенных традиций (Р.Стамгазиев, Е.Шукманов, Н.Жанпеисов, Т.Курмангалиев, А.Кузеубай). Институт литературы и искусства им. М.О.Ауэзова. – Алматы, 24.05.2019.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 xml:space="preserve">Научный семинар </w:t>
      </w:r>
      <w:r w:rsidRPr="00B61BEA">
        <w:rPr>
          <w:lang w:val="kk-KZ"/>
        </w:rPr>
        <w:t>«Ұлы дала көне сарындарын жинақтау, сараптау және жүйелеу мәселелері».</w:t>
      </w:r>
      <w:r w:rsidRPr="00B61BEA">
        <w:rPr>
          <w:bCs/>
          <w:lang w:val="kk-KZ"/>
        </w:rPr>
        <w:t xml:space="preserve"> Институт литературы и искусства им. М.О.Ауэзова. – Алматы, </w:t>
      </w:r>
      <w:r w:rsidRPr="00B61BEA">
        <w:rPr>
          <w:lang w:val="kk-KZ"/>
        </w:rPr>
        <w:t>20.06.2019.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firstLine="709"/>
        <w:jc w:val="both"/>
        <w:rPr>
          <w:bCs/>
          <w:lang w:val="kk-KZ"/>
        </w:rPr>
      </w:pPr>
      <w:r w:rsidRPr="00B61BEA">
        <w:rPr>
          <w:lang w:val="kk-KZ"/>
        </w:rPr>
        <w:t>Омарова А.К.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 xml:space="preserve">Встреча с композитором Б.Т.Аманжол. </w:t>
      </w:r>
      <w:r w:rsidRPr="00B61BEA">
        <w:rPr>
          <w:lang w:val="kk-KZ"/>
        </w:rPr>
        <w:t>Казахская национальная консерватория им. Курмангазы</w:t>
      </w:r>
      <w:r w:rsidRPr="00B61BEA">
        <w:rPr>
          <w:bCs/>
          <w:lang w:val="kk-KZ"/>
        </w:rPr>
        <w:t>. – Алматы, 15</w:t>
      </w:r>
      <w:r w:rsidRPr="00B61BEA">
        <w:rPr>
          <w:lang w:val="kk-KZ"/>
        </w:rPr>
        <w:t>.11.2019.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 xml:space="preserve">Встреча с композитором В.А.Стриготским. </w:t>
      </w:r>
      <w:r w:rsidRPr="00B61BEA">
        <w:rPr>
          <w:lang w:val="kk-KZ"/>
        </w:rPr>
        <w:t>Казахская национальная консерватория им. Курмангазы</w:t>
      </w:r>
      <w:r w:rsidRPr="00B61BEA">
        <w:rPr>
          <w:bCs/>
          <w:lang w:val="kk-KZ"/>
        </w:rPr>
        <w:t>. – Алматы, 19</w:t>
      </w:r>
      <w:r w:rsidRPr="00B61BEA">
        <w:rPr>
          <w:lang w:val="kk-KZ"/>
        </w:rPr>
        <w:t>.11.2019.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 xml:space="preserve">Встреча с композитором Б.А.Далденбай. </w:t>
      </w:r>
      <w:r w:rsidRPr="00B61BEA">
        <w:rPr>
          <w:lang w:val="kk-KZ"/>
        </w:rPr>
        <w:t>Казахская национальная консерватория им. Курмангазы</w:t>
      </w:r>
      <w:r w:rsidRPr="00B61BEA">
        <w:rPr>
          <w:bCs/>
          <w:lang w:val="kk-KZ"/>
        </w:rPr>
        <w:t>. – Алматы, 20</w:t>
      </w:r>
      <w:r w:rsidRPr="00B61BEA">
        <w:rPr>
          <w:lang w:val="kk-KZ"/>
        </w:rPr>
        <w:t>.11.2019.</w:t>
      </w:r>
    </w:p>
    <w:p w:rsidR="00200D10" w:rsidRPr="00B61BEA" w:rsidRDefault="00200D10" w:rsidP="00C65BE1">
      <w:pPr>
        <w:pStyle w:val="af3"/>
        <w:numPr>
          <w:ilvl w:val="0"/>
          <w:numId w:val="19"/>
        </w:numPr>
        <w:shd w:val="clear" w:color="auto" w:fill="FFFFFF"/>
        <w:tabs>
          <w:tab w:val="left" w:pos="-5387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t xml:space="preserve">Встреча с композитором Е. Умировым. </w:t>
      </w:r>
      <w:r w:rsidRPr="00B61BEA">
        <w:rPr>
          <w:lang w:val="kk-KZ"/>
        </w:rPr>
        <w:t>Казахская национальная консерватория им. Курмангазы</w:t>
      </w:r>
      <w:r w:rsidRPr="00B61BEA">
        <w:rPr>
          <w:bCs/>
          <w:lang w:val="kk-KZ"/>
        </w:rPr>
        <w:t>. – Алматы, 22</w:t>
      </w:r>
      <w:r w:rsidRPr="00B61BEA">
        <w:rPr>
          <w:lang w:val="kk-KZ"/>
        </w:rPr>
        <w:t>.11.2019.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firstLine="709"/>
        <w:jc w:val="center"/>
        <w:rPr>
          <w:lang w:val="kk-KZ"/>
        </w:rPr>
      </w:pPr>
      <w:r w:rsidRPr="00B61BEA">
        <w:rPr>
          <w:lang w:val="kk-KZ"/>
        </w:rPr>
        <w:t>2020</w:t>
      </w:r>
    </w:p>
    <w:p w:rsidR="00200D10" w:rsidRPr="00B61BEA" w:rsidRDefault="00200D10" w:rsidP="00C65BE1">
      <w:pPr>
        <w:pStyle w:val="af3"/>
        <w:shd w:val="clear" w:color="auto" w:fill="FFFFFF"/>
        <w:tabs>
          <w:tab w:val="left" w:pos="-5387"/>
          <w:tab w:val="left" w:pos="851"/>
        </w:tabs>
        <w:spacing w:before="0" w:beforeAutospacing="0" w:after="0" w:afterAutospacing="0" w:line="360" w:lineRule="auto"/>
        <w:ind w:firstLine="709"/>
        <w:rPr>
          <w:bCs/>
          <w:lang w:val="kk-KZ"/>
        </w:rPr>
      </w:pPr>
      <w:r w:rsidRPr="00B61BEA">
        <w:rPr>
          <w:bCs/>
          <w:lang w:val="kk-KZ"/>
        </w:rPr>
        <w:t>Казтуганова А.Ж.</w:t>
      </w:r>
    </w:p>
    <w:p w:rsidR="00200D10" w:rsidRPr="00B61BEA" w:rsidRDefault="00200D10" w:rsidP="00C65BE1">
      <w:pPr>
        <w:pStyle w:val="a5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bCs/>
          <w:lang w:val="kk-KZ"/>
        </w:rPr>
      </w:pPr>
      <w:r w:rsidRPr="00B61BEA">
        <w:rPr>
          <w:bCs/>
          <w:lang w:val="kk-KZ"/>
        </w:rPr>
        <w:t>Круглый стол «Актуальные проблемы систематизации и отбора древних казахских кюйев». – Алматы, 12.03.2020.</w:t>
      </w:r>
    </w:p>
    <w:p w:rsidR="00200D10" w:rsidRPr="00B61BEA" w:rsidRDefault="00200D10" w:rsidP="00C65BE1">
      <w:pPr>
        <w:pStyle w:val="a5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Cs/>
          <w:lang w:val="kk-KZ"/>
        </w:rPr>
      </w:pPr>
      <w:r w:rsidRPr="00B61BEA">
        <w:rPr>
          <w:bCs/>
          <w:lang w:val="kk-KZ"/>
        </w:rPr>
        <w:br w:type="page"/>
      </w:r>
    </w:p>
    <w:p w:rsidR="00200D10" w:rsidRPr="00B61BEA" w:rsidRDefault="00200D10" w:rsidP="00200D10">
      <w:pPr>
        <w:pStyle w:val="a7"/>
        <w:tabs>
          <w:tab w:val="left" w:pos="851"/>
        </w:tabs>
        <w:spacing w:line="360" w:lineRule="auto"/>
        <w:rPr>
          <w:sz w:val="24"/>
          <w:szCs w:val="24"/>
          <w:lang w:val="ru-RU"/>
        </w:rPr>
      </w:pPr>
      <w:r w:rsidRPr="00B61BEA">
        <w:rPr>
          <w:sz w:val="24"/>
          <w:szCs w:val="24"/>
          <w:lang w:val="kk-KZ"/>
        </w:rPr>
        <w:lastRenderedPageBreak/>
        <w:t>ПРИЛОЖЕНИЕ Д</w:t>
      </w:r>
    </w:p>
    <w:p w:rsidR="00200D10" w:rsidRPr="00B61BEA" w:rsidRDefault="00200D10" w:rsidP="00200D10">
      <w:pPr>
        <w:pStyle w:val="a5"/>
        <w:shd w:val="clear" w:color="auto" w:fill="FFFFFF"/>
        <w:tabs>
          <w:tab w:val="left" w:pos="851"/>
        </w:tabs>
        <w:spacing w:line="360" w:lineRule="auto"/>
        <w:ind w:left="0"/>
        <w:jc w:val="both"/>
        <w:outlineLvl w:val="0"/>
      </w:pP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eastAsia="Batang" w:hAnsi="Times New Roman"/>
          <w:sz w:val="24"/>
          <w:szCs w:val="24"/>
          <w:lang w:val="kk-KZ"/>
        </w:rPr>
      </w:pPr>
      <w:r w:rsidRPr="00B61BEA">
        <w:rPr>
          <w:rFonts w:ascii="Times New Roman" w:eastAsia="Batang" w:hAnsi="Times New Roman"/>
          <w:sz w:val="24"/>
          <w:szCs w:val="24"/>
          <w:lang w:val="kk-KZ"/>
        </w:rPr>
        <w:t>ПОДТВЕРЖДАЮЩИЕ ДОКУМЕНТЫ</w:t>
      </w: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eastAsia="Batang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spacing w:after="0" w:line="360" w:lineRule="auto"/>
        <w:jc w:val="center"/>
        <w:rPr>
          <w:rFonts w:ascii="Times New Roman" w:eastAsia="Batang" w:hAnsi="Times New Roman"/>
          <w:sz w:val="24"/>
          <w:szCs w:val="24"/>
          <w:lang w:val="kk-KZ"/>
        </w:rPr>
      </w:pPr>
    </w:p>
    <w:p w:rsidR="00200D10" w:rsidRPr="00B61BEA" w:rsidRDefault="00200D10" w:rsidP="00200D10">
      <w:pPr>
        <w:rPr>
          <w:rFonts w:ascii="Times New Roman" w:hAnsi="Times New Roman"/>
          <w:sz w:val="24"/>
          <w:szCs w:val="24"/>
        </w:rPr>
      </w:pPr>
    </w:p>
    <w:p w:rsidR="0036658A" w:rsidRPr="00B61BEA" w:rsidRDefault="0036658A"/>
    <w:sectPr w:rsidR="0036658A" w:rsidRPr="00B61BEA" w:rsidSect="00787F7B">
      <w:footerReference w:type="even" r:id="rId48"/>
      <w:footerReference w:type="default" r:id="rId4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E7E" w:rsidRDefault="00DE7E7E">
      <w:pPr>
        <w:spacing w:after="0" w:line="240" w:lineRule="auto"/>
      </w:pPr>
      <w:r>
        <w:separator/>
      </w:r>
    </w:p>
  </w:endnote>
  <w:endnote w:type="continuationSeparator" w:id="0">
    <w:p w:rsidR="00DE7E7E" w:rsidRDefault="00DE7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Kaz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-ItalicMT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IDFont+F4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65A" w:rsidRDefault="0013565A" w:rsidP="00787F7B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:rsidR="0013565A" w:rsidRDefault="0013565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65A" w:rsidRPr="00C7173A" w:rsidRDefault="0013565A" w:rsidP="00787F7B">
    <w:pPr>
      <w:pStyle w:val="ab"/>
      <w:framePr w:wrap="around" w:vAnchor="text" w:hAnchor="margin" w:xAlign="center" w:y="1"/>
      <w:rPr>
        <w:rStyle w:val="ad"/>
        <w:rFonts w:ascii="Times New Roman" w:hAnsi="Times New Roman"/>
      </w:rPr>
    </w:pPr>
    <w:r w:rsidRPr="00C7173A">
      <w:rPr>
        <w:rStyle w:val="ad"/>
        <w:rFonts w:ascii="Times New Roman" w:hAnsi="Times New Roman"/>
      </w:rPr>
      <w:fldChar w:fldCharType="begin"/>
    </w:r>
    <w:r w:rsidRPr="00C7173A">
      <w:rPr>
        <w:rStyle w:val="ad"/>
        <w:rFonts w:ascii="Times New Roman" w:hAnsi="Times New Roman"/>
      </w:rPr>
      <w:instrText xml:space="preserve">PAGE  </w:instrText>
    </w:r>
    <w:r w:rsidRPr="00C7173A">
      <w:rPr>
        <w:rStyle w:val="ad"/>
        <w:rFonts w:ascii="Times New Roman" w:hAnsi="Times New Roman"/>
      </w:rPr>
      <w:fldChar w:fldCharType="separate"/>
    </w:r>
    <w:r>
      <w:rPr>
        <w:rStyle w:val="ad"/>
        <w:rFonts w:ascii="Times New Roman" w:hAnsi="Times New Roman"/>
        <w:noProof/>
      </w:rPr>
      <w:t>10</w:t>
    </w:r>
    <w:r w:rsidRPr="00C7173A">
      <w:rPr>
        <w:rStyle w:val="ad"/>
        <w:rFonts w:ascii="Times New Roman" w:hAnsi="Times New Roman"/>
      </w:rPr>
      <w:fldChar w:fldCharType="end"/>
    </w:r>
  </w:p>
  <w:p w:rsidR="0013565A" w:rsidRDefault="001356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E7E" w:rsidRDefault="00DE7E7E">
      <w:pPr>
        <w:spacing w:after="0" w:line="240" w:lineRule="auto"/>
      </w:pPr>
      <w:r>
        <w:separator/>
      </w:r>
    </w:p>
  </w:footnote>
  <w:footnote w:type="continuationSeparator" w:id="0">
    <w:p w:rsidR="00DE7E7E" w:rsidRDefault="00DE7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42027"/>
    <w:multiLevelType w:val="hybridMultilevel"/>
    <w:tmpl w:val="A7667A8E"/>
    <w:lvl w:ilvl="0" w:tplc="0419000F">
      <w:start w:val="1"/>
      <w:numFmt w:val="decimal"/>
      <w:lvlText w:val="%1."/>
      <w:lvlJc w:val="left"/>
      <w:pPr>
        <w:ind w:left="10206" w:hanging="360"/>
      </w:pPr>
    </w:lvl>
    <w:lvl w:ilvl="1" w:tplc="04190019" w:tentative="1">
      <w:start w:val="1"/>
      <w:numFmt w:val="lowerLetter"/>
      <w:lvlText w:val="%2."/>
      <w:lvlJc w:val="left"/>
      <w:pPr>
        <w:ind w:left="10578" w:hanging="360"/>
      </w:pPr>
    </w:lvl>
    <w:lvl w:ilvl="2" w:tplc="0419001B" w:tentative="1">
      <w:start w:val="1"/>
      <w:numFmt w:val="lowerRoman"/>
      <w:lvlText w:val="%3."/>
      <w:lvlJc w:val="right"/>
      <w:pPr>
        <w:ind w:left="11298" w:hanging="180"/>
      </w:pPr>
    </w:lvl>
    <w:lvl w:ilvl="3" w:tplc="0419000F" w:tentative="1">
      <w:start w:val="1"/>
      <w:numFmt w:val="decimal"/>
      <w:lvlText w:val="%4."/>
      <w:lvlJc w:val="left"/>
      <w:pPr>
        <w:ind w:left="12018" w:hanging="360"/>
      </w:pPr>
    </w:lvl>
    <w:lvl w:ilvl="4" w:tplc="04190019" w:tentative="1">
      <w:start w:val="1"/>
      <w:numFmt w:val="lowerLetter"/>
      <w:lvlText w:val="%5."/>
      <w:lvlJc w:val="left"/>
      <w:pPr>
        <w:ind w:left="12738" w:hanging="360"/>
      </w:pPr>
    </w:lvl>
    <w:lvl w:ilvl="5" w:tplc="0419001B" w:tentative="1">
      <w:start w:val="1"/>
      <w:numFmt w:val="lowerRoman"/>
      <w:lvlText w:val="%6."/>
      <w:lvlJc w:val="right"/>
      <w:pPr>
        <w:ind w:left="13458" w:hanging="180"/>
      </w:pPr>
    </w:lvl>
    <w:lvl w:ilvl="6" w:tplc="0419000F" w:tentative="1">
      <w:start w:val="1"/>
      <w:numFmt w:val="decimal"/>
      <w:lvlText w:val="%7."/>
      <w:lvlJc w:val="left"/>
      <w:pPr>
        <w:ind w:left="14178" w:hanging="360"/>
      </w:pPr>
    </w:lvl>
    <w:lvl w:ilvl="7" w:tplc="04190019" w:tentative="1">
      <w:start w:val="1"/>
      <w:numFmt w:val="lowerLetter"/>
      <w:lvlText w:val="%8."/>
      <w:lvlJc w:val="left"/>
      <w:pPr>
        <w:ind w:left="14898" w:hanging="360"/>
      </w:pPr>
    </w:lvl>
    <w:lvl w:ilvl="8" w:tplc="0419001B" w:tentative="1">
      <w:start w:val="1"/>
      <w:numFmt w:val="lowerRoman"/>
      <w:lvlText w:val="%9."/>
      <w:lvlJc w:val="right"/>
      <w:pPr>
        <w:ind w:left="15618" w:hanging="180"/>
      </w:pPr>
    </w:lvl>
  </w:abstractNum>
  <w:abstractNum w:abstractNumId="1" w15:restartNumberingAfterBreak="0">
    <w:nsid w:val="01304681"/>
    <w:multiLevelType w:val="multilevel"/>
    <w:tmpl w:val="083A15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" w15:restartNumberingAfterBreak="0">
    <w:nsid w:val="0450232D"/>
    <w:multiLevelType w:val="hybridMultilevel"/>
    <w:tmpl w:val="C9EE58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9F65EFF"/>
    <w:multiLevelType w:val="hybridMultilevel"/>
    <w:tmpl w:val="5B08A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C49AC"/>
    <w:multiLevelType w:val="hybridMultilevel"/>
    <w:tmpl w:val="66788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A442B"/>
    <w:multiLevelType w:val="hybridMultilevel"/>
    <w:tmpl w:val="6C1AA2F2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2D94B1B"/>
    <w:multiLevelType w:val="hybridMultilevel"/>
    <w:tmpl w:val="3BD6D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D504D"/>
    <w:multiLevelType w:val="hybridMultilevel"/>
    <w:tmpl w:val="157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21341"/>
    <w:multiLevelType w:val="multilevel"/>
    <w:tmpl w:val="2EEA117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lang w:val="ru-RU"/>
      </w:rPr>
    </w:lvl>
    <w:lvl w:ilvl="1">
      <w:start w:val="2"/>
      <w:numFmt w:val="decimal"/>
      <w:isLgl/>
      <w:lvlText w:val="%1.%2."/>
      <w:lvlJc w:val="left"/>
      <w:pPr>
        <w:ind w:left="7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8" w:hanging="1800"/>
      </w:pPr>
      <w:rPr>
        <w:rFonts w:hint="default"/>
      </w:rPr>
    </w:lvl>
  </w:abstractNum>
  <w:abstractNum w:abstractNumId="9" w15:restartNumberingAfterBreak="0">
    <w:nsid w:val="22C75661"/>
    <w:multiLevelType w:val="hybridMultilevel"/>
    <w:tmpl w:val="4BEE4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968B4"/>
    <w:multiLevelType w:val="hybridMultilevel"/>
    <w:tmpl w:val="56709862"/>
    <w:lvl w:ilvl="0" w:tplc="977CD76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A3F6F13"/>
    <w:multiLevelType w:val="hybridMultilevel"/>
    <w:tmpl w:val="5B08A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E19E3"/>
    <w:multiLevelType w:val="hybridMultilevel"/>
    <w:tmpl w:val="A61E7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E028E"/>
    <w:multiLevelType w:val="multilevel"/>
    <w:tmpl w:val="5ED6ADC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lang w:val="ru-RU"/>
      </w:rPr>
    </w:lvl>
    <w:lvl w:ilvl="1">
      <w:start w:val="2"/>
      <w:numFmt w:val="decimal"/>
      <w:isLgl/>
      <w:lvlText w:val="%1.%2."/>
      <w:lvlJc w:val="left"/>
      <w:pPr>
        <w:ind w:left="7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8" w:hanging="1800"/>
      </w:pPr>
      <w:rPr>
        <w:rFonts w:hint="default"/>
      </w:rPr>
    </w:lvl>
  </w:abstractNum>
  <w:abstractNum w:abstractNumId="14" w15:restartNumberingAfterBreak="0">
    <w:nsid w:val="55334D0F"/>
    <w:multiLevelType w:val="hybridMultilevel"/>
    <w:tmpl w:val="FE9A1E9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8494384"/>
    <w:multiLevelType w:val="hybridMultilevel"/>
    <w:tmpl w:val="AE8CA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F74EBE"/>
    <w:multiLevelType w:val="hybridMultilevel"/>
    <w:tmpl w:val="12E05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27B70"/>
    <w:multiLevelType w:val="hybridMultilevel"/>
    <w:tmpl w:val="A4748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34669D"/>
    <w:multiLevelType w:val="hybridMultilevel"/>
    <w:tmpl w:val="CD4ECD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9935014"/>
    <w:multiLevelType w:val="hybridMultilevel"/>
    <w:tmpl w:val="A69E73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C657C98"/>
    <w:multiLevelType w:val="hybridMultilevel"/>
    <w:tmpl w:val="5FAA8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13"/>
  </w:num>
  <w:num w:numId="6">
    <w:abstractNumId w:val="2"/>
  </w:num>
  <w:num w:numId="7">
    <w:abstractNumId w:val="10"/>
  </w:num>
  <w:num w:numId="8">
    <w:abstractNumId w:val="19"/>
  </w:num>
  <w:num w:numId="9">
    <w:abstractNumId w:val="3"/>
  </w:num>
  <w:num w:numId="10">
    <w:abstractNumId w:val="11"/>
  </w:num>
  <w:num w:numId="11">
    <w:abstractNumId w:val="12"/>
  </w:num>
  <w:num w:numId="12">
    <w:abstractNumId w:val="0"/>
  </w:num>
  <w:num w:numId="13">
    <w:abstractNumId w:val="18"/>
  </w:num>
  <w:num w:numId="14">
    <w:abstractNumId w:val="15"/>
  </w:num>
  <w:num w:numId="15">
    <w:abstractNumId w:val="9"/>
  </w:num>
  <w:num w:numId="16">
    <w:abstractNumId w:val="4"/>
  </w:num>
  <w:num w:numId="17">
    <w:abstractNumId w:val="16"/>
  </w:num>
  <w:num w:numId="18">
    <w:abstractNumId w:val="6"/>
  </w:num>
  <w:num w:numId="19">
    <w:abstractNumId w:val="17"/>
  </w:num>
  <w:num w:numId="20">
    <w:abstractNumId w:val="1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D10"/>
    <w:rsid w:val="00093F44"/>
    <w:rsid w:val="000C35CF"/>
    <w:rsid w:val="0013565A"/>
    <w:rsid w:val="00192F9E"/>
    <w:rsid w:val="001C2124"/>
    <w:rsid w:val="00200D10"/>
    <w:rsid w:val="00334BED"/>
    <w:rsid w:val="0036658A"/>
    <w:rsid w:val="003F447E"/>
    <w:rsid w:val="004056A4"/>
    <w:rsid w:val="00557EFC"/>
    <w:rsid w:val="005A5B0B"/>
    <w:rsid w:val="00647927"/>
    <w:rsid w:val="0071241D"/>
    <w:rsid w:val="00787F7B"/>
    <w:rsid w:val="00802E68"/>
    <w:rsid w:val="00815434"/>
    <w:rsid w:val="00897DB3"/>
    <w:rsid w:val="008C2284"/>
    <w:rsid w:val="00931609"/>
    <w:rsid w:val="00A31AB1"/>
    <w:rsid w:val="00A4494D"/>
    <w:rsid w:val="00B61BEA"/>
    <w:rsid w:val="00BC0027"/>
    <w:rsid w:val="00C65BE1"/>
    <w:rsid w:val="00D56F34"/>
    <w:rsid w:val="00DE7E7E"/>
    <w:rsid w:val="00E23ADC"/>
    <w:rsid w:val="00EB1D4B"/>
    <w:rsid w:val="00F20BFA"/>
    <w:rsid w:val="00F90D36"/>
    <w:rsid w:val="00FB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432A3-3C5B-49ED-AA54-8690DDA67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D1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00D1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200D10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200D1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qFormat/>
    <w:rsid w:val="00200D1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0D10"/>
    <w:pPr>
      <w:keepNext/>
      <w:keepLines/>
      <w:widowControl w:val="0"/>
      <w:spacing w:before="200" w:after="0" w:line="240" w:lineRule="auto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200D10"/>
    <w:pPr>
      <w:keepNext/>
      <w:keepLines/>
      <w:widowControl w:val="0"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0D10"/>
    <w:pPr>
      <w:keepNext/>
      <w:keepLines/>
      <w:widowControl w:val="0"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200D10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right"/>
      <w:outlineLvl w:val="7"/>
    </w:pPr>
    <w:rPr>
      <w:rFonts w:ascii="Times New Roman" w:eastAsia="Times New Roman" w:hAnsi="Times New Roman"/>
      <w:b/>
      <w:bCs/>
      <w:sz w:val="28"/>
      <w:szCs w:val="28"/>
      <w:lang w:val="x-none" w:eastAsia="ko-KR"/>
    </w:rPr>
  </w:style>
  <w:style w:type="paragraph" w:styleId="9">
    <w:name w:val="heading 9"/>
    <w:basedOn w:val="a"/>
    <w:next w:val="a"/>
    <w:link w:val="90"/>
    <w:qFormat/>
    <w:rsid w:val="00200D10"/>
    <w:pPr>
      <w:keepNext/>
      <w:widowControl w:val="0"/>
      <w:autoSpaceDE w:val="0"/>
      <w:autoSpaceDN w:val="0"/>
      <w:adjustRightInd w:val="0"/>
      <w:spacing w:after="0" w:line="240" w:lineRule="auto"/>
      <w:ind w:firstLine="340"/>
      <w:jc w:val="center"/>
      <w:outlineLvl w:val="8"/>
    </w:pPr>
    <w:rPr>
      <w:rFonts w:ascii="Times New Roman" w:eastAsia="Times New Roman" w:hAnsi="Times New Roman"/>
      <w:b/>
      <w:bCs/>
      <w:sz w:val="28"/>
      <w:szCs w:val="28"/>
      <w:lang w:val="x-none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D10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200D10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200D10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rsid w:val="00200D10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200D1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200D10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semiHidden/>
    <w:rsid w:val="00200D1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rsid w:val="00200D10"/>
    <w:rPr>
      <w:rFonts w:ascii="Times New Roman" w:eastAsia="Times New Roman" w:hAnsi="Times New Roman" w:cs="Times New Roman"/>
      <w:b/>
      <w:bCs/>
      <w:sz w:val="28"/>
      <w:szCs w:val="28"/>
      <w:lang w:val="x-none" w:eastAsia="ko-KR"/>
    </w:rPr>
  </w:style>
  <w:style w:type="character" w:customStyle="1" w:styleId="90">
    <w:name w:val="Заголовок 9 Знак"/>
    <w:basedOn w:val="a0"/>
    <w:link w:val="9"/>
    <w:rsid w:val="00200D10"/>
    <w:rPr>
      <w:rFonts w:ascii="Times New Roman" w:eastAsia="Times New Roman" w:hAnsi="Times New Roman" w:cs="Times New Roman"/>
      <w:b/>
      <w:bCs/>
      <w:sz w:val="28"/>
      <w:szCs w:val="28"/>
      <w:lang w:val="x-none" w:eastAsia="ko-KR"/>
    </w:rPr>
  </w:style>
  <w:style w:type="character" w:customStyle="1" w:styleId="a3">
    <w:name w:val="Основной текст Знак"/>
    <w:link w:val="a4"/>
    <w:locked/>
    <w:rsid w:val="00200D10"/>
    <w:rPr>
      <w:sz w:val="28"/>
      <w:szCs w:val="28"/>
    </w:rPr>
  </w:style>
  <w:style w:type="paragraph" w:styleId="a4">
    <w:name w:val="Body Text"/>
    <w:basedOn w:val="a"/>
    <w:link w:val="a3"/>
    <w:rsid w:val="00200D10"/>
    <w:pPr>
      <w:spacing w:after="0" w:line="240" w:lineRule="auto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11">
    <w:name w:val="Основной текст Знак1"/>
    <w:basedOn w:val="a0"/>
    <w:uiPriority w:val="99"/>
    <w:semiHidden/>
    <w:rsid w:val="00200D10"/>
    <w:rPr>
      <w:rFonts w:ascii="Calibri" w:eastAsia="Calibri" w:hAnsi="Calibri" w:cs="Times New Roman"/>
    </w:rPr>
  </w:style>
  <w:style w:type="paragraph" w:styleId="a5">
    <w:name w:val="List Paragraph"/>
    <w:aliases w:val="Нумерация через тире,маркированный"/>
    <w:basedOn w:val="a"/>
    <w:link w:val="a6"/>
    <w:uiPriority w:val="34"/>
    <w:qFormat/>
    <w:rsid w:val="00200D1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200D10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a8">
    <w:name w:val="Заголовок Знак"/>
    <w:basedOn w:val="a0"/>
    <w:link w:val="a7"/>
    <w:rsid w:val="00200D10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9">
    <w:name w:val="No Spacing"/>
    <w:aliases w:val="Без интервала_new_roman_12,Рабочий,Обя,мелкий,мой рабочий,No Spacing,норма,Айгерим,свой,обычный 14,No Spacing1,14 TNR,МОЙ СТИЛЬ,Без интеБез интервала,Без интервала2"/>
    <w:link w:val="aa"/>
    <w:uiPriority w:val="1"/>
    <w:qFormat/>
    <w:rsid w:val="00200D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aliases w:val="Без интервала_new_roman_12 Знак,Рабочий Знак,Обя Знак,мелкий Знак,мой рабочий Знак,No Spacing Знак,норма Знак,Айгерим Знак,свой Знак,обычный 14 Знак,No Spacing1 Знак,14 TNR Знак,МОЙ СТИЛЬ Знак,Без интеБез интервала Знак"/>
    <w:link w:val="a9"/>
    <w:uiPriority w:val="1"/>
    <w:locked/>
    <w:rsid w:val="00200D10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rsid w:val="00200D10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basedOn w:val="a0"/>
    <w:link w:val="ab"/>
    <w:uiPriority w:val="99"/>
    <w:rsid w:val="00200D10"/>
    <w:rPr>
      <w:rFonts w:ascii="Calibri" w:eastAsia="Calibri" w:hAnsi="Calibri" w:cs="Times New Roman"/>
      <w:lang w:val="x-none"/>
    </w:rPr>
  </w:style>
  <w:style w:type="character" w:styleId="ad">
    <w:name w:val="page number"/>
    <w:basedOn w:val="a0"/>
    <w:rsid w:val="00200D10"/>
  </w:style>
  <w:style w:type="paragraph" w:customStyle="1" w:styleId="12">
    <w:name w:val="Без интервала1"/>
    <w:rsid w:val="00200D10"/>
    <w:pPr>
      <w:spacing w:after="0" w:line="240" w:lineRule="auto"/>
    </w:pPr>
    <w:rPr>
      <w:rFonts w:ascii="Calibri" w:eastAsia="Times New Roman" w:hAnsi="Calibri" w:cs="Arial"/>
      <w:lang w:eastAsia="ru-RU"/>
    </w:rPr>
  </w:style>
  <w:style w:type="paragraph" w:customStyle="1" w:styleId="110">
    <w:name w:val="Без интервала11"/>
    <w:rsid w:val="00200D10"/>
    <w:pPr>
      <w:spacing w:after="0" w:line="240" w:lineRule="auto"/>
    </w:pPr>
    <w:rPr>
      <w:rFonts w:ascii="Calibri" w:eastAsia="Calibri" w:hAnsi="Calibri" w:cs="Arial"/>
      <w:lang w:eastAsia="ru-RU"/>
    </w:rPr>
  </w:style>
  <w:style w:type="paragraph" w:customStyle="1" w:styleId="13">
    <w:name w:val="Абзац списка1"/>
    <w:basedOn w:val="a"/>
    <w:rsid w:val="00200D1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0D10"/>
  </w:style>
  <w:style w:type="character" w:styleId="ae">
    <w:name w:val="Emphasis"/>
    <w:uiPriority w:val="20"/>
    <w:qFormat/>
    <w:rsid w:val="00200D10"/>
    <w:rPr>
      <w:i/>
      <w:iCs/>
    </w:rPr>
  </w:style>
  <w:style w:type="paragraph" w:customStyle="1" w:styleId="21">
    <w:name w:val="заголовок 2"/>
    <w:basedOn w:val="a"/>
    <w:next w:val="a"/>
    <w:rsid w:val="00200D10"/>
    <w:pPr>
      <w:keepNext/>
      <w:autoSpaceDE w:val="0"/>
      <w:autoSpaceDN w:val="0"/>
      <w:spacing w:after="0" w:line="240" w:lineRule="auto"/>
      <w:jc w:val="both"/>
    </w:pPr>
    <w:rPr>
      <w:rFonts w:ascii="Times Kaz" w:eastAsia="Times New Roman" w:hAnsi="Times Kaz"/>
      <w:b/>
      <w:bCs/>
      <w:sz w:val="28"/>
      <w:szCs w:val="28"/>
      <w:lang w:val="en-US" w:eastAsia="ru-RU"/>
    </w:rPr>
  </w:style>
  <w:style w:type="paragraph" w:customStyle="1" w:styleId="14">
    <w:name w:val="заголовок 1"/>
    <w:basedOn w:val="a"/>
    <w:next w:val="a"/>
    <w:rsid w:val="00200D10"/>
    <w:pPr>
      <w:keepNext/>
      <w:autoSpaceDE w:val="0"/>
      <w:autoSpaceDN w:val="0"/>
      <w:spacing w:after="0" w:line="240" w:lineRule="auto"/>
      <w:jc w:val="center"/>
    </w:pPr>
    <w:rPr>
      <w:rFonts w:ascii="Times Kaz" w:eastAsia="Times New Roman" w:hAnsi="Times Kaz"/>
      <w:b/>
      <w:bCs/>
      <w:sz w:val="28"/>
      <w:szCs w:val="28"/>
      <w:lang w:val="en-US" w:eastAsia="ru-RU"/>
    </w:rPr>
  </w:style>
  <w:style w:type="paragraph" w:styleId="22">
    <w:name w:val="Body Text 2"/>
    <w:basedOn w:val="a"/>
    <w:link w:val="23"/>
    <w:uiPriority w:val="99"/>
    <w:rsid w:val="00200D10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uiPriority w:val="99"/>
    <w:rsid w:val="00200D1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4">
    <w:name w:val="Знак2 Знак Знак Знак"/>
    <w:basedOn w:val="a"/>
    <w:autoRedefine/>
    <w:rsid w:val="00200D10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styleId="31">
    <w:name w:val="Body Text 3"/>
    <w:basedOn w:val="a"/>
    <w:link w:val="32"/>
    <w:uiPriority w:val="99"/>
    <w:rsid w:val="00200D10"/>
    <w:pPr>
      <w:spacing w:after="120" w:line="240" w:lineRule="auto"/>
    </w:pPr>
    <w:rPr>
      <w:rFonts w:ascii="Times New Roman" w:eastAsia="Times New Roman" w:hAnsi="Times New Roman"/>
      <w:color w:val="000000"/>
      <w:kern w:val="28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200D10"/>
    <w:rPr>
      <w:rFonts w:ascii="Times New Roman" w:eastAsia="Times New Roman" w:hAnsi="Times New Roman" w:cs="Times New Roman"/>
      <w:color w:val="000000"/>
      <w:kern w:val="28"/>
      <w:sz w:val="16"/>
      <w:szCs w:val="16"/>
      <w:lang w:val="x-none" w:eastAsia="x-none"/>
    </w:rPr>
  </w:style>
  <w:style w:type="paragraph" w:styleId="af">
    <w:name w:val="footnote text"/>
    <w:basedOn w:val="a"/>
    <w:link w:val="af0"/>
    <w:rsid w:val="00200D10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0">
    <w:name w:val="Текст сноски Знак"/>
    <w:basedOn w:val="a0"/>
    <w:link w:val="af"/>
    <w:rsid w:val="00200D1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af1">
    <w:name w:val="Body Text Indent"/>
    <w:basedOn w:val="a"/>
    <w:link w:val="af2"/>
    <w:uiPriority w:val="99"/>
    <w:rsid w:val="00200D1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200D1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ParagraphFontCharCharChar">
    <w:name w:val="Default Paragraph Font Char Char Char"/>
    <w:aliases w:val="Default Paragraph Font Para Char Char Char Char Char"/>
    <w:basedOn w:val="a"/>
    <w:rsid w:val="00200D10"/>
    <w:pPr>
      <w:spacing w:after="160" w:line="240" w:lineRule="exact"/>
    </w:pPr>
    <w:rPr>
      <w:rFonts w:ascii="Times New Roman" w:eastAsia="Times New Roman" w:hAnsi="Times New Roman" w:cs="Arial"/>
      <w:sz w:val="20"/>
      <w:szCs w:val="20"/>
      <w:lang w:val="en-US"/>
    </w:rPr>
  </w:style>
  <w:style w:type="paragraph" w:styleId="af3">
    <w:name w:val="Normal (Web)"/>
    <w:aliases w:val="Обычный (Web),Обычный (Web)1"/>
    <w:basedOn w:val="a"/>
    <w:link w:val="af4"/>
    <w:uiPriority w:val="99"/>
    <w:qFormat/>
    <w:rsid w:val="00200D10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af4">
    <w:name w:val="Обычный (Интернет) Знак"/>
    <w:aliases w:val="Обычный (Web) Знак,Обычный (Web)1 Знак"/>
    <w:link w:val="af3"/>
    <w:uiPriority w:val="99"/>
    <w:locked/>
    <w:rsid w:val="00200D10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f5">
    <w:name w:val="Balloon Text"/>
    <w:basedOn w:val="a"/>
    <w:link w:val="af6"/>
    <w:uiPriority w:val="99"/>
    <w:semiHidden/>
    <w:unhideWhenUsed/>
    <w:rsid w:val="00200D1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f6">
    <w:name w:val="Текст выноски Знак"/>
    <w:basedOn w:val="a0"/>
    <w:link w:val="af5"/>
    <w:uiPriority w:val="99"/>
    <w:semiHidden/>
    <w:rsid w:val="00200D10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s0">
    <w:name w:val="s0"/>
    <w:rsid w:val="00200D10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paragraph" w:customStyle="1" w:styleId="msonormalcxspmiddle">
    <w:name w:val="msonormalcxspmiddle"/>
    <w:basedOn w:val="a"/>
    <w:rsid w:val="00200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7">
    <w:name w:val="Strong"/>
    <w:uiPriority w:val="22"/>
    <w:qFormat/>
    <w:rsid w:val="00200D10"/>
    <w:rPr>
      <w:b/>
      <w:bCs/>
    </w:rPr>
  </w:style>
  <w:style w:type="paragraph" w:customStyle="1" w:styleId="111">
    <w:name w:val="Абзац списка11"/>
    <w:basedOn w:val="a"/>
    <w:rsid w:val="00200D1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number">
    <w:name w:val="number"/>
    <w:basedOn w:val="a"/>
    <w:rsid w:val="00200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Hyperlink"/>
    <w:uiPriority w:val="99"/>
    <w:unhideWhenUsed/>
    <w:qFormat/>
    <w:rsid w:val="00200D10"/>
    <w:rPr>
      <w:color w:val="0000FF"/>
      <w:u w:val="single"/>
    </w:rPr>
  </w:style>
  <w:style w:type="character" w:customStyle="1" w:styleId="hl">
    <w:name w:val="hl"/>
    <w:rsid w:val="00200D10"/>
    <w:rPr>
      <w:rFonts w:cs="Times New Roman"/>
    </w:rPr>
  </w:style>
  <w:style w:type="paragraph" w:customStyle="1" w:styleId="Default">
    <w:name w:val="Default"/>
    <w:qFormat/>
    <w:rsid w:val="00200D10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200D10"/>
  </w:style>
  <w:style w:type="character" w:customStyle="1" w:styleId="hps">
    <w:name w:val="hps"/>
    <w:rsid w:val="00200D10"/>
    <w:rPr>
      <w:rFonts w:cs="Times New Roman"/>
    </w:rPr>
  </w:style>
  <w:style w:type="paragraph" w:styleId="25">
    <w:name w:val="Body Text Indent 2"/>
    <w:basedOn w:val="a"/>
    <w:link w:val="26"/>
    <w:unhideWhenUsed/>
    <w:rsid w:val="00200D10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kk-KZ" w:eastAsia="ar-SA"/>
    </w:rPr>
  </w:style>
  <w:style w:type="character" w:customStyle="1" w:styleId="26">
    <w:name w:val="Основной текст с отступом 2 Знак"/>
    <w:basedOn w:val="a0"/>
    <w:link w:val="25"/>
    <w:rsid w:val="00200D10"/>
    <w:rPr>
      <w:rFonts w:ascii="Times New Roman" w:eastAsia="Times New Roman" w:hAnsi="Times New Roman" w:cs="Times New Roman"/>
      <w:sz w:val="24"/>
      <w:szCs w:val="24"/>
      <w:lang w:val="kk-KZ" w:eastAsia="ar-SA"/>
    </w:rPr>
  </w:style>
  <w:style w:type="character" w:customStyle="1" w:styleId="bold3">
    <w:name w:val="bold3"/>
    <w:basedOn w:val="a0"/>
    <w:rsid w:val="00200D10"/>
  </w:style>
  <w:style w:type="paragraph" w:styleId="27">
    <w:name w:val="List Continue 2"/>
    <w:basedOn w:val="a"/>
    <w:unhideWhenUsed/>
    <w:rsid w:val="00200D10"/>
    <w:pPr>
      <w:spacing w:after="120"/>
      <w:ind w:left="566"/>
      <w:contextualSpacing/>
    </w:pPr>
  </w:style>
  <w:style w:type="character" w:customStyle="1" w:styleId="longtext">
    <w:name w:val="long_text"/>
    <w:basedOn w:val="a0"/>
    <w:rsid w:val="00200D10"/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200D1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4">
    <w:name w:val="Body Text Indent 3"/>
    <w:basedOn w:val="a"/>
    <w:link w:val="33"/>
    <w:uiPriority w:val="99"/>
    <w:semiHidden/>
    <w:unhideWhenUsed/>
    <w:rsid w:val="00200D10"/>
    <w:pPr>
      <w:widowControl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310">
    <w:name w:val="Основной текст с отступом 3 Знак1"/>
    <w:basedOn w:val="a0"/>
    <w:uiPriority w:val="99"/>
    <w:semiHidden/>
    <w:rsid w:val="00200D10"/>
    <w:rPr>
      <w:rFonts w:ascii="Calibri" w:eastAsia="Calibri" w:hAnsi="Calibri" w:cs="Times New Roman"/>
      <w:sz w:val="16"/>
      <w:szCs w:val="16"/>
    </w:rPr>
  </w:style>
  <w:style w:type="paragraph" w:customStyle="1" w:styleId="FR2">
    <w:name w:val="FR2"/>
    <w:rsid w:val="00200D10"/>
    <w:pPr>
      <w:widowControl w:val="0"/>
      <w:autoSpaceDE w:val="0"/>
      <w:autoSpaceDN w:val="0"/>
      <w:adjustRightInd w:val="0"/>
      <w:spacing w:before="1960" w:after="0" w:line="240" w:lineRule="auto"/>
      <w:ind w:left="240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200D10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0"/>
    <w:link w:val="af9"/>
    <w:uiPriority w:val="99"/>
    <w:rsid w:val="00200D1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8">
    <w:name w:val="Основной текст (2)_"/>
    <w:link w:val="29"/>
    <w:rsid w:val="00200D10"/>
    <w:rPr>
      <w:rFonts w:ascii="Times New Roman" w:eastAsia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200D10"/>
    <w:pPr>
      <w:widowControl w:val="0"/>
      <w:shd w:val="clear" w:color="auto" w:fill="FFFFFF"/>
      <w:spacing w:after="0" w:line="211" w:lineRule="exact"/>
      <w:jc w:val="right"/>
    </w:pPr>
    <w:rPr>
      <w:rFonts w:ascii="Times New Roman" w:eastAsia="Times New Roman" w:hAnsi="Times New Roman" w:cstheme="minorBidi"/>
      <w:b/>
      <w:bCs/>
      <w:i/>
      <w:iCs/>
      <w:sz w:val="21"/>
      <w:szCs w:val="21"/>
    </w:rPr>
  </w:style>
  <w:style w:type="character" w:customStyle="1" w:styleId="afb">
    <w:name w:val="Основной текст_"/>
    <w:link w:val="15"/>
    <w:rsid w:val="00200D10"/>
    <w:rPr>
      <w:rFonts w:ascii="Times New Roman" w:eastAsia="Times New Roman" w:hAnsi="Times New Roman"/>
      <w:b/>
      <w:bCs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b"/>
    <w:rsid w:val="00200D10"/>
    <w:pPr>
      <w:widowControl w:val="0"/>
      <w:shd w:val="clear" w:color="auto" w:fill="FFFFFF"/>
      <w:spacing w:before="240" w:after="0" w:line="0" w:lineRule="atLeast"/>
      <w:jc w:val="both"/>
    </w:pPr>
    <w:rPr>
      <w:rFonts w:ascii="Times New Roman" w:eastAsia="Times New Roman" w:hAnsi="Times New Roman" w:cstheme="minorBidi"/>
      <w:b/>
      <w:bCs/>
      <w:sz w:val="23"/>
      <w:szCs w:val="23"/>
    </w:rPr>
  </w:style>
  <w:style w:type="character" w:customStyle="1" w:styleId="afc">
    <w:name w:val="Основной текст + Не полужирный"/>
    <w:rsid w:val="00200D10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05pt">
    <w:name w:val="Основной текст + 10;5 pt"/>
    <w:rsid w:val="00200D10"/>
    <w:rPr>
      <w:rFonts w:ascii="Times New Roman" w:eastAsia="Times New Roman" w:hAnsi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d">
    <w:name w:val="Основной текст + Полужирный"/>
    <w:rsid w:val="00200D10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200D10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00D10"/>
    <w:pPr>
      <w:widowControl w:val="0"/>
      <w:shd w:val="clear" w:color="auto" w:fill="FFFFFF"/>
      <w:spacing w:after="0" w:line="254" w:lineRule="exact"/>
      <w:ind w:firstLine="260"/>
      <w:jc w:val="both"/>
    </w:pPr>
    <w:rPr>
      <w:rFonts w:ascii="Times New Roman" w:eastAsia="Times New Roman" w:hAnsi="Times New Roman" w:cstheme="minorBidi"/>
      <w:b/>
      <w:bCs/>
      <w:sz w:val="19"/>
      <w:szCs w:val="19"/>
    </w:rPr>
  </w:style>
  <w:style w:type="character" w:customStyle="1" w:styleId="51">
    <w:name w:val="Основной текст (5)_"/>
    <w:link w:val="52"/>
    <w:rsid w:val="00200D10"/>
    <w:rPr>
      <w:rFonts w:ascii="Times New Roman" w:eastAsia="Times New Roman" w:hAnsi="Times New Roman"/>
      <w:b/>
      <w:bCs/>
      <w:spacing w:val="-10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00D10"/>
    <w:pPr>
      <w:widowControl w:val="0"/>
      <w:shd w:val="clear" w:color="auto" w:fill="FFFFFF"/>
      <w:spacing w:after="0" w:line="0" w:lineRule="atLeast"/>
      <w:ind w:firstLine="260"/>
      <w:jc w:val="both"/>
    </w:pPr>
    <w:rPr>
      <w:rFonts w:ascii="Times New Roman" w:eastAsia="Times New Roman" w:hAnsi="Times New Roman" w:cstheme="minorBidi"/>
      <w:b/>
      <w:bCs/>
      <w:spacing w:val="-10"/>
    </w:rPr>
  </w:style>
  <w:style w:type="paragraph" w:customStyle="1" w:styleId="2a">
    <w:name w:val="Основной текст2"/>
    <w:basedOn w:val="a"/>
    <w:rsid w:val="00200D10"/>
    <w:pPr>
      <w:widowControl w:val="0"/>
      <w:shd w:val="clear" w:color="auto" w:fill="FFFFFF"/>
      <w:spacing w:before="300" w:after="0" w:line="278" w:lineRule="exact"/>
      <w:jc w:val="both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2-1pt">
    <w:name w:val="Основной текст (2) + Интервал -1 pt"/>
    <w:rsid w:val="00200D10"/>
    <w:rPr>
      <w:rFonts w:ascii="MS Mincho" w:eastAsia="MS Mincho" w:hAnsi="MS Mincho" w:cs="MS Mincho"/>
      <w:b/>
      <w:bCs/>
      <w:i/>
      <w:iCs/>
      <w:smallCaps w:val="0"/>
      <w:strike w:val="0"/>
      <w:color w:val="000000"/>
      <w:spacing w:val="-30"/>
      <w:w w:val="100"/>
      <w:position w:val="0"/>
      <w:sz w:val="32"/>
      <w:szCs w:val="32"/>
      <w:u w:val="none"/>
      <w:shd w:val="clear" w:color="auto" w:fill="FFFFFF"/>
      <w:lang w:val="ru-RU"/>
    </w:rPr>
  </w:style>
  <w:style w:type="character" w:customStyle="1" w:styleId="Georgia145pt0pt">
    <w:name w:val="Основной текст + Georgia;14;5 pt;Интервал 0 pt"/>
    <w:rsid w:val="00200D1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1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MSMincho16pt-3pt">
    <w:name w:val="Основной текст (3) + MS Mincho;16 pt;Интервал -3 pt"/>
    <w:rsid w:val="00200D10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32"/>
      <w:szCs w:val="32"/>
      <w:u w:val="none"/>
      <w:lang w:val="ru-RU"/>
    </w:rPr>
  </w:style>
  <w:style w:type="character" w:customStyle="1" w:styleId="314pt">
    <w:name w:val="Основной текст (3) + 14 pt"/>
    <w:rsid w:val="00200D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/>
    </w:rPr>
  </w:style>
  <w:style w:type="character" w:customStyle="1" w:styleId="ucoz-forum-post">
    <w:name w:val="ucoz-forum-post"/>
    <w:basedOn w:val="a0"/>
    <w:rsid w:val="00200D10"/>
  </w:style>
  <w:style w:type="character" w:customStyle="1" w:styleId="usercontent">
    <w:name w:val="usercontent"/>
    <w:rsid w:val="00200D10"/>
    <w:rPr>
      <w:rFonts w:ascii="Times New Roman" w:hAnsi="Times New Roman" w:cs="Times New Roman" w:hint="default"/>
    </w:rPr>
  </w:style>
  <w:style w:type="character" w:customStyle="1" w:styleId="w">
    <w:name w:val="w"/>
    <w:basedOn w:val="a0"/>
    <w:rsid w:val="00200D10"/>
  </w:style>
  <w:style w:type="paragraph" w:customStyle="1" w:styleId="afe">
    <w:name w:val="바탕글"/>
    <w:rsid w:val="00200D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jc w:val="both"/>
      <w:textAlignment w:val="baseline"/>
    </w:pPr>
    <w:rPr>
      <w:rFonts w:ascii="Batang" w:eastAsia="Batang" w:hAnsi="Calibri" w:cs="Arial"/>
      <w:color w:val="000000"/>
      <w:sz w:val="20"/>
      <w:lang w:eastAsia="ko-KR"/>
    </w:rPr>
  </w:style>
  <w:style w:type="character" w:customStyle="1" w:styleId="spoiler">
    <w:name w:val="spoiler"/>
    <w:basedOn w:val="a0"/>
    <w:rsid w:val="00200D10"/>
  </w:style>
  <w:style w:type="paragraph" w:customStyle="1" w:styleId="hstyle0">
    <w:name w:val="hstyle0"/>
    <w:basedOn w:val="a"/>
    <w:rsid w:val="00200D10"/>
    <w:pPr>
      <w:spacing w:after="0" w:line="384" w:lineRule="auto"/>
      <w:jc w:val="both"/>
    </w:pPr>
    <w:rPr>
      <w:rFonts w:ascii="Batang" w:eastAsia="Batang" w:hAnsi="Batang" w:cs="Gulim"/>
      <w:color w:val="000000"/>
      <w:sz w:val="20"/>
      <w:szCs w:val="20"/>
      <w:lang w:val="en-US" w:eastAsia="ko-KR"/>
    </w:rPr>
  </w:style>
  <w:style w:type="character" w:customStyle="1" w:styleId="36pt0pt">
    <w:name w:val="Основной текст (3) + 6 pt;Интервал 0 pt"/>
    <w:rsid w:val="00200D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2"/>
      <w:szCs w:val="12"/>
      <w:u w:val="none"/>
      <w:lang w:val="ru-RU"/>
    </w:rPr>
  </w:style>
  <w:style w:type="character" w:customStyle="1" w:styleId="16">
    <w:name w:val="Заголовок №1_"/>
    <w:link w:val="17"/>
    <w:rsid w:val="00200D10"/>
    <w:rPr>
      <w:rFonts w:ascii="Arial" w:eastAsia="Arial" w:hAnsi="Arial" w:cs="Arial"/>
      <w:b/>
      <w:bCs/>
      <w:spacing w:val="-4"/>
      <w:sz w:val="14"/>
      <w:szCs w:val="14"/>
      <w:shd w:val="clear" w:color="auto" w:fill="FFFFFF"/>
    </w:rPr>
  </w:style>
  <w:style w:type="paragraph" w:customStyle="1" w:styleId="17">
    <w:name w:val="Заголовок №1"/>
    <w:basedOn w:val="a"/>
    <w:link w:val="16"/>
    <w:rsid w:val="00200D10"/>
    <w:pPr>
      <w:widowControl w:val="0"/>
      <w:shd w:val="clear" w:color="auto" w:fill="FFFFFF"/>
      <w:spacing w:before="540" w:after="180" w:line="0" w:lineRule="atLeast"/>
      <w:jc w:val="both"/>
      <w:outlineLvl w:val="0"/>
    </w:pPr>
    <w:rPr>
      <w:rFonts w:ascii="Arial" w:eastAsia="Arial" w:hAnsi="Arial" w:cs="Arial"/>
      <w:b/>
      <w:bCs/>
      <w:spacing w:val="-4"/>
      <w:sz w:val="14"/>
      <w:szCs w:val="14"/>
    </w:rPr>
  </w:style>
  <w:style w:type="character" w:customStyle="1" w:styleId="91">
    <w:name w:val="Основной текст9"/>
    <w:rsid w:val="00200D10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100">
    <w:name w:val="Основной текст10"/>
    <w:basedOn w:val="a"/>
    <w:rsid w:val="00200D10"/>
    <w:pPr>
      <w:shd w:val="clear" w:color="auto" w:fill="FFFFFF"/>
      <w:spacing w:after="0" w:line="317" w:lineRule="exact"/>
      <w:ind w:hanging="1440"/>
      <w:jc w:val="right"/>
    </w:pPr>
    <w:rPr>
      <w:rFonts w:ascii="Times New Roman" w:eastAsia="Times New Roman" w:hAnsi="Times New Roman"/>
      <w:sz w:val="27"/>
      <w:szCs w:val="27"/>
    </w:rPr>
  </w:style>
  <w:style w:type="character" w:customStyle="1" w:styleId="post-date">
    <w:name w:val="post-date"/>
    <w:rsid w:val="00200D10"/>
  </w:style>
  <w:style w:type="character" w:customStyle="1" w:styleId="mw-headline">
    <w:name w:val="mw-headline"/>
    <w:rsid w:val="00200D10"/>
  </w:style>
  <w:style w:type="character" w:customStyle="1" w:styleId="aff">
    <w:name w:val="Сноска_"/>
    <w:link w:val="aff0"/>
    <w:rsid w:val="00200D10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aff0">
    <w:name w:val="Сноска"/>
    <w:basedOn w:val="a"/>
    <w:link w:val="aff"/>
    <w:rsid w:val="00200D10"/>
    <w:pPr>
      <w:shd w:val="clear" w:color="auto" w:fill="FFFFFF"/>
      <w:spacing w:after="0" w:line="0" w:lineRule="atLeast"/>
    </w:pPr>
    <w:rPr>
      <w:rFonts w:ascii="Times New Roman" w:eastAsia="Times New Roman" w:hAnsi="Times New Roman" w:cstheme="minorBidi"/>
      <w:sz w:val="18"/>
      <w:szCs w:val="18"/>
    </w:rPr>
  </w:style>
  <w:style w:type="character" w:styleId="aff1">
    <w:name w:val="footnote reference"/>
    <w:qFormat/>
    <w:rsid w:val="00200D10"/>
    <w:rPr>
      <w:vertAlign w:val="superscript"/>
    </w:rPr>
  </w:style>
  <w:style w:type="table" w:styleId="aff2">
    <w:name w:val="Table Grid"/>
    <w:basedOn w:val="a1"/>
    <w:uiPriority w:val="59"/>
    <w:rsid w:val="00200D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200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spacingmailrucssattributepostfix">
    <w:name w:val="msonospacing_mailru_css_attribute_postfix"/>
    <w:basedOn w:val="a"/>
    <w:rsid w:val="00200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nk1">
    <w:name w:val="link1"/>
    <w:basedOn w:val="a0"/>
    <w:rsid w:val="00200D10"/>
  </w:style>
  <w:style w:type="character" w:customStyle="1" w:styleId="A20">
    <w:name w:val="A2"/>
    <w:uiPriority w:val="99"/>
    <w:rsid w:val="00200D10"/>
    <w:rPr>
      <w:color w:val="000000"/>
      <w:sz w:val="14"/>
      <w:szCs w:val="14"/>
    </w:rPr>
  </w:style>
  <w:style w:type="character" w:styleId="aff3">
    <w:name w:val="Intense Emphasis"/>
    <w:uiPriority w:val="21"/>
    <w:qFormat/>
    <w:rsid w:val="00200D10"/>
    <w:rPr>
      <w:b/>
      <w:bCs/>
      <w:i/>
      <w:iCs/>
      <w:color w:val="4F81BD"/>
    </w:rPr>
  </w:style>
  <w:style w:type="character" w:customStyle="1" w:styleId="146">
    <w:name w:val="Основной текст (146)"/>
    <w:uiPriority w:val="99"/>
    <w:rsid w:val="00200D10"/>
    <w:rPr>
      <w:rFonts w:ascii="Times New Roman" w:hAnsi="Times New Roman" w:cs="Times New Roman" w:hint="default"/>
      <w:noProof/>
      <w:sz w:val="28"/>
      <w:shd w:val="clear" w:color="auto" w:fill="FFFFFF"/>
    </w:rPr>
  </w:style>
  <w:style w:type="paragraph" w:customStyle="1" w:styleId="msonormalcxspmiddlecxspmiddle">
    <w:name w:val="msonormalcxspmiddlecxspmiddle"/>
    <w:basedOn w:val="a"/>
    <w:rsid w:val="00200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00D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00D1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Абзац списка Знак"/>
    <w:aliases w:val="Нумерация через тире Знак,маркированный Знак"/>
    <w:link w:val="a5"/>
    <w:uiPriority w:val="34"/>
    <w:locked/>
    <w:rsid w:val="00200D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Subtle Emphasis"/>
    <w:basedOn w:val="a0"/>
    <w:uiPriority w:val="19"/>
    <w:qFormat/>
    <w:rsid w:val="00200D10"/>
    <w:rPr>
      <w:i/>
      <w:iCs/>
      <w:color w:val="808080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200D10"/>
    <w:rPr>
      <w:color w:val="605E5C"/>
      <w:shd w:val="clear" w:color="auto" w:fill="E1DFDD"/>
    </w:rPr>
  </w:style>
  <w:style w:type="paragraph" w:customStyle="1" w:styleId="msonormalbullet2gif">
    <w:name w:val="msonormalbullet2.gif"/>
    <w:basedOn w:val="a"/>
    <w:uiPriority w:val="99"/>
    <w:semiHidden/>
    <w:qFormat/>
    <w:rsid w:val="00200D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itemdatecreated">
    <w:name w:val="itemdatecreated"/>
    <w:basedOn w:val="a0"/>
    <w:rsid w:val="00200D10"/>
  </w:style>
  <w:style w:type="character" w:styleId="aff5">
    <w:name w:val="FollowedHyperlink"/>
    <w:basedOn w:val="a0"/>
    <w:uiPriority w:val="99"/>
    <w:semiHidden/>
    <w:unhideWhenUsed/>
    <w:rsid w:val="00200D10"/>
    <w:rPr>
      <w:color w:val="954F72" w:themeColor="followedHyperlink"/>
      <w:u w:val="single"/>
    </w:rPr>
  </w:style>
  <w:style w:type="character" w:customStyle="1" w:styleId="2b">
    <w:name w:val="Неразрешенное упоминание2"/>
    <w:basedOn w:val="a0"/>
    <w:uiPriority w:val="99"/>
    <w:semiHidden/>
    <w:unhideWhenUsed/>
    <w:rsid w:val="00200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9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32014/2019.2224-5294.169" TargetMode="External"/><Relationship Id="rId18" Type="http://schemas.openxmlformats.org/officeDocument/2006/relationships/hyperlink" Target="https://doi.org/10.32014/2020.2518-1467.172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doi.org/10.32014/2020.2518-1467.172" TargetMode="External"/><Relationship Id="rId21" Type="http://schemas.openxmlformats.org/officeDocument/2006/relationships/image" Target="media/image4.emf"/><Relationship Id="rId34" Type="http://schemas.openxmlformats.org/officeDocument/2006/relationships/hyperlink" Target="https://doi.org/10.32014/2019.2224-5294.169" TargetMode="External"/><Relationship Id="rId42" Type="http://schemas.openxmlformats.org/officeDocument/2006/relationships/hyperlink" Target="http://sozvuchie.by/literaturnyj-kazakhstan/item/6738-iz-proshlogo-muzykalnoj-kultury-kazakhstana.html" TargetMode="External"/><Relationship Id="rId47" Type="http://schemas.openxmlformats.org/officeDocument/2006/relationships/hyperlink" Target="https://abai.kz/post/89038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doi.org/10.32014/2020.2224-5294.62" TargetMode="External"/><Relationship Id="rId29" Type="http://schemas.openxmlformats.org/officeDocument/2006/relationships/hyperlink" Target="https://www.google.com/search?q=issn%22011323" TargetMode="External"/><Relationship Id="rId11" Type="http://schemas.openxmlformats.org/officeDocument/2006/relationships/hyperlink" Target="https://produccioncientificaluz.org/index.php/opcion/article/view/24714" TargetMode="External"/><Relationship Id="rId24" Type="http://schemas.openxmlformats.org/officeDocument/2006/relationships/image" Target="media/image7.emf"/><Relationship Id="rId32" Type="http://schemas.openxmlformats.org/officeDocument/2006/relationships/hyperlink" Target="https://produccioncientificaluz.org/index.php/opcion/article/view/31978" TargetMode="External"/><Relationship Id="rId37" Type="http://schemas.openxmlformats.org/officeDocument/2006/relationships/hyperlink" Target="https://doi.org/10.32014/2020.2224-5294.62" TargetMode="External"/><Relationship Id="rId40" Type="http://schemas.openxmlformats.org/officeDocument/2006/relationships/hyperlink" Target="http://sozvuchie.by/proekty/edvard-militonyan/vlyublennyj-v-stepnye-napevy.html" TargetMode="External"/><Relationship Id="rId45" Type="http://schemas.openxmlformats.org/officeDocument/2006/relationships/hyperlink" Target="http://sozvuchie.by/literaturnyj-kazakhstan/item/6686-formirovanie-professionalnoj-kompetentnosti-v-kontekste-problem-trekh-yazychiya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32014/2020.2224-5294.56" TargetMode="External"/><Relationship Id="rId23" Type="http://schemas.openxmlformats.org/officeDocument/2006/relationships/image" Target="media/image6.emf"/><Relationship Id="rId28" Type="http://schemas.openxmlformats.org/officeDocument/2006/relationships/hyperlink" Target="https://produccioncientificaluz.org/index.php/opcion/article/view/24714" TargetMode="External"/><Relationship Id="rId36" Type="http://schemas.openxmlformats.org/officeDocument/2006/relationships/hyperlink" Target="https://doi.org/10.32014/2020.2224-5294.56" TargetMode="External"/><Relationship Id="rId49" Type="http://schemas.openxmlformats.org/officeDocument/2006/relationships/footer" Target="footer2.xml"/><Relationship Id="rId10" Type="http://schemas.openxmlformats.org/officeDocument/2006/relationships/hyperlink" Target="https://produccioncientificaluz.org/index.php/utopia/article/view/29982" TargetMode="External"/><Relationship Id="rId19" Type="http://schemas.openxmlformats.org/officeDocument/2006/relationships/hyperlink" Target="https://www.google.com/search?q=issn%10121587" TargetMode="External"/><Relationship Id="rId31" Type="http://schemas.openxmlformats.org/officeDocument/2006/relationships/hyperlink" Target="https://www.google.com/search?q=issn%10121587" TargetMode="External"/><Relationship Id="rId44" Type="http://schemas.openxmlformats.org/officeDocument/2006/relationships/hyperlink" Target="http://sozvuchie.by/literaturnyj-kazakhstan/item/6859-tvorchestvo-natsionalnykh-kompozitorov-peresecheniya-i-parallel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2014/2019.2518-1467.77" TargetMode="External"/><Relationship Id="rId14" Type="http://schemas.openxmlformats.org/officeDocument/2006/relationships/hyperlink" Target="https://doi.org/10.32014/2020.2518-1467.61" TargetMode="External"/><Relationship Id="rId22" Type="http://schemas.openxmlformats.org/officeDocument/2006/relationships/image" Target="media/image5.emf"/><Relationship Id="rId27" Type="http://schemas.openxmlformats.org/officeDocument/2006/relationships/hyperlink" Target="https://produccioncientificaluz.org/index.php/utopia/article/view/29982" TargetMode="External"/><Relationship Id="rId30" Type="http://schemas.openxmlformats.org/officeDocument/2006/relationships/hyperlink" Target="https://produccioncientificaluz.org/index.php/opcion/article/view/31721" TargetMode="External"/><Relationship Id="rId35" Type="http://schemas.openxmlformats.org/officeDocument/2006/relationships/hyperlink" Target="https://doi.org/10.32014/2020.2518-1467.61" TargetMode="External"/><Relationship Id="rId43" Type="http://schemas.openxmlformats.org/officeDocument/2006/relationships/hyperlink" Target="http://sozvuchie.by/proekty/mir-mukhtara-auezova/item/6737-v-poiskakh-natsionalnogo-stilya-iz-istorii-sozdaniya-opery-beket-na-libretto-m-o-auezova.html" TargetMode="External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google.com/search?q=issn%22011323" TargetMode="External"/><Relationship Id="rId17" Type="http://schemas.openxmlformats.org/officeDocument/2006/relationships/hyperlink" Target="https://doi.org/10.32014/2020.2224-5294.124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doi.org/10.32014/2019.2518-1467.77.%20&#8211;%20121%20&#8211;%20127" TargetMode="External"/><Relationship Id="rId38" Type="http://schemas.openxmlformats.org/officeDocument/2006/relationships/hyperlink" Target="https://doi.org/10.32014/2020.2224-5294.124" TargetMode="External"/><Relationship Id="rId46" Type="http://schemas.openxmlformats.org/officeDocument/2006/relationships/hyperlink" Target="http://litart.kz/index.php/ru/home/novosti/668-asyrlar-ke-istigindegi-k-ne-saryndar-a-v-zataevich-150-zhyl" TargetMode="External"/><Relationship Id="rId20" Type="http://schemas.openxmlformats.org/officeDocument/2006/relationships/image" Target="media/image3.emf"/><Relationship Id="rId41" Type="http://schemas.openxmlformats.org/officeDocument/2006/relationships/hyperlink" Target="http://sozvuchie.by/literaturnyj-kazakhstan/item/6685-tvorcheskoe-nasledie-kompozitorov-khkh-veka-v-sisteme-tsennostej-sovremennogo-kazakhstan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77</Pages>
  <Words>24010</Words>
  <Characters>136859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dcterms:created xsi:type="dcterms:W3CDTF">2020-10-30T09:40:00Z</dcterms:created>
  <dcterms:modified xsi:type="dcterms:W3CDTF">2020-10-31T10:08:00Z</dcterms:modified>
</cp:coreProperties>
</file>