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A79F6" w:rsidRDefault="005E5C85" w:rsidP="005E5C85">
      <w:pPr>
        <w:spacing w:after="0" w:line="240" w:lineRule="auto"/>
        <w:ind w:left="-567"/>
        <w:jc w:val="center"/>
        <w:rPr>
          <w:rFonts w:ascii="Times New Roman" w:hAnsi="Times New Roman" w:cs="Times New Roman"/>
          <w:sz w:val="24"/>
          <w:szCs w:val="24"/>
          <w:lang w:val="en-US"/>
        </w:rPr>
      </w:pPr>
      <w:r>
        <w:rPr>
          <w:rFonts w:ascii="Times New Roman" w:hAnsi="Times New Roman" w:cs="Times New Roman"/>
          <w:noProof/>
          <w:sz w:val="24"/>
          <w:szCs w:val="24"/>
          <w:lang w:val="ru-RU" w:eastAsia="ru-RU"/>
        </w:rPr>
        <w:drawing>
          <wp:inline distT="0" distB="0" distL="0" distR="0">
            <wp:extent cx="6421582" cy="88392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423990" cy="8842515"/>
                    </a:xfrm>
                    <a:prstGeom prst="rect">
                      <a:avLst/>
                    </a:prstGeom>
                  </pic:spPr>
                </pic:pic>
              </a:graphicData>
            </a:graphic>
          </wp:inline>
        </w:drawing>
      </w:r>
    </w:p>
    <w:p w:rsidR="00D15A54" w:rsidRDefault="00D15A54" w:rsidP="00D15A54">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CA79F6" w:rsidRDefault="00966317">
      <w:pPr>
        <w:rPr>
          <w:rFonts w:ascii="Times New Roman" w:hAnsi="Times New Roman" w:cs="Times New Roman"/>
          <w:sz w:val="24"/>
          <w:szCs w:val="24"/>
          <w:lang w:val="en-US"/>
        </w:rPr>
      </w:pPr>
      <w:r>
        <w:rPr>
          <w:rFonts w:ascii="Times New Roman" w:hAnsi="Times New Roman" w:cs="Times New Roman"/>
          <w:noProof/>
          <w:sz w:val="24"/>
          <w:szCs w:val="24"/>
          <w:lang w:val="ru-RU" w:eastAsia="ru-RU"/>
        </w:rPr>
        <w:lastRenderedPageBreak/>
        <w:drawing>
          <wp:inline distT="0" distB="0" distL="0" distR="0">
            <wp:extent cx="5940425" cy="8176895"/>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0425" cy="8176895"/>
                    </a:xfrm>
                    <a:prstGeom prst="rect">
                      <a:avLst/>
                    </a:prstGeom>
                  </pic:spPr>
                </pic:pic>
              </a:graphicData>
            </a:graphic>
          </wp:inline>
        </w:drawing>
      </w:r>
    </w:p>
    <w:p w:rsidR="00CA79F6" w:rsidRDefault="00CA79F6">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395F83" w:rsidRDefault="00395F83" w:rsidP="007B68D6">
      <w:pPr>
        <w:spacing w:line="360" w:lineRule="auto"/>
        <w:jc w:val="both"/>
        <w:rPr>
          <w:rFonts w:ascii="Times New Roman" w:hAnsi="Times New Roman" w:cs="Times New Roman"/>
          <w:sz w:val="24"/>
          <w:szCs w:val="24"/>
          <w:lang w:val="en-US"/>
        </w:rPr>
      </w:pPr>
    </w:p>
    <w:p w:rsidR="00D31B22" w:rsidRDefault="00D31B22" w:rsidP="00F93B23">
      <w:pPr>
        <w:spacing w:after="0" w:line="360" w:lineRule="auto"/>
        <w:jc w:val="center"/>
        <w:rPr>
          <w:rFonts w:ascii="Times New Roman" w:hAnsi="Times New Roman" w:cs="Times New Roman"/>
          <w:sz w:val="24"/>
          <w:szCs w:val="24"/>
          <w:lang w:val="en-US"/>
        </w:rPr>
      </w:pPr>
    </w:p>
    <w:p w:rsidR="004D6339" w:rsidRPr="00404331" w:rsidRDefault="004D6339" w:rsidP="00F93B23">
      <w:pPr>
        <w:spacing w:after="0" w:line="360" w:lineRule="auto"/>
        <w:jc w:val="center"/>
        <w:rPr>
          <w:rFonts w:ascii="Times New Roman" w:hAnsi="Times New Roman" w:cs="Times New Roman"/>
          <w:b/>
          <w:sz w:val="24"/>
          <w:szCs w:val="24"/>
        </w:rPr>
      </w:pPr>
      <w:r w:rsidRPr="00404331">
        <w:rPr>
          <w:rFonts w:ascii="Times New Roman" w:hAnsi="Times New Roman" w:cs="Times New Roman"/>
          <w:b/>
          <w:sz w:val="24"/>
          <w:szCs w:val="24"/>
        </w:rPr>
        <w:t>SUMMARY</w:t>
      </w:r>
    </w:p>
    <w:p w:rsidR="004D6339" w:rsidRPr="004D6339" w:rsidRDefault="004D6339" w:rsidP="00F93B23">
      <w:pPr>
        <w:spacing w:after="0" w:line="360" w:lineRule="auto"/>
        <w:ind w:firstLine="709"/>
        <w:jc w:val="both"/>
        <w:rPr>
          <w:rFonts w:ascii="Times New Roman" w:hAnsi="Times New Roman" w:cs="Times New Roman"/>
          <w:sz w:val="24"/>
          <w:szCs w:val="24"/>
        </w:rPr>
      </w:pPr>
      <w:r w:rsidRPr="004D6339">
        <w:rPr>
          <w:rFonts w:ascii="Times New Roman" w:hAnsi="Times New Roman" w:cs="Times New Roman"/>
          <w:sz w:val="24"/>
          <w:szCs w:val="24"/>
        </w:rPr>
        <w:t xml:space="preserve">Report </w:t>
      </w:r>
      <w:r w:rsidR="002545F6" w:rsidRPr="002545F6">
        <w:rPr>
          <w:rFonts w:ascii="Times New Roman" w:hAnsi="Times New Roman" w:cs="Times New Roman"/>
          <w:sz w:val="24"/>
          <w:szCs w:val="24"/>
          <w:lang w:val="en-US"/>
        </w:rPr>
        <w:t>55</w:t>
      </w:r>
      <w:r w:rsidRPr="004D6339">
        <w:rPr>
          <w:rFonts w:ascii="Times New Roman" w:hAnsi="Times New Roman" w:cs="Times New Roman"/>
          <w:sz w:val="24"/>
          <w:szCs w:val="24"/>
        </w:rPr>
        <w:t xml:space="preserve"> p.,</w:t>
      </w:r>
      <w:r w:rsidR="00E94FBD">
        <w:rPr>
          <w:rFonts w:ascii="Times New Roman" w:hAnsi="Times New Roman" w:cs="Times New Roman"/>
          <w:sz w:val="24"/>
          <w:szCs w:val="24"/>
        </w:rPr>
        <w:t xml:space="preserve"> 1 book, 2 tables, 15 sources, </w:t>
      </w:r>
      <w:r w:rsidR="002545F6" w:rsidRPr="006F6A31">
        <w:rPr>
          <w:rFonts w:ascii="Times New Roman" w:hAnsi="Times New Roman" w:cs="Times New Roman"/>
          <w:sz w:val="24"/>
          <w:szCs w:val="24"/>
          <w:lang w:val="en-US"/>
        </w:rPr>
        <w:t>3</w:t>
      </w:r>
      <w:r w:rsidRPr="004D6339">
        <w:rPr>
          <w:rFonts w:ascii="Times New Roman" w:hAnsi="Times New Roman" w:cs="Times New Roman"/>
          <w:sz w:val="24"/>
          <w:szCs w:val="24"/>
        </w:rPr>
        <w:t xml:space="preserve"> ADJ.</w:t>
      </w:r>
    </w:p>
    <w:p w:rsidR="004D6339" w:rsidRPr="004D6339" w:rsidRDefault="004D6339" w:rsidP="00F93B23">
      <w:pPr>
        <w:spacing w:after="0" w:line="360" w:lineRule="auto"/>
        <w:jc w:val="both"/>
        <w:rPr>
          <w:rFonts w:ascii="Times New Roman" w:hAnsi="Times New Roman" w:cs="Times New Roman"/>
          <w:sz w:val="24"/>
          <w:szCs w:val="24"/>
        </w:rPr>
      </w:pPr>
      <w:r w:rsidRPr="004D6339">
        <w:rPr>
          <w:rFonts w:ascii="Times New Roman" w:hAnsi="Times New Roman" w:cs="Times New Roman"/>
          <w:sz w:val="24"/>
          <w:szCs w:val="24"/>
        </w:rPr>
        <w:t>FIELD, KARST, MINERALS, ASSESSMENT, CRITERIA, PROSPECTS</w:t>
      </w:r>
    </w:p>
    <w:p w:rsidR="004D6339" w:rsidRPr="004D6339" w:rsidRDefault="004D6339" w:rsidP="00F93B23">
      <w:pPr>
        <w:spacing w:after="0" w:line="360" w:lineRule="auto"/>
        <w:ind w:firstLine="709"/>
        <w:jc w:val="both"/>
        <w:rPr>
          <w:rFonts w:ascii="Times New Roman" w:hAnsi="Times New Roman" w:cs="Times New Roman"/>
          <w:sz w:val="24"/>
          <w:szCs w:val="24"/>
        </w:rPr>
      </w:pPr>
      <w:r w:rsidRPr="004D6339">
        <w:rPr>
          <w:rFonts w:ascii="Times New Roman" w:hAnsi="Times New Roman" w:cs="Times New Roman"/>
          <w:sz w:val="24"/>
          <w:szCs w:val="24"/>
        </w:rPr>
        <w:t xml:space="preserve">Object of research: </w:t>
      </w:r>
      <w:r w:rsidRPr="00D31B22">
        <w:rPr>
          <w:rFonts w:ascii="Times New Roman" w:hAnsi="Times New Roman" w:cs="Times New Roman"/>
          <w:sz w:val="24"/>
          <w:szCs w:val="24"/>
        </w:rPr>
        <w:t>mineral resource base of Kazakhstan</w:t>
      </w:r>
    </w:p>
    <w:p w:rsidR="004D6339" w:rsidRPr="004D6339" w:rsidRDefault="004D6339" w:rsidP="00F93B23">
      <w:pPr>
        <w:spacing w:after="0" w:line="360" w:lineRule="auto"/>
        <w:ind w:firstLine="709"/>
        <w:jc w:val="both"/>
        <w:rPr>
          <w:rFonts w:ascii="Times New Roman" w:hAnsi="Times New Roman" w:cs="Times New Roman"/>
          <w:sz w:val="24"/>
          <w:szCs w:val="24"/>
        </w:rPr>
      </w:pPr>
      <w:r w:rsidRPr="004D6339">
        <w:rPr>
          <w:rFonts w:ascii="Times New Roman" w:hAnsi="Times New Roman" w:cs="Times New Roman"/>
          <w:sz w:val="24"/>
          <w:szCs w:val="24"/>
        </w:rPr>
        <w:t>Purpose: assessment of the forecast potential of easily accessible deposits of various types of minerals in the karst.</w:t>
      </w:r>
    </w:p>
    <w:p w:rsidR="004D6339" w:rsidRPr="004D6339" w:rsidRDefault="004D6339" w:rsidP="00F93B23">
      <w:pPr>
        <w:spacing w:after="0" w:line="360" w:lineRule="auto"/>
        <w:ind w:firstLine="709"/>
        <w:jc w:val="both"/>
        <w:rPr>
          <w:rFonts w:ascii="Times New Roman" w:hAnsi="Times New Roman" w:cs="Times New Roman"/>
          <w:sz w:val="24"/>
          <w:szCs w:val="24"/>
        </w:rPr>
      </w:pPr>
      <w:r w:rsidRPr="004D6339">
        <w:rPr>
          <w:rFonts w:ascii="Times New Roman" w:hAnsi="Times New Roman" w:cs="Times New Roman"/>
          <w:sz w:val="24"/>
          <w:szCs w:val="24"/>
        </w:rPr>
        <w:t>The final version of the map of karst occurrences on the territory of the Republic on a scale of 1:500000 has been compiled. 8 karst-ore districts were identified</w:t>
      </w:r>
    </w:p>
    <w:p w:rsidR="004D6339" w:rsidRPr="004D6339" w:rsidRDefault="004D6339" w:rsidP="00F93B23">
      <w:pPr>
        <w:spacing w:after="0" w:line="360" w:lineRule="auto"/>
        <w:ind w:firstLine="709"/>
        <w:jc w:val="both"/>
        <w:rPr>
          <w:rFonts w:ascii="Times New Roman" w:hAnsi="Times New Roman" w:cs="Times New Roman"/>
          <w:sz w:val="24"/>
          <w:szCs w:val="24"/>
        </w:rPr>
      </w:pPr>
      <w:r w:rsidRPr="004D6339">
        <w:rPr>
          <w:rFonts w:ascii="Times New Roman" w:hAnsi="Times New Roman" w:cs="Times New Roman"/>
          <w:sz w:val="24"/>
          <w:szCs w:val="24"/>
        </w:rPr>
        <w:t>Diagrams are drawn up on a scale of 1:10000 and larger than individual karst fields and sections.</w:t>
      </w:r>
    </w:p>
    <w:p w:rsidR="004D6339" w:rsidRPr="004D6339" w:rsidRDefault="004D6339" w:rsidP="00F93B23">
      <w:pPr>
        <w:spacing w:after="0" w:line="360" w:lineRule="auto"/>
        <w:ind w:firstLine="709"/>
        <w:jc w:val="both"/>
        <w:rPr>
          <w:rFonts w:ascii="Times New Roman" w:hAnsi="Times New Roman" w:cs="Times New Roman"/>
          <w:sz w:val="24"/>
          <w:szCs w:val="24"/>
        </w:rPr>
      </w:pPr>
      <w:r w:rsidRPr="004D6339">
        <w:rPr>
          <w:rFonts w:ascii="Times New Roman" w:hAnsi="Times New Roman" w:cs="Times New Roman"/>
          <w:sz w:val="24"/>
          <w:szCs w:val="24"/>
        </w:rPr>
        <w:t>The mineral and element composition of ores and ore-bearing rocks is determined. Analytical work was carried out on the selected samples in 2019.</w:t>
      </w:r>
    </w:p>
    <w:p w:rsidR="004D6339" w:rsidRPr="004D6339" w:rsidRDefault="004D6339" w:rsidP="00F93B23">
      <w:pPr>
        <w:spacing w:after="0" w:line="360" w:lineRule="auto"/>
        <w:ind w:firstLine="709"/>
        <w:jc w:val="both"/>
        <w:rPr>
          <w:rFonts w:ascii="Times New Roman" w:hAnsi="Times New Roman" w:cs="Times New Roman"/>
          <w:sz w:val="24"/>
          <w:szCs w:val="24"/>
        </w:rPr>
      </w:pPr>
      <w:r w:rsidRPr="004D6339">
        <w:rPr>
          <w:rFonts w:ascii="Times New Roman" w:hAnsi="Times New Roman" w:cs="Times New Roman"/>
          <w:sz w:val="24"/>
          <w:szCs w:val="24"/>
        </w:rPr>
        <w:t>It is established that Kazakhstan has a great potential for replenishing resources due to karst deposits.</w:t>
      </w:r>
    </w:p>
    <w:p w:rsidR="004D6339" w:rsidRPr="004D6339" w:rsidRDefault="004D6339" w:rsidP="00F93B23">
      <w:pPr>
        <w:spacing w:after="0" w:line="360" w:lineRule="auto"/>
        <w:ind w:firstLine="709"/>
        <w:jc w:val="both"/>
        <w:rPr>
          <w:rFonts w:ascii="Times New Roman" w:hAnsi="Times New Roman" w:cs="Times New Roman"/>
          <w:sz w:val="24"/>
          <w:szCs w:val="24"/>
        </w:rPr>
      </w:pPr>
      <w:r w:rsidRPr="004D6339">
        <w:rPr>
          <w:rFonts w:ascii="Times New Roman" w:hAnsi="Times New Roman" w:cs="Times New Roman"/>
          <w:sz w:val="24"/>
          <w:szCs w:val="24"/>
        </w:rPr>
        <w:t>A reference and monographic publication has been prepared for geologists, subsoil users, students, undergraduates and PhD students.</w:t>
      </w:r>
    </w:p>
    <w:p w:rsidR="004D6339" w:rsidRPr="004D6339" w:rsidRDefault="004D6339" w:rsidP="00F93B23">
      <w:pPr>
        <w:spacing w:after="0" w:line="360" w:lineRule="auto"/>
        <w:ind w:firstLine="709"/>
        <w:jc w:val="both"/>
        <w:rPr>
          <w:rFonts w:ascii="Times New Roman" w:hAnsi="Times New Roman" w:cs="Times New Roman"/>
          <w:sz w:val="24"/>
          <w:szCs w:val="24"/>
        </w:rPr>
      </w:pPr>
      <w:r w:rsidRPr="004D6339">
        <w:rPr>
          <w:rFonts w:ascii="Times New Roman" w:hAnsi="Times New Roman" w:cs="Times New Roman"/>
          <w:sz w:val="24"/>
          <w:szCs w:val="24"/>
        </w:rPr>
        <w:t>2 articles were prepared and published (in a foreign publishing house).</w:t>
      </w:r>
    </w:p>
    <w:p w:rsidR="00D45673" w:rsidRPr="00AD7DD7" w:rsidRDefault="004D6339" w:rsidP="00F93B23">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rPr>
        <w:t>Scope: Scientific report of practical interest for forecasting the development of the mineral resource base of Kazakhstan.</w:t>
      </w:r>
    </w:p>
    <w:p w:rsidR="004D6339" w:rsidRPr="00AD7DD7" w:rsidRDefault="004D6339" w:rsidP="0088369A">
      <w:pPr>
        <w:spacing w:line="360" w:lineRule="auto"/>
        <w:jc w:val="both"/>
        <w:rPr>
          <w:rFonts w:ascii="Times New Roman" w:hAnsi="Times New Roman" w:cs="Times New Roman"/>
          <w:sz w:val="24"/>
          <w:szCs w:val="24"/>
          <w:lang w:val="en-US"/>
        </w:rPr>
      </w:pPr>
    </w:p>
    <w:p w:rsidR="004D6339" w:rsidRPr="00AD7DD7" w:rsidRDefault="004D6339" w:rsidP="0088369A">
      <w:pPr>
        <w:spacing w:line="360" w:lineRule="auto"/>
        <w:jc w:val="both"/>
        <w:rPr>
          <w:rFonts w:ascii="Times New Roman" w:hAnsi="Times New Roman" w:cs="Times New Roman"/>
          <w:sz w:val="24"/>
          <w:szCs w:val="24"/>
          <w:lang w:val="en-US"/>
        </w:rPr>
      </w:pPr>
    </w:p>
    <w:p w:rsidR="004D6339" w:rsidRPr="00AD7DD7" w:rsidRDefault="004D6339" w:rsidP="0088369A">
      <w:pPr>
        <w:spacing w:line="360" w:lineRule="auto"/>
        <w:jc w:val="both"/>
        <w:rPr>
          <w:rFonts w:ascii="Times New Roman" w:hAnsi="Times New Roman" w:cs="Times New Roman"/>
          <w:sz w:val="24"/>
          <w:szCs w:val="24"/>
          <w:lang w:val="en-US"/>
        </w:rPr>
      </w:pPr>
    </w:p>
    <w:p w:rsidR="004D6339" w:rsidRPr="00AD7DD7" w:rsidRDefault="004D6339" w:rsidP="0088369A">
      <w:pPr>
        <w:spacing w:line="360" w:lineRule="auto"/>
        <w:jc w:val="both"/>
        <w:rPr>
          <w:rFonts w:ascii="Times New Roman" w:hAnsi="Times New Roman" w:cs="Times New Roman"/>
          <w:sz w:val="24"/>
          <w:szCs w:val="24"/>
          <w:lang w:val="en-US"/>
        </w:rPr>
      </w:pPr>
    </w:p>
    <w:p w:rsidR="004D6339" w:rsidRPr="00AD7DD7" w:rsidRDefault="004D6339" w:rsidP="0088369A">
      <w:pPr>
        <w:spacing w:line="360" w:lineRule="auto"/>
        <w:jc w:val="both"/>
        <w:rPr>
          <w:rFonts w:ascii="Times New Roman" w:hAnsi="Times New Roman" w:cs="Times New Roman"/>
          <w:sz w:val="24"/>
          <w:szCs w:val="24"/>
          <w:lang w:val="en-US"/>
        </w:rPr>
      </w:pPr>
    </w:p>
    <w:p w:rsidR="0088369A" w:rsidRDefault="0088369A" w:rsidP="0088369A">
      <w:pPr>
        <w:spacing w:line="360" w:lineRule="auto"/>
        <w:rPr>
          <w:rFonts w:ascii="Times New Roman" w:hAnsi="Times New Roman" w:cs="Times New Roman"/>
          <w:sz w:val="24"/>
          <w:szCs w:val="24"/>
          <w:lang w:val="en-US"/>
        </w:rPr>
      </w:pPr>
    </w:p>
    <w:p w:rsidR="00D31B22" w:rsidRDefault="00D31B22" w:rsidP="0088369A">
      <w:pPr>
        <w:spacing w:line="360" w:lineRule="auto"/>
        <w:jc w:val="center"/>
        <w:rPr>
          <w:rFonts w:ascii="Times New Roman" w:hAnsi="Times New Roman" w:cs="Times New Roman"/>
          <w:sz w:val="24"/>
          <w:szCs w:val="24"/>
          <w:lang w:val="en-US"/>
        </w:rPr>
      </w:pPr>
    </w:p>
    <w:p w:rsidR="00F93B23" w:rsidRDefault="00F93B23">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0B781C" w:rsidRPr="00404331" w:rsidRDefault="004D6339" w:rsidP="00F93B23">
      <w:pPr>
        <w:spacing w:after="0" w:line="360" w:lineRule="auto"/>
        <w:jc w:val="center"/>
        <w:rPr>
          <w:rFonts w:ascii="Times New Roman" w:hAnsi="Times New Roman" w:cs="Times New Roman"/>
          <w:b/>
          <w:sz w:val="24"/>
          <w:szCs w:val="24"/>
          <w:lang w:val="en-US"/>
        </w:rPr>
      </w:pPr>
      <w:r w:rsidRPr="00404331">
        <w:rPr>
          <w:rFonts w:ascii="Times New Roman" w:hAnsi="Times New Roman" w:cs="Times New Roman"/>
          <w:b/>
          <w:sz w:val="24"/>
          <w:szCs w:val="24"/>
          <w:lang w:val="en-US"/>
        </w:rPr>
        <w:lastRenderedPageBreak/>
        <w:t>The CONTENTS</w:t>
      </w:r>
    </w:p>
    <w:p w:rsidR="00F93B23" w:rsidRPr="00CE29BD" w:rsidRDefault="00F93B23" w:rsidP="00F93B23">
      <w:pPr>
        <w:pStyle w:val="ab"/>
        <w:spacing w:after="0"/>
        <w:ind w:left="0" w:firstLine="709"/>
        <w:jc w:val="center"/>
        <w:rPr>
          <w:caps/>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6"/>
        <w:gridCol w:w="558"/>
      </w:tblGrid>
      <w:tr w:rsidR="00F93B23" w:rsidRPr="00CE29BD" w:rsidTr="001733D7">
        <w:tc>
          <w:tcPr>
            <w:tcW w:w="8896" w:type="dxa"/>
          </w:tcPr>
          <w:p w:rsidR="00F93B23" w:rsidRPr="00CE29BD" w:rsidRDefault="00F93B23" w:rsidP="00F93B23">
            <w:pPr>
              <w:pStyle w:val="ab"/>
              <w:spacing w:after="0"/>
              <w:ind w:left="0"/>
              <w:rPr>
                <w:caps/>
              </w:rPr>
            </w:pPr>
            <w:r w:rsidRPr="004D6339">
              <w:rPr>
                <w:lang w:val="en-US"/>
              </w:rPr>
              <w:t>INTRODUCTION</w:t>
            </w:r>
            <w:r>
              <w:rPr>
                <w:caps/>
              </w:rPr>
              <w:t xml:space="preserve"> ………………………………………………………………………</w:t>
            </w:r>
          </w:p>
        </w:tc>
        <w:tc>
          <w:tcPr>
            <w:tcW w:w="533" w:type="dxa"/>
          </w:tcPr>
          <w:p w:rsidR="00F93B23" w:rsidRPr="00CE29BD" w:rsidRDefault="00D43F59" w:rsidP="00F93B23">
            <w:pPr>
              <w:pStyle w:val="ab"/>
              <w:spacing w:after="0"/>
              <w:ind w:left="0"/>
              <w:jc w:val="center"/>
              <w:rPr>
                <w:caps/>
              </w:rPr>
            </w:pPr>
            <w:r>
              <w:rPr>
                <w:caps/>
              </w:rPr>
              <w:t>5</w:t>
            </w:r>
          </w:p>
        </w:tc>
      </w:tr>
      <w:tr w:rsidR="00F93B23" w:rsidRPr="00CE29BD" w:rsidTr="001733D7">
        <w:tc>
          <w:tcPr>
            <w:tcW w:w="8896" w:type="dxa"/>
          </w:tcPr>
          <w:p w:rsidR="00F93B23" w:rsidRPr="00F93B23" w:rsidRDefault="00F93B23" w:rsidP="00F93B23">
            <w:pPr>
              <w:spacing w:line="360" w:lineRule="auto"/>
              <w:ind w:right="113"/>
              <w:rPr>
                <w:lang w:val="en-US"/>
              </w:rPr>
            </w:pPr>
            <w:r>
              <w:rPr>
                <w:caps/>
              </w:rPr>
              <w:t xml:space="preserve"> </w:t>
            </w:r>
            <w:r w:rsidRPr="004D6339">
              <w:rPr>
                <w:rFonts w:ascii="Times New Roman" w:hAnsi="Times New Roman" w:cs="Times New Roman"/>
                <w:sz w:val="24"/>
                <w:szCs w:val="24"/>
                <w:lang w:val="en-US"/>
              </w:rPr>
              <w:t xml:space="preserve">1 </w:t>
            </w:r>
            <w:r w:rsidRPr="00966317">
              <w:rPr>
                <w:rFonts w:ascii="Times New Roman" w:hAnsi="Times New Roman" w:cs="Times New Roman"/>
                <w:sz w:val="24"/>
                <w:szCs w:val="24"/>
                <w:lang w:val="en-US"/>
              </w:rPr>
              <w:t>MAKE A MAP OF THE PLACEMENT OF KARST OCCURRENCES IN THE TERRITORY OF REPUBLIC 1:500000 SCALE</w:t>
            </w:r>
            <w:r w:rsidRPr="00F93B23">
              <w:rPr>
                <w:rFonts w:ascii="Times New Roman" w:hAnsi="Times New Roman" w:cs="Times New Roman"/>
                <w:sz w:val="24"/>
                <w:szCs w:val="24"/>
                <w:lang w:val="en-US"/>
              </w:rPr>
              <w:t>………………………………………..</w:t>
            </w:r>
          </w:p>
          <w:p w:rsidR="00F93B23" w:rsidRPr="00F93B23" w:rsidRDefault="00F93B23" w:rsidP="00F93B23">
            <w:pPr>
              <w:pStyle w:val="ab"/>
              <w:spacing w:after="0"/>
              <w:ind w:left="0" w:firstLine="34"/>
              <w:rPr>
                <w:caps/>
                <w:lang w:val="en-US"/>
              </w:rPr>
            </w:pPr>
            <w:r w:rsidRPr="00F93B23">
              <w:rPr>
                <w:lang w:val="en-US"/>
              </w:rPr>
              <w:t xml:space="preserve">  </w:t>
            </w:r>
            <w:r w:rsidRPr="004D6339">
              <w:rPr>
                <w:lang w:val="en-US"/>
              </w:rPr>
              <w:t xml:space="preserve">1.1 Final design of the </w:t>
            </w:r>
            <w:r>
              <w:rPr>
                <w:lang w:val="en-US"/>
              </w:rPr>
              <w:t>MAP</w:t>
            </w:r>
            <w:proofErr w:type="gramStart"/>
            <w:r w:rsidRPr="00F93B23">
              <w:rPr>
                <w:lang w:val="en-US"/>
              </w:rPr>
              <w:t>…………….........................................................................</w:t>
            </w:r>
            <w:proofErr w:type="gramEnd"/>
          </w:p>
        </w:tc>
        <w:tc>
          <w:tcPr>
            <w:tcW w:w="533" w:type="dxa"/>
          </w:tcPr>
          <w:p w:rsidR="00F93B23" w:rsidRPr="005E5C85" w:rsidRDefault="00F93B23" w:rsidP="00F93B23">
            <w:pPr>
              <w:pStyle w:val="ab"/>
              <w:spacing w:after="0"/>
              <w:ind w:left="0"/>
              <w:jc w:val="center"/>
              <w:rPr>
                <w:caps/>
                <w:lang w:val="en-US"/>
              </w:rPr>
            </w:pPr>
          </w:p>
          <w:p w:rsidR="00D43F59" w:rsidRDefault="00D43F59" w:rsidP="00F93B23">
            <w:pPr>
              <w:pStyle w:val="ab"/>
              <w:spacing w:after="0"/>
              <w:ind w:left="0"/>
              <w:jc w:val="center"/>
              <w:rPr>
                <w:caps/>
              </w:rPr>
            </w:pPr>
            <w:r>
              <w:rPr>
                <w:caps/>
              </w:rPr>
              <w:t>7</w:t>
            </w:r>
          </w:p>
          <w:p w:rsidR="00D43F59" w:rsidRPr="00CE29BD" w:rsidRDefault="00D43F59" w:rsidP="00F93B23">
            <w:pPr>
              <w:pStyle w:val="ab"/>
              <w:spacing w:after="0"/>
              <w:ind w:left="0"/>
              <w:jc w:val="center"/>
              <w:rPr>
                <w:caps/>
              </w:rPr>
            </w:pPr>
            <w:r>
              <w:rPr>
                <w:caps/>
              </w:rPr>
              <w:t>7</w:t>
            </w:r>
          </w:p>
        </w:tc>
      </w:tr>
      <w:tr w:rsidR="00F93B23" w:rsidRPr="00CE29BD" w:rsidTr="001733D7">
        <w:tc>
          <w:tcPr>
            <w:tcW w:w="8896" w:type="dxa"/>
          </w:tcPr>
          <w:p w:rsidR="00F93B23" w:rsidRPr="00CE29BD" w:rsidRDefault="00B12F25" w:rsidP="00F93B23">
            <w:pPr>
              <w:spacing w:line="360" w:lineRule="auto"/>
              <w:ind w:right="113" w:firstLine="34"/>
            </w:pPr>
            <w:r>
              <w:rPr>
                <w:rFonts w:ascii="Times New Roman" w:hAnsi="Times New Roman" w:cs="Times New Roman"/>
                <w:sz w:val="24"/>
                <w:szCs w:val="24"/>
                <w:lang w:val="en-US"/>
              </w:rPr>
              <w:t>2</w:t>
            </w:r>
            <w:r w:rsidR="00F93B23" w:rsidRPr="004D6339">
              <w:rPr>
                <w:rFonts w:ascii="Times New Roman" w:hAnsi="Times New Roman" w:cs="Times New Roman"/>
                <w:sz w:val="24"/>
                <w:szCs w:val="24"/>
                <w:lang w:val="en-US"/>
              </w:rPr>
              <w:t xml:space="preserve"> MAKE THE SCHEME OF THE GEOLOGICAL STRUCTURE OF KARST FIELDS AND SEPARATE ORE-BEARING KARST FORMS RELIEF</w:t>
            </w:r>
            <w:r w:rsidR="00F93B23">
              <w:rPr>
                <w:caps/>
              </w:rPr>
              <w:t xml:space="preserve"> </w:t>
            </w:r>
            <w:proofErr w:type="gramStart"/>
            <w:r w:rsidR="00F93B23">
              <w:rPr>
                <w:caps/>
              </w:rPr>
              <w:t>…………..............</w:t>
            </w:r>
            <w:proofErr w:type="gramEnd"/>
          </w:p>
          <w:p w:rsidR="00F93B23" w:rsidRPr="00F93B23" w:rsidRDefault="00F93B23" w:rsidP="00F93B23">
            <w:pPr>
              <w:pStyle w:val="ad"/>
              <w:tabs>
                <w:tab w:val="left" w:pos="851"/>
              </w:tabs>
              <w:spacing w:before="0" w:after="0"/>
              <w:ind w:left="0" w:right="-108" w:firstLine="34"/>
              <w:rPr>
                <w:caps/>
                <w:lang w:val="en-US"/>
              </w:rPr>
            </w:pPr>
            <w:r w:rsidRPr="00F93B23">
              <w:rPr>
                <w:lang w:val="en-US"/>
              </w:rPr>
              <w:t xml:space="preserve">  </w:t>
            </w:r>
            <w:r w:rsidRPr="004D6339">
              <w:rPr>
                <w:lang w:val="en-US"/>
              </w:rPr>
              <w:t xml:space="preserve">2.1 Final design </w:t>
            </w:r>
            <w:r>
              <w:rPr>
                <w:lang w:val="en-US"/>
              </w:rPr>
              <w:t>of the MAP</w:t>
            </w:r>
            <w:r w:rsidRPr="00F93B23">
              <w:rPr>
                <w:lang w:val="en-US"/>
              </w:rPr>
              <w:t>…………………………………………………………….</w:t>
            </w:r>
          </w:p>
        </w:tc>
        <w:tc>
          <w:tcPr>
            <w:tcW w:w="533" w:type="dxa"/>
          </w:tcPr>
          <w:p w:rsidR="00F93B23" w:rsidRPr="00404331" w:rsidRDefault="00F93B23" w:rsidP="00F93B23">
            <w:pPr>
              <w:pStyle w:val="ab"/>
              <w:spacing w:after="0"/>
              <w:ind w:left="0"/>
              <w:jc w:val="center"/>
              <w:rPr>
                <w:caps/>
                <w:lang w:val="en-US"/>
              </w:rPr>
            </w:pPr>
          </w:p>
          <w:p w:rsidR="00D43F59" w:rsidRDefault="00D43F59" w:rsidP="00F93B23">
            <w:pPr>
              <w:pStyle w:val="ab"/>
              <w:spacing w:after="0"/>
              <w:ind w:left="0"/>
              <w:jc w:val="center"/>
              <w:rPr>
                <w:caps/>
              </w:rPr>
            </w:pPr>
            <w:r>
              <w:rPr>
                <w:caps/>
              </w:rPr>
              <w:t>9</w:t>
            </w:r>
          </w:p>
          <w:p w:rsidR="00D43F59" w:rsidRPr="00CE29BD" w:rsidRDefault="00D43F59" w:rsidP="00F93B23">
            <w:pPr>
              <w:pStyle w:val="ab"/>
              <w:spacing w:after="0"/>
              <w:ind w:left="0"/>
              <w:jc w:val="center"/>
              <w:rPr>
                <w:caps/>
              </w:rPr>
            </w:pPr>
            <w:r>
              <w:rPr>
                <w:caps/>
              </w:rPr>
              <w:t>9</w:t>
            </w:r>
          </w:p>
        </w:tc>
      </w:tr>
      <w:tr w:rsidR="00F93B23" w:rsidRPr="00CE29BD" w:rsidTr="001733D7">
        <w:tc>
          <w:tcPr>
            <w:tcW w:w="8896" w:type="dxa"/>
          </w:tcPr>
          <w:p w:rsidR="00F93B23" w:rsidRPr="00F93B23" w:rsidRDefault="00F93B23" w:rsidP="00F93B23">
            <w:pPr>
              <w:spacing w:line="360" w:lineRule="auto"/>
              <w:ind w:right="113"/>
              <w:rPr>
                <w:lang w:val="en-US"/>
              </w:rPr>
            </w:pPr>
            <w:r w:rsidRPr="00D762C4">
              <w:t xml:space="preserve"> </w:t>
            </w:r>
            <w:r w:rsidR="00B12F25">
              <w:rPr>
                <w:rFonts w:ascii="Times New Roman" w:hAnsi="Times New Roman" w:cs="Times New Roman"/>
                <w:sz w:val="24"/>
                <w:szCs w:val="24"/>
                <w:lang w:val="en-US"/>
              </w:rPr>
              <w:t xml:space="preserve">3 </w:t>
            </w:r>
            <w:r w:rsidRPr="004D6339">
              <w:rPr>
                <w:rFonts w:ascii="Times New Roman" w:hAnsi="Times New Roman" w:cs="Times New Roman"/>
                <w:sz w:val="24"/>
                <w:szCs w:val="24"/>
                <w:lang w:val="en-US"/>
              </w:rPr>
              <w:t>DETERMINE MINERAL AND ELEMENT BY ELEMENT COMPOSITION OF THE ORES AND HOST ROCKS OF THE MINERALIZATION (ANALYTICAL WORKS)</w:t>
            </w:r>
            <w:proofErr w:type="gramStart"/>
            <w:r w:rsidRPr="00F93B23">
              <w:rPr>
                <w:rFonts w:ascii="Times New Roman" w:hAnsi="Times New Roman" w:cs="Times New Roman"/>
                <w:sz w:val="24"/>
                <w:szCs w:val="24"/>
                <w:lang w:val="en-US"/>
              </w:rPr>
              <w:t>…………………………………………………………………………………...</w:t>
            </w:r>
            <w:proofErr w:type="gramEnd"/>
          </w:p>
          <w:p w:rsidR="00F93B23" w:rsidRPr="00F93B23" w:rsidRDefault="00F93B23" w:rsidP="00F93B23">
            <w:pPr>
              <w:spacing w:line="360" w:lineRule="auto"/>
              <w:ind w:right="113"/>
              <w:rPr>
                <w:lang w:val="en-US"/>
              </w:rPr>
            </w:pPr>
            <w:r w:rsidRPr="00D762C4">
              <w:t xml:space="preserve">  </w:t>
            </w:r>
            <w:r w:rsidRPr="004D6339">
              <w:rPr>
                <w:rFonts w:ascii="Times New Roman" w:hAnsi="Times New Roman" w:cs="Times New Roman"/>
                <w:sz w:val="24"/>
                <w:szCs w:val="24"/>
                <w:lang w:val="en-US"/>
              </w:rPr>
              <w:t>3.1 determine the mineral and element composition of ores and rocks containing mineralization (analytical work) 2019</w:t>
            </w:r>
            <w:r w:rsidRPr="00F93B23">
              <w:rPr>
                <w:rFonts w:ascii="Times New Roman" w:hAnsi="Times New Roman" w:cs="Times New Roman"/>
                <w:sz w:val="24"/>
                <w:szCs w:val="24"/>
                <w:lang w:val="en-US"/>
              </w:rPr>
              <w:t>……………………………………………………</w:t>
            </w:r>
            <w:r>
              <w:rPr>
                <w:rFonts w:ascii="Times New Roman" w:hAnsi="Times New Roman" w:cs="Times New Roman"/>
                <w:sz w:val="24"/>
                <w:szCs w:val="24"/>
                <w:lang w:val="en-US"/>
              </w:rPr>
              <w:t>..</w:t>
            </w:r>
          </w:p>
        </w:tc>
        <w:tc>
          <w:tcPr>
            <w:tcW w:w="533" w:type="dxa"/>
          </w:tcPr>
          <w:p w:rsidR="00F93B23" w:rsidRDefault="00F93B23" w:rsidP="00F93B23">
            <w:pPr>
              <w:pStyle w:val="ab"/>
              <w:spacing w:after="0"/>
              <w:ind w:left="0"/>
              <w:jc w:val="center"/>
              <w:rPr>
                <w:caps/>
                <w:lang w:val="en-US"/>
              </w:rPr>
            </w:pPr>
          </w:p>
          <w:p w:rsidR="00D43F59" w:rsidRDefault="00D43F59" w:rsidP="00F93B23">
            <w:pPr>
              <w:pStyle w:val="ab"/>
              <w:spacing w:after="0"/>
              <w:ind w:left="0"/>
              <w:jc w:val="center"/>
              <w:rPr>
                <w:caps/>
                <w:lang w:val="en-US"/>
              </w:rPr>
            </w:pPr>
          </w:p>
          <w:p w:rsidR="00D43F59" w:rsidRDefault="00D43F59" w:rsidP="00F93B23">
            <w:pPr>
              <w:pStyle w:val="ab"/>
              <w:spacing w:after="0"/>
              <w:ind w:left="0"/>
              <w:jc w:val="center"/>
              <w:rPr>
                <w:caps/>
              </w:rPr>
            </w:pPr>
            <w:r>
              <w:rPr>
                <w:caps/>
              </w:rPr>
              <w:t>18</w:t>
            </w:r>
          </w:p>
          <w:p w:rsidR="00D43F59" w:rsidRDefault="00D43F59" w:rsidP="00F93B23">
            <w:pPr>
              <w:pStyle w:val="ab"/>
              <w:spacing w:after="0"/>
              <w:ind w:left="0"/>
              <w:jc w:val="center"/>
              <w:rPr>
                <w:caps/>
              </w:rPr>
            </w:pPr>
          </w:p>
          <w:p w:rsidR="00D43F59" w:rsidRPr="00D43F59" w:rsidRDefault="00D43F59" w:rsidP="00F93B23">
            <w:pPr>
              <w:pStyle w:val="ab"/>
              <w:spacing w:after="0"/>
              <w:ind w:left="0"/>
              <w:jc w:val="center"/>
              <w:rPr>
                <w:caps/>
              </w:rPr>
            </w:pPr>
            <w:r>
              <w:rPr>
                <w:caps/>
              </w:rPr>
              <w:t>18</w:t>
            </w:r>
          </w:p>
        </w:tc>
      </w:tr>
      <w:tr w:rsidR="00F93B23" w:rsidRPr="00CE29BD" w:rsidTr="001733D7">
        <w:tc>
          <w:tcPr>
            <w:tcW w:w="8896" w:type="dxa"/>
          </w:tcPr>
          <w:p w:rsidR="00F93B23" w:rsidRPr="00F93B23" w:rsidRDefault="00F93B23" w:rsidP="00F93B23">
            <w:pPr>
              <w:spacing w:line="360" w:lineRule="auto"/>
              <w:ind w:right="113"/>
              <w:rPr>
                <w:lang w:val="en-US"/>
              </w:rPr>
            </w:pPr>
            <w:r w:rsidRPr="00D762C4">
              <w:t xml:space="preserve">  </w:t>
            </w:r>
            <w:r w:rsidRPr="004D6339">
              <w:rPr>
                <w:rFonts w:ascii="Times New Roman" w:hAnsi="Times New Roman" w:cs="Times New Roman"/>
                <w:sz w:val="24"/>
                <w:szCs w:val="24"/>
                <w:lang w:val="en-US"/>
              </w:rPr>
              <w:t>3.2 determine the mineral and element composition of ores and rocks containing mineralization (analytical work) in 2020</w:t>
            </w:r>
            <w:r w:rsidRPr="00F93B23">
              <w:rPr>
                <w:rFonts w:ascii="Times New Roman" w:hAnsi="Times New Roman" w:cs="Times New Roman"/>
                <w:sz w:val="24"/>
                <w:szCs w:val="24"/>
                <w:lang w:val="en-US"/>
              </w:rPr>
              <w:t>…………………………………………………..</w:t>
            </w:r>
          </w:p>
        </w:tc>
        <w:tc>
          <w:tcPr>
            <w:tcW w:w="533" w:type="dxa"/>
          </w:tcPr>
          <w:p w:rsidR="00F93B23" w:rsidRDefault="00F93B23" w:rsidP="00F93B23">
            <w:pPr>
              <w:pStyle w:val="ab"/>
              <w:spacing w:after="0"/>
              <w:ind w:left="0"/>
              <w:jc w:val="center"/>
              <w:rPr>
                <w:caps/>
                <w:lang w:val="en-US"/>
              </w:rPr>
            </w:pPr>
          </w:p>
          <w:p w:rsidR="00D43F59" w:rsidRPr="00D43F59" w:rsidRDefault="00D43F59" w:rsidP="00F93B23">
            <w:pPr>
              <w:pStyle w:val="ab"/>
              <w:spacing w:after="0"/>
              <w:ind w:left="0"/>
              <w:jc w:val="center"/>
              <w:rPr>
                <w:caps/>
              </w:rPr>
            </w:pPr>
            <w:r>
              <w:rPr>
                <w:caps/>
              </w:rPr>
              <w:t>21</w:t>
            </w:r>
          </w:p>
        </w:tc>
      </w:tr>
      <w:tr w:rsidR="00F93B23" w:rsidRPr="00CE29BD" w:rsidTr="001733D7">
        <w:tc>
          <w:tcPr>
            <w:tcW w:w="8896" w:type="dxa"/>
          </w:tcPr>
          <w:p w:rsidR="00F93B23" w:rsidRPr="00DC5DAA" w:rsidRDefault="00F93B23" w:rsidP="00F93B23">
            <w:pPr>
              <w:spacing w:line="360" w:lineRule="auto"/>
              <w:ind w:right="113"/>
              <w:rPr>
                <w:lang w:val="en-US"/>
              </w:rPr>
            </w:pPr>
            <w:r>
              <w:t xml:space="preserve"> </w:t>
            </w:r>
            <w:r w:rsidR="00DC5DAA" w:rsidRPr="004D6339">
              <w:rPr>
                <w:rFonts w:ascii="Times New Roman" w:hAnsi="Times New Roman" w:cs="Times New Roman"/>
                <w:sz w:val="24"/>
                <w:szCs w:val="24"/>
                <w:lang w:val="en-US"/>
              </w:rPr>
              <w:t>4 EVALUATION OF PREDICTIVE CAPACITY OF KARST FIELDS</w:t>
            </w:r>
            <w:r w:rsidR="00DC5DAA" w:rsidRPr="00DC5DAA">
              <w:rPr>
                <w:rFonts w:ascii="Times New Roman" w:hAnsi="Times New Roman" w:cs="Times New Roman"/>
                <w:sz w:val="24"/>
                <w:szCs w:val="24"/>
                <w:lang w:val="en-US"/>
              </w:rPr>
              <w:t>………………</w:t>
            </w:r>
            <w:r w:rsidR="00DC5DAA">
              <w:rPr>
                <w:rFonts w:ascii="Times New Roman" w:hAnsi="Times New Roman" w:cs="Times New Roman"/>
                <w:sz w:val="24"/>
                <w:szCs w:val="24"/>
                <w:lang w:val="en-US"/>
              </w:rPr>
              <w:t>..</w:t>
            </w:r>
          </w:p>
        </w:tc>
        <w:tc>
          <w:tcPr>
            <w:tcW w:w="533" w:type="dxa"/>
          </w:tcPr>
          <w:p w:rsidR="00F93B23" w:rsidRPr="00D43F59" w:rsidRDefault="00D43F59" w:rsidP="00F93B23">
            <w:pPr>
              <w:pStyle w:val="ab"/>
              <w:spacing w:after="0"/>
              <w:ind w:left="0"/>
              <w:jc w:val="center"/>
              <w:rPr>
                <w:caps/>
              </w:rPr>
            </w:pPr>
            <w:r>
              <w:rPr>
                <w:caps/>
              </w:rPr>
              <w:t>26</w:t>
            </w:r>
          </w:p>
        </w:tc>
      </w:tr>
      <w:tr w:rsidR="00F93B23" w:rsidRPr="00CE29BD" w:rsidTr="001733D7">
        <w:tc>
          <w:tcPr>
            <w:tcW w:w="8896" w:type="dxa"/>
          </w:tcPr>
          <w:p w:rsidR="00F93B23" w:rsidRPr="00DC5DAA" w:rsidRDefault="00F93B23" w:rsidP="00F93B23">
            <w:pPr>
              <w:spacing w:line="360" w:lineRule="auto"/>
              <w:ind w:right="113"/>
              <w:rPr>
                <w:lang w:val="en-US"/>
              </w:rPr>
            </w:pPr>
            <w:r>
              <w:t xml:space="preserve"> </w:t>
            </w:r>
            <w:r w:rsidR="00DC5DAA" w:rsidRPr="004D6339">
              <w:rPr>
                <w:rFonts w:ascii="Times New Roman" w:hAnsi="Times New Roman" w:cs="Times New Roman"/>
                <w:sz w:val="24"/>
                <w:szCs w:val="24"/>
                <w:lang w:val="en-US"/>
              </w:rPr>
              <w:t>5 PREPARE A REFERENCE AND MONOGRAPHIC PUBLICATION</w:t>
            </w:r>
            <w:r w:rsidR="00DC5DAA">
              <w:rPr>
                <w:rFonts w:ascii="Times New Roman" w:hAnsi="Times New Roman" w:cs="Times New Roman"/>
                <w:sz w:val="24"/>
                <w:szCs w:val="24"/>
                <w:lang w:val="en-US"/>
              </w:rPr>
              <w:t>…</w:t>
            </w:r>
            <w:r w:rsidR="00DC5DAA" w:rsidRPr="00DC5DAA">
              <w:rPr>
                <w:rFonts w:ascii="Times New Roman" w:hAnsi="Times New Roman" w:cs="Times New Roman"/>
                <w:sz w:val="24"/>
                <w:szCs w:val="24"/>
                <w:lang w:val="en-US"/>
              </w:rPr>
              <w:t>…………….</w:t>
            </w:r>
          </w:p>
        </w:tc>
        <w:tc>
          <w:tcPr>
            <w:tcW w:w="533" w:type="dxa"/>
          </w:tcPr>
          <w:p w:rsidR="00F93B23" w:rsidRPr="00D43F59" w:rsidRDefault="00D43F59" w:rsidP="00F93B23">
            <w:pPr>
              <w:pStyle w:val="ab"/>
              <w:spacing w:after="0"/>
              <w:ind w:left="0"/>
              <w:jc w:val="center"/>
              <w:rPr>
                <w:caps/>
              </w:rPr>
            </w:pPr>
            <w:r>
              <w:rPr>
                <w:caps/>
              </w:rPr>
              <w:t>29</w:t>
            </w:r>
          </w:p>
        </w:tc>
      </w:tr>
      <w:tr w:rsidR="00F93B23" w:rsidRPr="00CE29BD" w:rsidTr="001733D7">
        <w:tc>
          <w:tcPr>
            <w:tcW w:w="8896" w:type="dxa"/>
          </w:tcPr>
          <w:p w:rsidR="00F93B23" w:rsidRPr="00CE29BD" w:rsidRDefault="00DC5DAA" w:rsidP="00F93B23">
            <w:pPr>
              <w:pStyle w:val="ab"/>
              <w:spacing w:after="0"/>
              <w:ind w:left="0"/>
              <w:rPr>
                <w:caps/>
              </w:rPr>
            </w:pPr>
            <w:r w:rsidRPr="004D6339">
              <w:rPr>
                <w:lang w:val="en-US"/>
              </w:rPr>
              <w:t>CONCLUSION</w:t>
            </w:r>
            <w:r>
              <w:rPr>
                <w:lang w:val="en-US"/>
              </w:rPr>
              <w:t>…</w:t>
            </w:r>
            <w:r w:rsidR="00F93B23">
              <w:rPr>
                <w:caps/>
              </w:rPr>
              <w:t>………………………………………………………………………….</w:t>
            </w:r>
          </w:p>
        </w:tc>
        <w:tc>
          <w:tcPr>
            <w:tcW w:w="533" w:type="dxa"/>
          </w:tcPr>
          <w:p w:rsidR="00F93B23" w:rsidRPr="00CE29BD" w:rsidRDefault="00D43F59" w:rsidP="00F93B23">
            <w:pPr>
              <w:pStyle w:val="ab"/>
              <w:spacing w:after="0"/>
              <w:ind w:left="0"/>
              <w:jc w:val="center"/>
              <w:rPr>
                <w:caps/>
              </w:rPr>
            </w:pPr>
            <w:r>
              <w:rPr>
                <w:caps/>
              </w:rPr>
              <w:t>31</w:t>
            </w:r>
          </w:p>
        </w:tc>
      </w:tr>
      <w:tr w:rsidR="00F93B23" w:rsidRPr="00CE29BD" w:rsidTr="001733D7">
        <w:tc>
          <w:tcPr>
            <w:tcW w:w="8896" w:type="dxa"/>
          </w:tcPr>
          <w:p w:rsidR="00F93B23" w:rsidRPr="00CE29BD" w:rsidRDefault="00DC5DAA" w:rsidP="00F93B23">
            <w:pPr>
              <w:pStyle w:val="ab"/>
              <w:spacing w:after="0"/>
              <w:ind w:left="0"/>
              <w:rPr>
                <w:caps/>
              </w:rPr>
            </w:pPr>
            <w:r w:rsidRPr="004D6339">
              <w:rPr>
                <w:lang w:val="en-US"/>
              </w:rPr>
              <w:t>LIST OF SOURCES</w:t>
            </w:r>
            <w:proofErr w:type="gramStart"/>
            <w:r>
              <w:rPr>
                <w:lang w:val="en-US"/>
              </w:rPr>
              <w:t>…</w:t>
            </w:r>
            <w:r>
              <w:t>………………………………..</w:t>
            </w:r>
            <w:r w:rsidR="00F93B23">
              <w:rPr>
                <w:caps/>
              </w:rPr>
              <w:t>…………………………………...</w:t>
            </w:r>
            <w:proofErr w:type="gramEnd"/>
          </w:p>
        </w:tc>
        <w:tc>
          <w:tcPr>
            <w:tcW w:w="533" w:type="dxa"/>
          </w:tcPr>
          <w:p w:rsidR="00F93B23" w:rsidRPr="00CE29BD" w:rsidRDefault="00D43F59" w:rsidP="00F93B23">
            <w:pPr>
              <w:pStyle w:val="ab"/>
              <w:spacing w:after="0"/>
              <w:ind w:left="0"/>
              <w:jc w:val="center"/>
              <w:rPr>
                <w:caps/>
              </w:rPr>
            </w:pPr>
            <w:r>
              <w:rPr>
                <w:caps/>
              </w:rPr>
              <w:t>32</w:t>
            </w:r>
          </w:p>
        </w:tc>
      </w:tr>
      <w:tr w:rsidR="00F93B23" w:rsidRPr="00CE29BD" w:rsidTr="001733D7">
        <w:tc>
          <w:tcPr>
            <w:tcW w:w="8896" w:type="dxa"/>
          </w:tcPr>
          <w:p w:rsidR="00F93B23" w:rsidRPr="00DC5DAA" w:rsidRDefault="00DC5DAA" w:rsidP="00F93B23">
            <w:pPr>
              <w:pStyle w:val="ab"/>
              <w:spacing w:after="0"/>
              <w:ind w:left="0" w:firstLine="34"/>
              <w:rPr>
                <w:caps/>
                <w:lang w:val="en-US"/>
              </w:rPr>
            </w:pPr>
            <w:r w:rsidRPr="004D6339">
              <w:rPr>
                <w:lang w:val="en-US"/>
              </w:rPr>
              <w:t>APPENDIX A Technical specification and work schedule</w:t>
            </w:r>
            <w:r w:rsidRPr="00DC5DAA">
              <w:rPr>
                <w:lang w:val="en-US"/>
              </w:rPr>
              <w:t>…………………….</w:t>
            </w:r>
            <w:r w:rsidR="00F93B23" w:rsidRPr="00DC5DAA">
              <w:rPr>
                <w:lang w:val="en-US"/>
              </w:rPr>
              <w:t>…………</w:t>
            </w:r>
          </w:p>
        </w:tc>
        <w:tc>
          <w:tcPr>
            <w:tcW w:w="533" w:type="dxa"/>
          </w:tcPr>
          <w:p w:rsidR="00F93B23" w:rsidRPr="00D43F59" w:rsidRDefault="00D43F59" w:rsidP="00F93B23">
            <w:pPr>
              <w:pStyle w:val="ab"/>
              <w:spacing w:after="0"/>
              <w:ind w:left="0"/>
              <w:jc w:val="center"/>
              <w:rPr>
                <w:caps/>
              </w:rPr>
            </w:pPr>
            <w:r>
              <w:rPr>
                <w:caps/>
              </w:rPr>
              <w:t>33</w:t>
            </w:r>
          </w:p>
        </w:tc>
      </w:tr>
      <w:tr w:rsidR="00F93B23" w:rsidRPr="00CE29BD" w:rsidTr="001733D7">
        <w:trPr>
          <w:trHeight w:val="526"/>
        </w:trPr>
        <w:tc>
          <w:tcPr>
            <w:tcW w:w="8896" w:type="dxa"/>
          </w:tcPr>
          <w:p w:rsidR="00F93B23" w:rsidRPr="00DC5DAA" w:rsidRDefault="00DC5DAA" w:rsidP="00F93B23">
            <w:pPr>
              <w:pStyle w:val="ab"/>
              <w:spacing w:after="0"/>
              <w:ind w:left="0"/>
              <w:rPr>
                <w:caps/>
                <w:lang w:val="en-US"/>
              </w:rPr>
            </w:pPr>
            <w:r>
              <w:rPr>
                <w:lang w:val="en-US"/>
              </w:rPr>
              <w:t>APPENDIX</w:t>
            </w:r>
            <w:r w:rsidRPr="00DC5DAA">
              <w:rPr>
                <w:lang w:val="en-US"/>
              </w:rPr>
              <w:t xml:space="preserve"> </w:t>
            </w:r>
            <w:r>
              <w:t>В</w:t>
            </w:r>
            <w:r w:rsidR="00F93B23" w:rsidRPr="00DC5DAA">
              <w:rPr>
                <w:caps/>
                <w:lang w:val="en-US"/>
              </w:rPr>
              <w:t xml:space="preserve"> </w:t>
            </w:r>
            <w:r>
              <w:rPr>
                <w:lang w:val="en-US"/>
              </w:rPr>
              <w:t>S</w:t>
            </w:r>
            <w:r w:rsidRPr="004D6339">
              <w:rPr>
                <w:lang w:val="en-US"/>
              </w:rPr>
              <w:t>cheme</w:t>
            </w:r>
            <w:r>
              <w:rPr>
                <w:lang w:val="en-US"/>
              </w:rPr>
              <w:t>s</w:t>
            </w:r>
            <w:r w:rsidRPr="004D6339">
              <w:rPr>
                <w:lang w:val="en-US"/>
              </w:rPr>
              <w:t xml:space="preserve"> of the geological structure of karst </w:t>
            </w:r>
            <w:r w:rsidR="001733D7" w:rsidRPr="004D6339">
              <w:rPr>
                <w:lang w:val="en-US"/>
              </w:rPr>
              <w:t>fields</w:t>
            </w:r>
            <w:r w:rsidRPr="00DC5DAA">
              <w:rPr>
                <w:lang w:val="en-US"/>
              </w:rPr>
              <w:t xml:space="preserve"> </w:t>
            </w:r>
            <w:proofErr w:type="gramStart"/>
            <w:r w:rsidR="00F93B23" w:rsidRPr="00DC5DAA">
              <w:rPr>
                <w:lang w:val="en-US"/>
              </w:rPr>
              <w:t>……</w:t>
            </w:r>
            <w:r>
              <w:rPr>
                <w:lang w:val="en-US"/>
              </w:rPr>
              <w:t>…</w:t>
            </w:r>
            <w:r w:rsidRPr="00DC5DAA">
              <w:rPr>
                <w:lang w:val="en-US"/>
              </w:rPr>
              <w:t>…..</w:t>
            </w:r>
            <w:r w:rsidR="00F93B23" w:rsidRPr="00DC5DAA">
              <w:rPr>
                <w:lang w:val="en-US"/>
              </w:rPr>
              <w:t>.………</w:t>
            </w:r>
            <w:proofErr w:type="gramEnd"/>
            <w:r w:rsidR="00F93B23" w:rsidRPr="00DC5DAA">
              <w:rPr>
                <w:lang w:val="en-US"/>
              </w:rPr>
              <w:t>.</w:t>
            </w:r>
          </w:p>
        </w:tc>
        <w:tc>
          <w:tcPr>
            <w:tcW w:w="533" w:type="dxa"/>
          </w:tcPr>
          <w:p w:rsidR="00F93B23" w:rsidRPr="00D43F59" w:rsidRDefault="00D43F59" w:rsidP="00F93B23">
            <w:pPr>
              <w:pStyle w:val="ab"/>
              <w:spacing w:after="0"/>
              <w:ind w:left="0"/>
              <w:jc w:val="center"/>
              <w:rPr>
                <w:caps/>
              </w:rPr>
            </w:pPr>
            <w:r>
              <w:rPr>
                <w:caps/>
              </w:rPr>
              <w:t>39</w:t>
            </w:r>
          </w:p>
        </w:tc>
      </w:tr>
      <w:tr w:rsidR="000B5BD0" w:rsidRPr="00CE29BD" w:rsidTr="001733D7">
        <w:trPr>
          <w:trHeight w:val="526"/>
        </w:trPr>
        <w:tc>
          <w:tcPr>
            <w:tcW w:w="8896" w:type="dxa"/>
          </w:tcPr>
          <w:p w:rsidR="000B5BD0" w:rsidRDefault="000B5BD0" w:rsidP="000B5BD0">
            <w:pPr>
              <w:rPr>
                <w:lang w:val="en-US"/>
              </w:rPr>
            </w:pPr>
            <w:r w:rsidRPr="000B5BD0">
              <w:rPr>
                <w:rFonts w:ascii="Times New Roman" w:hAnsi="Times New Roman" w:cs="Times New Roman"/>
                <w:caps/>
                <w:sz w:val="24"/>
                <w:szCs w:val="24"/>
                <w:lang w:val="en-US"/>
              </w:rPr>
              <w:t xml:space="preserve">Appendix </w:t>
            </w:r>
            <w:r w:rsidRPr="000B5BD0">
              <w:rPr>
                <w:rFonts w:ascii="Times New Roman" w:hAnsi="Times New Roman" w:cs="Times New Roman"/>
                <w:caps/>
                <w:sz w:val="24"/>
                <w:szCs w:val="24"/>
                <w:lang w:val="ru-RU"/>
              </w:rPr>
              <w:t>С</w:t>
            </w:r>
            <w:r w:rsidRPr="007A07AF">
              <w:rPr>
                <w:rFonts w:ascii="Times New Roman" w:hAnsi="Times New Roman" w:cs="Times New Roman"/>
                <w:caps/>
                <w:sz w:val="24"/>
                <w:szCs w:val="24"/>
                <w:lang w:val="en-US"/>
              </w:rPr>
              <w:t xml:space="preserve"> </w:t>
            </w:r>
            <w:r w:rsidRPr="00507FC3">
              <w:rPr>
                <w:rFonts w:ascii="Times New Roman" w:eastAsia="Times New Roman" w:hAnsi="Times New Roman" w:cs="Times New Roman"/>
                <w:color w:val="222222"/>
                <w:sz w:val="24"/>
                <w:szCs w:val="24"/>
                <w:lang w:val="en" w:eastAsia="ru-RU"/>
              </w:rPr>
              <w:t>List of published works for 2018-2020</w:t>
            </w:r>
          </w:p>
        </w:tc>
        <w:tc>
          <w:tcPr>
            <w:tcW w:w="533" w:type="dxa"/>
          </w:tcPr>
          <w:p w:rsidR="000B5BD0" w:rsidRPr="000B5BD0" w:rsidRDefault="000B5BD0" w:rsidP="00F93B23">
            <w:pPr>
              <w:pStyle w:val="ab"/>
              <w:spacing w:after="0"/>
              <w:ind w:left="0"/>
              <w:jc w:val="center"/>
              <w:rPr>
                <w:caps/>
                <w:lang w:val="en-US"/>
              </w:rPr>
            </w:pPr>
          </w:p>
        </w:tc>
      </w:tr>
      <w:tr w:rsidR="00F93B23" w:rsidRPr="00CE29BD" w:rsidTr="001733D7">
        <w:tc>
          <w:tcPr>
            <w:tcW w:w="8896" w:type="dxa"/>
          </w:tcPr>
          <w:p w:rsidR="00F93B23" w:rsidRPr="00B12F25" w:rsidRDefault="00F93B23" w:rsidP="00F93B23">
            <w:pPr>
              <w:pStyle w:val="ab"/>
              <w:spacing w:after="0"/>
              <w:ind w:left="0" w:firstLine="34"/>
              <w:rPr>
                <w:caps/>
                <w:lang w:val="en-US"/>
              </w:rPr>
            </w:pPr>
          </w:p>
        </w:tc>
        <w:tc>
          <w:tcPr>
            <w:tcW w:w="533" w:type="dxa"/>
          </w:tcPr>
          <w:p w:rsidR="00F93B23" w:rsidRPr="00B12F25" w:rsidRDefault="00F93B23" w:rsidP="00F93B23">
            <w:pPr>
              <w:pStyle w:val="ab"/>
              <w:spacing w:after="0"/>
              <w:ind w:left="0"/>
              <w:jc w:val="center"/>
              <w:rPr>
                <w:caps/>
                <w:lang w:val="en-US"/>
              </w:rPr>
            </w:pPr>
          </w:p>
        </w:tc>
      </w:tr>
    </w:tbl>
    <w:p w:rsidR="000B781C" w:rsidRPr="00F93B23" w:rsidRDefault="000B781C" w:rsidP="00F93B23">
      <w:pPr>
        <w:spacing w:after="0" w:line="360" w:lineRule="auto"/>
        <w:jc w:val="center"/>
        <w:rPr>
          <w:rFonts w:ascii="Times New Roman" w:hAnsi="Times New Roman" w:cs="Times New Roman"/>
          <w:sz w:val="24"/>
          <w:szCs w:val="24"/>
          <w:lang w:val="en-US"/>
        </w:rPr>
      </w:pPr>
    </w:p>
    <w:p w:rsidR="0088369A" w:rsidRDefault="0088369A" w:rsidP="00F93B23">
      <w:pPr>
        <w:spacing w:after="0" w:line="360" w:lineRule="auto"/>
        <w:jc w:val="center"/>
        <w:rPr>
          <w:rFonts w:ascii="Times New Roman" w:hAnsi="Times New Roman" w:cs="Times New Roman"/>
          <w:sz w:val="24"/>
          <w:szCs w:val="24"/>
          <w:lang w:val="en-US"/>
        </w:rPr>
      </w:pPr>
    </w:p>
    <w:p w:rsidR="00F93B23" w:rsidRDefault="00F93B23">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4D6339" w:rsidRPr="00404331" w:rsidRDefault="004D6339" w:rsidP="00F95C5D">
      <w:pPr>
        <w:spacing w:after="0" w:line="360" w:lineRule="auto"/>
        <w:ind w:firstLine="709"/>
        <w:jc w:val="center"/>
        <w:rPr>
          <w:rFonts w:ascii="Times New Roman" w:hAnsi="Times New Roman" w:cs="Times New Roman"/>
          <w:b/>
          <w:sz w:val="24"/>
          <w:szCs w:val="24"/>
          <w:lang w:val="en-US"/>
        </w:rPr>
      </w:pPr>
      <w:r w:rsidRPr="00404331">
        <w:rPr>
          <w:rFonts w:ascii="Times New Roman" w:hAnsi="Times New Roman" w:cs="Times New Roman"/>
          <w:b/>
          <w:sz w:val="24"/>
          <w:szCs w:val="24"/>
          <w:lang w:val="en-US"/>
        </w:rPr>
        <w:lastRenderedPageBreak/>
        <w:t>INTRODUCTION</w:t>
      </w:r>
    </w:p>
    <w:p w:rsidR="0088369A" w:rsidRPr="004D6339" w:rsidRDefault="0088369A" w:rsidP="00F95C5D">
      <w:pPr>
        <w:spacing w:after="0" w:line="360" w:lineRule="auto"/>
        <w:ind w:firstLine="709"/>
        <w:jc w:val="center"/>
        <w:rPr>
          <w:rFonts w:ascii="Times New Roman" w:hAnsi="Times New Roman" w:cs="Times New Roman"/>
          <w:sz w:val="24"/>
          <w:szCs w:val="24"/>
          <w:lang w:val="en-US"/>
        </w:rPr>
      </w:pPr>
    </w:p>
    <w:p w:rsidR="004D6339" w:rsidRPr="004D6339" w:rsidRDefault="0088369A" w:rsidP="00F95C5D">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Traditionally, in Kazakhstan</w:t>
      </w:r>
      <w:r w:rsidR="004D6339" w:rsidRPr="004D6339">
        <w:rPr>
          <w:rFonts w:ascii="Times New Roman" w:hAnsi="Times New Roman" w:cs="Times New Roman"/>
          <w:sz w:val="24"/>
          <w:szCs w:val="24"/>
          <w:lang w:val="en-US"/>
        </w:rPr>
        <w:t xml:space="preserve"> Geology, the main attention </w:t>
      </w:r>
      <w:proofErr w:type="gramStart"/>
      <w:r w:rsidR="004D6339" w:rsidRPr="004D6339">
        <w:rPr>
          <w:rFonts w:ascii="Times New Roman" w:hAnsi="Times New Roman" w:cs="Times New Roman"/>
          <w:sz w:val="24"/>
          <w:szCs w:val="24"/>
          <w:lang w:val="en-US"/>
        </w:rPr>
        <w:t>has been paid</w:t>
      </w:r>
      <w:proofErr w:type="gramEnd"/>
      <w:r w:rsidR="004D6339" w:rsidRPr="004D6339">
        <w:rPr>
          <w:rFonts w:ascii="Times New Roman" w:hAnsi="Times New Roman" w:cs="Times New Roman"/>
          <w:sz w:val="24"/>
          <w:szCs w:val="24"/>
          <w:lang w:val="en-US"/>
        </w:rPr>
        <w:t xml:space="preserve"> to the search and exploration of deposits in bedrock, usually lying at medium and great depths. However, as the practice o</w:t>
      </w:r>
      <w:r>
        <w:rPr>
          <w:rFonts w:ascii="Times New Roman" w:hAnsi="Times New Roman" w:cs="Times New Roman"/>
          <w:sz w:val="24"/>
          <w:szCs w:val="24"/>
          <w:lang w:val="en-US"/>
        </w:rPr>
        <w:t>f geological research has shown</w:t>
      </w:r>
      <w:r w:rsidR="004D6339" w:rsidRPr="004D6339">
        <w:rPr>
          <w:rFonts w:ascii="Times New Roman" w:hAnsi="Times New Roman" w:cs="Times New Roman"/>
          <w:sz w:val="24"/>
          <w:szCs w:val="24"/>
          <w:lang w:val="en-US"/>
        </w:rPr>
        <w:t xml:space="preserve"> the potential of near-surface mineral resources is far from exhausted.</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Until now, the national geological community has not paid due attention to a special type of geological formations - ore-bearing karst (excluding bauxite), which include a wide range of minerals. Currently, karst formation processes are associated with the formation of deposits of lead, zinc, antimony, mercury, uranium, gold, aluminum, Ni</w:t>
      </w:r>
      <w:r w:rsidR="0079535A">
        <w:rPr>
          <w:rFonts w:ascii="Times New Roman" w:hAnsi="Times New Roman" w:cs="Times New Roman"/>
          <w:sz w:val="24"/>
          <w:szCs w:val="24"/>
          <w:lang w:val="en-US"/>
        </w:rPr>
        <w:t xml:space="preserve">ckel, manganese, iron, barite, </w:t>
      </w:r>
      <w:proofErr w:type="spellStart"/>
      <w:r w:rsidR="0079535A">
        <w:rPr>
          <w:rFonts w:ascii="Times New Roman" w:hAnsi="Times New Roman" w:cs="Times New Roman"/>
          <w:sz w:val="24"/>
          <w:szCs w:val="24"/>
          <w:lang w:val="en-US"/>
        </w:rPr>
        <w:t>celestine</w:t>
      </w:r>
      <w:proofErr w:type="spellEnd"/>
      <w:r w:rsidR="0079535A">
        <w:rPr>
          <w:rFonts w:ascii="Times New Roman" w:hAnsi="Times New Roman" w:cs="Times New Roman"/>
          <w:sz w:val="24"/>
          <w:szCs w:val="24"/>
          <w:lang w:val="en-US"/>
        </w:rPr>
        <w:t>, I</w:t>
      </w:r>
      <w:r w:rsidRPr="004D6339">
        <w:rPr>
          <w:rFonts w:ascii="Times New Roman" w:hAnsi="Times New Roman" w:cs="Times New Roman"/>
          <w:sz w:val="24"/>
          <w:szCs w:val="24"/>
          <w:lang w:val="en-US"/>
        </w:rPr>
        <w:t xml:space="preserve">celandic spar, malachite, diamonds, </w:t>
      </w:r>
      <w:proofErr w:type="spellStart"/>
      <w:r w:rsidRPr="004D6339">
        <w:rPr>
          <w:rFonts w:ascii="Times New Roman" w:hAnsi="Times New Roman" w:cs="Times New Roman"/>
          <w:sz w:val="24"/>
          <w:szCs w:val="24"/>
          <w:lang w:val="en-US"/>
        </w:rPr>
        <w:t>phosphorites</w:t>
      </w:r>
      <w:proofErr w:type="spellEnd"/>
      <w:r w:rsidRPr="004D6339">
        <w:rPr>
          <w:rFonts w:ascii="Times New Roman" w:hAnsi="Times New Roman" w:cs="Times New Roman"/>
          <w:sz w:val="24"/>
          <w:szCs w:val="24"/>
          <w:lang w:val="en-US"/>
        </w:rPr>
        <w:t>, oil and gas [1</w:t>
      </w:r>
      <w:proofErr w:type="gramStart"/>
      <w:r w:rsidRPr="004D6339">
        <w:rPr>
          <w:rFonts w:ascii="Times New Roman" w:hAnsi="Times New Roman" w:cs="Times New Roman"/>
          <w:sz w:val="24"/>
          <w:szCs w:val="24"/>
          <w:lang w:val="en-US"/>
        </w:rPr>
        <w:t>,2,3</w:t>
      </w:r>
      <w:proofErr w:type="gramEnd"/>
      <w:r w:rsidRPr="004D6339">
        <w:rPr>
          <w:rFonts w:ascii="Times New Roman" w:hAnsi="Times New Roman" w:cs="Times New Roman"/>
          <w:sz w:val="24"/>
          <w:szCs w:val="24"/>
          <w:lang w:val="en-US"/>
        </w:rPr>
        <w:t>].</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Research conducted in 2012-2014 on the topic "Karst deposits of </w:t>
      </w:r>
      <w:proofErr w:type="spellStart"/>
      <w:r w:rsidRPr="004D6339">
        <w:rPr>
          <w:rFonts w:ascii="Times New Roman" w:hAnsi="Times New Roman" w:cs="Times New Roman"/>
          <w:sz w:val="24"/>
          <w:szCs w:val="24"/>
          <w:lang w:val="en-US"/>
        </w:rPr>
        <w:t>polymetals</w:t>
      </w:r>
      <w:proofErr w:type="spellEnd"/>
      <w:r w:rsidRPr="004D6339">
        <w:rPr>
          <w:rFonts w:ascii="Times New Roman" w:hAnsi="Times New Roman" w:cs="Times New Roman"/>
          <w:sz w:val="24"/>
          <w:szCs w:val="24"/>
          <w:lang w:val="en-US"/>
        </w:rPr>
        <w:t xml:space="preserve"> and gold – a new promising type of deposits in Kazakhstan" allowed us to obtain the following main results: search criteria for karst deposits of </w:t>
      </w:r>
      <w:proofErr w:type="spellStart"/>
      <w:r w:rsidRPr="004D6339">
        <w:rPr>
          <w:rFonts w:ascii="Times New Roman" w:hAnsi="Times New Roman" w:cs="Times New Roman"/>
          <w:sz w:val="24"/>
          <w:szCs w:val="24"/>
          <w:lang w:val="en-US"/>
        </w:rPr>
        <w:t>polymetals</w:t>
      </w:r>
      <w:proofErr w:type="spellEnd"/>
      <w:r w:rsidRPr="004D6339">
        <w:rPr>
          <w:rFonts w:ascii="Times New Roman" w:hAnsi="Times New Roman" w:cs="Times New Roman"/>
          <w:sz w:val="24"/>
          <w:szCs w:val="24"/>
          <w:lang w:val="en-US"/>
        </w:rPr>
        <w:t xml:space="preserve"> were </w:t>
      </w:r>
      <w:r w:rsidRPr="0079535A">
        <w:rPr>
          <w:rFonts w:ascii="Times New Roman" w:hAnsi="Times New Roman" w:cs="Times New Roman"/>
          <w:sz w:val="24"/>
          <w:szCs w:val="24"/>
          <w:lang w:val="en-US"/>
        </w:rPr>
        <w:t>developed;</w:t>
      </w:r>
      <w:r w:rsidRPr="004D6339">
        <w:rPr>
          <w:rFonts w:ascii="Times New Roman" w:hAnsi="Times New Roman" w:cs="Times New Roman"/>
          <w:sz w:val="24"/>
          <w:szCs w:val="24"/>
          <w:lang w:val="en-US"/>
        </w:rPr>
        <w:t xml:space="preserve"> promising areas for setting up search operations within the </w:t>
      </w: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Torgay</w:t>
      </w:r>
      <w:proofErr w:type="spellEnd"/>
      <w:r w:rsidR="00794896" w:rsidRPr="00794896">
        <w:rPr>
          <w:rFonts w:ascii="Times New Roman" w:hAnsi="Times New Roman" w:cs="Times New Roman"/>
          <w:sz w:val="24"/>
          <w:szCs w:val="24"/>
          <w:lang w:val="en-US"/>
        </w:rPr>
        <w:t xml:space="preserve"> </w:t>
      </w:r>
      <w:r w:rsidR="00794896" w:rsidRPr="004D6339">
        <w:rPr>
          <w:rFonts w:ascii="Times New Roman" w:hAnsi="Times New Roman" w:cs="Times New Roman"/>
          <w:sz w:val="24"/>
          <w:szCs w:val="24"/>
          <w:lang w:val="en-US"/>
        </w:rPr>
        <w:t>region</w:t>
      </w:r>
      <w:r w:rsidR="00794896">
        <w:rPr>
          <w:rFonts w:ascii="Times New Roman" w:hAnsi="Times New Roman" w:cs="Times New Roman"/>
          <w:sz w:val="24"/>
          <w:szCs w:val="24"/>
          <w:lang w:val="en-US"/>
        </w:rPr>
        <w:t>s</w:t>
      </w:r>
      <w:r w:rsidRPr="004D6339">
        <w:rPr>
          <w:rFonts w:ascii="Times New Roman" w:hAnsi="Times New Roman" w:cs="Times New Roman"/>
          <w:sz w:val="24"/>
          <w:szCs w:val="24"/>
          <w:lang w:val="en-US"/>
        </w:rPr>
        <w:t xml:space="preserve"> were identified. At the same time, the collected material showed the great prospects of this direction and the need for further research. </w:t>
      </w:r>
      <w:proofErr w:type="gramStart"/>
      <w:r w:rsidRPr="004D6339">
        <w:rPr>
          <w:rFonts w:ascii="Times New Roman" w:hAnsi="Times New Roman" w:cs="Times New Roman"/>
          <w:sz w:val="24"/>
          <w:szCs w:val="24"/>
          <w:lang w:val="en-US"/>
        </w:rPr>
        <w:t>To date, industrial contents have been identified in karst formations: gold (up to 5-7 g/t), rare earths (up to 1.0-1.5%), rare metal mineralization, lead-zinc and manganese ores (with a content of up to 25-40%), titanium-containing ores, abrasive raw materials, in addition, a wide range of non-metal</w:t>
      </w:r>
      <w:r w:rsidR="00794896">
        <w:rPr>
          <w:rFonts w:ascii="Times New Roman" w:hAnsi="Times New Roman" w:cs="Times New Roman"/>
          <w:sz w:val="24"/>
          <w:szCs w:val="24"/>
          <w:lang w:val="en-US"/>
        </w:rPr>
        <w:t>lic minerals of industrial and g</w:t>
      </w:r>
      <w:r w:rsidRPr="004D6339">
        <w:rPr>
          <w:rFonts w:ascii="Times New Roman" w:hAnsi="Times New Roman" w:cs="Times New Roman"/>
          <w:sz w:val="24"/>
          <w:szCs w:val="24"/>
          <w:lang w:val="en-US"/>
        </w:rPr>
        <w:t>eneral economic significance (barite ores, mineral dyes, raw materials for the ceramic industry, etc.).</w:t>
      </w:r>
      <w:proofErr w:type="gramEnd"/>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The traditional type of ore-bearing karst on the territory of Kazakhstan is still bauxite deposits, which make up the main mineral resource base of JSC "Aluminum of Kazakhstan".</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There is no information in the open Kazakh press, except for fragmentary information on the developed fields. In the foreign media of geological information, the issues of karst forma</w:t>
      </w:r>
      <w:r w:rsidR="00013F80">
        <w:rPr>
          <w:rFonts w:ascii="Times New Roman" w:hAnsi="Times New Roman" w:cs="Times New Roman"/>
          <w:sz w:val="24"/>
          <w:szCs w:val="24"/>
          <w:lang w:val="en-US"/>
        </w:rPr>
        <w:t xml:space="preserve">tion, </w:t>
      </w:r>
      <w:r w:rsidRPr="004D6339">
        <w:rPr>
          <w:rFonts w:ascii="Times New Roman" w:hAnsi="Times New Roman" w:cs="Times New Roman"/>
          <w:sz w:val="24"/>
          <w:szCs w:val="24"/>
          <w:lang w:val="en-US"/>
        </w:rPr>
        <w:t xml:space="preserve">especially, ore-bearing karst, are not considered. Only the publication at the level of tourist prospectuses and separate information on the bauxite-ore karsts of </w:t>
      </w:r>
      <w:r w:rsidRPr="00D31B22">
        <w:rPr>
          <w:rFonts w:ascii="Times New Roman" w:hAnsi="Times New Roman" w:cs="Times New Roman"/>
          <w:sz w:val="24"/>
          <w:szCs w:val="24"/>
          <w:lang w:val="en-US"/>
        </w:rPr>
        <w:t>Yugoslavia (Karst plateau),</w:t>
      </w:r>
      <w:r w:rsidRPr="004D6339">
        <w:rPr>
          <w:rFonts w:ascii="Times New Roman" w:hAnsi="Times New Roman" w:cs="Times New Roman"/>
          <w:sz w:val="24"/>
          <w:szCs w:val="24"/>
          <w:lang w:val="en-US"/>
        </w:rPr>
        <w:t xml:space="preserve"> published in the COMECON collections of the Warsaw Pact countries in the 70s, are given.</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proofErr w:type="gramStart"/>
      <w:r w:rsidRPr="004D6339">
        <w:rPr>
          <w:rFonts w:ascii="Times New Roman" w:hAnsi="Times New Roman" w:cs="Times New Roman"/>
          <w:sz w:val="24"/>
          <w:szCs w:val="24"/>
          <w:lang w:val="en-US"/>
        </w:rPr>
        <w:t>The relevance of research is to fill in shallow (almost from the surface) drying up sources of mineral raw materials (JSC "Aluminum of Kazakhstan", JSC "</w:t>
      </w:r>
      <w:proofErr w:type="spellStart"/>
      <w:r w:rsidRPr="004D6339">
        <w:rPr>
          <w:rFonts w:ascii="Times New Roman" w:hAnsi="Times New Roman" w:cs="Times New Roman"/>
          <w:sz w:val="24"/>
          <w:szCs w:val="24"/>
          <w:lang w:val="en-US"/>
        </w:rPr>
        <w:t>Yuzhpolimetall</w:t>
      </w:r>
      <w:proofErr w:type="spellEnd"/>
      <w:r w:rsidRPr="004D6339">
        <w:rPr>
          <w:rFonts w:ascii="Times New Roman" w:hAnsi="Times New Roman" w:cs="Times New Roman"/>
          <w:sz w:val="24"/>
          <w:szCs w:val="24"/>
          <w:lang w:val="en-US"/>
        </w:rPr>
        <w:t>", etc.) and to inform existing enterprises and investors located on the territory of the Republic who do not have complete data on the location of easily accessible deposits of valuable raw materials located on the surface and do not require large financial investments for their industrial development.</w:t>
      </w:r>
      <w:proofErr w:type="gramEnd"/>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lastRenderedPageBreak/>
        <w:t xml:space="preserve">The scientific novelty of the project is </w:t>
      </w:r>
      <w:proofErr w:type="gramStart"/>
      <w:r w:rsidRPr="004D6339">
        <w:rPr>
          <w:rFonts w:ascii="Times New Roman" w:hAnsi="Times New Roman" w:cs="Times New Roman"/>
          <w:sz w:val="24"/>
          <w:szCs w:val="24"/>
          <w:lang w:val="en-US"/>
        </w:rPr>
        <w:t>to further improve</w:t>
      </w:r>
      <w:proofErr w:type="gramEnd"/>
      <w:r w:rsidRPr="004D6339">
        <w:rPr>
          <w:rFonts w:ascii="Times New Roman" w:hAnsi="Times New Roman" w:cs="Times New Roman"/>
          <w:sz w:val="24"/>
          <w:szCs w:val="24"/>
          <w:lang w:val="en-US"/>
        </w:rPr>
        <w:t xml:space="preserve"> the theoretical foundations of ore-bearing karst and their practical use for the purposes of forecasting and industrial evaluation of deposits.</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Karst ores are the most accessible and easily enriched minerals that occur on the surface of the Earth's crust [2</w:t>
      </w:r>
      <w:proofErr w:type="gramStart"/>
      <w:r w:rsidRPr="004D6339">
        <w:rPr>
          <w:rFonts w:ascii="Times New Roman" w:hAnsi="Times New Roman" w:cs="Times New Roman"/>
          <w:sz w:val="24"/>
          <w:szCs w:val="24"/>
          <w:lang w:val="en-US"/>
        </w:rPr>
        <w:t>,3,4,5</w:t>
      </w:r>
      <w:proofErr w:type="gramEnd"/>
      <w:r w:rsidRPr="004D6339">
        <w:rPr>
          <w:rFonts w:ascii="Times New Roman" w:hAnsi="Times New Roman" w:cs="Times New Roman"/>
          <w:sz w:val="24"/>
          <w:szCs w:val="24"/>
          <w:lang w:val="en-US"/>
        </w:rPr>
        <w:t>], the resources of which, for a number of metals, can successfully compete with deposits in the bedrock. In addition, the competitiveness of karst ores consists in their natural enrichment, which will significantly reduce the cost of their primary processing. The positive aspects of the project implementation for the national economy are the reduction of the terms of exploration and commissioning of deposits at relatively low financial costs.</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proofErr w:type="gramStart"/>
      <w:r w:rsidRPr="004D6339">
        <w:rPr>
          <w:rFonts w:ascii="Times New Roman" w:hAnsi="Times New Roman" w:cs="Times New Roman"/>
          <w:sz w:val="24"/>
          <w:szCs w:val="24"/>
          <w:lang w:val="en-US"/>
        </w:rPr>
        <w:t>Karst science in Kazakhstan, as a branch Of Earth science, is not covered in the special literature, especially concerning aspects of its study and practical use in industry as a potential source of mineral resources, agriculture (as sources of drinking and domestic water supply) and meeting the needs of the rural population in building materials (brick raw materials, natural mineral dyes, etc.).</w:t>
      </w:r>
      <w:proofErr w:type="gramEnd"/>
      <w:r w:rsidRPr="004D6339">
        <w:rPr>
          <w:rFonts w:ascii="Times New Roman" w:hAnsi="Times New Roman" w:cs="Times New Roman"/>
          <w:sz w:val="24"/>
          <w:szCs w:val="24"/>
          <w:lang w:val="en-US"/>
        </w:rPr>
        <w:t xml:space="preserve"> </w:t>
      </w:r>
      <w:proofErr w:type="gramStart"/>
      <w:r w:rsidRPr="004D6339">
        <w:rPr>
          <w:rFonts w:ascii="Times New Roman" w:hAnsi="Times New Roman" w:cs="Times New Roman"/>
          <w:sz w:val="24"/>
          <w:szCs w:val="24"/>
          <w:lang w:val="en-US"/>
        </w:rPr>
        <w:t>The development of this field (the study of ore-bearing karst) will promote the development of related industries, such as mining development optimization of the surface fields most effective in an open way with the least damage to the ecological environment; technology of primary processing of mineral raw materials – development of new technology and rational extraction of useful components that have industrial value; in metallurgy – development of new technologies of metallurgical mineral raw materials.</w:t>
      </w:r>
      <w:proofErr w:type="gramEnd"/>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All work </w:t>
      </w:r>
      <w:proofErr w:type="gramStart"/>
      <w:r w:rsidRPr="004D6339">
        <w:rPr>
          <w:rFonts w:ascii="Times New Roman" w:hAnsi="Times New Roman" w:cs="Times New Roman"/>
          <w:sz w:val="24"/>
          <w:szCs w:val="24"/>
          <w:lang w:val="en-US"/>
        </w:rPr>
        <w:t>was carried out</w:t>
      </w:r>
      <w:proofErr w:type="gramEnd"/>
      <w:r w:rsidRPr="004D6339">
        <w:rPr>
          <w:rFonts w:ascii="Times New Roman" w:hAnsi="Times New Roman" w:cs="Times New Roman"/>
          <w:sz w:val="24"/>
          <w:szCs w:val="24"/>
          <w:lang w:val="en-US"/>
        </w:rPr>
        <w:t xml:space="preserve"> according to the schedule (Appendix A).</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List of interim reports.</w:t>
      </w:r>
    </w:p>
    <w:p w:rsidR="00E33D3C" w:rsidRPr="006911B5"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Stage 1, 2018, inventory # 021</w:t>
      </w:r>
      <w:r w:rsidR="006911B5">
        <w:rPr>
          <w:rFonts w:ascii="Times New Roman" w:hAnsi="Times New Roman" w:cs="Times New Roman"/>
          <w:sz w:val="24"/>
          <w:szCs w:val="24"/>
          <w:lang w:val="en-US"/>
        </w:rPr>
        <w:t xml:space="preserve">8RK00799 </w:t>
      </w:r>
      <w:r w:rsidR="006911B5" w:rsidRPr="006911B5">
        <w:rPr>
          <w:rFonts w:ascii="Times New Roman" w:hAnsi="Times New Roman" w:cs="Times New Roman"/>
          <w:sz w:val="24"/>
          <w:szCs w:val="24"/>
          <w:lang w:val="en-US"/>
        </w:rPr>
        <w:t>«</w:t>
      </w:r>
      <w:r w:rsidR="006911B5">
        <w:rPr>
          <w:rFonts w:ascii="Times New Roman" w:hAnsi="Times New Roman" w:cs="Times New Roman"/>
          <w:sz w:val="24"/>
          <w:szCs w:val="24"/>
          <w:lang w:val="en-US"/>
        </w:rPr>
        <w:t>F</w:t>
      </w:r>
      <w:r w:rsidR="00732B39">
        <w:rPr>
          <w:rFonts w:ascii="Times New Roman" w:hAnsi="Times New Roman" w:cs="Times New Roman"/>
          <w:sz w:val="24"/>
          <w:szCs w:val="24"/>
          <w:lang w:val="en-US"/>
        </w:rPr>
        <w:t>orecast assessment of karst-t</w:t>
      </w:r>
      <w:r w:rsidRPr="004D6339">
        <w:rPr>
          <w:rFonts w:ascii="Times New Roman" w:hAnsi="Times New Roman" w:cs="Times New Roman"/>
          <w:sz w:val="24"/>
          <w:szCs w:val="24"/>
          <w:lang w:val="en-US"/>
        </w:rPr>
        <w:t>ype mineralization prospects in Kazakhstan</w:t>
      </w:r>
      <w:r w:rsidR="006911B5">
        <w:rPr>
          <w:rFonts w:ascii="Times New Roman" w:hAnsi="Times New Roman" w:cs="Times New Roman"/>
          <w:sz w:val="24"/>
          <w:szCs w:val="24"/>
          <w:lang w:val="en-US"/>
        </w:rPr>
        <w:t xml:space="preserve"> for various types of minerals</w:t>
      </w:r>
      <w:r w:rsidR="006911B5" w:rsidRPr="006911B5">
        <w:rPr>
          <w:rFonts w:ascii="Times New Roman" w:hAnsi="Times New Roman" w:cs="Times New Roman"/>
          <w:sz w:val="24"/>
          <w:szCs w:val="24"/>
          <w:lang w:val="en-US"/>
        </w:rPr>
        <w:t>»</w:t>
      </w:r>
    </w:p>
    <w:p w:rsidR="004D6339" w:rsidRPr="00AD7DD7" w:rsidRDefault="00E33D3C"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S</w:t>
      </w:r>
      <w:r w:rsidR="004D6339" w:rsidRPr="004D6339">
        <w:rPr>
          <w:rFonts w:ascii="Times New Roman" w:hAnsi="Times New Roman" w:cs="Times New Roman"/>
          <w:sz w:val="24"/>
          <w:szCs w:val="24"/>
          <w:lang w:val="en-US"/>
        </w:rPr>
        <w:t>tage</w:t>
      </w:r>
      <w:r w:rsidRPr="00E33D3C">
        <w:rPr>
          <w:rFonts w:ascii="Times New Roman" w:hAnsi="Times New Roman" w:cs="Times New Roman"/>
          <w:sz w:val="24"/>
          <w:szCs w:val="24"/>
          <w:lang w:val="en-US"/>
        </w:rPr>
        <w:t xml:space="preserve"> </w:t>
      </w:r>
      <w:r w:rsidR="004D6339" w:rsidRPr="004D6339">
        <w:rPr>
          <w:rFonts w:ascii="Times New Roman" w:hAnsi="Times New Roman" w:cs="Times New Roman"/>
          <w:sz w:val="24"/>
          <w:szCs w:val="24"/>
          <w:lang w:val="en-US"/>
        </w:rPr>
        <w:t>2, 2019, inventory # 0219RK00928 "Forecast assessment of karst-type mineralization prospects in Kazakhstan for various types of minerals»</w:t>
      </w:r>
    </w:p>
    <w:p w:rsidR="004D6339" w:rsidRPr="00AD7DD7" w:rsidRDefault="004D6339" w:rsidP="00F95C5D">
      <w:pPr>
        <w:spacing w:after="0" w:line="360" w:lineRule="auto"/>
        <w:ind w:firstLine="709"/>
        <w:jc w:val="both"/>
        <w:rPr>
          <w:rFonts w:ascii="Times New Roman" w:hAnsi="Times New Roman" w:cs="Times New Roman"/>
          <w:sz w:val="24"/>
          <w:szCs w:val="24"/>
          <w:lang w:val="en-US"/>
        </w:rPr>
      </w:pPr>
    </w:p>
    <w:p w:rsidR="00F95C5D" w:rsidRDefault="00F95C5D">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966317" w:rsidRDefault="004D6339" w:rsidP="00966317">
      <w:pPr>
        <w:spacing w:line="360" w:lineRule="auto"/>
        <w:ind w:firstLine="709"/>
        <w:jc w:val="both"/>
        <w:rPr>
          <w:rFonts w:ascii="Times New Roman" w:hAnsi="Times New Roman" w:cs="Times New Roman"/>
          <w:b/>
          <w:caps/>
          <w:sz w:val="24"/>
          <w:szCs w:val="24"/>
          <w:lang w:val="en-US"/>
        </w:rPr>
      </w:pPr>
      <w:proofErr w:type="gramStart"/>
      <w:r w:rsidRPr="00966317">
        <w:rPr>
          <w:rFonts w:ascii="Times New Roman" w:hAnsi="Times New Roman" w:cs="Times New Roman"/>
          <w:b/>
          <w:caps/>
          <w:sz w:val="24"/>
          <w:szCs w:val="24"/>
          <w:lang w:val="en-US"/>
        </w:rPr>
        <w:lastRenderedPageBreak/>
        <w:t>1</w:t>
      </w:r>
      <w:proofErr w:type="gramEnd"/>
      <w:r w:rsidRPr="00966317">
        <w:rPr>
          <w:rFonts w:ascii="Times New Roman" w:hAnsi="Times New Roman" w:cs="Times New Roman"/>
          <w:b/>
          <w:caps/>
          <w:sz w:val="24"/>
          <w:szCs w:val="24"/>
          <w:lang w:val="en-US"/>
        </w:rPr>
        <w:t xml:space="preserve"> </w:t>
      </w:r>
      <w:r w:rsidR="00966317" w:rsidRPr="00966317">
        <w:rPr>
          <w:rFonts w:ascii="Times New Roman" w:hAnsi="Times New Roman" w:cs="Times New Roman"/>
          <w:b/>
          <w:sz w:val="24"/>
          <w:szCs w:val="24"/>
          <w:lang w:val="en-US"/>
        </w:rPr>
        <w:t>Make a map</w:t>
      </w:r>
      <w:r w:rsidR="00966317">
        <w:rPr>
          <w:rFonts w:ascii="Times New Roman" w:hAnsi="Times New Roman" w:cs="Times New Roman"/>
          <w:b/>
          <w:sz w:val="24"/>
          <w:szCs w:val="24"/>
          <w:lang w:val="en-US"/>
        </w:rPr>
        <w:t xml:space="preserve"> of karst occurrences on the territory of the republic on a scale of </w:t>
      </w:r>
      <w:r w:rsidR="00966317" w:rsidRPr="00966317">
        <w:rPr>
          <w:rFonts w:ascii="Times New Roman" w:hAnsi="Times New Roman" w:cs="Times New Roman"/>
          <w:b/>
          <w:caps/>
          <w:szCs w:val="24"/>
          <w:lang w:val="en-US"/>
        </w:rPr>
        <w:t>1:500000</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work </w:t>
      </w:r>
      <w:proofErr w:type="gramStart"/>
      <w:r w:rsidRPr="004D6339">
        <w:rPr>
          <w:rFonts w:ascii="Times New Roman" w:hAnsi="Times New Roman" w:cs="Times New Roman"/>
          <w:sz w:val="24"/>
          <w:szCs w:val="24"/>
          <w:lang w:val="en-US"/>
        </w:rPr>
        <w:t>was performed</w:t>
      </w:r>
      <w:proofErr w:type="gramEnd"/>
      <w:r w:rsidRPr="004D6339">
        <w:rPr>
          <w:rFonts w:ascii="Times New Roman" w:hAnsi="Times New Roman" w:cs="Times New Roman"/>
          <w:sz w:val="24"/>
          <w:szCs w:val="24"/>
          <w:lang w:val="en-US"/>
        </w:rPr>
        <w:t>.</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A map of karst occurrences on the territory of the Republic on a scale of 1:500000 has been compiled</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proofErr w:type="gramStart"/>
      <w:r w:rsidRPr="004D6339">
        <w:rPr>
          <w:rFonts w:ascii="Times New Roman" w:hAnsi="Times New Roman" w:cs="Times New Roman"/>
          <w:sz w:val="24"/>
          <w:szCs w:val="24"/>
          <w:lang w:val="en-US"/>
        </w:rPr>
        <w:t>On the basis of</w:t>
      </w:r>
      <w:proofErr w:type="gramEnd"/>
      <w:r w:rsidRPr="004D6339">
        <w:rPr>
          <w:rFonts w:ascii="Times New Roman" w:hAnsi="Times New Roman" w:cs="Times New Roman"/>
          <w:sz w:val="24"/>
          <w:szCs w:val="24"/>
          <w:lang w:val="en-US"/>
        </w:rPr>
        <w:t xml:space="preserve"> GIS technologies, administrative, geological loads and the location of areas with karst type of mineralization are determined. The karst map </w:t>
      </w:r>
      <w:proofErr w:type="gramStart"/>
      <w:r w:rsidRPr="004D6339">
        <w:rPr>
          <w:rFonts w:ascii="Times New Roman" w:hAnsi="Times New Roman" w:cs="Times New Roman"/>
          <w:sz w:val="24"/>
          <w:szCs w:val="24"/>
          <w:lang w:val="en-US"/>
        </w:rPr>
        <w:t>is based</w:t>
      </w:r>
      <w:proofErr w:type="gramEnd"/>
      <w:r w:rsidRPr="004D6339">
        <w:rPr>
          <w:rFonts w:ascii="Times New Roman" w:hAnsi="Times New Roman" w:cs="Times New Roman"/>
          <w:sz w:val="24"/>
          <w:szCs w:val="24"/>
          <w:lang w:val="en-US"/>
        </w:rPr>
        <w:t xml:space="preserve"> on the karst mineral deposits linked according to the coordinates, in accordance with the available software.</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p>
    <w:p w:rsidR="004D6339" w:rsidRPr="00404331" w:rsidRDefault="004D6339" w:rsidP="00F95C5D">
      <w:pPr>
        <w:spacing w:after="0" w:line="360" w:lineRule="auto"/>
        <w:ind w:firstLine="709"/>
        <w:jc w:val="both"/>
        <w:rPr>
          <w:rFonts w:ascii="Times New Roman" w:hAnsi="Times New Roman" w:cs="Times New Roman"/>
          <w:b/>
          <w:sz w:val="24"/>
          <w:szCs w:val="24"/>
          <w:lang w:val="en-US"/>
        </w:rPr>
      </w:pPr>
      <w:proofErr w:type="gramStart"/>
      <w:r w:rsidRPr="00404331">
        <w:rPr>
          <w:rFonts w:ascii="Times New Roman" w:hAnsi="Times New Roman" w:cs="Times New Roman"/>
          <w:b/>
          <w:sz w:val="24"/>
          <w:szCs w:val="24"/>
          <w:lang w:val="en-US"/>
        </w:rPr>
        <w:t>1.1</w:t>
      </w:r>
      <w:proofErr w:type="gramEnd"/>
      <w:r w:rsidRPr="00404331">
        <w:rPr>
          <w:rFonts w:ascii="Times New Roman" w:hAnsi="Times New Roman" w:cs="Times New Roman"/>
          <w:b/>
          <w:sz w:val="24"/>
          <w:szCs w:val="24"/>
          <w:lang w:val="en-US"/>
        </w:rPr>
        <w:t xml:space="preserve"> final registration of the card</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work </w:t>
      </w:r>
      <w:proofErr w:type="gramStart"/>
      <w:r w:rsidRPr="004D6339">
        <w:rPr>
          <w:rFonts w:ascii="Times New Roman" w:hAnsi="Times New Roman" w:cs="Times New Roman"/>
          <w:sz w:val="24"/>
          <w:szCs w:val="24"/>
          <w:lang w:val="en-US"/>
        </w:rPr>
        <w:t>was performed</w:t>
      </w:r>
      <w:proofErr w:type="gramEnd"/>
      <w:r w:rsidRPr="004D6339">
        <w:rPr>
          <w:rFonts w:ascii="Times New Roman" w:hAnsi="Times New Roman" w:cs="Times New Roman"/>
          <w:sz w:val="24"/>
          <w:szCs w:val="24"/>
          <w:lang w:val="en-US"/>
        </w:rPr>
        <w:t>. First half of the year.</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A 1:</w:t>
      </w:r>
      <w:proofErr w:type="gramStart"/>
      <w:r w:rsidRPr="004D6339">
        <w:rPr>
          <w:rFonts w:ascii="Times New Roman" w:hAnsi="Times New Roman" w:cs="Times New Roman"/>
          <w:sz w:val="24"/>
          <w:szCs w:val="24"/>
          <w:lang w:val="en-US"/>
        </w:rPr>
        <w:t>500000 scale</w:t>
      </w:r>
      <w:proofErr w:type="gramEnd"/>
      <w:r w:rsidRPr="004D6339">
        <w:rPr>
          <w:rFonts w:ascii="Times New Roman" w:hAnsi="Times New Roman" w:cs="Times New Roman"/>
          <w:sz w:val="24"/>
          <w:szCs w:val="24"/>
          <w:lang w:val="en-US"/>
        </w:rPr>
        <w:t xml:space="preserve"> map has been finalized, showing all karst features.</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map shows administrative load (roads, cities, large towns, borders of Kazakhstan, lakes, main rivers), geological load (lithology of rocks, stratigraphic levels of karst manifestations and karst formation of the territory of Kazakhstan). To map made known known ore occurrences in the karst of both modern and </w:t>
      </w:r>
      <w:proofErr w:type="spellStart"/>
      <w:r w:rsidRPr="004D6339">
        <w:rPr>
          <w:rFonts w:ascii="Times New Roman" w:hAnsi="Times New Roman" w:cs="Times New Roman"/>
          <w:sz w:val="24"/>
          <w:szCs w:val="24"/>
          <w:lang w:val="en-US"/>
        </w:rPr>
        <w:t>paleokarst</w:t>
      </w:r>
      <w:proofErr w:type="spellEnd"/>
      <w:r w:rsidRPr="004D6339">
        <w:rPr>
          <w:rFonts w:ascii="Times New Roman" w:hAnsi="Times New Roman" w:cs="Times New Roman"/>
          <w:sz w:val="24"/>
          <w:szCs w:val="24"/>
          <w:lang w:val="en-US"/>
        </w:rPr>
        <w:t xml:space="preserve">. Separate areas, districts, and zones </w:t>
      </w:r>
      <w:proofErr w:type="gramStart"/>
      <w:r w:rsidRPr="004D6339">
        <w:rPr>
          <w:rFonts w:ascii="Times New Roman" w:hAnsi="Times New Roman" w:cs="Times New Roman"/>
          <w:sz w:val="24"/>
          <w:szCs w:val="24"/>
          <w:lang w:val="en-US"/>
        </w:rPr>
        <w:t>have been identified</w:t>
      </w:r>
      <w:proofErr w:type="gramEnd"/>
      <w:r w:rsidRPr="004D6339">
        <w:rPr>
          <w:rFonts w:ascii="Times New Roman" w:hAnsi="Times New Roman" w:cs="Times New Roman"/>
          <w:sz w:val="24"/>
          <w:szCs w:val="24"/>
          <w:lang w:val="en-US"/>
        </w:rPr>
        <w:t xml:space="preserve"> for making larger-scale maps. In total, there are </w:t>
      </w:r>
      <w:proofErr w:type="gramStart"/>
      <w:r w:rsidRPr="004D6339">
        <w:rPr>
          <w:rFonts w:ascii="Times New Roman" w:hAnsi="Times New Roman" w:cs="Times New Roman"/>
          <w:sz w:val="24"/>
          <w:szCs w:val="24"/>
          <w:lang w:val="en-US"/>
        </w:rPr>
        <w:t>8</w:t>
      </w:r>
      <w:proofErr w:type="gramEnd"/>
      <w:r w:rsidRPr="004D6339">
        <w:rPr>
          <w:rFonts w:ascii="Times New Roman" w:hAnsi="Times New Roman" w:cs="Times New Roman"/>
          <w:sz w:val="24"/>
          <w:szCs w:val="24"/>
          <w:lang w:val="en-US"/>
        </w:rPr>
        <w:t xml:space="preserve"> karst ore regions in Kazakhstan: West-</w:t>
      </w:r>
      <w:proofErr w:type="spellStart"/>
      <w:r w:rsidRPr="004D6339">
        <w:rPr>
          <w:rFonts w:ascii="Times New Roman" w:hAnsi="Times New Roman" w:cs="Times New Roman"/>
          <w:sz w:val="24"/>
          <w:szCs w:val="24"/>
          <w:lang w:val="en-US"/>
        </w:rPr>
        <w:t>Turgay</w:t>
      </w:r>
      <w:proofErr w:type="spellEnd"/>
      <w:r w:rsidRPr="004D6339">
        <w:rPr>
          <w:rFonts w:ascii="Times New Roman" w:hAnsi="Times New Roman" w:cs="Times New Roman"/>
          <w:sz w:val="24"/>
          <w:szCs w:val="24"/>
          <w:lang w:val="en-US"/>
        </w:rPr>
        <w:t>, East-</w:t>
      </w:r>
      <w:proofErr w:type="spellStart"/>
      <w:r w:rsidRPr="004D6339">
        <w:rPr>
          <w:rFonts w:ascii="Times New Roman" w:hAnsi="Times New Roman" w:cs="Times New Roman"/>
          <w:sz w:val="24"/>
          <w:szCs w:val="24"/>
          <w:lang w:val="en-US"/>
        </w:rPr>
        <w:t>Turgay</w:t>
      </w:r>
      <w:proofErr w:type="spellEnd"/>
      <w:r w:rsidRPr="004D6339">
        <w:rPr>
          <w:rFonts w:ascii="Times New Roman" w:hAnsi="Times New Roman" w:cs="Times New Roman"/>
          <w:sz w:val="24"/>
          <w:szCs w:val="24"/>
          <w:lang w:val="en-US"/>
        </w:rPr>
        <w:t xml:space="preserve">, Central-Kazakhstan, </w:t>
      </w:r>
      <w:proofErr w:type="spellStart"/>
      <w:r w:rsidRPr="004D6339">
        <w:rPr>
          <w:rFonts w:ascii="Times New Roman" w:hAnsi="Times New Roman" w:cs="Times New Roman"/>
          <w:sz w:val="24"/>
          <w:szCs w:val="24"/>
          <w:lang w:val="en-US"/>
        </w:rPr>
        <w:t>Kokshetau</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Priirtysh</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Akzhal-Aksoran</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Sairam-Ugam</w:t>
      </w:r>
      <w:proofErr w:type="spellEnd"/>
      <w:r w:rsidRPr="004D6339">
        <w:rPr>
          <w:rFonts w:ascii="Times New Roman" w:hAnsi="Times New Roman" w:cs="Times New Roman"/>
          <w:sz w:val="24"/>
          <w:szCs w:val="24"/>
          <w:lang w:val="en-US"/>
        </w:rPr>
        <w:t>, which have prospects for identifying karst deposits.</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w:t>
      </w:r>
      <w:proofErr w:type="spellStart"/>
      <w:r w:rsidRPr="004D6339">
        <w:rPr>
          <w:rFonts w:ascii="Times New Roman" w:hAnsi="Times New Roman" w:cs="Times New Roman"/>
          <w:sz w:val="24"/>
          <w:szCs w:val="24"/>
          <w:lang w:val="en-US"/>
        </w:rPr>
        <w:t>Zapadno-Turgay</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boksitorudny</w:t>
      </w:r>
      <w:proofErr w:type="spellEnd"/>
      <w:r w:rsidRPr="004D6339">
        <w:rPr>
          <w:rFonts w:ascii="Times New Roman" w:hAnsi="Times New Roman" w:cs="Times New Roman"/>
          <w:sz w:val="24"/>
          <w:szCs w:val="24"/>
          <w:lang w:val="en-US"/>
        </w:rPr>
        <w:t xml:space="preserve"> district covers the Eastern TRANS-Urals (</w:t>
      </w:r>
      <w:proofErr w:type="spellStart"/>
      <w:r w:rsidRPr="004D6339">
        <w:rPr>
          <w:rFonts w:ascii="Times New Roman" w:hAnsi="Times New Roman" w:cs="Times New Roman"/>
          <w:sz w:val="24"/>
          <w:szCs w:val="24"/>
          <w:lang w:val="en-US"/>
        </w:rPr>
        <w:t>Kostanay</w:t>
      </w:r>
      <w:proofErr w:type="spellEnd"/>
      <w:r w:rsidRPr="004D6339">
        <w:rPr>
          <w:rFonts w:ascii="Times New Roman" w:hAnsi="Times New Roman" w:cs="Times New Roman"/>
          <w:sz w:val="24"/>
          <w:szCs w:val="24"/>
          <w:lang w:val="en-US"/>
        </w:rPr>
        <w:t xml:space="preserve"> region) and the Eastern slope of the </w:t>
      </w:r>
      <w:proofErr w:type="spellStart"/>
      <w:r w:rsidRPr="004D6339">
        <w:rPr>
          <w:rFonts w:ascii="Times New Roman" w:hAnsi="Times New Roman" w:cs="Times New Roman"/>
          <w:sz w:val="24"/>
          <w:szCs w:val="24"/>
          <w:lang w:val="en-US"/>
        </w:rPr>
        <w:t>mugodzhar</w:t>
      </w:r>
      <w:proofErr w:type="spellEnd"/>
      <w:r w:rsidRPr="004D6339">
        <w:rPr>
          <w:rFonts w:ascii="Times New Roman" w:hAnsi="Times New Roman" w:cs="Times New Roman"/>
          <w:sz w:val="24"/>
          <w:szCs w:val="24"/>
          <w:lang w:val="en-US"/>
        </w:rPr>
        <w:t xml:space="preserve"> Mountains (</w:t>
      </w:r>
      <w:proofErr w:type="spellStart"/>
      <w:r w:rsidRPr="004D6339">
        <w:rPr>
          <w:rFonts w:ascii="Times New Roman" w:hAnsi="Times New Roman" w:cs="Times New Roman"/>
          <w:sz w:val="24"/>
          <w:szCs w:val="24"/>
          <w:lang w:val="en-US"/>
        </w:rPr>
        <w:t>Aktobe</w:t>
      </w:r>
      <w:proofErr w:type="spellEnd"/>
      <w:r w:rsidRPr="004D6339">
        <w:rPr>
          <w:rFonts w:ascii="Times New Roman" w:hAnsi="Times New Roman" w:cs="Times New Roman"/>
          <w:sz w:val="24"/>
          <w:szCs w:val="24"/>
          <w:lang w:val="en-US"/>
        </w:rPr>
        <w:t xml:space="preserve"> region). The main profile karst minerals are bauxite, iron and manganese ores, gold, silver, polymetallic ores, gallium, rare earths. Significant reserves of raw materials for the expanded clay industry and refractory ores </w:t>
      </w:r>
      <w:proofErr w:type="gramStart"/>
      <w:r w:rsidRPr="004D6339">
        <w:rPr>
          <w:rFonts w:ascii="Times New Roman" w:hAnsi="Times New Roman" w:cs="Times New Roman"/>
          <w:sz w:val="24"/>
          <w:szCs w:val="24"/>
          <w:lang w:val="en-US"/>
        </w:rPr>
        <w:t>have been explored</w:t>
      </w:r>
      <w:proofErr w:type="gramEnd"/>
      <w:r w:rsidRPr="004D6339">
        <w:rPr>
          <w:rFonts w:ascii="Times New Roman" w:hAnsi="Times New Roman" w:cs="Times New Roman"/>
          <w:sz w:val="24"/>
          <w:szCs w:val="24"/>
          <w:lang w:val="en-US"/>
        </w:rPr>
        <w:t xml:space="preserve"> with overburden of karst formations.</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East </w:t>
      </w:r>
      <w:proofErr w:type="spellStart"/>
      <w:r w:rsidRPr="004D6339">
        <w:rPr>
          <w:rFonts w:ascii="Times New Roman" w:hAnsi="Times New Roman" w:cs="Times New Roman"/>
          <w:sz w:val="24"/>
          <w:szCs w:val="24"/>
          <w:lang w:val="en-US"/>
        </w:rPr>
        <w:t>Torgay</w:t>
      </w:r>
      <w:proofErr w:type="spellEnd"/>
      <w:r w:rsidRPr="004D6339">
        <w:rPr>
          <w:rFonts w:ascii="Times New Roman" w:hAnsi="Times New Roman" w:cs="Times New Roman"/>
          <w:sz w:val="24"/>
          <w:szCs w:val="24"/>
          <w:lang w:val="en-US"/>
        </w:rPr>
        <w:t xml:space="preserve"> karst ore region is located in the </w:t>
      </w:r>
      <w:proofErr w:type="gramStart"/>
      <w:r w:rsidRPr="004D6339">
        <w:rPr>
          <w:rFonts w:ascii="Times New Roman" w:hAnsi="Times New Roman" w:cs="Times New Roman"/>
          <w:sz w:val="24"/>
          <w:szCs w:val="24"/>
          <w:lang w:val="en-US"/>
        </w:rPr>
        <w:t>North-Western</w:t>
      </w:r>
      <w:proofErr w:type="gramEnd"/>
      <w:r w:rsidRPr="004D6339">
        <w:rPr>
          <w:rFonts w:ascii="Times New Roman" w:hAnsi="Times New Roman" w:cs="Times New Roman"/>
          <w:sz w:val="24"/>
          <w:szCs w:val="24"/>
          <w:lang w:val="en-US"/>
        </w:rPr>
        <w:t xml:space="preserve"> part of the </w:t>
      </w:r>
      <w:proofErr w:type="spellStart"/>
      <w:r w:rsidRPr="004D6339">
        <w:rPr>
          <w:rFonts w:ascii="Times New Roman" w:hAnsi="Times New Roman" w:cs="Times New Roman"/>
          <w:sz w:val="24"/>
          <w:szCs w:val="24"/>
          <w:lang w:val="en-US"/>
        </w:rPr>
        <w:t>Ulytau</w:t>
      </w:r>
      <w:proofErr w:type="spellEnd"/>
      <w:r w:rsidRPr="004D6339">
        <w:rPr>
          <w:rFonts w:ascii="Times New Roman" w:hAnsi="Times New Roman" w:cs="Times New Roman"/>
          <w:sz w:val="24"/>
          <w:szCs w:val="24"/>
          <w:lang w:val="en-US"/>
        </w:rPr>
        <w:t xml:space="preserve"> mountain range (</w:t>
      </w:r>
      <w:proofErr w:type="spellStart"/>
      <w:r w:rsidRPr="004D6339">
        <w:rPr>
          <w:rFonts w:ascii="Times New Roman" w:hAnsi="Times New Roman" w:cs="Times New Roman"/>
          <w:sz w:val="24"/>
          <w:szCs w:val="24"/>
          <w:lang w:val="en-US"/>
        </w:rPr>
        <w:t>Kostanay</w:t>
      </w:r>
      <w:proofErr w:type="spellEnd"/>
      <w:r w:rsidRPr="004D6339">
        <w:rPr>
          <w:rFonts w:ascii="Times New Roman" w:hAnsi="Times New Roman" w:cs="Times New Roman"/>
          <w:sz w:val="24"/>
          <w:szCs w:val="24"/>
          <w:lang w:val="en-US"/>
        </w:rPr>
        <w:t xml:space="preserve"> region). The main karst minerals are bauxite, manganese ores, silver, gold, rare earths, raw materials for the expanded clay industry, and refractory clays.</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It is located on the </w:t>
      </w:r>
      <w:proofErr w:type="gramStart"/>
      <w:r w:rsidRPr="004D6339">
        <w:rPr>
          <w:rFonts w:ascii="Times New Roman" w:hAnsi="Times New Roman" w:cs="Times New Roman"/>
          <w:sz w:val="24"/>
          <w:szCs w:val="24"/>
          <w:lang w:val="en-US"/>
        </w:rPr>
        <w:t>North-Eastern</w:t>
      </w:r>
      <w:proofErr w:type="gramEnd"/>
      <w:r w:rsidRPr="004D6339">
        <w:rPr>
          <w:rFonts w:ascii="Times New Roman" w:hAnsi="Times New Roman" w:cs="Times New Roman"/>
          <w:sz w:val="24"/>
          <w:szCs w:val="24"/>
          <w:lang w:val="en-US"/>
        </w:rPr>
        <w:t xml:space="preserve"> side of the </w:t>
      </w:r>
      <w:proofErr w:type="spellStart"/>
      <w:r w:rsidRPr="004D6339">
        <w:rPr>
          <w:rFonts w:ascii="Times New Roman" w:hAnsi="Times New Roman" w:cs="Times New Roman"/>
          <w:sz w:val="24"/>
          <w:szCs w:val="24"/>
          <w:lang w:val="en-US"/>
        </w:rPr>
        <w:t>Teniz</w:t>
      </w:r>
      <w:proofErr w:type="spellEnd"/>
      <w:r w:rsidRPr="004D6339">
        <w:rPr>
          <w:rFonts w:ascii="Times New Roman" w:hAnsi="Times New Roman" w:cs="Times New Roman"/>
          <w:sz w:val="24"/>
          <w:szCs w:val="24"/>
          <w:lang w:val="en-US"/>
        </w:rPr>
        <w:t xml:space="preserve"> Depression (Akmola region). The main minerals in karst formations are bauxite and related mineral dyes (ochre, mummy).</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proofErr w:type="spellStart"/>
      <w:r w:rsidRPr="004D6339">
        <w:rPr>
          <w:rFonts w:ascii="Times New Roman" w:hAnsi="Times New Roman" w:cs="Times New Roman"/>
          <w:sz w:val="24"/>
          <w:szCs w:val="24"/>
          <w:lang w:val="en-US"/>
        </w:rPr>
        <w:t>Kokshetau</w:t>
      </w:r>
      <w:proofErr w:type="spellEnd"/>
      <w:r w:rsidRPr="004D6339">
        <w:rPr>
          <w:rFonts w:ascii="Times New Roman" w:hAnsi="Times New Roman" w:cs="Times New Roman"/>
          <w:sz w:val="24"/>
          <w:szCs w:val="24"/>
          <w:lang w:val="en-US"/>
        </w:rPr>
        <w:t xml:space="preserve"> district is located </w:t>
      </w:r>
      <w:proofErr w:type="gramStart"/>
      <w:r w:rsidRPr="004D6339">
        <w:rPr>
          <w:rFonts w:ascii="Times New Roman" w:hAnsi="Times New Roman" w:cs="Times New Roman"/>
          <w:sz w:val="24"/>
          <w:szCs w:val="24"/>
          <w:lang w:val="en-US"/>
        </w:rPr>
        <w:t>West</w:t>
      </w:r>
      <w:proofErr w:type="gramEnd"/>
      <w:r w:rsidRPr="004D6339">
        <w:rPr>
          <w:rFonts w:ascii="Times New Roman" w:hAnsi="Times New Roman" w:cs="Times New Roman"/>
          <w:sz w:val="24"/>
          <w:szCs w:val="24"/>
          <w:lang w:val="en-US"/>
        </w:rPr>
        <w:t xml:space="preserve"> of </w:t>
      </w:r>
      <w:proofErr w:type="spellStart"/>
      <w:r w:rsidRPr="004D6339">
        <w:rPr>
          <w:rFonts w:ascii="Times New Roman" w:hAnsi="Times New Roman" w:cs="Times New Roman"/>
          <w:sz w:val="24"/>
          <w:szCs w:val="24"/>
          <w:lang w:val="en-US"/>
        </w:rPr>
        <w:t>Kokshetau</w:t>
      </w:r>
      <w:proofErr w:type="spellEnd"/>
      <w:r w:rsidRPr="004D6339">
        <w:rPr>
          <w:rFonts w:ascii="Times New Roman" w:hAnsi="Times New Roman" w:cs="Times New Roman"/>
          <w:sz w:val="24"/>
          <w:szCs w:val="24"/>
          <w:lang w:val="en-US"/>
        </w:rPr>
        <w:t xml:space="preserve">. It differs from other areas in the extremely limited development of karst processes. This is due to the lithological features of the territory, where the main area </w:t>
      </w:r>
      <w:proofErr w:type="gramStart"/>
      <w:r w:rsidRPr="004D6339">
        <w:rPr>
          <w:rFonts w:ascii="Times New Roman" w:hAnsi="Times New Roman" w:cs="Times New Roman"/>
          <w:sz w:val="24"/>
          <w:szCs w:val="24"/>
          <w:lang w:val="en-US"/>
        </w:rPr>
        <w:t>is made up</w:t>
      </w:r>
      <w:proofErr w:type="gramEnd"/>
      <w:r w:rsidRPr="004D6339">
        <w:rPr>
          <w:rFonts w:ascii="Times New Roman" w:hAnsi="Times New Roman" w:cs="Times New Roman"/>
          <w:sz w:val="24"/>
          <w:szCs w:val="24"/>
          <w:lang w:val="en-US"/>
        </w:rPr>
        <w:t xml:space="preserve"> of metamorphic and Intrusive rocks, karst rocks are </w:t>
      </w:r>
      <w:r w:rsidRPr="004D6339">
        <w:rPr>
          <w:rFonts w:ascii="Times New Roman" w:hAnsi="Times New Roman" w:cs="Times New Roman"/>
          <w:sz w:val="24"/>
          <w:szCs w:val="24"/>
          <w:lang w:val="en-US"/>
        </w:rPr>
        <w:lastRenderedPageBreak/>
        <w:t xml:space="preserve">developed extremely poorly and occupy small areas. The main mineral is bauxite. Their manifestations </w:t>
      </w:r>
      <w:proofErr w:type="gramStart"/>
      <w:r w:rsidRPr="004D6339">
        <w:rPr>
          <w:rFonts w:ascii="Times New Roman" w:hAnsi="Times New Roman" w:cs="Times New Roman"/>
          <w:sz w:val="24"/>
          <w:szCs w:val="24"/>
          <w:lang w:val="en-US"/>
        </w:rPr>
        <w:t>are insufficiently studied</w:t>
      </w:r>
      <w:proofErr w:type="gramEnd"/>
      <w:r w:rsidRPr="004D6339">
        <w:rPr>
          <w:rFonts w:ascii="Times New Roman" w:hAnsi="Times New Roman" w:cs="Times New Roman"/>
          <w:sz w:val="24"/>
          <w:szCs w:val="24"/>
          <w:lang w:val="en-US"/>
        </w:rPr>
        <w:t xml:space="preserve"> by individual wells.</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proofErr w:type="spellStart"/>
      <w:r w:rsidRPr="004D6339">
        <w:rPr>
          <w:rFonts w:ascii="Times New Roman" w:hAnsi="Times New Roman" w:cs="Times New Roman"/>
          <w:sz w:val="24"/>
          <w:szCs w:val="24"/>
          <w:lang w:val="en-US"/>
        </w:rPr>
        <w:t>Priirtyshsky</w:t>
      </w:r>
      <w:proofErr w:type="spellEnd"/>
      <w:r w:rsidRPr="004D6339">
        <w:rPr>
          <w:rFonts w:ascii="Times New Roman" w:hAnsi="Times New Roman" w:cs="Times New Roman"/>
          <w:sz w:val="24"/>
          <w:szCs w:val="24"/>
          <w:lang w:val="en-US"/>
        </w:rPr>
        <w:t xml:space="preserve"> district covers the Northern part of Pavlodar and the </w:t>
      </w:r>
      <w:proofErr w:type="gramStart"/>
      <w:r w:rsidRPr="004D6339">
        <w:rPr>
          <w:rFonts w:ascii="Times New Roman" w:hAnsi="Times New Roman" w:cs="Times New Roman"/>
          <w:sz w:val="24"/>
          <w:szCs w:val="24"/>
          <w:lang w:val="en-US"/>
        </w:rPr>
        <w:t>North-Western</w:t>
      </w:r>
      <w:proofErr w:type="gramEnd"/>
      <w:r w:rsidRPr="004D6339">
        <w:rPr>
          <w:rFonts w:ascii="Times New Roman" w:hAnsi="Times New Roman" w:cs="Times New Roman"/>
          <w:sz w:val="24"/>
          <w:szCs w:val="24"/>
          <w:lang w:val="en-US"/>
        </w:rPr>
        <w:t xml:space="preserve"> part of East Kazakhstan regions. There is one known explored Deposit-</w:t>
      </w:r>
      <w:proofErr w:type="spellStart"/>
      <w:r w:rsidRPr="004D6339">
        <w:rPr>
          <w:rFonts w:ascii="Times New Roman" w:hAnsi="Times New Roman" w:cs="Times New Roman"/>
          <w:sz w:val="24"/>
          <w:szCs w:val="24"/>
          <w:lang w:val="en-US"/>
        </w:rPr>
        <w:t>Gornostaevskoe</w:t>
      </w:r>
      <w:proofErr w:type="spellEnd"/>
      <w:r w:rsidRPr="004D6339">
        <w:rPr>
          <w:rFonts w:ascii="Times New Roman" w:hAnsi="Times New Roman" w:cs="Times New Roman"/>
          <w:sz w:val="24"/>
          <w:szCs w:val="24"/>
          <w:lang w:val="en-US"/>
        </w:rPr>
        <w:t xml:space="preserve">, affected by karst processes with the formation of deposits of silicate-Nickel ores in karst craters. In addition, a number of karst manifestations of bauxite </w:t>
      </w:r>
      <w:proofErr w:type="gramStart"/>
      <w:r w:rsidRPr="004D6339">
        <w:rPr>
          <w:rFonts w:ascii="Times New Roman" w:hAnsi="Times New Roman" w:cs="Times New Roman"/>
          <w:sz w:val="24"/>
          <w:szCs w:val="24"/>
          <w:lang w:val="en-US"/>
        </w:rPr>
        <w:t>have been identified</w:t>
      </w:r>
      <w:proofErr w:type="gramEnd"/>
      <w:r w:rsidRPr="004D6339">
        <w:rPr>
          <w:rFonts w:ascii="Times New Roman" w:hAnsi="Times New Roman" w:cs="Times New Roman"/>
          <w:sz w:val="24"/>
          <w:szCs w:val="24"/>
          <w:lang w:val="en-US"/>
        </w:rPr>
        <w:t xml:space="preserve">. A significant disadvantage is the extremely low degree of their </w:t>
      </w:r>
      <w:proofErr w:type="gramStart"/>
      <w:r w:rsidRPr="004D6339">
        <w:rPr>
          <w:rFonts w:ascii="Times New Roman" w:hAnsi="Times New Roman" w:cs="Times New Roman"/>
          <w:sz w:val="24"/>
          <w:szCs w:val="24"/>
          <w:lang w:val="en-US"/>
        </w:rPr>
        <w:t>study,</w:t>
      </w:r>
      <w:proofErr w:type="gramEnd"/>
      <w:r w:rsidRPr="004D6339">
        <w:rPr>
          <w:rFonts w:ascii="Times New Roman" w:hAnsi="Times New Roman" w:cs="Times New Roman"/>
          <w:sz w:val="24"/>
          <w:szCs w:val="24"/>
          <w:lang w:val="en-US"/>
        </w:rPr>
        <w:t xml:space="preserve"> the morphology, parameters of ore bodies and the content of useful components remain unclear.</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proofErr w:type="spellStart"/>
      <w:r w:rsidRPr="004D6339">
        <w:rPr>
          <w:rFonts w:ascii="Times New Roman" w:hAnsi="Times New Roman" w:cs="Times New Roman"/>
          <w:sz w:val="24"/>
          <w:szCs w:val="24"/>
          <w:lang w:val="en-US"/>
        </w:rPr>
        <w:t>Akzhal-Aksoran</w:t>
      </w:r>
      <w:proofErr w:type="spellEnd"/>
      <w:r w:rsidRPr="004D6339">
        <w:rPr>
          <w:rFonts w:ascii="Times New Roman" w:hAnsi="Times New Roman" w:cs="Times New Roman"/>
          <w:sz w:val="24"/>
          <w:szCs w:val="24"/>
          <w:lang w:val="en-US"/>
        </w:rPr>
        <w:t xml:space="preserve"> district fully corresponds to the area of the </w:t>
      </w:r>
      <w:proofErr w:type="spellStart"/>
      <w:r w:rsidRPr="004D6339">
        <w:rPr>
          <w:rFonts w:ascii="Times New Roman" w:hAnsi="Times New Roman" w:cs="Times New Roman"/>
          <w:sz w:val="24"/>
          <w:szCs w:val="24"/>
          <w:lang w:val="en-US"/>
        </w:rPr>
        <w:t>Akzhal-Aksoran</w:t>
      </w:r>
      <w:proofErr w:type="spellEnd"/>
      <w:r w:rsidRPr="004D6339">
        <w:rPr>
          <w:rFonts w:ascii="Times New Roman" w:hAnsi="Times New Roman" w:cs="Times New Roman"/>
          <w:sz w:val="24"/>
          <w:szCs w:val="24"/>
          <w:lang w:val="en-US"/>
        </w:rPr>
        <w:t xml:space="preserve"> structural and </w:t>
      </w:r>
      <w:proofErr w:type="spellStart"/>
      <w:r w:rsidRPr="004D6339">
        <w:rPr>
          <w:rFonts w:ascii="Times New Roman" w:hAnsi="Times New Roman" w:cs="Times New Roman"/>
          <w:sz w:val="24"/>
          <w:szCs w:val="24"/>
          <w:lang w:val="en-US"/>
        </w:rPr>
        <w:t>metallogenic</w:t>
      </w:r>
      <w:proofErr w:type="spellEnd"/>
      <w:r w:rsidRPr="004D6339">
        <w:rPr>
          <w:rFonts w:ascii="Times New Roman" w:hAnsi="Times New Roman" w:cs="Times New Roman"/>
          <w:sz w:val="24"/>
          <w:szCs w:val="24"/>
          <w:lang w:val="en-US"/>
        </w:rPr>
        <w:t xml:space="preserve"> zone. At present, there is only one known Deposit of a </w:t>
      </w:r>
      <w:proofErr w:type="spellStart"/>
      <w:r w:rsidRPr="004D6339">
        <w:rPr>
          <w:rFonts w:ascii="Times New Roman" w:hAnsi="Times New Roman" w:cs="Times New Roman"/>
          <w:sz w:val="24"/>
          <w:szCs w:val="24"/>
          <w:lang w:val="en-US"/>
        </w:rPr>
        <w:t>thermokarst</w:t>
      </w:r>
      <w:proofErr w:type="spellEnd"/>
      <w:r w:rsidRPr="004D6339">
        <w:rPr>
          <w:rFonts w:ascii="Times New Roman" w:hAnsi="Times New Roman" w:cs="Times New Roman"/>
          <w:sz w:val="24"/>
          <w:szCs w:val="24"/>
          <w:lang w:val="en-US"/>
        </w:rPr>
        <w:t xml:space="preserve"> geological and industrial type and a number of unexplored manifestations, for which there is scant information. During the epochs favorable for the development of karst (Triassic-Jurassic and Cretaceous), this territory had a rather arid climate with a predominance of denudation processes. This adversely affected the development of karst processes.</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xml:space="preserve"> district covers the </w:t>
      </w:r>
      <w:proofErr w:type="gramStart"/>
      <w:r w:rsidRPr="004D6339">
        <w:rPr>
          <w:rFonts w:ascii="Times New Roman" w:hAnsi="Times New Roman" w:cs="Times New Roman"/>
          <w:sz w:val="24"/>
          <w:szCs w:val="24"/>
          <w:lang w:val="en-US"/>
        </w:rPr>
        <w:t>South-Western</w:t>
      </w:r>
      <w:proofErr w:type="gramEnd"/>
      <w:r w:rsidRPr="004D6339">
        <w:rPr>
          <w:rFonts w:ascii="Times New Roman" w:hAnsi="Times New Roman" w:cs="Times New Roman"/>
          <w:sz w:val="24"/>
          <w:szCs w:val="24"/>
          <w:lang w:val="en-US"/>
        </w:rPr>
        <w:t xml:space="preserve"> gentle slopes of the </w:t>
      </w:r>
      <w:proofErr w:type="spellStart"/>
      <w:r w:rsidRPr="004D6339">
        <w:rPr>
          <w:rFonts w:ascii="Times New Roman" w:hAnsi="Times New Roman" w:cs="Times New Roman"/>
          <w:sz w:val="24"/>
          <w:szCs w:val="24"/>
          <w:lang w:val="en-US"/>
        </w:rPr>
        <w:t>Bolshoy</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xml:space="preserve"> ridge. There are numerous manifestations of karst processes that occurred in favorable climatic and geomorphological conditions, which led to the formation of numerous deposits and manifestations of karst ores. The main minerals of karst geological and industrial type are lead-zinc, barite and bauxite ores.</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proofErr w:type="spellStart"/>
      <w:r w:rsidRPr="004D6339">
        <w:rPr>
          <w:rFonts w:ascii="Times New Roman" w:hAnsi="Times New Roman" w:cs="Times New Roman"/>
          <w:sz w:val="24"/>
          <w:szCs w:val="24"/>
          <w:lang w:val="en-US"/>
        </w:rPr>
        <w:t>Sairam-Ugam</w:t>
      </w:r>
      <w:proofErr w:type="spellEnd"/>
      <w:r w:rsidRPr="004D6339">
        <w:rPr>
          <w:rFonts w:ascii="Times New Roman" w:hAnsi="Times New Roman" w:cs="Times New Roman"/>
          <w:sz w:val="24"/>
          <w:szCs w:val="24"/>
          <w:lang w:val="en-US"/>
        </w:rPr>
        <w:t xml:space="preserve"> district is located in the </w:t>
      </w:r>
      <w:proofErr w:type="gramStart"/>
      <w:r w:rsidRPr="004D6339">
        <w:rPr>
          <w:rFonts w:ascii="Times New Roman" w:hAnsi="Times New Roman" w:cs="Times New Roman"/>
          <w:sz w:val="24"/>
          <w:szCs w:val="24"/>
          <w:lang w:val="en-US"/>
        </w:rPr>
        <w:t>South-Eastern</w:t>
      </w:r>
      <w:proofErr w:type="gramEnd"/>
      <w:r w:rsidRPr="004D6339">
        <w:rPr>
          <w:rFonts w:ascii="Times New Roman" w:hAnsi="Times New Roman" w:cs="Times New Roman"/>
          <w:sz w:val="24"/>
          <w:szCs w:val="24"/>
          <w:lang w:val="en-US"/>
        </w:rPr>
        <w:t xml:space="preserve"> part of South Kazakhstan region. All bauxite occurrences </w:t>
      </w:r>
      <w:proofErr w:type="gramStart"/>
      <w:r w:rsidRPr="004D6339">
        <w:rPr>
          <w:rFonts w:ascii="Times New Roman" w:hAnsi="Times New Roman" w:cs="Times New Roman"/>
          <w:sz w:val="24"/>
          <w:szCs w:val="24"/>
          <w:lang w:val="en-US"/>
        </w:rPr>
        <w:t>are confined</w:t>
      </w:r>
      <w:proofErr w:type="gramEnd"/>
      <w:r w:rsidRPr="004D6339">
        <w:rPr>
          <w:rFonts w:ascii="Times New Roman" w:hAnsi="Times New Roman" w:cs="Times New Roman"/>
          <w:sz w:val="24"/>
          <w:szCs w:val="24"/>
          <w:lang w:val="en-US"/>
        </w:rPr>
        <w:t xml:space="preserve"> to the Eastern peripheral part of the </w:t>
      </w:r>
      <w:proofErr w:type="spellStart"/>
      <w:r w:rsidRPr="004D6339">
        <w:rPr>
          <w:rFonts w:ascii="Times New Roman" w:hAnsi="Times New Roman" w:cs="Times New Roman"/>
          <w:sz w:val="24"/>
          <w:szCs w:val="24"/>
          <w:lang w:val="en-US"/>
        </w:rPr>
        <w:t>Kyzylkum</w:t>
      </w:r>
      <w:proofErr w:type="spellEnd"/>
      <w:r w:rsidRPr="004D6339">
        <w:rPr>
          <w:rFonts w:ascii="Times New Roman" w:hAnsi="Times New Roman" w:cs="Times New Roman"/>
          <w:sz w:val="24"/>
          <w:szCs w:val="24"/>
          <w:lang w:val="en-US"/>
        </w:rPr>
        <w:t xml:space="preserve"> Foundation. The district </w:t>
      </w:r>
      <w:proofErr w:type="gramStart"/>
      <w:r w:rsidRPr="004D6339">
        <w:rPr>
          <w:rFonts w:ascii="Times New Roman" w:hAnsi="Times New Roman" w:cs="Times New Roman"/>
          <w:sz w:val="24"/>
          <w:szCs w:val="24"/>
          <w:lang w:val="en-US"/>
        </w:rPr>
        <w:t>is bounded</w:t>
      </w:r>
      <w:proofErr w:type="gramEnd"/>
      <w:r w:rsidRPr="004D6339">
        <w:rPr>
          <w:rFonts w:ascii="Times New Roman" w:hAnsi="Times New Roman" w:cs="Times New Roman"/>
          <w:sz w:val="24"/>
          <w:szCs w:val="24"/>
          <w:lang w:val="en-US"/>
        </w:rPr>
        <w:t xml:space="preserve"> on the North by the </w:t>
      </w: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xml:space="preserve"> range, on the East by the </w:t>
      </w:r>
      <w:proofErr w:type="spellStart"/>
      <w:r w:rsidRPr="004D6339">
        <w:rPr>
          <w:rFonts w:ascii="Times New Roman" w:hAnsi="Times New Roman" w:cs="Times New Roman"/>
          <w:sz w:val="24"/>
          <w:szCs w:val="24"/>
          <w:lang w:val="en-US"/>
        </w:rPr>
        <w:t>Karzhantau</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ugamsky</w:t>
      </w:r>
      <w:proofErr w:type="spellEnd"/>
      <w:r w:rsidRPr="004D6339">
        <w:rPr>
          <w:rFonts w:ascii="Times New Roman" w:hAnsi="Times New Roman" w:cs="Times New Roman"/>
          <w:sz w:val="24"/>
          <w:szCs w:val="24"/>
          <w:lang w:val="en-US"/>
        </w:rPr>
        <w:t xml:space="preserve"> ranges.</w:t>
      </w:r>
    </w:p>
    <w:p w:rsidR="004D6339" w:rsidRPr="004D6339"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district has one field </w:t>
      </w:r>
      <w:proofErr w:type="spellStart"/>
      <w:r w:rsidRPr="004D6339">
        <w:rPr>
          <w:rFonts w:ascii="Times New Roman" w:hAnsi="Times New Roman" w:cs="Times New Roman"/>
          <w:sz w:val="24"/>
          <w:szCs w:val="24"/>
          <w:lang w:val="en-US"/>
        </w:rPr>
        <w:t>Kutyrgan</w:t>
      </w:r>
      <w:proofErr w:type="spellEnd"/>
      <w:r w:rsidRPr="004D6339">
        <w:rPr>
          <w:rFonts w:ascii="Times New Roman" w:hAnsi="Times New Roman" w:cs="Times New Roman"/>
          <w:sz w:val="24"/>
          <w:szCs w:val="24"/>
          <w:lang w:val="en-US"/>
        </w:rPr>
        <w:t xml:space="preserve"> and about a dozen manifestations - </w:t>
      </w:r>
      <w:proofErr w:type="spellStart"/>
      <w:r w:rsidRPr="004D6339">
        <w:rPr>
          <w:rFonts w:ascii="Times New Roman" w:hAnsi="Times New Roman" w:cs="Times New Roman"/>
          <w:sz w:val="24"/>
          <w:szCs w:val="24"/>
          <w:lang w:val="en-US"/>
        </w:rPr>
        <w:t>Artabas</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Mensurate</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Fogelevka</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Knowth</w:t>
      </w:r>
      <w:proofErr w:type="spellEnd"/>
      <w:r w:rsidRPr="004D6339">
        <w:rPr>
          <w:rFonts w:ascii="Times New Roman" w:hAnsi="Times New Roman" w:cs="Times New Roman"/>
          <w:sz w:val="24"/>
          <w:szCs w:val="24"/>
          <w:lang w:val="en-US"/>
        </w:rPr>
        <w:t xml:space="preserve">, Langer, </w:t>
      </w:r>
      <w:proofErr w:type="spellStart"/>
      <w:r w:rsidRPr="004D6339">
        <w:rPr>
          <w:rFonts w:ascii="Times New Roman" w:hAnsi="Times New Roman" w:cs="Times New Roman"/>
          <w:sz w:val="24"/>
          <w:szCs w:val="24"/>
          <w:lang w:val="en-US"/>
        </w:rPr>
        <w:t>Ayusay</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Kazygurtsky</w:t>
      </w:r>
      <w:proofErr w:type="spellEnd"/>
      <w:r w:rsidRPr="004D6339">
        <w:rPr>
          <w:rFonts w:ascii="Times New Roman" w:hAnsi="Times New Roman" w:cs="Times New Roman"/>
          <w:sz w:val="24"/>
          <w:szCs w:val="24"/>
          <w:lang w:val="en-US"/>
        </w:rPr>
        <w:t xml:space="preserve"> group, </w:t>
      </w:r>
      <w:proofErr w:type="spellStart"/>
      <w:r w:rsidRPr="004D6339">
        <w:rPr>
          <w:rFonts w:ascii="Times New Roman" w:hAnsi="Times New Roman" w:cs="Times New Roman"/>
          <w:sz w:val="24"/>
          <w:szCs w:val="24"/>
          <w:lang w:val="en-US"/>
        </w:rPr>
        <w:t>Baganaly</w:t>
      </w:r>
      <w:proofErr w:type="spellEnd"/>
      <w:r w:rsidRPr="004D6339">
        <w:rPr>
          <w:rFonts w:ascii="Times New Roman" w:hAnsi="Times New Roman" w:cs="Times New Roman"/>
          <w:sz w:val="24"/>
          <w:szCs w:val="24"/>
          <w:lang w:val="en-US"/>
        </w:rPr>
        <w:t>.</w:t>
      </w:r>
    </w:p>
    <w:p w:rsidR="004D6339" w:rsidRPr="00AD7DD7" w:rsidRDefault="004D6339" w:rsidP="00F95C5D">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To date, no bauxite deposits of industrial significance </w:t>
      </w:r>
      <w:proofErr w:type="gramStart"/>
      <w:r w:rsidRPr="004D6339">
        <w:rPr>
          <w:rFonts w:ascii="Times New Roman" w:hAnsi="Times New Roman" w:cs="Times New Roman"/>
          <w:sz w:val="24"/>
          <w:szCs w:val="24"/>
          <w:lang w:val="en-US"/>
        </w:rPr>
        <w:t>have been identified</w:t>
      </w:r>
      <w:proofErr w:type="gramEnd"/>
      <w:r w:rsidRPr="004D6339">
        <w:rPr>
          <w:rFonts w:ascii="Times New Roman" w:hAnsi="Times New Roman" w:cs="Times New Roman"/>
          <w:sz w:val="24"/>
          <w:szCs w:val="24"/>
          <w:lang w:val="en-US"/>
        </w:rPr>
        <w:t xml:space="preserve"> in the area that meet the requirements of the current Groove line. Typical representatives of the bauxite-bearing area are the </w:t>
      </w:r>
      <w:proofErr w:type="spellStart"/>
      <w:r w:rsidRPr="004D6339">
        <w:rPr>
          <w:rFonts w:ascii="Times New Roman" w:hAnsi="Times New Roman" w:cs="Times New Roman"/>
          <w:sz w:val="24"/>
          <w:szCs w:val="24"/>
          <w:lang w:val="en-US"/>
        </w:rPr>
        <w:t>Kutyrgan</w:t>
      </w:r>
      <w:proofErr w:type="spellEnd"/>
      <w:r w:rsidRPr="004D6339">
        <w:rPr>
          <w:rFonts w:ascii="Times New Roman" w:hAnsi="Times New Roman" w:cs="Times New Roman"/>
          <w:sz w:val="24"/>
          <w:szCs w:val="24"/>
          <w:lang w:val="en-US"/>
        </w:rPr>
        <w:t xml:space="preserve"> Deposit and the </w:t>
      </w:r>
      <w:proofErr w:type="spellStart"/>
      <w:r w:rsidRPr="004D6339">
        <w:rPr>
          <w:rFonts w:ascii="Times New Roman" w:hAnsi="Times New Roman" w:cs="Times New Roman"/>
          <w:sz w:val="24"/>
          <w:szCs w:val="24"/>
          <w:lang w:val="en-US"/>
        </w:rPr>
        <w:t>Ayusay</w:t>
      </w:r>
      <w:proofErr w:type="spellEnd"/>
      <w:r w:rsidRPr="004D6339">
        <w:rPr>
          <w:rFonts w:ascii="Times New Roman" w:hAnsi="Times New Roman" w:cs="Times New Roman"/>
          <w:sz w:val="24"/>
          <w:szCs w:val="24"/>
          <w:lang w:val="en-US"/>
        </w:rPr>
        <w:t xml:space="preserve"> manifestation.</w:t>
      </w:r>
    </w:p>
    <w:p w:rsidR="00F95C5D" w:rsidRDefault="00F95C5D">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966317" w:rsidRPr="00966317" w:rsidRDefault="004D6339" w:rsidP="00966317">
      <w:pPr>
        <w:pStyle w:val="HTML"/>
        <w:shd w:val="clear" w:color="auto" w:fill="F8F9FA"/>
        <w:spacing w:line="360" w:lineRule="auto"/>
        <w:ind w:firstLine="709"/>
        <w:jc w:val="both"/>
        <w:rPr>
          <w:rFonts w:ascii="inherit" w:hAnsi="inherit"/>
          <w:color w:val="222222"/>
          <w:sz w:val="42"/>
          <w:szCs w:val="42"/>
          <w:lang w:val="en-US"/>
        </w:rPr>
      </w:pPr>
      <w:proofErr w:type="gramStart"/>
      <w:r w:rsidRPr="00404331">
        <w:rPr>
          <w:rFonts w:ascii="Times New Roman" w:hAnsi="Times New Roman" w:cs="Times New Roman"/>
          <w:b/>
          <w:sz w:val="24"/>
          <w:szCs w:val="24"/>
          <w:lang w:val="en-US"/>
        </w:rPr>
        <w:lastRenderedPageBreak/>
        <w:t>2</w:t>
      </w:r>
      <w:proofErr w:type="gramEnd"/>
      <w:r w:rsidRPr="00404331">
        <w:rPr>
          <w:rFonts w:ascii="Times New Roman" w:hAnsi="Times New Roman" w:cs="Times New Roman"/>
          <w:b/>
          <w:sz w:val="24"/>
          <w:szCs w:val="24"/>
          <w:lang w:val="en-US"/>
        </w:rPr>
        <w:t xml:space="preserve"> </w:t>
      </w:r>
      <w:r w:rsidR="00966317" w:rsidRPr="00966317">
        <w:rPr>
          <w:rFonts w:ascii="Times New Roman" w:hAnsi="Times New Roman" w:cs="Times New Roman"/>
          <w:b/>
          <w:color w:val="222222"/>
          <w:sz w:val="24"/>
          <w:szCs w:val="24"/>
          <w:lang w:val="en"/>
        </w:rPr>
        <w:t>Draw up diagrams of the geological structure of karst fields and individual ore-bearing karst landforms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Work </w:t>
      </w:r>
      <w:proofErr w:type="gramStart"/>
      <w:r w:rsidRPr="004D6339">
        <w:rPr>
          <w:rFonts w:ascii="Times New Roman" w:hAnsi="Times New Roman" w:cs="Times New Roman"/>
          <w:sz w:val="24"/>
          <w:szCs w:val="24"/>
          <w:lang w:val="en-US"/>
        </w:rPr>
        <w:t>has been performed</w:t>
      </w:r>
      <w:proofErr w:type="gramEnd"/>
      <w:r w:rsidRPr="004D6339">
        <w:rPr>
          <w:rFonts w:ascii="Times New Roman" w:hAnsi="Times New Roman" w:cs="Times New Roman"/>
          <w:sz w:val="24"/>
          <w:szCs w:val="24"/>
          <w:lang w:val="en-US"/>
        </w:rPr>
        <w:t xml:space="preserve"> on drawing up diagrams of the geological structure of karst fields and individual ore-bearing karst landforms for the first half of the year.</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Diagrams are drawn up on a scale of 1:10000 and larger than individual karst fields and sections. The compilation </w:t>
      </w:r>
      <w:proofErr w:type="gramStart"/>
      <w:r w:rsidRPr="004D6339">
        <w:rPr>
          <w:rFonts w:ascii="Times New Roman" w:hAnsi="Times New Roman" w:cs="Times New Roman"/>
          <w:sz w:val="24"/>
          <w:szCs w:val="24"/>
          <w:lang w:val="en-US"/>
        </w:rPr>
        <w:t>was carried</w:t>
      </w:r>
      <w:proofErr w:type="gramEnd"/>
      <w:r w:rsidRPr="004D6339">
        <w:rPr>
          <w:rFonts w:ascii="Times New Roman" w:hAnsi="Times New Roman" w:cs="Times New Roman"/>
          <w:sz w:val="24"/>
          <w:szCs w:val="24"/>
          <w:lang w:val="en-US"/>
        </w:rPr>
        <w:t xml:space="preserve"> out using satellite images, collected geological information and cartographic software. The data obtained </w:t>
      </w:r>
      <w:proofErr w:type="gramStart"/>
      <w:r w:rsidRPr="004D6339">
        <w:rPr>
          <w:rFonts w:ascii="Times New Roman" w:hAnsi="Times New Roman" w:cs="Times New Roman"/>
          <w:sz w:val="24"/>
          <w:szCs w:val="24"/>
          <w:lang w:val="en-US"/>
        </w:rPr>
        <w:t>as a result</w:t>
      </w:r>
      <w:proofErr w:type="gramEnd"/>
      <w:r w:rsidRPr="004D6339">
        <w:rPr>
          <w:rFonts w:ascii="Times New Roman" w:hAnsi="Times New Roman" w:cs="Times New Roman"/>
          <w:sz w:val="24"/>
          <w:szCs w:val="24"/>
          <w:lang w:val="en-US"/>
        </w:rPr>
        <w:t xml:space="preserve"> of decryption for the selected areas, areas and sections are put on a geological basis and analyzed. When drawing up maps of karst ore sites, the previously selected search criteria and signs of karst mineralization </w:t>
      </w:r>
      <w:proofErr w:type="gramStart"/>
      <w:r w:rsidRPr="004D6339">
        <w:rPr>
          <w:rFonts w:ascii="Times New Roman" w:hAnsi="Times New Roman" w:cs="Times New Roman"/>
          <w:sz w:val="24"/>
          <w:szCs w:val="24"/>
          <w:lang w:val="en-US"/>
        </w:rPr>
        <w:t>were taken</w:t>
      </w:r>
      <w:proofErr w:type="gramEnd"/>
      <w:r w:rsidRPr="004D6339">
        <w:rPr>
          <w:rFonts w:ascii="Times New Roman" w:hAnsi="Times New Roman" w:cs="Times New Roman"/>
          <w:sz w:val="24"/>
          <w:szCs w:val="24"/>
          <w:lang w:val="en-US"/>
        </w:rPr>
        <w:t xml:space="preserve"> into account. All schemes reflect the geological and structural features of the karst area, the placement of ore mineralization within the area, and the regularities of placement of ore objects and karst landforms in them.</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p>
    <w:p w:rsidR="004D6339" w:rsidRPr="00404331" w:rsidRDefault="004D6339" w:rsidP="002A5FB8">
      <w:pPr>
        <w:spacing w:after="0" w:line="360" w:lineRule="auto"/>
        <w:ind w:firstLine="709"/>
        <w:jc w:val="both"/>
        <w:rPr>
          <w:rFonts w:ascii="Times New Roman" w:hAnsi="Times New Roman" w:cs="Times New Roman"/>
          <w:b/>
          <w:sz w:val="24"/>
          <w:szCs w:val="24"/>
          <w:lang w:val="en-US"/>
        </w:rPr>
      </w:pPr>
      <w:r w:rsidRPr="00404331">
        <w:rPr>
          <w:rFonts w:ascii="Times New Roman" w:hAnsi="Times New Roman" w:cs="Times New Roman"/>
          <w:b/>
          <w:sz w:val="24"/>
          <w:szCs w:val="24"/>
          <w:lang w:val="en-US"/>
        </w:rPr>
        <w:t>2.1 Final card processing</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work </w:t>
      </w:r>
      <w:proofErr w:type="gramStart"/>
      <w:r w:rsidRPr="004D6339">
        <w:rPr>
          <w:rFonts w:ascii="Times New Roman" w:hAnsi="Times New Roman" w:cs="Times New Roman"/>
          <w:sz w:val="24"/>
          <w:szCs w:val="24"/>
          <w:lang w:val="en-US"/>
        </w:rPr>
        <w:t>was performed</w:t>
      </w:r>
      <w:proofErr w:type="gramEnd"/>
      <w:r w:rsidRPr="004D6339">
        <w:rPr>
          <w:rFonts w:ascii="Times New Roman" w:hAnsi="Times New Roman" w:cs="Times New Roman"/>
          <w:sz w:val="24"/>
          <w:szCs w:val="24"/>
          <w:lang w:val="en-US"/>
        </w:rPr>
        <w:t>. First half of the year.</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map </w:t>
      </w:r>
      <w:proofErr w:type="gramStart"/>
      <w:r w:rsidRPr="004D6339">
        <w:rPr>
          <w:rFonts w:ascii="Times New Roman" w:hAnsi="Times New Roman" w:cs="Times New Roman"/>
          <w:sz w:val="24"/>
          <w:szCs w:val="24"/>
          <w:lang w:val="en-US"/>
        </w:rPr>
        <w:t>has been finalized</w:t>
      </w:r>
      <w:proofErr w:type="gramEnd"/>
      <w:r w:rsidRPr="004D6339">
        <w:rPr>
          <w:rFonts w:ascii="Times New Roman" w:hAnsi="Times New Roman" w:cs="Times New Roman"/>
          <w:sz w:val="24"/>
          <w:szCs w:val="24"/>
          <w:lang w:val="en-US"/>
        </w:rPr>
        <w:t xml:space="preserve">. Diagrams are drawn up on a scale of 1:10000 and larger than individual karst fields and sections. Various geological and geomorphological maps, diagrams, sections, and descriptions of karst landforms and ore objects </w:t>
      </w:r>
      <w:proofErr w:type="gramStart"/>
      <w:r w:rsidRPr="004D6339">
        <w:rPr>
          <w:rFonts w:ascii="Times New Roman" w:hAnsi="Times New Roman" w:cs="Times New Roman"/>
          <w:sz w:val="24"/>
          <w:szCs w:val="24"/>
          <w:lang w:val="en-US"/>
        </w:rPr>
        <w:t>were used</w:t>
      </w:r>
      <w:proofErr w:type="gramEnd"/>
      <w:r w:rsidRPr="004D6339">
        <w:rPr>
          <w:rFonts w:ascii="Times New Roman" w:hAnsi="Times New Roman" w:cs="Times New Roman"/>
          <w:sz w:val="24"/>
          <w:szCs w:val="24"/>
          <w:lang w:val="en-US"/>
        </w:rPr>
        <w:t xml:space="preserve"> for drawing up the diagrams. Separate areas with the highest karst development and associated mineralization were identified for all the </w:t>
      </w:r>
      <w:proofErr w:type="gramStart"/>
      <w:r w:rsidRPr="004D6339">
        <w:rPr>
          <w:rFonts w:ascii="Times New Roman" w:hAnsi="Times New Roman" w:cs="Times New Roman"/>
          <w:sz w:val="24"/>
          <w:szCs w:val="24"/>
          <w:lang w:val="en-US"/>
        </w:rPr>
        <w:t>8</w:t>
      </w:r>
      <w:proofErr w:type="gramEnd"/>
      <w:r w:rsidRPr="004D6339">
        <w:rPr>
          <w:rFonts w:ascii="Times New Roman" w:hAnsi="Times New Roman" w:cs="Times New Roman"/>
          <w:sz w:val="24"/>
          <w:szCs w:val="24"/>
          <w:lang w:val="en-US"/>
        </w:rPr>
        <w:t xml:space="preserve"> karst-ore regions. Based on this, maps of promising areas were prepared for recommendations for geological exploration.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proofErr w:type="gramStart"/>
      <w:r w:rsidRPr="004D6339">
        <w:rPr>
          <w:rFonts w:ascii="Times New Roman" w:hAnsi="Times New Roman" w:cs="Times New Roman"/>
          <w:sz w:val="24"/>
          <w:szCs w:val="24"/>
          <w:lang w:val="en-US"/>
        </w:rPr>
        <w:t>It is established that the relevance of such maps of karst deposits is to fill in shallow sources of mineral raw materials, which is of great value for the awareness of existing enterprises and investors located on the territory of the Republic, who do not have complete data on the location of easily accessible deposits of valuable raw materials located on the surface and do not require large financial investments for their industrial development.</w:t>
      </w:r>
      <w:proofErr w:type="gramEnd"/>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Work is underway to finalize the cards. Work </w:t>
      </w:r>
      <w:proofErr w:type="gramStart"/>
      <w:r w:rsidRPr="004D6339">
        <w:rPr>
          <w:rFonts w:ascii="Times New Roman" w:hAnsi="Times New Roman" w:cs="Times New Roman"/>
          <w:sz w:val="24"/>
          <w:szCs w:val="24"/>
          <w:lang w:val="en-US"/>
        </w:rPr>
        <w:t>has been completed</w:t>
      </w:r>
      <w:proofErr w:type="gramEnd"/>
      <w:r w:rsidRPr="004D6339">
        <w:rPr>
          <w:rFonts w:ascii="Times New Roman" w:hAnsi="Times New Roman" w:cs="Times New Roman"/>
          <w:sz w:val="24"/>
          <w:szCs w:val="24"/>
          <w:lang w:val="en-US"/>
        </w:rPr>
        <w:t xml:space="preserve"> on the southern (</w:t>
      </w: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and Northern (</w:t>
      </w:r>
      <w:proofErr w:type="spellStart"/>
      <w:r w:rsidRPr="004D6339">
        <w:rPr>
          <w:rFonts w:ascii="Times New Roman" w:hAnsi="Times New Roman" w:cs="Times New Roman"/>
          <w:sz w:val="24"/>
          <w:szCs w:val="24"/>
          <w:lang w:val="en-US"/>
        </w:rPr>
        <w:t>Turgay</w:t>
      </w:r>
      <w:proofErr w:type="spellEnd"/>
      <w:r w:rsidRPr="004D6339">
        <w:rPr>
          <w:rFonts w:ascii="Times New Roman" w:hAnsi="Times New Roman" w:cs="Times New Roman"/>
          <w:sz w:val="24"/>
          <w:szCs w:val="24"/>
          <w:lang w:val="en-US"/>
        </w:rPr>
        <w:t xml:space="preserve">) Kazakhstan, work continues on digitizing </w:t>
      </w:r>
      <w:proofErr w:type="spellStart"/>
      <w:r w:rsidRPr="004D6339">
        <w:rPr>
          <w:rFonts w:ascii="Times New Roman" w:hAnsi="Times New Roman" w:cs="Times New Roman"/>
          <w:sz w:val="24"/>
          <w:szCs w:val="24"/>
          <w:lang w:val="en-US"/>
        </w:rPr>
        <w:t>Mangistau</w:t>
      </w:r>
      <w:proofErr w:type="spellEnd"/>
      <w:r w:rsidRPr="004D6339">
        <w:rPr>
          <w:rFonts w:ascii="Times New Roman" w:hAnsi="Times New Roman" w:cs="Times New Roman"/>
          <w:sz w:val="24"/>
          <w:szCs w:val="24"/>
          <w:lang w:val="en-US"/>
        </w:rPr>
        <w:t xml:space="preserve"> (Northern Kazakhstan) and in Central Kazakhstan. The geologic load includes rock lithology, rock age, discontinuous tectonics, ore and non-metallic mineral occurrences, as having the primary importance of karst placement in space.</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All maps </w:t>
      </w:r>
      <w:proofErr w:type="gramStart"/>
      <w:r w:rsidRPr="004D6339">
        <w:rPr>
          <w:rFonts w:ascii="Times New Roman" w:hAnsi="Times New Roman" w:cs="Times New Roman"/>
          <w:sz w:val="24"/>
          <w:szCs w:val="24"/>
          <w:lang w:val="en-US"/>
        </w:rPr>
        <w:t>are shown</w:t>
      </w:r>
      <w:proofErr w:type="gramEnd"/>
      <w:r w:rsidRPr="004D6339">
        <w:rPr>
          <w:rFonts w:ascii="Times New Roman" w:hAnsi="Times New Roman" w:cs="Times New Roman"/>
          <w:sz w:val="24"/>
          <w:szCs w:val="24"/>
          <w:lang w:val="en-US"/>
        </w:rPr>
        <w:t xml:space="preserve"> in Appendix B.</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lastRenderedPageBreak/>
        <w:t xml:space="preserve">In Central Kazakhstan, certain prospects for the discovery of </w:t>
      </w:r>
      <w:proofErr w:type="spellStart"/>
      <w:r w:rsidRPr="004D6339">
        <w:rPr>
          <w:rFonts w:ascii="Times New Roman" w:hAnsi="Times New Roman" w:cs="Times New Roman"/>
          <w:sz w:val="24"/>
          <w:szCs w:val="24"/>
          <w:lang w:val="en-US"/>
        </w:rPr>
        <w:t>endocarst</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exocarst</w:t>
      </w:r>
      <w:proofErr w:type="spellEnd"/>
      <w:r w:rsidRPr="004D6339">
        <w:rPr>
          <w:rFonts w:ascii="Times New Roman" w:hAnsi="Times New Roman" w:cs="Times New Roman"/>
          <w:sz w:val="24"/>
          <w:szCs w:val="24"/>
          <w:lang w:val="en-US"/>
        </w:rPr>
        <w:t xml:space="preserve"> deposits are </w:t>
      </w:r>
      <w:proofErr w:type="spellStart"/>
      <w:r w:rsidRPr="004D6339">
        <w:rPr>
          <w:rFonts w:ascii="Times New Roman" w:hAnsi="Times New Roman" w:cs="Times New Roman"/>
          <w:sz w:val="24"/>
          <w:szCs w:val="24"/>
          <w:lang w:val="en-US"/>
        </w:rPr>
        <w:t>Akzhal-Aksoran</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Akbastau</w:t>
      </w:r>
      <w:proofErr w:type="spellEnd"/>
      <w:r w:rsidRPr="004D6339">
        <w:rPr>
          <w:rFonts w:ascii="Times New Roman" w:hAnsi="Times New Roman" w:cs="Times New Roman"/>
          <w:sz w:val="24"/>
          <w:szCs w:val="24"/>
          <w:lang w:val="en-US"/>
        </w:rPr>
        <w:t xml:space="preserve"> zones (see Appendix B 1).</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proofErr w:type="spellStart"/>
      <w:r w:rsidRPr="004D6339">
        <w:rPr>
          <w:rFonts w:ascii="Times New Roman" w:hAnsi="Times New Roman" w:cs="Times New Roman"/>
          <w:sz w:val="24"/>
          <w:szCs w:val="24"/>
          <w:lang w:val="en-US"/>
        </w:rPr>
        <w:t>Akzhal-aksoran</w:t>
      </w:r>
      <w:proofErr w:type="spellEnd"/>
      <w:r w:rsidRPr="004D6339">
        <w:rPr>
          <w:rFonts w:ascii="Times New Roman" w:hAnsi="Times New Roman" w:cs="Times New Roman"/>
          <w:sz w:val="24"/>
          <w:szCs w:val="24"/>
          <w:lang w:val="en-US"/>
        </w:rPr>
        <w:t xml:space="preserve"> Zone</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1. </w:t>
      </w:r>
      <w:proofErr w:type="gramStart"/>
      <w:r w:rsidRPr="004D6339">
        <w:rPr>
          <w:rFonts w:ascii="Times New Roman" w:hAnsi="Times New Roman" w:cs="Times New Roman"/>
          <w:sz w:val="24"/>
          <w:szCs w:val="24"/>
          <w:lang w:val="en-US"/>
        </w:rPr>
        <w:t>within</w:t>
      </w:r>
      <w:proofErr w:type="gramEnd"/>
      <w:r w:rsidRPr="004D6339">
        <w:rPr>
          <w:rFonts w:ascii="Times New Roman" w:hAnsi="Times New Roman" w:cs="Times New Roman"/>
          <w:sz w:val="24"/>
          <w:szCs w:val="24"/>
          <w:lang w:val="en-US"/>
        </w:rPr>
        <w:t xml:space="preserve"> the zone, the main mass of carbonate rocks of the upper Devonian-lower Carboniferous age forms a ridge of the same name, elongated in the </w:t>
      </w:r>
      <w:proofErr w:type="spellStart"/>
      <w:r w:rsidRPr="004D6339">
        <w:rPr>
          <w:rFonts w:ascii="Times New Roman" w:hAnsi="Times New Roman" w:cs="Times New Roman"/>
          <w:sz w:val="24"/>
          <w:szCs w:val="24"/>
          <w:lang w:val="en-US"/>
        </w:rPr>
        <w:t>sublatitudinal</w:t>
      </w:r>
      <w:proofErr w:type="spellEnd"/>
      <w:r w:rsidRPr="004D6339">
        <w:rPr>
          <w:rFonts w:ascii="Times New Roman" w:hAnsi="Times New Roman" w:cs="Times New Roman"/>
          <w:sz w:val="24"/>
          <w:szCs w:val="24"/>
          <w:lang w:val="en-US"/>
        </w:rPr>
        <w:t xml:space="preserve"> direction. Carbonate rocks are represented by limestones, marl, siliceous, clay, carbonaceous limestones, and other varieties [6</w:t>
      </w:r>
      <w:proofErr w:type="gramStart"/>
      <w:r w:rsidRPr="004D6339">
        <w:rPr>
          <w:rFonts w:ascii="Times New Roman" w:hAnsi="Times New Roman" w:cs="Times New Roman"/>
          <w:sz w:val="24"/>
          <w:szCs w:val="24"/>
          <w:lang w:val="en-US"/>
        </w:rPr>
        <w:t>,7</w:t>
      </w:r>
      <w:proofErr w:type="gramEnd"/>
      <w:r w:rsidRPr="004D6339">
        <w:rPr>
          <w:rFonts w:ascii="Times New Roman" w:hAnsi="Times New Roman" w:cs="Times New Roman"/>
          <w:sz w:val="24"/>
          <w:szCs w:val="24"/>
          <w:lang w:val="en-US"/>
        </w:rPr>
        <w:t xml:space="preserve">]. The most favorable for karst formation processes are massive limestones that have a wide area development in the </w:t>
      </w:r>
      <w:proofErr w:type="spellStart"/>
      <w:r w:rsidRPr="004D6339">
        <w:rPr>
          <w:rFonts w:ascii="Times New Roman" w:hAnsi="Times New Roman" w:cs="Times New Roman"/>
          <w:sz w:val="24"/>
          <w:szCs w:val="24"/>
          <w:lang w:val="en-US"/>
        </w:rPr>
        <w:t>Akzhal-Aksoran</w:t>
      </w:r>
      <w:proofErr w:type="spellEnd"/>
      <w:r w:rsidRPr="004D6339">
        <w:rPr>
          <w:rFonts w:ascii="Times New Roman" w:hAnsi="Times New Roman" w:cs="Times New Roman"/>
          <w:sz w:val="24"/>
          <w:szCs w:val="24"/>
          <w:lang w:val="en-US"/>
        </w:rPr>
        <w:t xml:space="preserve"> ridge.</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2. </w:t>
      </w:r>
      <w:proofErr w:type="gramStart"/>
      <w:r w:rsidRPr="004D6339">
        <w:rPr>
          <w:rFonts w:ascii="Times New Roman" w:hAnsi="Times New Roman" w:cs="Times New Roman"/>
          <w:sz w:val="24"/>
          <w:szCs w:val="24"/>
          <w:lang w:val="en-US"/>
        </w:rPr>
        <w:t>calcite</w:t>
      </w:r>
      <w:proofErr w:type="gramEnd"/>
      <w:r w:rsidRPr="004D6339">
        <w:rPr>
          <w:rFonts w:ascii="Times New Roman" w:hAnsi="Times New Roman" w:cs="Times New Roman"/>
          <w:sz w:val="24"/>
          <w:szCs w:val="24"/>
          <w:lang w:val="en-US"/>
        </w:rPr>
        <w:t xml:space="preserve"> streaks and veins present among the carbonate rock strata indicate </w:t>
      </w:r>
      <w:proofErr w:type="spellStart"/>
      <w:r w:rsidRPr="004D6339">
        <w:rPr>
          <w:rFonts w:ascii="Times New Roman" w:hAnsi="Times New Roman" w:cs="Times New Roman"/>
          <w:sz w:val="24"/>
          <w:szCs w:val="24"/>
          <w:lang w:val="en-US"/>
        </w:rPr>
        <w:t>hydrothermokarst</w:t>
      </w:r>
      <w:proofErr w:type="spellEnd"/>
      <w:r w:rsidRPr="004D6339">
        <w:rPr>
          <w:rFonts w:ascii="Times New Roman" w:hAnsi="Times New Roman" w:cs="Times New Roman"/>
          <w:sz w:val="24"/>
          <w:szCs w:val="24"/>
          <w:lang w:val="en-US"/>
        </w:rPr>
        <w:t xml:space="preserve"> processes that were active at depth in the past. The great activity of hydrothermal solutions </w:t>
      </w:r>
      <w:proofErr w:type="gramStart"/>
      <w:r w:rsidRPr="004D6339">
        <w:rPr>
          <w:rFonts w:ascii="Times New Roman" w:hAnsi="Times New Roman" w:cs="Times New Roman"/>
          <w:sz w:val="24"/>
          <w:szCs w:val="24"/>
          <w:lang w:val="en-US"/>
        </w:rPr>
        <w:t>is evidenced</w:t>
      </w:r>
      <w:proofErr w:type="gramEnd"/>
      <w:r w:rsidRPr="004D6339">
        <w:rPr>
          <w:rFonts w:ascii="Times New Roman" w:hAnsi="Times New Roman" w:cs="Times New Roman"/>
          <w:sz w:val="24"/>
          <w:szCs w:val="24"/>
          <w:lang w:val="en-US"/>
        </w:rPr>
        <w:t xml:space="preserve"> by the cavities made by ore material, as well as hydrothermal changes in the host rocks (calcification, </w:t>
      </w:r>
      <w:proofErr w:type="spellStart"/>
      <w:r w:rsidRPr="004D6339">
        <w:rPr>
          <w:rFonts w:ascii="Times New Roman" w:hAnsi="Times New Roman" w:cs="Times New Roman"/>
          <w:sz w:val="24"/>
          <w:szCs w:val="24"/>
          <w:lang w:val="en-US"/>
        </w:rPr>
        <w:t>baritization</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dolomitization</w:t>
      </w:r>
      <w:proofErr w:type="spellEnd"/>
      <w:r w:rsidRPr="004D6339">
        <w:rPr>
          <w:rFonts w:ascii="Times New Roman" w:hAnsi="Times New Roman" w:cs="Times New Roman"/>
          <w:sz w:val="24"/>
          <w:szCs w:val="24"/>
          <w:lang w:val="en-US"/>
        </w:rPr>
        <w:t xml:space="preserve">, etc.). </w:t>
      </w:r>
      <w:proofErr w:type="gramStart"/>
      <w:r w:rsidRPr="004D6339">
        <w:rPr>
          <w:rFonts w:ascii="Times New Roman" w:hAnsi="Times New Roman" w:cs="Times New Roman"/>
          <w:sz w:val="24"/>
          <w:szCs w:val="24"/>
          <w:lang w:val="en-US"/>
        </w:rPr>
        <w:t>currently</w:t>
      </w:r>
      <w:proofErr w:type="gramEnd"/>
      <w:r w:rsidRPr="004D6339">
        <w:rPr>
          <w:rFonts w:ascii="Times New Roman" w:hAnsi="Times New Roman" w:cs="Times New Roman"/>
          <w:sz w:val="24"/>
          <w:szCs w:val="24"/>
          <w:lang w:val="en-US"/>
        </w:rPr>
        <w:t>, karst underground waters of sulfate-sodium bicarbonate, sulfate-sodium chloride, calcium bicarbonate and other composition are actively functioning, in the form of sources and intensive water flow to mine workings.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3. </w:t>
      </w:r>
      <w:proofErr w:type="gramStart"/>
      <w:r w:rsidRPr="004D6339">
        <w:rPr>
          <w:rFonts w:ascii="Times New Roman" w:hAnsi="Times New Roman" w:cs="Times New Roman"/>
          <w:sz w:val="24"/>
          <w:szCs w:val="24"/>
          <w:lang w:val="en-US"/>
        </w:rPr>
        <w:t>the</w:t>
      </w:r>
      <w:proofErr w:type="gramEnd"/>
      <w:r w:rsidRPr="004D6339">
        <w:rPr>
          <w:rFonts w:ascii="Times New Roman" w:hAnsi="Times New Roman" w:cs="Times New Roman"/>
          <w:sz w:val="24"/>
          <w:szCs w:val="24"/>
          <w:lang w:val="en-US"/>
        </w:rPr>
        <w:t xml:space="preserve"> Tectonic structure and position in the regional plan of the </w:t>
      </w:r>
      <w:proofErr w:type="spellStart"/>
      <w:r w:rsidRPr="004D6339">
        <w:rPr>
          <w:rFonts w:ascii="Times New Roman" w:hAnsi="Times New Roman" w:cs="Times New Roman"/>
          <w:sz w:val="24"/>
          <w:szCs w:val="24"/>
          <w:lang w:val="en-US"/>
        </w:rPr>
        <w:t>Akzhal-Aksoran</w:t>
      </w:r>
      <w:proofErr w:type="spellEnd"/>
      <w:r w:rsidRPr="004D6339">
        <w:rPr>
          <w:rFonts w:ascii="Times New Roman" w:hAnsi="Times New Roman" w:cs="Times New Roman"/>
          <w:sz w:val="24"/>
          <w:szCs w:val="24"/>
          <w:lang w:val="en-US"/>
        </w:rPr>
        <w:t xml:space="preserve"> zone determines the presence of a large number of </w:t>
      </w:r>
      <w:proofErr w:type="spellStart"/>
      <w:r w:rsidRPr="004D6339">
        <w:rPr>
          <w:rFonts w:ascii="Times New Roman" w:hAnsi="Times New Roman" w:cs="Times New Roman"/>
          <w:sz w:val="24"/>
          <w:szCs w:val="24"/>
          <w:lang w:val="en-US"/>
        </w:rPr>
        <w:t>plicative</w:t>
      </w:r>
      <w:proofErr w:type="spellEnd"/>
      <w:r w:rsidRPr="004D6339">
        <w:rPr>
          <w:rFonts w:ascii="Times New Roman" w:hAnsi="Times New Roman" w:cs="Times New Roman"/>
          <w:sz w:val="24"/>
          <w:szCs w:val="24"/>
          <w:lang w:val="en-US"/>
        </w:rPr>
        <w:t xml:space="preserve"> and disjunctive elements and their combinations, favorable paths for the movement of solutions. This, in turn, contributes to the processes of karst formation, which </w:t>
      </w:r>
      <w:proofErr w:type="gramStart"/>
      <w:r w:rsidRPr="004D6339">
        <w:rPr>
          <w:rFonts w:ascii="Times New Roman" w:hAnsi="Times New Roman" w:cs="Times New Roman"/>
          <w:sz w:val="24"/>
          <w:szCs w:val="24"/>
          <w:lang w:val="en-US"/>
        </w:rPr>
        <w:t>is confirmed</w:t>
      </w:r>
      <w:proofErr w:type="gramEnd"/>
      <w:r w:rsidRPr="004D6339">
        <w:rPr>
          <w:rFonts w:ascii="Times New Roman" w:hAnsi="Times New Roman" w:cs="Times New Roman"/>
          <w:sz w:val="24"/>
          <w:szCs w:val="24"/>
          <w:lang w:val="en-US"/>
        </w:rPr>
        <w:t xml:space="preserve"> by the observed surface and underground karst [8]. Separate </w:t>
      </w:r>
      <w:proofErr w:type="spellStart"/>
      <w:r w:rsidRPr="004D6339">
        <w:rPr>
          <w:rFonts w:ascii="Times New Roman" w:hAnsi="Times New Roman" w:cs="Times New Roman"/>
          <w:sz w:val="24"/>
          <w:szCs w:val="24"/>
          <w:lang w:val="en-US"/>
        </w:rPr>
        <w:t>paleokarst</w:t>
      </w:r>
      <w:proofErr w:type="spellEnd"/>
      <w:r w:rsidRPr="004D6339">
        <w:rPr>
          <w:rFonts w:ascii="Times New Roman" w:hAnsi="Times New Roman" w:cs="Times New Roman"/>
          <w:sz w:val="24"/>
          <w:szCs w:val="24"/>
          <w:lang w:val="en-US"/>
        </w:rPr>
        <w:t xml:space="preserve"> of the cavity is made of ore material (</w:t>
      </w:r>
      <w:proofErr w:type="spellStart"/>
      <w:r w:rsidRPr="004D6339">
        <w:rPr>
          <w:rFonts w:ascii="Times New Roman" w:hAnsi="Times New Roman" w:cs="Times New Roman"/>
          <w:sz w:val="24"/>
          <w:szCs w:val="24"/>
          <w:lang w:val="en-US"/>
        </w:rPr>
        <w:t>Kastigar</w:t>
      </w:r>
      <w:proofErr w:type="spellEnd"/>
      <w:r w:rsidRPr="004D6339">
        <w:rPr>
          <w:rFonts w:ascii="Times New Roman" w:hAnsi="Times New Roman" w:cs="Times New Roman"/>
          <w:sz w:val="24"/>
          <w:szCs w:val="24"/>
          <w:lang w:val="en-US"/>
        </w:rPr>
        <w:t xml:space="preserve">, Central and Western parts of the Deposit </w:t>
      </w:r>
      <w:proofErr w:type="spellStart"/>
      <w:r w:rsidRPr="004D6339">
        <w:rPr>
          <w:rFonts w:ascii="Times New Roman" w:hAnsi="Times New Roman" w:cs="Times New Roman"/>
          <w:sz w:val="24"/>
          <w:szCs w:val="24"/>
          <w:lang w:val="en-US"/>
        </w:rPr>
        <w:t>Akzhal</w:t>
      </w:r>
      <w:proofErr w:type="spellEnd"/>
      <w:r w:rsidRPr="004D6339">
        <w:rPr>
          <w:rFonts w:ascii="Times New Roman" w:hAnsi="Times New Roman" w:cs="Times New Roman"/>
          <w:sz w:val="24"/>
          <w:szCs w:val="24"/>
          <w:lang w:val="en-US"/>
        </w:rPr>
        <w:t>).</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4. </w:t>
      </w:r>
      <w:proofErr w:type="gramStart"/>
      <w:r w:rsidRPr="004D6339">
        <w:rPr>
          <w:rFonts w:ascii="Times New Roman" w:hAnsi="Times New Roman" w:cs="Times New Roman"/>
          <w:sz w:val="24"/>
          <w:szCs w:val="24"/>
          <w:lang w:val="en-US"/>
        </w:rPr>
        <w:t>in</w:t>
      </w:r>
      <w:proofErr w:type="gramEnd"/>
      <w:r w:rsidRPr="004D6339">
        <w:rPr>
          <w:rFonts w:ascii="Times New Roman" w:hAnsi="Times New Roman" w:cs="Times New Roman"/>
          <w:sz w:val="24"/>
          <w:szCs w:val="24"/>
          <w:lang w:val="en-US"/>
        </w:rPr>
        <w:t xml:space="preserve"> the </w:t>
      </w:r>
      <w:proofErr w:type="spellStart"/>
      <w:r w:rsidRPr="004D6339">
        <w:rPr>
          <w:rFonts w:ascii="Times New Roman" w:hAnsi="Times New Roman" w:cs="Times New Roman"/>
          <w:sz w:val="24"/>
          <w:szCs w:val="24"/>
          <w:lang w:val="en-US"/>
        </w:rPr>
        <w:t>Akzhal-Aksoran</w:t>
      </w:r>
      <w:proofErr w:type="spellEnd"/>
      <w:r w:rsidRPr="004D6339">
        <w:rPr>
          <w:rFonts w:ascii="Times New Roman" w:hAnsi="Times New Roman" w:cs="Times New Roman"/>
          <w:sz w:val="24"/>
          <w:szCs w:val="24"/>
          <w:lang w:val="en-US"/>
        </w:rPr>
        <w:t xml:space="preserve"> zone, more than 100 mineralization points are known, among which lead-zinc mineralization is of leading importance. All the main deposits of lead and zinc (</w:t>
      </w:r>
      <w:proofErr w:type="spellStart"/>
      <w:r w:rsidRPr="004D6339">
        <w:rPr>
          <w:rFonts w:ascii="Times New Roman" w:hAnsi="Times New Roman" w:cs="Times New Roman"/>
          <w:sz w:val="24"/>
          <w:szCs w:val="24"/>
          <w:lang w:val="en-US"/>
        </w:rPr>
        <w:t>Akzhal</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Aksoran</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Metallometricheskoe</w:t>
      </w:r>
      <w:proofErr w:type="spellEnd"/>
      <w:r w:rsidRPr="004D6339">
        <w:rPr>
          <w:rFonts w:ascii="Times New Roman" w:hAnsi="Times New Roman" w:cs="Times New Roman"/>
          <w:sz w:val="24"/>
          <w:szCs w:val="24"/>
          <w:lang w:val="en-US"/>
        </w:rPr>
        <w:t xml:space="preserve">, etc.) </w:t>
      </w:r>
      <w:proofErr w:type="gramStart"/>
      <w:r w:rsidRPr="004D6339">
        <w:rPr>
          <w:rFonts w:ascii="Times New Roman" w:hAnsi="Times New Roman" w:cs="Times New Roman"/>
          <w:sz w:val="24"/>
          <w:szCs w:val="24"/>
          <w:lang w:val="en-US"/>
        </w:rPr>
        <w:t>are confined</w:t>
      </w:r>
      <w:proofErr w:type="gramEnd"/>
      <w:r w:rsidRPr="004D6339">
        <w:rPr>
          <w:rFonts w:ascii="Times New Roman" w:hAnsi="Times New Roman" w:cs="Times New Roman"/>
          <w:sz w:val="24"/>
          <w:szCs w:val="24"/>
          <w:lang w:val="en-US"/>
        </w:rPr>
        <w:t xml:space="preserve"> to the carbonate strata of the ridge of the same name [6]. The largest number of ore bodies of the </w:t>
      </w:r>
      <w:proofErr w:type="spellStart"/>
      <w:r w:rsidRPr="004D6339">
        <w:rPr>
          <w:rFonts w:ascii="Times New Roman" w:hAnsi="Times New Roman" w:cs="Times New Roman"/>
          <w:sz w:val="24"/>
          <w:szCs w:val="24"/>
          <w:lang w:val="en-US"/>
        </w:rPr>
        <w:t>Akzhal</w:t>
      </w:r>
      <w:proofErr w:type="spellEnd"/>
      <w:r w:rsidRPr="004D6339">
        <w:rPr>
          <w:rFonts w:ascii="Times New Roman" w:hAnsi="Times New Roman" w:cs="Times New Roman"/>
          <w:sz w:val="24"/>
          <w:szCs w:val="24"/>
          <w:lang w:val="en-US"/>
        </w:rPr>
        <w:t xml:space="preserve"> ore field and almost all known ore occurrences in the Eastern and Central part of the ridge are located in massive limestones.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On this basis, there are opportunities for the formation of </w:t>
      </w:r>
      <w:proofErr w:type="spellStart"/>
      <w:r w:rsidRPr="004D6339">
        <w:rPr>
          <w:rFonts w:ascii="Times New Roman" w:hAnsi="Times New Roman" w:cs="Times New Roman"/>
          <w:sz w:val="24"/>
          <w:szCs w:val="24"/>
          <w:lang w:val="en-US"/>
        </w:rPr>
        <w:t>ectocervix</w:t>
      </w:r>
      <w:proofErr w:type="spellEnd"/>
      <w:r w:rsidRPr="004D6339">
        <w:rPr>
          <w:rFonts w:ascii="Times New Roman" w:hAnsi="Times New Roman" w:cs="Times New Roman"/>
          <w:sz w:val="24"/>
          <w:szCs w:val="24"/>
          <w:lang w:val="en-US"/>
        </w:rPr>
        <w:t xml:space="preserve"> fields. The formation of </w:t>
      </w:r>
      <w:proofErr w:type="spellStart"/>
      <w:r w:rsidRPr="004D6339">
        <w:rPr>
          <w:rFonts w:ascii="Times New Roman" w:hAnsi="Times New Roman" w:cs="Times New Roman"/>
          <w:sz w:val="24"/>
          <w:szCs w:val="24"/>
          <w:lang w:val="en-US"/>
        </w:rPr>
        <w:t>endocarst</w:t>
      </w:r>
      <w:proofErr w:type="spellEnd"/>
      <w:r w:rsidRPr="004D6339">
        <w:rPr>
          <w:rFonts w:ascii="Times New Roman" w:hAnsi="Times New Roman" w:cs="Times New Roman"/>
          <w:sz w:val="24"/>
          <w:szCs w:val="24"/>
          <w:lang w:val="en-US"/>
        </w:rPr>
        <w:t xml:space="preserve"> deposits could occur due to scattered mineralization in the lower parts of the upper Devonian section (</w:t>
      </w:r>
      <w:proofErr w:type="spellStart"/>
      <w:r w:rsidRPr="004D6339">
        <w:rPr>
          <w:rFonts w:ascii="Times New Roman" w:hAnsi="Times New Roman" w:cs="Times New Roman"/>
          <w:sz w:val="24"/>
          <w:szCs w:val="24"/>
          <w:lang w:val="en-US"/>
        </w:rPr>
        <w:t>Axoran</w:t>
      </w:r>
      <w:proofErr w:type="spellEnd"/>
      <w:r w:rsidRPr="004D6339">
        <w:rPr>
          <w:rFonts w:ascii="Times New Roman" w:hAnsi="Times New Roman" w:cs="Times New Roman"/>
          <w:sz w:val="24"/>
          <w:szCs w:val="24"/>
          <w:lang w:val="en-US"/>
        </w:rPr>
        <w:t xml:space="preserve">), which </w:t>
      </w:r>
      <w:proofErr w:type="gramStart"/>
      <w:r w:rsidRPr="004D6339">
        <w:rPr>
          <w:rFonts w:ascii="Times New Roman" w:hAnsi="Times New Roman" w:cs="Times New Roman"/>
          <w:sz w:val="24"/>
          <w:szCs w:val="24"/>
          <w:lang w:val="en-US"/>
        </w:rPr>
        <w:t>could be re-deposited</w:t>
      </w:r>
      <w:proofErr w:type="gramEnd"/>
      <w:r w:rsidRPr="004D6339">
        <w:rPr>
          <w:rFonts w:ascii="Times New Roman" w:hAnsi="Times New Roman" w:cs="Times New Roman"/>
          <w:sz w:val="24"/>
          <w:szCs w:val="24"/>
          <w:lang w:val="en-US"/>
        </w:rPr>
        <w:t xml:space="preserve"> in the upper section (</w:t>
      </w:r>
      <w:proofErr w:type="spellStart"/>
      <w:r w:rsidRPr="004D6339">
        <w:rPr>
          <w:rFonts w:ascii="Times New Roman" w:hAnsi="Times New Roman" w:cs="Times New Roman"/>
          <w:sz w:val="24"/>
          <w:szCs w:val="24"/>
          <w:lang w:val="en-US"/>
        </w:rPr>
        <w:t>Akzhal</w:t>
      </w:r>
      <w:proofErr w:type="spellEnd"/>
      <w:r w:rsidRPr="004D6339">
        <w:rPr>
          <w:rFonts w:ascii="Times New Roman" w:hAnsi="Times New Roman" w:cs="Times New Roman"/>
          <w:sz w:val="24"/>
          <w:szCs w:val="24"/>
          <w:lang w:val="en-US"/>
        </w:rPr>
        <w:t>).</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5. Climatic, hydrogeological and geomorphological conditions were favorable for active karst-forming processes, as evidenced by the geological and tectonic history of the region.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use of search criteria allowed us to put forward the </w:t>
      </w:r>
      <w:proofErr w:type="spellStart"/>
      <w:r w:rsidRPr="004D6339">
        <w:rPr>
          <w:rFonts w:ascii="Times New Roman" w:hAnsi="Times New Roman" w:cs="Times New Roman"/>
          <w:sz w:val="24"/>
          <w:szCs w:val="24"/>
          <w:lang w:val="en-US"/>
        </w:rPr>
        <w:t>Akzhal-Aksoran</w:t>
      </w:r>
      <w:proofErr w:type="spellEnd"/>
      <w:r w:rsidRPr="004D6339">
        <w:rPr>
          <w:rFonts w:ascii="Times New Roman" w:hAnsi="Times New Roman" w:cs="Times New Roman"/>
          <w:sz w:val="24"/>
          <w:szCs w:val="24"/>
          <w:lang w:val="en-US"/>
        </w:rPr>
        <w:t xml:space="preserve"> ridge in the category of promising ones for identifying karst mineralization that is new for this region.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lastRenderedPageBreak/>
        <w:t xml:space="preserve">One of the most promising areas is the </w:t>
      </w:r>
      <w:proofErr w:type="spellStart"/>
      <w:r w:rsidRPr="004D6339">
        <w:rPr>
          <w:rFonts w:ascii="Times New Roman" w:hAnsi="Times New Roman" w:cs="Times New Roman"/>
          <w:sz w:val="24"/>
          <w:szCs w:val="24"/>
          <w:lang w:val="en-US"/>
        </w:rPr>
        <w:t>Kaskaigyr</w:t>
      </w:r>
      <w:proofErr w:type="spellEnd"/>
      <w:r w:rsidRPr="004D6339">
        <w:rPr>
          <w:rFonts w:ascii="Times New Roman" w:hAnsi="Times New Roman" w:cs="Times New Roman"/>
          <w:sz w:val="24"/>
          <w:szCs w:val="24"/>
          <w:lang w:val="en-US"/>
        </w:rPr>
        <w:t xml:space="preserve"> anticline, where the eponymous Deposit is located, represented by columnar ore bodies. On the recommendation of V. V. </w:t>
      </w:r>
      <w:proofErr w:type="spellStart"/>
      <w:r w:rsidRPr="004D6339">
        <w:rPr>
          <w:rFonts w:ascii="Times New Roman" w:hAnsi="Times New Roman" w:cs="Times New Roman"/>
          <w:sz w:val="24"/>
          <w:szCs w:val="24"/>
          <w:lang w:val="en-US"/>
        </w:rPr>
        <w:t>Kolesnikov</w:t>
      </w:r>
      <w:proofErr w:type="spellEnd"/>
      <w:r w:rsidRPr="004D6339">
        <w:rPr>
          <w:rFonts w:ascii="Times New Roman" w:hAnsi="Times New Roman" w:cs="Times New Roman"/>
          <w:sz w:val="24"/>
          <w:szCs w:val="24"/>
          <w:lang w:val="en-US"/>
        </w:rPr>
        <w:t xml:space="preserve">, several wells </w:t>
      </w:r>
      <w:proofErr w:type="gramStart"/>
      <w:r w:rsidRPr="004D6339">
        <w:rPr>
          <w:rFonts w:ascii="Times New Roman" w:hAnsi="Times New Roman" w:cs="Times New Roman"/>
          <w:sz w:val="24"/>
          <w:szCs w:val="24"/>
          <w:lang w:val="en-US"/>
        </w:rPr>
        <w:t>were drilled</w:t>
      </w:r>
      <w:proofErr w:type="gramEnd"/>
      <w:r w:rsidRPr="004D6339">
        <w:rPr>
          <w:rFonts w:ascii="Times New Roman" w:hAnsi="Times New Roman" w:cs="Times New Roman"/>
          <w:sz w:val="24"/>
          <w:szCs w:val="24"/>
          <w:lang w:val="en-US"/>
        </w:rPr>
        <w:t xml:space="preserve"> on this structure, which revealed small blind ore bodies with aggregate ores, with a lead content of up to 11.75% and zinc up to 4.78%.</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When conducting further geological exploration, it is necessary to analyze the existing and newly obtained materials from the position of karst mineralization and further work </w:t>
      </w:r>
      <w:proofErr w:type="gramStart"/>
      <w:r w:rsidRPr="004D6339">
        <w:rPr>
          <w:rFonts w:ascii="Times New Roman" w:hAnsi="Times New Roman" w:cs="Times New Roman"/>
          <w:sz w:val="24"/>
          <w:szCs w:val="24"/>
          <w:lang w:val="en-US"/>
        </w:rPr>
        <w:t>should be carried out</w:t>
      </w:r>
      <w:proofErr w:type="gramEnd"/>
      <w:r w:rsidRPr="004D6339">
        <w:rPr>
          <w:rFonts w:ascii="Times New Roman" w:hAnsi="Times New Roman" w:cs="Times New Roman"/>
          <w:sz w:val="24"/>
          <w:szCs w:val="24"/>
          <w:lang w:val="en-US"/>
        </w:rPr>
        <w:t xml:space="preserve"> purposefully in search of rich karst ores. Such studies should be carried out on promising areas of the </w:t>
      </w:r>
      <w:proofErr w:type="spellStart"/>
      <w:r w:rsidRPr="004D6339">
        <w:rPr>
          <w:rFonts w:ascii="Times New Roman" w:hAnsi="Times New Roman" w:cs="Times New Roman"/>
          <w:sz w:val="24"/>
          <w:szCs w:val="24"/>
          <w:lang w:val="en-US"/>
        </w:rPr>
        <w:t>Metallometric</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Sasykbay</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Akzhal</w:t>
      </w:r>
      <w:proofErr w:type="spellEnd"/>
      <w:r w:rsidRPr="004D6339">
        <w:rPr>
          <w:rFonts w:ascii="Times New Roman" w:hAnsi="Times New Roman" w:cs="Times New Roman"/>
          <w:sz w:val="24"/>
          <w:szCs w:val="24"/>
          <w:lang w:val="en-US"/>
        </w:rPr>
        <w:t xml:space="preserve"> 2 ore occurrences, as well as within the </w:t>
      </w:r>
      <w:proofErr w:type="spellStart"/>
      <w:r w:rsidRPr="004D6339">
        <w:rPr>
          <w:rFonts w:ascii="Times New Roman" w:hAnsi="Times New Roman" w:cs="Times New Roman"/>
          <w:sz w:val="24"/>
          <w:szCs w:val="24"/>
          <w:lang w:val="en-US"/>
        </w:rPr>
        <w:t>Akzhal</w:t>
      </w:r>
      <w:proofErr w:type="spellEnd"/>
      <w:r w:rsidRPr="004D6339">
        <w:rPr>
          <w:rFonts w:ascii="Times New Roman" w:hAnsi="Times New Roman" w:cs="Times New Roman"/>
          <w:sz w:val="24"/>
          <w:szCs w:val="24"/>
          <w:lang w:val="en-US"/>
        </w:rPr>
        <w:t xml:space="preserve"> ore field and on the area between the </w:t>
      </w:r>
      <w:proofErr w:type="spellStart"/>
      <w:r w:rsidRPr="004D6339">
        <w:rPr>
          <w:rFonts w:ascii="Times New Roman" w:hAnsi="Times New Roman" w:cs="Times New Roman"/>
          <w:sz w:val="24"/>
          <w:szCs w:val="24"/>
          <w:lang w:val="en-US"/>
        </w:rPr>
        <w:t>Akzhal</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Kaskaigyr</w:t>
      </w:r>
      <w:proofErr w:type="spellEnd"/>
      <w:r w:rsidRPr="004D6339">
        <w:rPr>
          <w:rFonts w:ascii="Times New Roman" w:hAnsi="Times New Roman" w:cs="Times New Roman"/>
          <w:sz w:val="24"/>
          <w:szCs w:val="24"/>
          <w:lang w:val="en-US"/>
        </w:rPr>
        <w:t xml:space="preserve"> deposits, which may be linked by separate ore bodies at depth and are a single Deposit. The new objects identified in this way, as well as individual ore bodies of already known deposits, will help solve the problem of shortage of raw materials at the </w:t>
      </w:r>
      <w:proofErr w:type="spellStart"/>
      <w:r w:rsidRPr="004D6339">
        <w:rPr>
          <w:rFonts w:ascii="Times New Roman" w:hAnsi="Times New Roman" w:cs="Times New Roman"/>
          <w:sz w:val="24"/>
          <w:szCs w:val="24"/>
          <w:lang w:val="en-US"/>
        </w:rPr>
        <w:t>Akzhal</w:t>
      </w:r>
      <w:proofErr w:type="spellEnd"/>
      <w:r w:rsidRPr="004D6339">
        <w:rPr>
          <w:rFonts w:ascii="Times New Roman" w:hAnsi="Times New Roman" w:cs="Times New Roman"/>
          <w:sz w:val="24"/>
          <w:szCs w:val="24"/>
          <w:lang w:val="en-US"/>
        </w:rPr>
        <w:t xml:space="preserve"> GOK.</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proofErr w:type="spellStart"/>
      <w:r w:rsidRPr="004D6339">
        <w:rPr>
          <w:rFonts w:ascii="Times New Roman" w:hAnsi="Times New Roman" w:cs="Times New Roman"/>
          <w:sz w:val="24"/>
          <w:szCs w:val="24"/>
          <w:lang w:val="en-US"/>
        </w:rPr>
        <w:t>Akbastau</w:t>
      </w:r>
      <w:proofErr w:type="spellEnd"/>
      <w:r w:rsidRPr="004D6339">
        <w:rPr>
          <w:rFonts w:ascii="Times New Roman" w:hAnsi="Times New Roman" w:cs="Times New Roman"/>
          <w:sz w:val="24"/>
          <w:szCs w:val="24"/>
          <w:lang w:val="en-US"/>
        </w:rPr>
        <w:t xml:space="preserve"> zone</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1. in the </w:t>
      </w:r>
      <w:proofErr w:type="spellStart"/>
      <w:r w:rsidRPr="004D6339">
        <w:rPr>
          <w:rFonts w:ascii="Times New Roman" w:hAnsi="Times New Roman" w:cs="Times New Roman"/>
          <w:sz w:val="24"/>
          <w:szCs w:val="24"/>
          <w:lang w:val="en-US"/>
        </w:rPr>
        <w:t>Akbastau</w:t>
      </w:r>
      <w:proofErr w:type="spellEnd"/>
      <w:r w:rsidRPr="004D6339">
        <w:rPr>
          <w:rFonts w:ascii="Times New Roman" w:hAnsi="Times New Roman" w:cs="Times New Roman"/>
          <w:sz w:val="24"/>
          <w:szCs w:val="24"/>
          <w:lang w:val="en-US"/>
        </w:rPr>
        <w:t xml:space="preserve"> zone, carbonate rocks of the middle-upper Ordovician and upper Devonian - lower Carboniferous are widely distributed and are represented by marbled, </w:t>
      </w:r>
      <w:proofErr w:type="spellStart"/>
      <w:r w:rsidRPr="004D6339">
        <w:rPr>
          <w:rFonts w:ascii="Times New Roman" w:hAnsi="Times New Roman" w:cs="Times New Roman"/>
          <w:sz w:val="24"/>
          <w:szCs w:val="24"/>
          <w:lang w:val="en-US"/>
        </w:rPr>
        <w:t>quartzized</w:t>
      </w:r>
      <w:proofErr w:type="spellEnd"/>
      <w:r w:rsidRPr="004D6339">
        <w:rPr>
          <w:rFonts w:ascii="Times New Roman" w:hAnsi="Times New Roman" w:cs="Times New Roman"/>
          <w:sz w:val="24"/>
          <w:szCs w:val="24"/>
          <w:lang w:val="en-US"/>
        </w:rPr>
        <w:t xml:space="preserve">, carbonaceous, clay limestones, marls. The net difference of limestone are secondary distribution. As you can see, carbonate rocks are mainly represented by chemically non-pure varieties (the presence of a certain amount of </w:t>
      </w:r>
      <w:proofErr w:type="spellStart"/>
      <w:r w:rsidRPr="004D6339">
        <w:rPr>
          <w:rFonts w:ascii="Times New Roman" w:hAnsi="Times New Roman" w:cs="Times New Roman"/>
          <w:sz w:val="24"/>
          <w:szCs w:val="24"/>
          <w:lang w:val="en-US"/>
        </w:rPr>
        <w:t>autigenic</w:t>
      </w:r>
      <w:proofErr w:type="spellEnd"/>
      <w:r w:rsidRPr="004D6339">
        <w:rPr>
          <w:rFonts w:ascii="Times New Roman" w:hAnsi="Times New Roman" w:cs="Times New Roman"/>
          <w:sz w:val="24"/>
          <w:szCs w:val="24"/>
          <w:lang w:val="en-US"/>
        </w:rPr>
        <w:t xml:space="preserve"> material), which reduces the scale of karst formation.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2. </w:t>
      </w:r>
      <w:proofErr w:type="gramStart"/>
      <w:r w:rsidRPr="004D6339">
        <w:rPr>
          <w:rFonts w:ascii="Times New Roman" w:hAnsi="Times New Roman" w:cs="Times New Roman"/>
          <w:sz w:val="24"/>
          <w:szCs w:val="24"/>
          <w:lang w:val="en-US"/>
        </w:rPr>
        <w:t>numerous</w:t>
      </w:r>
      <w:proofErr w:type="gramEnd"/>
      <w:r w:rsidRPr="004D6339">
        <w:rPr>
          <w:rFonts w:ascii="Times New Roman" w:hAnsi="Times New Roman" w:cs="Times New Roman"/>
          <w:sz w:val="24"/>
          <w:szCs w:val="24"/>
          <w:lang w:val="en-US"/>
        </w:rPr>
        <w:t xml:space="preserve"> veins, veins and bodies of vein minerals (calcite, dolomite, etc.), sometimes with fragments of host rocks, indicate hydrothermal activity of the area and intensive </w:t>
      </w:r>
      <w:proofErr w:type="spellStart"/>
      <w:r w:rsidRPr="004D6339">
        <w:rPr>
          <w:rFonts w:ascii="Times New Roman" w:hAnsi="Times New Roman" w:cs="Times New Roman"/>
          <w:sz w:val="24"/>
          <w:szCs w:val="24"/>
          <w:lang w:val="en-US"/>
        </w:rPr>
        <w:t>hydrothermokarst</w:t>
      </w:r>
      <w:proofErr w:type="spellEnd"/>
      <w:r w:rsidRPr="004D6339">
        <w:rPr>
          <w:rFonts w:ascii="Times New Roman" w:hAnsi="Times New Roman" w:cs="Times New Roman"/>
          <w:sz w:val="24"/>
          <w:szCs w:val="24"/>
          <w:lang w:val="en-US"/>
        </w:rPr>
        <w:t xml:space="preserve"> processes.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Currently, the zone is widely developed crack-karst waters [7]. </w:t>
      </w:r>
      <w:proofErr w:type="gramStart"/>
      <w:r w:rsidRPr="004D6339">
        <w:rPr>
          <w:rFonts w:ascii="Times New Roman" w:hAnsi="Times New Roman" w:cs="Times New Roman"/>
          <w:sz w:val="24"/>
          <w:szCs w:val="24"/>
          <w:lang w:val="en-US"/>
        </w:rPr>
        <w:t>sulfate-bicarbonate-sodium</w:t>
      </w:r>
      <w:proofErr w:type="gramEnd"/>
      <w:r w:rsidRPr="004D6339">
        <w:rPr>
          <w:rFonts w:ascii="Times New Roman" w:hAnsi="Times New Roman" w:cs="Times New Roman"/>
          <w:sz w:val="24"/>
          <w:szCs w:val="24"/>
          <w:lang w:val="en-US"/>
        </w:rPr>
        <w:t>, bicarbonate-calcium-sodium and other composition.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3. </w:t>
      </w:r>
      <w:proofErr w:type="gramStart"/>
      <w:r w:rsidRPr="004D6339">
        <w:rPr>
          <w:rFonts w:ascii="Times New Roman" w:hAnsi="Times New Roman" w:cs="Times New Roman"/>
          <w:sz w:val="24"/>
          <w:szCs w:val="24"/>
          <w:lang w:val="en-US"/>
        </w:rPr>
        <w:t>the</w:t>
      </w:r>
      <w:proofErr w:type="gram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Akbastau</w:t>
      </w:r>
      <w:proofErr w:type="spellEnd"/>
      <w:r w:rsidRPr="004D6339">
        <w:rPr>
          <w:rFonts w:ascii="Times New Roman" w:hAnsi="Times New Roman" w:cs="Times New Roman"/>
          <w:sz w:val="24"/>
          <w:szCs w:val="24"/>
          <w:lang w:val="en-US"/>
        </w:rPr>
        <w:t xml:space="preserve"> zone in the regional plan is a section of the earth's crust, intensely divided by faults into separate blocks. A large number of deep faults and a system of cracks associated with them, zones of crushing, fracturing, </w:t>
      </w:r>
      <w:proofErr w:type="spellStart"/>
      <w:r w:rsidRPr="004D6339">
        <w:rPr>
          <w:rFonts w:ascii="Times New Roman" w:hAnsi="Times New Roman" w:cs="Times New Roman"/>
          <w:sz w:val="24"/>
          <w:szCs w:val="24"/>
          <w:lang w:val="en-US"/>
        </w:rPr>
        <w:t>interformational</w:t>
      </w:r>
      <w:proofErr w:type="spellEnd"/>
      <w:r w:rsidRPr="004D6339">
        <w:rPr>
          <w:rFonts w:ascii="Times New Roman" w:hAnsi="Times New Roman" w:cs="Times New Roman"/>
          <w:sz w:val="24"/>
          <w:szCs w:val="24"/>
          <w:lang w:val="en-US"/>
        </w:rPr>
        <w:t xml:space="preserve"> failures, and delamination zones cause a wide development of karst processes, manifested in the form of surface (craters, depressions, etc.) and underground cavities made of ore and non-metallic material.</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4. </w:t>
      </w:r>
      <w:proofErr w:type="spellStart"/>
      <w:r w:rsidRPr="004D6339">
        <w:rPr>
          <w:rFonts w:ascii="Times New Roman" w:hAnsi="Times New Roman" w:cs="Times New Roman"/>
          <w:sz w:val="24"/>
          <w:szCs w:val="24"/>
          <w:lang w:val="en-US"/>
        </w:rPr>
        <w:t>Akbastau</w:t>
      </w:r>
      <w:proofErr w:type="spellEnd"/>
      <w:r w:rsidRPr="004D6339">
        <w:rPr>
          <w:rFonts w:ascii="Times New Roman" w:hAnsi="Times New Roman" w:cs="Times New Roman"/>
          <w:sz w:val="24"/>
          <w:szCs w:val="24"/>
          <w:lang w:val="en-US"/>
        </w:rPr>
        <w:t xml:space="preserve"> zone is </w:t>
      </w:r>
      <w:proofErr w:type="gramStart"/>
      <w:r w:rsidRPr="004D6339">
        <w:rPr>
          <w:rFonts w:ascii="Times New Roman" w:hAnsi="Times New Roman" w:cs="Times New Roman"/>
          <w:sz w:val="24"/>
          <w:szCs w:val="24"/>
          <w:lang w:val="en-US"/>
        </w:rPr>
        <w:t>Characterized</w:t>
      </w:r>
      <w:proofErr w:type="gramEnd"/>
      <w:r w:rsidRPr="004D6339">
        <w:rPr>
          <w:rFonts w:ascii="Times New Roman" w:hAnsi="Times New Roman" w:cs="Times New Roman"/>
          <w:sz w:val="24"/>
          <w:szCs w:val="24"/>
          <w:lang w:val="en-US"/>
        </w:rPr>
        <w:t xml:space="preserve"> by lead-zinc and polymetallic mineralization, less often iron and rare metals. There are 117 lead-zinc deposits, ore occurrences, and mineralization points, most of which are located in Ordovician carbonate rocks (32 sites) and upper Devonian - lower Carboniferous rocks (31 sites). The distribution of mineralization in the whole zone is uneven, nodal [6]. The placement of deposits </w:t>
      </w:r>
      <w:proofErr w:type="gramStart"/>
      <w:r w:rsidRPr="004D6339">
        <w:rPr>
          <w:rFonts w:ascii="Times New Roman" w:hAnsi="Times New Roman" w:cs="Times New Roman"/>
          <w:sz w:val="24"/>
          <w:szCs w:val="24"/>
          <w:lang w:val="en-US"/>
        </w:rPr>
        <w:t>is controlled</w:t>
      </w:r>
      <w:proofErr w:type="gramEnd"/>
      <w:r w:rsidRPr="004D6339">
        <w:rPr>
          <w:rFonts w:ascii="Times New Roman" w:hAnsi="Times New Roman" w:cs="Times New Roman"/>
          <w:sz w:val="24"/>
          <w:szCs w:val="24"/>
          <w:lang w:val="en-US"/>
        </w:rPr>
        <w:t xml:space="preserve"> by the same structural elements as the karst formation processes.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lastRenderedPageBreak/>
        <w:t xml:space="preserve">Extensive development of ore mineralization in the </w:t>
      </w:r>
      <w:proofErr w:type="spellStart"/>
      <w:r w:rsidRPr="004D6339">
        <w:rPr>
          <w:rFonts w:ascii="Times New Roman" w:hAnsi="Times New Roman" w:cs="Times New Roman"/>
          <w:sz w:val="24"/>
          <w:szCs w:val="24"/>
          <w:lang w:val="en-US"/>
        </w:rPr>
        <w:t>Akbastau</w:t>
      </w:r>
      <w:proofErr w:type="spellEnd"/>
      <w:r w:rsidRPr="004D6339">
        <w:rPr>
          <w:rFonts w:ascii="Times New Roman" w:hAnsi="Times New Roman" w:cs="Times New Roman"/>
          <w:sz w:val="24"/>
          <w:szCs w:val="24"/>
          <w:lang w:val="en-US"/>
        </w:rPr>
        <w:t xml:space="preserve"> Zone is a prerequisite for the formation of </w:t>
      </w:r>
      <w:proofErr w:type="spellStart"/>
      <w:r w:rsidRPr="004D6339">
        <w:rPr>
          <w:rFonts w:ascii="Times New Roman" w:hAnsi="Times New Roman" w:cs="Times New Roman"/>
          <w:sz w:val="24"/>
          <w:szCs w:val="24"/>
          <w:lang w:val="en-US"/>
        </w:rPr>
        <w:t>endocarst</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exocarst</w:t>
      </w:r>
      <w:proofErr w:type="spellEnd"/>
      <w:r w:rsidRPr="004D6339">
        <w:rPr>
          <w:rFonts w:ascii="Times New Roman" w:hAnsi="Times New Roman" w:cs="Times New Roman"/>
          <w:sz w:val="24"/>
          <w:szCs w:val="24"/>
          <w:lang w:val="en-US"/>
        </w:rPr>
        <w:t xml:space="preserve"> deposits.</w:t>
      </w:r>
    </w:p>
    <w:p w:rsidR="004D6339" w:rsidRPr="00F93B23"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5. </w:t>
      </w:r>
      <w:proofErr w:type="gramStart"/>
      <w:r w:rsidRPr="004D6339">
        <w:rPr>
          <w:rFonts w:ascii="Times New Roman" w:hAnsi="Times New Roman" w:cs="Times New Roman"/>
          <w:sz w:val="24"/>
          <w:szCs w:val="24"/>
          <w:lang w:val="en-US"/>
        </w:rPr>
        <w:t>the</w:t>
      </w:r>
      <w:proofErr w:type="gramEnd"/>
      <w:r w:rsidRPr="004D6339">
        <w:rPr>
          <w:rFonts w:ascii="Times New Roman" w:hAnsi="Times New Roman" w:cs="Times New Roman"/>
          <w:sz w:val="24"/>
          <w:szCs w:val="24"/>
          <w:lang w:val="en-US"/>
        </w:rPr>
        <w:t xml:space="preserve"> climatic conditions were most likely similar to those of the </w:t>
      </w:r>
      <w:proofErr w:type="spellStart"/>
      <w:r w:rsidRPr="004D6339">
        <w:rPr>
          <w:rFonts w:ascii="Times New Roman" w:hAnsi="Times New Roman" w:cs="Times New Roman"/>
          <w:sz w:val="24"/>
          <w:szCs w:val="24"/>
          <w:lang w:val="en-US"/>
        </w:rPr>
        <w:t>Akzhal-Aksoran</w:t>
      </w:r>
      <w:proofErr w:type="spellEnd"/>
      <w:r w:rsidRPr="004D6339">
        <w:rPr>
          <w:rFonts w:ascii="Times New Roman" w:hAnsi="Times New Roman" w:cs="Times New Roman"/>
          <w:sz w:val="24"/>
          <w:szCs w:val="24"/>
          <w:lang w:val="en-US"/>
        </w:rPr>
        <w:t xml:space="preserve"> zone. Hydrogeological and geomorphological conditions seem to have been more pronounced, since the tectonic block structure of the zone causes a large number of paths for the movement of solutions and waters, their penetration to great depths, their heating and rising to the surface with elevated temperatures and enriched ore and non-metallic compounds. </w:t>
      </w:r>
      <w:r w:rsidRPr="00F93B23">
        <w:rPr>
          <w:rFonts w:ascii="Times New Roman" w:hAnsi="Times New Roman" w:cs="Times New Roman"/>
          <w:sz w:val="24"/>
          <w:szCs w:val="24"/>
          <w:lang w:val="en-US"/>
        </w:rPr>
        <w:t>The block structure also provides a more divided terrain.</w:t>
      </w:r>
    </w:p>
    <w:p w:rsidR="004D6339" w:rsidRPr="00AD7DD7"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wide development of carbonate rocks with karst forms and crack - karst waters combined with ore mineralization make the </w:t>
      </w:r>
      <w:proofErr w:type="spellStart"/>
      <w:r w:rsidRPr="004D6339">
        <w:rPr>
          <w:rFonts w:ascii="Times New Roman" w:hAnsi="Times New Roman" w:cs="Times New Roman"/>
          <w:sz w:val="24"/>
          <w:szCs w:val="24"/>
          <w:lang w:val="en-US"/>
        </w:rPr>
        <w:t>Akbastau</w:t>
      </w:r>
      <w:proofErr w:type="spellEnd"/>
      <w:r w:rsidRPr="004D6339">
        <w:rPr>
          <w:rFonts w:ascii="Times New Roman" w:hAnsi="Times New Roman" w:cs="Times New Roman"/>
          <w:sz w:val="24"/>
          <w:szCs w:val="24"/>
          <w:lang w:val="en-US"/>
        </w:rPr>
        <w:t xml:space="preserve"> zone one of the most promising areas for detecting karst mineralization. Located in this structure </w:t>
      </w:r>
      <w:proofErr w:type="spellStart"/>
      <w:r w:rsidRPr="004D6339">
        <w:rPr>
          <w:rFonts w:ascii="Times New Roman" w:hAnsi="Times New Roman" w:cs="Times New Roman"/>
          <w:sz w:val="24"/>
          <w:szCs w:val="24"/>
          <w:lang w:val="en-US"/>
        </w:rPr>
        <w:t>hidrocarbonetos</w:t>
      </w:r>
      <w:proofErr w:type="spellEnd"/>
      <w:r w:rsidRPr="004D6339">
        <w:rPr>
          <w:rFonts w:ascii="Times New Roman" w:hAnsi="Times New Roman" w:cs="Times New Roman"/>
          <w:sz w:val="24"/>
          <w:szCs w:val="24"/>
          <w:lang w:val="en-US"/>
        </w:rPr>
        <w:t xml:space="preserve"> field Gundy [9]. </w:t>
      </w:r>
      <w:proofErr w:type="gramStart"/>
      <w:r w:rsidRPr="004D6339">
        <w:rPr>
          <w:rFonts w:ascii="Times New Roman" w:hAnsi="Times New Roman" w:cs="Times New Roman"/>
          <w:sz w:val="24"/>
          <w:szCs w:val="24"/>
          <w:lang w:val="en-US"/>
        </w:rPr>
        <w:t>only</w:t>
      </w:r>
      <w:proofErr w:type="gramEnd"/>
      <w:r w:rsidRPr="004D6339">
        <w:rPr>
          <w:rFonts w:ascii="Times New Roman" w:hAnsi="Times New Roman" w:cs="Times New Roman"/>
          <w:sz w:val="24"/>
          <w:szCs w:val="24"/>
          <w:lang w:val="en-US"/>
        </w:rPr>
        <w:t xml:space="preserve"> confirms the possibility of identifying </w:t>
      </w:r>
      <w:proofErr w:type="spellStart"/>
      <w:r w:rsidRPr="004D6339">
        <w:rPr>
          <w:rFonts w:ascii="Times New Roman" w:hAnsi="Times New Roman" w:cs="Times New Roman"/>
          <w:sz w:val="24"/>
          <w:szCs w:val="24"/>
          <w:lang w:val="en-US"/>
        </w:rPr>
        <w:t>hydrothermograph</w:t>
      </w:r>
      <w:proofErr w:type="spellEnd"/>
      <w:r w:rsidRPr="004D6339">
        <w:rPr>
          <w:rFonts w:ascii="Times New Roman" w:hAnsi="Times New Roman" w:cs="Times New Roman"/>
          <w:sz w:val="24"/>
          <w:szCs w:val="24"/>
          <w:lang w:val="en-US"/>
        </w:rPr>
        <w:t xml:space="preserve"> rich ores.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First of all, the most promising areas are the areas of distribution and </w:t>
      </w:r>
      <w:proofErr w:type="spellStart"/>
      <w:r w:rsidRPr="004D6339">
        <w:rPr>
          <w:rFonts w:ascii="Times New Roman" w:hAnsi="Times New Roman" w:cs="Times New Roman"/>
          <w:sz w:val="24"/>
          <w:szCs w:val="24"/>
          <w:lang w:val="en-US"/>
        </w:rPr>
        <w:t>kondinskoe</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kagohashi</w:t>
      </w:r>
      <w:proofErr w:type="spellEnd"/>
      <w:r w:rsidRPr="004D6339">
        <w:rPr>
          <w:rFonts w:ascii="Times New Roman" w:hAnsi="Times New Roman" w:cs="Times New Roman"/>
          <w:sz w:val="24"/>
          <w:szCs w:val="24"/>
          <w:lang w:val="en-US"/>
        </w:rPr>
        <w:t xml:space="preserve"> Suite of carbonate rocks of the Ordovician, which are characterized by a common infestation of ore mineralization and ore-bearing strata which is for deposits and occurrences </w:t>
      </w:r>
      <w:proofErr w:type="spellStart"/>
      <w:r w:rsidRPr="004D6339">
        <w:rPr>
          <w:rFonts w:ascii="Times New Roman" w:hAnsi="Times New Roman" w:cs="Times New Roman"/>
          <w:sz w:val="24"/>
          <w:szCs w:val="24"/>
          <w:lang w:val="en-US"/>
        </w:rPr>
        <w:t>Gordinskogo</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Abulhairova</w:t>
      </w:r>
      <w:proofErr w:type="spellEnd"/>
      <w:r w:rsidRPr="004D6339">
        <w:rPr>
          <w:rFonts w:ascii="Times New Roman" w:hAnsi="Times New Roman" w:cs="Times New Roman"/>
          <w:sz w:val="24"/>
          <w:szCs w:val="24"/>
          <w:lang w:val="en-US"/>
        </w:rPr>
        <w:t xml:space="preserve"> ore nodes (Gundy, </w:t>
      </w:r>
      <w:proofErr w:type="spellStart"/>
      <w:r w:rsidRPr="004D6339">
        <w:rPr>
          <w:rFonts w:ascii="Times New Roman" w:hAnsi="Times New Roman" w:cs="Times New Roman"/>
          <w:sz w:val="24"/>
          <w:szCs w:val="24"/>
          <w:lang w:val="en-US"/>
        </w:rPr>
        <w:t>Shiogai</w:t>
      </w:r>
      <w:proofErr w:type="spellEnd"/>
      <w:r w:rsidRPr="004D6339">
        <w:rPr>
          <w:rFonts w:ascii="Times New Roman" w:hAnsi="Times New Roman" w:cs="Times New Roman"/>
          <w:sz w:val="24"/>
          <w:szCs w:val="24"/>
          <w:lang w:val="en-US"/>
        </w:rPr>
        <w:t xml:space="preserve"> 1 and 2, etc.). </w:t>
      </w:r>
      <w:proofErr w:type="spellStart"/>
      <w:r w:rsidRPr="004D6339">
        <w:rPr>
          <w:rFonts w:ascii="Times New Roman" w:hAnsi="Times New Roman" w:cs="Times New Roman"/>
          <w:sz w:val="24"/>
          <w:szCs w:val="24"/>
          <w:lang w:val="en-US"/>
        </w:rPr>
        <w:t>Guninski</w:t>
      </w:r>
      <w:proofErr w:type="spellEnd"/>
      <w:r w:rsidRPr="004D6339">
        <w:rPr>
          <w:rFonts w:ascii="Times New Roman" w:hAnsi="Times New Roman" w:cs="Times New Roman"/>
          <w:sz w:val="24"/>
          <w:szCs w:val="24"/>
          <w:lang w:val="en-US"/>
        </w:rPr>
        <w:t xml:space="preserve"> node has the largest areal distribution of carbonate rocks </w:t>
      </w:r>
      <w:proofErr w:type="spellStart"/>
      <w:r w:rsidRPr="004D6339">
        <w:rPr>
          <w:rFonts w:ascii="Times New Roman" w:hAnsi="Times New Roman" w:cs="Times New Roman"/>
          <w:sz w:val="24"/>
          <w:szCs w:val="24"/>
          <w:lang w:val="en-US"/>
        </w:rPr>
        <w:t>kondinskoe</w:t>
      </w:r>
      <w:proofErr w:type="spellEnd"/>
      <w:r w:rsidRPr="004D6339">
        <w:rPr>
          <w:rFonts w:ascii="Times New Roman" w:hAnsi="Times New Roman" w:cs="Times New Roman"/>
          <w:sz w:val="24"/>
          <w:szCs w:val="24"/>
          <w:lang w:val="en-US"/>
        </w:rPr>
        <w:t xml:space="preserve"> Suite, combined with a deep </w:t>
      </w:r>
      <w:proofErr w:type="spellStart"/>
      <w:r w:rsidRPr="004D6339">
        <w:rPr>
          <w:rFonts w:ascii="Times New Roman" w:hAnsi="Times New Roman" w:cs="Times New Roman"/>
          <w:sz w:val="24"/>
          <w:szCs w:val="24"/>
          <w:lang w:val="en-US"/>
        </w:rPr>
        <w:t>Singlescom</w:t>
      </w:r>
      <w:proofErr w:type="spellEnd"/>
      <w:r w:rsidRPr="004D6339">
        <w:rPr>
          <w:rFonts w:ascii="Times New Roman" w:hAnsi="Times New Roman" w:cs="Times New Roman"/>
          <w:sz w:val="24"/>
          <w:szCs w:val="24"/>
          <w:lang w:val="en-US"/>
        </w:rPr>
        <w:t xml:space="preserve"> fault and his </w:t>
      </w:r>
      <w:proofErr w:type="spellStart"/>
      <w:r w:rsidRPr="004D6339">
        <w:rPr>
          <w:rFonts w:ascii="Times New Roman" w:hAnsi="Times New Roman" w:cs="Times New Roman"/>
          <w:sz w:val="24"/>
          <w:szCs w:val="24"/>
          <w:lang w:val="en-US"/>
        </w:rPr>
        <w:t>operauser</w:t>
      </w:r>
      <w:proofErr w:type="spellEnd"/>
      <w:r w:rsidRPr="004D6339">
        <w:rPr>
          <w:rFonts w:ascii="Times New Roman" w:hAnsi="Times New Roman" w:cs="Times New Roman"/>
          <w:sz w:val="24"/>
          <w:szCs w:val="24"/>
          <w:lang w:val="en-US"/>
        </w:rPr>
        <w:t xml:space="preserve"> cracks and small intrusions of diorite </w:t>
      </w:r>
      <w:proofErr w:type="spellStart"/>
      <w:r w:rsidRPr="004D6339">
        <w:rPr>
          <w:rFonts w:ascii="Times New Roman" w:hAnsi="Times New Roman" w:cs="Times New Roman"/>
          <w:sz w:val="24"/>
          <w:szCs w:val="24"/>
          <w:lang w:val="en-US"/>
        </w:rPr>
        <w:t>porphyrite</w:t>
      </w:r>
      <w:proofErr w:type="spellEnd"/>
      <w:r w:rsidRPr="004D6339">
        <w:rPr>
          <w:rFonts w:ascii="Times New Roman" w:hAnsi="Times New Roman" w:cs="Times New Roman"/>
          <w:sz w:val="24"/>
          <w:szCs w:val="24"/>
          <w:lang w:val="en-US"/>
        </w:rPr>
        <w:t xml:space="preserve"> create a favorable environment for the formation of </w:t>
      </w:r>
      <w:proofErr w:type="spellStart"/>
      <w:r w:rsidRPr="004D6339">
        <w:rPr>
          <w:rFonts w:ascii="Times New Roman" w:hAnsi="Times New Roman" w:cs="Times New Roman"/>
          <w:sz w:val="24"/>
          <w:szCs w:val="24"/>
          <w:lang w:val="en-US"/>
        </w:rPr>
        <w:t>hydrothermograph</w:t>
      </w:r>
      <w:proofErr w:type="spellEnd"/>
      <w:r w:rsidRPr="004D6339">
        <w:rPr>
          <w:rFonts w:ascii="Times New Roman" w:hAnsi="Times New Roman" w:cs="Times New Roman"/>
          <w:sz w:val="24"/>
          <w:szCs w:val="24"/>
          <w:lang w:val="en-US"/>
        </w:rPr>
        <w:t xml:space="preserve"> cavities, which subsequently was postponed ore and non-metallic material. Similar geological conditions </w:t>
      </w:r>
      <w:proofErr w:type="gramStart"/>
      <w:r w:rsidRPr="004D6339">
        <w:rPr>
          <w:rFonts w:ascii="Times New Roman" w:hAnsi="Times New Roman" w:cs="Times New Roman"/>
          <w:sz w:val="24"/>
          <w:szCs w:val="24"/>
          <w:lang w:val="en-US"/>
        </w:rPr>
        <w:t>are observed</w:t>
      </w:r>
      <w:proofErr w:type="gramEnd"/>
      <w:r w:rsidRPr="004D6339">
        <w:rPr>
          <w:rFonts w:ascii="Times New Roman" w:hAnsi="Times New Roman" w:cs="Times New Roman"/>
          <w:sz w:val="24"/>
          <w:szCs w:val="24"/>
          <w:lang w:val="en-US"/>
        </w:rPr>
        <w:t xml:space="preserve"> in the area of </w:t>
      </w:r>
      <w:proofErr w:type="spellStart"/>
      <w:r w:rsidRPr="004D6339">
        <w:rPr>
          <w:rFonts w:ascii="Times New Roman" w:hAnsi="Times New Roman" w:cs="Times New Roman"/>
          <w:sz w:val="24"/>
          <w:szCs w:val="24"/>
          <w:lang w:val="en-US"/>
        </w:rPr>
        <w:t>Shozhagai</w:t>
      </w:r>
      <w:proofErr w:type="spellEnd"/>
      <w:r w:rsidRPr="004D6339">
        <w:rPr>
          <w:rFonts w:ascii="Times New Roman" w:hAnsi="Times New Roman" w:cs="Times New Roman"/>
          <w:sz w:val="24"/>
          <w:szCs w:val="24"/>
          <w:lang w:val="en-US"/>
        </w:rPr>
        <w:t xml:space="preserve"> 1 and 2, </w:t>
      </w:r>
      <w:proofErr w:type="spellStart"/>
      <w:r w:rsidRPr="004D6339">
        <w:rPr>
          <w:rFonts w:ascii="Times New Roman" w:hAnsi="Times New Roman" w:cs="Times New Roman"/>
          <w:sz w:val="24"/>
          <w:szCs w:val="24"/>
          <w:lang w:val="en-US"/>
        </w:rPr>
        <w:t>Abulkhair</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Kyzylzhar</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Abulkhair</w:t>
      </w:r>
      <w:proofErr w:type="spellEnd"/>
      <w:r w:rsidRPr="004D6339">
        <w:rPr>
          <w:rFonts w:ascii="Times New Roman" w:hAnsi="Times New Roman" w:cs="Times New Roman"/>
          <w:sz w:val="24"/>
          <w:szCs w:val="24"/>
          <w:lang w:val="en-US"/>
        </w:rPr>
        <w:t xml:space="preserve"> Ore cluster).</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A promising area is the </w:t>
      </w:r>
      <w:proofErr w:type="spellStart"/>
      <w:r w:rsidRPr="004D6339">
        <w:rPr>
          <w:rFonts w:ascii="Times New Roman" w:hAnsi="Times New Roman" w:cs="Times New Roman"/>
          <w:sz w:val="24"/>
          <w:szCs w:val="24"/>
          <w:lang w:val="en-US"/>
        </w:rPr>
        <w:t>Zhilan</w:t>
      </w:r>
      <w:proofErr w:type="spellEnd"/>
      <w:r w:rsidRPr="004D6339">
        <w:rPr>
          <w:rFonts w:ascii="Times New Roman" w:hAnsi="Times New Roman" w:cs="Times New Roman"/>
          <w:sz w:val="24"/>
          <w:szCs w:val="24"/>
          <w:lang w:val="en-US"/>
        </w:rPr>
        <w:t xml:space="preserve"> site, where mineralization </w:t>
      </w:r>
      <w:proofErr w:type="gramStart"/>
      <w:r w:rsidRPr="004D6339">
        <w:rPr>
          <w:rFonts w:ascii="Times New Roman" w:hAnsi="Times New Roman" w:cs="Times New Roman"/>
          <w:sz w:val="24"/>
          <w:szCs w:val="24"/>
          <w:lang w:val="en-US"/>
        </w:rPr>
        <w:t>is confined</w:t>
      </w:r>
      <w:proofErr w:type="gramEnd"/>
      <w:r w:rsidRPr="004D6339">
        <w:rPr>
          <w:rFonts w:ascii="Times New Roman" w:hAnsi="Times New Roman" w:cs="Times New Roman"/>
          <w:sz w:val="24"/>
          <w:szCs w:val="24"/>
          <w:lang w:val="en-US"/>
        </w:rPr>
        <w:t xml:space="preserve"> mainly to the Ordovician siliceous shales, but small ore accumulations with a lead content of up to 1% are noted in the underlying limestones. Unfortunately, during the geological exploration of the limestone thickness did not pay due attention to the identification of </w:t>
      </w:r>
      <w:proofErr w:type="spellStart"/>
      <w:r w:rsidRPr="004D6339">
        <w:rPr>
          <w:rFonts w:ascii="Times New Roman" w:hAnsi="Times New Roman" w:cs="Times New Roman"/>
          <w:sz w:val="24"/>
          <w:szCs w:val="24"/>
          <w:lang w:val="en-US"/>
        </w:rPr>
        <w:t>hydrothermocarst</w:t>
      </w:r>
      <w:proofErr w:type="spellEnd"/>
      <w:r w:rsidRPr="004D6339">
        <w:rPr>
          <w:rFonts w:ascii="Times New Roman" w:hAnsi="Times New Roman" w:cs="Times New Roman"/>
          <w:sz w:val="24"/>
          <w:szCs w:val="24"/>
          <w:lang w:val="en-US"/>
        </w:rPr>
        <w:t xml:space="preserve"> mineralization.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A similar situation is developing in the </w:t>
      </w:r>
      <w:proofErr w:type="spellStart"/>
      <w:r w:rsidRPr="004D6339">
        <w:rPr>
          <w:rFonts w:ascii="Times New Roman" w:hAnsi="Times New Roman" w:cs="Times New Roman"/>
          <w:sz w:val="24"/>
          <w:szCs w:val="24"/>
          <w:lang w:val="en-US"/>
        </w:rPr>
        <w:t>Abulkhair</w:t>
      </w:r>
      <w:proofErr w:type="spellEnd"/>
      <w:r w:rsidRPr="004D6339">
        <w:rPr>
          <w:rFonts w:ascii="Times New Roman" w:hAnsi="Times New Roman" w:cs="Times New Roman"/>
          <w:sz w:val="24"/>
          <w:szCs w:val="24"/>
          <w:lang w:val="en-US"/>
        </w:rPr>
        <w:t xml:space="preserve"> ore Deposit, where in 1989, when drilling wells in the area, one of them, in the range of 25.5 m - 26.5 m, uncovered brecciated limestones cemented with coarse-grained Galena. What he says about the possible existence of ore </w:t>
      </w:r>
      <w:proofErr w:type="spellStart"/>
      <w:r w:rsidRPr="004D6339">
        <w:rPr>
          <w:rFonts w:ascii="Times New Roman" w:hAnsi="Times New Roman" w:cs="Times New Roman"/>
          <w:sz w:val="24"/>
          <w:szCs w:val="24"/>
          <w:lang w:val="en-US"/>
        </w:rPr>
        <w:t>hydrothermograph</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breccias</w:t>
      </w:r>
      <w:proofErr w:type="spellEnd"/>
      <w:r w:rsidRPr="004D6339">
        <w:rPr>
          <w:rFonts w:ascii="Times New Roman" w:hAnsi="Times New Roman" w:cs="Times New Roman"/>
          <w:sz w:val="24"/>
          <w:szCs w:val="24"/>
          <w:lang w:val="en-US"/>
        </w:rPr>
        <w:t xml:space="preserve"> at depth.</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Carbonate rocks of the upper Devonian - </w:t>
      </w:r>
      <w:proofErr w:type="gramStart"/>
      <w:r w:rsidRPr="004D6339">
        <w:rPr>
          <w:rFonts w:ascii="Times New Roman" w:hAnsi="Times New Roman" w:cs="Times New Roman"/>
          <w:sz w:val="24"/>
          <w:szCs w:val="24"/>
          <w:lang w:val="en-US"/>
        </w:rPr>
        <w:t>lower</w:t>
      </w:r>
      <w:proofErr w:type="gramEnd"/>
      <w:r w:rsidRPr="004D6339">
        <w:rPr>
          <w:rFonts w:ascii="Times New Roman" w:hAnsi="Times New Roman" w:cs="Times New Roman"/>
          <w:sz w:val="24"/>
          <w:szCs w:val="24"/>
          <w:lang w:val="en-US"/>
        </w:rPr>
        <w:t xml:space="preserve"> Carboniferous are also favorable for the discovery of karst deposits. About having </w:t>
      </w:r>
      <w:proofErr w:type="spellStart"/>
      <w:r w:rsidRPr="004D6339">
        <w:rPr>
          <w:rFonts w:ascii="Times New Roman" w:hAnsi="Times New Roman" w:cs="Times New Roman"/>
          <w:sz w:val="24"/>
          <w:szCs w:val="24"/>
          <w:lang w:val="en-US"/>
        </w:rPr>
        <w:t>hydrothermograph</w:t>
      </w:r>
      <w:proofErr w:type="spellEnd"/>
      <w:r w:rsidRPr="004D6339">
        <w:rPr>
          <w:rFonts w:ascii="Times New Roman" w:hAnsi="Times New Roman" w:cs="Times New Roman"/>
          <w:sz w:val="24"/>
          <w:szCs w:val="24"/>
          <w:lang w:val="en-US"/>
        </w:rPr>
        <w:t xml:space="preserve"> ores in rocks of this age individual ore bodies in the Deposit </w:t>
      </w:r>
      <w:proofErr w:type="spellStart"/>
      <w:r w:rsidRPr="004D6339">
        <w:rPr>
          <w:rFonts w:ascii="Times New Roman" w:hAnsi="Times New Roman" w:cs="Times New Roman"/>
          <w:sz w:val="24"/>
          <w:szCs w:val="24"/>
          <w:lang w:val="en-US"/>
        </w:rPr>
        <w:t>Usingall</w:t>
      </w:r>
      <w:proofErr w:type="spellEnd"/>
      <w:r w:rsidRPr="004D6339">
        <w:rPr>
          <w:rFonts w:ascii="Times New Roman" w:hAnsi="Times New Roman" w:cs="Times New Roman"/>
          <w:sz w:val="24"/>
          <w:szCs w:val="24"/>
          <w:lang w:val="en-US"/>
        </w:rPr>
        <w:t xml:space="preserve">. The </w:t>
      </w:r>
      <w:proofErr w:type="spellStart"/>
      <w:r w:rsidRPr="004D6339">
        <w:rPr>
          <w:rFonts w:ascii="Times New Roman" w:hAnsi="Times New Roman" w:cs="Times New Roman"/>
          <w:sz w:val="24"/>
          <w:szCs w:val="24"/>
          <w:lang w:val="en-US"/>
        </w:rPr>
        <w:t>Akzhartas</w:t>
      </w:r>
      <w:proofErr w:type="spellEnd"/>
      <w:r w:rsidRPr="004D6339">
        <w:rPr>
          <w:rFonts w:ascii="Times New Roman" w:hAnsi="Times New Roman" w:cs="Times New Roman"/>
          <w:sz w:val="24"/>
          <w:szCs w:val="24"/>
          <w:lang w:val="en-US"/>
        </w:rPr>
        <w:t xml:space="preserve"> Deposit and the surrounding area, as well as the </w:t>
      </w:r>
      <w:proofErr w:type="spellStart"/>
      <w:r w:rsidRPr="004D6339">
        <w:rPr>
          <w:rFonts w:ascii="Times New Roman" w:hAnsi="Times New Roman" w:cs="Times New Roman"/>
          <w:sz w:val="24"/>
          <w:szCs w:val="24"/>
          <w:lang w:val="en-US"/>
        </w:rPr>
        <w:t>yegendybulak</w:t>
      </w:r>
      <w:proofErr w:type="spellEnd"/>
      <w:r w:rsidRPr="004D6339">
        <w:rPr>
          <w:rFonts w:ascii="Times New Roman" w:hAnsi="Times New Roman" w:cs="Times New Roman"/>
          <w:sz w:val="24"/>
          <w:szCs w:val="24"/>
          <w:lang w:val="en-US"/>
        </w:rPr>
        <w:t xml:space="preserve"> ore cluster, are of particular Interest in the discovery of karst ores.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lastRenderedPageBreak/>
        <w:t xml:space="preserve">Of particular interest are the areas covered by the cover of Cenozoic deposits (the </w:t>
      </w:r>
      <w:proofErr w:type="spellStart"/>
      <w:r w:rsidRPr="004D6339">
        <w:rPr>
          <w:rFonts w:ascii="Times New Roman" w:hAnsi="Times New Roman" w:cs="Times New Roman"/>
          <w:sz w:val="24"/>
          <w:szCs w:val="24"/>
          <w:lang w:val="en-US"/>
        </w:rPr>
        <w:t>Mointy</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Shazhogai</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Sarybulak</w:t>
      </w:r>
      <w:proofErr w:type="spellEnd"/>
      <w:r w:rsidRPr="004D6339">
        <w:rPr>
          <w:rFonts w:ascii="Times New Roman" w:hAnsi="Times New Roman" w:cs="Times New Roman"/>
          <w:sz w:val="24"/>
          <w:szCs w:val="24"/>
          <w:lang w:val="en-US"/>
        </w:rPr>
        <w:t xml:space="preserve"> river valleys), where carbonate rock strata were opened by mapping wells.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Relative, and sometimes direct (Cartas) distance </w:t>
      </w:r>
      <w:proofErr w:type="spellStart"/>
      <w:r w:rsidRPr="004D6339">
        <w:rPr>
          <w:rFonts w:ascii="Times New Roman" w:hAnsi="Times New Roman" w:cs="Times New Roman"/>
          <w:sz w:val="24"/>
          <w:szCs w:val="24"/>
          <w:lang w:val="en-US"/>
        </w:rPr>
        <w:t>Galskogo</w:t>
      </w:r>
      <w:proofErr w:type="spellEnd"/>
      <w:r w:rsidRPr="004D6339">
        <w:rPr>
          <w:rFonts w:ascii="Times New Roman" w:hAnsi="Times New Roman" w:cs="Times New Roman"/>
          <w:sz w:val="24"/>
          <w:szCs w:val="24"/>
          <w:lang w:val="en-US"/>
        </w:rPr>
        <w:t xml:space="preserve"> GOK, which is currently experiencing difficulties in respect of shortage of raw materials, raises the question of reassessment of already known objects </w:t>
      </w:r>
      <w:proofErr w:type="spellStart"/>
      <w:r w:rsidRPr="004D6339">
        <w:rPr>
          <w:rFonts w:ascii="Times New Roman" w:hAnsi="Times New Roman" w:cs="Times New Roman"/>
          <w:sz w:val="24"/>
          <w:szCs w:val="24"/>
          <w:lang w:val="en-US"/>
        </w:rPr>
        <w:t>Akbostanci</w:t>
      </w:r>
      <w:proofErr w:type="spellEnd"/>
      <w:r w:rsidRPr="004D6339">
        <w:rPr>
          <w:rFonts w:ascii="Times New Roman" w:hAnsi="Times New Roman" w:cs="Times New Roman"/>
          <w:sz w:val="24"/>
          <w:szCs w:val="24"/>
          <w:lang w:val="en-US"/>
        </w:rPr>
        <w:t xml:space="preserve"> areas and identifying new ones, which will help significantly extend the work of the GFCS and thereby solve the problem of employment of the population of the village </w:t>
      </w:r>
      <w:proofErr w:type="spellStart"/>
      <w:r w:rsidRPr="004D6339">
        <w:rPr>
          <w:rFonts w:ascii="Times New Roman" w:hAnsi="Times New Roman" w:cs="Times New Roman"/>
          <w:sz w:val="24"/>
          <w:szCs w:val="24"/>
          <w:lang w:val="en-US"/>
        </w:rPr>
        <w:t>Akzhal</w:t>
      </w:r>
      <w:proofErr w:type="spellEnd"/>
      <w:r w:rsidRPr="004D6339">
        <w:rPr>
          <w:rFonts w:ascii="Times New Roman" w:hAnsi="Times New Roman" w:cs="Times New Roman"/>
          <w:sz w:val="24"/>
          <w:szCs w:val="24"/>
          <w:lang w:val="en-US"/>
        </w:rPr>
        <w:t>.</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South Kazakhstan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In southern Kazakhstan, the prospects for the discovery of karst deposits cover large areas: the </w:t>
      </w: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xml:space="preserve"> ridge, </w:t>
      </w:r>
      <w:proofErr w:type="spellStart"/>
      <w:r w:rsidRPr="004D6339">
        <w:rPr>
          <w:rFonts w:ascii="Times New Roman" w:hAnsi="Times New Roman" w:cs="Times New Roman"/>
          <w:sz w:val="24"/>
          <w:szCs w:val="24"/>
          <w:lang w:val="en-US"/>
        </w:rPr>
        <w:t>Sairam-Ugam</w:t>
      </w:r>
      <w:proofErr w:type="spellEnd"/>
      <w:r w:rsidRPr="004D6339">
        <w:rPr>
          <w:rFonts w:ascii="Times New Roman" w:hAnsi="Times New Roman" w:cs="Times New Roman"/>
          <w:sz w:val="24"/>
          <w:szCs w:val="24"/>
          <w:lang w:val="en-US"/>
        </w:rPr>
        <w:t xml:space="preserve"> karst-ore regions, according to Appendix B 2.</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proofErr w:type="spellStart"/>
      <w:r w:rsidRPr="004D6339">
        <w:rPr>
          <w:rFonts w:ascii="Times New Roman" w:hAnsi="Times New Roman" w:cs="Times New Roman"/>
          <w:sz w:val="24"/>
          <w:szCs w:val="24"/>
          <w:lang w:val="en-US"/>
        </w:rPr>
        <w:t>Karatau</w:t>
      </w:r>
      <w:proofErr w:type="spellEnd"/>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1. </w:t>
      </w: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xml:space="preserve"> is a region where the overwhelming volume of sedimentary deposits </w:t>
      </w:r>
      <w:proofErr w:type="gramStart"/>
      <w:r w:rsidRPr="004D6339">
        <w:rPr>
          <w:rFonts w:ascii="Times New Roman" w:hAnsi="Times New Roman" w:cs="Times New Roman"/>
          <w:sz w:val="24"/>
          <w:szCs w:val="24"/>
          <w:lang w:val="en-US"/>
        </w:rPr>
        <w:t>is represented</w:t>
      </w:r>
      <w:proofErr w:type="gramEnd"/>
      <w:r w:rsidRPr="004D6339">
        <w:rPr>
          <w:rFonts w:ascii="Times New Roman" w:hAnsi="Times New Roman" w:cs="Times New Roman"/>
          <w:sz w:val="24"/>
          <w:szCs w:val="24"/>
          <w:lang w:val="en-US"/>
        </w:rPr>
        <w:t xml:space="preserve"> by carbonate rocks. This is especially true for the upper Devonian – </w:t>
      </w:r>
      <w:proofErr w:type="gramStart"/>
      <w:r w:rsidRPr="004D6339">
        <w:rPr>
          <w:rFonts w:ascii="Times New Roman" w:hAnsi="Times New Roman" w:cs="Times New Roman"/>
          <w:sz w:val="24"/>
          <w:szCs w:val="24"/>
          <w:lang w:val="en-US"/>
        </w:rPr>
        <w:t>lower</w:t>
      </w:r>
      <w:proofErr w:type="gramEnd"/>
      <w:r w:rsidRPr="004D6339">
        <w:rPr>
          <w:rFonts w:ascii="Times New Roman" w:hAnsi="Times New Roman" w:cs="Times New Roman"/>
          <w:sz w:val="24"/>
          <w:szCs w:val="24"/>
          <w:lang w:val="en-US"/>
        </w:rPr>
        <w:t xml:space="preserve"> Carboniferous formations, which are represented exclusively by carbonate rocks (excluding lenses, interlayers, and other sedimentary formations of non-carbonate rocks).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Wide development of relatively homogeneous rocks causes intensive development of karst in the past and present. </w:t>
      </w:r>
      <w:proofErr w:type="gramStart"/>
      <w:r w:rsidRPr="004D6339">
        <w:rPr>
          <w:rFonts w:ascii="Times New Roman" w:hAnsi="Times New Roman" w:cs="Times New Roman"/>
          <w:sz w:val="24"/>
          <w:szCs w:val="24"/>
          <w:lang w:val="en-US"/>
        </w:rPr>
        <w:t>the</w:t>
      </w:r>
      <w:proofErr w:type="gramEnd"/>
      <w:r w:rsidRPr="004D6339">
        <w:rPr>
          <w:rFonts w:ascii="Times New Roman" w:hAnsi="Times New Roman" w:cs="Times New Roman"/>
          <w:sz w:val="24"/>
          <w:szCs w:val="24"/>
          <w:lang w:val="en-US"/>
        </w:rPr>
        <w:t xml:space="preserve"> most widespread in the rocks of Marche and lower tour.</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2. </w:t>
      </w:r>
      <w:proofErr w:type="gramStart"/>
      <w:r w:rsidRPr="004D6339">
        <w:rPr>
          <w:rFonts w:ascii="Times New Roman" w:hAnsi="Times New Roman" w:cs="Times New Roman"/>
          <w:sz w:val="24"/>
          <w:szCs w:val="24"/>
          <w:lang w:val="en-US"/>
        </w:rPr>
        <w:t>a</w:t>
      </w:r>
      <w:proofErr w:type="gramEnd"/>
      <w:r w:rsidRPr="004D6339">
        <w:rPr>
          <w:rFonts w:ascii="Times New Roman" w:hAnsi="Times New Roman" w:cs="Times New Roman"/>
          <w:sz w:val="24"/>
          <w:szCs w:val="24"/>
          <w:lang w:val="en-US"/>
        </w:rPr>
        <w:t xml:space="preserve"> huge number of veins, veins and bodies of various forms of vein minerals (calcite, dolomite), which sometimes contain ore minerals, indicate intensive hydrothermal processes at a depth that occurred in temporary proximity to ore formation.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Karst formation processes occurred in the Mesozoic (lower Cretaceous). Currently, these processes are taking place on a smaller scale.</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Modern underground waters of various compositions that are aggressive to carbonate rocks are widely used in the region. Ore mineralization increases the aggressiveness of water and solutions.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3. </w:t>
      </w:r>
      <w:proofErr w:type="gramStart"/>
      <w:r w:rsidRPr="004D6339">
        <w:rPr>
          <w:rFonts w:ascii="Times New Roman" w:hAnsi="Times New Roman" w:cs="Times New Roman"/>
          <w:sz w:val="24"/>
          <w:szCs w:val="24"/>
          <w:lang w:val="en-US"/>
        </w:rPr>
        <w:t>a</w:t>
      </w:r>
      <w:proofErr w:type="gramEnd"/>
      <w:r w:rsidRPr="004D6339">
        <w:rPr>
          <w:rFonts w:ascii="Times New Roman" w:hAnsi="Times New Roman" w:cs="Times New Roman"/>
          <w:sz w:val="24"/>
          <w:szCs w:val="24"/>
          <w:lang w:val="en-US"/>
        </w:rPr>
        <w:t xml:space="preserve"> large number of faults, zones of </w:t>
      </w:r>
      <w:proofErr w:type="spellStart"/>
      <w:r w:rsidRPr="004D6339">
        <w:rPr>
          <w:rFonts w:ascii="Times New Roman" w:hAnsi="Times New Roman" w:cs="Times New Roman"/>
          <w:sz w:val="24"/>
          <w:szCs w:val="24"/>
          <w:lang w:val="en-US"/>
        </w:rPr>
        <w:t>brecciation</w:t>
      </w:r>
      <w:proofErr w:type="spellEnd"/>
      <w:r w:rsidRPr="004D6339">
        <w:rPr>
          <w:rFonts w:ascii="Times New Roman" w:hAnsi="Times New Roman" w:cs="Times New Roman"/>
          <w:sz w:val="24"/>
          <w:szCs w:val="24"/>
          <w:lang w:val="en-US"/>
        </w:rPr>
        <w:t>, karst, fracturing and other disjunctive elements in combination with various forms of folding cause the circulation of solutions in rocks over an area and to a depth.</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4. </w:t>
      </w:r>
      <w:proofErr w:type="gramStart"/>
      <w:r w:rsidRPr="004D6339">
        <w:rPr>
          <w:rFonts w:ascii="Times New Roman" w:hAnsi="Times New Roman" w:cs="Times New Roman"/>
          <w:sz w:val="24"/>
          <w:szCs w:val="24"/>
          <w:lang w:val="en-US"/>
        </w:rPr>
        <w:t>in</w:t>
      </w:r>
      <w:proofErr w:type="gram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xml:space="preserve">, a large number of lead-zinc deposits, ore occurrences and mineralization points are known, most of which are localized in the carbonate rocks of </w:t>
      </w:r>
      <w:proofErr w:type="spellStart"/>
      <w:r w:rsidRPr="004D6339">
        <w:rPr>
          <w:rFonts w:ascii="Times New Roman" w:hAnsi="Times New Roman" w:cs="Times New Roman"/>
          <w:sz w:val="24"/>
          <w:szCs w:val="24"/>
          <w:lang w:val="en-US"/>
        </w:rPr>
        <w:t>famen</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Tournai</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Migalimsay</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Shalkiya</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Smena</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Achisay</w:t>
      </w:r>
      <w:proofErr w:type="spellEnd"/>
      <w:r w:rsidRPr="004D6339">
        <w:rPr>
          <w:rFonts w:ascii="Times New Roman" w:hAnsi="Times New Roman" w:cs="Times New Roman"/>
          <w:sz w:val="24"/>
          <w:szCs w:val="24"/>
          <w:lang w:val="en-US"/>
        </w:rPr>
        <w:t xml:space="preserve">, etc.). </w:t>
      </w:r>
      <w:proofErr w:type="gramStart"/>
      <w:r w:rsidRPr="004D6339">
        <w:rPr>
          <w:rFonts w:ascii="Times New Roman" w:hAnsi="Times New Roman" w:cs="Times New Roman"/>
          <w:sz w:val="24"/>
          <w:szCs w:val="24"/>
          <w:lang w:val="en-US"/>
        </w:rPr>
        <w:t>geological</w:t>
      </w:r>
      <w:proofErr w:type="gramEnd"/>
      <w:r w:rsidRPr="004D6339">
        <w:rPr>
          <w:rFonts w:ascii="Times New Roman" w:hAnsi="Times New Roman" w:cs="Times New Roman"/>
          <w:sz w:val="24"/>
          <w:szCs w:val="24"/>
          <w:lang w:val="en-US"/>
        </w:rPr>
        <w:t xml:space="preserve"> control of mineralization is carried out by tectonic (</w:t>
      </w:r>
      <w:proofErr w:type="spellStart"/>
      <w:r w:rsidRPr="004D6339">
        <w:rPr>
          <w:rFonts w:ascii="Times New Roman" w:hAnsi="Times New Roman" w:cs="Times New Roman"/>
          <w:sz w:val="24"/>
          <w:szCs w:val="24"/>
          <w:lang w:val="en-US"/>
        </w:rPr>
        <w:t>plicative</w:t>
      </w:r>
      <w:proofErr w:type="spellEnd"/>
      <w:r w:rsidRPr="004D6339">
        <w:rPr>
          <w:rFonts w:ascii="Times New Roman" w:hAnsi="Times New Roman" w:cs="Times New Roman"/>
          <w:sz w:val="24"/>
          <w:szCs w:val="24"/>
          <w:lang w:val="en-US"/>
        </w:rPr>
        <w:t xml:space="preserve"> and disjunctive dislocations) and lithological (Dolomites and limestones) factors [13,14].</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proofErr w:type="spellStart"/>
      <w:r w:rsidRPr="004D6339">
        <w:rPr>
          <w:rFonts w:ascii="Times New Roman" w:hAnsi="Times New Roman" w:cs="Times New Roman"/>
          <w:sz w:val="24"/>
          <w:szCs w:val="24"/>
          <w:lang w:val="en-US"/>
        </w:rPr>
        <w:lastRenderedPageBreak/>
        <w:t>Karatau</w:t>
      </w:r>
      <w:proofErr w:type="spellEnd"/>
      <w:r w:rsidRPr="004D6339">
        <w:rPr>
          <w:rFonts w:ascii="Times New Roman" w:hAnsi="Times New Roman" w:cs="Times New Roman"/>
          <w:sz w:val="24"/>
          <w:szCs w:val="24"/>
          <w:lang w:val="en-US"/>
        </w:rPr>
        <w:t>, as nowhere else in Kazakhstan, clearly shows a close spatial relationship between karst formation and sulfide mineralization, which was a search feature of lead-zinc mineralization.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In addition, in this region there are karst ore occurrences of </w:t>
      </w:r>
      <w:proofErr w:type="spellStart"/>
      <w:r w:rsidRPr="004D6339">
        <w:rPr>
          <w:rFonts w:ascii="Times New Roman" w:hAnsi="Times New Roman" w:cs="Times New Roman"/>
          <w:sz w:val="24"/>
          <w:szCs w:val="24"/>
          <w:lang w:val="en-US"/>
        </w:rPr>
        <w:t>junoalpine</w:t>
      </w:r>
      <w:proofErr w:type="spellEnd"/>
      <w:r w:rsidRPr="004D6339">
        <w:rPr>
          <w:rFonts w:ascii="Times New Roman" w:hAnsi="Times New Roman" w:cs="Times New Roman"/>
          <w:sz w:val="24"/>
          <w:szCs w:val="24"/>
          <w:lang w:val="en-US"/>
        </w:rPr>
        <w:t xml:space="preserve"> age (</w:t>
      </w:r>
      <w:proofErr w:type="spellStart"/>
      <w:r w:rsidRPr="004D6339">
        <w:rPr>
          <w:rFonts w:ascii="Times New Roman" w:hAnsi="Times New Roman" w:cs="Times New Roman"/>
          <w:sz w:val="24"/>
          <w:szCs w:val="24"/>
          <w:lang w:val="en-US"/>
        </w:rPr>
        <w:t>Karasu</w:t>
      </w:r>
      <w:proofErr w:type="spellEnd"/>
      <w:r w:rsidRPr="004D6339">
        <w:rPr>
          <w:rFonts w:ascii="Times New Roman" w:hAnsi="Times New Roman" w:cs="Times New Roman"/>
          <w:sz w:val="24"/>
          <w:szCs w:val="24"/>
          <w:lang w:val="en-US"/>
        </w:rPr>
        <w:t xml:space="preserve"> -1, </w:t>
      </w:r>
      <w:proofErr w:type="spellStart"/>
      <w:r w:rsidRPr="004D6339">
        <w:rPr>
          <w:rFonts w:ascii="Times New Roman" w:hAnsi="Times New Roman" w:cs="Times New Roman"/>
          <w:sz w:val="24"/>
          <w:szCs w:val="24"/>
          <w:lang w:val="en-US"/>
        </w:rPr>
        <w:t>Asan</w:t>
      </w:r>
      <w:proofErr w:type="spellEnd"/>
      <w:r w:rsidRPr="004D6339">
        <w:rPr>
          <w:rFonts w:ascii="Times New Roman" w:hAnsi="Times New Roman" w:cs="Times New Roman"/>
          <w:sz w:val="24"/>
          <w:szCs w:val="24"/>
          <w:lang w:val="en-US"/>
        </w:rPr>
        <w:t xml:space="preserve"> -2, etc.), associated with deposits of Quaternary age in karst cavities.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5. Mesozoic (lower Cretaceous) climatic, hydrogeological and geomorphological conditions were favorable for the widespread development of karst processes. This </w:t>
      </w:r>
      <w:proofErr w:type="gramStart"/>
      <w:r w:rsidRPr="004D6339">
        <w:rPr>
          <w:rFonts w:ascii="Times New Roman" w:hAnsi="Times New Roman" w:cs="Times New Roman"/>
          <w:sz w:val="24"/>
          <w:szCs w:val="24"/>
          <w:lang w:val="en-US"/>
        </w:rPr>
        <w:t>was also facilitated</w:t>
      </w:r>
      <w:proofErr w:type="gramEnd"/>
      <w:r w:rsidRPr="004D6339">
        <w:rPr>
          <w:rFonts w:ascii="Times New Roman" w:hAnsi="Times New Roman" w:cs="Times New Roman"/>
          <w:sz w:val="24"/>
          <w:szCs w:val="24"/>
          <w:lang w:val="en-US"/>
        </w:rPr>
        <w:t xml:space="preserve"> by the widespread development of karst rocks. The scale of karst formation in the lower Cretaceous </w:t>
      </w:r>
      <w:proofErr w:type="gramStart"/>
      <w:r w:rsidRPr="004D6339">
        <w:rPr>
          <w:rFonts w:ascii="Times New Roman" w:hAnsi="Times New Roman" w:cs="Times New Roman"/>
          <w:sz w:val="24"/>
          <w:szCs w:val="24"/>
          <w:lang w:val="en-US"/>
        </w:rPr>
        <w:t>is indicated</w:t>
      </w:r>
      <w:proofErr w:type="gramEnd"/>
      <w:r w:rsidRPr="004D6339">
        <w:rPr>
          <w:rFonts w:ascii="Times New Roman" w:hAnsi="Times New Roman" w:cs="Times New Roman"/>
          <w:sz w:val="24"/>
          <w:szCs w:val="24"/>
          <w:lang w:val="en-US"/>
        </w:rPr>
        <w:t xml:space="preserve"> by numerous karst cavities made by younger sediments.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wide distribution of carbonate rocks with sulfide mineralization in the region, favorable structures combined with karst formation processes (both hydrothermal and cold karst), and the presence of karst deposits make </w:t>
      </w: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xml:space="preserve"> one of the most promising areas for karst mineralization.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proofErr w:type="spellStart"/>
      <w:r w:rsidRPr="004D6339">
        <w:rPr>
          <w:rFonts w:ascii="Times New Roman" w:hAnsi="Times New Roman" w:cs="Times New Roman"/>
          <w:sz w:val="24"/>
          <w:szCs w:val="24"/>
          <w:lang w:val="en-US"/>
        </w:rPr>
        <w:t>Exocarst</w:t>
      </w:r>
      <w:proofErr w:type="spellEnd"/>
      <w:r w:rsidRPr="004D6339">
        <w:rPr>
          <w:rFonts w:ascii="Times New Roman" w:hAnsi="Times New Roman" w:cs="Times New Roman"/>
          <w:sz w:val="24"/>
          <w:szCs w:val="24"/>
          <w:lang w:val="en-US"/>
        </w:rPr>
        <w:t xml:space="preserve"> mineralization (</w:t>
      </w:r>
      <w:proofErr w:type="spellStart"/>
      <w:r w:rsidRPr="004D6339">
        <w:rPr>
          <w:rFonts w:ascii="Times New Roman" w:hAnsi="Times New Roman" w:cs="Times New Roman"/>
          <w:sz w:val="24"/>
          <w:szCs w:val="24"/>
          <w:lang w:val="en-US"/>
        </w:rPr>
        <w:t>Shaimerden</w:t>
      </w:r>
      <w:proofErr w:type="spellEnd"/>
      <w:r w:rsidRPr="004D6339">
        <w:rPr>
          <w:rFonts w:ascii="Times New Roman" w:hAnsi="Times New Roman" w:cs="Times New Roman"/>
          <w:sz w:val="24"/>
          <w:szCs w:val="24"/>
          <w:lang w:val="en-US"/>
        </w:rPr>
        <w:t xml:space="preserve"> type) can be expected in areas covered by Mesozoic-Cenozoic sediments that often contain high levels of lead, zinc, barium and other elements (South-Western slopes of </w:t>
      </w: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Prishymkent</w:t>
      </w:r>
      <w:proofErr w:type="spellEnd"/>
      <w:r w:rsidRPr="004D6339">
        <w:rPr>
          <w:rFonts w:ascii="Times New Roman" w:hAnsi="Times New Roman" w:cs="Times New Roman"/>
          <w:sz w:val="24"/>
          <w:szCs w:val="24"/>
          <w:lang w:val="en-US"/>
        </w:rPr>
        <w:t xml:space="preserve"> district). In these areas, special attention </w:t>
      </w:r>
      <w:proofErr w:type="gramStart"/>
      <w:r w:rsidRPr="004D6339">
        <w:rPr>
          <w:rFonts w:ascii="Times New Roman" w:hAnsi="Times New Roman" w:cs="Times New Roman"/>
          <w:sz w:val="24"/>
          <w:szCs w:val="24"/>
          <w:lang w:val="en-US"/>
        </w:rPr>
        <w:t>should be paid</w:t>
      </w:r>
      <w:proofErr w:type="gramEnd"/>
      <w:r w:rsidRPr="004D6339">
        <w:rPr>
          <w:rFonts w:ascii="Times New Roman" w:hAnsi="Times New Roman" w:cs="Times New Roman"/>
          <w:sz w:val="24"/>
          <w:szCs w:val="24"/>
          <w:lang w:val="en-US"/>
        </w:rPr>
        <w:t xml:space="preserve"> to deposits that perform sinkholes and depressions in the Paleozoic basement, where clay-oxidized rich lead-zinc ores may have formed. Similar ores should be expected in the territories adjacent to deposits with stratified mineralization (</w:t>
      </w:r>
      <w:proofErr w:type="spellStart"/>
      <w:r w:rsidRPr="004D6339">
        <w:rPr>
          <w:rFonts w:ascii="Times New Roman" w:hAnsi="Times New Roman" w:cs="Times New Roman"/>
          <w:sz w:val="24"/>
          <w:szCs w:val="24"/>
          <w:lang w:val="en-US"/>
        </w:rPr>
        <w:t>mirgalimsay</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Shalkiya</w:t>
      </w:r>
      <w:proofErr w:type="spellEnd"/>
      <w:r w:rsidRPr="004D6339">
        <w:rPr>
          <w:rFonts w:ascii="Times New Roman" w:hAnsi="Times New Roman" w:cs="Times New Roman"/>
          <w:sz w:val="24"/>
          <w:szCs w:val="24"/>
          <w:lang w:val="en-US"/>
        </w:rPr>
        <w:t>, etc.).</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areas of lead-zinc deposits: </w:t>
      </w:r>
      <w:proofErr w:type="spellStart"/>
      <w:r w:rsidRPr="004D6339">
        <w:rPr>
          <w:rFonts w:ascii="Times New Roman" w:hAnsi="Times New Roman" w:cs="Times New Roman"/>
          <w:sz w:val="24"/>
          <w:szCs w:val="24"/>
          <w:lang w:val="en-US"/>
        </w:rPr>
        <w:t>Achisay</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Smena</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Karasay</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Shalkiya</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mirgalimsay</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Kantagi</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Baijansay</w:t>
      </w:r>
      <w:proofErr w:type="spellEnd"/>
      <w:r w:rsidRPr="004D6339">
        <w:rPr>
          <w:rFonts w:ascii="Times New Roman" w:hAnsi="Times New Roman" w:cs="Times New Roman"/>
          <w:sz w:val="24"/>
          <w:szCs w:val="24"/>
          <w:lang w:val="en-US"/>
        </w:rPr>
        <w:t xml:space="preserve"> have certain prospects for identifying </w:t>
      </w:r>
      <w:proofErr w:type="spellStart"/>
      <w:r w:rsidRPr="004D6339">
        <w:rPr>
          <w:rFonts w:ascii="Times New Roman" w:hAnsi="Times New Roman" w:cs="Times New Roman"/>
          <w:sz w:val="24"/>
          <w:szCs w:val="24"/>
          <w:lang w:val="en-US"/>
        </w:rPr>
        <w:t>exocarst</w:t>
      </w:r>
      <w:proofErr w:type="spellEnd"/>
      <w:r w:rsidRPr="004D6339">
        <w:rPr>
          <w:rFonts w:ascii="Times New Roman" w:hAnsi="Times New Roman" w:cs="Times New Roman"/>
          <w:sz w:val="24"/>
          <w:szCs w:val="24"/>
          <w:lang w:val="en-US"/>
        </w:rPr>
        <w:t xml:space="preserve"> deposits. Where ore-bearing karsts </w:t>
      </w:r>
      <w:proofErr w:type="gramStart"/>
      <w:r w:rsidRPr="004D6339">
        <w:rPr>
          <w:rFonts w:ascii="Times New Roman" w:hAnsi="Times New Roman" w:cs="Times New Roman"/>
          <w:sz w:val="24"/>
          <w:szCs w:val="24"/>
          <w:lang w:val="en-US"/>
        </w:rPr>
        <w:t>are recorded</w:t>
      </w:r>
      <w:proofErr w:type="gramEnd"/>
      <w:r w:rsidRPr="004D6339">
        <w:rPr>
          <w:rFonts w:ascii="Times New Roman" w:hAnsi="Times New Roman" w:cs="Times New Roman"/>
          <w:sz w:val="24"/>
          <w:szCs w:val="24"/>
          <w:lang w:val="en-US"/>
        </w:rPr>
        <w:t xml:space="preserve">. </w:t>
      </w:r>
      <w:proofErr w:type="gramStart"/>
      <w:r w:rsidRPr="004D6339">
        <w:rPr>
          <w:rFonts w:ascii="Times New Roman" w:hAnsi="Times New Roman" w:cs="Times New Roman"/>
          <w:sz w:val="24"/>
          <w:szCs w:val="24"/>
          <w:lang w:val="en-US"/>
        </w:rPr>
        <w:t>But</w:t>
      </w:r>
      <w:proofErr w:type="gramEnd"/>
      <w:r w:rsidRPr="004D6339">
        <w:rPr>
          <w:rFonts w:ascii="Times New Roman" w:hAnsi="Times New Roman" w:cs="Times New Roman"/>
          <w:sz w:val="24"/>
          <w:szCs w:val="24"/>
          <w:lang w:val="en-US"/>
        </w:rPr>
        <w:t xml:space="preserve"> in the mountainous part, you should not expect a large object, most likely it will be a small ore occurrence with metal reserves of about 15-20 thousand tons.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proofErr w:type="spellStart"/>
      <w:r w:rsidRPr="004D6339">
        <w:rPr>
          <w:rFonts w:ascii="Times New Roman" w:hAnsi="Times New Roman" w:cs="Times New Roman"/>
          <w:sz w:val="24"/>
          <w:szCs w:val="24"/>
          <w:lang w:val="en-US"/>
        </w:rPr>
        <w:t>Sairam-Ugam</w:t>
      </w:r>
      <w:proofErr w:type="spellEnd"/>
      <w:r w:rsidRPr="004D6339">
        <w:rPr>
          <w:rFonts w:ascii="Times New Roman" w:hAnsi="Times New Roman" w:cs="Times New Roman"/>
          <w:sz w:val="24"/>
          <w:szCs w:val="24"/>
          <w:lang w:val="en-US"/>
        </w:rPr>
        <w:t xml:space="preserve"> district.</w:t>
      </w:r>
    </w:p>
    <w:p w:rsidR="004D6339" w:rsidRPr="00AD7DD7"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1. </w:t>
      </w:r>
      <w:proofErr w:type="gramStart"/>
      <w:r w:rsidRPr="004D6339">
        <w:rPr>
          <w:rFonts w:ascii="Times New Roman" w:hAnsi="Times New Roman" w:cs="Times New Roman"/>
          <w:sz w:val="24"/>
          <w:szCs w:val="24"/>
          <w:lang w:val="en-US"/>
        </w:rPr>
        <w:t>in</w:t>
      </w:r>
      <w:proofErr w:type="gramEnd"/>
      <w:r w:rsidRPr="004D6339">
        <w:rPr>
          <w:rFonts w:ascii="Times New Roman" w:hAnsi="Times New Roman" w:cs="Times New Roman"/>
          <w:sz w:val="24"/>
          <w:szCs w:val="24"/>
          <w:lang w:val="en-US"/>
        </w:rPr>
        <w:t xml:space="preserve"> the Talas </w:t>
      </w:r>
      <w:proofErr w:type="spellStart"/>
      <w:r w:rsidRPr="004D6339">
        <w:rPr>
          <w:rFonts w:ascii="Times New Roman" w:hAnsi="Times New Roman" w:cs="Times New Roman"/>
          <w:sz w:val="24"/>
          <w:szCs w:val="24"/>
          <w:lang w:val="en-US"/>
        </w:rPr>
        <w:t>Alatau</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Ugam</w:t>
      </w:r>
      <w:proofErr w:type="spellEnd"/>
      <w:r w:rsidRPr="004D6339">
        <w:rPr>
          <w:rFonts w:ascii="Times New Roman" w:hAnsi="Times New Roman" w:cs="Times New Roman"/>
          <w:sz w:val="24"/>
          <w:szCs w:val="24"/>
          <w:lang w:val="en-US"/>
        </w:rPr>
        <w:t xml:space="preserve"> Ranges, carbonate rocks of the upper Devonian – lower Carboniferous, as well as in </w:t>
      </w: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xml:space="preserve">, are widely distributed. These are mainly limestones and Dolomites. Marls have a subordinate development. Among the </w:t>
      </w:r>
      <w:proofErr w:type="gramStart"/>
      <w:r w:rsidRPr="004D6339">
        <w:rPr>
          <w:rFonts w:ascii="Times New Roman" w:hAnsi="Times New Roman" w:cs="Times New Roman"/>
          <w:sz w:val="24"/>
          <w:szCs w:val="24"/>
          <w:lang w:val="en-US"/>
        </w:rPr>
        <w:t>limestones</w:t>
      </w:r>
      <w:proofErr w:type="gramEnd"/>
      <w:r w:rsidRPr="004D6339">
        <w:rPr>
          <w:rFonts w:ascii="Times New Roman" w:hAnsi="Times New Roman" w:cs="Times New Roman"/>
          <w:sz w:val="24"/>
          <w:szCs w:val="24"/>
          <w:lang w:val="en-US"/>
        </w:rPr>
        <w:t xml:space="preserve"> there are varieties: limestones, </w:t>
      </w:r>
      <w:proofErr w:type="spellStart"/>
      <w:r w:rsidRPr="004D6339">
        <w:rPr>
          <w:rFonts w:ascii="Times New Roman" w:hAnsi="Times New Roman" w:cs="Times New Roman"/>
          <w:sz w:val="24"/>
          <w:szCs w:val="24"/>
          <w:lang w:val="en-US"/>
        </w:rPr>
        <w:t>organogenic</w:t>
      </w:r>
      <w:proofErr w:type="spellEnd"/>
      <w:r w:rsidRPr="004D6339">
        <w:rPr>
          <w:rFonts w:ascii="Times New Roman" w:hAnsi="Times New Roman" w:cs="Times New Roman"/>
          <w:sz w:val="24"/>
          <w:szCs w:val="24"/>
          <w:lang w:val="en-US"/>
        </w:rPr>
        <w:t xml:space="preserve">, siliceous, clay limestones. The most favorable rocks among the carbonate strata for karst development are dolomitized limestones, </w:t>
      </w:r>
      <w:proofErr w:type="spellStart"/>
      <w:r w:rsidRPr="004D6339">
        <w:rPr>
          <w:rFonts w:ascii="Times New Roman" w:hAnsi="Times New Roman" w:cs="Times New Roman"/>
          <w:sz w:val="24"/>
          <w:szCs w:val="24"/>
          <w:lang w:val="en-US"/>
        </w:rPr>
        <w:t>organogenic</w:t>
      </w:r>
      <w:proofErr w:type="spellEnd"/>
      <w:r w:rsidRPr="004D6339">
        <w:rPr>
          <w:rFonts w:ascii="Times New Roman" w:hAnsi="Times New Roman" w:cs="Times New Roman"/>
          <w:sz w:val="24"/>
          <w:szCs w:val="24"/>
          <w:lang w:val="en-US"/>
        </w:rPr>
        <w:t xml:space="preserve"> limestones and Dolomites.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proofErr w:type="gramStart"/>
      <w:r w:rsidRPr="004D6339">
        <w:rPr>
          <w:rFonts w:ascii="Times New Roman" w:hAnsi="Times New Roman" w:cs="Times New Roman"/>
          <w:sz w:val="24"/>
          <w:szCs w:val="24"/>
          <w:lang w:val="en-US"/>
        </w:rPr>
        <w:t>2. The composition and nature of solutions can be judged by the scale of hydrothermal changes in rocks</w:t>
      </w:r>
      <w:proofErr w:type="gram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dolomitization</w:t>
      </w:r>
      <w:proofErr w:type="spellEnd"/>
      <w:r w:rsidRPr="004D6339">
        <w:rPr>
          <w:rFonts w:ascii="Times New Roman" w:hAnsi="Times New Roman" w:cs="Times New Roman"/>
          <w:sz w:val="24"/>
          <w:szCs w:val="24"/>
          <w:lang w:val="en-US"/>
        </w:rPr>
        <w:t xml:space="preserve">, calcification, </w:t>
      </w:r>
      <w:proofErr w:type="spellStart"/>
      <w:r w:rsidRPr="004D6339">
        <w:rPr>
          <w:rFonts w:ascii="Times New Roman" w:hAnsi="Times New Roman" w:cs="Times New Roman"/>
          <w:sz w:val="24"/>
          <w:szCs w:val="24"/>
          <w:lang w:val="en-US"/>
        </w:rPr>
        <w:t>seritization</w:t>
      </w:r>
      <w:proofErr w:type="spellEnd"/>
      <w:r w:rsidRPr="004D6339">
        <w:rPr>
          <w:rFonts w:ascii="Times New Roman" w:hAnsi="Times New Roman" w:cs="Times New Roman"/>
          <w:sz w:val="24"/>
          <w:szCs w:val="24"/>
          <w:lang w:val="en-US"/>
        </w:rPr>
        <w:t xml:space="preserve">, etc., as well as by </w:t>
      </w:r>
      <w:proofErr w:type="spellStart"/>
      <w:r w:rsidRPr="004D6339">
        <w:rPr>
          <w:rFonts w:ascii="Times New Roman" w:hAnsi="Times New Roman" w:cs="Times New Roman"/>
          <w:sz w:val="24"/>
          <w:szCs w:val="24"/>
          <w:lang w:val="en-US"/>
        </w:rPr>
        <w:t>breccias</w:t>
      </w:r>
      <w:proofErr w:type="spellEnd"/>
      <w:r w:rsidRPr="004D6339">
        <w:rPr>
          <w:rFonts w:ascii="Times New Roman" w:hAnsi="Times New Roman" w:cs="Times New Roman"/>
          <w:sz w:val="24"/>
          <w:szCs w:val="24"/>
          <w:lang w:val="en-US"/>
        </w:rPr>
        <w:t xml:space="preserve"> of rocks with carbonate cement, which was formed due to material removed from the depths </w:t>
      </w:r>
      <w:r w:rsidRPr="004D6339">
        <w:rPr>
          <w:rFonts w:ascii="Times New Roman" w:hAnsi="Times New Roman" w:cs="Times New Roman"/>
          <w:sz w:val="24"/>
          <w:szCs w:val="24"/>
          <w:lang w:val="en-US"/>
        </w:rPr>
        <w:lastRenderedPageBreak/>
        <w:t>(</w:t>
      </w:r>
      <w:proofErr w:type="spellStart"/>
      <w:r w:rsidRPr="004D6339">
        <w:rPr>
          <w:rFonts w:ascii="Times New Roman" w:hAnsi="Times New Roman" w:cs="Times New Roman"/>
          <w:sz w:val="24"/>
          <w:szCs w:val="24"/>
          <w:lang w:val="en-US"/>
        </w:rPr>
        <w:t>hydrothermokarst</w:t>
      </w:r>
      <w:proofErr w:type="spellEnd"/>
      <w:r w:rsidRPr="004D6339">
        <w:rPr>
          <w:rFonts w:ascii="Times New Roman" w:hAnsi="Times New Roman" w:cs="Times New Roman"/>
          <w:sz w:val="24"/>
          <w:szCs w:val="24"/>
          <w:lang w:val="en-US"/>
        </w:rPr>
        <w:t>). The presence of volcanic-sedimentary strata causes an increase in the aggressiveness of surface waters in relation to carbonate rocks.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Currently, surface and underground waters have an active impact on carbonate rocks in the region. </w:t>
      </w:r>
      <w:proofErr w:type="gramStart"/>
      <w:r w:rsidRPr="004D6339">
        <w:rPr>
          <w:rFonts w:ascii="Times New Roman" w:hAnsi="Times New Roman" w:cs="Times New Roman"/>
          <w:sz w:val="24"/>
          <w:szCs w:val="24"/>
          <w:lang w:val="en-US"/>
        </w:rPr>
        <w:t>But</w:t>
      </w:r>
      <w:proofErr w:type="gram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Ecocert</w:t>
      </w:r>
      <w:proofErr w:type="spellEnd"/>
      <w:r w:rsidRPr="004D6339">
        <w:rPr>
          <w:rFonts w:ascii="Times New Roman" w:hAnsi="Times New Roman" w:cs="Times New Roman"/>
          <w:sz w:val="24"/>
          <w:szCs w:val="24"/>
          <w:lang w:val="en-US"/>
        </w:rPr>
        <w:t xml:space="preserve"> poorly developed due to intense erosion.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3. Tectonic forecast factors </w:t>
      </w:r>
      <w:proofErr w:type="gramStart"/>
      <w:r w:rsidRPr="004D6339">
        <w:rPr>
          <w:rFonts w:ascii="Times New Roman" w:hAnsi="Times New Roman" w:cs="Times New Roman"/>
          <w:sz w:val="24"/>
          <w:szCs w:val="24"/>
          <w:lang w:val="en-US"/>
        </w:rPr>
        <w:t>are expressed</w:t>
      </w:r>
      <w:proofErr w:type="gramEnd"/>
      <w:r w:rsidRPr="004D6339">
        <w:rPr>
          <w:rFonts w:ascii="Times New Roman" w:hAnsi="Times New Roman" w:cs="Times New Roman"/>
          <w:sz w:val="24"/>
          <w:szCs w:val="24"/>
          <w:lang w:val="en-US"/>
        </w:rPr>
        <w:t xml:space="preserve"> in a large number of faults, zones of fragmentation, fracturing, which contribute to active processes of karst formation vertically and laterally.</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Regional uplift of the region provides circulation of modern groundwater.</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4. </w:t>
      </w:r>
      <w:proofErr w:type="gramStart"/>
      <w:r w:rsidRPr="004D6339">
        <w:rPr>
          <w:rFonts w:ascii="Times New Roman" w:hAnsi="Times New Roman" w:cs="Times New Roman"/>
          <w:sz w:val="24"/>
          <w:szCs w:val="24"/>
          <w:lang w:val="en-US"/>
        </w:rPr>
        <w:t>in</w:t>
      </w:r>
      <w:proofErr w:type="gramEnd"/>
      <w:r w:rsidRPr="004D6339">
        <w:rPr>
          <w:rFonts w:ascii="Times New Roman" w:hAnsi="Times New Roman" w:cs="Times New Roman"/>
          <w:sz w:val="24"/>
          <w:szCs w:val="24"/>
          <w:lang w:val="en-US"/>
        </w:rPr>
        <w:t xml:space="preserve"> the spurs of the Talas </w:t>
      </w:r>
      <w:proofErr w:type="spellStart"/>
      <w:r w:rsidRPr="004D6339">
        <w:rPr>
          <w:rFonts w:ascii="Times New Roman" w:hAnsi="Times New Roman" w:cs="Times New Roman"/>
          <w:sz w:val="24"/>
          <w:szCs w:val="24"/>
          <w:lang w:val="en-US"/>
        </w:rPr>
        <w:t>Alatau</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Ugam</w:t>
      </w:r>
      <w:proofErr w:type="spellEnd"/>
      <w:r w:rsidRPr="004D6339">
        <w:rPr>
          <w:rFonts w:ascii="Times New Roman" w:hAnsi="Times New Roman" w:cs="Times New Roman"/>
          <w:sz w:val="24"/>
          <w:szCs w:val="24"/>
          <w:lang w:val="en-US"/>
        </w:rPr>
        <w:t xml:space="preserve"> ridge, several deposits and many ore occurrences and mineralization points have been registered. Most of them are represented by lead-zinc </w:t>
      </w:r>
      <w:proofErr w:type="gramStart"/>
      <w:r w:rsidRPr="004D6339">
        <w:rPr>
          <w:rFonts w:ascii="Times New Roman" w:hAnsi="Times New Roman" w:cs="Times New Roman"/>
          <w:sz w:val="24"/>
          <w:szCs w:val="24"/>
          <w:lang w:val="en-US"/>
        </w:rPr>
        <w:t>mineralization,</w:t>
      </w:r>
      <w:proofErr w:type="gramEnd"/>
      <w:r w:rsidRPr="004D6339">
        <w:rPr>
          <w:rFonts w:ascii="Times New Roman" w:hAnsi="Times New Roman" w:cs="Times New Roman"/>
          <w:sz w:val="24"/>
          <w:szCs w:val="24"/>
          <w:lang w:val="en-US"/>
        </w:rPr>
        <w:t xml:space="preserve"> the second place is occupied by barite-fluorite-polymetallic mineralization.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Lead-zinc mineralization is associated with carbonate rocks of </w:t>
      </w:r>
      <w:proofErr w:type="spellStart"/>
      <w:r w:rsidRPr="004D6339">
        <w:rPr>
          <w:rFonts w:ascii="Times New Roman" w:hAnsi="Times New Roman" w:cs="Times New Roman"/>
          <w:sz w:val="24"/>
          <w:szCs w:val="24"/>
          <w:lang w:val="en-US"/>
        </w:rPr>
        <w:t>famen</w:t>
      </w:r>
      <w:proofErr w:type="spellEnd"/>
      <w:r w:rsidRPr="004D6339">
        <w:rPr>
          <w:rFonts w:ascii="Times New Roman" w:hAnsi="Times New Roman" w:cs="Times New Roman"/>
          <w:sz w:val="24"/>
          <w:szCs w:val="24"/>
          <w:lang w:val="en-US"/>
        </w:rPr>
        <w:t xml:space="preserve"> and </w:t>
      </w:r>
      <w:proofErr w:type="gramStart"/>
      <w:r w:rsidRPr="004D6339">
        <w:rPr>
          <w:rFonts w:ascii="Times New Roman" w:hAnsi="Times New Roman" w:cs="Times New Roman"/>
          <w:sz w:val="24"/>
          <w:szCs w:val="24"/>
          <w:lang w:val="en-US"/>
        </w:rPr>
        <w:t>lower</w:t>
      </w:r>
      <w:proofErr w:type="gramEnd"/>
      <w:r w:rsidRPr="004D6339">
        <w:rPr>
          <w:rFonts w:ascii="Times New Roman" w:hAnsi="Times New Roman" w:cs="Times New Roman"/>
          <w:sz w:val="24"/>
          <w:szCs w:val="24"/>
          <w:lang w:val="en-US"/>
        </w:rPr>
        <w:t xml:space="preserve"> Carboniferous, which indicates the possible presence of karst deposits in the region similar to </w:t>
      </w: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xml:space="preserve"> objects.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Note that the substantial </w:t>
      </w:r>
      <w:proofErr w:type="spellStart"/>
      <w:r w:rsidRPr="004D6339">
        <w:rPr>
          <w:rFonts w:ascii="Times New Roman" w:hAnsi="Times New Roman" w:cs="Times New Roman"/>
          <w:sz w:val="24"/>
          <w:szCs w:val="24"/>
          <w:lang w:val="en-US"/>
        </w:rPr>
        <w:t>ectocervix</w:t>
      </w:r>
      <w:proofErr w:type="spellEnd"/>
      <w:r w:rsidRPr="004D6339">
        <w:rPr>
          <w:rFonts w:ascii="Times New Roman" w:hAnsi="Times New Roman" w:cs="Times New Roman"/>
          <w:sz w:val="24"/>
          <w:szCs w:val="24"/>
          <w:lang w:val="en-US"/>
        </w:rPr>
        <w:t xml:space="preserve"> deposits in the region is unlikely because of the intensive erosion processes. Is it possible to detect small </w:t>
      </w:r>
      <w:proofErr w:type="spellStart"/>
      <w:r w:rsidRPr="004D6339">
        <w:rPr>
          <w:rFonts w:ascii="Times New Roman" w:hAnsi="Times New Roman" w:cs="Times New Roman"/>
          <w:sz w:val="24"/>
          <w:szCs w:val="24"/>
          <w:lang w:val="en-US"/>
        </w:rPr>
        <w:t>actorstate</w:t>
      </w:r>
      <w:proofErr w:type="spellEnd"/>
      <w:r w:rsidRPr="004D6339">
        <w:rPr>
          <w:rFonts w:ascii="Times New Roman" w:hAnsi="Times New Roman" w:cs="Times New Roman"/>
          <w:sz w:val="24"/>
          <w:szCs w:val="24"/>
          <w:lang w:val="en-US"/>
        </w:rPr>
        <w:t xml:space="preserve"> objects associated with the oxidation zone of sulfide ores (ore karst)</w:t>
      </w:r>
      <w:proofErr w:type="gramStart"/>
      <w:r w:rsidRPr="004D6339">
        <w:rPr>
          <w:rFonts w:ascii="Times New Roman" w:hAnsi="Times New Roman" w:cs="Times New Roman"/>
          <w:sz w:val="24"/>
          <w:szCs w:val="24"/>
          <w:lang w:val="en-US"/>
        </w:rPr>
        <w:t>.</w:t>
      </w:r>
      <w:proofErr w:type="gram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Exocarst</w:t>
      </w:r>
      <w:proofErr w:type="spellEnd"/>
      <w:r w:rsidRPr="004D6339">
        <w:rPr>
          <w:rFonts w:ascii="Times New Roman" w:hAnsi="Times New Roman" w:cs="Times New Roman"/>
          <w:sz w:val="24"/>
          <w:szCs w:val="24"/>
          <w:lang w:val="en-US"/>
        </w:rPr>
        <w:t xml:space="preserve"> objects </w:t>
      </w:r>
      <w:proofErr w:type="gramStart"/>
      <w:r w:rsidRPr="004D6339">
        <w:rPr>
          <w:rFonts w:ascii="Times New Roman" w:hAnsi="Times New Roman" w:cs="Times New Roman"/>
          <w:sz w:val="24"/>
          <w:szCs w:val="24"/>
          <w:lang w:val="en-US"/>
        </w:rPr>
        <w:t>can be identified</w:t>
      </w:r>
      <w:proofErr w:type="gramEnd"/>
      <w:r w:rsidRPr="004D6339">
        <w:rPr>
          <w:rFonts w:ascii="Times New Roman" w:hAnsi="Times New Roman" w:cs="Times New Roman"/>
          <w:sz w:val="24"/>
          <w:szCs w:val="24"/>
          <w:lang w:val="en-US"/>
        </w:rPr>
        <w:t xml:space="preserve"> in the foothill part, where karst cavities served as traps for the material being removed from the ridges.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Great prospects have </w:t>
      </w:r>
      <w:proofErr w:type="spellStart"/>
      <w:r w:rsidRPr="004D6339">
        <w:rPr>
          <w:rFonts w:ascii="Times New Roman" w:hAnsi="Times New Roman" w:cs="Times New Roman"/>
          <w:sz w:val="24"/>
          <w:szCs w:val="24"/>
          <w:lang w:val="en-US"/>
        </w:rPr>
        <w:t>endocartitis</w:t>
      </w:r>
      <w:proofErr w:type="spellEnd"/>
      <w:r w:rsidRPr="004D6339">
        <w:rPr>
          <w:rFonts w:ascii="Times New Roman" w:hAnsi="Times New Roman" w:cs="Times New Roman"/>
          <w:sz w:val="24"/>
          <w:szCs w:val="24"/>
          <w:lang w:val="en-US"/>
        </w:rPr>
        <w:t xml:space="preserve"> field. </w:t>
      </w:r>
      <w:proofErr w:type="gramStart"/>
      <w:r w:rsidRPr="004D6339">
        <w:rPr>
          <w:rFonts w:ascii="Times New Roman" w:hAnsi="Times New Roman" w:cs="Times New Roman"/>
          <w:sz w:val="24"/>
          <w:szCs w:val="24"/>
          <w:lang w:val="en-US"/>
        </w:rPr>
        <w:t>First of all</w:t>
      </w:r>
      <w:proofErr w:type="gramEnd"/>
      <w:r w:rsidRPr="004D6339">
        <w:rPr>
          <w:rFonts w:ascii="Times New Roman" w:hAnsi="Times New Roman" w:cs="Times New Roman"/>
          <w:sz w:val="24"/>
          <w:szCs w:val="24"/>
          <w:lang w:val="en-US"/>
        </w:rPr>
        <w:t>, already known, but not fully explored.</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5. Climatic, hydrogeological and geomorphological conditions do not contribute to the widespread development of </w:t>
      </w:r>
      <w:proofErr w:type="spellStart"/>
      <w:r w:rsidRPr="004D6339">
        <w:rPr>
          <w:rFonts w:ascii="Times New Roman" w:hAnsi="Times New Roman" w:cs="Times New Roman"/>
          <w:sz w:val="24"/>
          <w:szCs w:val="24"/>
          <w:lang w:val="en-US"/>
        </w:rPr>
        <w:t>exocarst</w:t>
      </w:r>
      <w:proofErr w:type="spellEnd"/>
      <w:r w:rsidRPr="004D6339">
        <w:rPr>
          <w:rFonts w:ascii="Times New Roman" w:hAnsi="Times New Roman" w:cs="Times New Roman"/>
          <w:sz w:val="24"/>
          <w:szCs w:val="24"/>
          <w:lang w:val="en-US"/>
        </w:rPr>
        <w:t xml:space="preserve"> processes. The area is high-altitude with a highly dissected terrain, which causes intense surface erosion. In the high-altitude part of the region, karst processes are slow due to low temperatures. Steep slopes contribute to the rapid flow of meteor waters into the valley.</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In General, the Talas </w:t>
      </w:r>
      <w:proofErr w:type="spellStart"/>
      <w:r w:rsidRPr="004D6339">
        <w:rPr>
          <w:rFonts w:ascii="Times New Roman" w:hAnsi="Times New Roman" w:cs="Times New Roman"/>
          <w:sz w:val="24"/>
          <w:szCs w:val="24"/>
          <w:lang w:val="en-US"/>
        </w:rPr>
        <w:t>Alatau</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Ugam</w:t>
      </w:r>
      <w:proofErr w:type="spellEnd"/>
      <w:r w:rsidRPr="004D6339">
        <w:rPr>
          <w:rFonts w:ascii="Times New Roman" w:hAnsi="Times New Roman" w:cs="Times New Roman"/>
          <w:sz w:val="24"/>
          <w:szCs w:val="24"/>
          <w:lang w:val="en-US"/>
        </w:rPr>
        <w:t xml:space="preserve"> ridge have great prospects for the discovery of </w:t>
      </w:r>
      <w:proofErr w:type="spellStart"/>
      <w:r w:rsidRPr="004D6339">
        <w:rPr>
          <w:rFonts w:ascii="Times New Roman" w:hAnsi="Times New Roman" w:cs="Times New Roman"/>
          <w:sz w:val="24"/>
          <w:szCs w:val="24"/>
          <w:lang w:val="en-US"/>
        </w:rPr>
        <w:t>hydrothermokarst</w:t>
      </w:r>
      <w:proofErr w:type="spellEnd"/>
      <w:r w:rsidRPr="004D6339">
        <w:rPr>
          <w:rFonts w:ascii="Times New Roman" w:hAnsi="Times New Roman" w:cs="Times New Roman"/>
          <w:sz w:val="24"/>
          <w:szCs w:val="24"/>
          <w:lang w:val="en-US"/>
        </w:rPr>
        <w:t xml:space="preserve"> deposits compared to </w:t>
      </w:r>
      <w:proofErr w:type="spellStart"/>
      <w:r w:rsidRPr="004D6339">
        <w:rPr>
          <w:rFonts w:ascii="Times New Roman" w:hAnsi="Times New Roman" w:cs="Times New Roman"/>
          <w:sz w:val="24"/>
          <w:szCs w:val="24"/>
          <w:lang w:val="en-US"/>
        </w:rPr>
        <w:t>exocarst</w:t>
      </w:r>
      <w:proofErr w:type="spellEnd"/>
      <w:r w:rsidRPr="004D6339">
        <w:rPr>
          <w:rFonts w:ascii="Times New Roman" w:hAnsi="Times New Roman" w:cs="Times New Roman"/>
          <w:sz w:val="24"/>
          <w:szCs w:val="24"/>
          <w:lang w:val="en-US"/>
        </w:rPr>
        <w:t xml:space="preserve"> mineralization.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most promising areas in the region are the strip of carbonate rocks, where the </w:t>
      </w:r>
      <w:proofErr w:type="spellStart"/>
      <w:r w:rsidRPr="004D6339">
        <w:rPr>
          <w:rFonts w:ascii="Times New Roman" w:hAnsi="Times New Roman" w:cs="Times New Roman"/>
          <w:sz w:val="24"/>
          <w:szCs w:val="24"/>
          <w:lang w:val="en-US"/>
        </w:rPr>
        <w:t>Zhusalinsky</w:t>
      </w:r>
      <w:proofErr w:type="spellEnd"/>
      <w:r w:rsidRPr="004D6339">
        <w:rPr>
          <w:rFonts w:ascii="Times New Roman" w:hAnsi="Times New Roman" w:cs="Times New Roman"/>
          <w:sz w:val="24"/>
          <w:szCs w:val="24"/>
          <w:lang w:val="en-US"/>
        </w:rPr>
        <w:t xml:space="preserve"> group of ore occurrences and the </w:t>
      </w:r>
      <w:proofErr w:type="spellStart"/>
      <w:r w:rsidRPr="004D6339">
        <w:rPr>
          <w:rFonts w:ascii="Times New Roman" w:hAnsi="Times New Roman" w:cs="Times New Roman"/>
          <w:sz w:val="24"/>
          <w:szCs w:val="24"/>
          <w:lang w:val="en-US"/>
        </w:rPr>
        <w:t>Lachinkhana</w:t>
      </w:r>
      <w:proofErr w:type="spellEnd"/>
      <w:r w:rsidRPr="004D6339">
        <w:rPr>
          <w:rFonts w:ascii="Times New Roman" w:hAnsi="Times New Roman" w:cs="Times New Roman"/>
          <w:sz w:val="24"/>
          <w:szCs w:val="24"/>
          <w:lang w:val="en-US"/>
        </w:rPr>
        <w:t xml:space="preserve"> Deposit area </w:t>
      </w:r>
      <w:proofErr w:type="gramStart"/>
      <w:r w:rsidRPr="004D6339">
        <w:rPr>
          <w:rFonts w:ascii="Times New Roman" w:hAnsi="Times New Roman" w:cs="Times New Roman"/>
          <w:sz w:val="24"/>
          <w:szCs w:val="24"/>
          <w:lang w:val="en-US"/>
        </w:rPr>
        <w:t>are localized</w:t>
      </w:r>
      <w:proofErr w:type="gramEnd"/>
      <w:r w:rsidRPr="004D6339">
        <w:rPr>
          <w:rFonts w:ascii="Times New Roman" w:hAnsi="Times New Roman" w:cs="Times New Roman"/>
          <w:sz w:val="24"/>
          <w:szCs w:val="24"/>
          <w:lang w:val="en-US"/>
        </w:rPr>
        <w:t xml:space="preserve">. Further work in these areas </w:t>
      </w:r>
      <w:proofErr w:type="gramStart"/>
      <w:r w:rsidRPr="004D6339">
        <w:rPr>
          <w:rFonts w:ascii="Times New Roman" w:hAnsi="Times New Roman" w:cs="Times New Roman"/>
          <w:sz w:val="24"/>
          <w:szCs w:val="24"/>
          <w:lang w:val="en-US"/>
        </w:rPr>
        <w:t>should first be directed</w:t>
      </w:r>
      <w:proofErr w:type="gramEnd"/>
      <w:r w:rsidRPr="004D6339">
        <w:rPr>
          <w:rFonts w:ascii="Times New Roman" w:hAnsi="Times New Roman" w:cs="Times New Roman"/>
          <w:sz w:val="24"/>
          <w:szCs w:val="24"/>
          <w:lang w:val="en-US"/>
        </w:rPr>
        <w:t xml:space="preserve"> to the re-evaluation of known karst mineralization sites.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Northern Kazakhstan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prospects of Northern Kazakhstan for identifying karst deposits are associated with the </w:t>
      </w:r>
      <w:proofErr w:type="spellStart"/>
      <w:r w:rsidRPr="004D6339">
        <w:rPr>
          <w:rFonts w:ascii="Times New Roman" w:hAnsi="Times New Roman" w:cs="Times New Roman"/>
          <w:sz w:val="24"/>
          <w:szCs w:val="24"/>
          <w:lang w:val="en-US"/>
        </w:rPr>
        <w:t>Turgai</w:t>
      </w:r>
      <w:proofErr w:type="spellEnd"/>
      <w:r w:rsidRPr="004D6339">
        <w:rPr>
          <w:rFonts w:ascii="Times New Roman" w:hAnsi="Times New Roman" w:cs="Times New Roman"/>
          <w:sz w:val="24"/>
          <w:szCs w:val="24"/>
          <w:lang w:val="en-US"/>
        </w:rPr>
        <w:t xml:space="preserve"> trough. This promising area, in the first place, to identify </w:t>
      </w:r>
      <w:proofErr w:type="spellStart"/>
      <w:r w:rsidRPr="004D6339">
        <w:rPr>
          <w:rFonts w:ascii="Times New Roman" w:hAnsi="Times New Roman" w:cs="Times New Roman"/>
          <w:sz w:val="24"/>
          <w:szCs w:val="24"/>
          <w:lang w:val="en-US"/>
        </w:rPr>
        <w:t>ectocervix</w:t>
      </w:r>
      <w:proofErr w:type="spellEnd"/>
      <w:r w:rsidRPr="004D6339">
        <w:rPr>
          <w:rFonts w:ascii="Times New Roman" w:hAnsi="Times New Roman" w:cs="Times New Roman"/>
          <w:sz w:val="24"/>
          <w:szCs w:val="24"/>
          <w:lang w:val="en-US"/>
        </w:rPr>
        <w:t xml:space="preserve"> lead-zinc deposits.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lastRenderedPageBreak/>
        <w:t xml:space="preserve">1. </w:t>
      </w:r>
      <w:proofErr w:type="gramStart"/>
      <w:r w:rsidRPr="004D6339">
        <w:rPr>
          <w:rFonts w:ascii="Times New Roman" w:hAnsi="Times New Roman" w:cs="Times New Roman"/>
          <w:sz w:val="24"/>
          <w:szCs w:val="24"/>
          <w:lang w:val="en-US"/>
        </w:rPr>
        <w:t>in</w:t>
      </w:r>
      <w:proofErr w:type="gramEnd"/>
      <w:r w:rsidRPr="004D6339">
        <w:rPr>
          <w:rFonts w:ascii="Times New Roman" w:hAnsi="Times New Roman" w:cs="Times New Roman"/>
          <w:sz w:val="24"/>
          <w:szCs w:val="24"/>
          <w:lang w:val="en-US"/>
        </w:rPr>
        <w:t xml:space="preserve"> the basement of the </w:t>
      </w:r>
      <w:proofErr w:type="spellStart"/>
      <w:r w:rsidRPr="004D6339">
        <w:rPr>
          <w:rFonts w:ascii="Times New Roman" w:hAnsi="Times New Roman" w:cs="Times New Roman"/>
          <w:sz w:val="24"/>
          <w:szCs w:val="24"/>
          <w:lang w:val="en-US"/>
        </w:rPr>
        <w:t>Turgay</w:t>
      </w:r>
      <w:proofErr w:type="spellEnd"/>
      <w:r w:rsidRPr="004D6339">
        <w:rPr>
          <w:rFonts w:ascii="Times New Roman" w:hAnsi="Times New Roman" w:cs="Times New Roman"/>
          <w:sz w:val="24"/>
          <w:szCs w:val="24"/>
          <w:lang w:val="en-US"/>
        </w:rPr>
        <w:t xml:space="preserve"> trough, carbonate rocks are located in Devonian - lower Carboniferous overlaid </w:t>
      </w:r>
      <w:proofErr w:type="spellStart"/>
      <w:r w:rsidRPr="004D6339">
        <w:rPr>
          <w:rFonts w:ascii="Times New Roman" w:hAnsi="Times New Roman" w:cs="Times New Roman"/>
          <w:sz w:val="24"/>
          <w:szCs w:val="24"/>
          <w:lang w:val="en-US"/>
        </w:rPr>
        <w:t>mulds</w:t>
      </w:r>
      <w:proofErr w:type="spellEnd"/>
      <w:r w:rsidRPr="004D6339">
        <w:rPr>
          <w:rFonts w:ascii="Times New Roman" w:hAnsi="Times New Roman" w:cs="Times New Roman"/>
          <w:sz w:val="24"/>
          <w:szCs w:val="24"/>
          <w:lang w:val="en-US"/>
        </w:rPr>
        <w:t xml:space="preserve"> and have a wide development. Sedimentary formations of this age of the </w:t>
      </w:r>
      <w:proofErr w:type="spellStart"/>
      <w:r w:rsidRPr="004D6339">
        <w:rPr>
          <w:rFonts w:ascii="Times New Roman" w:hAnsi="Times New Roman" w:cs="Times New Roman"/>
          <w:sz w:val="24"/>
          <w:szCs w:val="24"/>
          <w:lang w:val="en-US"/>
        </w:rPr>
        <w:t>Turgai</w:t>
      </w:r>
      <w:proofErr w:type="spellEnd"/>
      <w:r w:rsidRPr="004D6339">
        <w:rPr>
          <w:rFonts w:ascii="Times New Roman" w:hAnsi="Times New Roman" w:cs="Times New Roman"/>
          <w:sz w:val="24"/>
          <w:szCs w:val="24"/>
          <w:lang w:val="en-US"/>
        </w:rPr>
        <w:t xml:space="preserve"> trough are similar to similar deposits of the </w:t>
      </w: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xml:space="preserve"> ridge, bearing lead-zinc mineralization. </w:t>
      </w:r>
      <w:proofErr w:type="gramStart"/>
      <w:r w:rsidRPr="004D6339">
        <w:rPr>
          <w:rFonts w:ascii="Times New Roman" w:hAnsi="Times New Roman" w:cs="Times New Roman"/>
          <w:sz w:val="24"/>
          <w:szCs w:val="24"/>
          <w:lang w:val="en-US"/>
        </w:rPr>
        <w:t>They are mainly represented by limestones, dolomitized, clay limestones, Dolomites and marls</w:t>
      </w:r>
      <w:proofErr w:type="gramEnd"/>
      <w:r w:rsidRPr="004D6339">
        <w:rPr>
          <w:rFonts w:ascii="Times New Roman" w:hAnsi="Times New Roman" w:cs="Times New Roman"/>
          <w:sz w:val="24"/>
          <w:szCs w:val="24"/>
          <w:lang w:val="en-US"/>
        </w:rPr>
        <w:t>. Of all these varieties, the most favorable rocks for the development of karst are limestones and dolomitized limestones.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2. Hydrothermal changes in rocks (</w:t>
      </w:r>
      <w:proofErr w:type="spellStart"/>
      <w:r w:rsidRPr="004D6339">
        <w:rPr>
          <w:rFonts w:ascii="Times New Roman" w:hAnsi="Times New Roman" w:cs="Times New Roman"/>
          <w:sz w:val="24"/>
          <w:szCs w:val="24"/>
          <w:lang w:val="en-US"/>
        </w:rPr>
        <w:t>dolomitization</w:t>
      </w:r>
      <w:proofErr w:type="spellEnd"/>
      <w:r w:rsidRPr="004D6339">
        <w:rPr>
          <w:rFonts w:ascii="Times New Roman" w:hAnsi="Times New Roman" w:cs="Times New Roman"/>
          <w:sz w:val="24"/>
          <w:szCs w:val="24"/>
          <w:lang w:val="en-US"/>
        </w:rPr>
        <w:t>), karst cavities, and weathering crust on Paleozoic rocks indicate the aggressiveness of water and solutions. Currently, the region has a well-developed underground water in Mesozoic-Cenozoic sediments and Paleozoic rocks.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A large number of Intrusive bodies provides increased aggressiveness of water solutions in contact with carbonate rocks, which accelerates the processes of karst formation.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3. </w:t>
      </w:r>
      <w:proofErr w:type="gramStart"/>
      <w:r w:rsidRPr="004D6339">
        <w:rPr>
          <w:rFonts w:ascii="Times New Roman" w:hAnsi="Times New Roman" w:cs="Times New Roman"/>
          <w:sz w:val="24"/>
          <w:szCs w:val="24"/>
          <w:lang w:val="en-US"/>
        </w:rPr>
        <w:t>a</w:t>
      </w:r>
      <w:proofErr w:type="gramEnd"/>
      <w:r w:rsidRPr="004D6339">
        <w:rPr>
          <w:rFonts w:ascii="Times New Roman" w:hAnsi="Times New Roman" w:cs="Times New Roman"/>
          <w:sz w:val="24"/>
          <w:szCs w:val="24"/>
          <w:lang w:val="en-US"/>
        </w:rPr>
        <w:t xml:space="preserve"> large number of faults caused intensive filtration of water solutions through the rocks, which led to the formation of various karst cavities (craters, </w:t>
      </w:r>
      <w:proofErr w:type="spellStart"/>
      <w:r w:rsidRPr="004D6339">
        <w:rPr>
          <w:rFonts w:ascii="Times New Roman" w:hAnsi="Times New Roman" w:cs="Times New Roman"/>
          <w:sz w:val="24"/>
          <w:szCs w:val="24"/>
          <w:lang w:val="en-US"/>
        </w:rPr>
        <w:t>polya</w:t>
      </w:r>
      <w:proofErr w:type="spellEnd"/>
      <w:r w:rsidRPr="004D6339">
        <w:rPr>
          <w:rFonts w:ascii="Times New Roman" w:hAnsi="Times New Roman" w:cs="Times New Roman"/>
          <w:sz w:val="24"/>
          <w:szCs w:val="24"/>
          <w:lang w:val="en-US"/>
        </w:rPr>
        <w:t>, etc.) on the Paleozoic basement.</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4. lead-zinc mineralization in the </w:t>
      </w:r>
      <w:proofErr w:type="spellStart"/>
      <w:r w:rsidRPr="004D6339">
        <w:rPr>
          <w:rFonts w:ascii="Times New Roman" w:hAnsi="Times New Roman" w:cs="Times New Roman"/>
          <w:sz w:val="24"/>
          <w:szCs w:val="24"/>
          <w:lang w:val="en-US"/>
        </w:rPr>
        <w:t>Turgay</w:t>
      </w:r>
      <w:proofErr w:type="spellEnd"/>
      <w:r w:rsidRPr="004D6339">
        <w:rPr>
          <w:rFonts w:ascii="Times New Roman" w:hAnsi="Times New Roman" w:cs="Times New Roman"/>
          <w:sz w:val="24"/>
          <w:szCs w:val="24"/>
          <w:lang w:val="en-US"/>
        </w:rPr>
        <w:t xml:space="preserve"> trough is poorly studied, a small number of ore occurrences are known (</w:t>
      </w:r>
      <w:proofErr w:type="spellStart"/>
      <w:r w:rsidRPr="004D6339">
        <w:rPr>
          <w:rFonts w:ascii="Times New Roman" w:hAnsi="Times New Roman" w:cs="Times New Roman"/>
          <w:sz w:val="24"/>
          <w:szCs w:val="24"/>
          <w:lang w:val="en-US"/>
        </w:rPr>
        <w:t>Arkalyk</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Koytas</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Alyssk</w:t>
      </w:r>
      <w:proofErr w:type="spellEnd"/>
      <w:r w:rsidRPr="004D6339">
        <w:rPr>
          <w:rFonts w:ascii="Times New Roman" w:hAnsi="Times New Roman" w:cs="Times New Roman"/>
          <w:sz w:val="24"/>
          <w:szCs w:val="24"/>
          <w:lang w:val="en-US"/>
        </w:rPr>
        <w:t xml:space="preserve">, etc.) and one </w:t>
      </w:r>
      <w:proofErr w:type="spellStart"/>
      <w:r w:rsidRPr="004D6339">
        <w:rPr>
          <w:rFonts w:ascii="Times New Roman" w:hAnsi="Times New Roman" w:cs="Times New Roman"/>
          <w:sz w:val="24"/>
          <w:szCs w:val="24"/>
          <w:lang w:val="en-US"/>
        </w:rPr>
        <w:t>Shaimerden</w:t>
      </w:r>
      <w:proofErr w:type="spellEnd"/>
      <w:r w:rsidRPr="004D6339">
        <w:rPr>
          <w:rFonts w:ascii="Times New Roman" w:hAnsi="Times New Roman" w:cs="Times New Roman"/>
          <w:sz w:val="24"/>
          <w:szCs w:val="24"/>
          <w:lang w:val="en-US"/>
        </w:rPr>
        <w:t xml:space="preserve"> Deposit. All of them </w:t>
      </w:r>
      <w:proofErr w:type="gramStart"/>
      <w:r w:rsidRPr="004D6339">
        <w:rPr>
          <w:rFonts w:ascii="Times New Roman" w:hAnsi="Times New Roman" w:cs="Times New Roman"/>
          <w:sz w:val="24"/>
          <w:szCs w:val="24"/>
          <w:lang w:val="en-US"/>
        </w:rPr>
        <w:t>are confined</w:t>
      </w:r>
      <w:proofErr w:type="gramEnd"/>
      <w:r w:rsidRPr="004D6339">
        <w:rPr>
          <w:rFonts w:ascii="Times New Roman" w:hAnsi="Times New Roman" w:cs="Times New Roman"/>
          <w:sz w:val="24"/>
          <w:szCs w:val="24"/>
          <w:lang w:val="en-US"/>
        </w:rPr>
        <w:t xml:space="preserve"> to dolomitized limestones and Dolomites, with a high content of lead and zinc.</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Research carried out by a number of geologists (A. R. </w:t>
      </w:r>
      <w:proofErr w:type="spellStart"/>
      <w:r w:rsidRPr="004D6339">
        <w:rPr>
          <w:rFonts w:ascii="Times New Roman" w:hAnsi="Times New Roman" w:cs="Times New Roman"/>
          <w:sz w:val="24"/>
          <w:szCs w:val="24"/>
          <w:lang w:val="en-US"/>
        </w:rPr>
        <w:t>Niyazov</w:t>
      </w:r>
      <w:proofErr w:type="spellEnd"/>
      <w:r w:rsidRPr="004D6339">
        <w:rPr>
          <w:rFonts w:ascii="Times New Roman" w:hAnsi="Times New Roman" w:cs="Times New Roman"/>
          <w:sz w:val="24"/>
          <w:szCs w:val="24"/>
          <w:lang w:val="en-US"/>
        </w:rPr>
        <w:t xml:space="preserve">, S. M. </w:t>
      </w:r>
      <w:proofErr w:type="spellStart"/>
      <w:r w:rsidRPr="004D6339">
        <w:rPr>
          <w:rFonts w:ascii="Times New Roman" w:hAnsi="Times New Roman" w:cs="Times New Roman"/>
          <w:sz w:val="24"/>
          <w:szCs w:val="24"/>
          <w:lang w:val="en-US"/>
        </w:rPr>
        <w:t>Iskuzhin</w:t>
      </w:r>
      <w:proofErr w:type="spellEnd"/>
      <w:r w:rsidRPr="004D6339">
        <w:rPr>
          <w:rFonts w:ascii="Times New Roman" w:hAnsi="Times New Roman" w:cs="Times New Roman"/>
          <w:sz w:val="24"/>
          <w:szCs w:val="24"/>
          <w:lang w:val="en-US"/>
        </w:rPr>
        <w:t xml:space="preserve">, T. M. </w:t>
      </w:r>
      <w:proofErr w:type="spellStart"/>
      <w:r w:rsidRPr="004D6339">
        <w:rPr>
          <w:rFonts w:ascii="Times New Roman" w:hAnsi="Times New Roman" w:cs="Times New Roman"/>
          <w:sz w:val="24"/>
          <w:szCs w:val="24"/>
          <w:lang w:val="en-US"/>
        </w:rPr>
        <w:t>Utelbekov</w:t>
      </w:r>
      <w:proofErr w:type="spellEnd"/>
      <w:r w:rsidRPr="004D6339">
        <w:rPr>
          <w:rFonts w:ascii="Times New Roman" w:hAnsi="Times New Roman" w:cs="Times New Roman"/>
          <w:sz w:val="24"/>
          <w:szCs w:val="24"/>
          <w:lang w:val="en-US"/>
        </w:rPr>
        <w:t>, etc.) revealed a wide development of contact-karst weathering crusts with copper and lead mineralization (</w:t>
      </w:r>
      <w:proofErr w:type="spellStart"/>
      <w:r w:rsidRPr="004D6339">
        <w:rPr>
          <w:rFonts w:ascii="Times New Roman" w:hAnsi="Times New Roman" w:cs="Times New Roman"/>
          <w:sz w:val="24"/>
          <w:szCs w:val="24"/>
          <w:lang w:val="en-US"/>
        </w:rPr>
        <w:t>Sarysu-turgayskaya</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mulda</w:t>
      </w:r>
      <w:proofErr w:type="spellEnd"/>
      <w:r w:rsidRPr="004D6339">
        <w:rPr>
          <w:rFonts w:ascii="Times New Roman" w:hAnsi="Times New Roman" w:cs="Times New Roman"/>
          <w:sz w:val="24"/>
          <w:szCs w:val="24"/>
          <w:lang w:val="en-US"/>
        </w:rPr>
        <w:t xml:space="preserve">) /29,30/. Such weathering crusts </w:t>
      </w:r>
      <w:proofErr w:type="gramStart"/>
      <w:r w:rsidRPr="004D6339">
        <w:rPr>
          <w:rFonts w:ascii="Times New Roman" w:hAnsi="Times New Roman" w:cs="Times New Roman"/>
          <w:sz w:val="24"/>
          <w:szCs w:val="24"/>
          <w:lang w:val="en-US"/>
        </w:rPr>
        <w:t>are confined</w:t>
      </w:r>
      <w:proofErr w:type="gramEnd"/>
      <w:r w:rsidRPr="004D6339">
        <w:rPr>
          <w:rFonts w:ascii="Times New Roman" w:hAnsi="Times New Roman" w:cs="Times New Roman"/>
          <w:sz w:val="24"/>
          <w:szCs w:val="24"/>
          <w:lang w:val="en-US"/>
        </w:rPr>
        <w:t xml:space="preserve"> to the contacts of Fran red flowers with carbonate rocks of </w:t>
      </w:r>
      <w:proofErr w:type="spellStart"/>
      <w:r w:rsidRPr="004D6339">
        <w:rPr>
          <w:rFonts w:ascii="Times New Roman" w:hAnsi="Times New Roman" w:cs="Times New Roman"/>
          <w:sz w:val="24"/>
          <w:szCs w:val="24"/>
          <w:lang w:val="en-US"/>
        </w:rPr>
        <w:t>famen</w:t>
      </w:r>
      <w:proofErr w:type="spellEnd"/>
      <w:r w:rsidRPr="004D6339">
        <w:rPr>
          <w:rFonts w:ascii="Times New Roman" w:hAnsi="Times New Roman" w:cs="Times New Roman"/>
          <w:sz w:val="24"/>
          <w:szCs w:val="24"/>
          <w:lang w:val="en-US"/>
        </w:rPr>
        <w:t xml:space="preserve"> and are covered by a cover of </w:t>
      </w:r>
      <w:proofErr w:type="spellStart"/>
      <w:r w:rsidRPr="004D6339">
        <w:rPr>
          <w:rFonts w:ascii="Times New Roman" w:hAnsi="Times New Roman" w:cs="Times New Roman"/>
          <w:sz w:val="24"/>
          <w:szCs w:val="24"/>
          <w:lang w:val="en-US"/>
        </w:rPr>
        <w:t>mozozoic</w:t>
      </w:r>
      <w:proofErr w:type="spellEnd"/>
      <w:r w:rsidRPr="004D6339">
        <w:rPr>
          <w:rFonts w:ascii="Times New Roman" w:hAnsi="Times New Roman" w:cs="Times New Roman"/>
          <w:sz w:val="24"/>
          <w:szCs w:val="24"/>
          <w:lang w:val="en-US"/>
        </w:rPr>
        <w:t xml:space="preserve">-Cenozoic deposits with a thickness of up to 100 m. Karst weathering crust is made of sandy-clay material, the quartz-kaolinite composition with the hydrous. The source of copper and lead is, according to researchers, the horizons of </w:t>
      </w:r>
      <w:proofErr w:type="spellStart"/>
      <w:r w:rsidRPr="004D6339">
        <w:rPr>
          <w:rFonts w:ascii="Times New Roman" w:hAnsi="Times New Roman" w:cs="Times New Roman"/>
          <w:sz w:val="24"/>
          <w:szCs w:val="24"/>
          <w:lang w:val="en-US"/>
        </w:rPr>
        <w:t>organogenic</w:t>
      </w:r>
      <w:proofErr w:type="spellEnd"/>
      <w:r w:rsidRPr="004D6339">
        <w:rPr>
          <w:rFonts w:ascii="Times New Roman" w:hAnsi="Times New Roman" w:cs="Times New Roman"/>
          <w:sz w:val="24"/>
          <w:szCs w:val="24"/>
          <w:lang w:val="en-US"/>
        </w:rPr>
        <w:t xml:space="preserve"> Dolomites with a lead content of 0.1% and copper 0.3%, rarely there are nests with a lead content of the first percent. Weathering crusts are wedge-shaped and cloak-shaped. Similar karst weathering crusts </w:t>
      </w:r>
      <w:proofErr w:type="gramStart"/>
      <w:r w:rsidRPr="004D6339">
        <w:rPr>
          <w:rFonts w:ascii="Times New Roman" w:hAnsi="Times New Roman" w:cs="Times New Roman"/>
          <w:sz w:val="24"/>
          <w:szCs w:val="24"/>
          <w:lang w:val="en-US"/>
        </w:rPr>
        <w:t>are known</w:t>
      </w:r>
      <w:proofErr w:type="gramEnd"/>
      <w:r w:rsidRPr="004D6339">
        <w:rPr>
          <w:rFonts w:ascii="Times New Roman" w:hAnsi="Times New Roman" w:cs="Times New Roman"/>
          <w:sz w:val="24"/>
          <w:szCs w:val="24"/>
          <w:lang w:val="en-US"/>
        </w:rPr>
        <w:t xml:space="preserve"> in </w:t>
      </w:r>
      <w:proofErr w:type="spellStart"/>
      <w:r w:rsidRPr="004D6339">
        <w:rPr>
          <w:rFonts w:ascii="Times New Roman" w:hAnsi="Times New Roman" w:cs="Times New Roman"/>
          <w:sz w:val="24"/>
          <w:szCs w:val="24"/>
          <w:lang w:val="en-US"/>
        </w:rPr>
        <w:t>Ulutau</w:t>
      </w:r>
      <w:proofErr w:type="spellEnd"/>
      <w:r w:rsidRPr="004D6339">
        <w:rPr>
          <w:rFonts w:ascii="Times New Roman" w:hAnsi="Times New Roman" w:cs="Times New Roman"/>
          <w:sz w:val="24"/>
          <w:szCs w:val="24"/>
          <w:lang w:val="en-US"/>
        </w:rPr>
        <w:t>.</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5. </w:t>
      </w:r>
      <w:proofErr w:type="gramStart"/>
      <w:r w:rsidRPr="004D6339">
        <w:rPr>
          <w:rFonts w:ascii="Times New Roman" w:hAnsi="Times New Roman" w:cs="Times New Roman"/>
          <w:sz w:val="24"/>
          <w:szCs w:val="24"/>
          <w:lang w:val="en-US"/>
        </w:rPr>
        <w:t>extensive</w:t>
      </w:r>
      <w:proofErr w:type="gramEnd"/>
      <w:r w:rsidRPr="004D6339">
        <w:rPr>
          <w:rFonts w:ascii="Times New Roman" w:hAnsi="Times New Roman" w:cs="Times New Roman"/>
          <w:sz w:val="24"/>
          <w:szCs w:val="24"/>
          <w:lang w:val="en-US"/>
        </w:rPr>
        <w:t xml:space="preserve"> development of Paleozoic carbonate rocks and a humid warm climate favorable hydrogeological and geomorphological conditions in the Mesozoic on the territory of the </w:t>
      </w:r>
      <w:proofErr w:type="spellStart"/>
      <w:r w:rsidRPr="004D6339">
        <w:rPr>
          <w:rFonts w:ascii="Times New Roman" w:hAnsi="Times New Roman" w:cs="Times New Roman"/>
          <w:sz w:val="24"/>
          <w:szCs w:val="24"/>
          <w:lang w:val="en-US"/>
        </w:rPr>
        <w:t>Turgay</w:t>
      </w:r>
      <w:proofErr w:type="spellEnd"/>
      <w:r w:rsidRPr="004D6339">
        <w:rPr>
          <w:rFonts w:ascii="Times New Roman" w:hAnsi="Times New Roman" w:cs="Times New Roman"/>
          <w:sz w:val="24"/>
          <w:szCs w:val="24"/>
          <w:lang w:val="en-US"/>
        </w:rPr>
        <w:t xml:space="preserve"> trough led to the intensive development of karst processes.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Based on the above, it follows that the </w:t>
      </w:r>
      <w:proofErr w:type="spellStart"/>
      <w:r w:rsidRPr="004D6339">
        <w:rPr>
          <w:rFonts w:ascii="Times New Roman" w:hAnsi="Times New Roman" w:cs="Times New Roman"/>
          <w:sz w:val="24"/>
          <w:szCs w:val="24"/>
          <w:lang w:val="en-US"/>
        </w:rPr>
        <w:t>Turgay</w:t>
      </w:r>
      <w:proofErr w:type="spellEnd"/>
      <w:r w:rsidRPr="004D6339">
        <w:rPr>
          <w:rFonts w:ascii="Times New Roman" w:hAnsi="Times New Roman" w:cs="Times New Roman"/>
          <w:sz w:val="24"/>
          <w:szCs w:val="24"/>
          <w:lang w:val="en-US"/>
        </w:rPr>
        <w:t xml:space="preserve"> trough has great prospects for identifying rich karst ores, and primarily the </w:t>
      </w:r>
      <w:proofErr w:type="spellStart"/>
      <w:r w:rsidRPr="004D6339">
        <w:rPr>
          <w:rFonts w:ascii="Times New Roman" w:hAnsi="Times New Roman" w:cs="Times New Roman"/>
          <w:sz w:val="24"/>
          <w:szCs w:val="24"/>
          <w:lang w:val="en-US"/>
        </w:rPr>
        <w:t>Valerianovskaya</w:t>
      </w:r>
      <w:proofErr w:type="spellEnd"/>
      <w:r w:rsidRPr="004D6339">
        <w:rPr>
          <w:rFonts w:ascii="Times New Roman" w:hAnsi="Times New Roman" w:cs="Times New Roman"/>
          <w:sz w:val="24"/>
          <w:szCs w:val="24"/>
          <w:lang w:val="en-US"/>
        </w:rPr>
        <w:t xml:space="preserve"> zone, in connection with the </w:t>
      </w:r>
      <w:proofErr w:type="spellStart"/>
      <w:r w:rsidRPr="004D6339">
        <w:rPr>
          <w:rFonts w:ascii="Times New Roman" w:hAnsi="Times New Roman" w:cs="Times New Roman"/>
          <w:sz w:val="24"/>
          <w:szCs w:val="24"/>
          <w:lang w:val="en-US"/>
        </w:rPr>
        <w:t>Shaimerden</w:t>
      </w:r>
      <w:proofErr w:type="spellEnd"/>
      <w:r w:rsidRPr="004D6339">
        <w:rPr>
          <w:rFonts w:ascii="Times New Roman" w:hAnsi="Times New Roman" w:cs="Times New Roman"/>
          <w:sz w:val="24"/>
          <w:szCs w:val="24"/>
          <w:lang w:val="en-US"/>
        </w:rPr>
        <w:t xml:space="preserve"> Deposit discovered in 1992. To the </w:t>
      </w:r>
      <w:proofErr w:type="gramStart"/>
      <w:r w:rsidRPr="004D6339">
        <w:rPr>
          <w:rFonts w:ascii="Times New Roman" w:hAnsi="Times New Roman" w:cs="Times New Roman"/>
          <w:sz w:val="24"/>
          <w:szCs w:val="24"/>
          <w:lang w:val="en-US"/>
        </w:rPr>
        <w:t>karst</w:t>
      </w:r>
      <w:proofErr w:type="gramEnd"/>
      <w:r w:rsidRPr="004D6339">
        <w:rPr>
          <w:rFonts w:ascii="Times New Roman" w:hAnsi="Times New Roman" w:cs="Times New Roman"/>
          <w:sz w:val="24"/>
          <w:szCs w:val="24"/>
          <w:lang w:val="en-US"/>
        </w:rPr>
        <w:t xml:space="preserve"> objects should be attributed to ore occurrence </w:t>
      </w:r>
      <w:proofErr w:type="spellStart"/>
      <w:r w:rsidRPr="004D6339">
        <w:rPr>
          <w:rFonts w:ascii="Times New Roman" w:hAnsi="Times New Roman" w:cs="Times New Roman"/>
          <w:sz w:val="24"/>
          <w:szCs w:val="24"/>
          <w:lang w:val="en-US"/>
        </w:rPr>
        <w:t>Arysskoe</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Karasu</w:t>
      </w:r>
      <w:proofErr w:type="spellEnd"/>
      <w:r w:rsidRPr="004D6339">
        <w:rPr>
          <w:rFonts w:ascii="Times New Roman" w:hAnsi="Times New Roman" w:cs="Times New Roman"/>
          <w:sz w:val="24"/>
          <w:szCs w:val="24"/>
          <w:lang w:val="en-US"/>
        </w:rPr>
        <w:t>.</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Central Kazakhstan karst ore region.</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lastRenderedPageBreak/>
        <w:t xml:space="preserve">Within the region, carbonate rocks of the upper Devonian-lower Carboniferous age are widely developed, as shown in Appendix B 3, especially in the </w:t>
      </w:r>
      <w:proofErr w:type="gramStart"/>
      <w:r w:rsidRPr="004D6339">
        <w:rPr>
          <w:rFonts w:ascii="Times New Roman" w:hAnsi="Times New Roman" w:cs="Times New Roman"/>
          <w:sz w:val="24"/>
          <w:szCs w:val="24"/>
          <w:lang w:val="en-US"/>
        </w:rPr>
        <w:t>North-Western</w:t>
      </w:r>
      <w:proofErr w:type="gramEnd"/>
      <w:r w:rsidRPr="004D6339">
        <w:rPr>
          <w:rFonts w:ascii="Times New Roman" w:hAnsi="Times New Roman" w:cs="Times New Roman"/>
          <w:sz w:val="24"/>
          <w:szCs w:val="24"/>
          <w:lang w:val="en-US"/>
        </w:rPr>
        <w:t xml:space="preserve"> part (</w:t>
      </w:r>
      <w:proofErr w:type="spellStart"/>
      <w:r w:rsidRPr="004D6339">
        <w:rPr>
          <w:rFonts w:ascii="Times New Roman" w:hAnsi="Times New Roman" w:cs="Times New Roman"/>
          <w:sz w:val="24"/>
          <w:szCs w:val="24"/>
          <w:lang w:val="en-US"/>
        </w:rPr>
        <w:t>Sarysu-Teniz</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Atasu</w:t>
      </w:r>
      <w:proofErr w:type="spellEnd"/>
      <w:r w:rsidRPr="004D6339">
        <w:rPr>
          <w:rFonts w:ascii="Times New Roman" w:hAnsi="Times New Roman" w:cs="Times New Roman"/>
          <w:sz w:val="24"/>
          <w:szCs w:val="24"/>
          <w:lang w:val="en-US"/>
        </w:rPr>
        <w:t xml:space="preserve"> District). </w:t>
      </w:r>
      <w:proofErr w:type="gramStart"/>
      <w:r w:rsidRPr="004D6339">
        <w:rPr>
          <w:rFonts w:ascii="Times New Roman" w:hAnsi="Times New Roman" w:cs="Times New Roman"/>
          <w:sz w:val="24"/>
          <w:szCs w:val="24"/>
          <w:lang w:val="en-US"/>
        </w:rPr>
        <w:t xml:space="preserve">They are represented by siliceous, clay, carbonaceous limestones, </w:t>
      </w:r>
      <w:proofErr w:type="spellStart"/>
      <w:r w:rsidRPr="004D6339">
        <w:rPr>
          <w:rFonts w:ascii="Times New Roman" w:hAnsi="Times New Roman" w:cs="Times New Roman"/>
          <w:sz w:val="24"/>
          <w:szCs w:val="24"/>
          <w:lang w:val="en-US"/>
        </w:rPr>
        <w:t>organogenic</w:t>
      </w:r>
      <w:proofErr w:type="spellEnd"/>
      <w:r w:rsidRPr="004D6339">
        <w:rPr>
          <w:rFonts w:ascii="Times New Roman" w:hAnsi="Times New Roman" w:cs="Times New Roman"/>
          <w:sz w:val="24"/>
          <w:szCs w:val="24"/>
          <w:lang w:val="en-US"/>
        </w:rPr>
        <w:t xml:space="preserve"> limestones, Dolomites,</w:t>
      </w:r>
      <w:proofErr w:type="gramEnd"/>
      <w:r w:rsidRPr="004D6339">
        <w:rPr>
          <w:rFonts w:ascii="Times New Roman" w:hAnsi="Times New Roman" w:cs="Times New Roman"/>
          <w:sz w:val="24"/>
          <w:szCs w:val="24"/>
          <w:lang w:val="en-US"/>
        </w:rPr>
        <w:t xml:space="preserve"> etc. Limestones and </w:t>
      </w:r>
      <w:proofErr w:type="spellStart"/>
      <w:r w:rsidRPr="004D6339">
        <w:rPr>
          <w:rFonts w:ascii="Times New Roman" w:hAnsi="Times New Roman" w:cs="Times New Roman"/>
          <w:sz w:val="24"/>
          <w:szCs w:val="24"/>
          <w:lang w:val="en-US"/>
        </w:rPr>
        <w:t>organogenic</w:t>
      </w:r>
      <w:proofErr w:type="spellEnd"/>
      <w:r w:rsidRPr="004D6339">
        <w:rPr>
          <w:rFonts w:ascii="Times New Roman" w:hAnsi="Times New Roman" w:cs="Times New Roman"/>
          <w:sz w:val="24"/>
          <w:szCs w:val="24"/>
          <w:lang w:val="en-US"/>
        </w:rPr>
        <w:t xml:space="preserve"> limestones are most favorable for the development of karst processes.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composition of solutions, hydrogeological, geomorphological, climatic and tectonic factors of the region correspond to the </w:t>
      </w:r>
      <w:proofErr w:type="spellStart"/>
      <w:r w:rsidRPr="004D6339">
        <w:rPr>
          <w:rFonts w:ascii="Times New Roman" w:hAnsi="Times New Roman" w:cs="Times New Roman"/>
          <w:sz w:val="24"/>
          <w:szCs w:val="24"/>
          <w:lang w:val="en-US"/>
        </w:rPr>
        <w:t>Akzhal-Aksoran</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Akbastau</w:t>
      </w:r>
      <w:proofErr w:type="spellEnd"/>
      <w:r w:rsidRPr="004D6339">
        <w:rPr>
          <w:rFonts w:ascii="Times New Roman" w:hAnsi="Times New Roman" w:cs="Times New Roman"/>
          <w:sz w:val="24"/>
          <w:szCs w:val="24"/>
          <w:lang w:val="en-US"/>
        </w:rPr>
        <w:t xml:space="preserve"> and </w:t>
      </w:r>
      <w:proofErr w:type="spellStart"/>
      <w:r w:rsidRPr="004D6339">
        <w:rPr>
          <w:rFonts w:ascii="Times New Roman" w:hAnsi="Times New Roman" w:cs="Times New Roman"/>
          <w:sz w:val="24"/>
          <w:szCs w:val="24"/>
          <w:lang w:val="en-US"/>
        </w:rPr>
        <w:t>Uspensky</w:t>
      </w:r>
      <w:proofErr w:type="spellEnd"/>
      <w:r w:rsidRPr="004D6339">
        <w:rPr>
          <w:rFonts w:ascii="Times New Roman" w:hAnsi="Times New Roman" w:cs="Times New Roman"/>
          <w:sz w:val="24"/>
          <w:szCs w:val="24"/>
          <w:lang w:val="en-US"/>
        </w:rPr>
        <w:t xml:space="preserve"> rifts.</w:t>
      </w:r>
    </w:p>
    <w:p w:rsidR="004D6339" w:rsidRPr="004D6339"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More than 250 lead-zinc deposits and ore occurrences </w:t>
      </w:r>
      <w:proofErr w:type="gramStart"/>
      <w:r w:rsidRPr="004D6339">
        <w:rPr>
          <w:rFonts w:ascii="Times New Roman" w:hAnsi="Times New Roman" w:cs="Times New Roman"/>
          <w:sz w:val="24"/>
          <w:szCs w:val="24"/>
          <w:lang w:val="en-US"/>
        </w:rPr>
        <w:t>are known</w:t>
      </w:r>
      <w:proofErr w:type="gramEnd"/>
      <w:r w:rsidRPr="004D6339">
        <w:rPr>
          <w:rFonts w:ascii="Times New Roman" w:hAnsi="Times New Roman" w:cs="Times New Roman"/>
          <w:sz w:val="24"/>
          <w:szCs w:val="24"/>
          <w:lang w:val="en-US"/>
        </w:rPr>
        <w:t xml:space="preserve"> in the region [15], most of which are confined to carbonate rocks. Industrial lead-zinc deposits are located in the </w:t>
      </w:r>
      <w:proofErr w:type="spellStart"/>
      <w:r w:rsidRPr="004D6339">
        <w:rPr>
          <w:rFonts w:ascii="Times New Roman" w:hAnsi="Times New Roman" w:cs="Times New Roman"/>
          <w:sz w:val="24"/>
          <w:szCs w:val="24"/>
          <w:lang w:val="en-US"/>
        </w:rPr>
        <w:t>Zhailminskaya</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mulda</w:t>
      </w:r>
      <w:proofErr w:type="spellEnd"/>
      <w:r w:rsidRPr="004D6339">
        <w:rPr>
          <w:rFonts w:ascii="Times New Roman" w:hAnsi="Times New Roman" w:cs="Times New Roman"/>
          <w:sz w:val="24"/>
          <w:szCs w:val="24"/>
          <w:lang w:val="en-US"/>
        </w:rPr>
        <w:t xml:space="preserve">, composed of upper Devonian – </w:t>
      </w:r>
      <w:proofErr w:type="gramStart"/>
      <w:r w:rsidRPr="004D6339">
        <w:rPr>
          <w:rFonts w:ascii="Times New Roman" w:hAnsi="Times New Roman" w:cs="Times New Roman"/>
          <w:sz w:val="24"/>
          <w:szCs w:val="24"/>
          <w:lang w:val="en-US"/>
        </w:rPr>
        <w:t>lower</w:t>
      </w:r>
      <w:proofErr w:type="gramEnd"/>
      <w:r w:rsidRPr="004D6339">
        <w:rPr>
          <w:rFonts w:ascii="Times New Roman" w:hAnsi="Times New Roman" w:cs="Times New Roman"/>
          <w:sz w:val="24"/>
          <w:szCs w:val="24"/>
          <w:lang w:val="en-US"/>
        </w:rPr>
        <w:t xml:space="preserve"> Carboniferous deposits (</w:t>
      </w:r>
      <w:proofErr w:type="spellStart"/>
      <w:r w:rsidRPr="004D6339">
        <w:rPr>
          <w:rFonts w:ascii="Times New Roman" w:hAnsi="Times New Roman" w:cs="Times New Roman"/>
          <w:sz w:val="24"/>
          <w:szCs w:val="24"/>
          <w:lang w:val="en-US"/>
        </w:rPr>
        <w:t>Zhairem</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Ushkatyn</w:t>
      </w:r>
      <w:proofErr w:type="spellEnd"/>
      <w:r w:rsidRPr="004D6339">
        <w:rPr>
          <w:rFonts w:ascii="Times New Roman" w:hAnsi="Times New Roman" w:cs="Times New Roman"/>
          <w:sz w:val="24"/>
          <w:szCs w:val="24"/>
          <w:lang w:val="en-US"/>
        </w:rPr>
        <w:t xml:space="preserve"> III, </w:t>
      </w:r>
      <w:proofErr w:type="spellStart"/>
      <w:r w:rsidRPr="004D6339">
        <w:rPr>
          <w:rFonts w:ascii="Times New Roman" w:hAnsi="Times New Roman" w:cs="Times New Roman"/>
          <w:sz w:val="24"/>
          <w:szCs w:val="24"/>
          <w:lang w:val="en-US"/>
        </w:rPr>
        <w:t>Bestube</w:t>
      </w:r>
      <w:proofErr w:type="spellEnd"/>
      <w:r w:rsidRPr="004D6339">
        <w:rPr>
          <w:rFonts w:ascii="Times New Roman" w:hAnsi="Times New Roman" w:cs="Times New Roman"/>
          <w:sz w:val="24"/>
          <w:szCs w:val="24"/>
          <w:lang w:val="en-US"/>
        </w:rPr>
        <w:t xml:space="preserve">, etc.). In this rift system, as well as in the </w:t>
      </w:r>
      <w:proofErr w:type="spellStart"/>
      <w:r w:rsidRPr="004D6339">
        <w:rPr>
          <w:rFonts w:ascii="Times New Roman" w:hAnsi="Times New Roman" w:cs="Times New Roman"/>
          <w:sz w:val="24"/>
          <w:szCs w:val="24"/>
          <w:lang w:val="en-US"/>
        </w:rPr>
        <w:t>Akzhal-Aksoran</w:t>
      </w:r>
      <w:proofErr w:type="spellEnd"/>
      <w:r w:rsidRPr="004D6339">
        <w:rPr>
          <w:rFonts w:ascii="Times New Roman" w:hAnsi="Times New Roman" w:cs="Times New Roman"/>
          <w:sz w:val="24"/>
          <w:szCs w:val="24"/>
          <w:lang w:val="en-US"/>
        </w:rPr>
        <w:t xml:space="preserve"> rift structure, there is a clear pattern of deposits being confined to the upper parts of the section (</w:t>
      </w:r>
      <w:proofErr w:type="spellStart"/>
      <w:r w:rsidRPr="004D6339">
        <w:rPr>
          <w:rFonts w:ascii="Times New Roman" w:hAnsi="Times New Roman" w:cs="Times New Roman"/>
          <w:sz w:val="24"/>
          <w:szCs w:val="24"/>
          <w:lang w:val="en-US"/>
        </w:rPr>
        <w:t>Ushkatyn</w:t>
      </w:r>
      <w:proofErr w:type="spellEnd"/>
      <w:r w:rsidRPr="004D6339">
        <w:rPr>
          <w:rFonts w:ascii="Times New Roman" w:hAnsi="Times New Roman" w:cs="Times New Roman"/>
          <w:sz w:val="24"/>
          <w:szCs w:val="24"/>
          <w:lang w:val="en-US"/>
        </w:rPr>
        <w:t xml:space="preserve"> III) relative to stratified deposits (</w:t>
      </w:r>
      <w:proofErr w:type="spellStart"/>
      <w:r w:rsidRPr="004D6339">
        <w:rPr>
          <w:rFonts w:ascii="Times New Roman" w:hAnsi="Times New Roman" w:cs="Times New Roman"/>
          <w:sz w:val="24"/>
          <w:szCs w:val="24"/>
          <w:lang w:val="en-US"/>
        </w:rPr>
        <w:t>Zhairem</w:t>
      </w:r>
      <w:proofErr w:type="spellEnd"/>
      <w:r w:rsidRPr="004D6339">
        <w:rPr>
          <w:rFonts w:ascii="Times New Roman" w:hAnsi="Times New Roman" w:cs="Times New Roman"/>
          <w:sz w:val="24"/>
          <w:szCs w:val="24"/>
          <w:lang w:val="en-US"/>
        </w:rPr>
        <w:t>), which are located lower, i.e. the process of re - deposition of scattered mineralization from the bottom to the top is manifested.</w:t>
      </w:r>
    </w:p>
    <w:p w:rsidR="004D6339" w:rsidRPr="00AD7DD7" w:rsidRDefault="004D6339" w:rsidP="002A5FB8">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presence of carbonate rocks, aggressive solutions, </w:t>
      </w:r>
      <w:proofErr w:type="spellStart"/>
      <w:r w:rsidRPr="004D6339">
        <w:rPr>
          <w:rFonts w:ascii="Times New Roman" w:hAnsi="Times New Roman" w:cs="Times New Roman"/>
          <w:sz w:val="24"/>
          <w:szCs w:val="24"/>
          <w:lang w:val="en-US"/>
        </w:rPr>
        <w:t>hydrothermocarst</w:t>
      </w:r>
      <w:proofErr w:type="spellEnd"/>
      <w:r w:rsidRPr="004D6339">
        <w:rPr>
          <w:rFonts w:ascii="Times New Roman" w:hAnsi="Times New Roman" w:cs="Times New Roman"/>
          <w:sz w:val="24"/>
          <w:szCs w:val="24"/>
          <w:lang w:val="en-US"/>
        </w:rPr>
        <w:t xml:space="preserve"> deposits (</w:t>
      </w:r>
      <w:proofErr w:type="spellStart"/>
      <w:r w:rsidRPr="004D6339">
        <w:rPr>
          <w:rFonts w:ascii="Times New Roman" w:hAnsi="Times New Roman" w:cs="Times New Roman"/>
          <w:sz w:val="24"/>
          <w:szCs w:val="24"/>
          <w:lang w:val="en-US"/>
        </w:rPr>
        <w:t>Ushkatyn</w:t>
      </w:r>
      <w:proofErr w:type="spellEnd"/>
      <w:r w:rsidRPr="004D6339">
        <w:rPr>
          <w:rFonts w:ascii="Times New Roman" w:hAnsi="Times New Roman" w:cs="Times New Roman"/>
          <w:sz w:val="24"/>
          <w:szCs w:val="24"/>
          <w:lang w:val="en-US"/>
        </w:rPr>
        <w:t xml:space="preserve"> III, RIF), and crust-forming processes in the rift system make it a promising structure for detecting karst mineralization.</w:t>
      </w:r>
    </w:p>
    <w:p w:rsidR="004D6339" w:rsidRPr="00AD7DD7" w:rsidRDefault="004D6339" w:rsidP="0088369A">
      <w:pPr>
        <w:spacing w:line="360" w:lineRule="auto"/>
        <w:jc w:val="both"/>
        <w:rPr>
          <w:rFonts w:ascii="Times New Roman" w:hAnsi="Times New Roman" w:cs="Times New Roman"/>
          <w:sz w:val="24"/>
          <w:szCs w:val="24"/>
          <w:lang w:val="en-US"/>
        </w:rPr>
      </w:pPr>
    </w:p>
    <w:p w:rsidR="004D6339" w:rsidRPr="00AD7DD7" w:rsidRDefault="004D6339" w:rsidP="0088369A">
      <w:pPr>
        <w:spacing w:line="360" w:lineRule="auto"/>
        <w:jc w:val="both"/>
        <w:rPr>
          <w:rFonts w:ascii="Times New Roman" w:hAnsi="Times New Roman" w:cs="Times New Roman"/>
          <w:sz w:val="24"/>
          <w:szCs w:val="24"/>
          <w:lang w:val="en-US"/>
        </w:rPr>
      </w:pPr>
    </w:p>
    <w:p w:rsidR="004D6339" w:rsidRPr="00AD7DD7" w:rsidRDefault="004D6339" w:rsidP="0088369A">
      <w:pPr>
        <w:spacing w:line="360" w:lineRule="auto"/>
        <w:jc w:val="both"/>
        <w:rPr>
          <w:rFonts w:ascii="Times New Roman" w:hAnsi="Times New Roman" w:cs="Times New Roman"/>
          <w:sz w:val="24"/>
          <w:szCs w:val="24"/>
          <w:lang w:val="en-US"/>
        </w:rPr>
      </w:pPr>
    </w:p>
    <w:p w:rsidR="004D6339" w:rsidRPr="00AD7DD7" w:rsidRDefault="004D6339" w:rsidP="0088369A">
      <w:pPr>
        <w:spacing w:line="360" w:lineRule="auto"/>
        <w:jc w:val="both"/>
        <w:rPr>
          <w:rFonts w:ascii="Times New Roman" w:hAnsi="Times New Roman" w:cs="Times New Roman"/>
          <w:sz w:val="24"/>
          <w:szCs w:val="24"/>
          <w:lang w:val="en-US"/>
        </w:rPr>
      </w:pPr>
    </w:p>
    <w:p w:rsidR="004D6339" w:rsidRPr="00AD7DD7" w:rsidRDefault="004D6339" w:rsidP="0088369A">
      <w:pPr>
        <w:spacing w:line="360" w:lineRule="auto"/>
        <w:jc w:val="both"/>
        <w:rPr>
          <w:rFonts w:ascii="Times New Roman" w:hAnsi="Times New Roman" w:cs="Times New Roman"/>
          <w:sz w:val="24"/>
          <w:szCs w:val="24"/>
          <w:lang w:val="en-US"/>
        </w:rPr>
      </w:pPr>
    </w:p>
    <w:p w:rsidR="004D6339" w:rsidRPr="00AD7DD7" w:rsidRDefault="004D6339" w:rsidP="0088369A">
      <w:pPr>
        <w:spacing w:line="360" w:lineRule="auto"/>
        <w:jc w:val="both"/>
        <w:rPr>
          <w:rFonts w:ascii="Times New Roman" w:hAnsi="Times New Roman" w:cs="Times New Roman"/>
          <w:sz w:val="24"/>
          <w:szCs w:val="24"/>
          <w:lang w:val="en-US"/>
        </w:rPr>
      </w:pPr>
    </w:p>
    <w:p w:rsidR="004D6339" w:rsidRPr="00AD7DD7" w:rsidRDefault="004D6339" w:rsidP="0088369A">
      <w:pPr>
        <w:spacing w:line="360" w:lineRule="auto"/>
        <w:jc w:val="both"/>
        <w:rPr>
          <w:rFonts w:ascii="Times New Roman" w:hAnsi="Times New Roman" w:cs="Times New Roman"/>
          <w:sz w:val="24"/>
          <w:szCs w:val="24"/>
          <w:lang w:val="en-US"/>
        </w:rPr>
      </w:pPr>
    </w:p>
    <w:p w:rsidR="004D6339" w:rsidRPr="00AD7DD7" w:rsidRDefault="004D6339" w:rsidP="0088369A">
      <w:pPr>
        <w:spacing w:line="360" w:lineRule="auto"/>
        <w:jc w:val="both"/>
        <w:rPr>
          <w:rFonts w:ascii="Times New Roman" w:hAnsi="Times New Roman" w:cs="Times New Roman"/>
          <w:sz w:val="24"/>
          <w:szCs w:val="24"/>
          <w:lang w:val="en-US"/>
        </w:rPr>
      </w:pPr>
    </w:p>
    <w:p w:rsidR="004D6339" w:rsidRPr="00AD7DD7" w:rsidRDefault="004D6339" w:rsidP="0088369A">
      <w:pPr>
        <w:spacing w:line="360" w:lineRule="auto"/>
        <w:jc w:val="both"/>
        <w:rPr>
          <w:rFonts w:ascii="Times New Roman" w:hAnsi="Times New Roman" w:cs="Times New Roman"/>
          <w:sz w:val="24"/>
          <w:szCs w:val="24"/>
          <w:lang w:val="en-US"/>
        </w:rPr>
      </w:pPr>
    </w:p>
    <w:p w:rsidR="004D6339" w:rsidRPr="00AD7DD7" w:rsidRDefault="004D6339" w:rsidP="0088369A">
      <w:pPr>
        <w:spacing w:line="360" w:lineRule="auto"/>
        <w:jc w:val="both"/>
        <w:rPr>
          <w:rFonts w:ascii="Times New Roman" w:hAnsi="Times New Roman" w:cs="Times New Roman"/>
          <w:sz w:val="24"/>
          <w:szCs w:val="24"/>
          <w:lang w:val="en-US"/>
        </w:rPr>
      </w:pPr>
    </w:p>
    <w:p w:rsidR="004D6339" w:rsidRPr="00AD7DD7" w:rsidRDefault="004D6339" w:rsidP="0088369A">
      <w:pPr>
        <w:spacing w:line="360" w:lineRule="auto"/>
        <w:jc w:val="both"/>
        <w:rPr>
          <w:rFonts w:ascii="Times New Roman" w:hAnsi="Times New Roman" w:cs="Times New Roman"/>
          <w:sz w:val="24"/>
          <w:szCs w:val="24"/>
          <w:lang w:val="en-US"/>
        </w:rPr>
      </w:pPr>
    </w:p>
    <w:p w:rsidR="004D6339" w:rsidRDefault="004D6339" w:rsidP="0088369A">
      <w:pPr>
        <w:spacing w:line="360" w:lineRule="auto"/>
        <w:jc w:val="both"/>
        <w:rPr>
          <w:rFonts w:ascii="Times New Roman" w:hAnsi="Times New Roman" w:cs="Times New Roman"/>
          <w:sz w:val="24"/>
          <w:szCs w:val="24"/>
          <w:lang w:val="en-US"/>
        </w:rPr>
      </w:pPr>
    </w:p>
    <w:p w:rsidR="004D6339" w:rsidRPr="00966317" w:rsidRDefault="00B12F25" w:rsidP="00966317">
      <w:pPr>
        <w:pStyle w:val="HTML"/>
        <w:shd w:val="clear" w:color="auto" w:fill="F8F9FA"/>
        <w:spacing w:line="360" w:lineRule="auto"/>
        <w:ind w:firstLine="709"/>
        <w:jc w:val="both"/>
        <w:rPr>
          <w:rFonts w:ascii="Times New Roman" w:hAnsi="Times New Roman" w:cs="Times New Roman"/>
          <w:b/>
          <w:sz w:val="24"/>
          <w:szCs w:val="24"/>
          <w:lang w:val="en-US"/>
        </w:rPr>
      </w:pPr>
      <w:proofErr w:type="gramStart"/>
      <w:r w:rsidRPr="00404331">
        <w:rPr>
          <w:rFonts w:ascii="Times New Roman" w:hAnsi="Times New Roman" w:cs="Times New Roman"/>
          <w:b/>
          <w:sz w:val="24"/>
          <w:szCs w:val="24"/>
          <w:lang w:val="en-US"/>
        </w:rPr>
        <w:lastRenderedPageBreak/>
        <w:t>3</w:t>
      </w:r>
      <w:proofErr w:type="gramEnd"/>
      <w:r w:rsidR="004D6339" w:rsidRPr="00404331">
        <w:rPr>
          <w:rFonts w:ascii="Times New Roman" w:hAnsi="Times New Roman" w:cs="Times New Roman"/>
          <w:b/>
          <w:sz w:val="24"/>
          <w:szCs w:val="24"/>
          <w:lang w:val="en-US"/>
        </w:rPr>
        <w:t xml:space="preserve"> </w:t>
      </w:r>
      <w:r w:rsidR="00966317" w:rsidRPr="00966317">
        <w:rPr>
          <w:rFonts w:ascii="Times New Roman" w:hAnsi="Times New Roman" w:cs="Times New Roman"/>
          <w:b/>
          <w:color w:val="222222"/>
          <w:sz w:val="24"/>
          <w:szCs w:val="24"/>
          <w:lang w:val="en"/>
        </w:rPr>
        <w:t>Determine the mineral and element composition of ores and host rocks (analytical work)</w:t>
      </w:r>
    </w:p>
    <w:p w:rsidR="004D6339" w:rsidRPr="004D6339" w:rsidRDefault="004D6339" w:rsidP="00966317">
      <w:pPr>
        <w:spacing w:after="0" w:line="360" w:lineRule="auto"/>
        <w:ind w:firstLine="709"/>
        <w:jc w:val="both"/>
        <w:rPr>
          <w:rFonts w:ascii="Times New Roman" w:hAnsi="Times New Roman" w:cs="Times New Roman"/>
          <w:sz w:val="24"/>
          <w:szCs w:val="24"/>
          <w:lang w:val="en-US"/>
        </w:rPr>
      </w:pPr>
    </w:p>
    <w:p w:rsidR="004D6339" w:rsidRPr="004D6339" w:rsidRDefault="004D6339" w:rsidP="00444BF2">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work </w:t>
      </w:r>
      <w:proofErr w:type="gramStart"/>
      <w:r w:rsidRPr="004D6339">
        <w:rPr>
          <w:rFonts w:ascii="Times New Roman" w:hAnsi="Times New Roman" w:cs="Times New Roman"/>
          <w:sz w:val="24"/>
          <w:szCs w:val="24"/>
          <w:lang w:val="en-US"/>
        </w:rPr>
        <w:t>was performed</w:t>
      </w:r>
      <w:proofErr w:type="gramEnd"/>
      <w:r w:rsidRPr="004D6339">
        <w:rPr>
          <w:rFonts w:ascii="Times New Roman" w:hAnsi="Times New Roman" w:cs="Times New Roman"/>
          <w:sz w:val="24"/>
          <w:szCs w:val="24"/>
          <w:lang w:val="en-US"/>
        </w:rPr>
        <w:t>. First half of the year.</w:t>
      </w:r>
    </w:p>
    <w:p w:rsidR="004D6339" w:rsidRPr="004D6339" w:rsidRDefault="004D6339" w:rsidP="00444BF2">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mineral and element composition of ores and ore-bearing rocks is determined (analytical works). Analytical work </w:t>
      </w:r>
      <w:proofErr w:type="gramStart"/>
      <w:r w:rsidRPr="004D6339">
        <w:rPr>
          <w:rFonts w:ascii="Times New Roman" w:hAnsi="Times New Roman" w:cs="Times New Roman"/>
          <w:sz w:val="24"/>
          <w:szCs w:val="24"/>
          <w:lang w:val="en-US"/>
        </w:rPr>
        <w:t>was carried out</w:t>
      </w:r>
      <w:proofErr w:type="gramEnd"/>
      <w:r w:rsidRPr="004D6339">
        <w:rPr>
          <w:rFonts w:ascii="Times New Roman" w:hAnsi="Times New Roman" w:cs="Times New Roman"/>
          <w:sz w:val="24"/>
          <w:szCs w:val="24"/>
          <w:lang w:val="en-US"/>
        </w:rPr>
        <w:t xml:space="preserve"> on the selected samples in 2019. The analysis and interpretation of spectral and chemical analyses of karst deposits and ores of lead-zinc and bauxite deposits of the </w:t>
      </w:r>
      <w:proofErr w:type="spellStart"/>
      <w:r w:rsidRPr="004D6339">
        <w:rPr>
          <w:rFonts w:ascii="Times New Roman" w:hAnsi="Times New Roman" w:cs="Times New Roman"/>
          <w:sz w:val="24"/>
          <w:szCs w:val="24"/>
          <w:lang w:val="en-US"/>
        </w:rPr>
        <w:t>Turgay</w:t>
      </w:r>
      <w:proofErr w:type="spellEnd"/>
      <w:r w:rsidRPr="004D6339">
        <w:rPr>
          <w:rFonts w:ascii="Times New Roman" w:hAnsi="Times New Roman" w:cs="Times New Roman"/>
          <w:sz w:val="24"/>
          <w:szCs w:val="24"/>
          <w:lang w:val="en-US"/>
        </w:rPr>
        <w:t xml:space="preserve"> trough (bauxites, refractory clays) and </w:t>
      </w:r>
      <w:proofErr w:type="spellStart"/>
      <w:r w:rsidRPr="004D6339">
        <w:rPr>
          <w:rFonts w:ascii="Times New Roman" w:hAnsi="Times New Roman" w:cs="Times New Roman"/>
          <w:sz w:val="24"/>
          <w:szCs w:val="24"/>
          <w:lang w:val="en-US"/>
        </w:rPr>
        <w:t>Bolshoy</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Karatau</w:t>
      </w:r>
      <w:proofErr w:type="spellEnd"/>
      <w:r w:rsidRPr="004D6339">
        <w:rPr>
          <w:rFonts w:ascii="Times New Roman" w:hAnsi="Times New Roman" w:cs="Times New Roman"/>
          <w:sz w:val="24"/>
          <w:szCs w:val="24"/>
          <w:lang w:val="en-US"/>
        </w:rPr>
        <w:t xml:space="preserve"> (lead, zinc, mineral pigments) were carried out. </w:t>
      </w:r>
      <w:proofErr w:type="gramStart"/>
      <w:r w:rsidRPr="004D6339">
        <w:rPr>
          <w:rFonts w:ascii="Times New Roman" w:hAnsi="Times New Roman" w:cs="Times New Roman"/>
          <w:sz w:val="24"/>
          <w:szCs w:val="24"/>
          <w:lang w:val="en-US"/>
        </w:rPr>
        <w:t>Based on the data of the spectral and chemical composition of ores and rocks, this work allowed us to Refine previously developed search criteria and prepare recommendations for a comprehensive study of karst deposits and ores in the future.</w:t>
      </w:r>
      <w:proofErr w:type="gramEnd"/>
    </w:p>
    <w:p w:rsidR="004D6339" w:rsidRPr="004D6339" w:rsidRDefault="004D6339" w:rsidP="00444BF2">
      <w:pPr>
        <w:spacing w:after="0" w:line="360" w:lineRule="auto"/>
        <w:ind w:firstLine="709"/>
        <w:jc w:val="both"/>
        <w:rPr>
          <w:rFonts w:ascii="Times New Roman" w:hAnsi="Times New Roman" w:cs="Times New Roman"/>
          <w:sz w:val="24"/>
          <w:szCs w:val="24"/>
          <w:lang w:val="en-US"/>
        </w:rPr>
      </w:pPr>
    </w:p>
    <w:p w:rsidR="004D6339" w:rsidRPr="00404331" w:rsidRDefault="004D6339" w:rsidP="00444BF2">
      <w:pPr>
        <w:spacing w:after="0" w:line="360" w:lineRule="auto"/>
        <w:ind w:firstLine="709"/>
        <w:jc w:val="both"/>
        <w:rPr>
          <w:rFonts w:ascii="Times New Roman" w:hAnsi="Times New Roman" w:cs="Times New Roman"/>
          <w:b/>
          <w:sz w:val="24"/>
          <w:szCs w:val="24"/>
          <w:lang w:val="en-US"/>
        </w:rPr>
      </w:pPr>
      <w:r w:rsidRPr="00404331">
        <w:rPr>
          <w:rFonts w:ascii="Times New Roman" w:hAnsi="Times New Roman" w:cs="Times New Roman"/>
          <w:b/>
          <w:sz w:val="24"/>
          <w:szCs w:val="24"/>
          <w:lang w:val="en-US"/>
        </w:rPr>
        <w:t xml:space="preserve">3.1 </w:t>
      </w:r>
      <w:r w:rsidR="00B12F25" w:rsidRPr="00404331">
        <w:rPr>
          <w:rFonts w:ascii="Times New Roman" w:hAnsi="Times New Roman" w:cs="Times New Roman"/>
          <w:b/>
          <w:sz w:val="24"/>
          <w:szCs w:val="24"/>
          <w:lang w:val="en-US"/>
        </w:rPr>
        <w:t>D</w:t>
      </w:r>
      <w:r w:rsidRPr="00404331">
        <w:rPr>
          <w:rFonts w:ascii="Times New Roman" w:hAnsi="Times New Roman" w:cs="Times New Roman"/>
          <w:b/>
          <w:sz w:val="24"/>
          <w:szCs w:val="24"/>
          <w:lang w:val="en-US"/>
        </w:rPr>
        <w:t>etermine the mineral and element composition of ores and rocks containing mineralization (analytical work) 2019</w:t>
      </w:r>
    </w:p>
    <w:p w:rsidR="004D6339" w:rsidRPr="004D6339" w:rsidRDefault="004D6339" w:rsidP="00444BF2">
      <w:pPr>
        <w:spacing w:after="0" w:line="360" w:lineRule="auto"/>
        <w:ind w:firstLine="709"/>
        <w:jc w:val="both"/>
        <w:rPr>
          <w:rFonts w:ascii="Times New Roman" w:hAnsi="Times New Roman" w:cs="Times New Roman"/>
          <w:sz w:val="24"/>
          <w:szCs w:val="24"/>
          <w:lang w:val="en-US"/>
        </w:rPr>
      </w:pPr>
    </w:p>
    <w:p w:rsidR="004D6339" w:rsidRPr="004D6339" w:rsidRDefault="004D6339" w:rsidP="00444BF2">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work </w:t>
      </w:r>
      <w:proofErr w:type="gramStart"/>
      <w:r w:rsidRPr="004D6339">
        <w:rPr>
          <w:rFonts w:ascii="Times New Roman" w:hAnsi="Times New Roman" w:cs="Times New Roman"/>
          <w:sz w:val="24"/>
          <w:szCs w:val="24"/>
          <w:lang w:val="en-US"/>
        </w:rPr>
        <w:t>was performed</w:t>
      </w:r>
      <w:proofErr w:type="gramEnd"/>
      <w:r w:rsidRPr="004D6339">
        <w:rPr>
          <w:rFonts w:ascii="Times New Roman" w:hAnsi="Times New Roman" w:cs="Times New Roman"/>
          <w:sz w:val="24"/>
          <w:szCs w:val="24"/>
          <w:lang w:val="en-US"/>
        </w:rPr>
        <w:t>. First half of the year.</w:t>
      </w:r>
    </w:p>
    <w:p w:rsidR="004D6339" w:rsidRPr="004D6339" w:rsidRDefault="004D6339" w:rsidP="00444BF2">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The mineral and element composition of ores and rocks containing mineralization was determined (analytical works) in 2019. Based on the results of processing samples (spectral and chemical analyses) taken during </w:t>
      </w:r>
      <w:proofErr w:type="gramStart"/>
      <w:r w:rsidRPr="004D6339">
        <w:rPr>
          <w:rFonts w:ascii="Times New Roman" w:hAnsi="Times New Roman" w:cs="Times New Roman"/>
          <w:sz w:val="24"/>
          <w:szCs w:val="24"/>
          <w:lang w:val="en-US"/>
        </w:rPr>
        <w:t>field work</w:t>
      </w:r>
      <w:proofErr w:type="gramEnd"/>
      <w:r w:rsidRPr="004D6339">
        <w:rPr>
          <w:rFonts w:ascii="Times New Roman" w:hAnsi="Times New Roman" w:cs="Times New Roman"/>
          <w:sz w:val="24"/>
          <w:szCs w:val="24"/>
          <w:lang w:val="en-US"/>
        </w:rPr>
        <w:t xml:space="preserve"> in 2019, the following data were obtained. The content of calcium oxide and titanium for bauxite is close to each other. The content of titanium oxide is from 1.5 to 2.0%. The content of calcium oxide is from 0.38 to 1.23%. High calcium content is associated with secondary changes in bauxites and is the main harmful impurity for the release of abrasive grades, even in high-modulus bauxites. The average alkali content is Na2O - 0.3%, K2O - 0.22%. The content of sulfur is from 0.19 to 0.72%, phosphorus from 0.022 to 0.155%. Of rare elements, gallium, yttrium, and scandium are of interest. The average gallium content in bauxites is 0.0043%. There are increased concentrations of yttrium (12.5-158 g/t) and scandium (50 g/t). For bauxite </w:t>
      </w:r>
      <w:proofErr w:type="gramStart"/>
      <w:r w:rsidRPr="004D6339">
        <w:rPr>
          <w:rFonts w:ascii="Times New Roman" w:hAnsi="Times New Roman" w:cs="Times New Roman"/>
          <w:sz w:val="24"/>
          <w:szCs w:val="24"/>
          <w:lang w:val="en-US"/>
        </w:rPr>
        <w:t>is characterized</w:t>
      </w:r>
      <w:proofErr w:type="gramEnd"/>
      <w:r w:rsidRPr="004D6339">
        <w:rPr>
          <w:rFonts w:ascii="Times New Roman" w:hAnsi="Times New Roman" w:cs="Times New Roman"/>
          <w:sz w:val="24"/>
          <w:szCs w:val="24"/>
          <w:lang w:val="en-US"/>
        </w:rPr>
        <w:t xml:space="preserve"> by the presence of a significant number of refractory materials in the form of </w:t>
      </w:r>
      <w:proofErr w:type="spellStart"/>
      <w:r w:rsidRPr="004D6339">
        <w:rPr>
          <w:rFonts w:ascii="Times New Roman" w:hAnsi="Times New Roman" w:cs="Times New Roman"/>
          <w:sz w:val="24"/>
          <w:szCs w:val="24"/>
          <w:lang w:val="en-US"/>
        </w:rPr>
        <w:t>Gibbethon</w:t>
      </w:r>
      <w:proofErr w:type="spellEnd"/>
      <w:r w:rsidRPr="004D6339">
        <w:rPr>
          <w:rFonts w:ascii="Times New Roman" w:hAnsi="Times New Roman" w:cs="Times New Roman"/>
          <w:sz w:val="24"/>
          <w:szCs w:val="24"/>
          <w:lang w:val="en-US"/>
        </w:rPr>
        <w:t xml:space="preserve"> kaolinite clay containing gibbsite to 20-46%, kaolinite up to 50-80%, quartz 10-15%, </w:t>
      </w:r>
      <w:proofErr w:type="spellStart"/>
      <w:r w:rsidRPr="004D6339">
        <w:rPr>
          <w:rFonts w:ascii="Times New Roman" w:hAnsi="Times New Roman" w:cs="Times New Roman"/>
          <w:sz w:val="24"/>
          <w:szCs w:val="24"/>
          <w:lang w:val="en-US"/>
        </w:rPr>
        <w:t>hydroslide</w:t>
      </w:r>
      <w:proofErr w:type="spellEnd"/>
      <w:r w:rsidRPr="004D6339">
        <w:rPr>
          <w:rFonts w:ascii="Times New Roman" w:hAnsi="Times New Roman" w:cs="Times New Roman"/>
          <w:sz w:val="24"/>
          <w:szCs w:val="24"/>
          <w:lang w:val="en-US"/>
        </w:rPr>
        <w:t xml:space="preserve"> type of </w:t>
      </w:r>
      <w:proofErr w:type="spellStart"/>
      <w:r w:rsidRPr="004D6339">
        <w:rPr>
          <w:rFonts w:ascii="Times New Roman" w:hAnsi="Times New Roman" w:cs="Times New Roman"/>
          <w:sz w:val="24"/>
          <w:szCs w:val="24"/>
          <w:lang w:val="en-US"/>
        </w:rPr>
        <w:t>monotremata</w:t>
      </w:r>
      <w:proofErr w:type="spellEnd"/>
      <w:r w:rsidRPr="004D6339">
        <w:rPr>
          <w:rFonts w:ascii="Times New Roman" w:hAnsi="Times New Roman" w:cs="Times New Roman"/>
          <w:sz w:val="24"/>
          <w:szCs w:val="24"/>
          <w:lang w:val="en-US"/>
        </w:rPr>
        <w:t>.</w:t>
      </w:r>
    </w:p>
    <w:p w:rsidR="004D6339" w:rsidRPr="004D6339" w:rsidRDefault="004D6339" w:rsidP="00444BF2">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We had 17 samples from a depth of 42.7 to 180 m from one of the deepest wells (No. 8830) that intersects the main ore body in its Central part. Each sample </w:t>
      </w:r>
      <w:proofErr w:type="gramStart"/>
      <w:r w:rsidRPr="004D6339">
        <w:rPr>
          <w:rFonts w:ascii="Times New Roman" w:hAnsi="Times New Roman" w:cs="Times New Roman"/>
          <w:sz w:val="24"/>
          <w:szCs w:val="24"/>
          <w:lang w:val="en-US"/>
        </w:rPr>
        <w:t>was disassembled</w:t>
      </w:r>
      <w:proofErr w:type="gramEnd"/>
      <w:r w:rsidRPr="004D6339">
        <w:rPr>
          <w:rFonts w:ascii="Times New Roman" w:hAnsi="Times New Roman" w:cs="Times New Roman"/>
          <w:sz w:val="24"/>
          <w:szCs w:val="24"/>
          <w:lang w:val="en-US"/>
        </w:rPr>
        <w:t xml:space="preserve"> phase by phase and the entire variety of phases (43 samples) was examined </w:t>
      </w:r>
      <w:proofErr w:type="spellStart"/>
      <w:r w:rsidRPr="004D6339">
        <w:rPr>
          <w:rFonts w:ascii="Times New Roman" w:hAnsi="Times New Roman" w:cs="Times New Roman"/>
          <w:sz w:val="24"/>
          <w:szCs w:val="24"/>
          <w:lang w:val="en-US"/>
        </w:rPr>
        <w:t>radiometrically</w:t>
      </w:r>
      <w:proofErr w:type="spellEnd"/>
      <w:r w:rsidRPr="004D6339">
        <w:rPr>
          <w:rFonts w:ascii="Times New Roman" w:hAnsi="Times New Roman" w:cs="Times New Roman"/>
          <w:sz w:val="24"/>
          <w:szCs w:val="24"/>
          <w:lang w:val="en-US"/>
        </w:rPr>
        <w:t xml:space="preserve"> and spectrographically.</w:t>
      </w:r>
    </w:p>
    <w:p w:rsidR="004D6339" w:rsidRPr="004D6339" w:rsidRDefault="004D6339" w:rsidP="00444BF2">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lastRenderedPageBreak/>
        <w:t xml:space="preserve">The main clay components of ores are </w:t>
      </w:r>
      <w:proofErr w:type="spellStart"/>
      <w:r w:rsidRPr="004D6339">
        <w:rPr>
          <w:rFonts w:ascii="Times New Roman" w:hAnsi="Times New Roman" w:cs="Times New Roman"/>
          <w:sz w:val="24"/>
          <w:szCs w:val="24"/>
          <w:lang w:val="en-US"/>
        </w:rPr>
        <w:t>trioctahedral</w:t>
      </w:r>
      <w:proofErr w:type="spellEnd"/>
      <w:r w:rsidRPr="004D6339">
        <w:rPr>
          <w:rFonts w:ascii="Times New Roman" w:hAnsi="Times New Roman" w:cs="Times New Roman"/>
          <w:sz w:val="24"/>
          <w:szCs w:val="24"/>
          <w:lang w:val="en-US"/>
        </w:rPr>
        <w:t xml:space="preserve"> </w:t>
      </w:r>
      <w:proofErr w:type="spellStart"/>
      <w:r w:rsidRPr="004D6339">
        <w:rPr>
          <w:rFonts w:ascii="Times New Roman" w:hAnsi="Times New Roman" w:cs="Times New Roman"/>
          <w:sz w:val="24"/>
          <w:szCs w:val="24"/>
          <w:lang w:val="en-US"/>
        </w:rPr>
        <w:t>smectites</w:t>
      </w:r>
      <w:proofErr w:type="spellEnd"/>
      <w:r w:rsidRPr="004D6339">
        <w:rPr>
          <w:rFonts w:ascii="Times New Roman" w:hAnsi="Times New Roman" w:cs="Times New Roman"/>
          <w:sz w:val="24"/>
          <w:szCs w:val="24"/>
          <w:lang w:val="en-US"/>
        </w:rPr>
        <w:t xml:space="preserve"> of magnesium and calcium-magnesium composition and kaolinite. Kaolinite predominates in the upper part of the section (up to a depth of 50-52m). </w:t>
      </w:r>
      <w:proofErr w:type="spellStart"/>
      <w:r w:rsidRPr="004D6339">
        <w:rPr>
          <w:rFonts w:ascii="Times New Roman" w:hAnsi="Times New Roman" w:cs="Times New Roman"/>
          <w:sz w:val="24"/>
          <w:szCs w:val="24"/>
          <w:lang w:val="en-US"/>
        </w:rPr>
        <w:t>Smectites</w:t>
      </w:r>
      <w:proofErr w:type="spellEnd"/>
      <w:r w:rsidRPr="004D6339">
        <w:rPr>
          <w:rFonts w:ascii="Times New Roman" w:hAnsi="Times New Roman" w:cs="Times New Roman"/>
          <w:sz w:val="24"/>
          <w:szCs w:val="24"/>
          <w:lang w:val="en-US"/>
        </w:rPr>
        <w:t xml:space="preserve"> are mainly distributed below, only sometimes with an admixture of kaolinite. Clays </w:t>
      </w:r>
      <w:proofErr w:type="gramStart"/>
      <w:r w:rsidRPr="004D6339">
        <w:rPr>
          <w:rFonts w:ascii="Times New Roman" w:hAnsi="Times New Roman" w:cs="Times New Roman"/>
          <w:sz w:val="24"/>
          <w:szCs w:val="24"/>
          <w:lang w:val="en-US"/>
        </w:rPr>
        <w:t>are often accompanied</w:t>
      </w:r>
      <w:proofErr w:type="gramEnd"/>
      <w:r w:rsidRPr="004D6339">
        <w:rPr>
          <w:rFonts w:ascii="Times New Roman" w:hAnsi="Times New Roman" w:cs="Times New Roman"/>
          <w:sz w:val="24"/>
          <w:szCs w:val="24"/>
          <w:lang w:val="en-US"/>
        </w:rPr>
        <w:t xml:space="preserve"> by siderite, quartz, and calcite. Locally, magnesium </w:t>
      </w:r>
      <w:proofErr w:type="spellStart"/>
      <w:r w:rsidRPr="004D6339">
        <w:rPr>
          <w:rFonts w:ascii="Times New Roman" w:hAnsi="Times New Roman" w:cs="Times New Roman"/>
          <w:sz w:val="24"/>
          <w:szCs w:val="24"/>
          <w:lang w:val="en-US"/>
        </w:rPr>
        <w:t>saponite</w:t>
      </w:r>
      <w:proofErr w:type="spellEnd"/>
      <w:r w:rsidRPr="004D6339">
        <w:rPr>
          <w:rFonts w:ascii="Times New Roman" w:hAnsi="Times New Roman" w:cs="Times New Roman"/>
          <w:sz w:val="24"/>
          <w:szCs w:val="24"/>
          <w:lang w:val="en-US"/>
        </w:rPr>
        <w:t xml:space="preserve"> (111.0 m) appears among the clay components, similar in white to kaolinite. Towards the end of the section marked with vermiculite (155</w:t>
      </w:r>
      <w:proofErr w:type="gramStart"/>
      <w:r w:rsidRPr="004D6339">
        <w:rPr>
          <w:rFonts w:ascii="Times New Roman" w:hAnsi="Times New Roman" w:cs="Times New Roman"/>
          <w:sz w:val="24"/>
          <w:szCs w:val="24"/>
          <w:lang w:val="en-US"/>
        </w:rPr>
        <w:t>,0</w:t>
      </w:r>
      <w:proofErr w:type="gramEnd"/>
      <w:r w:rsidRPr="004D6339">
        <w:rPr>
          <w:rFonts w:ascii="Times New Roman" w:hAnsi="Times New Roman" w:cs="Times New Roman"/>
          <w:sz w:val="24"/>
          <w:szCs w:val="24"/>
          <w:lang w:val="en-US"/>
        </w:rPr>
        <w:t xml:space="preserve"> m) from the group of </w:t>
      </w:r>
      <w:proofErr w:type="spellStart"/>
      <w:r w:rsidRPr="004D6339">
        <w:rPr>
          <w:rFonts w:ascii="Times New Roman" w:hAnsi="Times New Roman" w:cs="Times New Roman"/>
          <w:sz w:val="24"/>
          <w:szCs w:val="24"/>
          <w:lang w:val="en-US"/>
        </w:rPr>
        <w:t>hydromicas</w:t>
      </w:r>
      <w:proofErr w:type="spellEnd"/>
      <w:r w:rsidRPr="004D6339">
        <w:rPr>
          <w:rFonts w:ascii="Times New Roman" w:hAnsi="Times New Roman" w:cs="Times New Roman"/>
          <w:sz w:val="24"/>
          <w:szCs w:val="24"/>
          <w:lang w:val="en-US"/>
        </w:rPr>
        <w:t>.</w:t>
      </w:r>
    </w:p>
    <w:p w:rsidR="004D6339" w:rsidRPr="004D6339" w:rsidRDefault="004D6339" w:rsidP="00444BF2">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Zinc minerals are present almost throughout the section, and in significant quantities. The main one is the aqueous zinc silicate </w:t>
      </w:r>
      <w:proofErr w:type="spellStart"/>
      <w:r w:rsidRPr="004D6339">
        <w:rPr>
          <w:rFonts w:ascii="Times New Roman" w:hAnsi="Times New Roman" w:cs="Times New Roman"/>
          <w:sz w:val="24"/>
          <w:szCs w:val="24"/>
          <w:lang w:val="en-US"/>
        </w:rPr>
        <w:t>hemimorphite</w:t>
      </w:r>
      <w:proofErr w:type="spellEnd"/>
      <w:r w:rsidRPr="004D6339">
        <w:rPr>
          <w:rFonts w:ascii="Times New Roman" w:hAnsi="Times New Roman" w:cs="Times New Roman"/>
          <w:sz w:val="24"/>
          <w:szCs w:val="24"/>
          <w:lang w:val="en-US"/>
        </w:rPr>
        <w:t xml:space="preserve"> = calamine </w:t>
      </w:r>
      <w:proofErr w:type="gramStart"/>
      <w:r w:rsidRPr="004D6339">
        <w:rPr>
          <w:rFonts w:ascii="Times New Roman" w:hAnsi="Times New Roman" w:cs="Times New Roman"/>
          <w:sz w:val="24"/>
          <w:szCs w:val="24"/>
          <w:lang w:val="en-US"/>
        </w:rPr>
        <w:t>Zn4[</w:t>
      </w:r>
      <w:proofErr w:type="gramEnd"/>
      <w:r w:rsidRPr="004D6339">
        <w:rPr>
          <w:rFonts w:ascii="Times New Roman" w:hAnsi="Times New Roman" w:cs="Times New Roman"/>
          <w:sz w:val="24"/>
          <w:szCs w:val="24"/>
          <w:lang w:val="en-US"/>
        </w:rPr>
        <w:t>Si2O7][OH]2•H2O. Usually three morphological varieties of it coexist: 1) fine-grained dense or earthy aggregates of brownish or creamy color, intensely saturated with clay components; 2) single small crystals more or less evenly dispersed in calamine-</w:t>
      </w:r>
      <w:proofErr w:type="spellStart"/>
      <w:r w:rsidRPr="004D6339">
        <w:rPr>
          <w:rFonts w:ascii="Times New Roman" w:hAnsi="Times New Roman" w:cs="Times New Roman"/>
          <w:sz w:val="24"/>
          <w:szCs w:val="24"/>
          <w:lang w:val="en-US"/>
        </w:rPr>
        <w:t>smectite</w:t>
      </w:r>
      <w:proofErr w:type="spellEnd"/>
      <w:r w:rsidRPr="004D6339">
        <w:rPr>
          <w:rFonts w:ascii="Times New Roman" w:hAnsi="Times New Roman" w:cs="Times New Roman"/>
          <w:sz w:val="24"/>
          <w:szCs w:val="24"/>
          <w:lang w:val="en-US"/>
        </w:rPr>
        <w:t xml:space="preserve"> mixtures; 3) crystalline crusts, veins, and radially radiant aggregates of calamine completely cleared of clay particles during recrystallization. Calamine crystals are colorless, translucent, and reach a length of 4-5 mm, sometimes 1.3 cm (depth 74.4 m).</w:t>
      </w:r>
    </w:p>
    <w:p w:rsidR="004D6339" w:rsidRPr="004D6339" w:rsidRDefault="004D6339" w:rsidP="00444BF2">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Much less frequently, zinc carbonate – </w:t>
      </w:r>
      <w:proofErr w:type="spellStart"/>
      <w:r w:rsidRPr="004D6339">
        <w:rPr>
          <w:rFonts w:ascii="Times New Roman" w:hAnsi="Times New Roman" w:cs="Times New Roman"/>
          <w:sz w:val="24"/>
          <w:szCs w:val="24"/>
          <w:lang w:val="en-US"/>
        </w:rPr>
        <w:t>smithsonite</w:t>
      </w:r>
      <w:proofErr w:type="spellEnd"/>
      <w:r w:rsidRPr="004D6339">
        <w:rPr>
          <w:rFonts w:ascii="Times New Roman" w:hAnsi="Times New Roman" w:cs="Times New Roman"/>
          <w:sz w:val="24"/>
          <w:szCs w:val="24"/>
          <w:lang w:val="en-US"/>
        </w:rPr>
        <w:t xml:space="preserve"> ZnCO3, and complex oxide – </w:t>
      </w:r>
      <w:proofErr w:type="spellStart"/>
      <w:r w:rsidRPr="004D6339">
        <w:rPr>
          <w:rFonts w:ascii="Times New Roman" w:hAnsi="Times New Roman" w:cs="Times New Roman"/>
          <w:sz w:val="24"/>
          <w:szCs w:val="24"/>
          <w:lang w:val="en-US"/>
        </w:rPr>
        <w:t>heterolite</w:t>
      </w:r>
      <w:proofErr w:type="spellEnd"/>
      <w:r w:rsidRPr="004D6339">
        <w:rPr>
          <w:rFonts w:ascii="Times New Roman" w:hAnsi="Times New Roman" w:cs="Times New Roman"/>
          <w:sz w:val="24"/>
          <w:szCs w:val="24"/>
          <w:lang w:val="en-US"/>
        </w:rPr>
        <w:t xml:space="preserve"> ZnMn2O4 </w:t>
      </w:r>
      <w:proofErr w:type="gramStart"/>
      <w:r w:rsidRPr="004D6339">
        <w:rPr>
          <w:rFonts w:ascii="Times New Roman" w:hAnsi="Times New Roman" w:cs="Times New Roman"/>
          <w:sz w:val="24"/>
          <w:szCs w:val="24"/>
          <w:lang w:val="en-US"/>
        </w:rPr>
        <w:t>are fixed</w:t>
      </w:r>
      <w:proofErr w:type="gramEnd"/>
      <w:r w:rsidRPr="004D6339">
        <w:rPr>
          <w:rFonts w:ascii="Times New Roman" w:hAnsi="Times New Roman" w:cs="Times New Roman"/>
          <w:sz w:val="24"/>
          <w:szCs w:val="24"/>
          <w:lang w:val="en-US"/>
        </w:rPr>
        <w:t xml:space="preserve"> from zinc minerals.</w:t>
      </w:r>
    </w:p>
    <w:p w:rsidR="004D6339" w:rsidRPr="004D6339" w:rsidRDefault="004D6339" w:rsidP="00444BF2">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Zinc sulfide, sphalerite </w:t>
      </w:r>
      <w:proofErr w:type="spellStart"/>
      <w:r w:rsidRPr="004D6339">
        <w:rPr>
          <w:rFonts w:ascii="Times New Roman" w:hAnsi="Times New Roman" w:cs="Times New Roman"/>
          <w:sz w:val="24"/>
          <w:szCs w:val="24"/>
          <w:lang w:val="en-US"/>
        </w:rPr>
        <w:t>ZnS</w:t>
      </w:r>
      <w:proofErr w:type="spellEnd"/>
      <w:r w:rsidRPr="004D6339">
        <w:rPr>
          <w:rFonts w:ascii="Times New Roman" w:hAnsi="Times New Roman" w:cs="Times New Roman"/>
          <w:sz w:val="24"/>
          <w:szCs w:val="24"/>
          <w:lang w:val="en-US"/>
        </w:rPr>
        <w:t xml:space="preserve">, is quite widespread. As a small impurity, it </w:t>
      </w:r>
      <w:proofErr w:type="gramStart"/>
      <w:r w:rsidRPr="004D6339">
        <w:rPr>
          <w:rFonts w:ascii="Times New Roman" w:hAnsi="Times New Roman" w:cs="Times New Roman"/>
          <w:sz w:val="24"/>
          <w:szCs w:val="24"/>
          <w:lang w:val="en-US"/>
        </w:rPr>
        <w:t>is noted</w:t>
      </w:r>
      <w:proofErr w:type="gramEnd"/>
      <w:r w:rsidRPr="004D6339">
        <w:rPr>
          <w:rFonts w:ascii="Times New Roman" w:hAnsi="Times New Roman" w:cs="Times New Roman"/>
          <w:sz w:val="24"/>
          <w:szCs w:val="24"/>
          <w:lang w:val="en-US"/>
        </w:rPr>
        <w:t xml:space="preserve"> among kaolinite and magnesium </w:t>
      </w:r>
      <w:proofErr w:type="spellStart"/>
      <w:r w:rsidRPr="004D6339">
        <w:rPr>
          <w:rFonts w:ascii="Times New Roman" w:hAnsi="Times New Roman" w:cs="Times New Roman"/>
          <w:sz w:val="24"/>
          <w:szCs w:val="24"/>
          <w:lang w:val="en-US"/>
        </w:rPr>
        <w:t>smectite</w:t>
      </w:r>
      <w:proofErr w:type="spellEnd"/>
      <w:r w:rsidRPr="004D6339">
        <w:rPr>
          <w:rFonts w:ascii="Times New Roman" w:hAnsi="Times New Roman" w:cs="Times New Roman"/>
          <w:sz w:val="24"/>
          <w:szCs w:val="24"/>
          <w:lang w:val="en-US"/>
        </w:rPr>
        <w:t xml:space="preserve"> in the upper part of the section (52.0 m). Significant accumulations </w:t>
      </w:r>
      <w:proofErr w:type="gramStart"/>
      <w:r w:rsidRPr="004D6339">
        <w:rPr>
          <w:rFonts w:ascii="Times New Roman" w:hAnsi="Times New Roman" w:cs="Times New Roman"/>
          <w:sz w:val="24"/>
          <w:szCs w:val="24"/>
          <w:lang w:val="en-US"/>
        </w:rPr>
        <w:t>are developed</w:t>
      </w:r>
      <w:proofErr w:type="gramEnd"/>
      <w:r w:rsidRPr="004D6339">
        <w:rPr>
          <w:rFonts w:ascii="Times New Roman" w:hAnsi="Times New Roman" w:cs="Times New Roman"/>
          <w:sz w:val="24"/>
          <w:szCs w:val="24"/>
          <w:lang w:val="en-US"/>
        </w:rPr>
        <w:t xml:space="preserve"> at depths of 95.0 and 122.5 m. Here sphalerite mixed with </w:t>
      </w:r>
      <w:proofErr w:type="spellStart"/>
      <w:r w:rsidRPr="004D6339">
        <w:rPr>
          <w:rFonts w:ascii="Times New Roman" w:hAnsi="Times New Roman" w:cs="Times New Roman"/>
          <w:sz w:val="24"/>
          <w:szCs w:val="24"/>
          <w:lang w:val="en-US"/>
        </w:rPr>
        <w:t>smectite</w:t>
      </w:r>
      <w:proofErr w:type="spellEnd"/>
      <w:r w:rsidRPr="004D6339">
        <w:rPr>
          <w:rFonts w:ascii="Times New Roman" w:hAnsi="Times New Roman" w:cs="Times New Roman"/>
          <w:sz w:val="24"/>
          <w:szCs w:val="24"/>
          <w:lang w:val="en-US"/>
        </w:rPr>
        <w:t xml:space="preserve"> forms solid fine-grained aggregates of light-brown color. Against their background, relict "</w:t>
      </w:r>
      <w:proofErr w:type="spellStart"/>
      <w:r w:rsidRPr="004D6339">
        <w:rPr>
          <w:rFonts w:ascii="Times New Roman" w:hAnsi="Times New Roman" w:cs="Times New Roman"/>
          <w:sz w:val="24"/>
          <w:szCs w:val="24"/>
          <w:lang w:val="en-US"/>
        </w:rPr>
        <w:t>oblomkovidno</w:t>
      </w:r>
      <w:proofErr w:type="spellEnd"/>
      <w:r w:rsidRPr="004D6339">
        <w:rPr>
          <w:rFonts w:ascii="Times New Roman" w:hAnsi="Times New Roman" w:cs="Times New Roman"/>
          <w:sz w:val="24"/>
          <w:szCs w:val="24"/>
          <w:lang w:val="en-US"/>
        </w:rPr>
        <w:t xml:space="preserve">"-mottled forms of almost pure from clay components of solid sphalerite of a darker color are distinguished. Druses of the smallest greenish sphalerite crystals </w:t>
      </w:r>
      <w:proofErr w:type="gramStart"/>
      <w:r w:rsidRPr="004D6339">
        <w:rPr>
          <w:rFonts w:ascii="Times New Roman" w:hAnsi="Times New Roman" w:cs="Times New Roman"/>
          <w:sz w:val="24"/>
          <w:szCs w:val="24"/>
          <w:lang w:val="en-US"/>
        </w:rPr>
        <w:t>are developed</w:t>
      </w:r>
      <w:proofErr w:type="gramEnd"/>
      <w:r w:rsidRPr="004D6339">
        <w:rPr>
          <w:rFonts w:ascii="Times New Roman" w:hAnsi="Times New Roman" w:cs="Times New Roman"/>
          <w:sz w:val="24"/>
          <w:szCs w:val="24"/>
          <w:lang w:val="en-US"/>
        </w:rPr>
        <w:t xml:space="preserve"> in the leaching voids.</w:t>
      </w:r>
    </w:p>
    <w:p w:rsidR="004D6339" w:rsidRPr="004D6339" w:rsidRDefault="004D6339" w:rsidP="00444BF2">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Thus, for well 8830, the upper horizon ores are represented by zinc </w:t>
      </w:r>
      <w:proofErr w:type="spellStart"/>
      <w:r w:rsidRPr="004D6339">
        <w:rPr>
          <w:rFonts w:ascii="Times New Roman" w:hAnsi="Times New Roman" w:cs="Times New Roman"/>
          <w:sz w:val="24"/>
          <w:szCs w:val="24"/>
          <w:lang w:val="en-US"/>
        </w:rPr>
        <w:t>hydrosilicate</w:t>
      </w:r>
      <w:proofErr w:type="spellEnd"/>
      <w:r w:rsidRPr="004D6339">
        <w:rPr>
          <w:rFonts w:ascii="Times New Roman" w:hAnsi="Times New Roman" w:cs="Times New Roman"/>
          <w:sz w:val="24"/>
          <w:szCs w:val="24"/>
          <w:lang w:val="en-US"/>
        </w:rPr>
        <w:t xml:space="preserve"> calamine and zinc carbonate </w:t>
      </w:r>
      <w:proofErr w:type="spellStart"/>
      <w:r w:rsidRPr="004D6339">
        <w:rPr>
          <w:rFonts w:ascii="Times New Roman" w:hAnsi="Times New Roman" w:cs="Times New Roman"/>
          <w:sz w:val="24"/>
          <w:szCs w:val="24"/>
          <w:lang w:val="en-US"/>
        </w:rPr>
        <w:t>smithsonite</w:t>
      </w:r>
      <w:proofErr w:type="spellEnd"/>
      <w:r w:rsidRPr="004D6339">
        <w:rPr>
          <w:rFonts w:ascii="Times New Roman" w:hAnsi="Times New Roman" w:cs="Times New Roman"/>
          <w:sz w:val="24"/>
          <w:szCs w:val="24"/>
          <w:lang w:val="en-US"/>
        </w:rPr>
        <w:t xml:space="preserve">, while the lower horizon ores are represented by zinc sulfide - sphalerite. </w:t>
      </w:r>
      <w:proofErr w:type="gramStart"/>
      <w:r w:rsidRPr="004D6339">
        <w:rPr>
          <w:rFonts w:ascii="Times New Roman" w:hAnsi="Times New Roman" w:cs="Times New Roman"/>
          <w:sz w:val="24"/>
          <w:szCs w:val="24"/>
          <w:lang w:val="en-US"/>
        </w:rPr>
        <w:t xml:space="preserve">Although calamine is found as an impurity in clay accumulations at the lower horizons, and sphalerite at the top of the section, silicate and zinc sulfide were not observed together in the </w:t>
      </w:r>
      <w:proofErr w:type="spellStart"/>
      <w:r w:rsidRPr="004D6339">
        <w:rPr>
          <w:rFonts w:ascii="Times New Roman" w:hAnsi="Times New Roman" w:cs="Times New Roman"/>
          <w:sz w:val="24"/>
          <w:szCs w:val="24"/>
          <w:lang w:val="en-US"/>
        </w:rPr>
        <w:t>ores.Based</w:t>
      </w:r>
      <w:proofErr w:type="spellEnd"/>
      <w:r w:rsidRPr="004D6339">
        <w:rPr>
          <w:rFonts w:ascii="Times New Roman" w:hAnsi="Times New Roman" w:cs="Times New Roman"/>
          <w:sz w:val="24"/>
          <w:szCs w:val="24"/>
          <w:lang w:val="en-US"/>
        </w:rPr>
        <w:t xml:space="preserve"> on the structural and textural features of the ores in the Deposit, the processes of substitution of sphalerite with clay components, leaching and </w:t>
      </w:r>
      <w:proofErr w:type="spellStart"/>
      <w:r w:rsidRPr="004D6339">
        <w:rPr>
          <w:rFonts w:ascii="Times New Roman" w:hAnsi="Times New Roman" w:cs="Times New Roman"/>
          <w:sz w:val="24"/>
          <w:szCs w:val="24"/>
          <w:lang w:val="en-US"/>
        </w:rPr>
        <w:t>redeposition</w:t>
      </w:r>
      <w:proofErr w:type="spellEnd"/>
      <w:r w:rsidRPr="004D6339">
        <w:rPr>
          <w:rFonts w:ascii="Times New Roman" w:hAnsi="Times New Roman" w:cs="Times New Roman"/>
          <w:sz w:val="24"/>
          <w:szCs w:val="24"/>
          <w:lang w:val="en-US"/>
        </w:rPr>
        <w:t xml:space="preserve"> of ore matter with the transition of fine-grained ore aggregates to fine-grained, and then to larger-crystalline and even </w:t>
      </w:r>
      <w:proofErr w:type="spellStart"/>
      <w:r w:rsidRPr="004D6339">
        <w:rPr>
          <w:rFonts w:ascii="Times New Roman" w:hAnsi="Times New Roman" w:cs="Times New Roman"/>
          <w:sz w:val="24"/>
          <w:szCs w:val="24"/>
          <w:lang w:val="en-US"/>
        </w:rPr>
        <w:t>drusic</w:t>
      </w:r>
      <w:proofErr w:type="spellEnd"/>
      <w:r w:rsidRPr="004D6339">
        <w:rPr>
          <w:rFonts w:ascii="Times New Roman" w:hAnsi="Times New Roman" w:cs="Times New Roman"/>
          <w:sz w:val="24"/>
          <w:szCs w:val="24"/>
          <w:lang w:val="en-US"/>
        </w:rPr>
        <w:t xml:space="preserve"> ones developed in the leaching voids played a significant role.</w:t>
      </w:r>
      <w:proofErr w:type="gramEnd"/>
      <w:r w:rsidRPr="004D6339">
        <w:rPr>
          <w:rFonts w:ascii="Times New Roman" w:hAnsi="Times New Roman" w:cs="Times New Roman"/>
          <w:sz w:val="24"/>
          <w:szCs w:val="24"/>
          <w:lang w:val="en-US"/>
        </w:rPr>
        <w:t xml:space="preserve"> This </w:t>
      </w:r>
      <w:proofErr w:type="gramStart"/>
      <w:r w:rsidRPr="004D6339">
        <w:rPr>
          <w:rFonts w:ascii="Times New Roman" w:hAnsi="Times New Roman" w:cs="Times New Roman"/>
          <w:sz w:val="24"/>
          <w:szCs w:val="24"/>
          <w:lang w:val="en-US"/>
        </w:rPr>
        <w:t>is especially clearly observed</w:t>
      </w:r>
      <w:proofErr w:type="gramEnd"/>
      <w:r w:rsidRPr="004D6339">
        <w:rPr>
          <w:rFonts w:ascii="Times New Roman" w:hAnsi="Times New Roman" w:cs="Times New Roman"/>
          <w:sz w:val="24"/>
          <w:szCs w:val="24"/>
          <w:lang w:val="en-US"/>
        </w:rPr>
        <w:t xml:space="preserve"> in the case of sphalerite and calamine.</w:t>
      </w:r>
    </w:p>
    <w:p w:rsidR="004D6339" w:rsidRPr="004D6339" w:rsidRDefault="004D6339" w:rsidP="00444BF2">
      <w:pPr>
        <w:spacing w:after="0" w:line="360" w:lineRule="auto"/>
        <w:ind w:firstLine="709"/>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t xml:space="preserve">At the same time, there are no signs of oxidation of primary sulfides such as pyrite, Galena, </w:t>
      </w:r>
      <w:proofErr w:type="spellStart"/>
      <w:r w:rsidRPr="004D6339">
        <w:rPr>
          <w:rFonts w:ascii="Times New Roman" w:hAnsi="Times New Roman" w:cs="Times New Roman"/>
          <w:sz w:val="24"/>
          <w:szCs w:val="24"/>
          <w:lang w:val="en-US"/>
        </w:rPr>
        <w:t>arsenopyrite</w:t>
      </w:r>
      <w:proofErr w:type="spellEnd"/>
      <w:r w:rsidRPr="004D6339">
        <w:rPr>
          <w:rFonts w:ascii="Times New Roman" w:hAnsi="Times New Roman" w:cs="Times New Roman"/>
          <w:sz w:val="24"/>
          <w:szCs w:val="24"/>
          <w:lang w:val="en-US"/>
        </w:rPr>
        <w:t>, and marcasite scattered in sphalerite.</w:t>
      </w:r>
    </w:p>
    <w:p w:rsidR="004D6339" w:rsidRPr="004D6339" w:rsidRDefault="004D6339" w:rsidP="0088369A">
      <w:pPr>
        <w:spacing w:line="360" w:lineRule="auto"/>
        <w:jc w:val="both"/>
        <w:rPr>
          <w:rFonts w:ascii="Times New Roman" w:hAnsi="Times New Roman" w:cs="Times New Roman"/>
          <w:sz w:val="24"/>
          <w:szCs w:val="24"/>
          <w:lang w:val="en-US"/>
        </w:rPr>
      </w:pPr>
      <w:r w:rsidRPr="004D6339">
        <w:rPr>
          <w:rFonts w:ascii="Times New Roman" w:hAnsi="Times New Roman" w:cs="Times New Roman"/>
          <w:sz w:val="24"/>
          <w:szCs w:val="24"/>
          <w:lang w:val="en-US"/>
        </w:rPr>
        <w:lastRenderedPageBreak/>
        <w:t xml:space="preserve">Table </w:t>
      </w:r>
      <w:r w:rsidR="00404331" w:rsidRPr="00404331">
        <w:rPr>
          <w:rFonts w:ascii="Times New Roman" w:hAnsi="Times New Roman" w:cs="Times New Roman"/>
          <w:sz w:val="24"/>
          <w:szCs w:val="24"/>
          <w:lang w:val="en-US"/>
        </w:rPr>
        <w:t>1</w:t>
      </w:r>
      <w:r w:rsidRPr="004D6339">
        <w:rPr>
          <w:rFonts w:ascii="Times New Roman" w:hAnsi="Times New Roman" w:cs="Times New Roman"/>
          <w:sz w:val="24"/>
          <w:szCs w:val="24"/>
          <w:lang w:val="en-US"/>
        </w:rPr>
        <w:t xml:space="preserve"> - composition of sphalerite and Galena according to microprobe analyses (wt</w:t>
      </w:r>
      <w:proofErr w:type="gramStart"/>
      <w:r w:rsidRPr="004D6339">
        <w:rPr>
          <w:rFonts w:ascii="Times New Roman" w:hAnsi="Times New Roman" w:cs="Times New Roman"/>
          <w:sz w:val="24"/>
          <w:szCs w:val="24"/>
          <w:lang w:val="en-US"/>
        </w:rPr>
        <w:t>.%</w:t>
      </w:r>
      <w:proofErr w:type="gramEnd"/>
      <w:r w:rsidRPr="004D6339">
        <w:rPr>
          <w:rFonts w:ascii="Times New Roman" w:hAnsi="Times New Roman" w:cs="Times New Roman"/>
          <w:sz w:val="24"/>
          <w:szCs w:val="24"/>
          <w:lang w:val="en-US"/>
        </w:rPr>
        <w:t xml:space="preserve">): </w:t>
      </w:r>
    </w:p>
    <w:tbl>
      <w:tblPr>
        <w:tblStyle w:val="a4"/>
        <w:tblW w:w="0" w:type="auto"/>
        <w:tblLook w:val="04A0" w:firstRow="1" w:lastRow="0" w:firstColumn="1" w:lastColumn="0" w:noHBand="0" w:noVBand="1"/>
      </w:tblPr>
      <w:tblGrid>
        <w:gridCol w:w="1352"/>
        <w:gridCol w:w="3057"/>
        <w:gridCol w:w="981"/>
        <w:gridCol w:w="983"/>
        <w:gridCol w:w="984"/>
        <w:gridCol w:w="983"/>
        <w:gridCol w:w="1231"/>
      </w:tblGrid>
      <w:tr w:rsidR="004D6339" w:rsidRPr="004D2C96" w:rsidTr="004D2C96">
        <w:tc>
          <w:tcPr>
            <w:tcW w:w="1352" w:type="dxa"/>
          </w:tcPr>
          <w:p w:rsidR="004D6339" w:rsidRPr="004D2C96" w:rsidRDefault="004D6339" w:rsidP="0088369A">
            <w:pPr>
              <w:spacing w:line="360" w:lineRule="auto"/>
              <w:jc w:val="both"/>
              <w:rPr>
                <w:rFonts w:ascii="Times New Roman" w:hAnsi="Times New Roman" w:cs="Times New Roman"/>
                <w:lang w:val="ru-RU"/>
              </w:rPr>
            </w:pPr>
            <w:r w:rsidRPr="004D2C96">
              <w:rPr>
                <w:rFonts w:ascii="Times New Roman" w:hAnsi="Times New Roman" w:cs="Times New Roman"/>
                <w:lang w:val="en-US"/>
              </w:rPr>
              <w:t>Well</w:t>
            </w:r>
            <w:r w:rsidRPr="004D2C96">
              <w:rPr>
                <w:rFonts w:ascii="Times New Roman" w:hAnsi="Times New Roman" w:cs="Times New Roman"/>
                <w:lang w:val="ru-RU"/>
              </w:rPr>
              <w:t>/</w:t>
            </w:r>
            <w:r w:rsidRPr="004D2C96">
              <w:rPr>
                <w:rFonts w:ascii="Times New Roman" w:hAnsi="Times New Roman" w:cs="Times New Roman"/>
                <w:lang w:val="en-US"/>
              </w:rPr>
              <w:t xml:space="preserve"> depth, m</w:t>
            </w:r>
          </w:p>
        </w:tc>
        <w:tc>
          <w:tcPr>
            <w:tcW w:w="3057" w:type="dxa"/>
          </w:tcPr>
          <w:p w:rsidR="004D6339" w:rsidRPr="004D2C96" w:rsidRDefault="004D6339" w:rsidP="0088369A">
            <w:pPr>
              <w:spacing w:line="360" w:lineRule="auto"/>
              <w:jc w:val="both"/>
              <w:rPr>
                <w:rFonts w:ascii="Times New Roman" w:hAnsi="Times New Roman" w:cs="Times New Roman"/>
                <w:lang w:val="en-US"/>
              </w:rPr>
            </w:pPr>
            <w:r w:rsidRPr="004D2C96">
              <w:rPr>
                <w:rFonts w:ascii="Times New Roman" w:hAnsi="Times New Roman" w:cs="Times New Roman"/>
                <w:lang w:val="en-US"/>
              </w:rPr>
              <w:t>Sample characteristics</w:t>
            </w:r>
          </w:p>
        </w:tc>
        <w:tc>
          <w:tcPr>
            <w:tcW w:w="981" w:type="dxa"/>
          </w:tcPr>
          <w:p w:rsidR="004D6339" w:rsidRPr="004D2C96" w:rsidRDefault="004D6339" w:rsidP="0088369A">
            <w:pPr>
              <w:spacing w:line="360" w:lineRule="auto"/>
              <w:jc w:val="both"/>
              <w:rPr>
                <w:rFonts w:ascii="Times New Roman" w:hAnsi="Times New Roman" w:cs="Times New Roman"/>
                <w:lang w:val="en-US"/>
              </w:rPr>
            </w:pPr>
            <w:r w:rsidRPr="004D2C96">
              <w:rPr>
                <w:rFonts w:ascii="Times New Roman" w:hAnsi="Times New Roman" w:cs="Times New Roman"/>
                <w:lang w:val="en-US"/>
              </w:rPr>
              <w:t>S</w:t>
            </w:r>
          </w:p>
        </w:tc>
        <w:tc>
          <w:tcPr>
            <w:tcW w:w="983" w:type="dxa"/>
          </w:tcPr>
          <w:p w:rsidR="004D6339" w:rsidRPr="004D2C96" w:rsidRDefault="004D6339" w:rsidP="0088369A">
            <w:pPr>
              <w:spacing w:line="360" w:lineRule="auto"/>
              <w:jc w:val="both"/>
              <w:rPr>
                <w:rFonts w:ascii="Times New Roman" w:hAnsi="Times New Roman" w:cs="Times New Roman"/>
                <w:lang w:val="en-US"/>
              </w:rPr>
            </w:pPr>
            <w:r w:rsidRPr="004D2C96">
              <w:rPr>
                <w:rFonts w:ascii="Times New Roman" w:hAnsi="Times New Roman" w:cs="Times New Roman"/>
                <w:lang w:val="en-US"/>
              </w:rPr>
              <w:t>Fe</w:t>
            </w:r>
          </w:p>
        </w:tc>
        <w:tc>
          <w:tcPr>
            <w:tcW w:w="984" w:type="dxa"/>
          </w:tcPr>
          <w:p w:rsidR="004D6339" w:rsidRPr="004D2C96" w:rsidRDefault="004D6339" w:rsidP="0088369A">
            <w:pPr>
              <w:spacing w:line="360" w:lineRule="auto"/>
              <w:jc w:val="both"/>
              <w:rPr>
                <w:rFonts w:ascii="Times New Roman" w:hAnsi="Times New Roman" w:cs="Times New Roman"/>
                <w:lang w:val="en-US"/>
              </w:rPr>
            </w:pPr>
            <w:r w:rsidRPr="004D2C96">
              <w:rPr>
                <w:rFonts w:ascii="Times New Roman" w:hAnsi="Times New Roman" w:cs="Times New Roman"/>
                <w:lang w:val="en-US"/>
              </w:rPr>
              <w:t>Zn</w:t>
            </w:r>
          </w:p>
        </w:tc>
        <w:tc>
          <w:tcPr>
            <w:tcW w:w="983" w:type="dxa"/>
          </w:tcPr>
          <w:p w:rsidR="004D6339" w:rsidRPr="004D2C96" w:rsidRDefault="004D6339" w:rsidP="0088369A">
            <w:pPr>
              <w:spacing w:line="360" w:lineRule="auto"/>
              <w:jc w:val="both"/>
              <w:rPr>
                <w:rFonts w:ascii="Times New Roman" w:hAnsi="Times New Roman" w:cs="Times New Roman"/>
                <w:lang w:val="en-US"/>
              </w:rPr>
            </w:pPr>
            <w:proofErr w:type="spellStart"/>
            <w:r w:rsidRPr="004D2C96">
              <w:rPr>
                <w:rFonts w:ascii="Times New Roman" w:hAnsi="Times New Roman" w:cs="Times New Roman"/>
                <w:lang w:val="en-US"/>
              </w:rPr>
              <w:t>Pb</w:t>
            </w:r>
            <w:proofErr w:type="spellEnd"/>
          </w:p>
        </w:tc>
        <w:tc>
          <w:tcPr>
            <w:tcW w:w="1231" w:type="dxa"/>
          </w:tcPr>
          <w:p w:rsidR="004D6339" w:rsidRPr="004D2C96" w:rsidRDefault="004D6339" w:rsidP="0088369A">
            <w:pPr>
              <w:spacing w:line="360" w:lineRule="auto"/>
              <w:jc w:val="both"/>
              <w:rPr>
                <w:rFonts w:ascii="Times New Roman" w:hAnsi="Times New Roman" w:cs="Times New Roman"/>
                <w:lang w:val="ru-RU"/>
              </w:rPr>
            </w:pPr>
            <w:r w:rsidRPr="004D2C96">
              <w:rPr>
                <w:rFonts w:ascii="Times New Roman" w:hAnsi="Times New Roman" w:cs="Times New Roman"/>
                <w:lang w:val="en-US"/>
              </w:rPr>
              <w:t>Sum</w:t>
            </w:r>
          </w:p>
        </w:tc>
      </w:tr>
      <w:tr w:rsidR="004D2C96" w:rsidRPr="004D2C96" w:rsidTr="004D2C96">
        <w:tc>
          <w:tcPr>
            <w:tcW w:w="1352" w:type="dxa"/>
          </w:tcPr>
          <w:p w:rsidR="004D2C96" w:rsidRPr="004D2C96" w:rsidRDefault="004D2C96" w:rsidP="0088369A">
            <w:pPr>
              <w:spacing w:line="360" w:lineRule="auto"/>
              <w:ind w:firstLine="29"/>
              <w:rPr>
                <w:rFonts w:ascii="Times New Roman" w:hAnsi="Times New Roman" w:cs="Times New Roman"/>
              </w:rPr>
            </w:pPr>
            <w:r w:rsidRPr="004D2C96">
              <w:rPr>
                <w:rFonts w:ascii="Times New Roman" w:hAnsi="Times New Roman" w:cs="Times New Roman"/>
              </w:rPr>
              <w:t>8830/95м</w:t>
            </w:r>
          </w:p>
        </w:tc>
        <w:tc>
          <w:tcPr>
            <w:tcW w:w="3057" w:type="dxa"/>
          </w:tcPr>
          <w:p w:rsidR="004D2C96" w:rsidRPr="004D2C96" w:rsidRDefault="004D2C96" w:rsidP="0088369A">
            <w:pPr>
              <w:spacing w:line="360" w:lineRule="auto"/>
              <w:jc w:val="both"/>
              <w:rPr>
                <w:rFonts w:ascii="Times New Roman" w:hAnsi="Times New Roman" w:cs="Times New Roman"/>
                <w:lang w:val="en-US"/>
              </w:rPr>
            </w:pPr>
            <w:r w:rsidRPr="004D2C96">
              <w:rPr>
                <w:rFonts w:ascii="Times New Roman" w:hAnsi="Times New Roman" w:cs="Times New Roman"/>
                <w:lang w:val="en-US"/>
              </w:rPr>
              <w:t>Crystalline light sphalerite in uniform coalescence with carbonate</w:t>
            </w:r>
          </w:p>
        </w:tc>
        <w:tc>
          <w:tcPr>
            <w:tcW w:w="981" w:type="dxa"/>
          </w:tcPr>
          <w:p w:rsidR="004D2C96" w:rsidRPr="004D2C96" w:rsidRDefault="004D2C96" w:rsidP="0088369A">
            <w:pPr>
              <w:spacing w:line="360" w:lineRule="auto"/>
              <w:ind w:firstLine="5"/>
              <w:jc w:val="center"/>
              <w:rPr>
                <w:rFonts w:ascii="Times New Roman" w:hAnsi="Times New Roman" w:cs="Times New Roman"/>
              </w:rPr>
            </w:pPr>
            <w:r w:rsidRPr="004D2C96">
              <w:rPr>
                <w:rFonts w:ascii="Times New Roman" w:hAnsi="Times New Roman" w:cs="Times New Roman"/>
              </w:rPr>
              <w:t>33,15</w:t>
            </w:r>
          </w:p>
        </w:tc>
        <w:tc>
          <w:tcPr>
            <w:tcW w:w="983" w:type="dxa"/>
          </w:tcPr>
          <w:p w:rsidR="004D2C96" w:rsidRPr="004D2C96" w:rsidRDefault="004D2C96" w:rsidP="0088369A">
            <w:pPr>
              <w:spacing w:line="360" w:lineRule="auto"/>
              <w:ind w:hanging="45"/>
              <w:jc w:val="center"/>
              <w:rPr>
                <w:rFonts w:ascii="Times New Roman" w:hAnsi="Times New Roman" w:cs="Times New Roman"/>
              </w:rPr>
            </w:pPr>
            <w:r w:rsidRPr="004D2C96">
              <w:rPr>
                <w:rFonts w:ascii="Times New Roman" w:hAnsi="Times New Roman" w:cs="Times New Roman"/>
              </w:rPr>
              <w:t>0,47</w:t>
            </w:r>
          </w:p>
        </w:tc>
        <w:tc>
          <w:tcPr>
            <w:tcW w:w="984" w:type="dxa"/>
          </w:tcPr>
          <w:p w:rsidR="004D2C96" w:rsidRPr="004D2C96" w:rsidRDefault="004D2C96" w:rsidP="0088369A">
            <w:pPr>
              <w:spacing w:line="360" w:lineRule="auto"/>
              <w:rPr>
                <w:rFonts w:ascii="Times New Roman" w:hAnsi="Times New Roman" w:cs="Times New Roman"/>
              </w:rPr>
            </w:pPr>
            <w:r w:rsidRPr="004D2C96">
              <w:rPr>
                <w:rFonts w:ascii="Times New Roman" w:hAnsi="Times New Roman" w:cs="Times New Roman"/>
              </w:rPr>
              <w:t>66,38</w:t>
            </w:r>
          </w:p>
        </w:tc>
        <w:tc>
          <w:tcPr>
            <w:tcW w:w="983" w:type="dxa"/>
          </w:tcPr>
          <w:p w:rsidR="004D2C96" w:rsidRPr="004D2C96" w:rsidRDefault="004D2C96" w:rsidP="0088369A">
            <w:pPr>
              <w:spacing w:line="360" w:lineRule="auto"/>
              <w:ind w:firstLine="34"/>
              <w:jc w:val="center"/>
              <w:rPr>
                <w:rFonts w:ascii="Times New Roman" w:hAnsi="Times New Roman" w:cs="Times New Roman"/>
              </w:rPr>
            </w:pPr>
            <w:r w:rsidRPr="004D2C96">
              <w:rPr>
                <w:rFonts w:ascii="Times New Roman" w:hAnsi="Times New Roman" w:cs="Times New Roman"/>
              </w:rPr>
              <w:t>-</w:t>
            </w:r>
          </w:p>
        </w:tc>
        <w:tc>
          <w:tcPr>
            <w:tcW w:w="1231" w:type="dxa"/>
          </w:tcPr>
          <w:p w:rsidR="004D2C96" w:rsidRPr="004D2C96" w:rsidRDefault="004D2C96" w:rsidP="0088369A">
            <w:pPr>
              <w:spacing w:line="360" w:lineRule="auto"/>
              <w:rPr>
                <w:rFonts w:ascii="Times New Roman" w:hAnsi="Times New Roman" w:cs="Times New Roman"/>
              </w:rPr>
            </w:pPr>
            <w:r w:rsidRPr="004D2C96">
              <w:rPr>
                <w:rFonts w:ascii="Times New Roman" w:hAnsi="Times New Roman" w:cs="Times New Roman"/>
              </w:rPr>
              <w:t>100,00</w:t>
            </w:r>
          </w:p>
        </w:tc>
      </w:tr>
      <w:tr w:rsidR="004D2C96" w:rsidRPr="004D2C96" w:rsidTr="004D2C96">
        <w:tc>
          <w:tcPr>
            <w:tcW w:w="1352" w:type="dxa"/>
          </w:tcPr>
          <w:p w:rsidR="004D2C96" w:rsidRPr="004D2C96" w:rsidRDefault="004D2C96" w:rsidP="0088369A">
            <w:pPr>
              <w:spacing w:line="360" w:lineRule="auto"/>
              <w:ind w:firstLine="29"/>
              <w:rPr>
                <w:rFonts w:ascii="Times New Roman" w:hAnsi="Times New Roman" w:cs="Times New Roman"/>
              </w:rPr>
            </w:pPr>
            <w:r w:rsidRPr="004D2C96">
              <w:rPr>
                <w:rFonts w:ascii="Times New Roman" w:hAnsi="Times New Roman" w:cs="Times New Roman"/>
              </w:rPr>
              <w:t>8830/95м</w:t>
            </w:r>
          </w:p>
        </w:tc>
        <w:tc>
          <w:tcPr>
            <w:tcW w:w="3057" w:type="dxa"/>
          </w:tcPr>
          <w:p w:rsidR="004D2C96" w:rsidRPr="004D2C96" w:rsidRDefault="004D2C96" w:rsidP="0088369A">
            <w:pPr>
              <w:spacing w:line="360" w:lineRule="auto"/>
              <w:jc w:val="both"/>
              <w:rPr>
                <w:rFonts w:ascii="Times New Roman" w:hAnsi="Times New Roman" w:cs="Times New Roman"/>
                <w:lang w:val="en-US"/>
              </w:rPr>
            </w:pPr>
            <w:proofErr w:type="gramStart"/>
            <w:r w:rsidRPr="004D2C96">
              <w:rPr>
                <w:rFonts w:ascii="Times New Roman" w:hAnsi="Times New Roman" w:cs="Times New Roman"/>
                <w:lang w:val="en-US"/>
              </w:rPr>
              <w:t>"Fragment" (relic)?</w:t>
            </w:r>
            <w:proofErr w:type="gramEnd"/>
            <w:r w:rsidRPr="004D2C96">
              <w:rPr>
                <w:rFonts w:ascii="Times New Roman" w:hAnsi="Times New Roman" w:cs="Times New Roman"/>
                <w:lang w:val="en-US"/>
              </w:rPr>
              <w:t xml:space="preserve"> dense darker sphalerite in the sphalerite ore</w:t>
            </w:r>
          </w:p>
        </w:tc>
        <w:tc>
          <w:tcPr>
            <w:tcW w:w="981" w:type="dxa"/>
          </w:tcPr>
          <w:p w:rsidR="004D2C96" w:rsidRPr="004D2C96" w:rsidRDefault="004D2C96" w:rsidP="0088369A">
            <w:pPr>
              <w:spacing w:line="360" w:lineRule="auto"/>
              <w:ind w:firstLine="5"/>
              <w:jc w:val="center"/>
              <w:rPr>
                <w:rFonts w:ascii="Times New Roman" w:hAnsi="Times New Roman" w:cs="Times New Roman"/>
              </w:rPr>
            </w:pPr>
            <w:r w:rsidRPr="004D2C96">
              <w:rPr>
                <w:rFonts w:ascii="Times New Roman" w:hAnsi="Times New Roman" w:cs="Times New Roman"/>
              </w:rPr>
              <w:t>32,70</w:t>
            </w:r>
          </w:p>
        </w:tc>
        <w:tc>
          <w:tcPr>
            <w:tcW w:w="983" w:type="dxa"/>
          </w:tcPr>
          <w:p w:rsidR="004D2C96" w:rsidRPr="004D2C96" w:rsidRDefault="004D2C96" w:rsidP="0088369A">
            <w:pPr>
              <w:spacing w:line="360" w:lineRule="auto"/>
              <w:ind w:hanging="45"/>
              <w:jc w:val="center"/>
              <w:rPr>
                <w:rFonts w:ascii="Times New Roman" w:hAnsi="Times New Roman" w:cs="Times New Roman"/>
              </w:rPr>
            </w:pPr>
            <w:r w:rsidRPr="004D2C96">
              <w:rPr>
                <w:rFonts w:ascii="Times New Roman" w:hAnsi="Times New Roman" w:cs="Times New Roman"/>
              </w:rPr>
              <w:t>0,54</w:t>
            </w:r>
          </w:p>
        </w:tc>
        <w:tc>
          <w:tcPr>
            <w:tcW w:w="984" w:type="dxa"/>
          </w:tcPr>
          <w:p w:rsidR="004D2C96" w:rsidRPr="004D2C96" w:rsidRDefault="004D2C96" w:rsidP="0088369A">
            <w:pPr>
              <w:spacing w:line="360" w:lineRule="auto"/>
              <w:rPr>
                <w:rFonts w:ascii="Times New Roman" w:hAnsi="Times New Roman" w:cs="Times New Roman"/>
              </w:rPr>
            </w:pPr>
            <w:r w:rsidRPr="004D2C96">
              <w:rPr>
                <w:rFonts w:ascii="Times New Roman" w:hAnsi="Times New Roman" w:cs="Times New Roman"/>
              </w:rPr>
              <w:t>66,76</w:t>
            </w:r>
          </w:p>
        </w:tc>
        <w:tc>
          <w:tcPr>
            <w:tcW w:w="983" w:type="dxa"/>
          </w:tcPr>
          <w:p w:rsidR="004D2C96" w:rsidRPr="004D2C96" w:rsidRDefault="004D2C96" w:rsidP="0088369A">
            <w:pPr>
              <w:spacing w:line="360" w:lineRule="auto"/>
              <w:ind w:firstLine="34"/>
              <w:jc w:val="center"/>
              <w:rPr>
                <w:rFonts w:ascii="Times New Roman" w:hAnsi="Times New Roman" w:cs="Times New Roman"/>
              </w:rPr>
            </w:pPr>
            <w:r w:rsidRPr="004D2C96">
              <w:rPr>
                <w:rFonts w:ascii="Times New Roman" w:hAnsi="Times New Roman" w:cs="Times New Roman"/>
              </w:rPr>
              <w:t>-</w:t>
            </w:r>
          </w:p>
        </w:tc>
        <w:tc>
          <w:tcPr>
            <w:tcW w:w="1231" w:type="dxa"/>
          </w:tcPr>
          <w:p w:rsidR="004D2C96" w:rsidRPr="004D2C96" w:rsidRDefault="004D2C96" w:rsidP="0088369A">
            <w:pPr>
              <w:spacing w:line="360" w:lineRule="auto"/>
              <w:rPr>
                <w:rFonts w:ascii="Times New Roman" w:hAnsi="Times New Roman" w:cs="Times New Roman"/>
              </w:rPr>
            </w:pPr>
            <w:r w:rsidRPr="004D2C96">
              <w:rPr>
                <w:rFonts w:ascii="Times New Roman" w:hAnsi="Times New Roman" w:cs="Times New Roman"/>
              </w:rPr>
              <w:t>100,00</w:t>
            </w:r>
          </w:p>
        </w:tc>
      </w:tr>
      <w:tr w:rsidR="004D2C96" w:rsidRPr="004D2C96" w:rsidTr="004D2C96">
        <w:tc>
          <w:tcPr>
            <w:tcW w:w="1352" w:type="dxa"/>
          </w:tcPr>
          <w:p w:rsidR="004D2C96" w:rsidRPr="004D2C96" w:rsidRDefault="004D2C96" w:rsidP="0088369A">
            <w:pPr>
              <w:spacing w:line="360" w:lineRule="auto"/>
              <w:ind w:firstLine="29"/>
              <w:rPr>
                <w:rFonts w:ascii="Times New Roman" w:hAnsi="Times New Roman" w:cs="Times New Roman"/>
              </w:rPr>
            </w:pPr>
            <w:r w:rsidRPr="004D2C96">
              <w:rPr>
                <w:rFonts w:ascii="Times New Roman" w:hAnsi="Times New Roman" w:cs="Times New Roman"/>
              </w:rPr>
              <w:t>8830/122,5м</w:t>
            </w:r>
          </w:p>
        </w:tc>
        <w:tc>
          <w:tcPr>
            <w:tcW w:w="3057" w:type="dxa"/>
          </w:tcPr>
          <w:p w:rsidR="004D2C96" w:rsidRPr="004D2C96" w:rsidRDefault="004D2C96" w:rsidP="0088369A">
            <w:pPr>
              <w:spacing w:line="360" w:lineRule="auto"/>
              <w:jc w:val="both"/>
              <w:rPr>
                <w:rFonts w:ascii="Times New Roman" w:hAnsi="Times New Roman" w:cs="Times New Roman"/>
                <w:lang w:val="en-US"/>
              </w:rPr>
            </w:pPr>
            <w:r w:rsidRPr="004D2C96">
              <w:rPr>
                <w:rFonts w:ascii="Times New Roman" w:hAnsi="Times New Roman" w:cs="Times New Roman"/>
                <w:lang w:val="en-US"/>
              </w:rPr>
              <w:t>Porous aggregate of sphalerite</w:t>
            </w:r>
          </w:p>
        </w:tc>
        <w:tc>
          <w:tcPr>
            <w:tcW w:w="981" w:type="dxa"/>
          </w:tcPr>
          <w:p w:rsidR="004D2C96" w:rsidRPr="004D2C96" w:rsidRDefault="004D2C96" w:rsidP="0088369A">
            <w:pPr>
              <w:spacing w:line="360" w:lineRule="auto"/>
              <w:ind w:firstLine="5"/>
              <w:jc w:val="center"/>
              <w:rPr>
                <w:rFonts w:ascii="Times New Roman" w:hAnsi="Times New Roman" w:cs="Times New Roman"/>
              </w:rPr>
            </w:pPr>
            <w:r w:rsidRPr="004D2C96">
              <w:rPr>
                <w:rFonts w:ascii="Times New Roman" w:hAnsi="Times New Roman" w:cs="Times New Roman"/>
              </w:rPr>
              <w:t>32,92</w:t>
            </w:r>
          </w:p>
        </w:tc>
        <w:tc>
          <w:tcPr>
            <w:tcW w:w="983" w:type="dxa"/>
          </w:tcPr>
          <w:p w:rsidR="004D2C96" w:rsidRPr="004D2C96" w:rsidRDefault="004D2C96" w:rsidP="0088369A">
            <w:pPr>
              <w:spacing w:line="360" w:lineRule="auto"/>
              <w:ind w:hanging="45"/>
              <w:jc w:val="center"/>
              <w:rPr>
                <w:rFonts w:ascii="Times New Roman" w:hAnsi="Times New Roman" w:cs="Times New Roman"/>
              </w:rPr>
            </w:pPr>
            <w:r w:rsidRPr="004D2C96">
              <w:rPr>
                <w:rFonts w:ascii="Times New Roman" w:hAnsi="Times New Roman" w:cs="Times New Roman"/>
              </w:rPr>
              <w:t>0,77</w:t>
            </w:r>
          </w:p>
        </w:tc>
        <w:tc>
          <w:tcPr>
            <w:tcW w:w="984" w:type="dxa"/>
          </w:tcPr>
          <w:p w:rsidR="004D2C96" w:rsidRPr="004D2C96" w:rsidRDefault="004D2C96" w:rsidP="0088369A">
            <w:pPr>
              <w:spacing w:line="360" w:lineRule="auto"/>
              <w:rPr>
                <w:rFonts w:ascii="Times New Roman" w:hAnsi="Times New Roman" w:cs="Times New Roman"/>
              </w:rPr>
            </w:pPr>
            <w:r w:rsidRPr="004D2C96">
              <w:rPr>
                <w:rFonts w:ascii="Times New Roman" w:hAnsi="Times New Roman" w:cs="Times New Roman"/>
              </w:rPr>
              <w:t>66,31</w:t>
            </w:r>
          </w:p>
        </w:tc>
        <w:tc>
          <w:tcPr>
            <w:tcW w:w="983" w:type="dxa"/>
          </w:tcPr>
          <w:p w:rsidR="004D2C96" w:rsidRPr="004D2C96" w:rsidRDefault="004D2C96" w:rsidP="0088369A">
            <w:pPr>
              <w:spacing w:line="360" w:lineRule="auto"/>
              <w:ind w:firstLine="34"/>
              <w:jc w:val="center"/>
              <w:rPr>
                <w:rFonts w:ascii="Times New Roman" w:hAnsi="Times New Roman" w:cs="Times New Roman"/>
              </w:rPr>
            </w:pPr>
            <w:r w:rsidRPr="004D2C96">
              <w:rPr>
                <w:rFonts w:ascii="Times New Roman" w:hAnsi="Times New Roman" w:cs="Times New Roman"/>
              </w:rPr>
              <w:t>-</w:t>
            </w:r>
          </w:p>
        </w:tc>
        <w:tc>
          <w:tcPr>
            <w:tcW w:w="1231" w:type="dxa"/>
          </w:tcPr>
          <w:p w:rsidR="004D2C96" w:rsidRPr="004D2C96" w:rsidRDefault="004D2C96" w:rsidP="0088369A">
            <w:pPr>
              <w:spacing w:line="360" w:lineRule="auto"/>
              <w:rPr>
                <w:rFonts w:ascii="Times New Roman" w:hAnsi="Times New Roman" w:cs="Times New Roman"/>
              </w:rPr>
            </w:pPr>
            <w:r w:rsidRPr="004D2C96">
              <w:rPr>
                <w:rFonts w:ascii="Times New Roman" w:hAnsi="Times New Roman" w:cs="Times New Roman"/>
              </w:rPr>
              <w:t>100,00</w:t>
            </w:r>
          </w:p>
        </w:tc>
      </w:tr>
      <w:tr w:rsidR="004D2C96" w:rsidRPr="004D2C96" w:rsidTr="004D2C96">
        <w:tc>
          <w:tcPr>
            <w:tcW w:w="1352" w:type="dxa"/>
          </w:tcPr>
          <w:p w:rsidR="004D2C96" w:rsidRPr="004D2C96" w:rsidRDefault="004D2C96" w:rsidP="0088369A">
            <w:pPr>
              <w:spacing w:line="360" w:lineRule="auto"/>
              <w:ind w:firstLine="29"/>
              <w:rPr>
                <w:rFonts w:ascii="Times New Roman" w:hAnsi="Times New Roman" w:cs="Times New Roman"/>
              </w:rPr>
            </w:pPr>
            <w:r w:rsidRPr="004D2C96">
              <w:rPr>
                <w:rFonts w:ascii="Times New Roman" w:hAnsi="Times New Roman" w:cs="Times New Roman"/>
              </w:rPr>
              <w:t>8830/122,5м</w:t>
            </w:r>
          </w:p>
        </w:tc>
        <w:tc>
          <w:tcPr>
            <w:tcW w:w="3057" w:type="dxa"/>
          </w:tcPr>
          <w:p w:rsidR="004D2C96" w:rsidRPr="004D2C96" w:rsidRDefault="004D2C96" w:rsidP="0088369A">
            <w:pPr>
              <w:spacing w:line="360" w:lineRule="auto"/>
              <w:jc w:val="both"/>
              <w:rPr>
                <w:rFonts w:ascii="Times New Roman" w:hAnsi="Times New Roman" w:cs="Times New Roman"/>
                <w:lang w:val="en-US"/>
              </w:rPr>
            </w:pPr>
            <w:r w:rsidRPr="004D2C96">
              <w:rPr>
                <w:rFonts w:ascii="Times New Roman" w:hAnsi="Times New Roman" w:cs="Times New Roman"/>
                <w:lang w:val="en-US"/>
              </w:rPr>
              <w:t>"Chip" (a relic) darker sphalerite in its porous aggregate</w:t>
            </w:r>
          </w:p>
        </w:tc>
        <w:tc>
          <w:tcPr>
            <w:tcW w:w="981" w:type="dxa"/>
          </w:tcPr>
          <w:p w:rsidR="004D2C96" w:rsidRPr="004D2C96" w:rsidRDefault="004D2C96" w:rsidP="0088369A">
            <w:pPr>
              <w:spacing w:line="360" w:lineRule="auto"/>
              <w:ind w:firstLine="5"/>
              <w:jc w:val="center"/>
              <w:rPr>
                <w:rFonts w:ascii="Times New Roman" w:hAnsi="Times New Roman" w:cs="Times New Roman"/>
              </w:rPr>
            </w:pPr>
            <w:r w:rsidRPr="004D2C96">
              <w:rPr>
                <w:rFonts w:ascii="Times New Roman" w:hAnsi="Times New Roman" w:cs="Times New Roman"/>
              </w:rPr>
              <w:t>32,89</w:t>
            </w:r>
          </w:p>
        </w:tc>
        <w:tc>
          <w:tcPr>
            <w:tcW w:w="983" w:type="dxa"/>
          </w:tcPr>
          <w:p w:rsidR="004D2C96" w:rsidRPr="004D2C96" w:rsidRDefault="004D2C96" w:rsidP="0088369A">
            <w:pPr>
              <w:spacing w:line="360" w:lineRule="auto"/>
              <w:ind w:hanging="45"/>
              <w:jc w:val="center"/>
              <w:rPr>
                <w:rFonts w:ascii="Times New Roman" w:hAnsi="Times New Roman" w:cs="Times New Roman"/>
              </w:rPr>
            </w:pPr>
            <w:r w:rsidRPr="004D2C96">
              <w:rPr>
                <w:rFonts w:ascii="Times New Roman" w:hAnsi="Times New Roman" w:cs="Times New Roman"/>
              </w:rPr>
              <w:t>1,18</w:t>
            </w:r>
          </w:p>
        </w:tc>
        <w:tc>
          <w:tcPr>
            <w:tcW w:w="984" w:type="dxa"/>
          </w:tcPr>
          <w:p w:rsidR="004D2C96" w:rsidRPr="004D2C96" w:rsidRDefault="004D2C96" w:rsidP="0088369A">
            <w:pPr>
              <w:spacing w:line="360" w:lineRule="auto"/>
              <w:rPr>
                <w:rFonts w:ascii="Times New Roman" w:hAnsi="Times New Roman" w:cs="Times New Roman"/>
              </w:rPr>
            </w:pPr>
            <w:r w:rsidRPr="004D2C96">
              <w:rPr>
                <w:rFonts w:ascii="Times New Roman" w:hAnsi="Times New Roman" w:cs="Times New Roman"/>
              </w:rPr>
              <w:t>65,93</w:t>
            </w:r>
          </w:p>
        </w:tc>
        <w:tc>
          <w:tcPr>
            <w:tcW w:w="983" w:type="dxa"/>
          </w:tcPr>
          <w:p w:rsidR="004D2C96" w:rsidRPr="004D2C96" w:rsidRDefault="004D2C96" w:rsidP="0088369A">
            <w:pPr>
              <w:spacing w:line="360" w:lineRule="auto"/>
              <w:ind w:firstLine="34"/>
              <w:jc w:val="center"/>
              <w:rPr>
                <w:rFonts w:ascii="Times New Roman" w:hAnsi="Times New Roman" w:cs="Times New Roman"/>
              </w:rPr>
            </w:pPr>
            <w:r w:rsidRPr="004D2C96">
              <w:rPr>
                <w:rFonts w:ascii="Times New Roman" w:hAnsi="Times New Roman" w:cs="Times New Roman"/>
              </w:rPr>
              <w:t>-</w:t>
            </w:r>
          </w:p>
        </w:tc>
        <w:tc>
          <w:tcPr>
            <w:tcW w:w="1231" w:type="dxa"/>
          </w:tcPr>
          <w:p w:rsidR="004D2C96" w:rsidRPr="004D2C96" w:rsidRDefault="004D2C96" w:rsidP="0088369A">
            <w:pPr>
              <w:spacing w:line="360" w:lineRule="auto"/>
              <w:rPr>
                <w:rFonts w:ascii="Times New Roman" w:hAnsi="Times New Roman" w:cs="Times New Roman"/>
              </w:rPr>
            </w:pPr>
            <w:r w:rsidRPr="004D2C96">
              <w:rPr>
                <w:rFonts w:ascii="Times New Roman" w:hAnsi="Times New Roman" w:cs="Times New Roman"/>
              </w:rPr>
              <w:t>100,00</w:t>
            </w:r>
          </w:p>
        </w:tc>
      </w:tr>
      <w:tr w:rsidR="004D2C96" w:rsidRPr="004D2C96" w:rsidTr="004D2C96">
        <w:tc>
          <w:tcPr>
            <w:tcW w:w="1352" w:type="dxa"/>
          </w:tcPr>
          <w:p w:rsidR="004D2C96" w:rsidRPr="004D2C96" w:rsidRDefault="004D2C96" w:rsidP="0088369A">
            <w:pPr>
              <w:spacing w:line="360" w:lineRule="auto"/>
              <w:ind w:firstLine="29"/>
              <w:rPr>
                <w:rFonts w:ascii="Times New Roman" w:hAnsi="Times New Roman" w:cs="Times New Roman"/>
              </w:rPr>
            </w:pPr>
            <w:r w:rsidRPr="004D2C96">
              <w:rPr>
                <w:rFonts w:ascii="Times New Roman" w:hAnsi="Times New Roman" w:cs="Times New Roman"/>
              </w:rPr>
              <w:t>8830/95,0м</w:t>
            </w:r>
          </w:p>
        </w:tc>
        <w:tc>
          <w:tcPr>
            <w:tcW w:w="3057" w:type="dxa"/>
          </w:tcPr>
          <w:p w:rsidR="004D2C96" w:rsidRPr="004D2C96" w:rsidRDefault="004D2C96" w:rsidP="0088369A">
            <w:pPr>
              <w:spacing w:line="360" w:lineRule="auto"/>
              <w:jc w:val="both"/>
              <w:rPr>
                <w:rFonts w:ascii="Times New Roman" w:hAnsi="Times New Roman" w:cs="Times New Roman"/>
                <w:lang w:val="en-US"/>
              </w:rPr>
            </w:pPr>
            <w:r w:rsidRPr="004D2C96">
              <w:rPr>
                <w:rFonts w:ascii="Times New Roman" w:hAnsi="Times New Roman" w:cs="Times New Roman"/>
                <w:lang w:val="en-US"/>
              </w:rPr>
              <w:t>Grain of Galena on sphalerite framing</w:t>
            </w:r>
          </w:p>
        </w:tc>
        <w:tc>
          <w:tcPr>
            <w:tcW w:w="981" w:type="dxa"/>
          </w:tcPr>
          <w:p w:rsidR="004D2C96" w:rsidRPr="004D2C96" w:rsidRDefault="004D2C96" w:rsidP="0088369A">
            <w:pPr>
              <w:spacing w:line="360" w:lineRule="auto"/>
              <w:ind w:firstLine="5"/>
              <w:jc w:val="center"/>
              <w:rPr>
                <w:rFonts w:ascii="Times New Roman" w:hAnsi="Times New Roman" w:cs="Times New Roman"/>
              </w:rPr>
            </w:pPr>
            <w:r w:rsidRPr="004D2C96">
              <w:rPr>
                <w:rFonts w:ascii="Times New Roman" w:hAnsi="Times New Roman" w:cs="Times New Roman"/>
              </w:rPr>
              <w:t>12,79</w:t>
            </w:r>
          </w:p>
        </w:tc>
        <w:tc>
          <w:tcPr>
            <w:tcW w:w="983" w:type="dxa"/>
          </w:tcPr>
          <w:p w:rsidR="004D2C96" w:rsidRPr="004D2C96" w:rsidRDefault="004D2C96" w:rsidP="0088369A">
            <w:pPr>
              <w:spacing w:line="360" w:lineRule="auto"/>
              <w:ind w:hanging="45"/>
              <w:jc w:val="center"/>
              <w:rPr>
                <w:rFonts w:ascii="Times New Roman" w:hAnsi="Times New Roman" w:cs="Times New Roman"/>
              </w:rPr>
            </w:pPr>
            <w:r w:rsidRPr="004D2C96">
              <w:rPr>
                <w:rFonts w:ascii="Times New Roman" w:hAnsi="Times New Roman" w:cs="Times New Roman"/>
              </w:rPr>
              <w:t>-</w:t>
            </w:r>
          </w:p>
        </w:tc>
        <w:tc>
          <w:tcPr>
            <w:tcW w:w="984" w:type="dxa"/>
          </w:tcPr>
          <w:p w:rsidR="004D2C96" w:rsidRPr="004D2C96" w:rsidRDefault="004D2C96" w:rsidP="0088369A">
            <w:pPr>
              <w:spacing w:line="360" w:lineRule="auto"/>
              <w:rPr>
                <w:rFonts w:ascii="Times New Roman" w:hAnsi="Times New Roman" w:cs="Times New Roman"/>
              </w:rPr>
            </w:pPr>
            <w:r w:rsidRPr="004D2C96">
              <w:rPr>
                <w:rFonts w:ascii="Times New Roman" w:hAnsi="Times New Roman" w:cs="Times New Roman"/>
              </w:rPr>
              <w:t>1,09</w:t>
            </w:r>
          </w:p>
        </w:tc>
        <w:tc>
          <w:tcPr>
            <w:tcW w:w="983" w:type="dxa"/>
          </w:tcPr>
          <w:p w:rsidR="004D2C96" w:rsidRPr="004D2C96" w:rsidRDefault="004D2C96" w:rsidP="0088369A">
            <w:pPr>
              <w:spacing w:line="360" w:lineRule="auto"/>
              <w:ind w:firstLine="2"/>
              <w:jc w:val="center"/>
              <w:rPr>
                <w:rFonts w:ascii="Times New Roman" w:hAnsi="Times New Roman" w:cs="Times New Roman"/>
              </w:rPr>
            </w:pPr>
            <w:r w:rsidRPr="004D2C96">
              <w:rPr>
                <w:rFonts w:ascii="Times New Roman" w:hAnsi="Times New Roman" w:cs="Times New Roman"/>
              </w:rPr>
              <w:t>86,12</w:t>
            </w:r>
          </w:p>
        </w:tc>
        <w:tc>
          <w:tcPr>
            <w:tcW w:w="1231" w:type="dxa"/>
          </w:tcPr>
          <w:p w:rsidR="004D2C96" w:rsidRPr="004D2C96" w:rsidRDefault="004D2C96" w:rsidP="0088369A">
            <w:pPr>
              <w:spacing w:line="360" w:lineRule="auto"/>
              <w:rPr>
                <w:rFonts w:ascii="Times New Roman" w:hAnsi="Times New Roman" w:cs="Times New Roman"/>
              </w:rPr>
            </w:pPr>
            <w:r w:rsidRPr="004D2C96">
              <w:rPr>
                <w:rFonts w:ascii="Times New Roman" w:hAnsi="Times New Roman" w:cs="Times New Roman"/>
              </w:rPr>
              <w:t>100,00</w:t>
            </w:r>
          </w:p>
        </w:tc>
      </w:tr>
    </w:tbl>
    <w:p w:rsid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Note: </w:t>
      </w:r>
      <w:proofErr w:type="gramStart"/>
      <w:r w:rsidRPr="004D2C96">
        <w:rPr>
          <w:rFonts w:ascii="Times New Roman" w:hAnsi="Times New Roman" w:cs="Times New Roman"/>
          <w:sz w:val="24"/>
          <w:szCs w:val="24"/>
          <w:lang w:val="en-US"/>
        </w:rPr>
        <w:t>the analyses were performed by V. L. Levin</w:t>
      </w:r>
      <w:proofErr w:type="gramEnd"/>
      <w:r w:rsidRPr="004D2C96">
        <w:rPr>
          <w:rFonts w:ascii="Times New Roman" w:hAnsi="Times New Roman" w:cs="Times New Roman"/>
          <w:sz w:val="24"/>
          <w:szCs w:val="24"/>
          <w:lang w:val="en-US"/>
        </w:rPr>
        <w:t xml:space="preserve"> on the JCXA-733 microprobe.</w:t>
      </w:r>
    </w:p>
    <w:p w:rsidR="00B12F25" w:rsidRPr="004D2C96" w:rsidRDefault="00B12F25" w:rsidP="00444BF2">
      <w:pPr>
        <w:spacing w:after="0" w:line="360" w:lineRule="auto"/>
        <w:ind w:firstLine="851"/>
        <w:jc w:val="both"/>
        <w:rPr>
          <w:rFonts w:ascii="Times New Roman" w:hAnsi="Times New Roman" w:cs="Times New Roman"/>
          <w:sz w:val="24"/>
          <w:szCs w:val="24"/>
          <w:lang w:val="en-US"/>
        </w:rPr>
      </w:pP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During recrystallization, ore minerals </w:t>
      </w:r>
      <w:proofErr w:type="gramStart"/>
      <w:r w:rsidRPr="004D2C96">
        <w:rPr>
          <w:rFonts w:ascii="Times New Roman" w:hAnsi="Times New Roman" w:cs="Times New Roman"/>
          <w:sz w:val="24"/>
          <w:szCs w:val="24"/>
          <w:lang w:val="en-US"/>
        </w:rPr>
        <w:t>are purified</w:t>
      </w:r>
      <w:proofErr w:type="gramEnd"/>
      <w:r w:rsidRPr="004D2C96">
        <w:rPr>
          <w:rFonts w:ascii="Times New Roman" w:hAnsi="Times New Roman" w:cs="Times New Roman"/>
          <w:sz w:val="24"/>
          <w:szCs w:val="24"/>
          <w:lang w:val="en-US"/>
        </w:rPr>
        <w:t xml:space="preserve"> not only from clay components, but also from isomorphic impurities. In particular, this applies to sphalerite. According to spectral analysis, all samples from sphalerite ores contain cadmium (from 500 to 2000 g/t), which is usually a typical isomorphic impurity of sphalerite. However, a microprobe study of sphalerite did not detect cadmium in it (table 2). It </w:t>
      </w:r>
      <w:proofErr w:type="gramStart"/>
      <w:r w:rsidRPr="004D2C96">
        <w:rPr>
          <w:rFonts w:ascii="Times New Roman" w:hAnsi="Times New Roman" w:cs="Times New Roman"/>
          <w:sz w:val="24"/>
          <w:szCs w:val="24"/>
          <w:lang w:val="en-US"/>
        </w:rPr>
        <w:t>can be assumed</w:t>
      </w:r>
      <w:proofErr w:type="gramEnd"/>
      <w:r w:rsidRPr="004D2C96">
        <w:rPr>
          <w:rFonts w:ascii="Times New Roman" w:hAnsi="Times New Roman" w:cs="Times New Roman"/>
          <w:sz w:val="24"/>
          <w:szCs w:val="24"/>
          <w:lang w:val="en-US"/>
        </w:rPr>
        <w:t xml:space="preserve"> that the cadmium released during recrystallization of sphalerite was deposited here as its own minerals such as cadmium oxide – </w:t>
      </w:r>
      <w:proofErr w:type="spellStart"/>
      <w:r w:rsidRPr="004D2C96">
        <w:rPr>
          <w:rFonts w:ascii="Times New Roman" w:hAnsi="Times New Roman" w:cs="Times New Roman"/>
          <w:sz w:val="24"/>
          <w:szCs w:val="24"/>
          <w:lang w:val="en-US"/>
        </w:rPr>
        <w:t>monteponite</w:t>
      </w:r>
      <w:proofErr w:type="spellEnd"/>
      <w:r w:rsidRPr="004D2C96">
        <w:rPr>
          <w:rFonts w:ascii="Times New Roman" w:hAnsi="Times New Roman" w:cs="Times New Roman"/>
          <w:sz w:val="24"/>
          <w:szCs w:val="24"/>
          <w:lang w:val="en-US"/>
        </w:rPr>
        <w:t xml:space="preserve"> </w:t>
      </w:r>
      <w:proofErr w:type="spellStart"/>
      <w:r w:rsidRPr="004D2C96">
        <w:rPr>
          <w:rFonts w:ascii="Times New Roman" w:hAnsi="Times New Roman" w:cs="Times New Roman"/>
          <w:sz w:val="24"/>
          <w:szCs w:val="24"/>
          <w:lang w:val="en-US"/>
        </w:rPr>
        <w:t>CdO</w:t>
      </w:r>
      <w:proofErr w:type="spellEnd"/>
      <w:r w:rsidRPr="004D2C96">
        <w:rPr>
          <w:rFonts w:ascii="Times New Roman" w:hAnsi="Times New Roman" w:cs="Times New Roman"/>
          <w:sz w:val="24"/>
          <w:szCs w:val="24"/>
          <w:lang w:val="en-US"/>
        </w:rPr>
        <w:t xml:space="preserve"> or cadmium carbonate - </w:t>
      </w:r>
      <w:proofErr w:type="spellStart"/>
      <w:r w:rsidRPr="004D2C96">
        <w:rPr>
          <w:rFonts w:ascii="Times New Roman" w:hAnsi="Times New Roman" w:cs="Times New Roman"/>
          <w:sz w:val="24"/>
          <w:szCs w:val="24"/>
          <w:lang w:val="en-US"/>
        </w:rPr>
        <w:t>otavite</w:t>
      </w:r>
      <w:proofErr w:type="spellEnd"/>
      <w:r w:rsidRPr="004D2C96">
        <w:rPr>
          <w:rFonts w:ascii="Times New Roman" w:hAnsi="Times New Roman" w:cs="Times New Roman"/>
          <w:sz w:val="24"/>
          <w:szCs w:val="24"/>
          <w:lang w:val="en-US"/>
        </w:rPr>
        <w:t xml:space="preserve"> CdCO3. This is why the admixture of cadmium </w:t>
      </w:r>
      <w:proofErr w:type="gramStart"/>
      <w:r w:rsidRPr="004D2C96">
        <w:rPr>
          <w:rFonts w:ascii="Times New Roman" w:hAnsi="Times New Roman" w:cs="Times New Roman"/>
          <w:sz w:val="24"/>
          <w:szCs w:val="24"/>
          <w:lang w:val="en-US"/>
        </w:rPr>
        <w:t>is determined</w:t>
      </w:r>
      <w:proofErr w:type="gramEnd"/>
      <w:r w:rsidRPr="004D2C96">
        <w:rPr>
          <w:rFonts w:ascii="Times New Roman" w:hAnsi="Times New Roman" w:cs="Times New Roman"/>
          <w:sz w:val="24"/>
          <w:szCs w:val="24"/>
          <w:lang w:val="en-US"/>
        </w:rPr>
        <w:t xml:space="preserve"> by spectral analysis not only in sphalerite samples, but also in clay and carbonate components from ore intervals (up to 50 g/t).</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proofErr w:type="gramStart"/>
      <w:r w:rsidRPr="004D2C96">
        <w:rPr>
          <w:rFonts w:ascii="Times New Roman" w:hAnsi="Times New Roman" w:cs="Times New Roman"/>
          <w:sz w:val="24"/>
          <w:szCs w:val="24"/>
          <w:lang w:val="en-US"/>
        </w:rPr>
        <w:t xml:space="preserve">The revealed features of ores – their implementation of a narrow deep basin in limestones, relict debris – like structure of ore aggregates, the presence of blocks of mineralized limestones, as well as volcanogenic rocks, the phenomena of leaching, recrystallization of ore matter, the absence of signs of oxidation of pyrite, </w:t>
      </w:r>
      <w:proofErr w:type="spellStart"/>
      <w:r w:rsidRPr="004D2C96">
        <w:rPr>
          <w:rFonts w:ascii="Times New Roman" w:hAnsi="Times New Roman" w:cs="Times New Roman"/>
          <w:sz w:val="24"/>
          <w:szCs w:val="24"/>
          <w:lang w:val="en-US"/>
        </w:rPr>
        <w:t>arsenopyrite</w:t>
      </w:r>
      <w:proofErr w:type="spellEnd"/>
      <w:r w:rsidRPr="004D2C96">
        <w:rPr>
          <w:rFonts w:ascii="Times New Roman" w:hAnsi="Times New Roman" w:cs="Times New Roman"/>
          <w:sz w:val="24"/>
          <w:szCs w:val="24"/>
          <w:lang w:val="en-US"/>
        </w:rPr>
        <w:t xml:space="preserve"> and Galena-all this allows us to join the idea that the Deposit is </w:t>
      </w:r>
      <w:proofErr w:type="spellStart"/>
      <w:r w:rsidRPr="004D2C96">
        <w:rPr>
          <w:rFonts w:ascii="Times New Roman" w:hAnsi="Times New Roman" w:cs="Times New Roman"/>
          <w:sz w:val="24"/>
          <w:szCs w:val="24"/>
          <w:lang w:val="en-US"/>
        </w:rPr>
        <w:t>exocarst</w:t>
      </w:r>
      <w:proofErr w:type="spellEnd"/>
      <w:r w:rsidRPr="004D2C96">
        <w:rPr>
          <w:rFonts w:ascii="Times New Roman" w:hAnsi="Times New Roman" w:cs="Times New Roman"/>
          <w:sz w:val="24"/>
          <w:szCs w:val="24"/>
          <w:lang w:val="en-US"/>
        </w:rPr>
        <w:t>.</w:t>
      </w:r>
      <w:proofErr w:type="gramEnd"/>
      <w:r w:rsidRPr="004D2C96">
        <w:rPr>
          <w:rFonts w:ascii="Times New Roman" w:hAnsi="Times New Roman" w:cs="Times New Roman"/>
          <w:sz w:val="24"/>
          <w:szCs w:val="24"/>
          <w:lang w:val="en-US"/>
        </w:rPr>
        <w:t xml:space="preserve"> Clastic clay-ore material of collapsing mineralized rocks and possibly even ore accumulations was carried into an open cavity in the limestone (karst funnel), which was then compacted and transformed.</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lastRenderedPageBreak/>
        <w:t xml:space="preserve">Signs of such ore mineralization in the area of the </w:t>
      </w:r>
      <w:proofErr w:type="spellStart"/>
      <w:r w:rsidRPr="004D2C96">
        <w:rPr>
          <w:rFonts w:ascii="Times New Roman" w:hAnsi="Times New Roman" w:cs="Times New Roman"/>
          <w:sz w:val="24"/>
          <w:szCs w:val="24"/>
          <w:lang w:val="en-US"/>
        </w:rPr>
        <w:t>Krasnooktyabrsky</w:t>
      </w:r>
      <w:proofErr w:type="spellEnd"/>
      <w:r w:rsidRPr="004D2C96">
        <w:rPr>
          <w:rFonts w:ascii="Times New Roman" w:hAnsi="Times New Roman" w:cs="Times New Roman"/>
          <w:sz w:val="24"/>
          <w:szCs w:val="24"/>
          <w:lang w:val="en-US"/>
        </w:rPr>
        <w:t xml:space="preserve"> bauxite Deposit </w:t>
      </w:r>
      <w:proofErr w:type="gramStart"/>
      <w:r w:rsidRPr="004D2C96">
        <w:rPr>
          <w:rFonts w:ascii="Times New Roman" w:hAnsi="Times New Roman" w:cs="Times New Roman"/>
          <w:sz w:val="24"/>
          <w:szCs w:val="24"/>
          <w:lang w:val="en-US"/>
        </w:rPr>
        <w:t>were encountered</w:t>
      </w:r>
      <w:proofErr w:type="gramEnd"/>
      <w:r w:rsidRPr="004D2C96">
        <w:rPr>
          <w:rFonts w:ascii="Times New Roman" w:hAnsi="Times New Roman" w:cs="Times New Roman"/>
          <w:sz w:val="24"/>
          <w:szCs w:val="24"/>
          <w:lang w:val="en-US"/>
        </w:rPr>
        <w:t xml:space="preserve"> before, but they were not given serious significance. To date, it </w:t>
      </w:r>
      <w:proofErr w:type="gramStart"/>
      <w:r w:rsidRPr="004D2C96">
        <w:rPr>
          <w:rFonts w:ascii="Times New Roman" w:hAnsi="Times New Roman" w:cs="Times New Roman"/>
          <w:sz w:val="24"/>
          <w:szCs w:val="24"/>
          <w:lang w:val="en-US"/>
        </w:rPr>
        <w:t>is known</w:t>
      </w:r>
      <w:proofErr w:type="gramEnd"/>
      <w:r w:rsidRPr="004D2C96">
        <w:rPr>
          <w:rFonts w:ascii="Times New Roman" w:hAnsi="Times New Roman" w:cs="Times New Roman"/>
          <w:sz w:val="24"/>
          <w:szCs w:val="24"/>
          <w:lang w:val="en-US"/>
        </w:rPr>
        <w:t xml:space="preserve"> that zinc mineralization is widely developed in the underlying bauxite rocks for many kilometers. Only on the area of the </w:t>
      </w:r>
      <w:proofErr w:type="spellStart"/>
      <w:r w:rsidRPr="004D2C96">
        <w:rPr>
          <w:rFonts w:ascii="Times New Roman" w:hAnsi="Times New Roman" w:cs="Times New Roman"/>
          <w:sz w:val="24"/>
          <w:szCs w:val="24"/>
          <w:lang w:val="en-US"/>
        </w:rPr>
        <w:t>Krasnooktyabrsky</w:t>
      </w:r>
      <w:proofErr w:type="spellEnd"/>
      <w:r w:rsidRPr="004D2C96">
        <w:rPr>
          <w:rFonts w:ascii="Times New Roman" w:hAnsi="Times New Roman" w:cs="Times New Roman"/>
          <w:sz w:val="24"/>
          <w:szCs w:val="24"/>
          <w:lang w:val="en-US"/>
        </w:rPr>
        <w:t xml:space="preserve"> ore field, five priority sites </w:t>
      </w:r>
      <w:proofErr w:type="gramStart"/>
      <w:r w:rsidRPr="004D2C96">
        <w:rPr>
          <w:rFonts w:ascii="Times New Roman" w:hAnsi="Times New Roman" w:cs="Times New Roman"/>
          <w:sz w:val="24"/>
          <w:szCs w:val="24"/>
          <w:lang w:val="en-US"/>
        </w:rPr>
        <w:t>have been identified</w:t>
      </w:r>
      <w:proofErr w:type="gramEnd"/>
      <w:r w:rsidRPr="004D2C96">
        <w:rPr>
          <w:rFonts w:ascii="Times New Roman" w:hAnsi="Times New Roman" w:cs="Times New Roman"/>
          <w:sz w:val="24"/>
          <w:szCs w:val="24"/>
          <w:lang w:val="en-US"/>
        </w:rPr>
        <w:t xml:space="preserve"> that are promising for the search for carbonate-siliceous zinc ores with forecast reserves of 7.1 million tons.t of zinc. In addition, 11 promising sections of the second stage </w:t>
      </w:r>
      <w:proofErr w:type="gramStart"/>
      <w:r w:rsidRPr="004D2C96">
        <w:rPr>
          <w:rFonts w:ascii="Times New Roman" w:hAnsi="Times New Roman" w:cs="Times New Roman"/>
          <w:sz w:val="24"/>
          <w:szCs w:val="24"/>
          <w:lang w:val="en-US"/>
        </w:rPr>
        <w:t>have been identified</w:t>
      </w:r>
      <w:proofErr w:type="gramEnd"/>
      <w:r w:rsidRPr="004D2C96">
        <w:rPr>
          <w:rFonts w:ascii="Times New Roman" w:hAnsi="Times New Roman" w:cs="Times New Roman"/>
          <w:sz w:val="24"/>
          <w:szCs w:val="24"/>
          <w:lang w:val="en-US"/>
        </w:rPr>
        <w:t xml:space="preserve">. The </w:t>
      </w:r>
      <w:proofErr w:type="spellStart"/>
      <w:r w:rsidRPr="004D2C96">
        <w:rPr>
          <w:rFonts w:ascii="Times New Roman" w:hAnsi="Times New Roman" w:cs="Times New Roman"/>
          <w:sz w:val="24"/>
          <w:szCs w:val="24"/>
          <w:lang w:val="en-US"/>
        </w:rPr>
        <w:t>Livanovsky</w:t>
      </w:r>
      <w:proofErr w:type="spellEnd"/>
      <w:r w:rsidRPr="004D2C96">
        <w:rPr>
          <w:rFonts w:ascii="Times New Roman" w:hAnsi="Times New Roman" w:cs="Times New Roman"/>
          <w:sz w:val="24"/>
          <w:szCs w:val="24"/>
          <w:lang w:val="en-US"/>
        </w:rPr>
        <w:t xml:space="preserve"> polymetallic district </w:t>
      </w:r>
      <w:proofErr w:type="gramStart"/>
      <w:r w:rsidRPr="004D2C96">
        <w:rPr>
          <w:rFonts w:ascii="Times New Roman" w:hAnsi="Times New Roman" w:cs="Times New Roman"/>
          <w:sz w:val="24"/>
          <w:szCs w:val="24"/>
          <w:lang w:val="en-US"/>
        </w:rPr>
        <w:t>is singled out,</w:t>
      </w:r>
      <w:proofErr w:type="gramEnd"/>
      <w:r w:rsidRPr="004D2C96">
        <w:rPr>
          <w:rFonts w:ascii="Times New Roman" w:hAnsi="Times New Roman" w:cs="Times New Roman"/>
          <w:sz w:val="24"/>
          <w:szCs w:val="24"/>
          <w:lang w:val="en-US"/>
        </w:rPr>
        <w:t xml:space="preserve"> within which, in addition to </w:t>
      </w:r>
      <w:proofErr w:type="spellStart"/>
      <w:r w:rsidRPr="004D2C96">
        <w:rPr>
          <w:rFonts w:ascii="Times New Roman" w:hAnsi="Times New Roman" w:cs="Times New Roman"/>
          <w:sz w:val="24"/>
          <w:szCs w:val="24"/>
          <w:lang w:val="en-US"/>
        </w:rPr>
        <w:t>Krasnooktyabrsky</w:t>
      </w:r>
      <w:proofErr w:type="spellEnd"/>
      <w:r w:rsidRPr="004D2C96">
        <w:rPr>
          <w:rFonts w:ascii="Times New Roman" w:hAnsi="Times New Roman" w:cs="Times New Roman"/>
          <w:sz w:val="24"/>
          <w:szCs w:val="24"/>
          <w:lang w:val="en-US"/>
        </w:rPr>
        <w:t xml:space="preserve">, Belinsky and </w:t>
      </w:r>
      <w:proofErr w:type="spellStart"/>
      <w:r w:rsidRPr="004D2C96">
        <w:rPr>
          <w:rFonts w:ascii="Times New Roman" w:hAnsi="Times New Roman" w:cs="Times New Roman"/>
          <w:sz w:val="24"/>
          <w:szCs w:val="24"/>
          <w:lang w:val="en-US"/>
        </w:rPr>
        <w:t>Temir-ayatsky</w:t>
      </w:r>
      <w:proofErr w:type="spellEnd"/>
      <w:r w:rsidRPr="004D2C96">
        <w:rPr>
          <w:rFonts w:ascii="Times New Roman" w:hAnsi="Times New Roman" w:cs="Times New Roman"/>
          <w:sz w:val="24"/>
          <w:szCs w:val="24"/>
          <w:lang w:val="en-US"/>
        </w:rPr>
        <w:t xml:space="preserve"> potential ore fields are planned. This means that the entire </w:t>
      </w:r>
      <w:proofErr w:type="spellStart"/>
      <w:r w:rsidRPr="004D2C96">
        <w:rPr>
          <w:rFonts w:ascii="Times New Roman" w:hAnsi="Times New Roman" w:cs="Times New Roman"/>
          <w:sz w:val="24"/>
          <w:szCs w:val="24"/>
          <w:lang w:val="en-US"/>
        </w:rPr>
        <w:t>Valerianovskaya</w:t>
      </w:r>
      <w:proofErr w:type="spellEnd"/>
      <w:r w:rsidRPr="004D2C96">
        <w:rPr>
          <w:rFonts w:ascii="Times New Roman" w:hAnsi="Times New Roman" w:cs="Times New Roman"/>
          <w:sz w:val="24"/>
          <w:szCs w:val="24"/>
          <w:lang w:val="en-US"/>
        </w:rPr>
        <w:t xml:space="preserve"> structural-facies zone of the </w:t>
      </w:r>
      <w:proofErr w:type="spellStart"/>
      <w:r w:rsidRPr="004D2C96">
        <w:rPr>
          <w:rFonts w:ascii="Times New Roman" w:hAnsi="Times New Roman" w:cs="Times New Roman"/>
          <w:sz w:val="24"/>
          <w:szCs w:val="24"/>
          <w:lang w:val="en-US"/>
        </w:rPr>
        <w:t>Torgay</w:t>
      </w:r>
      <w:proofErr w:type="spellEnd"/>
      <w:r w:rsidRPr="004D2C96">
        <w:rPr>
          <w:rFonts w:ascii="Times New Roman" w:hAnsi="Times New Roman" w:cs="Times New Roman"/>
          <w:sz w:val="24"/>
          <w:szCs w:val="24"/>
          <w:lang w:val="en-US"/>
        </w:rPr>
        <w:t xml:space="preserve"> trough opens up new prospects for the search for rich zinc ores. It is also attractive that these ores (except for sulfide) </w:t>
      </w:r>
      <w:proofErr w:type="gramStart"/>
      <w:r w:rsidRPr="004D2C96">
        <w:rPr>
          <w:rFonts w:ascii="Times New Roman" w:hAnsi="Times New Roman" w:cs="Times New Roman"/>
          <w:sz w:val="24"/>
          <w:szCs w:val="24"/>
          <w:lang w:val="en-US"/>
        </w:rPr>
        <w:t>are easily opened</w:t>
      </w:r>
      <w:proofErr w:type="gramEnd"/>
      <w:r w:rsidRPr="004D2C96">
        <w:rPr>
          <w:rFonts w:ascii="Times New Roman" w:hAnsi="Times New Roman" w:cs="Times New Roman"/>
          <w:sz w:val="24"/>
          <w:szCs w:val="24"/>
          <w:lang w:val="en-US"/>
        </w:rPr>
        <w:t xml:space="preserve"> with sulfuric acid to produce rich solutions suitable for electrolytic production of zinc.</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proofErr w:type="gramStart"/>
      <w:r w:rsidRPr="004D2C96">
        <w:rPr>
          <w:rFonts w:ascii="Times New Roman" w:hAnsi="Times New Roman" w:cs="Times New Roman"/>
          <w:sz w:val="24"/>
          <w:szCs w:val="24"/>
          <w:lang w:val="en-US"/>
        </w:rPr>
        <w:t xml:space="preserve">A similar formation of essentially zinc ores, represented by zinc sulfides and carbonates, was described by V. B. </w:t>
      </w:r>
      <w:proofErr w:type="spellStart"/>
      <w:r w:rsidRPr="004D2C96">
        <w:rPr>
          <w:rFonts w:ascii="Times New Roman" w:hAnsi="Times New Roman" w:cs="Times New Roman"/>
          <w:sz w:val="24"/>
          <w:szCs w:val="24"/>
          <w:lang w:val="en-US"/>
        </w:rPr>
        <w:t>Fomin</w:t>
      </w:r>
      <w:proofErr w:type="spellEnd"/>
      <w:r w:rsidRPr="004D2C96">
        <w:rPr>
          <w:rFonts w:ascii="Times New Roman" w:hAnsi="Times New Roman" w:cs="Times New Roman"/>
          <w:sz w:val="24"/>
          <w:szCs w:val="24"/>
          <w:lang w:val="en-US"/>
        </w:rPr>
        <w:t xml:space="preserve"> and G. N. </w:t>
      </w:r>
      <w:proofErr w:type="spellStart"/>
      <w:r w:rsidRPr="004D2C96">
        <w:rPr>
          <w:rFonts w:ascii="Times New Roman" w:hAnsi="Times New Roman" w:cs="Times New Roman"/>
          <w:sz w:val="24"/>
          <w:szCs w:val="24"/>
          <w:lang w:val="en-US"/>
        </w:rPr>
        <w:t>Korobeynikov</w:t>
      </w:r>
      <w:proofErr w:type="spellEnd"/>
      <w:proofErr w:type="gramEnd"/>
      <w:r w:rsidRPr="004D2C96">
        <w:rPr>
          <w:rFonts w:ascii="Times New Roman" w:hAnsi="Times New Roman" w:cs="Times New Roman"/>
          <w:sz w:val="24"/>
          <w:szCs w:val="24"/>
          <w:lang w:val="en-US"/>
        </w:rPr>
        <w:t xml:space="preserve"> on the </w:t>
      </w:r>
      <w:proofErr w:type="spellStart"/>
      <w:r w:rsidRPr="004D2C96">
        <w:rPr>
          <w:rFonts w:ascii="Times New Roman" w:hAnsi="Times New Roman" w:cs="Times New Roman"/>
          <w:sz w:val="24"/>
          <w:szCs w:val="24"/>
          <w:lang w:val="en-US"/>
        </w:rPr>
        <w:t>Gelenskaya</w:t>
      </w:r>
      <w:proofErr w:type="spellEnd"/>
      <w:r w:rsidRPr="004D2C96">
        <w:rPr>
          <w:rFonts w:ascii="Times New Roman" w:hAnsi="Times New Roman" w:cs="Times New Roman"/>
          <w:sz w:val="24"/>
          <w:szCs w:val="24"/>
          <w:lang w:val="en-US"/>
        </w:rPr>
        <w:t xml:space="preserve"> square (the Western end of the </w:t>
      </w:r>
      <w:proofErr w:type="spellStart"/>
      <w:r w:rsidRPr="004D2C96">
        <w:rPr>
          <w:rFonts w:ascii="Times New Roman" w:hAnsi="Times New Roman" w:cs="Times New Roman"/>
          <w:sz w:val="24"/>
          <w:szCs w:val="24"/>
          <w:lang w:val="en-US"/>
        </w:rPr>
        <w:t>Hissar</w:t>
      </w:r>
      <w:proofErr w:type="spellEnd"/>
      <w:r w:rsidRPr="004D2C96">
        <w:rPr>
          <w:rFonts w:ascii="Times New Roman" w:hAnsi="Times New Roman" w:cs="Times New Roman"/>
          <w:sz w:val="24"/>
          <w:szCs w:val="24"/>
          <w:lang w:val="en-US"/>
        </w:rPr>
        <w:t xml:space="preserve"> ridge). The model of formation of such a Deposit, according to their ideas, is as follows:</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1) </w:t>
      </w:r>
      <w:proofErr w:type="gramStart"/>
      <w:r w:rsidRPr="004D2C96">
        <w:rPr>
          <w:rFonts w:ascii="Times New Roman" w:hAnsi="Times New Roman" w:cs="Times New Roman"/>
          <w:sz w:val="24"/>
          <w:szCs w:val="24"/>
          <w:lang w:val="en-US"/>
        </w:rPr>
        <w:t>formation</w:t>
      </w:r>
      <w:proofErr w:type="gramEnd"/>
      <w:r w:rsidRPr="004D2C96">
        <w:rPr>
          <w:rFonts w:ascii="Times New Roman" w:hAnsi="Times New Roman" w:cs="Times New Roman"/>
          <w:sz w:val="24"/>
          <w:szCs w:val="24"/>
          <w:lang w:val="en-US"/>
        </w:rPr>
        <w:t xml:space="preserve"> of open cavities and voids in Devonian limestones;</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2) </w:t>
      </w:r>
      <w:proofErr w:type="gramStart"/>
      <w:r w:rsidRPr="004D2C96">
        <w:rPr>
          <w:rFonts w:ascii="Times New Roman" w:hAnsi="Times New Roman" w:cs="Times New Roman"/>
          <w:sz w:val="24"/>
          <w:szCs w:val="24"/>
          <w:lang w:val="en-US"/>
        </w:rPr>
        <w:t>weathering</w:t>
      </w:r>
      <w:proofErr w:type="gramEnd"/>
      <w:r w:rsidRPr="004D2C96">
        <w:rPr>
          <w:rFonts w:ascii="Times New Roman" w:hAnsi="Times New Roman" w:cs="Times New Roman"/>
          <w:sz w:val="24"/>
          <w:szCs w:val="24"/>
          <w:lang w:val="en-US"/>
        </w:rPr>
        <w:t xml:space="preserve"> of Cretaceous siliceous </w:t>
      </w:r>
      <w:proofErr w:type="spellStart"/>
      <w:r w:rsidRPr="004D2C96">
        <w:rPr>
          <w:rFonts w:ascii="Times New Roman" w:hAnsi="Times New Roman" w:cs="Times New Roman"/>
          <w:sz w:val="24"/>
          <w:szCs w:val="24"/>
          <w:lang w:val="en-US"/>
        </w:rPr>
        <w:t>gravelites</w:t>
      </w:r>
      <w:proofErr w:type="spellEnd"/>
      <w:r w:rsidRPr="004D2C96">
        <w:rPr>
          <w:rFonts w:ascii="Times New Roman" w:hAnsi="Times New Roman" w:cs="Times New Roman"/>
          <w:sz w:val="24"/>
          <w:szCs w:val="24"/>
          <w:lang w:val="en-US"/>
        </w:rPr>
        <w:t xml:space="preserve"> containing zinc mineralization and simultaneous transportation of weathering products to karst cavities;</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3) </w:t>
      </w:r>
      <w:proofErr w:type="gramStart"/>
      <w:r w:rsidRPr="004D2C96">
        <w:rPr>
          <w:rFonts w:ascii="Times New Roman" w:hAnsi="Times New Roman" w:cs="Times New Roman"/>
          <w:sz w:val="24"/>
          <w:szCs w:val="24"/>
          <w:lang w:val="en-US"/>
        </w:rPr>
        <w:t>karst</w:t>
      </w:r>
      <w:proofErr w:type="gramEnd"/>
      <w:r w:rsidRPr="004D2C96">
        <w:rPr>
          <w:rFonts w:ascii="Times New Roman" w:hAnsi="Times New Roman" w:cs="Times New Roman"/>
          <w:sz w:val="24"/>
          <w:szCs w:val="24"/>
          <w:lang w:val="en-US"/>
        </w:rPr>
        <w:t xml:space="preserve"> compaction with partial recrystallization of zinc.</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A similar method of formation is most likely for </w:t>
      </w:r>
      <w:proofErr w:type="spellStart"/>
      <w:proofErr w:type="gramStart"/>
      <w:r w:rsidRPr="004D2C96">
        <w:rPr>
          <w:rFonts w:ascii="Times New Roman" w:hAnsi="Times New Roman" w:cs="Times New Roman"/>
          <w:sz w:val="24"/>
          <w:szCs w:val="24"/>
          <w:lang w:val="en-US"/>
        </w:rPr>
        <w:t>Shaimerden</w:t>
      </w:r>
      <w:proofErr w:type="spellEnd"/>
      <w:r w:rsidRPr="004D2C96">
        <w:rPr>
          <w:rFonts w:ascii="Times New Roman" w:hAnsi="Times New Roman" w:cs="Times New Roman"/>
          <w:sz w:val="24"/>
          <w:szCs w:val="24"/>
          <w:lang w:val="en-US"/>
        </w:rPr>
        <w:t>,</w:t>
      </w:r>
      <w:proofErr w:type="gramEnd"/>
      <w:r w:rsidRPr="004D2C96">
        <w:rPr>
          <w:rFonts w:ascii="Times New Roman" w:hAnsi="Times New Roman" w:cs="Times New Roman"/>
          <w:sz w:val="24"/>
          <w:szCs w:val="24"/>
          <w:lang w:val="en-US"/>
        </w:rPr>
        <w:t xml:space="preserve"> only the source of ore substance here was mineralized limestone. The reason for the formation of calamine ores was free silica formed during the weathering of </w:t>
      </w:r>
      <w:proofErr w:type="spellStart"/>
      <w:r w:rsidRPr="004D2C96">
        <w:rPr>
          <w:rFonts w:ascii="Times New Roman" w:hAnsi="Times New Roman" w:cs="Times New Roman"/>
          <w:sz w:val="24"/>
          <w:szCs w:val="24"/>
          <w:lang w:val="en-US"/>
        </w:rPr>
        <w:t>aluminosilicate</w:t>
      </w:r>
      <w:proofErr w:type="spellEnd"/>
      <w:r w:rsidRPr="004D2C96">
        <w:rPr>
          <w:rFonts w:ascii="Times New Roman" w:hAnsi="Times New Roman" w:cs="Times New Roman"/>
          <w:sz w:val="24"/>
          <w:szCs w:val="24"/>
          <w:lang w:val="en-US"/>
        </w:rPr>
        <w:t xml:space="preserve"> rocks.</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p>
    <w:p w:rsidR="004D2C96" w:rsidRPr="00404331" w:rsidRDefault="00B12F25" w:rsidP="00444BF2">
      <w:pPr>
        <w:spacing w:after="0" w:line="360" w:lineRule="auto"/>
        <w:ind w:firstLine="851"/>
        <w:jc w:val="both"/>
        <w:rPr>
          <w:rFonts w:ascii="Times New Roman" w:hAnsi="Times New Roman" w:cs="Times New Roman"/>
          <w:b/>
          <w:sz w:val="24"/>
          <w:szCs w:val="24"/>
          <w:lang w:val="en-US"/>
        </w:rPr>
      </w:pPr>
      <w:r w:rsidRPr="00404331">
        <w:rPr>
          <w:rFonts w:ascii="Times New Roman" w:hAnsi="Times New Roman" w:cs="Times New Roman"/>
          <w:b/>
          <w:sz w:val="24"/>
          <w:szCs w:val="24"/>
          <w:lang w:val="en-US"/>
        </w:rPr>
        <w:t>3.2 D</w:t>
      </w:r>
      <w:r w:rsidR="004D2C96" w:rsidRPr="00404331">
        <w:rPr>
          <w:rFonts w:ascii="Times New Roman" w:hAnsi="Times New Roman" w:cs="Times New Roman"/>
          <w:b/>
          <w:sz w:val="24"/>
          <w:szCs w:val="24"/>
          <w:lang w:val="en-US"/>
        </w:rPr>
        <w:t>etermine the mineral and element composition of ores and rocks containing mineralization (analytical work) in 2020</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The work </w:t>
      </w:r>
      <w:proofErr w:type="gramStart"/>
      <w:r w:rsidRPr="004D2C96">
        <w:rPr>
          <w:rFonts w:ascii="Times New Roman" w:hAnsi="Times New Roman" w:cs="Times New Roman"/>
          <w:sz w:val="24"/>
          <w:szCs w:val="24"/>
          <w:lang w:val="en-US"/>
        </w:rPr>
        <w:t>was performed</w:t>
      </w:r>
      <w:proofErr w:type="gramEnd"/>
      <w:r w:rsidRPr="004D2C96">
        <w:rPr>
          <w:rFonts w:ascii="Times New Roman" w:hAnsi="Times New Roman" w:cs="Times New Roman"/>
          <w:sz w:val="24"/>
          <w:szCs w:val="24"/>
          <w:lang w:val="en-US"/>
        </w:rPr>
        <w:t>. First half of the year.</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The mineral and element composition of ores and rocks containing mineralization was determined (analytical works) in 2020. Data from the study of mineral and spectral analyses of karst lead-zinc ores </w:t>
      </w:r>
      <w:proofErr w:type="gramStart"/>
      <w:r w:rsidRPr="004D2C96">
        <w:rPr>
          <w:rFonts w:ascii="Times New Roman" w:hAnsi="Times New Roman" w:cs="Times New Roman"/>
          <w:sz w:val="24"/>
          <w:szCs w:val="24"/>
          <w:lang w:val="en-US"/>
        </w:rPr>
        <w:t>are analyzed</w:t>
      </w:r>
      <w:proofErr w:type="gramEnd"/>
      <w:r w:rsidRPr="004D2C96">
        <w:rPr>
          <w:rFonts w:ascii="Times New Roman" w:hAnsi="Times New Roman" w:cs="Times New Roman"/>
          <w:sz w:val="24"/>
          <w:szCs w:val="24"/>
          <w:lang w:val="en-US"/>
        </w:rPr>
        <w:t xml:space="preserve">. Interpretation of the results allowed us to draw conclusions about the practical use of the studied deposits as sources of supply of industrially significant concentrations of lead-zinc ores and mineral non-metallic raw materials to various industries. Thus, it is established that the most promising deposits in terms of mineral and sulfide types of lead-zinc fossils are </w:t>
      </w:r>
      <w:proofErr w:type="spellStart"/>
      <w:r w:rsidRPr="004D2C96">
        <w:rPr>
          <w:rFonts w:ascii="Times New Roman" w:hAnsi="Times New Roman" w:cs="Times New Roman"/>
          <w:sz w:val="24"/>
          <w:szCs w:val="24"/>
          <w:lang w:val="en-US"/>
        </w:rPr>
        <w:t>Achisay</w:t>
      </w:r>
      <w:proofErr w:type="spellEnd"/>
      <w:r w:rsidRPr="004D2C96">
        <w:rPr>
          <w:rFonts w:ascii="Times New Roman" w:hAnsi="Times New Roman" w:cs="Times New Roman"/>
          <w:sz w:val="24"/>
          <w:szCs w:val="24"/>
          <w:lang w:val="en-US"/>
        </w:rPr>
        <w:t xml:space="preserve">, </w:t>
      </w:r>
      <w:proofErr w:type="spellStart"/>
      <w:r w:rsidRPr="004D2C96">
        <w:rPr>
          <w:rFonts w:ascii="Times New Roman" w:hAnsi="Times New Roman" w:cs="Times New Roman"/>
          <w:sz w:val="24"/>
          <w:szCs w:val="24"/>
          <w:lang w:val="en-US"/>
        </w:rPr>
        <w:t>Zhamanktay</w:t>
      </w:r>
      <w:proofErr w:type="spellEnd"/>
      <w:r w:rsidRPr="004D2C96">
        <w:rPr>
          <w:rFonts w:ascii="Times New Roman" w:hAnsi="Times New Roman" w:cs="Times New Roman"/>
          <w:sz w:val="24"/>
          <w:szCs w:val="24"/>
          <w:lang w:val="en-US"/>
        </w:rPr>
        <w:t xml:space="preserve">, XX years of October, </w:t>
      </w:r>
      <w:proofErr w:type="spellStart"/>
      <w:r w:rsidRPr="004D2C96">
        <w:rPr>
          <w:rFonts w:ascii="Times New Roman" w:hAnsi="Times New Roman" w:cs="Times New Roman"/>
          <w:sz w:val="24"/>
          <w:szCs w:val="24"/>
          <w:lang w:val="en-US"/>
        </w:rPr>
        <w:t>Smena</w:t>
      </w:r>
      <w:proofErr w:type="spellEnd"/>
      <w:r w:rsidRPr="004D2C96">
        <w:rPr>
          <w:rFonts w:ascii="Times New Roman" w:hAnsi="Times New Roman" w:cs="Times New Roman"/>
          <w:sz w:val="24"/>
          <w:szCs w:val="24"/>
          <w:lang w:val="en-US"/>
        </w:rPr>
        <w:t xml:space="preserve"> and </w:t>
      </w:r>
      <w:proofErr w:type="spellStart"/>
      <w:r w:rsidRPr="004D2C96">
        <w:rPr>
          <w:rFonts w:ascii="Times New Roman" w:hAnsi="Times New Roman" w:cs="Times New Roman"/>
          <w:sz w:val="24"/>
          <w:szCs w:val="24"/>
          <w:lang w:val="en-US"/>
        </w:rPr>
        <w:t>Smena</w:t>
      </w:r>
      <w:proofErr w:type="spellEnd"/>
      <w:r w:rsidRPr="004D2C96">
        <w:rPr>
          <w:rFonts w:ascii="Times New Roman" w:hAnsi="Times New Roman" w:cs="Times New Roman"/>
          <w:sz w:val="24"/>
          <w:szCs w:val="24"/>
          <w:lang w:val="en-US"/>
        </w:rPr>
        <w:t xml:space="preserve"> II. The average content of </w:t>
      </w:r>
      <w:proofErr w:type="spellStart"/>
      <w:r w:rsidRPr="004D2C96">
        <w:rPr>
          <w:rFonts w:ascii="Times New Roman" w:hAnsi="Times New Roman" w:cs="Times New Roman"/>
          <w:sz w:val="24"/>
          <w:szCs w:val="24"/>
          <w:lang w:val="en-US"/>
        </w:rPr>
        <w:t>Pb</w:t>
      </w:r>
      <w:proofErr w:type="spellEnd"/>
      <w:r w:rsidRPr="004D2C96">
        <w:rPr>
          <w:rFonts w:ascii="Times New Roman" w:hAnsi="Times New Roman" w:cs="Times New Roman"/>
          <w:sz w:val="24"/>
          <w:szCs w:val="24"/>
          <w:lang w:val="en-US"/>
        </w:rPr>
        <w:t xml:space="preserve"> and Zn in productive ores from the named territories corresponds to the </w:t>
      </w:r>
      <w:r w:rsidRPr="004D2C96">
        <w:rPr>
          <w:rFonts w:ascii="Times New Roman" w:hAnsi="Times New Roman" w:cs="Times New Roman"/>
          <w:sz w:val="24"/>
          <w:szCs w:val="24"/>
          <w:lang w:val="en-US"/>
        </w:rPr>
        <w:lastRenderedPageBreak/>
        <w:t xml:space="preserve">generally accepted industrially significant concentrations and values taken into account by the </w:t>
      </w:r>
      <w:proofErr w:type="spellStart"/>
      <w:r w:rsidRPr="004D2C96">
        <w:rPr>
          <w:rFonts w:ascii="Times New Roman" w:hAnsi="Times New Roman" w:cs="Times New Roman"/>
          <w:sz w:val="24"/>
          <w:szCs w:val="24"/>
          <w:lang w:val="en-US"/>
        </w:rPr>
        <w:t>cadastre</w:t>
      </w:r>
      <w:proofErr w:type="spellEnd"/>
      <w:r w:rsidRPr="004D2C96">
        <w:rPr>
          <w:rFonts w:ascii="Times New Roman" w:hAnsi="Times New Roman" w:cs="Times New Roman"/>
          <w:sz w:val="24"/>
          <w:szCs w:val="24"/>
          <w:lang w:val="en-US"/>
        </w:rPr>
        <w:t>. It is revealed that the non-metallic mineral raw materials in these deposits can be used fine formations composed of clays (</w:t>
      </w:r>
      <w:proofErr w:type="spellStart"/>
      <w:r w:rsidRPr="004D2C96">
        <w:rPr>
          <w:rFonts w:ascii="Times New Roman" w:hAnsi="Times New Roman" w:cs="Times New Roman"/>
          <w:sz w:val="24"/>
          <w:szCs w:val="24"/>
          <w:lang w:val="en-US"/>
        </w:rPr>
        <w:t>nontronite</w:t>
      </w:r>
      <w:proofErr w:type="spellEnd"/>
      <w:r w:rsidRPr="004D2C96">
        <w:rPr>
          <w:rFonts w:ascii="Times New Roman" w:hAnsi="Times New Roman" w:cs="Times New Roman"/>
          <w:sz w:val="24"/>
          <w:szCs w:val="24"/>
          <w:lang w:val="en-US"/>
        </w:rPr>
        <w:t>), silicon oxides (quartz), calcium, magnesium, lead, zinc and iron carbonates, which give the rock (depending on the variation in their number) color, dispersion and resistance to atmospheric fluctuations. These powdery mixtures of substances accompanying ores may be of interest not only as ore raw materials, but also as a pigment material used in paint products and in the manufacture of building facing plates.</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The indicator minerals and the features of the supergene ore clusters</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It </w:t>
      </w:r>
      <w:proofErr w:type="gramStart"/>
      <w:r w:rsidRPr="004D2C96">
        <w:rPr>
          <w:rFonts w:ascii="Times New Roman" w:hAnsi="Times New Roman" w:cs="Times New Roman"/>
          <w:sz w:val="24"/>
          <w:szCs w:val="24"/>
          <w:lang w:val="en-US"/>
        </w:rPr>
        <w:t>is known</w:t>
      </w:r>
      <w:proofErr w:type="gramEnd"/>
      <w:r w:rsidRPr="004D2C96">
        <w:rPr>
          <w:rFonts w:ascii="Times New Roman" w:hAnsi="Times New Roman" w:cs="Times New Roman"/>
          <w:sz w:val="24"/>
          <w:szCs w:val="24"/>
          <w:lang w:val="en-US"/>
        </w:rPr>
        <w:t xml:space="preserve"> that minerals, being a natural product of the processes of geochemical transformations of rocks, are one of the main and most reliable factors determining solutions to many geological problems related to both global and local scales.</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The history of the formation of a mountain object or the development of a geological event </w:t>
      </w:r>
      <w:proofErr w:type="gramStart"/>
      <w:r w:rsidRPr="004D2C96">
        <w:rPr>
          <w:rFonts w:ascii="Times New Roman" w:hAnsi="Times New Roman" w:cs="Times New Roman"/>
          <w:sz w:val="24"/>
          <w:szCs w:val="24"/>
          <w:lang w:val="en-US"/>
        </w:rPr>
        <w:t>can be read</w:t>
      </w:r>
      <w:proofErr w:type="gramEnd"/>
      <w:r w:rsidRPr="004D2C96">
        <w:rPr>
          <w:rFonts w:ascii="Times New Roman" w:hAnsi="Times New Roman" w:cs="Times New Roman"/>
          <w:sz w:val="24"/>
          <w:szCs w:val="24"/>
          <w:lang w:val="en-US"/>
        </w:rPr>
        <w:t xml:space="preserve"> by the indicator features of rocks, which include the totality of all the properties of the host minerals. The importance of this fact is also clear in the case of studying products of </w:t>
      </w:r>
      <w:proofErr w:type="spellStart"/>
      <w:r w:rsidRPr="004D2C96">
        <w:rPr>
          <w:rFonts w:ascii="Times New Roman" w:hAnsi="Times New Roman" w:cs="Times New Roman"/>
          <w:sz w:val="24"/>
          <w:szCs w:val="24"/>
          <w:lang w:val="en-US"/>
        </w:rPr>
        <w:t>supergenic</w:t>
      </w:r>
      <w:proofErr w:type="spellEnd"/>
      <w:r w:rsidRPr="004D2C96">
        <w:rPr>
          <w:rFonts w:ascii="Times New Roman" w:hAnsi="Times New Roman" w:cs="Times New Roman"/>
          <w:sz w:val="24"/>
          <w:szCs w:val="24"/>
          <w:lang w:val="en-US"/>
        </w:rPr>
        <w:t xml:space="preserve"> origin. The latter can explain the mechanism of formation of ore concentrations in karst cavities using examples of individual deposits or their groups.</w:t>
      </w:r>
    </w:p>
    <w:p w:rsidR="004D6339" w:rsidRPr="00AD7DD7"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In the studied deposits, we found types of minerals (from </w:t>
      </w:r>
      <w:proofErr w:type="spellStart"/>
      <w:r w:rsidRPr="004D2C96">
        <w:rPr>
          <w:rFonts w:ascii="Times New Roman" w:hAnsi="Times New Roman" w:cs="Times New Roman"/>
          <w:sz w:val="24"/>
          <w:szCs w:val="24"/>
          <w:lang w:val="en-US"/>
        </w:rPr>
        <w:t>hypogenic</w:t>
      </w:r>
      <w:proofErr w:type="spellEnd"/>
      <w:r w:rsidRPr="004D2C96">
        <w:rPr>
          <w:rFonts w:ascii="Times New Roman" w:hAnsi="Times New Roman" w:cs="Times New Roman"/>
          <w:sz w:val="24"/>
          <w:szCs w:val="24"/>
          <w:lang w:val="en-US"/>
        </w:rPr>
        <w:t xml:space="preserve"> lead, zinc, and ferruginous differences in sulfides to complex carbonate-silicate and sulfate systems of secondary generation) that fit well into the classical schemes of mineral formation of the Genesis under consideration. For example, relict sulfate formations of </w:t>
      </w:r>
      <w:proofErr w:type="spellStart"/>
      <w:r w:rsidRPr="004D2C96">
        <w:rPr>
          <w:rFonts w:ascii="Times New Roman" w:hAnsi="Times New Roman" w:cs="Times New Roman"/>
          <w:sz w:val="24"/>
          <w:szCs w:val="24"/>
          <w:lang w:val="en-US"/>
        </w:rPr>
        <w:t>Pb</w:t>
      </w:r>
      <w:proofErr w:type="spellEnd"/>
      <w:r w:rsidRPr="004D2C96">
        <w:rPr>
          <w:rFonts w:ascii="Times New Roman" w:hAnsi="Times New Roman" w:cs="Times New Roman"/>
          <w:sz w:val="24"/>
          <w:szCs w:val="24"/>
          <w:lang w:val="en-US"/>
        </w:rPr>
        <w:t xml:space="preserve">, Zn, and Fe elements </w:t>
      </w:r>
      <w:proofErr w:type="gramStart"/>
      <w:r w:rsidRPr="004D2C96">
        <w:rPr>
          <w:rFonts w:ascii="Times New Roman" w:hAnsi="Times New Roman" w:cs="Times New Roman"/>
          <w:sz w:val="24"/>
          <w:szCs w:val="24"/>
          <w:lang w:val="en-US"/>
        </w:rPr>
        <w:t>are found</w:t>
      </w:r>
      <w:proofErr w:type="gramEnd"/>
      <w:r w:rsidRPr="004D2C96">
        <w:rPr>
          <w:rFonts w:ascii="Times New Roman" w:hAnsi="Times New Roman" w:cs="Times New Roman"/>
          <w:sz w:val="24"/>
          <w:szCs w:val="24"/>
          <w:lang w:val="en-US"/>
        </w:rPr>
        <w:t xml:space="preserve"> in most deposits, which serve as a substrate for the development of new phases of supergene origin.</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According to the schemes of oxidation of sulfide ores, their transformation must pass through the stage of </w:t>
      </w:r>
      <w:proofErr w:type="spellStart"/>
      <w:r w:rsidRPr="004D2C96">
        <w:rPr>
          <w:rFonts w:ascii="Times New Roman" w:hAnsi="Times New Roman" w:cs="Times New Roman"/>
          <w:sz w:val="24"/>
          <w:szCs w:val="24"/>
          <w:lang w:val="en-US"/>
        </w:rPr>
        <w:t>sulfatization</w:t>
      </w:r>
      <w:proofErr w:type="spellEnd"/>
      <w:r w:rsidRPr="004D2C96">
        <w:rPr>
          <w:rFonts w:ascii="Times New Roman" w:hAnsi="Times New Roman" w:cs="Times New Roman"/>
          <w:sz w:val="24"/>
          <w:szCs w:val="24"/>
          <w:lang w:val="en-US"/>
        </w:rPr>
        <w:t>, forming an extensive group of oxidized minerals. However, with regard to iron-containing sulfates, according to analytical definitions, their occurrence in the studied karst deposits (relative to oxide and hydroxide forms of iron) is very rare.</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As for lead sulfate minerals, their content in the studied rocks, as well as for ferrous compounds, is insignificant. This is mainly due to the extreme instability of anglesite (the first product of Galena oxidation), as well as the probability of missing it in the diagnosis due to low thermochemical information content.</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Thermal analysis does not reveal any obvious manifestations of this group of minerals. An exception is the formation of a mixed composition, where lead and iron cations in the O-SO3-H2O system form the </w:t>
      </w:r>
      <w:proofErr w:type="spellStart"/>
      <w:r w:rsidRPr="004D2C96">
        <w:rPr>
          <w:rFonts w:ascii="Times New Roman" w:hAnsi="Times New Roman" w:cs="Times New Roman"/>
          <w:sz w:val="24"/>
          <w:szCs w:val="24"/>
          <w:lang w:val="en-US"/>
        </w:rPr>
        <w:t>plumbojarosite</w:t>
      </w:r>
      <w:proofErr w:type="spellEnd"/>
      <w:r w:rsidRPr="004D2C96">
        <w:rPr>
          <w:rFonts w:ascii="Times New Roman" w:hAnsi="Times New Roman" w:cs="Times New Roman"/>
          <w:sz w:val="24"/>
          <w:szCs w:val="24"/>
          <w:lang w:val="en-US"/>
        </w:rPr>
        <w:t xml:space="preserve"> structure. This mineral </w:t>
      </w:r>
      <w:proofErr w:type="gramStart"/>
      <w:r w:rsidRPr="004D2C96">
        <w:rPr>
          <w:rFonts w:ascii="Times New Roman" w:hAnsi="Times New Roman" w:cs="Times New Roman"/>
          <w:sz w:val="24"/>
          <w:szCs w:val="24"/>
          <w:lang w:val="en-US"/>
        </w:rPr>
        <w:t>was found</w:t>
      </w:r>
      <w:proofErr w:type="gramEnd"/>
      <w:r w:rsidRPr="004D2C96">
        <w:rPr>
          <w:rFonts w:ascii="Times New Roman" w:hAnsi="Times New Roman" w:cs="Times New Roman"/>
          <w:sz w:val="24"/>
          <w:szCs w:val="24"/>
          <w:lang w:val="en-US"/>
        </w:rPr>
        <w:t xml:space="preserve"> in some samples. On external signs it is close to the </w:t>
      </w:r>
      <w:proofErr w:type="spellStart"/>
      <w:proofErr w:type="gramStart"/>
      <w:r w:rsidRPr="004D2C96">
        <w:rPr>
          <w:rFonts w:ascii="Times New Roman" w:hAnsi="Times New Roman" w:cs="Times New Roman"/>
          <w:sz w:val="24"/>
          <w:szCs w:val="24"/>
          <w:lang w:val="en-US"/>
        </w:rPr>
        <w:t>jarosite</w:t>
      </w:r>
      <w:proofErr w:type="spellEnd"/>
      <w:r w:rsidRPr="004D2C96">
        <w:rPr>
          <w:rFonts w:ascii="Times New Roman" w:hAnsi="Times New Roman" w:cs="Times New Roman"/>
          <w:sz w:val="24"/>
          <w:szCs w:val="24"/>
          <w:lang w:val="en-US"/>
        </w:rPr>
        <w:t>,</w:t>
      </w:r>
      <w:proofErr w:type="gramEnd"/>
      <w:r w:rsidRPr="004D2C96">
        <w:rPr>
          <w:rFonts w:ascii="Times New Roman" w:hAnsi="Times New Roman" w:cs="Times New Roman"/>
          <w:sz w:val="24"/>
          <w:szCs w:val="24"/>
          <w:lang w:val="en-US"/>
        </w:rPr>
        <w:t xml:space="preserve"> and the thermal behavior of these sulfates have little to no qualitative differences. In this regard, the minerals, diagnosed as </w:t>
      </w:r>
      <w:proofErr w:type="spellStart"/>
      <w:r w:rsidRPr="004D2C96">
        <w:rPr>
          <w:rFonts w:ascii="Times New Roman" w:hAnsi="Times New Roman" w:cs="Times New Roman"/>
          <w:sz w:val="24"/>
          <w:szCs w:val="24"/>
          <w:lang w:val="en-US"/>
        </w:rPr>
        <w:t>jarosite</w:t>
      </w:r>
      <w:proofErr w:type="spellEnd"/>
      <w:r w:rsidRPr="004D2C96">
        <w:rPr>
          <w:rFonts w:ascii="Times New Roman" w:hAnsi="Times New Roman" w:cs="Times New Roman"/>
          <w:sz w:val="24"/>
          <w:szCs w:val="24"/>
          <w:lang w:val="en-US"/>
        </w:rPr>
        <w:t xml:space="preserve">, in our case, it can </w:t>
      </w:r>
      <w:r w:rsidRPr="004D2C96">
        <w:rPr>
          <w:rFonts w:ascii="Times New Roman" w:hAnsi="Times New Roman" w:cs="Times New Roman"/>
          <w:sz w:val="24"/>
          <w:szCs w:val="24"/>
          <w:lang w:val="en-US"/>
        </w:rPr>
        <w:lastRenderedPageBreak/>
        <w:t xml:space="preserve">coexist with a lead equivalent. The process of Galena oxidation itself, according to the literature, is short-lived, especially in the initial stage of </w:t>
      </w:r>
      <w:proofErr w:type="spellStart"/>
      <w:r w:rsidRPr="004D2C96">
        <w:rPr>
          <w:rFonts w:ascii="Times New Roman" w:hAnsi="Times New Roman" w:cs="Times New Roman"/>
          <w:sz w:val="24"/>
          <w:szCs w:val="24"/>
          <w:lang w:val="en-US"/>
        </w:rPr>
        <w:t>sulfatization</w:t>
      </w:r>
      <w:proofErr w:type="spellEnd"/>
      <w:r w:rsidRPr="004D2C96">
        <w:rPr>
          <w:rFonts w:ascii="Times New Roman" w:hAnsi="Times New Roman" w:cs="Times New Roman"/>
          <w:sz w:val="24"/>
          <w:szCs w:val="24"/>
          <w:lang w:val="en-US"/>
        </w:rPr>
        <w:t xml:space="preserve">. </w:t>
      </w:r>
      <w:proofErr w:type="gramStart"/>
      <w:r w:rsidRPr="004D2C96">
        <w:rPr>
          <w:rFonts w:ascii="Times New Roman" w:hAnsi="Times New Roman" w:cs="Times New Roman"/>
          <w:sz w:val="24"/>
          <w:szCs w:val="24"/>
          <w:lang w:val="en-US"/>
        </w:rPr>
        <w:t>But</w:t>
      </w:r>
      <w:proofErr w:type="gramEnd"/>
      <w:r w:rsidRPr="004D2C96">
        <w:rPr>
          <w:rFonts w:ascii="Times New Roman" w:hAnsi="Times New Roman" w:cs="Times New Roman"/>
          <w:sz w:val="24"/>
          <w:szCs w:val="24"/>
          <w:lang w:val="en-US"/>
        </w:rPr>
        <w:t xml:space="preserve"> under conditions when carbon dioxide appears in solutions, the processes of anglesite formation are immediately superimposed by SO4-CO2 substitution reactions with the formation of lead carbonate. This mode of transformation of the PbSO4 structure into the </w:t>
      </w:r>
      <w:proofErr w:type="spellStart"/>
      <w:r w:rsidRPr="004D2C96">
        <w:rPr>
          <w:rFonts w:ascii="Times New Roman" w:hAnsi="Times New Roman" w:cs="Times New Roman"/>
          <w:sz w:val="24"/>
          <w:szCs w:val="24"/>
          <w:lang w:val="en-US"/>
        </w:rPr>
        <w:t>cerussite</w:t>
      </w:r>
      <w:proofErr w:type="spellEnd"/>
      <w:r w:rsidRPr="004D2C96">
        <w:rPr>
          <w:rFonts w:ascii="Times New Roman" w:hAnsi="Times New Roman" w:cs="Times New Roman"/>
          <w:sz w:val="24"/>
          <w:szCs w:val="24"/>
          <w:lang w:val="en-US"/>
        </w:rPr>
        <w:t xml:space="preserve"> crystal structure is typical in many parameters for the cases of mineralization of the studied karst fillings. This </w:t>
      </w:r>
      <w:proofErr w:type="gramStart"/>
      <w:r w:rsidRPr="004D2C96">
        <w:rPr>
          <w:rFonts w:ascii="Times New Roman" w:hAnsi="Times New Roman" w:cs="Times New Roman"/>
          <w:sz w:val="24"/>
          <w:szCs w:val="24"/>
          <w:lang w:val="en-US"/>
        </w:rPr>
        <w:t>can be seen</w:t>
      </w:r>
      <w:proofErr w:type="gramEnd"/>
      <w:r w:rsidRPr="004D2C96">
        <w:rPr>
          <w:rFonts w:ascii="Times New Roman" w:hAnsi="Times New Roman" w:cs="Times New Roman"/>
          <w:sz w:val="24"/>
          <w:szCs w:val="24"/>
          <w:lang w:val="en-US"/>
        </w:rPr>
        <w:t xml:space="preserve"> from the factors that determine (during the period of dissolving action of groundwater) the appropriate geochemical environment favorable for the formation of Pbco3. One of these factors is the favorable geological and spatial location of the oxidation zones, such as karsts and its surroundings. Another factor is the pronounced carbonate environment of karst voids. Finally, the very low frequency of PbSO4 occurrence in comparison with </w:t>
      </w:r>
      <w:proofErr w:type="spellStart"/>
      <w:r w:rsidRPr="004D2C96">
        <w:rPr>
          <w:rFonts w:ascii="Times New Roman" w:hAnsi="Times New Roman" w:cs="Times New Roman"/>
          <w:sz w:val="24"/>
          <w:szCs w:val="24"/>
          <w:lang w:val="en-US"/>
        </w:rPr>
        <w:t>cerussite</w:t>
      </w:r>
      <w:proofErr w:type="spellEnd"/>
      <w:r w:rsidRPr="004D2C96">
        <w:rPr>
          <w:rFonts w:ascii="Times New Roman" w:hAnsi="Times New Roman" w:cs="Times New Roman"/>
          <w:sz w:val="24"/>
          <w:szCs w:val="24"/>
          <w:lang w:val="en-US"/>
        </w:rPr>
        <w:t xml:space="preserve"> and even in comparison with the (zero) member (</w:t>
      </w:r>
      <w:proofErr w:type="spellStart"/>
      <w:proofErr w:type="gramStart"/>
      <w:r w:rsidRPr="004D2C96">
        <w:rPr>
          <w:rFonts w:ascii="Times New Roman" w:hAnsi="Times New Roman" w:cs="Times New Roman"/>
          <w:sz w:val="24"/>
          <w:szCs w:val="24"/>
          <w:lang w:val="en-US"/>
        </w:rPr>
        <w:t>PbS</w:t>
      </w:r>
      <w:proofErr w:type="spellEnd"/>
      <w:proofErr w:type="gramEnd"/>
      <w:r w:rsidRPr="004D2C96">
        <w:rPr>
          <w:rFonts w:ascii="Times New Roman" w:hAnsi="Times New Roman" w:cs="Times New Roman"/>
          <w:sz w:val="24"/>
          <w:szCs w:val="24"/>
          <w:lang w:val="en-US"/>
        </w:rPr>
        <w:t xml:space="preserve">) of the </w:t>
      </w:r>
      <w:proofErr w:type="spellStart"/>
      <w:r w:rsidRPr="004D2C96">
        <w:rPr>
          <w:rFonts w:ascii="Times New Roman" w:hAnsi="Times New Roman" w:cs="Times New Roman"/>
          <w:sz w:val="24"/>
          <w:szCs w:val="24"/>
          <w:lang w:val="en-US"/>
        </w:rPr>
        <w:t>paragenetic</w:t>
      </w:r>
      <w:proofErr w:type="spellEnd"/>
      <w:r w:rsidRPr="004D2C96">
        <w:rPr>
          <w:rFonts w:ascii="Times New Roman" w:hAnsi="Times New Roman" w:cs="Times New Roman"/>
          <w:sz w:val="24"/>
          <w:szCs w:val="24"/>
          <w:lang w:val="en-US"/>
        </w:rPr>
        <w:t xml:space="preserve"> series of lead-containing minerals is an argument that confirms the transient nature of </w:t>
      </w:r>
      <w:proofErr w:type="spellStart"/>
      <w:r w:rsidRPr="004D2C96">
        <w:rPr>
          <w:rFonts w:ascii="Times New Roman" w:hAnsi="Times New Roman" w:cs="Times New Roman"/>
          <w:sz w:val="24"/>
          <w:szCs w:val="24"/>
          <w:lang w:val="en-US"/>
        </w:rPr>
        <w:t>angletization</w:t>
      </w:r>
      <w:proofErr w:type="spellEnd"/>
      <w:r w:rsidRPr="004D2C96">
        <w:rPr>
          <w:rFonts w:ascii="Times New Roman" w:hAnsi="Times New Roman" w:cs="Times New Roman"/>
          <w:sz w:val="24"/>
          <w:szCs w:val="24"/>
          <w:lang w:val="en-US"/>
        </w:rPr>
        <w:t xml:space="preserve"> of lead sulfides in the studied deposits.</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Thus, the most preferred ore formation in terms of detecting them in the </w:t>
      </w:r>
      <w:proofErr w:type="spellStart"/>
      <w:r w:rsidRPr="004D2C96">
        <w:rPr>
          <w:rFonts w:ascii="Times New Roman" w:hAnsi="Times New Roman" w:cs="Times New Roman"/>
          <w:sz w:val="24"/>
          <w:szCs w:val="24"/>
          <w:lang w:val="en-US"/>
        </w:rPr>
        <w:t>supergenesis</w:t>
      </w:r>
      <w:proofErr w:type="spellEnd"/>
      <w:r w:rsidRPr="004D2C96">
        <w:rPr>
          <w:rFonts w:ascii="Times New Roman" w:hAnsi="Times New Roman" w:cs="Times New Roman"/>
          <w:sz w:val="24"/>
          <w:szCs w:val="24"/>
          <w:lang w:val="en-US"/>
        </w:rPr>
        <w:t xml:space="preserve"> zones of the studied deposits should be the source material itself-lead sulfide, as well as the second member of the </w:t>
      </w:r>
      <w:proofErr w:type="spellStart"/>
      <w:r w:rsidRPr="004D2C96">
        <w:rPr>
          <w:rFonts w:ascii="Times New Roman" w:hAnsi="Times New Roman" w:cs="Times New Roman"/>
          <w:sz w:val="24"/>
          <w:szCs w:val="24"/>
          <w:lang w:val="en-US"/>
        </w:rPr>
        <w:t>smithsonite</w:t>
      </w:r>
      <w:proofErr w:type="spellEnd"/>
      <w:r w:rsidRPr="004D2C96">
        <w:rPr>
          <w:rFonts w:ascii="Times New Roman" w:hAnsi="Times New Roman" w:cs="Times New Roman"/>
          <w:sz w:val="24"/>
          <w:szCs w:val="24"/>
          <w:lang w:val="en-US"/>
        </w:rPr>
        <w:t xml:space="preserve"> </w:t>
      </w:r>
      <w:proofErr w:type="spellStart"/>
      <w:r w:rsidRPr="004D2C96">
        <w:rPr>
          <w:rFonts w:ascii="Times New Roman" w:hAnsi="Times New Roman" w:cs="Times New Roman"/>
          <w:sz w:val="24"/>
          <w:szCs w:val="24"/>
          <w:lang w:val="en-US"/>
        </w:rPr>
        <w:t>paragenetic</w:t>
      </w:r>
      <w:proofErr w:type="spellEnd"/>
      <w:r w:rsidRPr="004D2C96">
        <w:rPr>
          <w:rFonts w:ascii="Times New Roman" w:hAnsi="Times New Roman" w:cs="Times New Roman"/>
          <w:sz w:val="24"/>
          <w:szCs w:val="24"/>
          <w:lang w:val="en-US"/>
        </w:rPr>
        <w:t xml:space="preserve"> series. In this case, as an indicator of lead mineralization in ore-bearing karsts, which </w:t>
      </w:r>
      <w:proofErr w:type="gramStart"/>
      <w:r w:rsidRPr="004D2C96">
        <w:rPr>
          <w:rFonts w:ascii="Times New Roman" w:hAnsi="Times New Roman" w:cs="Times New Roman"/>
          <w:sz w:val="24"/>
          <w:szCs w:val="24"/>
          <w:lang w:val="en-US"/>
        </w:rPr>
        <w:t>are found</w:t>
      </w:r>
      <w:proofErr w:type="gramEnd"/>
      <w:r w:rsidRPr="004D2C96">
        <w:rPr>
          <w:rFonts w:ascii="Times New Roman" w:hAnsi="Times New Roman" w:cs="Times New Roman"/>
          <w:sz w:val="24"/>
          <w:szCs w:val="24"/>
          <w:lang w:val="en-US"/>
        </w:rPr>
        <w:t xml:space="preserve"> in the </w:t>
      </w:r>
      <w:proofErr w:type="spellStart"/>
      <w:r w:rsidRPr="004D2C96">
        <w:rPr>
          <w:rFonts w:ascii="Times New Roman" w:hAnsi="Times New Roman" w:cs="Times New Roman"/>
          <w:sz w:val="24"/>
          <w:szCs w:val="24"/>
          <w:lang w:val="en-US"/>
        </w:rPr>
        <w:t>achisai</w:t>
      </w:r>
      <w:proofErr w:type="spellEnd"/>
      <w:r w:rsidRPr="004D2C96">
        <w:rPr>
          <w:rFonts w:ascii="Times New Roman" w:hAnsi="Times New Roman" w:cs="Times New Roman"/>
          <w:sz w:val="24"/>
          <w:szCs w:val="24"/>
          <w:lang w:val="en-US"/>
        </w:rPr>
        <w:t xml:space="preserve"> Ore node, could serve as </w:t>
      </w:r>
      <w:proofErr w:type="spellStart"/>
      <w:r w:rsidRPr="004D2C96">
        <w:rPr>
          <w:rFonts w:ascii="Times New Roman" w:hAnsi="Times New Roman" w:cs="Times New Roman"/>
          <w:sz w:val="24"/>
          <w:szCs w:val="24"/>
          <w:lang w:val="en-US"/>
        </w:rPr>
        <w:t>obohronennye</w:t>
      </w:r>
      <w:proofErr w:type="spellEnd"/>
      <w:r w:rsidRPr="004D2C96">
        <w:rPr>
          <w:rFonts w:ascii="Times New Roman" w:hAnsi="Times New Roman" w:cs="Times New Roman"/>
          <w:sz w:val="24"/>
          <w:szCs w:val="24"/>
          <w:lang w:val="en-US"/>
        </w:rPr>
        <w:t xml:space="preserve"> carbonate-clay complexes. On the example of samples from developed supergene formations, the occurrence of Galena and </w:t>
      </w:r>
      <w:proofErr w:type="spellStart"/>
      <w:r w:rsidRPr="004D2C96">
        <w:rPr>
          <w:rFonts w:ascii="Times New Roman" w:hAnsi="Times New Roman" w:cs="Times New Roman"/>
          <w:sz w:val="24"/>
          <w:szCs w:val="24"/>
          <w:lang w:val="en-US"/>
        </w:rPr>
        <w:t>cerussite</w:t>
      </w:r>
      <w:proofErr w:type="spellEnd"/>
      <w:r w:rsidRPr="004D2C96">
        <w:rPr>
          <w:rFonts w:ascii="Times New Roman" w:hAnsi="Times New Roman" w:cs="Times New Roman"/>
          <w:sz w:val="24"/>
          <w:szCs w:val="24"/>
          <w:lang w:val="en-US"/>
        </w:rPr>
        <w:t xml:space="preserve"> in rocks </w:t>
      </w:r>
      <w:proofErr w:type="gramStart"/>
      <w:r w:rsidRPr="004D2C96">
        <w:rPr>
          <w:rFonts w:ascii="Times New Roman" w:hAnsi="Times New Roman" w:cs="Times New Roman"/>
          <w:sz w:val="24"/>
          <w:szCs w:val="24"/>
          <w:lang w:val="en-US"/>
        </w:rPr>
        <w:t>is almost directly related</w:t>
      </w:r>
      <w:proofErr w:type="gramEnd"/>
      <w:r w:rsidRPr="004D2C96">
        <w:rPr>
          <w:rFonts w:ascii="Times New Roman" w:hAnsi="Times New Roman" w:cs="Times New Roman"/>
          <w:sz w:val="24"/>
          <w:szCs w:val="24"/>
          <w:lang w:val="en-US"/>
        </w:rPr>
        <w:t xml:space="preserve"> to the presence of a </w:t>
      </w:r>
      <w:proofErr w:type="spellStart"/>
      <w:r w:rsidRPr="004D2C96">
        <w:rPr>
          <w:rFonts w:ascii="Times New Roman" w:hAnsi="Times New Roman" w:cs="Times New Roman"/>
          <w:sz w:val="24"/>
          <w:szCs w:val="24"/>
          <w:lang w:val="en-US"/>
        </w:rPr>
        <w:t>hydrotated</w:t>
      </w:r>
      <w:proofErr w:type="spellEnd"/>
      <w:r w:rsidRPr="004D2C96">
        <w:rPr>
          <w:rFonts w:ascii="Times New Roman" w:hAnsi="Times New Roman" w:cs="Times New Roman"/>
          <w:sz w:val="24"/>
          <w:szCs w:val="24"/>
          <w:lang w:val="en-US"/>
        </w:rPr>
        <w:t xml:space="preserve"> difference in goethite, which is closely associated with a ferrous member of the </w:t>
      </w:r>
      <w:proofErr w:type="spellStart"/>
      <w:r w:rsidRPr="004D2C96">
        <w:rPr>
          <w:rFonts w:ascii="Times New Roman" w:hAnsi="Times New Roman" w:cs="Times New Roman"/>
          <w:sz w:val="24"/>
          <w:szCs w:val="24"/>
          <w:lang w:val="en-US"/>
        </w:rPr>
        <w:t>smectite</w:t>
      </w:r>
      <w:proofErr w:type="spellEnd"/>
      <w:r w:rsidRPr="004D2C96">
        <w:rPr>
          <w:rFonts w:ascii="Times New Roman" w:hAnsi="Times New Roman" w:cs="Times New Roman"/>
          <w:sz w:val="24"/>
          <w:szCs w:val="24"/>
          <w:lang w:val="en-US"/>
        </w:rPr>
        <w:t xml:space="preserve"> series of minerals - </w:t>
      </w:r>
      <w:proofErr w:type="spellStart"/>
      <w:r w:rsidRPr="004D2C96">
        <w:rPr>
          <w:rFonts w:ascii="Times New Roman" w:hAnsi="Times New Roman" w:cs="Times New Roman"/>
          <w:sz w:val="24"/>
          <w:szCs w:val="24"/>
          <w:lang w:val="en-US"/>
        </w:rPr>
        <w:t>nontronite</w:t>
      </w:r>
      <w:proofErr w:type="spellEnd"/>
      <w:r w:rsidRPr="004D2C96">
        <w:rPr>
          <w:rFonts w:ascii="Times New Roman" w:hAnsi="Times New Roman" w:cs="Times New Roman"/>
          <w:sz w:val="24"/>
          <w:szCs w:val="24"/>
          <w:lang w:val="en-US"/>
        </w:rPr>
        <w:t xml:space="preserve">. At the same time, the degree of perfection of the crystal structure of this layered silicate should be low, and the aggregate state of the formation should be coarse. Galena in these deposits tends more to the same associations that </w:t>
      </w:r>
      <w:proofErr w:type="gramStart"/>
      <w:r w:rsidRPr="004D2C96">
        <w:rPr>
          <w:rFonts w:ascii="Times New Roman" w:hAnsi="Times New Roman" w:cs="Times New Roman"/>
          <w:sz w:val="24"/>
          <w:szCs w:val="24"/>
          <w:lang w:val="en-US"/>
        </w:rPr>
        <w:t>are enriched</w:t>
      </w:r>
      <w:proofErr w:type="gramEnd"/>
      <w:r w:rsidRPr="004D2C96">
        <w:rPr>
          <w:rFonts w:ascii="Times New Roman" w:hAnsi="Times New Roman" w:cs="Times New Roman"/>
          <w:sz w:val="24"/>
          <w:szCs w:val="24"/>
          <w:lang w:val="en-US"/>
        </w:rPr>
        <w:t xml:space="preserve"> with fine-grained hematite, </w:t>
      </w:r>
      <w:proofErr w:type="spellStart"/>
      <w:r w:rsidRPr="004D2C96">
        <w:rPr>
          <w:rFonts w:ascii="Times New Roman" w:hAnsi="Times New Roman" w:cs="Times New Roman"/>
          <w:sz w:val="24"/>
          <w:szCs w:val="24"/>
          <w:lang w:val="en-US"/>
        </w:rPr>
        <w:t>maghemite</w:t>
      </w:r>
      <w:proofErr w:type="spellEnd"/>
      <w:r w:rsidRPr="004D2C96">
        <w:rPr>
          <w:rFonts w:ascii="Times New Roman" w:hAnsi="Times New Roman" w:cs="Times New Roman"/>
          <w:sz w:val="24"/>
          <w:szCs w:val="24"/>
          <w:lang w:val="en-US"/>
        </w:rPr>
        <w:t>, and magnetite</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Regarding the formation of secondary minerals in the oxidation zones of zinc-containing sulfide ores, there are geochemically justified and tested in practice schemes for the transformation of these systems. From the point of view of our research, the study of the problem of mineral formation in the conditions of </w:t>
      </w:r>
      <w:proofErr w:type="spellStart"/>
      <w:r w:rsidRPr="004D2C96">
        <w:rPr>
          <w:rFonts w:ascii="Times New Roman" w:hAnsi="Times New Roman" w:cs="Times New Roman"/>
          <w:sz w:val="24"/>
          <w:szCs w:val="24"/>
          <w:lang w:val="en-US"/>
        </w:rPr>
        <w:t>supergenesis</w:t>
      </w:r>
      <w:proofErr w:type="spellEnd"/>
      <w:r w:rsidRPr="004D2C96">
        <w:rPr>
          <w:rFonts w:ascii="Times New Roman" w:hAnsi="Times New Roman" w:cs="Times New Roman"/>
          <w:sz w:val="24"/>
          <w:szCs w:val="24"/>
          <w:lang w:val="en-US"/>
        </w:rPr>
        <w:t xml:space="preserve"> of </w:t>
      </w:r>
      <w:proofErr w:type="spellStart"/>
      <w:r w:rsidRPr="004D2C96">
        <w:rPr>
          <w:rFonts w:ascii="Times New Roman" w:hAnsi="Times New Roman" w:cs="Times New Roman"/>
          <w:sz w:val="24"/>
          <w:szCs w:val="24"/>
          <w:lang w:val="en-US"/>
        </w:rPr>
        <w:t>hypogenic</w:t>
      </w:r>
      <w:proofErr w:type="spellEnd"/>
      <w:r w:rsidRPr="004D2C96">
        <w:rPr>
          <w:rFonts w:ascii="Times New Roman" w:hAnsi="Times New Roman" w:cs="Times New Roman"/>
          <w:sz w:val="24"/>
          <w:szCs w:val="24"/>
          <w:lang w:val="en-US"/>
        </w:rPr>
        <w:t xml:space="preserve"> sphalerites </w:t>
      </w:r>
      <w:proofErr w:type="gramStart"/>
      <w:r w:rsidRPr="004D2C96">
        <w:rPr>
          <w:rFonts w:ascii="Times New Roman" w:hAnsi="Times New Roman" w:cs="Times New Roman"/>
          <w:sz w:val="24"/>
          <w:szCs w:val="24"/>
          <w:lang w:val="en-US"/>
        </w:rPr>
        <w:t>should be based</w:t>
      </w:r>
      <w:proofErr w:type="gramEnd"/>
      <w:r w:rsidRPr="004D2C96">
        <w:rPr>
          <w:rFonts w:ascii="Times New Roman" w:hAnsi="Times New Roman" w:cs="Times New Roman"/>
          <w:sz w:val="24"/>
          <w:szCs w:val="24"/>
          <w:lang w:val="en-US"/>
        </w:rPr>
        <w:t xml:space="preserve"> on determining the ways of formation of new phases in the initial stage of oxidation. At the same time, during the destruction of </w:t>
      </w:r>
      <w:proofErr w:type="spellStart"/>
      <w:r w:rsidRPr="004D2C96">
        <w:rPr>
          <w:rFonts w:ascii="Times New Roman" w:hAnsi="Times New Roman" w:cs="Times New Roman"/>
          <w:sz w:val="24"/>
          <w:szCs w:val="24"/>
          <w:lang w:val="en-US"/>
        </w:rPr>
        <w:t>ZnS</w:t>
      </w:r>
      <w:proofErr w:type="spellEnd"/>
      <w:r w:rsidRPr="004D2C96">
        <w:rPr>
          <w:rFonts w:ascii="Times New Roman" w:hAnsi="Times New Roman" w:cs="Times New Roman"/>
          <w:sz w:val="24"/>
          <w:szCs w:val="24"/>
          <w:lang w:val="en-US"/>
        </w:rPr>
        <w:t xml:space="preserve">, it is necessary to take into account the existence of favorable thermodynamic and geochemical conditions, under which the most preferred directions of mineral formation </w:t>
      </w:r>
      <w:proofErr w:type="gramStart"/>
      <w:r w:rsidRPr="004D2C96">
        <w:rPr>
          <w:rFonts w:ascii="Times New Roman" w:hAnsi="Times New Roman" w:cs="Times New Roman"/>
          <w:sz w:val="24"/>
          <w:szCs w:val="24"/>
          <w:lang w:val="en-US"/>
        </w:rPr>
        <w:t>will be formed</w:t>
      </w:r>
      <w:proofErr w:type="gramEnd"/>
      <w:r w:rsidRPr="004D2C96">
        <w:rPr>
          <w:rFonts w:ascii="Times New Roman" w:hAnsi="Times New Roman" w:cs="Times New Roman"/>
          <w:sz w:val="24"/>
          <w:szCs w:val="24"/>
          <w:lang w:val="en-US"/>
        </w:rPr>
        <w:t xml:space="preserve"> for the existing conditions.</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To determine the existence of sphalerite </w:t>
      </w:r>
      <w:proofErr w:type="spellStart"/>
      <w:r w:rsidRPr="004D2C96">
        <w:rPr>
          <w:rFonts w:ascii="Times New Roman" w:hAnsi="Times New Roman" w:cs="Times New Roman"/>
          <w:sz w:val="24"/>
          <w:szCs w:val="24"/>
          <w:lang w:val="en-US"/>
        </w:rPr>
        <w:t>sulfatization</w:t>
      </w:r>
      <w:proofErr w:type="spellEnd"/>
      <w:r w:rsidRPr="004D2C96">
        <w:rPr>
          <w:rFonts w:ascii="Times New Roman" w:hAnsi="Times New Roman" w:cs="Times New Roman"/>
          <w:sz w:val="24"/>
          <w:szCs w:val="24"/>
          <w:lang w:val="en-US"/>
        </w:rPr>
        <w:t xml:space="preserve"> processes in the initial stage of sulfide oxidation, it is necessary to establish the presence of at least two mineral formations on </w:t>
      </w:r>
      <w:r w:rsidRPr="004D2C96">
        <w:rPr>
          <w:rFonts w:ascii="Times New Roman" w:hAnsi="Times New Roman" w:cs="Times New Roman"/>
          <w:sz w:val="24"/>
          <w:szCs w:val="24"/>
          <w:lang w:val="en-US"/>
        </w:rPr>
        <w:lastRenderedPageBreak/>
        <w:t xml:space="preserve">the considered massifs, which, according to the chronological scale and the level of their development, are located at adjacent stages of the </w:t>
      </w:r>
      <w:proofErr w:type="spellStart"/>
      <w:r w:rsidRPr="004D2C96">
        <w:rPr>
          <w:rFonts w:ascii="Times New Roman" w:hAnsi="Times New Roman" w:cs="Times New Roman"/>
          <w:sz w:val="24"/>
          <w:szCs w:val="24"/>
          <w:lang w:val="en-US"/>
        </w:rPr>
        <w:t>paragenetic</w:t>
      </w:r>
      <w:proofErr w:type="spellEnd"/>
      <w:r w:rsidRPr="004D2C96">
        <w:rPr>
          <w:rFonts w:ascii="Times New Roman" w:hAnsi="Times New Roman" w:cs="Times New Roman"/>
          <w:sz w:val="24"/>
          <w:szCs w:val="24"/>
          <w:lang w:val="en-US"/>
        </w:rPr>
        <w:t xml:space="preserve"> series.</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One of these mineral phases should be sphalerite itself; the other phase, according to the stage of development of the vacant formation, should include </w:t>
      </w:r>
      <w:proofErr w:type="spellStart"/>
      <w:r w:rsidRPr="004D2C96">
        <w:rPr>
          <w:rFonts w:ascii="Times New Roman" w:hAnsi="Times New Roman" w:cs="Times New Roman"/>
          <w:sz w:val="24"/>
          <w:szCs w:val="24"/>
          <w:lang w:val="en-US"/>
        </w:rPr>
        <w:t>smithsonite</w:t>
      </w:r>
      <w:proofErr w:type="spellEnd"/>
      <w:r w:rsidRPr="004D2C96">
        <w:rPr>
          <w:rFonts w:ascii="Times New Roman" w:hAnsi="Times New Roman" w:cs="Times New Roman"/>
          <w:sz w:val="24"/>
          <w:szCs w:val="24"/>
          <w:lang w:val="en-US"/>
        </w:rPr>
        <w:t xml:space="preserve">. Both minerals (one as a relic, the other as a product of complex transformations) </w:t>
      </w:r>
      <w:proofErr w:type="gramStart"/>
      <w:r w:rsidRPr="004D2C96">
        <w:rPr>
          <w:rFonts w:ascii="Times New Roman" w:hAnsi="Times New Roman" w:cs="Times New Roman"/>
          <w:sz w:val="24"/>
          <w:szCs w:val="24"/>
          <w:lang w:val="en-US"/>
        </w:rPr>
        <w:t>are found</w:t>
      </w:r>
      <w:proofErr w:type="gramEnd"/>
      <w:r w:rsidRPr="004D2C96">
        <w:rPr>
          <w:rFonts w:ascii="Times New Roman" w:hAnsi="Times New Roman" w:cs="Times New Roman"/>
          <w:sz w:val="24"/>
          <w:szCs w:val="24"/>
          <w:lang w:val="en-US"/>
        </w:rPr>
        <w:t xml:space="preserve"> in the studied karst cavities. </w:t>
      </w:r>
      <w:proofErr w:type="spellStart"/>
      <w:r w:rsidRPr="004D2C96">
        <w:rPr>
          <w:rFonts w:ascii="Times New Roman" w:hAnsi="Times New Roman" w:cs="Times New Roman"/>
          <w:sz w:val="24"/>
          <w:szCs w:val="24"/>
          <w:lang w:val="en-US"/>
        </w:rPr>
        <w:t>Smithsonite</w:t>
      </w:r>
      <w:proofErr w:type="spellEnd"/>
      <w:r w:rsidRPr="004D2C96">
        <w:rPr>
          <w:rFonts w:ascii="Times New Roman" w:hAnsi="Times New Roman" w:cs="Times New Roman"/>
          <w:sz w:val="24"/>
          <w:szCs w:val="24"/>
          <w:lang w:val="en-US"/>
        </w:rPr>
        <w:t xml:space="preserve"> from the deposits under consideration is actually the first mineral product of the oxidation of zinc sulfide ores. It is formed </w:t>
      </w:r>
      <w:proofErr w:type="gramStart"/>
      <w:r w:rsidRPr="004D2C96">
        <w:rPr>
          <w:rFonts w:ascii="Times New Roman" w:hAnsi="Times New Roman" w:cs="Times New Roman"/>
          <w:sz w:val="24"/>
          <w:szCs w:val="24"/>
          <w:lang w:val="en-US"/>
        </w:rPr>
        <w:t>as a result</w:t>
      </w:r>
      <w:proofErr w:type="gramEnd"/>
      <w:r w:rsidRPr="004D2C96">
        <w:rPr>
          <w:rFonts w:ascii="Times New Roman" w:hAnsi="Times New Roman" w:cs="Times New Roman"/>
          <w:sz w:val="24"/>
          <w:szCs w:val="24"/>
          <w:lang w:val="en-US"/>
        </w:rPr>
        <w:t xml:space="preserve"> of multi-stage and complex processes of interaction of ZnSO4 and FeSO4 with calcium carbonates and imperfect Dolomites. As a rule, </w:t>
      </w:r>
      <w:proofErr w:type="spellStart"/>
      <w:r w:rsidRPr="004D2C96">
        <w:rPr>
          <w:rFonts w:ascii="Times New Roman" w:hAnsi="Times New Roman" w:cs="Times New Roman"/>
          <w:sz w:val="24"/>
          <w:szCs w:val="24"/>
          <w:lang w:val="en-US"/>
        </w:rPr>
        <w:t>smithsonites</w:t>
      </w:r>
      <w:proofErr w:type="spellEnd"/>
      <w:r w:rsidRPr="004D2C96">
        <w:rPr>
          <w:rFonts w:ascii="Times New Roman" w:hAnsi="Times New Roman" w:cs="Times New Roman"/>
          <w:sz w:val="24"/>
          <w:szCs w:val="24"/>
          <w:lang w:val="en-US"/>
        </w:rPr>
        <w:t xml:space="preserve"> with different variations of iron and zinc in them should have precipitated at different </w:t>
      </w:r>
      <w:proofErr w:type="spellStart"/>
      <w:r w:rsidRPr="004D2C96">
        <w:rPr>
          <w:rFonts w:ascii="Times New Roman" w:hAnsi="Times New Roman" w:cs="Times New Roman"/>
          <w:sz w:val="24"/>
          <w:szCs w:val="24"/>
          <w:lang w:val="en-US"/>
        </w:rPr>
        <w:t>microgeochemical</w:t>
      </w:r>
      <w:proofErr w:type="spellEnd"/>
      <w:r w:rsidRPr="004D2C96">
        <w:rPr>
          <w:rFonts w:ascii="Times New Roman" w:hAnsi="Times New Roman" w:cs="Times New Roman"/>
          <w:sz w:val="24"/>
          <w:szCs w:val="24"/>
          <w:lang w:val="en-US"/>
        </w:rPr>
        <w:t xml:space="preserve"> barriers, when changing the modes of washing limestone with sulfate solutions. Similar differences in the structures of Fe and Zn carbonates are characterized as the mineral </w:t>
      </w:r>
      <w:proofErr w:type="spellStart"/>
      <w:r w:rsidRPr="004D2C96">
        <w:rPr>
          <w:rFonts w:ascii="Times New Roman" w:hAnsi="Times New Roman" w:cs="Times New Roman"/>
          <w:sz w:val="24"/>
          <w:szCs w:val="24"/>
          <w:lang w:val="en-US"/>
        </w:rPr>
        <w:t>mongeimite</w:t>
      </w:r>
      <w:proofErr w:type="spellEnd"/>
      <w:r w:rsidRPr="004D2C96">
        <w:rPr>
          <w:rFonts w:ascii="Times New Roman" w:hAnsi="Times New Roman" w:cs="Times New Roman"/>
          <w:sz w:val="24"/>
          <w:szCs w:val="24"/>
          <w:lang w:val="en-US"/>
        </w:rPr>
        <w:t xml:space="preserve"> [(Zn, Fe</w:t>
      </w:r>
      <w:proofErr w:type="gramStart"/>
      <w:r w:rsidRPr="004D2C96">
        <w:rPr>
          <w:rFonts w:ascii="Times New Roman" w:hAnsi="Times New Roman" w:cs="Times New Roman"/>
          <w:sz w:val="24"/>
          <w:szCs w:val="24"/>
          <w:lang w:val="en-US"/>
        </w:rPr>
        <w:t>)CO3</w:t>
      </w:r>
      <w:proofErr w:type="gramEnd"/>
      <w:r w:rsidRPr="004D2C96">
        <w:rPr>
          <w:rFonts w:ascii="Times New Roman" w:hAnsi="Times New Roman" w:cs="Times New Roman"/>
          <w:sz w:val="24"/>
          <w:szCs w:val="24"/>
          <w:lang w:val="en-US"/>
        </w:rPr>
        <w:t>], representing an intermediate member of the siderite-</w:t>
      </w:r>
      <w:proofErr w:type="spellStart"/>
      <w:r w:rsidRPr="004D2C96">
        <w:rPr>
          <w:rFonts w:ascii="Times New Roman" w:hAnsi="Times New Roman" w:cs="Times New Roman"/>
          <w:sz w:val="24"/>
          <w:szCs w:val="24"/>
          <w:lang w:val="en-US"/>
        </w:rPr>
        <w:t>smithsonite</w:t>
      </w:r>
      <w:proofErr w:type="spellEnd"/>
      <w:r w:rsidRPr="004D2C96">
        <w:rPr>
          <w:rFonts w:ascii="Times New Roman" w:hAnsi="Times New Roman" w:cs="Times New Roman"/>
          <w:sz w:val="24"/>
          <w:szCs w:val="24"/>
          <w:lang w:val="en-US"/>
        </w:rPr>
        <w:t xml:space="preserve"> series. Such mineral formations </w:t>
      </w:r>
      <w:proofErr w:type="gramStart"/>
      <w:r w:rsidRPr="004D2C96">
        <w:rPr>
          <w:rFonts w:ascii="Times New Roman" w:hAnsi="Times New Roman" w:cs="Times New Roman"/>
          <w:sz w:val="24"/>
          <w:szCs w:val="24"/>
          <w:lang w:val="en-US"/>
        </w:rPr>
        <w:t>were also found</w:t>
      </w:r>
      <w:proofErr w:type="gramEnd"/>
      <w:r w:rsidRPr="004D2C96">
        <w:rPr>
          <w:rFonts w:ascii="Times New Roman" w:hAnsi="Times New Roman" w:cs="Times New Roman"/>
          <w:sz w:val="24"/>
          <w:szCs w:val="24"/>
          <w:lang w:val="en-US"/>
        </w:rPr>
        <w:t xml:space="preserve"> in the studied zinc-bearing deposits.</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The most preferred way to convert </w:t>
      </w:r>
      <w:proofErr w:type="spellStart"/>
      <w:r w:rsidRPr="004D2C96">
        <w:rPr>
          <w:rFonts w:ascii="Times New Roman" w:hAnsi="Times New Roman" w:cs="Times New Roman"/>
          <w:sz w:val="24"/>
          <w:szCs w:val="24"/>
          <w:lang w:val="en-US"/>
        </w:rPr>
        <w:t>ZnS</w:t>
      </w:r>
      <w:proofErr w:type="spellEnd"/>
      <w:r w:rsidRPr="004D2C96">
        <w:rPr>
          <w:rFonts w:ascii="Times New Roman" w:hAnsi="Times New Roman" w:cs="Times New Roman"/>
          <w:sz w:val="24"/>
          <w:szCs w:val="24"/>
          <w:lang w:val="en-US"/>
        </w:rPr>
        <w:t xml:space="preserve"> to Znco3 in the oxidation zones is through the ZnSO4 phase, which itself appears to be the product of direct oxygen action on zinc sulfide. This compound, being in an aqueous solution together with iron sulfate, acts on CaCO3, which results in the formation of </w:t>
      </w:r>
      <w:proofErr w:type="spellStart"/>
      <w:r w:rsidRPr="004D2C96">
        <w:rPr>
          <w:rFonts w:ascii="Times New Roman" w:hAnsi="Times New Roman" w:cs="Times New Roman"/>
          <w:sz w:val="24"/>
          <w:szCs w:val="24"/>
          <w:lang w:val="en-US"/>
        </w:rPr>
        <w:t>smithsonite</w:t>
      </w:r>
      <w:proofErr w:type="spellEnd"/>
      <w:r w:rsidRPr="004D2C96">
        <w:rPr>
          <w:rFonts w:ascii="Times New Roman" w:hAnsi="Times New Roman" w:cs="Times New Roman"/>
          <w:sz w:val="24"/>
          <w:szCs w:val="24"/>
          <w:lang w:val="en-US"/>
        </w:rPr>
        <w:t>.</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Thus, based on the actual forms of chemical interactions of natural reagents in specific physical and chemical environments, it follows that the process of formation of zinc carbonate in the studied deposits was preceded by the stage of </w:t>
      </w:r>
      <w:proofErr w:type="spellStart"/>
      <w:r w:rsidRPr="004D2C96">
        <w:rPr>
          <w:rFonts w:ascii="Times New Roman" w:hAnsi="Times New Roman" w:cs="Times New Roman"/>
          <w:sz w:val="24"/>
          <w:szCs w:val="24"/>
          <w:lang w:val="en-US"/>
        </w:rPr>
        <w:t>sulfatization</w:t>
      </w:r>
      <w:proofErr w:type="spellEnd"/>
      <w:r w:rsidRPr="004D2C96">
        <w:rPr>
          <w:rFonts w:ascii="Times New Roman" w:hAnsi="Times New Roman" w:cs="Times New Roman"/>
          <w:sz w:val="24"/>
          <w:szCs w:val="24"/>
          <w:lang w:val="en-US"/>
        </w:rPr>
        <w:t xml:space="preserve"> of </w:t>
      </w:r>
      <w:proofErr w:type="spellStart"/>
      <w:r w:rsidRPr="004D2C96">
        <w:rPr>
          <w:rFonts w:ascii="Times New Roman" w:hAnsi="Times New Roman" w:cs="Times New Roman"/>
          <w:sz w:val="24"/>
          <w:szCs w:val="24"/>
          <w:lang w:val="en-US"/>
        </w:rPr>
        <w:t>hypogenic</w:t>
      </w:r>
      <w:proofErr w:type="spellEnd"/>
      <w:r w:rsidRPr="004D2C96">
        <w:rPr>
          <w:rFonts w:ascii="Times New Roman" w:hAnsi="Times New Roman" w:cs="Times New Roman"/>
          <w:sz w:val="24"/>
          <w:szCs w:val="24"/>
          <w:lang w:val="en-US"/>
        </w:rPr>
        <w:t xml:space="preserve"> </w:t>
      </w:r>
      <w:proofErr w:type="spellStart"/>
      <w:r w:rsidRPr="004D2C96">
        <w:rPr>
          <w:rFonts w:ascii="Times New Roman" w:hAnsi="Times New Roman" w:cs="Times New Roman"/>
          <w:sz w:val="24"/>
          <w:szCs w:val="24"/>
          <w:lang w:val="en-US"/>
        </w:rPr>
        <w:t>ZnS</w:t>
      </w:r>
      <w:proofErr w:type="spellEnd"/>
      <w:r w:rsidRPr="004D2C96">
        <w:rPr>
          <w:rFonts w:ascii="Times New Roman" w:hAnsi="Times New Roman" w:cs="Times New Roman"/>
          <w:sz w:val="24"/>
          <w:szCs w:val="24"/>
          <w:lang w:val="en-US"/>
        </w:rPr>
        <w:t>.</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The process of replacing carbonate types of zinc-containing minerals with siliceous ones completes the General cycle of stepwise transformation of </w:t>
      </w:r>
      <w:proofErr w:type="spellStart"/>
      <w:r w:rsidRPr="004D2C96">
        <w:rPr>
          <w:rFonts w:ascii="Times New Roman" w:hAnsi="Times New Roman" w:cs="Times New Roman"/>
          <w:sz w:val="24"/>
          <w:szCs w:val="24"/>
          <w:lang w:val="en-US"/>
        </w:rPr>
        <w:t>hypogenic</w:t>
      </w:r>
      <w:proofErr w:type="spellEnd"/>
      <w:r w:rsidRPr="004D2C96">
        <w:rPr>
          <w:rFonts w:ascii="Times New Roman" w:hAnsi="Times New Roman" w:cs="Times New Roman"/>
          <w:sz w:val="24"/>
          <w:szCs w:val="24"/>
          <w:lang w:val="en-US"/>
        </w:rPr>
        <w:t xml:space="preserve"> sulfides in </w:t>
      </w:r>
      <w:proofErr w:type="spellStart"/>
      <w:r w:rsidRPr="004D2C96">
        <w:rPr>
          <w:rFonts w:ascii="Times New Roman" w:hAnsi="Times New Roman" w:cs="Times New Roman"/>
          <w:sz w:val="24"/>
          <w:szCs w:val="24"/>
          <w:lang w:val="en-US"/>
        </w:rPr>
        <w:t>supergenesis</w:t>
      </w:r>
      <w:proofErr w:type="spellEnd"/>
      <w:r w:rsidRPr="004D2C96">
        <w:rPr>
          <w:rFonts w:ascii="Times New Roman" w:hAnsi="Times New Roman" w:cs="Times New Roman"/>
          <w:sz w:val="24"/>
          <w:szCs w:val="24"/>
          <w:lang w:val="en-US"/>
        </w:rPr>
        <w:t xml:space="preserve"> zones. In the newly formed formations, the zinc atom occupies the main positions in the crystal structure, as </w:t>
      </w:r>
      <w:proofErr w:type="gramStart"/>
      <w:r w:rsidRPr="004D2C96">
        <w:rPr>
          <w:rFonts w:ascii="Times New Roman" w:hAnsi="Times New Roman" w:cs="Times New Roman"/>
          <w:sz w:val="24"/>
          <w:szCs w:val="24"/>
          <w:lang w:val="en-US"/>
        </w:rPr>
        <w:t>does</w:t>
      </w:r>
      <w:proofErr w:type="gramEnd"/>
      <w:r w:rsidRPr="004D2C96">
        <w:rPr>
          <w:rFonts w:ascii="Times New Roman" w:hAnsi="Times New Roman" w:cs="Times New Roman"/>
          <w:sz w:val="24"/>
          <w:szCs w:val="24"/>
          <w:lang w:val="en-US"/>
        </w:rPr>
        <w:t xml:space="preserve"> silicon. </w:t>
      </w:r>
      <w:proofErr w:type="gramStart"/>
      <w:r w:rsidRPr="004D2C96">
        <w:rPr>
          <w:rFonts w:ascii="Times New Roman" w:hAnsi="Times New Roman" w:cs="Times New Roman"/>
          <w:sz w:val="24"/>
          <w:szCs w:val="24"/>
          <w:lang w:val="en-US"/>
        </w:rPr>
        <w:t>But</w:t>
      </w:r>
      <w:proofErr w:type="gramEnd"/>
      <w:r w:rsidRPr="004D2C96">
        <w:rPr>
          <w:rFonts w:ascii="Times New Roman" w:hAnsi="Times New Roman" w:cs="Times New Roman"/>
          <w:sz w:val="24"/>
          <w:szCs w:val="24"/>
          <w:lang w:val="en-US"/>
        </w:rPr>
        <w:t xml:space="preserve"> in the unit cell of such structures, Zn by mass exceeds Si by 4.7 times. In General, the amount of it in calamine (the most common zinc-containing mineral) reaches 58.13% of the total mass. This arrangement of this element is of interest to the nature of the development and distribution of this formation in the oxidation zones.</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The mechanism of introduction of zinc into other structural complexes </w:t>
      </w:r>
      <w:proofErr w:type="gramStart"/>
      <w:r w:rsidRPr="004D2C96">
        <w:rPr>
          <w:rFonts w:ascii="Times New Roman" w:hAnsi="Times New Roman" w:cs="Times New Roman"/>
          <w:sz w:val="24"/>
          <w:szCs w:val="24"/>
          <w:lang w:val="en-US"/>
        </w:rPr>
        <w:t>is closely related</w:t>
      </w:r>
      <w:proofErr w:type="gramEnd"/>
      <w:r w:rsidRPr="004D2C96">
        <w:rPr>
          <w:rFonts w:ascii="Times New Roman" w:hAnsi="Times New Roman" w:cs="Times New Roman"/>
          <w:sz w:val="24"/>
          <w:szCs w:val="24"/>
          <w:lang w:val="en-US"/>
        </w:rPr>
        <w:t xml:space="preserve"> to its position among metals in the periodic table. This determines the status of Zn as an exchange cation in most minerals. The structure of the Zn atom </w:t>
      </w:r>
      <w:proofErr w:type="gramStart"/>
      <w:r w:rsidRPr="004D2C96">
        <w:rPr>
          <w:rFonts w:ascii="Times New Roman" w:hAnsi="Times New Roman" w:cs="Times New Roman"/>
          <w:sz w:val="24"/>
          <w:szCs w:val="24"/>
          <w:lang w:val="en-US"/>
        </w:rPr>
        <w:t>is characterized</w:t>
      </w:r>
      <w:proofErr w:type="gramEnd"/>
      <w:r w:rsidRPr="004D2C96">
        <w:rPr>
          <w:rFonts w:ascii="Times New Roman" w:hAnsi="Times New Roman" w:cs="Times New Roman"/>
          <w:sz w:val="24"/>
          <w:szCs w:val="24"/>
          <w:lang w:val="en-US"/>
        </w:rPr>
        <w:t xml:space="preserve"> by constants and physical and chemical properties of the element, which ultimately determines the limitations of its entry into the crystal lattice as the main component. To an even lesser extent, this metal </w:t>
      </w:r>
      <w:proofErr w:type="gramStart"/>
      <w:r w:rsidRPr="004D2C96">
        <w:rPr>
          <w:rFonts w:ascii="Times New Roman" w:hAnsi="Times New Roman" w:cs="Times New Roman"/>
          <w:sz w:val="24"/>
          <w:szCs w:val="24"/>
          <w:lang w:val="en-US"/>
        </w:rPr>
        <w:t>is found</w:t>
      </w:r>
      <w:proofErr w:type="gramEnd"/>
      <w:r w:rsidRPr="004D2C96">
        <w:rPr>
          <w:rFonts w:ascii="Times New Roman" w:hAnsi="Times New Roman" w:cs="Times New Roman"/>
          <w:sz w:val="24"/>
          <w:szCs w:val="24"/>
          <w:lang w:val="en-US"/>
        </w:rPr>
        <w:t xml:space="preserve"> in this quality in silicate compounds.</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lastRenderedPageBreak/>
        <w:t xml:space="preserve">According to the literature data, only a few types of siliceous compounds with a significant content of structurally related Zn elements </w:t>
      </w:r>
      <w:proofErr w:type="gramStart"/>
      <w:r w:rsidRPr="004D2C96">
        <w:rPr>
          <w:rFonts w:ascii="Times New Roman" w:hAnsi="Times New Roman" w:cs="Times New Roman"/>
          <w:sz w:val="24"/>
          <w:szCs w:val="24"/>
          <w:lang w:val="en-US"/>
        </w:rPr>
        <w:t>are formed</w:t>
      </w:r>
      <w:proofErr w:type="gramEnd"/>
      <w:r w:rsidRPr="004D2C96">
        <w:rPr>
          <w:rFonts w:ascii="Times New Roman" w:hAnsi="Times New Roman" w:cs="Times New Roman"/>
          <w:sz w:val="24"/>
          <w:szCs w:val="24"/>
          <w:lang w:val="en-US"/>
        </w:rPr>
        <w:t xml:space="preserve"> in the oxidation zones: </w:t>
      </w:r>
      <w:proofErr w:type="spellStart"/>
      <w:r w:rsidRPr="004D2C96">
        <w:rPr>
          <w:rFonts w:ascii="Times New Roman" w:hAnsi="Times New Roman" w:cs="Times New Roman"/>
          <w:sz w:val="24"/>
          <w:szCs w:val="24"/>
          <w:lang w:val="en-US"/>
        </w:rPr>
        <w:t>Willenite</w:t>
      </w:r>
      <w:proofErr w:type="spellEnd"/>
      <w:r w:rsidRPr="004D2C96">
        <w:rPr>
          <w:rFonts w:ascii="Times New Roman" w:hAnsi="Times New Roman" w:cs="Times New Roman"/>
          <w:sz w:val="24"/>
          <w:szCs w:val="24"/>
          <w:lang w:val="en-US"/>
        </w:rPr>
        <w:t xml:space="preserve">, Calamine, and a group of </w:t>
      </w:r>
      <w:proofErr w:type="spellStart"/>
      <w:r w:rsidRPr="004D2C96">
        <w:rPr>
          <w:rFonts w:ascii="Times New Roman" w:hAnsi="Times New Roman" w:cs="Times New Roman"/>
          <w:sz w:val="24"/>
          <w:szCs w:val="24"/>
          <w:lang w:val="en-US"/>
        </w:rPr>
        <w:t>aluminosilicates</w:t>
      </w:r>
      <w:proofErr w:type="spellEnd"/>
      <w:r w:rsidRPr="004D2C96">
        <w:rPr>
          <w:rFonts w:ascii="Times New Roman" w:hAnsi="Times New Roman" w:cs="Times New Roman"/>
          <w:sz w:val="24"/>
          <w:szCs w:val="24"/>
          <w:lang w:val="en-US"/>
        </w:rPr>
        <w:t xml:space="preserve"> with different coefficients of oxide components. The most common among them according to our research is calamine.</w:t>
      </w:r>
    </w:p>
    <w:p w:rsidR="004D2C96" w:rsidRPr="00AD7DD7"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If we consider the stoichiometry of this silicate formation and the source mineral (</w:t>
      </w:r>
      <w:proofErr w:type="spellStart"/>
      <w:r w:rsidRPr="004D2C96">
        <w:rPr>
          <w:rFonts w:ascii="Times New Roman" w:hAnsi="Times New Roman" w:cs="Times New Roman"/>
          <w:sz w:val="24"/>
          <w:szCs w:val="24"/>
          <w:lang w:val="en-US"/>
        </w:rPr>
        <w:t>smithsonite</w:t>
      </w:r>
      <w:proofErr w:type="spellEnd"/>
      <w:r w:rsidRPr="004D2C96">
        <w:rPr>
          <w:rFonts w:ascii="Times New Roman" w:hAnsi="Times New Roman" w:cs="Times New Roman"/>
          <w:sz w:val="24"/>
          <w:szCs w:val="24"/>
          <w:lang w:val="en-US"/>
        </w:rPr>
        <w:t xml:space="preserve">) in the </w:t>
      </w:r>
      <w:proofErr w:type="spellStart"/>
      <w:r w:rsidRPr="004D2C96">
        <w:rPr>
          <w:rFonts w:ascii="Times New Roman" w:hAnsi="Times New Roman" w:cs="Times New Roman"/>
          <w:sz w:val="24"/>
          <w:szCs w:val="24"/>
          <w:lang w:val="en-US"/>
        </w:rPr>
        <w:t>paragenetic</w:t>
      </w:r>
      <w:proofErr w:type="spellEnd"/>
      <w:r w:rsidRPr="004D2C96">
        <w:rPr>
          <w:rFonts w:ascii="Times New Roman" w:hAnsi="Times New Roman" w:cs="Times New Roman"/>
          <w:sz w:val="24"/>
          <w:szCs w:val="24"/>
          <w:lang w:val="en-US"/>
        </w:rPr>
        <w:t xml:space="preserve"> series, taking into account the existence of favorable geochemical environmental conditions during the period of zinc mineralization, it follows that the development of calamine should occur even before the formation of Znco3 or in parallel with it. The most preferred system (taking into account the mineral environment of the studied karst deposits) may be the following: H2O – CO2 SiO2 ZnSO4. The composition of the reagents of this chemical arrangement is quite consistent with the mineral and material environment of the oxidation zone, even at the present stage of </w:t>
      </w:r>
      <w:proofErr w:type="spellStart"/>
      <w:r w:rsidRPr="004D2C96">
        <w:rPr>
          <w:rFonts w:ascii="Times New Roman" w:hAnsi="Times New Roman" w:cs="Times New Roman"/>
          <w:sz w:val="24"/>
          <w:szCs w:val="24"/>
          <w:lang w:val="en-US"/>
        </w:rPr>
        <w:t>supergenesis</w:t>
      </w:r>
      <w:proofErr w:type="spellEnd"/>
      <w:r w:rsidRPr="004D2C96">
        <w:rPr>
          <w:rFonts w:ascii="Times New Roman" w:hAnsi="Times New Roman" w:cs="Times New Roman"/>
          <w:sz w:val="24"/>
          <w:szCs w:val="24"/>
          <w:lang w:val="en-US"/>
        </w:rPr>
        <w:t xml:space="preserve"> development. Applying the potential distribution rule to the proposed system allows us to identify the direction of the transformation process. The reaction in this case should follow the path of destruction of ZnSO4, by replacing SO3 with carbon monoxide, i.e. in the direction of formation of aqueous Zn carbonate, followed by its crystallization (fallen from solutions of amorphous sediment) in the structure of calamine.</w:t>
      </w:r>
    </w:p>
    <w:p w:rsidR="004D2C96" w:rsidRPr="004D2C96" w:rsidRDefault="004D2C96" w:rsidP="00444BF2">
      <w:pPr>
        <w:spacing w:after="0" w:line="360" w:lineRule="auto"/>
        <w:ind w:firstLine="851"/>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Interpretation of the results of studying the mineral composition of karst deposits, taking into account the data of spectral analysis, made it possible to draw conclusions about the practical use of the studied deposits as sources of supply of industrially significant concentrations of lead-zinc ores and mineral non-metallic raw materials to various industries. Thus, the most promising deposits in terms of mineral and sulfide types of lead-zinc fossils are </w:t>
      </w:r>
      <w:proofErr w:type="spellStart"/>
      <w:r w:rsidRPr="004D2C96">
        <w:rPr>
          <w:rFonts w:ascii="Times New Roman" w:hAnsi="Times New Roman" w:cs="Times New Roman"/>
          <w:sz w:val="24"/>
          <w:szCs w:val="24"/>
          <w:lang w:val="en-US"/>
        </w:rPr>
        <w:t>Achisay</w:t>
      </w:r>
      <w:proofErr w:type="spellEnd"/>
      <w:r w:rsidRPr="004D2C96">
        <w:rPr>
          <w:rFonts w:ascii="Times New Roman" w:hAnsi="Times New Roman" w:cs="Times New Roman"/>
          <w:sz w:val="24"/>
          <w:szCs w:val="24"/>
          <w:lang w:val="en-US"/>
        </w:rPr>
        <w:t xml:space="preserve">, </w:t>
      </w:r>
      <w:proofErr w:type="spellStart"/>
      <w:r w:rsidRPr="004D2C96">
        <w:rPr>
          <w:rFonts w:ascii="Times New Roman" w:hAnsi="Times New Roman" w:cs="Times New Roman"/>
          <w:sz w:val="24"/>
          <w:szCs w:val="24"/>
          <w:lang w:val="en-US"/>
        </w:rPr>
        <w:t>Zhamanktay</w:t>
      </w:r>
      <w:proofErr w:type="spellEnd"/>
      <w:r w:rsidRPr="004D2C96">
        <w:rPr>
          <w:rFonts w:ascii="Times New Roman" w:hAnsi="Times New Roman" w:cs="Times New Roman"/>
          <w:sz w:val="24"/>
          <w:szCs w:val="24"/>
          <w:lang w:val="en-US"/>
        </w:rPr>
        <w:t xml:space="preserve">, XX years of October, </w:t>
      </w:r>
      <w:proofErr w:type="spellStart"/>
      <w:r w:rsidRPr="004D2C96">
        <w:rPr>
          <w:rFonts w:ascii="Times New Roman" w:hAnsi="Times New Roman" w:cs="Times New Roman"/>
          <w:sz w:val="24"/>
          <w:szCs w:val="24"/>
          <w:lang w:val="en-US"/>
        </w:rPr>
        <w:t>Smena</w:t>
      </w:r>
      <w:proofErr w:type="spellEnd"/>
      <w:r w:rsidRPr="004D2C96">
        <w:rPr>
          <w:rFonts w:ascii="Times New Roman" w:hAnsi="Times New Roman" w:cs="Times New Roman"/>
          <w:sz w:val="24"/>
          <w:szCs w:val="24"/>
          <w:lang w:val="en-US"/>
        </w:rPr>
        <w:t xml:space="preserve"> and </w:t>
      </w:r>
      <w:proofErr w:type="spellStart"/>
      <w:r w:rsidRPr="004D2C96">
        <w:rPr>
          <w:rFonts w:ascii="Times New Roman" w:hAnsi="Times New Roman" w:cs="Times New Roman"/>
          <w:sz w:val="24"/>
          <w:szCs w:val="24"/>
          <w:lang w:val="en-US"/>
        </w:rPr>
        <w:t>Smena</w:t>
      </w:r>
      <w:proofErr w:type="spellEnd"/>
      <w:r w:rsidRPr="004D2C96">
        <w:rPr>
          <w:rFonts w:ascii="Times New Roman" w:hAnsi="Times New Roman" w:cs="Times New Roman"/>
          <w:sz w:val="24"/>
          <w:szCs w:val="24"/>
          <w:lang w:val="en-US"/>
        </w:rPr>
        <w:t xml:space="preserve"> II. The average content of </w:t>
      </w:r>
      <w:proofErr w:type="spellStart"/>
      <w:r w:rsidRPr="004D2C96">
        <w:rPr>
          <w:rFonts w:ascii="Times New Roman" w:hAnsi="Times New Roman" w:cs="Times New Roman"/>
          <w:sz w:val="24"/>
          <w:szCs w:val="24"/>
          <w:lang w:val="en-US"/>
        </w:rPr>
        <w:t>Pb</w:t>
      </w:r>
      <w:proofErr w:type="spellEnd"/>
      <w:r w:rsidRPr="004D2C96">
        <w:rPr>
          <w:rFonts w:ascii="Times New Roman" w:hAnsi="Times New Roman" w:cs="Times New Roman"/>
          <w:sz w:val="24"/>
          <w:szCs w:val="24"/>
          <w:lang w:val="en-US"/>
        </w:rPr>
        <w:t xml:space="preserve"> and Zn in productive ores from these territories corresponds to the generally accepted industrially significant concentrations and values taken into account by the </w:t>
      </w:r>
      <w:proofErr w:type="spellStart"/>
      <w:r w:rsidRPr="004D2C96">
        <w:rPr>
          <w:rFonts w:ascii="Times New Roman" w:hAnsi="Times New Roman" w:cs="Times New Roman"/>
          <w:sz w:val="24"/>
          <w:szCs w:val="24"/>
          <w:lang w:val="en-US"/>
        </w:rPr>
        <w:t>cadastre</w:t>
      </w:r>
      <w:proofErr w:type="spellEnd"/>
      <w:r w:rsidRPr="004D2C96">
        <w:rPr>
          <w:rFonts w:ascii="Times New Roman" w:hAnsi="Times New Roman" w:cs="Times New Roman"/>
          <w:sz w:val="24"/>
          <w:szCs w:val="24"/>
          <w:lang w:val="en-US"/>
        </w:rPr>
        <w:t xml:space="preserve">. The total reserve of valuable ore components in a particular Deposit </w:t>
      </w:r>
      <w:proofErr w:type="gramStart"/>
      <w:r w:rsidRPr="004D2C96">
        <w:rPr>
          <w:rFonts w:ascii="Times New Roman" w:hAnsi="Times New Roman" w:cs="Times New Roman"/>
          <w:sz w:val="24"/>
          <w:szCs w:val="24"/>
          <w:lang w:val="en-US"/>
        </w:rPr>
        <w:t>is determined</w:t>
      </w:r>
      <w:proofErr w:type="gramEnd"/>
      <w:r w:rsidRPr="004D2C96">
        <w:rPr>
          <w:rFonts w:ascii="Times New Roman" w:hAnsi="Times New Roman" w:cs="Times New Roman"/>
          <w:sz w:val="24"/>
          <w:szCs w:val="24"/>
          <w:lang w:val="en-US"/>
        </w:rPr>
        <w:t xml:space="preserve"> by the thickness of the deposits of the corresponding karst filling. As non-metallic mineral raw materials in these deposits, fine formations composed of clays (</w:t>
      </w:r>
      <w:proofErr w:type="spellStart"/>
      <w:r w:rsidRPr="004D2C96">
        <w:rPr>
          <w:rFonts w:ascii="Times New Roman" w:hAnsi="Times New Roman" w:cs="Times New Roman"/>
          <w:sz w:val="24"/>
          <w:szCs w:val="24"/>
          <w:lang w:val="en-US"/>
        </w:rPr>
        <w:t>nontronite</w:t>
      </w:r>
      <w:proofErr w:type="spellEnd"/>
      <w:r w:rsidRPr="004D2C96">
        <w:rPr>
          <w:rFonts w:ascii="Times New Roman" w:hAnsi="Times New Roman" w:cs="Times New Roman"/>
          <w:sz w:val="24"/>
          <w:szCs w:val="24"/>
          <w:lang w:val="en-US"/>
        </w:rPr>
        <w:t xml:space="preserve">), silicon oxides (quartz), calcium, magnesium, lead, zinc and iron carbonates can be used, which give the rock (depending on the variation in their amount) color, dispersion and resistance to atmospheric fluctuations. These powdery mixtures of substances accompanying ores may be of interest not only as ore raw materials, but also as a pigment material used in paint products and in the manufacture of building facing plates. In this regard, the rocks of the </w:t>
      </w:r>
      <w:proofErr w:type="spellStart"/>
      <w:r w:rsidRPr="004D2C96">
        <w:rPr>
          <w:rFonts w:ascii="Times New Roman" w:hAnsi="Times New Roman" w:cs="Times New Roman"/>
          <w:sz w:val="24"/>
          <w:szCs w:val="24"/>
          <w:lang w:val="en-US"/>
        </w:rPr>
        <w:t>ayusay</w:t>
      </w:r>
      <w:proofErr w:type="spellEnd"/>
      <w:r w:rsidRPr="004D2C96">
        <w:rPr>
          <w:rFonts w:ascii="Times New Roman" w:hAnsi="Times New Roman" w:cs="Times New Roman"/>
          <w:sz w:val="24"/>
          <w:szCs w:val="24"/>
          <w:lang w:val="en-US"/>
        </w:rPr>
        <w:t xml:space="preserve"> Deposit are particularly different. </w:t>
      </w:r>
      <w:proofErr w:type="gramStart"/>
      <w:r w:rsidRPr="004D2C96">
        <w:rPr>
          <w:rFonts w:ascii="Times New Roman" w:hAnsi="Times New Roman" w:cs="Times New Roman"/>
          <w:sz w:val="24"/>
          <w:szCs w:val="24"/>
          <w:lang w:val="en-US"/>
        </w:rPr>
        <w:t>They are characterized by a variety of colors and a large range of shades</w:t>
      </w:r>
      <w:proofErr w:type="gramEnd"/>
      <w:r w:rsidRPr="004D2C96">
        <w:rPr>
          <w:rFonts w:ascii="Times New Roman" w:hAnsi="Times New Roman" w:cs="Times New Roman"/>
          <w:sz w:val="24"/>
          <w:szCs w:val="24"/>
          <w:lang w:val="en-US"/>
        </w:rPr>
        <w:t>. This raw material is in most cases fine, it does not require labor-intensive processing and is environmentally safe.</w:t>
      </w:r>
    </w:p>
    <w:p w:rsidR="004D2C96" w:rsidRDefault="004D2C96" w:rsidP="00444BF2">
      <w:pPr>
        <w:spacing w:after="0" w:line="360" w:lineRule="auto"/>
        <w:ind w:firstLine="851"/>
        <w:jc w:val="both"/>
        <w:rPr>
          <w:rFonts w:ascii="Times New Roman" w:hAnsi="Times New Roman" w:cs="Times New Roman"/>
          <w:sz w:val="24"/>
          <w:szCs w:val="24"/>
          <w:lang w:val="en-US"/>
        </w:rPr>
      </w:pPr>
    </w:p>
    <w:p w:rsidR="00966317" w:rsidRPr="00966317" w:rsidRDefault="004D2C96" w:rsidP="00966317">
      <w:pPr>
        <w:pStyle w:val="HTML"/>
        <w:shd w:val="clear" w:color="auto" w:fill="F8F9FA"/>
        <w:spacing w:line="360" w:lineRule="auto"/>
        <w:ind w:firstLine="709"/>
        <w:jc w:val="both"/>
        <w:rPr>
          <w:rFonts w:ascii="Times New Roman" w:hAnsi="Times New Roman" w:cs="Times New Roman"/>
          <w:b/>
          <w:color w:val="222222"/>
          <w:sz w:val="24"/>
          <w:szCs w:val="24"/>
          <w:lang w:val="en-US"/>
        </w:rPr>
      </w:pPr>
      <w:proofErr w:type="gramStart"/>
      <w:r w:rsidRPr="00966317">
        <w:rPr>
          <w:rFonts w:ascii="Times New Roman" w:hAnsi="Times New Roman" w:cs="Times New Roman"/>
          <w:b/>
          <w:sz w:val="24"/>
          <w:szCs w:val="24"/>
          <w:lang w:val="en-US"/>
        </w:rPr>
        <w:lastRenderedPageBreak/>
        <w:t>4</w:t>
      </w:r>
      <w:proofErr w:type="gramEnd"/>
      <w:r w:rsidRPr="00966317">
        <w:rPr>
          <w:rFonts w:ascii="Times New Roman" w:hAnsi="Times New Roman" w:cs="Times New Roman"/>
          <w:b/>
          <w:sz w:val="24"/>
          <w:szCs w:val="24"/>
          <w:lang w:val="en-US"/>
        </w:rPr>
        <w:t xml:space="preserve"> </w:t>
      </w:r>
      <w:r w:rsidR="00966317" w:rsidRPr="00966317">
        <w:rPr>
          <w:rFonts w:ascii="Times New Roman" w:hAnsi="Times New Roman" w:cs="Times New Roman"/>
          <w:b/>
          <w:color w:val="222222"/>
          <w:sz w:val="24"/>
          <w:szCs w:val="24"/>
          <w:lang w:val="en"/>
        </w:rPr>
        <w:t>Assessment of the predicted potential of karst deposits</w:t>
      </w:r>
    </w:p>
    <w:p w:rsidR="004D2C96" w:rsidRPr="004D2C96" w:rsidRDefault="004D2C96" w:rsidP="00444BF2">
      <w:pPr>
        <w:spacing w:after="0" w:line="360" w:lineRule="auto"/>
        <w:ind w:firstLine="709"/>
        <w:jc w:val="both"/>
        <w:rPr>
          <w:rFonts w:ascii="Times New Roman" w:hAnsi="Times New Roman" w:cs="Times New Roman"/>
          <w:sz w:val="24"/>
          <w:szCs w:val="24"/>
          <w:lang w:val="en-US"/>
        </w:rPr>
      </w:pPr>
    </w:p>
    <w:p w:rsidR="004D2C96" w:rsidRPr="004D2C96" w:rsidRDefault="004D2C96" w:rsidP="00444BF2">
      <w:pPr>
        <w:spacing w:after="0" w:line="360" w:lineRule="auto"/>
        <w:ind w:firstLine="709"/>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The work </w:t>
      </w:r>
      <w:proofErr w:type="gramStart"/>
      <w:r w:rsidRPr="004D2C96">
        <w:rPr>
          <w:rFonts w:ascii="Times New Roman" w:hAnsi="Times New Roman" w:cs="Times New Roman"/>
          <w:sz w:val="24"/>
          <w:szCs w:val="24"/>
          <w:lang w:val="en-US"/>
        </w:rPr>
        <w:t>was performed</w:t>
      </w:r>
      <w:proofErr w:type="gramEnd"/>
      <w:r w:rsidRPr="004D2C96">
        <w:rPr>
          <w:rFonts w:ascii="Times New Roman" w:hAnsi="Times New Roman" w:cs="Times New Roman"/>
          <w:sz w:val="24"/>
          <w:szCs w:val="24"/>
          <w:lang w:val="en-US"/>
        </w:rPr>
        <w:t>. First half of the year.</w:t>
      </w:r>
    </w:p>
    <w:p w:rsidR="004D2C96" w:rsidRPr="004D2C96" w:rsidRDefault="004D2C96" w:rsidP="00444BF2">
      <w:pPr>
        <w:spacing w:after="0" w:line="360" w:lineRule="auto"/>
        <w:ind w:firstLine="709"/>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The forecast potential of karst deposits in Kazakhstan for various types of minerals </w:t>
      </w:r>
      <w:proofErr w:type="gramStart"/>
      <w:r w:rsidRPr="004D2C96">
        <w:rPr>
          <w:rFonts w:ascii="Times New Roman" w:hAnsi="Times New Roman" w:cs="Times New Roman"/>
          <w:sz w:val="24"/>
          <w:szCs w:val="24"/>
          <w:lang w:val="en-US"/>
        </w:rPr>
        <w:t>is estimated</w:t>
      </w:r>
      <w:proofErr w:type="gramEnd"/>
      <w:r w:rsidRPr="004D2C96">
        <w:rPr>
          <w:rFonts w:ascii="Times New Roman" w:hAnsi="Times New Roman" w:cs="Times New Roman"/>
          <w:sz w:val="24"/>
          <w:szCs w:val="24"/>
          <w:lang w:val="en-US"/>
        </w:rPr>
        <w:t xml:space="preserve">. It </w:t>
      </w:r>
      <w:proofErr w:type="gramStart"/>
      <w:r w:rsidRPr="004D2C96">
        <w:rPr>
          <w:rFonts w:ascii="Times New Roman" w:hAnsi="Times New Roman" w:cs="Times New Roman"/>
          <w:sz w:val="24"/>
          <w:szCs w:val="24"/>
          <w:lang w:val="en-US"/>
        </w:rPr>
        <w:t>is revealed</w:t>
      </w:r>
      <w:proofErr w:type="gramEnd"/>
      <w:r w:rsidRPr="004D2C96">
        <w:rPr>
          <w:rFonts w:ascii="Times New Roman" w:hAnsi="Times New Roman" w:cs="Times New Roman"/>
          <w:sz w:val="24"/>
          <w:szCs w:val="24"/>
          <w:lang w:val="en-US"/>
        </w:rPr>
        <w:t xml:space="preserve"> that karst formations can be concentrators of aluminum raw materials (bauxite), contain industrial contents: gold (up to 5-7G/t), rare earths (up to 1.0-1.5%), rare metal mineralization, lead-zinc and manganese ores (with a content of up to 25-40%), titanium-containing ores, abrasive raw materials, in addition, and other wide range of non-metallic minerals. It </w:t>
      </w:r>
      <w:proofErr w:type="gramStart"/>
      <w:r w:rsidRPr="004D2C96">
        <w:rPr>
          <w:rFonts w:ascii="Times New Roman" w:hAnsi="Times New Roman" w:cs="Times New Roman"/>
          <w:sz w:val="24"/>
          <w:szCs w:val="24"/>
          <w:lang w:val="en-US"/>
        </w:rPr>
        <w:t>is established</w:t>
      </w:r>
      <w:proofErr w:type="gramEnd"/>
      <w:r w:rsidRPr="004D2C96">
        <w:rPr>
          <w:rFonts w:ascii="Times New Roman" w:hAnsi="Times New Roman" w:cs="Times New Roman"/>
          <w:sz w:val="24"/>
          <w:szCs w:val="24"/>
          <w:lang w:val="en-US"/>
        </w:rPr>
        <w:t xml:space="preserve"> that karst deposits (in particular lead-zinc) occupy one of the leading places in the world in terms of reserves and production of rich ores. In terms of metal content, they are superior to all other industrial-genetic types. The forecast resources of the </w:t>
      </w:r>
      <w:proofErr w:type="spellStart"/>
      <w:r w:rsidRPr="004D2C96">
        <w:rPr>
          <w:rFonts w:ascii="Times New Roman" w:hAnsi="Times New Roman" w:cs="Times New Roman"/>
          <w:sz w:val="24"/>
          <w:szCs w:val="24"/>
          <w:lang w:val="en-US"/>
        </w:rPr>
        <w:t>Karatau</w:t>
      </w:r>
      <w:proofErr w:type="spellEnd"/>
      <w:r w:rsidRPr="004D2C96">
        <w:rPr>
          <w:rFonts w:ascii="Times New Roman" w:hAnsi="Times New Roman" w:cs="Times New Roman"/>
          <w:sz w:val="24"/>
          <w:szCs w:val="24"/>
          <w:lang w:val="en-US"/>
        </w:rPr>
        <w:t xml:space="preserve"> region for lead and zinc are determined. In the same report, forecast resources are determined for bauxite (the </w:t>
      </w:r>
      <w:proofErr w:type="spellStart"/>
      <w:r w:rsidRPr="004D2C96">
        <w:rPr>
          <w:rFonts w:ascii="Times New Roman" w:hAnsi="Times New Roman" w:cs="Times New Roman"/>
          <w:sz w:val="24"/>
          <w:szCs w:val="24"/>
          <w:lang w:val="en-US"/>
        </w:rPr>
        <w:t>Shymkent</w:t>
      </w:r>
      <w:proofErr w:type="spellEnd"/>
      <w:r w:rsidRPr="004D2C96">
        <w:rPr>
          <w:rFonts w:ascii="Times New Roman" w:hAnsi="Times New Roman" w:cs="Times New Roman"/>
          <w:sz w:val="24"/>
          <w:szCs w:val="24"/>
          <w:lang w:val="en-US"/>
        </w:rPr>
        <w:t xml:space="preserve"> bauxite-bearing region) and adjacent territories along the </w:t>
      </w:r>
      <w:proofErr w:type="spellStart"/>
      <w:r w:rsidRPr="004D2C96">
        <w:rPr>
          <w:rFonts w:ascii="Times New Roman" w:hAnsi="Times New Roman" w:cs="Times New Roman"/>
          <w:sz w:val="24"/>
          <w:szCs w:val="24"/>
          <w:lang w:val="en-US"/>
        </w:rPr>
        <w:t>Bolshoy</w:t>
      </w:r>
      <w:proofErr w:type="spellEnd"/>
      <w:r w:rsidRPr="004D2C96">
        <w:rPr>
          <w:rFonts w:ascii="Times New Roman" w:hAnsi="Times New Roman" w:cs="Times New Roman"/>
          <w:sz w:val="24"/>
          <w:szCs w:val="24"/>
          <w:lang w:val="en-US"/>
        </w:rPr>
        <w:t xml:space="preserve"> </w:t>
      </w:r>
      <w:proofErr w:type="spellStart"/>
      <w:r w:rsidRPr="004D2C96">
        <w:rPr>
          <w:rFonts w:ascii="Times New Roman" w:hAnsi="Times New Roman" w:cs="Times New Roman"/>
          <w:sz w:val="24"/>
          <w:szCs w:val="24"/>
          <w:lang w:val="en-US"/>
        </w:rPr>
        <w:t>Karatau</w:t>
      </w:r>
      <w:proofErr w:type="spellEnd"/>
      <w:r w:rsidRPr="004D2C96">
        <w:rPr>
          <w:rFonts w:ascii="Times New Roman" w:hAnsi="Times New Roman" w:cs="Times New Roman"/>
          <w:sz w:val="24"/>
          <w:szCs w:val="24"/>
          <w:lang w:val="en-US"/>
        </w:rPr>
        <w:t xml:space="preserve"> ridge (from the South-West). Work is underway to identify resources in Central Kazakhstan (</w:t>
      </w:r>
      <w:proofErr w:type="spellStart"/>
      <w:r w:rsidRPr="004D2C96">
        <w:rPr>
          <w:rFonts w:ascii="Times New Roman" w:hAnsi="Times New Roman" w:cs="Times New Roman"/>
          <w:sz w:val="24"/>
          <w:szCs w:val="24"/>
          <w:lang w:val="en-US"/>
        </w:rPr>
        <w:t>Akzhal-Aksoran</w:t>
      </w:r>
      <w:proofErr w:type="spellEnd"/>
      <w:r w:rsidRPr="004D2C96">
        <w:rPr>
          <w:rFonts w:ascii="Times New Roman" w:hAnsi="Times New Roman" w:cs="Times New Roman"/>
          <w:sz w:val="24"/>
          <w:szCs w:val="24"/>
          <w:lang w:val="en-US"/>
        </w:rPr>
        <w:t xml:space="preserve"> karst ore region.</w:t>
      </w:r>
    </w:p>
    <w:p w:rsidR="004D2C96" w:rsidRPr="004D2C96" w:rsidRDefault="004D2C96" w:rsidP="00444BF2">
      <w:pPr>
        <w:spacing w:after="0" w:line="360" w:lineRule="auto"/>
        <w:ind w:firstLine="709"/>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Second half of the year.</w:t>
      </w:r>
    </w:p>
    <w:p w:rsidR="004D2C96" w:rsidRPr="004D2C96" w:rsidRDefault="004D2C96" w:rsidP="00444BF2">
      <w:pPr>
        <w:spacing w:after="0" w:line="360" w:lineRule="auto"/>
        <w:ind w:firstLine="709"/>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It </w:t>
      </w:r>
      <w:proofErr w:type="gramStart"/>
      <w:r w:rsidRPr="004D2C96">
        <w:rPr>
          <w:rFonts w:ascii="Times New Roman" w:hAnsi="Times New Roman" w:cs="Times New Roman"/>
          <w:sz w:val="24"/>
          <w:szCs w:val="24"/>
          <w:lang w:val="en-US"/>
        </w:rPr>
        <w:t>is established</w:t>
      </w:r>
      <w:proofErr w:type="gramEnd"/>
      <w:r w:rsidRPr="004D2C96">
        <w:rPr>
          <w:rFonts w:ascii="Times New Roman" w:hAnsi="Times New Roman" w:cs="Times New Roman"/>
          <w:sz w:val="24"/>
          <w:szCs w:val="24"/>
          <w:lang w:val="en-US"/>
        </w:rPr>
        <w:t xml:space="preserve"> that Kazakhstan has a great potential for replenishing resources due to karst deposits. Resources of bauxite, which make up the overwhelming amount of reserves (about 90%) in </w:t>
      </w:r>
      <w:proofErr w:type="gramStart"/>
      <w:r w:rsidRPr="004D2C96">
        <w:rPr>
          <w:rFonts w:ascii="Times New Roman" w:hAnsi="Times New Roman" w:cs="Times New Roman"/>
          <w:sz w:val="24"/>
          <w:szCs w:val="24"/>
          <w:lang w:val="en-US"/>
        </w:rPr>
        <w:t>Kazakhstan</w:t>
      </w:r>
      <w:proofErr w:type="gramEnd"/>
      <w:r w:rsidRPr="004D2C96">
        <w:rPr>
          <w:rFonts w:ascii="Times New Roman" w:hAnsi="Times New Roman" w:cs="Times New Roman"/>
          <w:sz w:val="24"/>
          <w:szCs w:val="24"/>
          <w:lang w:val="en-US"/>
        </w:rPr>
        <w:t xml:space="preserve"> are not given. The resources of other minerals (gold, rare and rare earth elements, etc.) in the karst </w:t>
      </w:r>
      <w:proofErr w:type="gramStart"/>
      <w:r w:rsidRPr="004D2C96">
        <w:rPr>
          <w:rFonts w:ascii="Times New Roman" w:hAnsi="Times New Roman" w:cs="Times New Roman"/>
          <w:sz w:val="24"/>
          <w:szCs w:val="24"/>
          <w:lang w:val="en-US"/>
        </w:rPr>
        <w:t>are not defined</w:t>
      </w:r>
      <w:proofErr w:type="gramEnd"/>
      <w:r w:rsidRPr="004D2C96">
        <w:rPr>
          <w:rFonts w:ascii="Times New Roman" w:hAnsi="Times New Roman" w:cs="Times New Roman"/>
          <w:sz w:val="24"/>
          <w:szCs w:val="24"/>
          <w:lang w:val="en-US"/>
        </w:rPr>
        <w:t xml:space="preserve"> and require a comprehensive study. On the example of karst lead-zinc deposits, a table </w:t>
      </w:r>
      <w:proofErr w:type="gramStart"/>
      <w:r w:rsidRPr="004D2C96">
        <w:rPr>
          <w:rFonts w:ascii="Times New Roman" w:hAnsi="Times New Roman" w:cs="Times New Roman"/>
          <w:sz w:val="24"/>
          <w:szCs w:val="24"/>
          <w:lang w:val="en-US"/>
        </w:rPr>
        <w:t>is compiled</w:t>
      </w:r>
      <w:proofErr w:type="gramEnd"/>
      <w:r w:rsidRPr="004D2C96">
        <w:rPr>
          <w:rFonts w:ascii="Times New Roman" w:hAnsi="Times New Roman" w:cs="Times New Roman"/>
          <w:sz w:val="24"/>
          <w:szCs w:val="24"/>
          <w:lang w:val="en-US"/>
        </w:rPr>
        <w:t xml:space="preserve"> that reflects the average contents and reserves of known karst deposits in Kazakhstan, which clearly shows the importance of their study and industrial development. Thus, the average zinc content in the Sullivan (Canada) and mount ISA (Australia) deposits is 6.3-6.5%, and in the karst objects: </w:t>
      </w:r>
      <w:proofErr w:type="spellStart"/>
      <w:r w:rsidRPr="004D2C96">
        <w:rPr>
          <w:rFonts w:ascii="Times New Roman" w:hAnsi="Times New Roman" w:cs="Times New Roman"/>
          <w:sz w:val="24"/>
          <w:szCs w:val="24"/>
          <w:lang w:val="en-US"/>
        </w:rPr>
        <w:t>Beltana</w:t>
      </w:r>
      <w:proofErr w:type="spellEnd"/>
      <w:r w:rsidRPr="004D2C96">
        <w:rPr>
          <w:rFonts w:ascii="Times New Roman" w:hAnsi="Times New Roman" w:cs="Times New Roman"/>
          <w:sz w:val="24"/>
          <w:szCs w:val="24"/>
          <w:lang w:val="en-US"/>
        </w:rPr>
        <w:t xml:space="preserve"> (Australia)-35.5%, </w:t>
      </w:r>
      <w:proofErr w:type="spellStart"/>
      <w:r w:rsidRPr="004D2C96">
        <w:rPr>
          <w:rFonts w:ascii="Times New Roman" w:hAnsi="Times New Roman" w:cs="Times New Roman"/>
          <w:sz w:val="24"/>
          <w:szCs w:val="24"/>
          <w:lang w:val="en-US"/>
        </w:rPr>
        <w:t>Shaimerden</w:t>
      </w:r>
      <w:proofErr w:type="spellEnd"/>
      <w:r w:rsidRPr="004D2C96">
        <w:rPr>
          <w:rFonts w:ascii="Times New Roman" w:hAnsi="Times New Roman" w:cs="Times New Roman"/>
          <w:sz w:val="24"/>
          <w:szCs w:val="24"/>
          <w:lang w:val="en-US"/>
        </w:rPr>
        <w:t xml:space="preserve"> (Kazakhstan) – 27%.</w:t>
      </w:r>
    </w:p>
    <w:p w:rsidR="004D2C96" w:rsidRPr="004D2C96" w:rsidRDefault="004D2C96" w:rsidP="00444BF2">
      <w:pPr>
        <w:spacing w:after="0" w:line="360" w:lineRule="auto"/>
        <w:ind w:firstLine="709"/>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In the world practice, karst deposits occupy one of the leading places in terms of reserves and production of rich ores [2</w:t>
      </w:r>
      <w:proofErr w:type="gramStart"/>
      <w:r w:rsidRPr="004D2C96">
        <w:rPr>
          <w:rFonts w:ascii="Times New Roman" w:hAnsi="Times New Roman" w:cs="Times New Roman"/>
          <w:sz w:val="24"/>
          <w:szCs w:val="24"/>
          <w:lang w:val="en-US"/>
        </w:rPr>
        <w:t>,3</w:t>
      </w:r>
      <w:proofErr w:type="gramEnd"/>
      <w:r w:rsidRPr="004D2C96">
        <w:rPr>
          <w:rFonts w:ascii="Times New Roman" w:hAnsi="Times New Roman" w:cs="Times New Roman"/>
          <w:sz w:val="24"/>
          <w:szCs w:val="24"/>
          <w:lang w:val="en-US"/>
        </w:rPr>
        <w:t xml:space="preserve">]. In terms of metal content, they exceed all other industrial-genetic types as shown in table 2 (for example, lead-zinc ores). Based on this, it is safe to say that Kazakhstan has a great potential for replenishing resources through karst deposits. Bauxite resources account for the vast majority in Kazakhstan, and therefore are not given. The resources of other minerals (gold, rare and rare earth elements, etc.) in the karst </w:t>
      </w:r>
      <w:proofErr w:type="gramStart"/>
      <w:r w:rsidRPr="004D2C96">
        <w:rPr>
          <w:rFonts w:ascii="Times New Roman" w:hAnsi="Times New Roman" w:cs="Times New Roman"/>
          <w:sz w:val="24"/>
          <w:szCs w:val="24"/>
          <w:lang w:val="en-US"/>
        </w:rPr>
        <w:t>are not defined</w:t>
      </w:r>
      <w:proofErr w:type="gramEnd"/>
      <w:r w:rsidRPr="004D2C96">
        <w:rPr>
          <w:rFonts w:ascii="Times New Roman" w:hAnsi="Times New Roman" w:cs="Times New Roman"/>
          <w:sz w:val="24"/>
          <w:szCs w:val="24"/>
          <w:lang w:val="en-US"/>
        </w:rPr>
        <w:t xml:space="preserve"> and require a comprehensive study.</w:t>
      </w:r>
    </w:p>
    <w:p w:rsidR="004D2C96" w:rsidRPr="004D2C96" w:rsidRDefault="004D2C96" w:rsidP="00444BF2">
      <w:pPr>
        <w:spacing w:after="0" w:line="360" w:lineRule="auto"/>
        <w:ind w:firstLine="709"/>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For </w:t>
      </w:r>
      <w:proofErr w:type="gramStart"/>
      <w:r w:rsidRPr="004D2C96">
        <w:rPr>
          <w:rFonts w:ascii="Times New Roman" w:hAnsi="Times New Roman" w:cs="Times New Roman"/>
          <w:sz w:val="24"/>
          <w:szCs w:val="24"/>
          <w:lang w:val="en-US"/>
        </w:rPr>
        <w:t>Kazakhstan</w:t>
      </w:r>
      <w:proofErr w:type="gramEnd"/>
      <w:r w:rsidRPr="004D2C96">
        <w:rPr>
          <w:rFonts w:ascii="Times New Roman" w:hAnsi="Times New Roman" w:cs="Times New Roman"/>
          <w:sz w:val="24"/>
          <w:szCs w:val="24"/>
          <w:lang w:val="en-US"/>
        </w:rPr>
        <w:t xml:space="preserve"> </w:t>
      </w:r>
      <w:proofErr w:type="spellStart"/>
      <w:r w:rsidRPr="004D2C96">
        <w:rPr>
          <w:rFonts w:ascii="Times New Roman" w:hAnsi="Times New Roman" w:cs="Times New Roman"/>
          <w:sz w:val="24"/>
          <w:szCs w:val="24"/>
          <w:lang w:val="en-US"/>
        </w:rPr>
        <w:t>akterstva</w:t>
      </w:r>
      <w:proofErr w:type="spellEnd"/>
      <w:r w:rsidRPr="004D2C96">
        <w:rPr>
          <w:rFonts w:ascii="Times New Roman" w:hAnsi="Times New Roman" w:cs="Times New Roman"/>
          <w:sz w:val="24"/>
          <w:szCs w:val="24"/>
          <w:lang w:val="en-US"/>
        </w:rPr>
        <w:t xml:space="preserve"> fields are the new industrial style. Mining of this type of object </w:t>
      </w:r>
      <w:proofErr w:type="gramStart"/>
      <w:r w:rsidRPr="004D2C96">
        <w:rPr>
          <w:rFonts w:ascii="Times New Roman" w:hAnsi="Times New Roman" w:cs="Times New Roman"/>
          <w:sz w:val="24"/>
          <w:szCs w:val="24"/>
          <w:lang w:val="en-US"/>
        </w:rPr>
        <w:t>was carried out</w:t>
      </w:r>
      <w:proofErr w:type="gramEnd"/>
      <w:r w:rsidRPr="004D2C96">
        <w:rPr>
          <w:rFonts w:ascii="Times New Roman" w:hAnsi="Times New Roman" w:cs="Times New Roman"/>
          <w:sz w:val="24"/>
          <w:szCs w:val="24"/>
          <w:lang w:val="en-US"/>
        </w:rPr>
        <w:t xml:space="preserve"> earlier, for example, at the </w:t>
      </w:r>
      <w:proofErr w:type="spellStart"/>
      <w:r w:rsidRPr="004D2C96">
        <w:rPr>
          <w:rFonts w:ascii="Times New Roman" w:hAnsi="Times New Roman" w:cs="Times New Roman"/>
          <w:sz w:val="24"/>
          <w:szCs w:val="24"/>
          <w:lang w:val="en-US"/>
        </w:rPr>
        <w:t>Badambay</w:t>
      </w:r>
      <w:proofErr w:type="spellEnd"/>
      <w:r w:rsidRPr="004D2C96">
        <w:rPr>
          <w:rFonts w:ascii="Times New Roman" w:hAnsi="Times New Roman" w:cs="Times New Roman"/>
          <w:sz w:val="24"/>
          <w:szCs w:val="24"/>
          <w:lang w:val="en-US"/>
        </w:rPr>
        <w:t xml:space="preserve"> Deposit (</w:t>
      </w:r>
      <w:proofErr w:type="spellStart"/>
      <w:r w:rsidRPr="004D2C96">
        <w:rPr>
          <w:rFonts w:ascii="Times New Roman" w:hAnsi="Times New Roman" w:cs="Times New Roman"/>
          <w:sz w:val="24"/>
          <w:szCs w:val="24"/>
          <w:lang w:val="en-US"/>
        </w:rPr>
        <w:t>Karatau</w:t>
      </w:r>
      <w:proofErr w:type="spellEnd"/>
      <w:r w:rsidRPr="004D2C96">
        <w:rPr>
          <w:rFonts w:ascii="Times New Roman" w:hAnsi="Times New Roman" w:cs="Times New Roman"/>
          <w:sz w:val="24"/>
          <w:szCs w:val="24"/>
          <w:lang w:val="en-US"/>
        </w:rPr>
        <w:t xml:space="preserve">) in 1936, 200 tons of </w:t>
      </w:r>
      <w:proofErr w:type="spellStart"/>
      <w:r w:rsidRPr="004D2C96">
        <w:rPr>
          <w:rFonts w:ascii="Times New Roman" w:hAnsi="Times New Roman" w:cs="Times New Roman"/>
          <w:sz w:val="24"/>
          <w:szCs w:val="24"/>
          <w:lang w:val="en-US"/>
        </w:rPr>
        <w:lastRenderedPageBreak/>
        <w:t>cerussite</w:t>
      </w:r>
      <w:proofErr w:type="spellEnd"/>
      <w:r w:rsidRPr="004D2C96">
        <w:rPr>
          <w:rFonts w:ascii="Times New Roman" w:hAnsi="Times New Roman" w:cs="Times New Roman"/>
          <w:sz w:val="24"/>
          <w:szCs w:val="24"/>
          <w:lang w:val="en-US"/>
        </w:rPr>
        <w:t xml:space="preserve"> ores with a lead content of 20-22% were extracted; another example is the lead-rich ores of the </w:t>
      </w:r>
      <w:proofErr w:type="spellStart"/>
      <w:r w:rsidRPr="004D2C96">
        <w:rPr>
          <w:rFonts w:ascii="Times New Roman" w:hAnsi="Times New Roman" w:cs="Times New Roman"/>
          <w:sz w:val="24"/>
          <w:szCs w:val="24"/>
          <w:lang w:val="en-US"/>
        </w:rPr>
        <w:t>Shashtyube</w:t>
      </w:r>
      <w:proofErr w:type="spellEnd"/>
      <w:r w:rsidRPr="004D2C96">
        <w:rPr>
          <w:rFonts w:ascii="Times New Roman" w:hAnsi="Times New Roman" w:cs="Times New Roman"/>
          <w:sz w:val="24"/>
          <w:szCs w:val="24"/>
          <w:lang w:val="en-US"/>
        </w:rPr>
        <w:t xml:space="preserve"> Deposit.</w:t>
      </w:r>
    </w:p>
    <w:p w:rsidR="004D2C96" w:rsidRPr="004D2C96" w:rsidRDefault="004D2C96" w:rsidP="00444BF2">
      <w:pPr>
        <w:spacing w:after="0" w:line="360" w:lineRule="auto"/>
        <w:ind w:firstLine="709"/>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World practice is known for the extraction of rich oxidized ores from </w:t>
      </w:r>
      <w:proofErr w:type="spellStart"/>
      <w:r w:rsidRPr="004D2C96">
        <w:rPr>
          <w:rFonts w:ascii="Times New Roman" w:hAnsi="Times New Roman" w:cs="Times New Roman"/>
          <w:sz w:val="24"/>
          <w:szCs w:val="24"/>
          <w:lang w:val="en-US"/>
        </w:rPr>
        <w:t>exocarst</w:t>
      </w:r>
      <w:proofErr w:type="spellEnd"/>
      <w:r w:rsidRPr="004D2C96">
        <w:rPr>
          <w:rFonts w:ascii="Times New Roman" w:hAnsi="Times New Roman" w:cs="Times New Roman"/>
          <w:sz w:val="24"/>
          <w:szCs w:val="24"/>
          <w:lang w:val="en-US"/>
        </w:rPr>
        <w:t xml:space="preserve"> in the USA (the Franklin Deposit), in Australia (</w:t>
      </w:r>
      <w:proofErr w:type="spellStart"/>
      <w:r w:rsidRPr="004D2C96">
        <w:rPr>
          <w:rFonts w:ascii="Times New Roman" w:hAnsi="Times New Roman" w:cs="Times New Roman"/>
          <w:sz w:val="24"/>
          <w:szCs w:val="24"/>
          <w:lang w:val="en-US"/>
        </w:rPr>
        <w:t>Beltana</w:t>
      </w:r>
      <w:proofErr w:type="spellEnd"/>
      <w:r w:rsidRPr="004D2C96">
        <w:rPr>
          <w:rFonts w:ascii="Times New Roman" w:hAnsi="Times New Roman" w:cs="Times New Roman"/>
          <w:sz w:val="24"/>
          <w:szCs w:val="24"/>
          <w:lang w:val="en-US"/>
        </w:rPr>
        <w:t xml:space="preserve">, </w:t>
      </w:r>
      <w:proofErr w:type="spellStart"/>
      <w:r w:rsidRPr="004D2C96">
        <w:rPr>
          <w:rFonts w:ascii="Times New Roman" w:hAnsi="Times New Roman" w:cs="Times New Roman"/>
          <w:sz w:val="24"/>
          <w:szCs w:val="24"/>
          <w:lang w:val="en-US"/>
        </w:rPr>
        <w:t>Aruna</w:t>
      </w:r>
      <w:proofErr w:type="spellEnd"/>
      <w:r w:rsidRPr="004D2C96">
        <w:rPr>
          <w:rFonts w:ascii="Times New Roman" w:hAnsi="Times New Roman" w:cs="Times New Roman"/>
          <w:sz w:val="24"/>
          <w:szCs w:val="24"/>
          <w:lang w:val="en-US"/>
        </w:rPr>
        <w:t>), in Algeria (</w:t>
      </w:r>
      <w:proofErr w:type="spellStart"/>
      <w:r w:rsidRPr="004D2C96">
        <w:rPr>
          <w:rFonts w:ascii="Times New Roman" w:hAnsi="Times New Roman" w:cs="Times New Roman"/>
          <w:sz w:val="24"/>
          <w:szCs w:val="24"/>
          <w:lang w:val="en-US"/>
        </w:rPr>
        <w:t>Ouarsenis</w:t>
      </w:r>
      <w:proofErr w:type="spellEnd"/>
      <w:r w:rsidRPr="004D2C96">
        <w:rPr>
          <w:rFonts w:ascii="Times New Roman" w:hAnsi="Times New Roman" w:cs="Times New Roman"/>
          <w:sz w:val="24"/>
          <w:szCs w:val="24"/>
          <w:lang w:val="en-US"/>
        </w:rPr>
        <w:t>) and other countries.</w:t>
      </w:r>
    </w:p>
    <w:p w:rsidR="004D2C96" w:rsidRPr="004D2C96" w:rsidRDefault="004D2C96" w:rsidP="00444BF2">
      <w:pPr>
        <w:spacing w:after="0" w:line="360" w:lineRule="auto"/>
        <w:ind w:firstLine="709"/>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In the past, </w:t>
      </w:r>
      <w:proofErr w:type="spellStart"/>
      <w:r w:rsidRPr="004D2C96">
        <w:rPr>
          <w:rFonts w:ascii="Times New Roman" w:hAnsi="Times New Roman" w:cs="Times New Roman"/>
          <w:sz w:val="24"/>
          <w:szCs w:val="24"/>
          <w:lang w:val="en-US"/>
        </w:rPr>
        <w:t>hypergene</w:t>
      </w:r>
      <w:proofErr w:type="spellEnd"/>
      <w:r w:rsidRPr="004D2C96">
        <w:rPr>
          <w:rFonts w:ascii="Times New Roman" w:hAnsi="Times New Roman" w:cs="Times New Roman"/>
          <w:sz w:val="24"/>
          <w:szCs w:val="24"/>
          <w:lang w:val="en-US"/>
        </w:rPr>
        <w:t xml:space="preserve"> deposits of lead and zinc were major suppliers of metals. In ancient times, primarily oxidized ores were developed (</w:t>
      </w:r>
      <w:proofErr w:type="spellStart"/>
      <w:r w:rsidRPr="004D2C96">
        <w:rPr>
          <w:rFonts w:ascii="Times New Roman" w:hAnsi="Times New Roman" w:cs="Times New Roman"/>
          <w:sz w:val="24"/>
          <w:szCs w:val="24"/>
          <w:lang w:val="en-US"/>
        </w:rPr>
        <w:t>Nerchinsk-Zavodskaya</w:t>
      </w:r>
      <w:proofErr w:type="spellEnd"/>
      <w:r w:rsidRPr="004D2C96">
        <w:rPr>
          <w:rFonts w:ascii="Times New Roman" w:hAnsi="Times New Roman" w:cs="Times New Roman"/>
          <w:sz w:val="24"/>
          <w:szCs w:val="24"/>
          <w:lang w:val="en-US"/>
        </w:rPr>
        <w:t xml:space="preserve"> group (Russia), </w:t>
      </w:r>
      <w:proofErr w:type="spellStart"/>
      <w:r w:rsidRPr="004D2C96">
        <w:rPr>
          <w:rFonts w:ascii="Times New Roman" w:hAnsi="Times New Roman" w:cs="Times New Roman"/>
          <w:sz w:val="24"/>
          <w:szCs w:val="24"/>
          <w:lang w:val="en-US"/>
        </w:rPr>
        <w:t>Tintik</w:t>
      </w:r>
      <w:proofErr w:type="spellEnd"/>
      <w:r w:rsidRPr="004D2C96">
        <w:rPr>
          <w:rFonts w:ascii="Times New Roman" w:hAnsi="Times New Roman" w:cs="Times New Roman"/>
          <w:sz w:val="24"/>
          <w:szCs w:val="24"/>
          <w:lang w:val="en-US"/>
        </w:rPr>
        <w:t xml:space="preserve"> (USA), Santa Eulalia (Mexico), Kyzyl-</w:t>
      </w:r>
      <w:proofErr w:type="spellStart"/>
      <w:r w:rsidRPr="004D2C96">
        <w:rPr>
          <w:rFonts w:ascii="Times New Roman" w:hAnsi="Times New Roman" w:cs="Times New Roman"/>
          <w:sz w:val="24"/>
          <w:szCs w:val="24"/>
          <w:lang w:val="en-US"/>
        </w:rPr>
        <w:t>espe</w:t>
      </w:r>
      <w:proofErr w:type="spellEnd"/>
      <w:r w:rsidRPr="004D2C96">
        <w:rPr>
          <w:rFonts w:ascii="Times New Roman" w:hAnsi="Times New Roman" w:cs="Times New Roman"/>
          <w:sz w:val="24"/>
          <w:szCs w:val="24"/>
          <w:lang w:val="en-US"/>
        </w:rPr>
        <w:t xml:space="preserve">, </w:t>
      </w:r>
      <w:proofErr w:type="spellStart"/>
      <w:r w:rsidRPr="004D2C96">
        <w:rPr>
          <w:rFonts w:ascii="Times New Roman" w:hAnsi="Times New Roman" w:cs="Times New Roman"/>
          <w:sz w:val="24"/>
          <w:szCs w:val="24"/>
          <w:lang w:val="en-US"/>
        </w:rPr>
        <w:t>Kokzaboy</w:t>
      </w:r>
      <w:proofErr w:type="spellEnd"/>
      <w:r w:rsidRPr="004D2C96">
        <w:rPr>
          <w:rFonts w:ascii="Times New Roman" w:hAnsi="Times New Roman" w:cs="Times New Roman"/>
          <w:sz w:val="24"/>
          <w:szCs w:val="24"/>
          <w:lang w:val="en-US"/>
        </w:rPr>
        <w:t xml:space="preserve">, </w:t>
      </w:r>
      <w:proofErr w:type="spellStart"/>
      <w:r w:rsidRPr="004D2C96">
        <w:rPr>
          <w:rFonts w:ascii="Times New Roman" w:hAnsi="Times New Roman" w:cs="Times New Roman"/>
          <w:sz w:val="24"/>
          <w:szCs w:val="24"/>
          <w:lang w:val="en-US"/>
        </w:rPr>
        <w:t>Achisay</w:t>
      </w:r>
      <w:proofErr w:type="spellEnd"/>
      <w:r w:rsidRPr="004D2C96">
        <w:rPr>
          <w:rFonts w:ascii="Times New Roman" w:hAnsi="Times New Roman" w:cs="Times New Roman"/>
          <w:sz w:val="24"/>
          <w:szCs w:val="24"/>
          <w:lang w:val="en-US"/>
        </w:rPr>
        <w:t xml:space="preserve"> (Kazakhstan), etc.). </w:t>
      </w:r>
      <w:proofErr w:type="gramStart"/>
      <w:r w:rsidRPr="004D2C96">
        <w:rPr>
          <w:rFonts w:ascii="Times New Roman" w:hAnsi="Times New Roman" w:cs="Times New Roman"/>
          <w:sz w:val="24"/>
          <w:szCs w:val="24"/>
          <w:lang w:val="en-US"/>
        </w:rPr>
        <w:t>But</w:t>
      </w:r>
      <w:proofErr w:type="gramEnd"/>
      <w:r w:rsidRPr="004D2C96">
        <w:rPr>
          <w:rFonts w:ascii="Times New Roman" w:hAnsi="Times New Roman" w:cs="Times New Roman"/>
          <w:sz w:val="24"/>
          <w:szCs w:val="24"/>
          <w:lang w:val="en-US"/>
        </w:rPr>
        <w:t xml:space="preserve"> such deposits were in most cases either small objects or oxidized sulfide ores.</w:t>
      </w:r>
    </w:p>
    <w:p w:rsidR="004D2C96" w:rsidRPr="004D2C96" w:rsidRDefault="004D2C96" w:rsidP="00444BF2">
      <w:pPr>
        <w:spacing w:after="0" w:line="360" w:lineRule="auto"/>
        <w:ind w:firstLine="709"/>
        <w:jc w:val="both"/>
        <w:rPr>
          <w:rFonts w:ascii="Times New Roman" w:hAnsi="Times New Roman" w:cs="Times New Roman"/>
          <w:sz w:val="24"/>
          <w:szCs w:val="24"/>
          <w:lang w:val="en-US"/>
        </w:rPr>
      </w:pPr>
      <w:proofErr w:type="spellStart"/>
      <w:r w:rsidRPr="004D2C96">
        <w:rPr>
          <w:rFonts w:ascii="Times New Roman" w:hAnsi="Times New Roman" w:cs="Times New Roman"/>
          <w:sz w:val="24"/>
          <w:szCs w:val="24"/>
          <w:lang w:val="en-US"/>
        </w:rPr>
        <w:t>Exocarst</w:t>
      </w:r>
      <w:proofErr w:type="spellEnd"/>
      <w:r w:rsidRPr="004D2C96">
        <w:rPr>
          <w:rFonts w:ascii="Times New Roman" w:hAnsi="Times New Roman" w:cs="Times New Roman"/>
          <w:sz w:val="24"/>
          <w:szCs w:val="24"/>
          <w:lang w:val="en-US"/>
        </w:rPr>
        <w:t xml:space="preserve"> deposits of lead and zinc can become one of the industrial sources of metal extraction. Prospects for this type of mineralization in Kazakhstan, where carbonate rocks and stratified lead-zinc mineralization are widely developed, </w:t>
      </w:r>
      <w:proofErr w:type="gramStart"/>
      <w:r w:rsidRPr="004D2C96">
        <w:rPr>
          <w:rFonts w:ascii="Times New Roman" w:hAnsi="Times New Roman" w:cs="Times New Roman"/>
          <w:sz w:val="24"/>
          <w:szCs w:val="24"/>
          <w:lang w:val="en-US"/>
        </w:rPr>
        <w:t>are not defined</w:t>
      </w:r>
      <w:proofErr w:type="gramEnd"/>
      <w:r w:rsidRPr="004D2C96">
        <w:rPr>
          <w:rFonts w:ascii="Times New Roman" w:hAnsi="Times New Roman" w:cs="Times New Roman"/>
          <w:sz w:val="24"/>
          <w:szCs w:val="24"/>
          <w:lang w:val="en-US"/>
        </w:rPr>
        <w:t xml:space="preserve"> and require a comprehensive assessment. This </w:t>
      </w:r>
      <w:proofErr w:type="gramStart"/>
      <w:r w:rsidRPr="004D2C96">
        <w:rPr>
          <w:rFonts w:ascii="Times New Roman" w:hAnsi="Times New Roman" w:cs="Times New Roman"/>
          <w:sz w:val="24"/>
          <w:szCs w:val="24"/>
          <w:lang w:val="en-US"/>
        </w:rPr>
        <w:t>is confirmed</w:t>
      </w:r>
      <w:proofErr w:type="gramEnd"/>
      <w:r w:rsidRPr="004D2C96">
        <w:rPr>
          <w:rFonts w:ascii="Times New Roman" w:hAnsi="Times New Roman" w:cs="Times New Roman"/>
          <w:sz w:val="24"/>
          <w:szCs w:val="24"/>
          <w:lang w:val="en-US"/>
        </w:rPr>
        <w:t xml:space="preserve"> by the discovery of the </w:t>
      </w:r>
      <w:proofErr w:type="spellStart"/>
      <w:r w:rsidRPr="004D2C96">
        <w:rPr>
          <w:rFonts w:ascii="Times New Roman" w:hAnsi="Times New Roman" w:cs="Times New Roman"/>
          <w:sz w:val="24"/>
          <w:szCs w:val="24"/>
          <w:lang w:val="en-US"/>
        </w:rPr>
        <w:t>Shaimerden</w:t>
      </w:r>
      <w:proofErr w:type="spellEnd"/>
      <w:r w:rsidRPr="004D2C96">
        <w:rPr>
          <w:rFonts w:ascii="Times New Roman" w:hAnsi="Times New Roman" w:cs="Times New Roman"/>
          <w:sz w:val="24"/>
          <w:szCs w:val="24"/>
          <w:lang w:val="en-US"/>
        </w:rPr>
        <w:t xml:space="preserve"> Deposit in </w:t>
      </w:r>
      <w:proofErr w:type="spellStart"/>
      <w:r w:rsidRPr="004D2C96">
        <w:rPr>
          <w:rFonts w:ascii="Times New Roman" w:hAnsi="Times New Roman" w:cs="Times New Roman"/>
          <w:sz w:val="24"/>
          <w:szCs w:val="24"/>
          <w:lang w:val="en-US"/>
        </w:rPr>
        <w:t>Torgay</w:t>
      </w:r>
      <w:proofErr w:type="spellEnd"/>
      <w:r w:rsidRPr="004D2C96">
        <w:rPr>
          <w:rFonts w:ascii="Times New Roman" w:hAnsi="Times New Roman" w:cs="Times New Roman"/>
          <w:sz w:val="24"/>
          <w:szCs w:val="24"/>
          <w:lang w:val="en-US"/>
        </w:rPr>
        <w:t xml:space="preserve">, where the revealed </w:t>
      </w:r>
      <w:proofErr w:type="spellStart"/>
      <w:r w:rsidRPr="004D2C96">
        <w:rPr>
          <w:rFonts w:ascii="Times New Roman" w:hAnsi="Times New Roman" w:cs="Times New Roman"/>
          <w:sz w:val="24"/>
          <w:szCs w:val="24"/>
          <w:lang w:val="en-US"/>
        </w:rPr>
        <w:t>hypergene</w:t>
      </w:r>
      <w:proofErr w:type="spellEnd"/>
      <w:r w:rsidRPr="004D2C96">
        <w:rPr>
          <w:rFonts w:ascii="Times New Roman" w:hAnsi="Times New Roman" w:cs="Times New Roman"/>
          <w:sz w:val="24"/>
          <w:szCs w:val="24"/>
          <w:lang w:val="en-US"/>
        </w:rPr>
        <w:t xml:space="preserve"> and zinc mineralization is associated with Mesozoic clays underlying bauxite deposits. Similar objects </w:t>
      </w:r>
      <w:proofErr w:type="gramStart"/>
      <w:r w:rsidRPr="004D2C96">
        <w:rPr>
          <w:rFonts w:ascii="Times New Roman" w:hAnsi="Times New Roman" w:cs="Times New Roman"/>
          <w:sz w:val="24"/>
          <w:szCs w:val="24"/>
          <w:lang w:val="en-US"/>
        </w:rPr>
        <w:t>should be expected</w:t>
      </w:r>
      <w:proofErr w:type="gramEnd"/>
      <w:r w:rsidRPr="004D2C96">
        <w:rPr>
          <w:rFonts w:ascii="Times New Roman" w:hAnsi="Times New Roman" w:cs="Times New Roman"/>
          <w:sz w:val="24"/>
          <w:szCs w:val="24"/>
          <w:lang w:val="en-US"/>
        </w:rPr>
        <w:t xml:space="preserve"> in </w:t>
      </w:r>
      <w:proofErr w:type="spellStart"/>
      <w:r w:rsidRPr="004D2C96">
        <w:rPr>
          <w:rFonts w:ascii="Times New Roman" w:hAnsi="Times New Roman" w:cs="Times New Roman"/>
          <w:sz w:val="24"/>
          <w:szCs w:val="24"/>
          <w:lang w:val="en-US"/>
        </w:rPr>
        <w:t>Karatau</w:t>
      </w:r>
      <w:proofErr w:type="spellEnd"/>
      <w:r w:rsidRPr="004D2C96">
        <w:rPr>
          <w:rFonts w:ascii="Times New Roman" w:hAnsi="Times New Roman" w:cs="Times New Roman"/>
          <w:sz w:val="24"/>
          <w:szCs w:val="24"/>
          <w:lang w:val="en-US"/>
        </w:rPr>
        <w:t xml:space="preserve">, where the well-known shallow deposits such as </w:t>
      </w:r>
      <w:proofErr w:type="spellStart"/>
      <w:r w:rsidRPr="004D2C96">
        <w:rPr>
          <w:rFonts w:ascii="Times New Roman" w:hAnsi="Times New Roman" w:cs="Times New Roman"/>
          <w:sz w:val="24"/>
          <w:szCs w:val="24"/>
          <w:lang w:val="en-US"/>
        </w:rPr>
        <w:t>Sextube</w:t>
      </w:r>
      <w:proofErr w:type="spellEnd"/>
      <w:r w:rsidRPr="004D2C96">
        <w:rPr>
          <w:rFonts w:ascii="Times New Roman" w:hAnsi="Times New Roman" w:cs="Times New Roman"/>
          <w:sz w:val="24"/>
          <w:szCs w:val="24"/>
          <w:lang w:val="en-US"/>
        </w:rPr>
        <w:t xml:space="preserve"> and </w:t>
      </w:r>
      <w:proofErr w:type="spellStart"/>
      <w:r w:rsidRPr="004D2C96">
        <w:rPr>
          <w:rFonts w:ascii="Times New Roman" w:hAnsi="Times New Roman" w:cs="Times New Roman"/>
          <w:sz w:val="24"/>
          <w:szCs w:val="24"/>
          <w:lang w:val="en-US"/>
        </w:rPr>
        <w:t>Visean</w:t>
      </w:r>
      <w:proofErr w:type="spellEnd"/>
      <w:r w:rsidRPr="004D2C96">
        <w:rPr>
          <w:rFonts w:ascii="Times New Roman" w:hAnsi="Times New Roman" w:cs="Times New Roman"/>
          <w:sz w:val="24"/>
          <w:szCs w:val="24"/>
          <w:lang w:val="en-US"/>
        </w:rPr>
        <w:t>.</w:t>
      </w:r>
    </w:p>
    <w:p w:rsidR="00AD479B" w:rsidRDefault="004D2C96" w:rsidP="00444BF2">
      <w:pPr>
        <w:spacing w:after="0" w:line="360" w:lineRule="auto"/>
        <w:ind w:firstLine="709"/>
        <w:jc w:val="both"/>
        <w:rPr>
          <w:rFonts w:ascii="Times New Roman" w:hAnsi="Times New Roman" w:cs="Times New Roman"/>
          <w:sz w:val="24"/>
          <w:szCs w:val="24"/>
          <w:lang w:val="en-US"/>
        </w:rPr>
      </w:pPr>
      <w:r w:rsidRPr="004D2C96">
        <w:rPr>
          <w:rFonts w:ascii="Times New Roman" w:hAnsi="Times New Roman" w:cs="Times New Roman"/>
          <w:sz w:val="24"/>
          <w:szCs w:val="24"/>
          <w:lang w:val="en-US"/>
        </w:rPr>
        <w:t xml:space="preserve">With the discovery of the </w:t>
      </w:r>
      <w:proofErr w:type="spellStart"/>
      <w:r w:rsidRPr="004D2C96">
        <w:rPr>
          <w:rFonts w:ascii="Times New Roman" w:hAnsi="Times New Roman" w:cs="Times New Roman"/>
          <w:sz w:val="24"/>
          <w:szCs w:val="24"/>
          <w:lang w:val="en-US"/>
        </w:rPr>
        <w:t>Beltana</w:t>
      </w:r>
      <w:proofErr w:type="spellEnd"/>
      <w:r w:rsidRPr="004D2C96">
        <w:rPr>
          <w:rFonts w:ascii="Times New Roman" w:hAnsi="Times New Roman" w:cs="Times New Roman"/>
          <w:sz w:val="24"/>
          <w:szCs w:val="24"/>
          <w:lang w:val="en-US"/>
        </w:rPr>
        <w:t xml:space="preserve">, </w:t>
      </w:r>
      <w:proofErr w:type="spellStart"/>
      <w:r w:rsidRPr="004D2C96">
        <w:rPr>
          <w:rFonts w:ascii="Times New Roman" w:hAnsi="Times New Roman" w:cs="Times New Roman"/>
          <w:sz w:val="24"/>
          <w:szCs w:val="24"/>
          <w:lang w:val="en-US"/>
        </w:rPr>
        <w:t>Aruna</w:t>
      </w:r>
      <w:proofErr w:type="spellEnd"/>
      <w:r w:rsidRPr="004D2C96">
        <w:rPr>
          <w:rFonts w:ascii="Times New Roman" w:hAnsi="Times New Roman" w:cs="Times New Roman"/>
          <w:sz w:val="24"/>
          <w:szCs w:val="24"/>
          <w:lang w:val="en-US"/>
        </w:rPr>
        <w:t xml:space="preserve"> (Australia), and </w:t>
      </w:r>
      <w:proofErr w:type="spellStart"/>
      <w:r w:rsidRPr="004D2C96">
        <w:rPr>
          <w:rFonts w:ascii="Times New Roman" w:hAnsi="Times New Roman" w:cs="Times New Roman"/>
          <w:sz w:val="24"/>
          <w:szCs w:val="24"/>
          <w:lang w:val="en-US"/>
        </w:rPr>
        <w:t>Shaimerden</w:t>
      </w:r>
      <w:proofErr w:type="spellEnd"/>
      <w:r w:rsidRPr="004D2C96">
        <w:rPr>
          <w:rFonts w:ascii="Times New Roman" w:hAnsi="Times New Roman" w:cs="Times New Roman"/>
          <w:sz w:val="24"/>
          <w:szCs w:val="24"/>
          <w:lang w:val="en-US"/>
        </w:rPr>
        <w:t xml:space="preserve"> deposits in Kazakhstan, </w:t>
      </w:r>
      <w:proofErr w:type="spellStart"/>
      <w:r w:rsidRPr="004D2C96">
        <w:rPr>
          <w:rFonts w:ascii="Times New Roman" w:hAnsi="Times New Roman" w:cs="Times New Roman"/>
          <w:sz w:val="24"/>
          <w:szCs w:val="24"/>
          <w:lang w:val="en-US"/>
        </w:rPr>
        <w:t>hypergene</w:t>
      </w:r>
      <w:proofErr w:type="spellEnd"/>
      <w:r w:rsidRPr="004D2C96">
        <w:rPr>
          <w:rFonts w:ascii="Times New Roman" w:hAnsi="Times New Roman" w:cs="Times New Roman"/>
          <w:sz w:val="24"/>
          <w:szCs w:val="24"/>
          <w:lang w:val="en-US"/>
        </w:rPr>
        <w:t xml:space="preserve"> deposits of lead and zinc attracted the attention of mine geologists. The change in priorities in the direction of exploration and production operations </w:t>
      </w:r>
      <w:proofErr w:type="gramStart"/>
      <w:r w:rsidRPr="004D2C96">
        <w:rPr>
          <w:rFonts w:ascii="Times New Roman" w:hAnsi="Times New Roman" w:cs="Times New Roman"/>
          <w:sz w:val="24"/>
          <w:szCs w:val="24"/>
          <w:lang w:val="en-US"/>
        </w:rPr>
        <w:t>is influenced</w:t>
      </w:r>
      <w:proofErr w:type="gramEnd"/>
      <w:r w:rsidRPr="004D2C96">
        <w:rPr>
          <w:rFonts w:ascii="Times New Roman" w:hAnsi="Times New Roman" w:cs="Times New Roman"/>
          <w:sz w:val="24"/>
          <w:szCs w:val="24"/>
          <w:lang w:val="en-US"/>
        </w:rPr>
        <w:t xml:space="preserve"> by the tendency to exhaust the reserves of </w:t>
      </w:r>
      <w:proofErr w:type="spellStart"/>
      <w:r w:rsidRPr="004D2C96">
        <w:rPr>
          <w:rFonts w:ascii="Times New Roman" w:hAnsi="Times New Roman" w:cs="Times New Roman"/>
          <w:sz w:val="24"/>
          <w:szCs w:val="24"/>
          <w:lang w:val="en-US"/>
        </w:rPr>
        <w:t>hypogenic</w:t>
      </w:r>
      <w:proofErr w:type="spellEnd"/>
      <w:r w:rsidRPr="004D2C96">
        <w:rPr>
          <w:rFonts w:ascii="Times New Roman" w:hAnsi="Times New Roman" w:cs="Times New Roman"/>
          <w:sz w:val="24"/>
          <w:szCs w:val="24"/>
          <w:lang w:val="en-US"/>
        </w:rPr>
        <w:t xml:space="preserve"> ores lying in near-surface conditions and, as a result, the increase in the cost of mine products. Therefore, geologists and miners are increasingly turning to </w:t>
      </w:r>
      <w:proofErr w:type="spellStart"/>
      <w:r w:rsidRPr="004D2C96">
        <w:rPr>
          <w:rFonts w:ascii="Times New Roman" w:hAnsi="Times New Roman" w:cs="Times New Roman"/>
          <w:sz w:val="24"/>
          <w:szCs w:val="24"/>
          <w:lang w:val="en-US"/>
        </w:rPr>
        <w:t>hypergenic</w:t>
      </w:r>
      <w:proofErr w:type="spellEnd"/>
      <w:r w:rsidRPr="004D2C96">
        <w:rPr>
          <w:rFonts w:ascii="Times New Roman" w:hAnsi="Times New Roman" w:cs="Times New Roman"/>
          <w:sz w:val="24"/>
          <w:szCs w:val="24"/>
          <w:lang w:val="en-US"/>
        </w:rPr>
        <w:t xml:space="preserve"> (</w:t>
      </w:r>
      <w:proofErr w:type="spellStart"/>
      <w:r w:rsidRPr="004D2C96">
        <w:rPr>
          <w:rFonts w:ascii="Times New Roman" w:hAnsi="Times New Roman" w:cs="Times New Roman"/>
          <w:sz w:val="24"/>
          <w:szCs w:val="24"/>
          <w:lang w:val="en-US"/>
        </w:rPr>
        <w:t>exocarst</w:t>
      </w:r>
      <w:proofErr w:type="spellEnd"/>
      <w:r w:rsidRPr="004D2C96">
        <w:rPr>
          <w:rFonts w:ascii="Times New Roman" w:hAnsi="Times New Roman" w:cs="Times New Roman"/>
          <w:sz w:val="24"/>
          <w:szCs w:val="24"/>
          <w:lang w:val="en-US"/>
        </w:rPr>
        <w:t xml:space="preserve">) surface deposits as the most economically profitable objects. These deposits are located at a shallow </w:t>
      </w:r>
      <w:proofErr w:type="gramStart"/>
      <w:r w:rsidRPr="004D2C96">
        <w:rPr>
          <w:rFonts w:ascii="Times New Roman" w:hAnsi="Times New Roman" w:cs="Times New Roman"/>
          <w:sz w:val="24"/>
          <w:szCs w:val="24"/>
          <w:lang w:val="en-US"/>
        </w:rPr>
        <w:t>depth and are characterized by high lead</w:t>
      </w:r>
      <w:proofErr w:type="gramEnd"/>
      <w:r w:rsidRPr="004D2C96">
        <w:rPr>
          <w:rFonts w:ascii="Times New Roman" w:hAnsi="Times New Roman" w:cs="Times New Roman"/>
          <w:sz w:val="24"/>
          <w:szCs w:val="24"/>
          <w:lang w:val="en-US"/>
        </w:rPr>
        <w:t xml:space="preserve"> and zinc contents reaching a total of 50-60%.</w:t>
      </w:r>
    </w:p>
    <w:p w:rsidR="00AD479B" w:rsidRDefault="00AD479B" w:rsidP="0088369A">
      <w:pPr>
        <w:spacing w:line="360" w:lineRule="auto"/>
        <w:jc w:val="both"/>
        <w:rPr>
          <w:rFonts w:ascii="Times New Roman" w:hAnsi="Times New Roman" w:cs="Times New Roman"/>
          <w:sz w:val="24"/>
          <w:szCs w:val="24"/>
          <w:lang w:val="en-US"/>
        </w:rPr>
      </w:pPr>
    </w:p>
    <w:p w:rsidR="00AD479B" w:rsidRDefault="00AD479B" w:rsidP="0088369A">
      <w:pPr>
        <w:spacing w:line="360" w:lineRule="auto"/>
        <w:jc w:val="both"/>
        <w:rPr>
          <w:rFonts w:ascii="Times New Roman" w:hAnsi="Times New Roman" w:cs="Times New Roman"/>
          <w:lang w:val="en-US"/>
        </w:rPr>
        <w:sectPr w:rsidR="00AD479B" w:rsidSect="00444BF2">
          <w:footerReference w:type="default" r:id="rId9"/>
          <w:type w:val="continuous"/>
          <w:pgSz w:w="11906" w:h="16838" w:code="9"/>
          <w:pgMar w:top="1134" w:right="850" w:bottom="1134" w:left="1701" w:header="709" w:footer="709" w:gutter="0"/>
          <w:cols w:space="708"/>
          <w:docGrid w:linePitch="360"/>
        </w:sectPr>
      </w:pPr>
    </w:p>
    <w:p w:rsidR="00EB0461" w:rsidRPr="00CF3A30" w:rsidRDefault="00AD479B" w:rsidP="0088369A">
      <w:pPr>
        <w:spacing w:line="360" w:lineRule="auto"/>
        <w:jc w:val="both"/>
        <w:rPr>
          <w:rFonts w:ascii="Times New Roman" w:hAnsi="Times New Roman" w:cs="Times New Roman"/>
          <w:lang w:val="en-US"/>
        </w:rPr>
      </w:pPr>
      <w:r>
        <w:rPr>
          <w:rFonts w:ascii="Times New Roman" w:hAnsi="Times New Roman" w:cs="Times New Roman"/>
          <w:lang w:val="en-US"/>
        </w:rPr>
        <w:lastRenderedPageBreak/>
        <w:t>Table</w:t>
      </w:r>
      <w:r w:rsidR="00CF3A30" w:rsidRPr="00CF3A30">
        <w:rPr>
          <w:rFonts w:ascii="Times New Roman" w:hAnsi="Times New Roman" w:cs="Times New Roman"/>
          <w:lang w:val="en-US"/>
        </w:rPr>
        <w:t xml:space="preserve"> 2 - lead and zinc content and reserves in deposits of various genetic types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17"/>
        <w:gridCol w:w="4846"/>
        <w:gridCol w:w="2977"/>
        <w:gridCol w:w="3260"/>
      </w:tblGrid>
      <w:tr w:rsidR="00460D26" w:rsidRPr="00CF3A30" w:rsidTr="00566774">
        <w:tc>
          <w:tcPr>
            <w:tcW w:w="3517" w:type="dxa"/>
          </w:tcPr>
          <w:p w:rsidR="00460D26" w:rsidRPr="00CF3A30" w:rsidRDefault="00460D26" w:rsidP="00AD479B">
            <w:pPr>
              <w:spacing w:after="0" w:line="240" w:lineRule="auto"/>
              <w:jc w:val="center"/>
              <w:rPr>
                <w:rFonts w:ascii="Times New Roman" w:hAnsi="Times New Roman" w:cs="Times New Roman"/>
                <w:sz w:val="24"/>
                <w:szCs w:val="24"/>
              </w:rPr>
            </w:pPr>
            <w:r w:rsidRPr="00CF3A30">
              <w:rPr>
                <w:rFonts w:ascii="Times New Roman" w:hAnsi="Times New Roman" w:cs="Times New Roman"/>
                <w:sz w:val="24"/>
                <w:szCs w:val="24"/>
              </w:rPr>
              <w:t xml:space="preserve">Deposit </w:t>
            </w:r>
          </w:p>
        </w:tc>
        <w:tc>
          <w:tcPr>
            <w:tcW w:w="4846" w:type="dxa"/>
          </w:tcPr>
          <w:p w:rsidR="00460D26" w:rsidRPr="00CF3A30" w:rsidRDefault="00460D26" w:rsidP="00AD479B">
            <w:pPr>
              <w:spacing w:after="0" w:line="240" w:lineRule="auto"/>
              <w:jc w:val="center"/>
              <w:rPr>
                <w:rFonts w:ascii="Times New Roman" w:hAnsi="Times New Roman" w:cs="Times New Roman"/>
                <w:sz w:val="24"/>
                <w:szCs w:val="24"/>
              </w:rPr>
            </w:pPr>
            <w:r w:rsidRPr="00CF3A30">
              <w:rPr>
                <w:rFonts w:ascii="Times New Roman" w:hAnsi="Times New Roman" w:cs="Times New Roman"/>
                <w:sz w:val="24"/>
                <w:szCs w:val="24"/>
                <w:lang w:val="en-US"/>
              </w:rPr>
              <w:t>C</w:t>
            </w:r>
            <w:r w:rsidRPr="00CF3A30">
              <w:rPr>
                <w:rFonts w:ascii="Times New Roman" w:hAnsi="Times New Roman" w:cs="Times New Roman"/>
                <w:sz w:val="24"/>
                <w:szCs w:val="24"/>
              </w:rPr>
              <w:t>ontaining rocks</w:t>
            </w:r>
          </w:p>
        </w:tc>
        <w:tc>
          <w:tcPr>
            <w:tcW w:w="2977" w:type="dxa"/>
          </w:tcPr>
          <w:p w:rsidR="00460D26" w:rsidRPr="00CF3A30" w:rsidRDefault="00460D26" w:rsidP="00AD479B">
            <w:pPr>
              <w:spacing w:after="0" w:line="240" w:lineRule="auto"/>
              <w:jc w:val="center"/>
              <w:rPr>
                <w:rFonts w:ascii="Times New Roman" w:hAnsi="Times New Roman" w:cs="Times New Roman"/>
                <w:sz w:val="24"/>
                <w:szCs w:val="24"/>
              </w:rPr>
            </w:pPr>
            <w:r w:rsidRPr="00CF3A30">
              <w:rPr>
                <w:rFonts w:ascii="Times New Roman" w:hAnsi="Times New Roman" w:cs="Times New Roman"/>
                <w:sz w:val="24"/>
                <w:szCs w:val="24"/>
              </w:rPr>
              <w:t>Average content, %</w:t>
            </w:r>
          </w:p>
        </w:tc>
        <w:tc>
          <w:tcPr>
            <w:tcW w:w="3260" w:type="dxa"/>
          </w:tcPr>
          <w:p w:rsidR="00460D26" w:rsidRPr="00CF3A30" w:rsidRDefault="00460D26" w:rsidP="00AD479B">
            <w:pPr>
              <w:pStyle w:val="2"/>
              <w:rPr>
                <w:sz w:val="24"/>
                <w:szCs w:val="24"/>
              </w:rPr>
            </w:pPr>
            <w:proofErr w:type="spellStart"/>
            <w:r w:rsidRPr="00CF3A30">
              <w:rPr>
                <w:sz w:val="24"/>
                <w:szCs w:val="24"/>
              </w:rPr>
              <w:t>Reserves</w:t>
            </w:r>
            <w:proofErr w:type="spellEnd"/>
          </w:p>
        </w:tc>
      </w:tr>
      <w:tr w:rsidR="00460D26" w:rsidRPr="00CF3A30" w:rsidTr="00566774">
        <w:trPr>
          <w:cantSplit/>
        </w:trPr>
        <w:tc>
          <w:tcPr>
            <w:tcW w:w="14600" w:type="dxa"/>
            <w:gridSpan w:val="4"/>
          </w:tcPr>
          <w:p w:rsidR="00460D26" w:rsidRPr="00CF3A30" w:rsidRDefault="00CF3A30" w:rsidP="00AD479B">
            <w:pPr>
              <w:spacing w:after="0" w:line="240" w:lineRule="auto"/>
              <w:jc w:val="center"/>
              <w:rPr>
                <w:rFonts w:ascii="Times New Roman" w:hAnsi="Times New Roman" w:cs="Times New Roman"/>
                <w:sz w:val="24"/>
                <w:szCs w:val="24"/>
              </w:rPr>
            </w:pPr>
            <w:r w:rsidRPr="00CF3A30">
              <w:rPr>
                <w:rFonts w:ascii="Times New Roman" w:hAnsi="Times New Roman" w:cs="Times New Roman"/>
                <w:sz w:val="24"/>
                <w:szCs w:val="24"/>
              </w:rPr>
              <w:t>Exo karst</w:t>
            </w:r>
          </w:p>
        </w:tc>
      </w:tr>
      <w:tr w:rsidR="00460D26" w:rsidRPr="00CF3A30" w:rsidTr="00566774">
        <w:tc>
          <w:tcPr>
            <w:tcW w:w="3517" w:type="dxa"/>
          </w:tcPr>
          <w:p w:rsidR="00460D26" w:rsidRPr="00CF3A30" w:rsidRDefault="00460D26" w:rsidP="00AD479B">
            <w:pPr>
              <w:spacing w:after="0" w:line="240" w:lineRule="auto"/>
              <w:rPr>
                <w:rFonts w:ascii="Times New Roman" w:hAnsi="Times New Roman" w:cs="Times New Roman"/>
                <w:sz w:val="24"/>
                <w:szCs w:val="24"/>
                <w:lang w:val="en-US"/>
              </w:rPr>
            </w:pPr>
            <w:r w:rsidRPr="00CF3A30">
              <w:rPr>
                <w:rFonts w:ascii="Times New Roman" w:hAnsi="Times New Roman" w:cs="Times New Roman"/>
                <w:sz w:val="24"/>
                <w:szCs w:val="24"/>
              </w:rPr>
              <w:t>Shaimerden (Kazakhstan</w:t>
            </w:r>
            <w:r w:rsidRPr="00CF3A30">
              <w:rPr>
                <w:rFonts w:ascii="Times New Roman" w:hAnsi="Times New Roman" w:cs="Times New Roman"/>
                <w:sz w:val="24"/>
                <w:szCs w:val="24"/>
                <w:lang w:val="en-US"/>
              </w:rPr>
              <w:t>)</w:t>
            </w:r>
          </w:p>
        </w:tc>
        <w:tc>
          <w:tcPr>
            <w:tcW w:w="4846" w:type="dxa"/>
          </w:tcPr>
          <w:p w:rsidR="00460D26" w:rsidRPr="00CF3A30" w:rsidRDefault="00460D26"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 xml:space="preserve"> Vise limestones</w:t>
            </w:r>
          </w:p>
        </w:tc>
        <w:tc>
          <w:tcPr>
            <w:tcW w:w="2977" w:type="dxa"/>
          </w:tcPr>
          <w:p w:rsidR="00460D26" w:rsidRPr="00CF3A30" w:rsidRDefault="00460D26" w:rsidP="00AD479B">
            <w:pPr>
              <w:spacing w:after="0" w:line="240" w:lineRule="auto"/>
              <w:jc w:val="center"/>
              <w:rPr>
                <w:rFonts w:ascii="Times New Roman" w:hAnsi="Times New Roman" w:cs="Times New Roman"/>
                <w:sz w:val="24"/>
                <w:szCs w:val="24"/>
              </w:rPr>
            </w:pPr>
            <w:r w:rsidRPr="00CF3A30">
              <w:rPr>
                <w:rFonts w:ascii="Times New Roman" w:hAnsi="Times New Roman" w:cs="Times New Roman"/>
                <w:sz w:val="24"/>
                <w:szCs w:val="24"/>
                <w:lang w:val="en-US"/>
              </w:rPr>
              <w:t xml:space="preserve">Zn </w:t>
            </w:r>
            <w:r w:rsidRPr="00CF3A30">
              <w:rPr>
                <w:rFonts w:ascii="Times New Roman" w:hAnsi="Times New Roman" w:cs="Times New Roman"/>
                <w:sz w:val="24"/>
                <w:szCs w:val="24"/>
              </w:rPr>
              <w:t xml:space="preserve">-27, </w:t>
            </w:r>
            <w:proofErr w:type="spellStart"/>
            <w:r w:rsidRPr="00CF3A30">
              <w:rPr>
                <w:rFonts w:ascii="Times New Roman" w:hAnsi="Times New Roman" w:cs="Times New Roman"/>
                <w:sz w:val="24"/>
                <w:szCs w:val="24"/>
                <w:lang w:val="en-US"/>
              </w:rPr>
              <w:t>Pb</w:t>
            </w:r>
            <w:proofErr w:type="spellEnd"/>
            <w:r w:rsidRPr="00CF3A30">
              <w:rPr>
                <w:rFonts w:ascii="Times New Roman" w:hAnsi="Times New Roman" w:cs="Times New Roman"/>
                <w:sz w:val="24"/>
                <w:szCs w:val="24"/>
              </w:rPr>
              <w:t xml:space="preserve"> -0,5</w:t>
            </w:r>
          </w:p>
        </w:tc>
        <w:tc>
          <w:tcPr>
            <w:tcW w:w="3260" w:type="dxa"/>
          </w:tcPr>
          <w:p w:rsidR="00460D26" w:rsidRPr="00CF3A30" w:rsidRDefault="00460D26"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 xml:space="preserve">921,2 </w:t>
            </w:r>
            <w:r w:rsidR="00CF3A30" w:rsidRPr="00CF3A30">
              <w:rPr>
                <w:rFonts w:ascii="Times New Roman" w:hAnsi="Times New Roman" w:cs="Times New Roman"/>
                <w:sz w:val="24"/>
                <w:szCs w:val="24"/>
              </w:rPr>
              <w:t>thousand tons of zinc</w:t>
            </w:r>
          </w:p>
        </w:tc>
      </w:tr>
      <w:tr w:rsidR="00460D26" w:rsidRPr="00CF3A30" w:rsidTr="00566774">
        <w:tc>
          <w:tcPr>
            <w:tcW w:w="3517" w:type="dxa"/>
          </w:tcPr>
          <w:p w:rsidR="00460D26" w:rsidRPr="00CF3A30" w:rsidRDefault="00460D26"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Beltana (Australia)</w:t>
            </w:r>
          </w:p>
        </w:tc>
        <w:tc>
          <w:tcPr>
            <w:tcW w:w="4846" w:type="dxa"/>
          </w:tcPr>
          <w:p w:rsidR="00460D26" w:rsidRPr="00CF3A30" w:rsidRDefault="00460D26"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Limestones of the Cambrian</w:t>
            </w:r>
          </w:p>
        </w:tc>
        <w:tc>
          <w:tcPr>
            <w:tcW w:w="2977" w:type="dxa"/>
          </w:tcPr>
          <w:p w:rsidR="00460D26" w:rsidRPr="00CF3A30" w:rsidRDefault="00460D26" w:rsidP="00AD479B">
            <w:pPr>
              <w:spacing w:after="0" w:line="240" w:lineRule="auto"/>
              <w:jc w:val="center"/>
              <w:rPr>
                <w:rFonts w:ascii="Times New Roman" w:hAnsi="Times New Roman" w:cs="Times New Roman"/>
                <w:sz w:val="24"/>
                <w:szCs w:val="24"/>
              </w:rPr>
            </w:pPr>
            <w:r w:rsidRPr="00CF3A30">
              <w:rPr>
                <w:rFonts w:ascii="Times New Roman" w:hAnsi="Times New Roman" w:cs="Times New Roman"/>
                <w:sz w:val="24"/>
                <w:szCs w:val="24"/>
                <w:lang w:val="en-US"/>
              </w:rPr>
              <w:t>Zn – 35,3-38,2</w:t>
            </w:r>
            <w:r w:rsidRPr="00CF3A30">
              <w:rPr>
                <w:rFonts w:ascii="Times New Roman" w:hAnsi="Times New Roman" w:cs="Times New Roman"/>
                <w:sz w:val="24"/>
                <w:szCs w:val="24"/>
              </w:rPr>
              <w:t xml:space="preserve">, </w:t>
            </w:r>
            <w:proofErr w:type="spellStart"/>
            <w:r w:rsidRPr="00CF3A30">
              <w:rPr>
                <w:rFonts w:ascii="Times New Roman" w:hAnsi="Times New Roman" w:cs="Times New Roman"/>
                <w:sz w:val="24"/>
                <w:szCs w:val="24"/>
                <w:lang w:val="en-US"/>
              </w:rPr>
              <w:t>Pb</w:t>
            </w:r>
            <w:proofErr w:type="spellEnd"/>
            <w:r w:rsidRPr="00CF3A30">
              <w:rPr>
                <w:rFonts w:ascii="Times New Roman" w:hAnsi="Times New Roman" w:cs="Times New Roman"/>
                <w:sz w:val="24"/>
                <w:szCs w:val="24"/>
                <w:lang w:val="en-US"/>
              </w:rPr>
              <w:t xml:space="preserve"> – 2,3-2</w:t>
            </w:r>
          </w:p>
        </w:tc>
        <w:tc>
          <w:tcPr>
            <w:tcW w:w="3260" w:type="dxa"/>
          </w:tcPr>
          <w:p w:rsidR="00460D26" w:rsidRPr="00CF3A30" w:rsidRDefault="00460D26"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 xml:space="preserve">863 </w:t>
            </w:r>
            <w:r w:rsidR="00CF3A30" w:rsidRPr="00CF3A30">
              <w:rPr>
                <w:rFonts w:ascii="Times New Roman" w:hAnsi="Times New Roman" w:cs="Times New Roman"/>
                <w:sz w:val="24"/>
                <w:szCs w:val="24"/>
              </w:rPr>
              <w:t>thousand tons of ore</w:t>
            </w:r>
          </w:p>
        </w:tc>
      </w:tr>
      <w:tr w:rsidR="00460D26" w:rsidRPr="00CF3A30" w:rsidTr="00566774">
        <w:tc>
          <w:tcPr>
            <w:tcW w:w="3517" w:type="dxa"/>
          </w:tcPr>
          <w:p w:rsidR="00460D26" w:rsidRPr="00CF3A30" w:rsidRDefault="00CF3A30"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Arana (Australia)</w:t>
            </w:r>
          </w:p>
        </w:tc>
        <w:tc>
          <w:tcPr>
            <w:tcW w:w="4846" w:type="dxa"/>
          </w:tcPr>
          <w:p w:rsidR="00460D26" w:rsidRPr="00CF3A30" w:rsidRDefault="00CF3A30"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Limestones of the Cambrian</w:t>
            </w:r>
          </w:p>
        </w:tc>
        <w:tc>
          <w:tcPr>
            <w:tcW w:w="2977" w:type="dxa"/>
          </w:tcPr>
          <w:p w:rsidR="00460D26" w:rsidRPr="00CF3A30" w:rsidRDefault="00460D26" w:rsidP="00AD479B">
            <w:pPr>
              <w:spacing w:after="0" w:line="240" w:lineRule="auto"/>
              <w:jc w:val="center"/>
              <w:rPr>
                <w:rFonts w:ascii="Times New Roman" w:hAnsi="Times New Roman" w:cs="Times New Roman"/>
                <w:sz w:val="24"/>
                <w:szCs w:val="24"/>
              </w:rPr>
            </w:pPr>
            <w:r w:rsidRPr="00CF3A30">
              <w:rPr>
                <w:rFonts w:ascii="Times New Roman" w:hAnsi="Times New Roman" w:cs="Times New Roman"/>
                <w:sz w:val="24"/>
                <w:szCs w:val="24"/>
                <w:lang w:val="en-US"/>
              </w:rPr>
              <w:t>Zn – 34,4</w:t>
            </w:r>
            <w:r w:rsidRPr="00CF3A30">
              <w:rPr>
                <w:rFonts w:ascii="Times New Roman" w:hAnsi="Times New Roman" w:cs="Times New Roman"/>
                <w:sz w:val="24"/>
                <w:szCs w:val="24"/>
              </w:rPr>
              <w:t xml:space="preserve">, </w:t>
            </w:r>
            <w:proofErr w:type="spellStart"/>
            <w:r w:rsidRPr="00CF3A30">
              <w:rPr>
                <w:rFonts w:ascii="Times New Roman" w:hAnsi="Times New Roman" w:cs="Times New Roman"/>
                <w:sz w:val="24"/>
                <w:szCs w:val="24"/>
                <w:lang w:val="en-US"/>
              </w:rPr>
              <w:t>Pb</w:t>
            </w:r>
            <w:proofErr w:type="spellEnd"/>
            <w:r w:rsidRPr="00CF3A30">
              <w:rPr>
                <w:rFonts w:ascii="Times New Roman" w:hAnsi="Times New Roman" w:cs="Times New Roman"/>
                <w:sz w:val="24"/>
                <w:szCs w:val="24"/>
                <w:lang w:val="en-US"/>
              </w:rPr>
              <w:t xml:space="preserve"> – 1,6</w:t>
            </w:r>
          </w:p>
        </w:tc>
        <w:tc>
          <w:tcPr>
            <w:tcW w:w="3260" w:type="dxa"/>
          </w:tcPr>
          <w:p w:rsidR="00460D26" w:rsidRPr="00CF3A30" w:rsidRDefault="00460D26"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 xml:space="preserve">150 </w:t>
            </w:r>
            <w:r w:rsidR="00CF3A30" w:rsidRPr="00CF3A30">
              <w:rPr>
                <w:rFonts w:ascii="Times New Roman" w:hAnsi="Times New Roman" w:cs="Times New Roman"/>
                <w:sz w:val="24"/>
                <w:szCs w:val="24"/>
              </w:rPr>
              <w:t>thousand tons of ore</w:t>
            </w:r>
          </w:p>
        </w:tc>
      </w:tr>
      <w:tr w:rsidR="00460D26" w:rsidRPr="00CF3A30" w:rsidTr="00566774">
        <w:tc>
          <w:tcPr>
            <w:tcW w:w="3517" w:type="dxa"/>
          </w:tcPr>
          <w:p w:rsidR="00460D26" w:rsidRPr="00CF3A30" w:rsidRDefault="00CF3A30"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Franklin (USA)</w:t>
            </w:r>
          </w:p>
        </w:tc>
        <w:tc>
          <w:tcPr>
            <w:tcW w:w="4846" w:type="dxa"/>
          </w:tcPr>
          <w:p w:rsidR="00460D26" w:rsidRPr="00CF3A30" w:rsidRDefault="00CF3A30"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Limestones of the Precambrian</w:t>
            </w:r>
          </w:p>
        </w:tc>
        <w:tc>
          <w:tcPr>
            <w:tcW w:w="2977" w:type="dxa"/>
          </w:tcPr>
          <w:p w:rsidR="00460D26" w:rsidRPr="00CF3A30" w:rsidRDefault="00460D26" w:rsidP="00AD479B">
            <w:pPr>
              <w:spacing w:after="0" w:line="240" w:lineRule="auto"/>
              <w:jc w:val="center"/>
              <w:rPr>
                <w:rFonts w:ascii="Times New Roman" w:hAnsi="Times New Roman" w:cs="Times New Roman"/>
                <w:sz w:val="24"/>
                <w:szCs w:val="24"/>
              </w:rPr>
            </w:pPr>
            <w:r w:rsidRPr="00CF3A30">
              <w:rPr>
                <w:rFonts w:ascii="Times New Roman" w:hAnsi="Times New Roman" w:cs="Times New Roman"/>
                <w:sz w:val="24"/>
                <w:szCs w:val="24"/>
                <w:lang w:val="en-US"/>
              </w:rPr>
              <w:t xml:space="preserve">Zn </w:t>
            </w:r>
            <w:r w:rsidR="00CF3A30" w:rsidRPr="00CF3A30">
              <w:rPr>
                <w:rFonts w:ascii="Times New Roman" w:hAnsi="Times New Roman" w:cs="Times New Roman"/>
                <w:sz w:val="24"/>
                <w:szCs w:val="24"/>
                <w:lang w:val="en-US"/>
              </w:rPr>
              <w:t>about</w:t>
            </w:r>
            <w:r w:rsidRPr="00CF3A30">
              <w:rPr>
                <w:rFonts w:ascii="Times New Roman" w:hAnsi="Times New Roman" w:cs="Times New Roman"/>
                <w:sz w:val="24"/>
                <w:szCs w:val="24"/>
                <w:lang w:val="en-US"/>
              </w:rPr>
              <w:t xml:space="preserve"> 15</w:t>
            </w:r>
          </w:p>
        </w:tc>
        <w:tc>
          <w:tcPr>
            <w:tcW w:w="3260" w:type="dxa"/>
          </w:tcPr>
          <w:p w:rsidR="00460D26" w:rsidRPr="00CF3A30" w:rsidRDefault="00460D26"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 xml:space="preserve">9 </w:t>
            </w:r>
            <w:r w:rsidR="00CF3A30" w:rsidRPr="00CF3A30">
              <w:rPr>
                <w:rFonts w:ascii="Times New Roman" w:hAnsi="Times New Roman" w:cs="Times New Roman"/>
                <w:sz w:val="24"/>
                <w:szCs w:val="24"/>
              </w:rPr>
              <w:t>thousand tons of ore</w:t>
            </w:r>
          </w:p>
        </w:tc>
      </w:tr>
      <w:tr w:rsidR="00460D26" w:rsidRPr="00CF3A30" w:rsidTr="00566774">
        <w:trPr>
          <w:cantSplit/>
        </w:trPr>
        <w:tc>
          <w:tcPr>
            <w:tcW w:w="14600" w:type="dxa"/>
            <w:gridSpan w:val="4"/>
          </w:tcPr>
          <w:p w:rsidR="00460D26" w:rsidRPr="00CF3A30" w:rsidRDefault="00CF3A30" w:rsidP="00AD479B">
            <w:pPr>
              <w:pStyle w:val="2"/>
              <w:rPr>
                <w:sz w:val="24"/>
                <w:szCs w:val="24"/>
              </w:rPr>
            </w:pPr>
            <w:proofErr w:type="spellStart"/>
            <w:r w:rsidRPr="00CF3A30">
              <w:rPr>
                <w:sz w:val="24"/>
                <w:szCs w:val="24"/>
              </w:rPr>
              <w:t>Endo</w:t>
            </w:r>
            <w:proofErr w:type="spellEnd"/>
            <w:r w:rsidRPr="00CF3A30">
              <w:rPr>
                <w:sz w:val="24"/>
                <w:szCs w:val="24"/>
              </w:rPr>
              <w:t xml:space="preserve"> </w:t>
            </w:r>
            <w:proofErr w:type="spellStart"/>
            <w:r w:rsidRPr="00CF3A30">
              <w:rPr>
                <w:sz w:val="24"/>
                <w:szCs w:val="24"/>
              </w:rPr>
              <w:t>karst</w:t>
            </w:r>
            <w:proofErr w:type="spellEnd"/>
          </w:p>
        </w:tc>
      </w:tr>
      <w:tr w:rsidR="00460D26" w:rsidRPr="00CF3A30" w:rsidTr="00566774">
        <w:tc>
          <w:tcPr>
            <w:tcW w:w="3517" w:type="dxa"/>
          </w:tcPr>
          <w:p w:rsidR="00460D26" w:rsidRPr="00CF3A30" w:rsidRDefault="00CF3A30"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Achisay (Kazakhstan)</w:t>
            </w:r>
          </w:p>
        </w:tc>
        <w:tc>
          <w:tcPr>
            <w:tcW w:w="4846" w:type="dxa"/>
          </w:tcPr>
          <w:p w:rsidR="00460D26" w:rsidRPr="00CF3A30" w:rsidRDefault="00CF3A30"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Dolomites, limestones of famena-Tournai</w:t>
            </w:r>
          </w:p>
        </w:tc>
        <w:tc>
          <w:tcPr>
            <w:tcW w:w="2977" w:type="dxa"/>
          </w:tcPr>
          <w:p w:rsidR="00CF3A30" w:rsidRPr="00CF3A30" w:rsidRDefault="00CF3A30" w:rsidP="00AD479B">
            <w:pPr>
              <w:spacing w:after="0" w:line="240" w:lineRule="auto"/>
              <w:jc w:val="center"/>
              <w:rPr>
                <w:rFonts w:ascii="Times New Roman" w:hAnsi="Times New Roman" w:cs="Times New Roman"/>
                <w:sz w:val="24"/>
                <w:szCs w:val="24"/>
                <w:lang w:val="en-US"/>
              </w:rPr>
            </w:pPr>
            <w:r w:rsidRPr="00CF3A30">
              <w:rPr>
                <w:rFonts w:ascii="Times New Roman" w:hAnsi="Times New Roman" w:cs="Times New Roman"/>
                <w:sz w:val="24"/>
                <w:szCs w:val="24"/>
              </w:rPr>
              <w:t>Sulphide ores:</w:t>
            </w:r>
          </w:p>
          <w:p w:rsidR="00460D26" w:rsidRPr="00CF3A30" w:rsidRDefault="00460D26" w:rsidP="00AD479B">
            <w:pPr>
              <w:spacing w:after="0" w:line="240" w:lineRule="auto"/>
              <w:jc w:val="center"/>
              <w:rPr>
                <w:rFonts w:ascii="Times New Roman" w:hAnsi="Times New Roman" w:cs="Times New Roman"/>
                <w:sz w:val="24"/>
                <w:szCs w:val="24"/>
              </w:rPr>
            </w:pPr>
            <w:r w:rsidRPr="00CF3A30">
              <w:rPr>
                <w:rFonts w:ascii="Times New Roman" w:hAnsi="Times New Roman" w:cs="Times New Roman"/>
                <w:sz w:val="24"/>
                <w:szCs w:val="24"/>
                <w:lang w:val="en-US"/>
              </w:rPr>
              <w:t>Zn</w:t>
            </w:r>
            <w:r w:rsidRPr="00CF3A30">
              <w:rPr>
                <w:rFonts w:ascii="Times New Roman" w:hAnsi="Times New Roman" w:cs="Times New Roman"/>
                <w:sz w:val="24"/>
                <w:szCs w:val="24"/>
              </w:rPr>
              <w:t xml:space="preserve"> – 13,</w:t>
            </w:r>
            <w:proofErr w:type="spellStart"/>
            <w:r w:rsidRPr="00CF3A30">
              <w:rPr>
                <w:rFonts w:ascii="Times New Roman" w:hAnsi="Times New Roman" w:cs="Times New Roman"/>
                <w:sz w:val="24"/>
                <w:szCs w:val="24"/>
                <w:lang w:val="en-US"/>
              </w:rPr>
              <w:t>Pb</w:t>
            </w:r>
            <w:proofErr w:type="spellEnd"/>
            <w:r w:rsidRPr="00CF3A30">
              <w:rPr>
                <w:rFonts w:ascii="Times New Roman" w:hAnsi="Times New Roman" w:cs="Times New Roman"/>
                <w:sz w:val="24"/>
                <w:szCs w:val="24"/>
              </w:rPr>
              <w:t xml:space="preserve"> – 15</w:t>
            </w:r>
          </w:p>
          <w:p w:rsidR="00CF3A30" w:rsidRPr="00CF3A30" w:rsidRDefault="00CF3A30" w:rsidP="00AD479B">
            <w:pPr>
              <w:spacing w:after="0" w:line="240" w:lineRule="auto"/>
              <w:jc w:val="center"/>
              <w:rPr>
                <w:rFonts w:ascii="Times New Roman" w:hAnsi="Times New Roman" w:cs="Times New Roman"/>
                <w:sz w:val="24"/>
                <w:szCs w:val="24"/>
                <w:lang w:val="en-US"/>
              </w:rPr>
            </w:pPr>
            <w:r w:rsidRPr="00CF3A30">
              <w:rPr>
                <w:rFonts w:ascii="Times New Roman" w:hAnsi="Times New Roman" w:cs="Times New Roman"/>
                <w:sz w:val="24"/>
                <w:szCs w:val="24"/>
              </w:rPr>
              <w:t>Oxidized ores:</w:t>
            </w:r>
          </w:p>
          <w:p w:rsidR="00460D26" w:rsidRPr="00CF3A30" w:rsidRDefault="00460D26" w:rsidP="00AD479B">
            <w:pPr>
              <w:spacing w:after="0" w:line="240" w:lineRule="auto"/>
              <w:jc w:val="center"/>
              <w:rPr>
                <w:rFonts w:ascii="Times New Roman" w:hAnsi="Times New Roman" w:cs="Times New Roman"/>
                <w:sz w:val="24"/>
                <w:szCs w:val="24"/>
                <w:lang w:val="en-US"/>
              </w:rPr>
            </w:pPr>
            <w:r w:rsidRPr="00CF3A30">
              <w:rPr>
                <w:rFonts w:ascii="Times New Roman" w:hAnsi="Times New Roman" w:cs="Times New Roman"/>
                <w:sz w:val="24"/>
                <w:szCs w:val="24"/>
                <w:lang w:val="en-US"/>
              </w:rPr>
              <w:t>Zn – 12</w:t>
            </w:r>
            <w:r w:rsidRPr="00CF3A30">
              <w:rPr>
                <w:rFonts w:ascii="Times New Roman" w:hAnsi="Times New Roman" w:cs="Times New Roman"/>
                <w:sz w:val="24"/>
                <w:szCs w:val="24"/>
              </w:rPr>
              <w:t xml:space="preserve">, </w:t>
            </w:r>
            <w:proofErr w:type="spellStart"/>
            <w:r w:rsidRPr="00CF3A30">
              <w:rPr>
                <w:rFonts w:ascii="Times New Roman" w:hAnsi="Times New Roman" w:cs="Times New Roman"/>
                <w:sz w:val="24"/>
                <w:szCs w:val="24"/>
                <w:lang w:val="en-US"/>
              </w:rPr>
              <w:t>Pb</w:t>
            </w:r>
            <w:proofErr w:type="spellEnd"/>
            <w:r w:rsidRPr="00CF3A30">
              <w:rPr>
                <w:rFonts w:ascii="Times New Roman" w:hAnsi="Times New Roman" w:cs="Times New Roman"/>
                <w:sz w:val="24"/>
                <w:szCs w:val="24"/>
                <w:lang w:val="en-US"/>
              </w:rPr>
              <w:t xml:space="preserve"> – 8</w:t>
            </w:r>
          </w:p>
        </w:tc>
        <w:tc>
          <w:tcPr>
            <w:tcW w:w="3260" w:type="dxa"/>
          </w:tcPr>
          <w:p w:rsidR="00460D26" w:rsidRPr="00CF3A30" w:rsidRDefault="00460D26" w:rsidP="00AD479B">
            <w:pPr>
              <w:spacing w:after="0" w:line="240" w:lineRule="auto"/>
              <w:jc w:val="center"/>
              <w:rPr>
                <w:rFonts w:ascii="Times New Roman" w:hAnsi="Times New Roman" w:cs="Times New Roman"/>
                <w:sz w:val="24"/>
                <w:szCs w:val="24"/>
              </w:rPr>
            </w:pPr>
            <w:r w:rsidRPr="00CF3A30">
              <w:rPr>
                <w:rFonts w:ascii="Times New Roman" w:hAnsi="Times New Roman" w:cs="Times New Roman"/>
                <w:sz w:val="24"/>
                <w:szCs w:val="24"/>
              </w:rPr>
              <w:t>-</w:t>
            </w:r>
          </w:p>
        </w:tc>
      </w:tr>
      <w:tr w:rsidR="00460D26" w:rsidRPr="00CF3A30" w:rsidTr="00566774">
        <w:tc>
          <w:tcPr>
            <w:tcW w:w="3517" w:type="dxa"/>
          </w:tcPr>
          <w:p w:rsidR="00460D26" w:rsidRPr="00CF3A30" w:rsidRDefault="00CF3A30" w:rsidP="00AD479B">
            <w:pPr>
              <w:spacing w:after="0" w:line="240" w:lineRule="auto"/>
              <w:rPr>
                <w:rFonts w:ascii="Times New Roman" w:hAnsi="Times New Roman" w:cs="Times New Roman"/>
                <w:sz w:val="24"/>
                <w:szCs w:val="24"/>
                <w:lang w:val="en-US"/>
              </w:rPr>
            </w:pPr>
            <w:r w:rsidRPr="00CF3A30">
              <w:rPr>
                <w:rFonts w:ascii="Times New Roman" w:hAnsi="Times New Roman" w:cs="Times New Roman"/>
                <w:sz w:val="24"/>
                <w:szCs w:val="24"/>
              </w:rPr>
              <w:t>Smena (Kazakhstan)</w:t>
            </w:r>
          </w:p>
        </w:tc>
        <w:tc>
          <w:tcPr>
            <w:tcW w:w="4846" w:type="dxa"/>
          </w:tcPr>
          <w:p w:rsidR="00460D26" w:rsidRPr="00CF3A30" w:rsidRDefault="00CF3A30"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lang w:val="en-US"/>
              </w:rPr>
              <w:t>L</w:t>
            </w:r>
            <w:r w:rsidRPr="00CF3A30">
              <w:rPr>
                <w:rFonts w:ascii="Times New Roman" w:hAnsi="Times New Roman" w:cs="Times New Roman"/>
                <w:sz w:val="24"/>
                <w:szCs w:val="24"/>
              </w:rPr>
              <w:t>imestones of Tournai</w:t>
            </w:r>
          </w:p>
        </w:tc>
        <w:tc>
          <w:tcPr>
            <w:tcW w:w="2977" w:type="dxa"/>
          </w:tcPr>
          <w:p w:rsidR="00460D26" w:rsidRPr="00CF3A30" w:rsidRDefault="00460D26" w:rsidP="00AD479B">
            <w:pPr>
              <w:spacing w:after="0" w:line="240" w:lineRule="auto"/>
              <w:jc w:val="center"/>
              <w:rPr>
                <w:rFonts w:ascii="Times New Roman" w:hAnsi="Times New Roman" w:cs="Times New Roman"/>
                <w:sz w:val="24"/>
                <w:szCs w:val="24"/>
              </w:rPr>
            </w:pPr>
            <w:r w:rsidRPr="00CF3A30">
              <w:rPr>
                <w:rFonts w:ascii="Times New Roman" w:hAnsi="Times New Roman" w:cs="Times New Roman"/>
                <w:sz w:val="24"/>
                <w:szCs w:val="24"/>
                <w:lang w:val="en-US"/>
              </w:rPr>
              <w:t>Zn – 5,6</w:t>
            </w:r>
            <w:r w:rsidRPr="00CF3A30">
              <w:rPr>
                <w:rFonts w:ascii="Times New Roman" w:hAnsi="Times New Roman" w:cs="Times New Roman"/>
                <w:sz w:val="24"/>
                <w:szCs w:val="24"/>
              </w:rPr>
              <w:t xml:space="preserve">, </w:t>
            </w:r>
            <w:proofErr w:type="spellStart"/>
            <w:r w:rsidRPr="00CF3A30">
              <w:rPr>
                <w:rFonts w:ascii="Times New Roman" w:hAnsi="Times New Roman" w:cs="Times New Roman"/>
                <w:sz w:val="24"/>
                <w:szCs w:val="24"/>
                <w:lang w:val="en-US"/>
              </w:rPr>
              <w:t>Pb</w:t>
            </w:r>
            <w:proofErr w:type="spellEnd"/>
            <w:r w:rsidRPr="00CF3A30">
              <w:rPr>
                <w:rFonts w:ascii="Times New Roman" w:hAnsi="Times New Roman" w:cs="Times New Roman"/>
                <w:sz w:val="24"/>
                <w:szCs w:val="24"/>
                <w:lang w:val="en-US"/>
              </w:rPr>
              <w:t xml:space="preserve"> – 1,4</w:t>
            </w:r>
          </w:p>
        </w:tc>
        <w:tc>
          <w:tcPr>
            <w:tcW w:w="3260" w:type="dxa"/>
          </w:tcPr>
          <w:p w:rsidR="00460D26" w:rsidRPr="00CF3A30" w:rsidRDefault="00460D26"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 xml:space="preserve">132 </w:t>
            </w:r>
            <w:r w:rsidR="00CF3A30" w:rsidRPr="00CF3A30">
              <w:rPr>
                <w:rFonts w:ascii="Times New Roman" w:hAnsi="Times New Roman" w:cs="Times New Roman"/>
                <w:sz w:val="24"/>
                <w:szCs w:val="24"/>
              </w:rPr>
              <w:t>thousand tons of ore</w:t>
            </w:r>
          </w:p>
        </w:tc>
      </w:tr>
      <w:tr w:rsidR="00460D26" w:rsidRPr="00CF3A30" w:rsidTr="00566774">
        <w:tc>
          <w:tcPr>
            <w:tcW w:w="3517" w:type="dxa"/>
          </w:tcPr>
          <w:p w:rsidR="00460D26" w:rsidRPr="00CF3A30" w:rsidRDefault="00CF3A30"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Tsumeb (Namibia)</w:t>
            </w:r>
          </w:p>
        </w:tc>
        <w:tc>
          <w:tcPr>
            <w:tcW w:w="4846" w:type="dxa"/>
          </w:tcPr>
          <w:p w:rsidR="00460D26" w:rsidRPr="00CF3A30" w:rsidRDefault="00CF3A30"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The Dolomites</w:t>
            </w:r>
          </w:p>
        </w:tc>
        <w:tc>
          <w:tcPr>
            <w:tcW w:w="2977" w:type="dxa"/>
          </w:tcPr>
          <w:p w:rsidR="00460D26" w:rsidRPr="00CF3A30" w:rsidRDefault="00460D26" w:rsidP="00AD479B">
            <w:pPr>
              <w:spacing w:after="0" w:line="240" w:lineRule="auto"/>
              <w:rPr>
                <w:rFonts w:ascii="Times New Roman" w:hAnsi="Times New Roman" w:cs="Times New Roman"/>
                <w:sz w:val="24"/>
                <w:szCs w:val="24"/>
              </w:rPr>
            </w:pPr>
            <w:proofErr w:type="spellStart"/>
            <w:r w:rsidRPr="00CF3A30">
              <w:rPr>
                <w:rFonts w:ascii="Times New Roman" w:hAnsi="Times New Roman" w:cs="Times New Roman"/>
                <w:sz w:val="24"/>
                <w:szCs w:val="24"/>
                <w:lang w:val="en-US"/>
              </w:rPr>
              <w:t>Pb+Zn+Cu</w:t>
            </w:r>
            <w:proofErr w:type="spellEnd"/>
            <w:r w:rsidRPr="00CF3A30">
              <w:rPr>
                <w:rFonts w:ascii="Times New Roman" w:hAnsi="Times New Roman" w:cs="Times New Roman"/>
                <w:sz w:val="24"/>
                <w:szCs w:val="24"/>
              </w:rPr>
              <w:t xml:space="preserve"> – </w:t>
            </w:r>
            <w:r w:rsidR="00CF3A30" w:rsidRPr="00CF3A30">
              <w:rPr>
                <w:rFonts w:ascii="Times New Roman" w:hAnsi="Times New Roman" w:cs="Times New Roman"/>
                <w:sz w:val="24"/>
                <w:szCs w:val="24"/>
                <w:lang w:val="en-US"/>
              </w:rPr>
              <w:t>till</w:t>
            </w:r>
            <w:r w:rsidRPr="00CF3A30">
              <w:rPr>
                <w:rFonts w:ascii="Times New Roman" w:hAnsi="Times New Roman" w:cs="Times New Roman"/>
                <w:sz w:val="24"/>
                <w:szCs w:val="24"/>
              </w:rPr>
              <w:t xml:space="preserve"> 60</w:t>
            </w:r>
          </w:p>
        </w:tc>
        <w:tc>
          <w:tcPr>
            <w:tcW w:w="3260" w:type="dxa"/>
          </w:tcPr>
          <w:p w:rsidR="00460D26" w:rsidRPr="00CF3A30" w:rsidRDefault="00460D26"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 xml:space="preserve">1,8 </w:t>
            </w:r>
            <w:r w:rsidR="00CF3A30" w:rsidRPr="00CF3A30">
              <w:rPr>
                <w:rFonts w:ascii="Times New Roman" w:hAnsi="Times New Roman" w:cs="Times New Roman"/>
                <w:sz w:val="24"/>
                <w:szCs w:val="24"/>
              </w:rPr>
              <w:t>million tons of total metals</w:t>
            </w:r>
          </w:p>
        </w:tc>
      </w:tr>
      <w:tr w:rsidR="00460D26" w:rsidRPr="00CF3A30" w:rsidTr="00566774">
        <w:tc>
          <w:tcPr>
            <w:tcW w:w="3517" w:type="dxa"/>
          </w:tcPr>
          <w:p w:rsidR="00460D26" w:rsidRPr="00CF3A30" w:rsidRDefault="00CF3A30"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Tri-state (USA)</w:t>
            </w:r>
          </w:p>
        </w:tc>
        <w:tc>
          <w:tcPr>
            <w:tcW w:w="4846" w:type="dxa"/>
          </w:tcPr>
          <w:p w:rsidR="00460D26" w:rsidRPr="00CF3A30" w:rsidRDefault="00CF3A30"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lower Carboniferous Limestones</w:t>
            </w:r>
          </w:p>
        </w:tc>
        <w:tc>
          <w:tcPr>
            <w:tcW w:w="2977" w:type="dxa"/>
          </w:tcPr>
          <w:p w:rsidR="00460D26" w:rsidRPr="00CF3A30" w:rsidRDefault="00460D26" w:rsidP="00AD479B">
            <w:pPr>
              <w:spacing w:after="0" w:line="240" w:lineRule="auto"/>
              <w:jc w:val="center"/>
              <w:rPr>
                <w:rFonts w:ascii="Times New Roman" w:hAnsi="Times New Roman" w:cs="Times New Roman"/>
                <w:sz w:val="24"/>
                <w:szCs w:val="24"/>
                <w:lang w:val="en-US"/>
              </w:rPr>
            </w:pPr>
            <w:r w:rsidRPr="00CF3A30">
              <w:rPr>
                <w:rFonts w:ascii="Times New Roman" w:hAnsi="Times New Roman" w:cs="Times New Roman"/>
                <w:sz w:val="24"/>
                <w:szCs w:val="24"/>
                <w:lang w:val="en-US"/>
              </w:rPr>
              <w:t>Zn – 2,07</w:t>
            </w:r>
            <w:r w:rsidRPr="00CF3A30">
              <w:rPr>
                <w:rFonts w:ascii="Times New Roman" w:hAnsi="Times New Roman" w:cs="Times New Roman"/>
                <w:sz w:val="24"/>
                <w:szCs w:val="24"/>
              </w:rPr>
              <w:t xml:space="preserve">, </w:t>
            </w:r>
            <w:proofErr w:type="spellStart"/>
            <w:r w:rsidRPr="00CF3A30">
              <w:rPr>
                <w:rFonts w:ascii="Times New Roman" w:hAnsi="Times New Roman" w:cs="Times New Roman"/>
                <w:sz w:val="24"/>
                <w:szCs w:val="24"/>
                <w:lang w:val="en-US"/>
              </w:rPr>
              <w:t>Pb</w:t>
            </w:r>
            <w:proofErr w:type="spellEnd"/>
            <w:r w:rsidRPr="00CF3A30">
              <w:rPr>
                <w:rFonts w:ascii="Times New Roman" w:hAnsi="Times New Roman" w:cs="Times New Roman"/>
                <w:sz w:val="24"/>
                <w:szCs w:val="24"/>
                <w:lang w:val="en-US"/>
              </w:rPr>
              <w:t xml:space="preserve"> – 0,42</w:t>
            </w:r>
          </w:p>
        </w:tc>
        <w:tc>
          <w:tcPr>
            <w:tcW w:w="3260" w:type="dxa"/>
          </w:tcPr>
          <w:p w:rsidR="00CF3A30" w:rsidRPr="00CF3A30" w:rsidRDefault="00CF3A30" w:rsidP="00AD479B">
            <w:pPr>
              <w:spacing w:after="0" w:line="240" w:lineRule="auto"/>
              <w:rPr>
                <w:rFonts w:ascii="Times New Roman" w:hAnsi="Times New Roman" w:cs="Times New Roman"/>
                <w:sz w:val="24"/>
                <w:szCs w:val="24"/>
                <w:lang w:val="en-US"/>
              </w:rPr>
            </w:pPr>
            <w:r w:rsidRPr="00CF3A30">
              <w:rPr>
                <w:rFonts w:ascii="Times New Roman" w:hAnsi="Times New Roman" w:cs="Times New Roman"/>
                <w:sz w:val="24"/>
                <w:szCs w:val="24"/>
                <w:lang w:val="en-US"/>
              </w:rPr>
              <w:t>Z</w:t>
            </w:r>
            <w:r w:rsidRPr="00CF3A30">
              <w:rPr>
                <w:rFonts w:ascii="Times New Roman" w:hAnsi="Times New Roman" w:cs="Times New Roman"/>
                <w:sz w:val="24"/>
                <w:szCs w:val="24"/>
              </w:rPr>
              <w:t>inc</w:t>
            </w:r>
            <w:r w:rsidR="00460D26" w:rsidRPr="00CF3A30">
              <w:rPr>
                <w:rFonts w:ascii="Times New Roman" w:hAnsi="Times New Roman" w:cs="Times New Roman"/>
                <w:sz w:val="24"/>
                <w:szCs w:val="24"/>
              </w:rPr>
              <w:t xml:space="preserve"> – 4,5 </w:t>
            </w:r>
            <w:r w:rsidRPr="00CF3A30">
              <w:rPr>
                <w:rFonts w:ascii="Times New Roman" w:hAnsi="Times New Roman" w:cs="Times New Roman"/>
                <w:sz w:val="24"/>
                <w:szCs w:val="24"/>
              </w:rPr>
              <w:t>million tons</w:t>
            </w:r>
          </w:p>
          <w:p w:rsidR="00460D26" w:rsidRPr="00CF3A30" w:rsidRDefault="00CF3A30"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Lead</w:t>
            </w:r>
            <w:r w:rsidR="00460D26" w:rsidRPr="00CF3A30">
              <w:rPr>
                <w:rFonts w:ascii="Times New Roman" w:hAnsi="Times New Roman" w:cs="Times New Roman"/>
                <w:sz w:val="24"/>
                <w:szCs w:val="24"/>
              </w:rPr>
              <w:t xml:space="preserve"> –1 </w:t>
            </w:r>
            <w:r w:rsidRPr="00CF3A30">
              <w:rPr>
                <w:rFonts w:ascii="Times New Roman" w:hAnsi="Times New Roman" w:cs="Times New Roman"/>
                <w:sz w:val="24"/>
                <w:szCs w:val="24"/>
              </w:rPr>
              <w:t>million tons</w:t>
            </w:r>
          </w:p>
        </w:tc>
      </w:tr>
      <w:tr w:rsidR="00460D26" w:rsidRPr="00CF3A30" w:rsidTr="00566774">
        <w:tc>
          <w:tcPr>
            <w:tcW w:w="3517" w:type="dxa"/>
          </w:tcPr>
          <w:p w:rsidR="00460D26" w:rsidRPr="00CF3A30" w:rsidRDefault="00CF3A30" w:rsidP="00AD479B">
            <w:pPr>
              <w:spacing w:after="0" w:line="240" w:lineRule="auto"/>
              <w:rPr>
                <w:rFonts w:ascii="Times New Roman" w:hAnsi="Times New Roman" w:cs="Times New Roman"/>
                <w:sz w:val="24"/>
                <w:szCs w:val="24"/>
                <w:lang w:val="en-US"/>
              </w:rPr>
            </w:pPr>
            <w:r w:rsidRPr="00CF3A30">
              <w:rPr>
                <w:rFonts w:ascii="Times New Roman" w:hAnsi="Times New Roman" w:cs="Times New Roman"/>
                <w:sz w:val="24"/>
                <w:szCs w:val="24"/>
                <w:lang w:val="en-US"/>
              </w:rPr>
              <w:t>Paint-Point (Canada)</w:t>
            </w:r>
          </w:p>
        </w:tc>
        <w:tc>
          <w:tcPr>
            <w:tcW w:w="4846" w:type="dxa"/>
          </w:tcPr>
          <w:p w:rsidR="00460D26" w:rsidRPr="00CF3A30" w:rsidRDefault="00CF3A30"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The Dolomites of the upper Devonian</w:t>
            </w:r>
          </w:p>
        </w:tc>
        <w:tc>
          <w:tcPr>
            <w:tcW w:w="2977" w:type="dxa"/>
          </w:tcPr>
          <w:p w:rsidR="00460D26" w:rsidRPr="00CF3A30" w:rsidRDefault="00460D26" w:rsidP="00AD479B">
            <w:pPr>
              <w:spacing w:after="0" w:line="240" w:lineRule="auto"/>
              <w:jc w:val="center"/>
              <w:rPr>
                <w:rFonts w:ascii="Times New Roman" w:hAnsi="Times New Roman" w:cs="Times New Roman"/>
                <w:sz w:val="24"/>
                <w:szCs w:val="24"/>
              </w:rPr>
            </w:pPr>
            <w:r w:rsidRPr="00CF3A30">
              <w:rPr>
                <w:rFonts w:ascii="Times New Roman" w:hAnsi="Times New Roman" w:cs="Times New Roman"/>
                <w:sz w:val="24"/>
                <w:szCs w:val="24"/>
                <w:lang w:val="en-US"/>
              </w:rPr>
              <w:t>Zn – 6</w:t>
            </w:r>
            <w:r w:rsidRPr="00CF3A30">
              <w:rPr>
                <w:rFonts w:ascii="Times New Roman" w:hAnsi="Times New Roman" w:cs="Times New Roman"/>
                <w:sz w:val="24"/>
                <w:szCs w:val="24"/>
              </w:rPr>
              <w:t xml:space="preserve">, </w:t>
            </w:r>
            <w:proofErr w:type="spellStart"/>
            <w:r w:rsidRPr="00CF3A30">
              <w:rPr>
                <w:rFonts w:ascii="Times New Roman" w:hAnsi="Times New Roman" w:cs="Times New Roman"/>
                <w:sz w:val="24"/>
                <w:szCs w:val="24"/>
                <w:lang w:val="en-US"/>
              </w:rPr>
              <w:t>Pb</w:t>
            </w:r>
            <w:proofErr w:type="spellEnd"/>
            <w:r w:rsidRPr="00CF3A30">
              <w:rPr>
                <w:rFonts w:ascii="Times New Roman" w:hAnsi="Times New Roman" w:cs="Times New Roman"/>
                <w:sz w:val="24"/>
                <w:szCs w:val="24"/>
                <w:lang w:val="en-US"/>
              </w:rPr>
              <w:t xml:space="preserve"> – 2,5</w:t>
            </w:r>
          </w:p>
        </w:tc>
        <w:tc>
          <w:tcPr>
            <w:tcW w:w="3260" w:type="dxa"/>
          </w:tcPr>
          <w:p w:rsidR="00460D26" w:rsidRPr="00CF3A30" w:rsidRDefault="00460D26" w:rsidP="00AD479B">
            <w:pPr>
              <w:spacing w:after="0" w:line="240" w:lineRule="auto"/>
              <w:rPr>
                <w:rFonts w:ascii="Times New Roman" w:hAnsi="Times New Roman" w:cs="Times New Roman"/>
                <w:sz w:val="24"/>
                <w:szCs w:val="24"/>
                <w:lang w:val="en-US"/>
              </w:rPr>
            </w:pPr>
            <w:r w:rsidRPr="00CF3A30">
              <w:rPr>
                <w:rFonts w:ascii="Times New Roman" w:hAnsi="Times New Roman" w:cs="Times New Roman"/>
                <w:sz w:val="24"/>
                <w:szCs w:val="24"/>
              </w:rPr>
              <w:t xml:space="preserve">43,5 </w:t>
            </w:r>
            <w:r w:rsidR="00CF3A30" w:rsidRPr="00CF3A30">
              <w:rPr>
                <w:rFonts w:ascii="Times New Roman" w:hAnsi="Times New Roman" w:cs="Times New Roman"/>
                <w:sz w:val="24"/>
                <w:szCs w:val="24"/>
              </w:rPr>
              <w:t>million tons of</w:t>
            </w:r>
            <w:r w:rsidR="00CF3A30" w:rsidRPr="00CF3A30">
              <w:rPr>
                <w:rFonts w:ascii="Times New Roman" w:hAnsi="Times New Roman" w:cs="Times New Roman"/>
                <w:sz w:val="24"/>
                <w:szCs w:val="24"/>
                <w:lang w:val="en-US"/>
              </w:rPr>
              <w:t xml:space="preserve"> ore</w:t>
            </w:r>
          </w:p>
        </w:tc>
      </w:tr>
      <w:tr w:rsidR="00460D26" w:rsidRPr="00CF3A30" w:rsidTr="00566774">
        <w:trPr>
          <w:cantSplit/>
        </w:trPr>
        <w:tc>
          <w:tcPr>
            <w:tcW w:w="14600" w:type="dxa"/>
            <w:gridSpan w:val="4"/>
          </w:tcPr>
          <w:p w:rsidR="00460D26" w:rsidRPr="00CF3A30" w:rsidRDefault="00CF3A30" w:rsidP="00AD479B">
            <w:pPr>
              <w:pStyle w:val="2"/>
              <w:rPr>
                <w:sz w:val="24"/>
                <w:szCs w:val="24"/>
              </w:rPr>
            </w:pPr>
            <w:proofErr w:type="spellStart"/>
            <w:r w:rsidRPr="00CF3A30">
              <w:rPr>
                <w:sz w:val="24"/>
                <w:szCs w:val="24"/>
              </w:rPr>
              <w:t>Other</w:t>
            </w:r>
            <w:proofErr w:type="spellEnd"/>
            <w:r w:rsidRPr="00CF3A30">
              <w:rPr>
                <w:sz w:val="24"/>
                <w:szCs w:val="24"/>
              </w:rPr>
              <w:t xml:space="preserve"> </w:t>
            </w:r>
            <w:proofErr w:type="spellStart"/>
            <w:r w:rsidRPr="00CF3A30">
              <w:rPr>
                <w:sz w:val="24"/>
                <w:szCs w:val="24"/>
              </w:rPr>
              <w:t>genetic</w:t>
            </w:r>
            <w:proofErr w:type="spellEnd"/>
            <w:r w:rsidRPr="00CF3A30">
              <w:rPr>
                <w:sz w:val="24"/>
                <w:szCs w:val="24"/>
              </w:rPr>
              <w:t xml:space="preserve"> </w:t>
            </w:r>
            <w:proofErr w:type="spellStart"/>
            <w:r w:rsidRPr="00CF3A30">
              <w:rPr>
                <w:sz w:val="24"/>
                <w:szCs w:val="24"/>
              </w:rPr>
              <w:t>types</w:t>
            </w:r>
            <w:proofErr w:type="spellEnd"/>
          </w:p>
        </w:tc>
      </w:tr>
      <w:tr w:rsidR="00460D26" w:rsidRPr="00CF3A30" w:rsidTr="00566774">
        <w:tc>
          <w:tcPr>
            <w:tcW w:w="3517" w:type="dxa"/>
          </w:tcPr>
          <w:p w:rsidR="008C724C" w:rsidRPr="008C724C" w:rsidRDefault="008C724C" w:rsidP="00AD479B">
            <w:pPr>
              <w:spacing w:after="0" w:line="240" w:lineRule="auto"/>
              <w:rPr>
                <w:rFonts w:ascii="Times New Roman" w:hAnsi="Times New Roman" w:cs="Times New Roman"/>
                <w:sz w:val="24"/>
                <w:szCs w:val="24"/>
              </w:rPr>
            </w:pPr>
            <w:r w:rsidRPr="008C724C">
              <w:rPr>
                <w:rFonts w:ascii="Times New Roman" w:hAnsi="Times New Roman" w:cs="Times New Roman"/>
                <w:sz w:val="24"/>
                <w:szCs w:val="24"/>
              </w:rPr>
              <w:t>Shalkiya (Kazakhstan)</w:t>
            </w:r>
          </w:p>
          <w:p w:rsidR="00460D26" w:rsidRPr="00CF3A30" w:rsidRDefault="008C724C" w:rsidP="00AD479B">
            <w:pPr>
              <w:spacing w:after="0" w:line="240" w:lineRule="auto"/>
              <w:rPr>
                <w:rFonts w:ascii="Times New Roman" w:hAnsi="Times New Roman" w:cs="Times New Roman"/>
                <w:sz w:val="24"/>
                <w:szCs w:val="24"/>
              </w:rPr>
            </w:pPr>
            <w:r w:rsidRPr="008C724C">
              <w:rPr>
                <w:rFonts w:ascii="Times New Roman" w:hAnsi="Times New Roman" w:cs="Times New Roman"/>
                <w:sz w:val="24"/>
                <w:szCs w:val="24"/>
              </w:rPr>
              <w:t>hydrothermal-sedimentary</w:t>
            </w:r>
          </w:p>
        </w:tc>
        <w:tc>
          <w:tcPr>
            <w:tcW w:w="4846" w:type="dxa"/>
          </w:tcPr>
          <w:p w:rsidR="00460D26" w:rsidRPr="00CF3A30" w:rsidRDefault="008C724C" w:rsidP="00AD479B">
            <w:pPr>
              <w:spacing w:after="0" w:line="240" w:lineRule="auto"/>
              <w:rPr>
                <w:rFonts w:ascii="Times New Roman" w:hAnsi="Times New Roman" w:cs="Times New Roman"/>
                <w:sz w:val="24"/>
                <w:szCs w:val="24"/>
              </w:rPr>
            </w:pPr>
            <w:r w:rsidRPr="008C724C">
              <w:rPr>
                <w:rFonts w:ascii="Times New Roman" w:hAnsi="Times New Roman" w:cs="Times New Roman"/>
                <w:sz w:val="24"/>
                <w:szCs w:val="24"/>
              </w:rPr>
              <w:t>Dolomites, famen limestones</w:t>
            </w:r>
          </w:p>
        </w:tc>
        <w:tc>
          <w:tcPr>
            <w:tcW w:w="2977" w:type="dxa"/>
          </w:tcPr>
          <w:p w:rsidR="00460D26" w:rsidRPr="00CF3A30" w:rsidRDefault="00460D26" w:rsidP="00AD479B">
            <w:pPr>
              <w:spacing w:after="0" w:line="240" w:lineRule="auto"/>
              <w:jc w:val="center"/>
              <w:rPr>
                <w:rFonts w:ascii="Times New Roman" w:hAnsi="Times New Roman" w:cs="Times New Roman"/>
                <w:sz w:val="24"/>
                <w:szCs w:val="24"/>
              </w:rPr>
            </w:pPr>
            <w:r w:rsidRPr="00CF3A30">
              <w:rPr>
                <w:rFonts w:ascii="Times New Roman" w:hAnsi="Times New Roman" w:cs="Times New Roman"/>
                <w:sz w:val="24"/>
                <w:szCs w:val="24"/>
                <w:lang w:val="en-US"/>
              </w:rPr>
              <w:t>Zn – 3,</w:t>
            </w:r>
            <w:r w:rsidRPr="00CF3A30">
              <w:rPr>
                <w:rFonts w:ascii="Times New Roman" w:hAnsi="Times New Roman" w:cs="Times New Roman"/>
                <w:sz w:val="24"/>
                <w:szCs w:val="24"/>
              </w:rPr>
              <w:t>3</w:t>
            </w:r>
            <w:r w:rsidRPr="00CF3A30">
              <w:rPr>
                <w:rFonts w:ascii="Times New Roman" w:hAnsi="Times New Roman" w:cs="Times New Roman"/>
                <w:sz w:val="24"/>
                <w:szCs w:val="24"/>
                <w:lang w:val="en-US"/>
              </w:rPr>
              <w:t>2</w:t>
            </w:r>
            <w:r w:rsidRPr="00CF3A30">
              <w:rPr>
                <w:rFonts w:ascii="Times New Roman" w:hAnsi="Times New Roman" w:cs="Times New Roman"/>
                <w:sz w:val="24"/>
                <w:szCs w:val="24"/>
              </w:rPr>
              <w:t xml:space="preserve">, </w:t>
            </w:r>
            <w:proofErr w:type="spellStart"/>
            <w:r w:rsidRPr="00CF3A30">
              <w:rPr>
                <w:rFonts w:ascii="Times New Roman" w:hAnsi="Times New Roman" w:cs="Times New Roman"/>
                <w:sz w:val="24"/>
                <w:szCs w:val="24"/>
                <w:lang w:val="en-US"/>
              </w:rPr>
              <w:t>Pb</w:t>
            </w:r>
            <w:proofErr w:type="spellEnd"/>
            <w:r w:rsidRPr="00CF3A30">
              <w:rPr>
                <w:rFonts w:ascii="Times New Roman" w:hAnsi="Times New Roman" w:cs="Times New Roman"/>
                <w:sz w:val="24"/>
                <w:szCs w:val="24"/>
                <w:lang w:val="en-US"/>
              </w:rPr>
              <w:t xml:space="preserve"> – 0,89</w:t>
            </w:r>
          </w:p>
        </w:tc>
        <w:tc>
          <w:tcPr>
            <w:tcW w:w="3260" w:type="dxa"/>
          </w:tcPr>
          <w:p w:rsidR="00460D26" w:rsidRPr="00CF3A30" w:rsidRDefault="00460D26" w:rsidP="00AD479B">
            <w:pPr>
              <w:spacing w:after="0" w:line="240" w:lineRule="auto"/>
              <w:jc w:val="center"/>
              <w:rPr>
                <w:rFonts w:ascii="Times New Roman" w:hAnsi="Times New Roman" w:cs="Times New Roman"/>
                <w:sz w:val="24"/>
                <w:szCs w:val="24"/>
              </w:rPr>
            </w:pPr>
            <w:r w:rsidRPr="00CF3A30">
              <w:rPr>
                <w:rFonts w:ascii="Times New Roman" w:hAnsi="Times New Roman" w:cs="Times New Roman"/>
                <w:sz w:val="24"/>
                <w:szCs w:val="24"/>
              </w:rPr>
              <w:t>-</w:t>
            </w:r>
          </w:p>
        </w:tc>
      </w:tr>
      <w:tr w:rsidR="00460D26" w:rsidRPr="00CF3A30" w:rsidTr="00566774">
        <w:tc>
          <w:tcPr>
            <w:tcW w:w="3517" w:type="dxa"/>
          </w:tcPr>
          <w:p w:rsidR="008C724C" w:rsidRPr="008C724C" w:rsidRDefault="008C724C" w:rsidP="00AD479B">
            <w:pPr>
              <w:spacing w:after="0" w:line="240" w:lineRule="auto"/>
              <w:rPr>
                <w:rFonts w:ascii="Times New Roman" w:hAnsi="Times New Roman" w:cs="Times New Roman"/>
                <w:sz w:val="24"/>
                <w:szCs w:val="24"/>
              </w:rPr>
            </w:pPr>
            <w:r w:rsidRPr="008C724C">
              <w:rPr>
                <w:rFonts w:ascii="Times New Roman" w:hAnsi="Times New Roman" w:cs="Times New Roman"/>
                <w:sz w:val="24"/>
                <w:szCs w:val="24"/>
              </w:rPr>
              <w:t>Mount ISA (Australia)</w:t>
            </w:r>
          </w:p>
          <w:p w:rsidR="00460D26" w:rsidRPr="00CF3A30" w:rsidRDefault="008C724C" w:rsidP="00AD479B">
            <w:pPr>
              <w:spacing w:after="0" w:line="240" w:lineRule="auto"/>
              <w:rPr>
                <w:rFonts w:ascii="Times New Roman" w:hAnsi="Times New Roman" w:cs="Times New Roman"/>
                <w:sz w:val="24"/>
                <w:szCs w:val="24"/>
              </w:rPr>
            </w:pPr>
            <w:r w:rsidRPr="008C724C">
              <w:rPr>
                <w:rFonts w:ascii="Times New Roman" w:hAnsi="Times New Roman" w:cs="Times New Roman"/>
                <w:sz w:val="24"/>
                <w:szCs w:val="24"/>
              </w:rPr>
              <w:t>metamorphogenic</w:t>
            </w:r>
          </w:p>
        </w:tc>
        <w:tc>
          <w:tcPr>
            <w:tcW w:w="4846" w:type="dxa"/>
          </w:tcPr>
          <w:p w:rsidR="00460D26" w:rsidRPr="00CF3A30" w:rsidRDefault="008C724C" w:rsidP="00AD479B">
            <w:pPr>
              <w:spacing w:after="0" w:line="240" w:lineRule="auto"/>
              <w:rPr>
                <w:rFonts w:ascii="Times New Roman" w:hAnsi="Times New Roman" w:cs="Times New Roman"/>
                <w:sz w:val="24"/>
                <w:szCs w:val="24"/>
              </w:rPr>
            </w:pPr>
            <w:r w:rsidRPr="008C724C">
              <w:rPr>
                <w:rFonts w:ascii="Times New Roman" w:hAnsi="Times New Roman" w:cs="Times New Roman"/>
                <w:sz w:val="24"/>
                <w:szCs w:val="24"/>
              </w:rPr>
              <w:t>Dolomites and calcareous shales</w:t>
            </w:r>
          </w:p>
        </w:tc>
        <w:tc>
          <w:tcPr>
            <w:tcW w:w="2977" w:type="dxa"/>
          </w:tcPr>
          <w:p w:rsidR="00460D26" w:rsidRPr="00CF3A30" w:rsidRDefault="00460D26" w:rsidP="00AD479B">
            <w:pPr>
              <w:spacing w:after="0" w:line="240" w:lineRule="auto"/>
              <w:jc w:val="center"/>
              <w:rPr>
                <w:rFonts w:ascii="Times New Roman" w:hAnsi="Times New Roman" w:cs="Times New Roman"/>
                <w:sz w:val="24"/>
                <w:szCs w:val="24"/>
                <w:lang w:val="en-US"/>
              </w:rPr>
            </w:pPr>
            <w:r w:rsidRPr="00CF3A30">
              <w:rPr>
                <w:rFonts w:ascii="Times New Roman" w:hAnsi="Times New Roman" w:cs="Times New Roman"/>
                <w:sz w:val="24"/>
                <w:szCs w:val="24"/>
                <w:lang w:val="en-US"/>
              </w:rPr>
              <w:t>Zn – 6,3</w:t>
            </w:r>
            <w:r w:rsidRPr="00CF3A30">
              <w:rPr>
                <w:rFonts w:ascii="Times New Roman" w:hAnsi="Times New Roman" w:cs="Times New Roman"/>
                <w:sz w:val="24"/>
                <w:szCs w:val="24"/>
              </w:rPr>
              <w:t xml:space="preserve">, </w:t>
            </w:r>
            <w:proofErr w:type="spellStart"/>
            <w:r w:rsidRPr="00CF3A30">
              <w:rPr>
                <w:rFonts w:ascii="Times New Roman" w:hAnsi="Times New Roman" w:cs="Times New Roman"/>
                <w:sz w:val="24"/>
                <w:szCs w:val="24"/>
                <w:lang w:val="en-US"/>
              </w:rPr>
              <w:t>Pb</w:t>
            </w:r>
            <w:proofErr w:type="spellEnd"/>
            <w:r w:rsidRPr="00CF3A30">
              <w:rPr>
                <w:rFonts w:ascii="Times New Roman" w:hAnsi="Times New Roman" w:cs="Times New Roman"/>
                <w:sz w:val="24"/>
                <w:szCs w:val="24"/>
                <w:lang w:val="en-US"/>
              </w:rPr>
              <w:t xml:space="preserve"> – 6,9</w:t>
            </w:r>
          </w:p>
        </w:tc>
        <w:tc>
          <w:tcPr>
            <w:tcW w:w="3260" w:type="dxa"/>
          </w:tcPr>
          <w:p w:rsidR="00460D26" w:rsidRPr="00CF3A30" w:rsidRDefault="00460D26"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56,6 млн.т руды</w:t>
            </w:r>
          </w:p>
        </w:tc>
      </w:tr>
      <w:tr w:rsidR="00460D26" w:rsidRPr="00CF3A30" w:rsidTr="00566774">
        <w:tc>
          <w:tcPr>
            <w:tcW w:w="3517" w:type="dxa"/>
          </w:tcPr>
          <w:p w:rsidR="008C724C" w:rsidRPr="008C724C" w:rsidRDefault="008C724C" w:rsidP="00AD479B">
            <w:pPr>
              <w:spacing w:after="0" w:line="240" w:lineRule="auto"/>
              <w:rPr>
                <w:rFonts w:ascii="Times New Roman" w:hAnsi="Times New Roman" w:cs="Times New Roman"/>
                <w:sz w:val="24"/>
                <w:szCs w:val="24"/>
              </w:rPr>
            </w:pPr>
            <w:r w:rsidRPr="008C724C">
              <w:rPr>
                <w:rFonts w:ascii="Times New Roman" w:hAnsi="Times New Roman" w:cs="Times New Roman"/>
                <w:sz w:val="24"/>
                <w:szCs w:val="24"/>
              </w:rPr>
              <w:t>Sullivan (Canada) hydrothermal</w:t>
            </w:r>
          </w:p>
          <w:p w:rsidR="00460D26" w:rsidRPr="00CF3A30" w:rsidRDefault="008C724C" w:rsidP="00AD479B">
            <w:pPr>
              <w:spacing w:after="0" w:line="240" w:lineRule="auto"/>
              <w:rPr>
                <w:rFonts w:ascii="Times New Roman" w:hAnsi="Times New Roman" w:cs="Times New Roman"/>
                <w:sz w:val="24"/>
                <w:szCs w:val="24"/>
              </w:rPr>
            </w:pPr>
            <w:r w:rsidRPr="008C724C">
              <w:rPr>
                <w:rFonts w:ascii="Times New Roman" w:hAnsi="Times New Roman" w:cs="Times New Roman"/>
                <w:sz w:val="24"/>
                <w:szCs w:val="24"/>
              </w:rPr>
              <w:t>metasomatic</w:t>
            </w:r>
          </w:p>
        </w:tc>
        <w:tc>
          <w:tcPr>
            <w:tcW w:w="4846" w:type="dxa"/>
          </w:tcPr>
          <w:p w:rsidR="00460D26" w:rsidRPr="00CF3A30" w:rsidRDefault="008C724C" w:rsidP="00AD479B">
            <w:pPr>
              <w:spacing w:after="0" w:line="240" w:lineRule="auto"/>
              <w:rPr>
                <w:rFonts w:ascii="Times New Roman" w:hAnsi="Times New Roman" w:cs="Times New Roman"/>
                <w:sz w:val="24"/>
                <w:szCs w:val="24"/>
              </w:rPr>
            </w:pPr>
            <w:r w:rsidRPr="008C724C">
              <w:rPr>
                <w:rFonts w:ascii="Times New Roman" w:hAnsi="Times New Roman" w:cs="Times New Roman"/>
                <w:sz w:val="24"/>
                <w:szCs w:val="24"/>
              </w:rPr>
              <w:t>Argillites, siltstones of the Precambrian</w:t>
            </w:r>
          </w:p>
        </w:tc>
        <w:tc>
          <w:tcPr>
            <w:tcW w:w="2977" w:type="dxa"/>
          </w:tcPr>
          <w:p w:rsidR="00460D26" w:rsidRPr="00CF3A30" w:rsidRDefault="00460D26" w:rsidP="00AD479B">
            <w:pPr>
              <w:spacing w:after="0" w:line="240" w:lineRule="auto"/>
              <w:jc w:val="center"/>
              <w:rPr>
                <w:rFonts w:ascii="Times New Roman" w:hAnsi="Times New Roman" w:cs="Times New Roman"/>
                <w:sz w:val="24"/>
                <w:szCs w:val="24"/>
                <w:lang w:val="en-US"/>
              </w:rPr>
            </w:pPr>
            <w:r w:rsidRPr="00CF3A30">
              <w:rPr>
                <w:rFonts w:ascii="Times New Roman" w:hAnsi="Times New Roman" w:cs="Times New Roman"/>
                <w:sz w:val="24"/>
                <w:szCs w:val="24"/>
                <w:lang w:val="en-US"/>
              </w:rPr>
              <w:t>Zn – 6,5</w:t>
            </w:r>
            <w:r w:rsidRPr="00CF3A30">
              <w:rPr>
                <w:rFonts w:ascii="Times New Roman" w:hAnsi="Times New Roman" w:cs="Times New Roman"/>
                <w:sz w:val="24"/>
                <w:szCs w:val="24"/>
              </w:rPr>
              <w:t xml:space="preserve">, </w:t>
            </w:r>
            <w:proofErr w:type="spellStart"/>
            <w:r w:rsidRPr="00CF3A30">
              <w:rPr>
                <w:rFonts w:ascii="Times New Roman" w:hAnsi="Times New Roman" w:cs="Times New Roman"/>
                <w:sz w:val="24"/>
                <w:szCs w:val="24"/>
                <w:lang w:val="en-US"/>
              </w:rPr>
              <w:t>Pb</w:t>
            </w:r>
            <w:proofErr w:type="spellEnd"/>
            <w:r w:rsidRPr="00CF3A30">
              <w:rPr>
                <w:rFonts w:ascii="Times New Roman" w:hAnsi="Times New Roman" w:cs="Times New Roman"/>
                <w:sz w:val="24"/>
                <w:szCs w:val="24"/>
                <w:lang w:val="en-US"/>
              </w:rPr>
              <w:t xml:space="preserve"> – 8,3</w:t>
            </w:r>
          </w:p>
        </w:tc>
        <w:tc>
          <w:tcPr>
            <w:tcW w:w="3260" w:type="dxa"/>
          </w:tcPr>
          <w:p w:rsidR="00460D26" w:rsidRPr="00CF3A30" w:rsidRDefault="00460D26"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3454 тыс.т свинца</w:t>
            </w:r>
          </w:p>
          <w:p w:rsidR="00460D26" w:rsidRPr="00CF3A30" w:rsidRDefault="00460D26" w:rsidP="00AD479B">
            <w:pPr>
              <w:spacing w:after="0" w:line="240" w:lineRule="auto"/>
              <w:rPr>
                <w:rFonts w:ascii="Times New Roman" w:hAnsi="Times New Roman" w:cs="Times New Roman"/>
                <w:sz w:val="24"/>
                <w:szCs w:val="24"/>
              </w:rPr>
            </w:pPr>
            <w:r w:rsidRPr="00CF3A30">
              <w:rPr>
                <w:rFonts w:ascii="Times New Roman" w:hAnsi="Times New Roman" w:cs="Times New Roman"/>
                <w:sz w:val="24"/>
                <w:szCs w:val="24"/>
              </w:rPr>
              <w:t>2743 тыс.т цинка</w:t>
            </w:r>
          </w:p>
        </w:tc>
      </w:tr>
    </w:tbl>
    <w:p w:rsidR="00AD479B" w:rsidRPr="00395545" w:rsidRDefault="00AD479B" w:rsidP="0088369A">
      <w:pPr>
        <w:spacing w:line="360" w:lineRule="auto"/>
        <w:jc w:val="both"/>
        <w:rPr>
          <w:rFonts w:ascii="Times New Roman" w:hAnsi="Times New Roman" w:cs="Times New Roman"/>
          <w:sz w:val="24"/>
          <w:szCs w:val="24"/>
          <w:lang w:val="ru-RU"/>
        </w:rPr>
        <w:sectPr w:rsidR="00AD479B" w:rsidRPr="00395545" w:rsidSect="00444BF2">
          <w:type w:val="continuous"/>
          <w:pgSz w:w="16838" w:h="11906" w:orient="landscape" w:code="9"/>
          <w:pgMar w:top="1134" w:right="850" w:bottom="1134" w:left="1701" w:header="709" w:footer="709" w:gutter="0"/>
          <w:cols w:space="708"/>
          <w:docGrid w:linePitch="360"/>
        </w:sectPr>
      </w:pPr>
    </w:p>
    <w:p w:rsidR="00282E21" w:rsidRPr="00282E21" w:rsidRDefault="00AD479B" w:rsidP="00282E21">
      <w:pPr>
        <w:pStyle w:val="HTML"/>
        <w:shd w:val="clear" w:color="auto" w:fill="F8F9FA"/>
        <w:spacing w:line="360" w:lineRule="auto"/>
        <w:ind w:firstLine="709"/>
        <w:jc w:val="both"/>
        <w:rPr>
          <w:rFonts w:ascii="Times New Roman" w:hAnsi="Times New Roman" w:cs="Times New Roman"/>
          <w:b/>
          <w:color w:val="222222"/>
          <w:sz w:val="24"/>
          <w:szCs w:val="24"/>
          <w:lang w:val="en-US"/>
        </w:rPr>
      </w:pPr>
      <w:proofErr w:type="gramStart"/>
      <w:r w:rsidRPr="00282E21">
        <w:rPr>
          <w:rFonts w:ascii="Times New Roman" w:hAnsi="Times New Roman" w:cs="Times New Roman"/>
          <w:b/>
          <w:sz w:val="24"/>
          <w:szCs w:val="24"/>
          <w:lang w:val="en-US"/>
        </w:rPr>
        <w:lastRenderedPageBreak/>
        <w:t>5</w:t>
      </w:r>
      <w:proofErr w:type="gramEnd"/>
      <w:r w:rsidRPr="00282E21">
        <w:rPr>
          <w:rFonts w:ascii="Times New Roman" w:hAnsi="Times New Roman" w:cs="Times New Roman"/>
          <w:b/>
          <w:sz w:val="24"/>
          <w:szCs w:val="24"/>
          <w:lang w:val="en-US"/>
        </w:rPr>
        <w:t xml:space="preserve"> </w:t>
      </w:r>
      <w:r w:rsidR="00282E21" w:rsidRPr="00282E21">
        <w:rPr>
          <w:rFonts w:ascii="Times New Roman" w:hAnsi="Times New Roman" w:cs="Times New Roman"/>
          <w:b/>
          <w:color w:val="222222"/>
          <w:sz w:val="24"/>
          <w:szCs w:val="24"/>
          <w:lang w:val="en"/>
        </w:rPr>
        <w:t>Prepare a reference and monographic edition</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bookmarkStart w:id="0" w:name="_GoBack"/>
      <w:bookmarkEnd w:id="0"/>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The work </w:t>
      </w:r>
      <w:proofErr w:type="gramStart"/>
      <w:r w:rsidRPr="00EB0461">
        <w:rPr>
          <w:rFonts w:ascii="Times New Roman" w:hAnsi="Times New Roman" w:cs="Times New Roman"/>
          <w:sz w:val="24"/>
          <w:szCs w:val="24"/>
          <w:lang w:val="en-US"/>
        </w:rPr>
        <w:t>was performed</w:t>
      </w:r>
      <w:proofErr w:type="gramEnd"/>
      <w:r w:rsidRPr="00EB0461">
        <w:rPr>
          <w:rFonts w:ascii="Times New Roman" w:hAnsi="Times New Roman" w:cs="Times New Roman"/>
          <w:sz w:val="24"/>
          <w:szCs w:val="24"/>
          <w:lang w:val="en-US"/>
        </w:rPr>
        <w:t>. Second half of the year.</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A reference and monographic publication has been prepared for geologists, subsoil users, students, undergraduates and PhD students. Separate chapters have been published in Russian and foreign publications. The content of the compiled reference and monographic publication </w:t>
      </w:r>
      <w:proofErr w:type="gramStart"/>
      <w:r w:rsidRPr="00EB0461">
        <w:rPr>
          <w:rFonts w:ascii="Times New Roman" w:hAnsi="Times New Roman" w:cs="Times New Roman"/>
          <w:sz w:val="24"/>
          <w:szCs w:val="24"/>
          <w:lang w:val="en-US"/>
        </w:rPr>
        <w:t>is given</w:t>
      </w:r>
      <w:proofErr w:type="gramEnd"/>
      <w:r w:rsidRPr="00EB0461">
        <w:rPr>
          <w:rFonts w:ascii="Times New Roman" w:hAnsi="Times New Roman" w:cs="Times New Roman"/>
          <w:sz w:val="24"/>
          <w:szCs w:val="24"/>
          <w:lang w:val="en-US"/>
        </w:rPr>
        <w:t xml:space="preserve"> with a brief explanation of the content of individual chapters, which is due to the limited volume of the report. The total volume of the text and drawings is about 300 pages in A4 format. </w:t>
      </w:r>
      <w:proofErr w:type="gramStart"/>
      <w:r w:rsidRPr="00EB0461">
        <w:rPr>
          <w:rFonts w:ascii="Times New Roman" w:hAnsi="Times New Roman" w:cs="Times New Roman"/>
          <w:sz w:val="24"/>
          <w:szCs w:val="24"/>
          <w:lang w:val="en-US"/>
        </w:rPr>
        <w:t>this</w:t>
      </w:r>
      <w:proofErr w:type="gramEnd"/>
      <w:r w:rsidRPr="00EB0461">
        <w:rPr>
          <w:rFonts w:ascii="Times New Roman" w:hAnsi="Times New Roman" w:cs="Times New Roman"/>
          <w:sz w:val="24"/>
          <w:szCs w:val="24"/>
          <w:lang w:val="en-US"/>
        </w:rPr>
        <w:t xml:space="preserve"> monograph – reference book will be updated in preparation for publication. More than 120 karst deposits and manifestations </w:t>
      </w:r>
      <w:proofErr w:type="gramStart"/>
      <w:r w:rsidRPr="00EB0461">
        <w:rPr>
          <w:rFonts w:ascii="Times New Roman" w:hAnsi="Times New Roman" w:cs="Times New Roman"/>
          <w:sz w:val="24"/>
          <w:szCs w:val="24"/>
          <w:lang w:val="en-US"/>
        </w:rPr>
        <w:t>are described</w:t>
      </w:r>
      <w:proofErr w:type="gramEnd"/>
      <w:r w:rsidRPr="00EB0461">
        <w:rPr>
          <w:rFonts w:ascii="Times New Roman" w:hAnsi="Times New Roman" w:cs="Times New Roman"/>
          <w:sz w:val="24"/>
          <w:szCs w:val="24"/>
          <w:lang w:val="en-US"/>
        </w:rPr>
        <w:t>, with drawings.</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Two articles were published in a peer-reviewed foreign journal indexed in Scopus with non-zero IF.</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INTRODUCTION</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The relevance of the research topic </w:t>
      </w:r>
      <w:proofErr w:type="gramStart"/>
      <w:r w:rsidRPr="00EB0461">
        <w:rPr>
          <w:rFonts w:ascii="Times New Roman" w:hAnsi="Times New Roman" w:cs="Times New Roman"/>
          <w:sz w:val="24"/>
          <w:szCs w:val="24"/>
          <w:lang w:val="en-US"/>
        </w:rPr>
        <w:t>is highlighted</w:t>
      </w:r>
      <w:proofErr w:type="gramEnd"/>
      <w:r w:rsidRPr="00EB0461">
        <w:rPr>
          <w:rFonts w:ascii="Times New Roman" w:hAnsi="Times New Roman" w:cs="Times New Roman"/>
          <w:sz w:val="24"/>
          <w:szCs w:val="24"/>
          <w:lang w:val="en-US"/>
        </w:rPr>
        <w:t xml:space="preserve"> and a brief overview of the state of the problem in the world and in Kazakhstan is given.</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1</w:t>
      </w:r>
      <w:proofErr w:type="gramEnd"/>
      <w:r w:rsidRPr="00EB0461">
        <w:rPr>
          <w:rFonts w:ascii="Times New Roman" w:hAnsi="Times New Roman" w:cs="Times New Roman"/>
          <w:sz w:val="24"/>
          <w:szCs w:val="24"/>
          <w:lang w:val="en-US"/>
        </w:rPr>
        <w:t xml:space="preserve"> KARST AND ORE FORMATION</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In the Chapter classification of karst, its prevalence in the world, conditions of karst formation, morphological varieties of karst, typical karst deposits, and more.</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1.1 Cold and hydrothermal karst</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1.1.1 </w:t>
      </w:r>
      <w:proofErr w:type="gramStart"/>
      <w:r w:rsidRPr="00EB0461">
        <w:rPr>
          <w:rFonts w:ascii="Times New Roman" w:hAnsi="Times New Roman" w:cs="Times New Roman"/>
          <w:sz w:val="24"/>
          <w:szCs w:val="24"/>
          <w:lang w:val="en-US"/>
        </w:rPr>
        <w:t>the</w:t>
      </w:r>
      <w:proofErr w:type="gramEnd"/>
      <w:r w:rsidRPr="00EB0461">
        <w:rPr>
          <w:rFonts w:ascii="Times New Roman" w:hAnsi="Times New Roman" w:cs="Times New Roman"/>
          <w:sz w:val="24"/>
          <w:szCs w:val="24"/>
          <w:lang w:val="en-US"/>
        </w:rPr>
        <w:t xml:space="preserve"> Prevalence of </w:t>
      </w:r>
      <w:proofErr w:type="spellStart"/>
      <w:r w:rsidRPr="00EB0461">
        <w:rPr>
          <w:rFonts w:ascii="Times New Roman" w:hAnsi="Times New Roman" w:cs="Times New Roman"/>
          <w:sz w:val="24"/>
          <w:szCs w:val="24"/>
          <w:lang w:val="en-US"/>
        </w:rPr>
        <w:t>gidrocarbonata</w:t>
      </w:r>
      <w:proofErr w:type="spellEnd"/>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1.1.2 </w:t>
      </w:r>
      <w:proofErr w:type="gramStart"/>
      <w:r w:rsidRPr="00EB0461">
        <w:rPr>
          <w:rFonts w:ascii="Times New Roman" w:hAnsi="Times New Roman" w:cs="Times New Roman"/>
          <w:sz w:val="24"/>
          <w:szCs w:val="24"/>
          <w:lang w:val="en-US"/>
        </w:rPr>
        <w:t>conditions</w:t>
      </w:r>
      <w:proofErr w:type="gramEnd"/>
      <w:r w:rsidRPr="00EB0461">
        <w:rPr>
          <w:rFonts w:ascii="Times New Roman" w:hAnsi="Times New Roman" w:cs="Times New Roman"/>
          <w:sz w:val="24"/>
          <w:szCs w:val="24"/>
          <w:lang w:val="en-US"/>
        </w:rPr>
        <w:t xml:space="preserve"> for the development of cold and hydrothermal karst</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1.1.3 </w:t>
      </w:r>
      <w:proofErr w:type="gramStart"/>
      <w:r w:rsidRPr="00EB0461">
        <w:rPr>
          <w:rFonts w:ascii="Times New Roman" w:hAnsi="Times New Roman" w:cs="Times New Roman"/>
          <w:sz w:val="24"/>
          <w:szCs w:val="24"/>
          <w:lang w:val="en-US"/>
        </w:rPr>
        <w:t>hydrogeological</w:t>
      </w:r>
      <w:proofErr w:type="gramEnd"/>
      <w:r w:rsidRPr="00EB0461">
        <w:rPr>
          <w:rFonts w:ascii="Times New Roman" w:hAnsi="Times New Roman" w:cs="Times New Roman"/>
          <w:sz w:val="24"/>
          <w:szCs w:val="24"/>
          <w:lang w:val="en-US"/>
        </w:rPr>
        <w:t xml:space="preserve"> zoning of karst</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1.1.4 </w:t>
      </w:r>
      <w:proofErr w:type="gramStart"/>
      <w:r w:rsidRPr="00EB0461">
        <w:rPr>
          <w:rFonts w:ascii="Times New Roman" w:hAnsi="Times New Roman" w:cs="Times New Roman"/>
          <w:sz w:val="24"/>
          <w:szCs w:val="24"/>
          <w:lang w:val="en-US"/>
        </w:rPr>
        <w:t>structural</w:t>
      </w:r>
      <w:proofErr w:type="gramEnd"/>
      <w:r w:rsidRPr="00EB0461">
        <w:rPr>
          <w:rFonts w:ascii="Times New Roman" w:hAnsi="Times New Roman" w:cs="Times New Roman"/>
          <w:sz w:val="24"/>
          <w:szCs w:val="24"/>
          <w:lang w:val="en-US"/>
        </w:rPr>
        <w:t xml:space="preserve"> and lithological timing of karst Processes</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1.1.5 </w:t>
      </w:r>
      <w:proofErr w:type="spellStart"/>
      <w:r w:rsidRPr="00EB0461">
        <w:rPr>
          <w:rFonts w:ascii="Times New Roman" w:hAnsi="Times New Roman" w:cs="Times New Roman"/>
          <w:sz w:val="24"/>
          <w:szCs w:val="24"/>
          <w:lang w:val="en-US"/>
        </w:rPr>
        <w:t>Metasomatosis</w:t>
      </w:r>
      <w:proofErr w:type="spellEnd"/>
      <w:r w:rsidRPr="00EB0461">
        <w:rPr>
          <w:rFonts w:ascii="Times New Roman" w:hAnsi="Times New Roman" w:cs="Times New Roman"/>
          <w:sz w:val="24"/>
          <w:szCs w:val="24"/>
          <w:lang w:val="en-US"/>
        </w:rPr>
        <w:t xml:space="preserve"> and karst</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1.1.6 </w:t>
      </w:r>
      <w:proofErr w:type="gramStart"/>
      <w:r w:rsidRPr="00EB0461">
        <w:rPr>
          <w:rFonts w:ascii="Times New Roman" w:hAnsi="Times New Roman" w:cs="Times New Roman"/>
          <w:sz w:val="24"/>
          <w:szCs w:val="24"/>
          <w:lang w:val="en-US"/>
        </w:rPr>
        <w:t>morphology</w:t>
      </w:r>
      <w:proofErr w:type="gramEnd"/>
      <w:r w:rsidRPr="00EB0461">
        <w:rPr>
          <w:rFonts w:ascii="Times New Roman" w:hAnsi="Times New Roman" w:cs="Times New Roman"/>
          <w:sz w:val="24"/>
          <w:szCs w:val="24"/>
          <w:lang w:val="en-US"/>
        </w:rPr>
        <w:t xml:space="preserve"> of karst cavities</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1.1.7 Deposits of the karst</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1.1.8 Criteria for the differences between the cold karst from </w:t>
      </w:r>
      <w:proofErr w:type="spellStart"/>
      <w:r w:rsidRPr="00EB0461">
        <w:rPr>
          <w:rFonts w:ascii="Times New Roman" w:hAnsi="Times New Roman" w:cs="Times New Roman"/>
          <w:sz w:val="24"/>
          <w:szCs w:val="24"/>
          <w:lang w:val="en-US"/>
        </w:rPr>
        <w:t>gidrocarbonata</w:t>
      </w:r>
      <w:proofErr w:type="spellEnd"/>
    </w:p>
    <w:p w:rsidR="00AD479B" w:rsidRPr="00EB0461" w:rsidRDefault="00AD479B" w:rsidP="00686766">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1.2</w:t>
      </w:r>
      <w:proofErr w:type="gramEnd"/>
      <w:r w:rsidRPr="00EB0461">
        <w:rPr>
          <w:rFonts w:ascii="Times New Roman" w:hAnsi="Times New Roman" w:cs="Times New Roman"/>
          <w:sz w:val="24"/>
          <w:szCs w:val="24"/>
          <w:lang w:val="en-US"/>
        </w:rPr>
        <w:t xml:space="preserve"> physical and chemical conditions of cold and hydrothermal karst Formation</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1.2.1 </w:t>
      </w:r>
      <w:proofErr w:type="spellStart"/>
      <w:r w:rsidRPr="00EB0461">
        <w:rPr>
          <w:rFonts w:ascii="Times New Roman" w:hAnsi="Times New Roman" w:cs="Times New Roman"/>
          <w:sz w:val="24"/>
          <w:szCs w:val="24"/>
          <w:lang w:val="en-US"/>
        </w:rPr>
        <w:t>Ecocert</w:t>
      </w:r>
      <w:proofErr w:type="spellEnd"/>
      <w:r w:rsidRPr="00EB0461">
        <w:rPr>
          <w:rFonts w:ascii="Times New Roman" w:hAnsi="Times New Roman" w:cs="Times New Roman"/>
          <w:sz w:val="24"/>
          <w:szCs w:val="24"/>
          <w:lang w:val="en-US"/>
        </w:rPr>
        <w:t xml:space="preserve"> (cold karst)</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1.2.2 </w:t>
      </w:r>
      <w:proofErr w:type="spellStart"/>
      <w:r w:rsidRPr="00EB0461">
        <w:rPr>
          <w:rFonts w:ascii="Times New Roman" w:hAnsi="Times New Roman" w:cs="Times New Roman"/>
          <w:sz w:val="24"/>
          <w:szCs w:val="24"/>
          <w:lang w:val="en-US"/>
        </w:rPr>
        <w:t>Endokarst</w:t>
      </w:r>
      <w:proofErr w:type="spellEnd"/>
      <w:r w:rsidRPr="00EB0461">
        <w:rPr>
          <w:rFonts w:ascii="Times New Roman" w:hAnsi="Times New Roman" w:cs="Times New Roman"/>
          <w:sz w:val="24"/>
          <w:szCs w:val="24"/>
          <w:lang w:val="en-US"/>
        </w:rPr>
        <w:t xml:space="preserve"> (</w:t>
      </w:r>
      <w:proofErr w:type="spellStart"/>
      <w:r w:rsidRPr="00EB0461">
        <w:rPr>
          <w:rFonts w:ascii="Times New Roman" w:hAnsi="Times New Roman" w:cs="Times New Roman"/>
          <w:sz w:val="24"/>
          <w:szCs w:val="24"/>
          <w:lang w:val="en-US"/>
        </w:rPr>
        <w:t>hydrothermical</w:t>
      </w:r>
      <w:proofErr w:type="spellEnd"/>
      <w:r w:rsidRPr="00EB0461">
        <w:rPr>
          <w:rFonts w:ascii="Times New Roman" w:hAnsi="Times New Roman" w:cs="Times New Roman"/>
          <w:sz w:val="24"/>
          <w:szCs w:val="24"/>
          <w:lang w:val="en-US"/>
        </w:rPr>
        <w:t>)</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1.3 </w:t>
      </w:r>
      <w:proofErr w:type="spellStart"/>
      <w:r w:rsidRPr="00EB0461">
        <w:rPr>
          <w:rFonts w:ascii="Times New Roman" w:hAnsi="Times New Roman" w:cs="Times New Roman"/>
          <w:sz w:val="24"/>
          <w:szCs w:val="24"/>
          <w:lang w:val="en-US"/>
        </w:rPr>
        <w:t>Hidrocarbonetos</w:t>
      </w:r>
      <w:proofErr w:type="spellEnd"/>
      <w:r w:rsidRPr="00EB0461">
        <w:rPr>
          <w:rFonts w:ascii="Times New Roman" w:hAnsi="Times New Roman" w:cs="Times New Roman"/>
          <w:sz w:val="24"/>
          <w:szCs w:val="24"/>
          <w:lang w:val="en-US"/>
        </w:rPr>
        <w:t xml:space="preserve"> ore formation</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1.3.1 </w:t>
      </w:r>
      <w:proofErr w:type="gramStart"/>
      <w:r w:rsidRPr="00EB0461">
        <w:rPr>
          <w:rFonts w:ascii="Times New Roman" w:hAnsi="Times New Roman" w:cs="Times New Roman"/>
          <w:sz w:val="24"/>
          <w:szCs w:val="24"/>
          <w:lang w:val="en-US"/>
        </w:rPr>
        <w:t>allocation</w:t>
      </w:r>
      <w:proofErr w:type="gramEnd"/>
      <w:r w:rsidRPr="00EB0461">
        <w:rPr>
          <w:rFonts w:ascii="Times New Roman" w:hAnsi="Times New Roman" w:cs="Times New Roman"/>
          <w:sz w:val="24"/>
          <w:szCs w:val="24"/>
          <w:lang w:val="en-US"/>
        </w:rPr>
        <w:t xml:space="preserve"> Factors and processes of mineralization of </w:t>
      </w:r>
      <w:proofErr w:type="spellStart"/>
      <w:r w:rsidRPr="00EB0461">
        <w:rPr>
          <w:rFonts w:ascii="Times New Roman" w:hAnsi="Times New Roman" w:cs="Times New Roman"/>
          <w:sz w:val="24"/>
          <w:szCs w:val="24"/>
          <w:lang w:val="en-US"/>
        </w:rPr>
        <w:t>gidrocarbonata</w:t>
      </w:r>
      <w:proofErr w:type="spellEnd"/>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1.3.2 </w:t>
      </w:r>
      <w:proofErr w:type="gramStart"/>
      <w:r w:rsidRPr="00EB0461">
        <w:rPr>
          <w:rFonts w:ascii="Times New Roman" w:hAnsi="Times New Roman" w:cs="Times New Roman"/>
          <w:sz w:val="24"/>
          <w:szCs w:val="24"/>
          <w:lang w:val="en-US"/>
        </w:rPr>
        <w:t>the</w:t>
      </w:r>
      <w:proofErr w:type="gramEnd"/>
      <w:r w:rsidRPr="00EB0461">
        <w:rPr>
          <w:rFonts w:ascii="Times New Roman" w:hAnsi="Times New Roman" w:cs="Times New Roman"/>
          <w:sz w:val="24"/>
          <w:szCs w:val="24"/>
          <w:lang w:val="en-US"/>
        </w:rPr>
        <w:t xml:space="preserve"> Characteristics of karst mineralization</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1.4 Ore karst</w:t>
      </w:r>
    </w:p>
    <w:p w:rsidR="00AD479B" w:rsidRPr="00AD7DD7" w:rsidRDefault="00AD479B" w:rsidP="00686766">
      <w:pPr>
        <w:spacing w:after="0" w:line="360" w:lineRule="auto"/>
        <w:ind w:firstLine="709"/>
        <w:jc w:val="both"/>
        <w:rPr>
          <w:rFonts w:ascii="Times New Roman" w:hAnsi="Times New Roman" w:cs="Times New Roman"/>
          <w:sz w:val="24"/>
          <w:szCs w:val="24"/>
          <w:lang w:val="en-US"/>
        </w:rPr>
      </w:pPr>
      <w:proofErr w:type="gramStart"/>
      <w:r w:rsidRPr="00AD7DD7">
        <w:rPr>
          <w:rFonts w:ascii="Times New Roman" w:hAnsi="Times New Roman" w:cs="Times New Roman"/>
          <w:sz w:val="24"/>
          <w:szCs w:val="24"/>
          <w:lang w:val="en-US"/>
        </w:rPr>
        <w:t>2</w:t>
      </w:r>
      <w:proofErr w:type="gramEnd"/>
      <w:r w:rsidRPr="00AD7DD7">
        <w:rPr>
          <w:rFonts w:ascii="Times New Roman" w:hAnsi="Times New Roman" w:cs="Times New Roman"/>
          <w:sz w:val="24"/>
          <w:szCs w:val="24"/>
          <w:lang w:val="en-US"/>
        </w:rPr>
        <w:t xml:space="preserve"> CLASSIFICATION OF KARST DEPOSITS</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lastRenderedPageBreak/>
        <w:t>The Chapter provides an overview of karst field classifications and a variant of the report authors ' classification.</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2.1 </w:t>
      </w:r>
      <w:proofErr w:type="gramStart"/>
      <w:r w:rsidRPr="00EB0461">
        <w:rPr>
          <w:rFonts w:ascii="Times New Roman" w:hAnsi="Times New Roman" w:cs="Times New Roman"/>
          <w:sz w:val="24"/>
          <w:szCs w:val="24"/>
          <w:lang w:val="en-US"/>
        </w:rPr>
        <w:t>an</w:t>
      </w:r>
      <w:proofErr w:type="gramEnd"/>
      <w:r w:rsidRPr="00EB0461">
        <w:rPr>
          <w:rFonts w:ascii="Times New Roman" w:hAnsi="Times New Roman" w:cs="Times New Roman"/>
          <w:sz w:val="24"/>
          <w:szCs w:val="24"/>
          <w:lang w:val="en-US"/>
        </w:rPr>
        <w:t xml:space="preserve"> Overview of classifications of karst fields</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2.2 </w:t>
      </w:r>
      <w:proofErr w:type="gramStart"/>
      <w:r w:rsidRPr="00EB0461">
        <w:rPr>
          <w:rFonts w:ascii="Times New Roman" w:hAnsi="Times New Roman" w:cs="Times New Roman"/>
          <w:sz w:val="24"/>
          <w:szCs w:val="24"/>
          <w:lang w:val="en-US"/>
        </w:rPr>
        <w:t>genetic</w:t>
      </w:r>
      <w:proofErr w:type="gramEnd"/>
      <w:r w:rsidRPr="00EB0461">
        <w:rPr>
          <w:rFonts w:ascii="Times New Roman" w:hAnsi="Times New Roman" w:cs="Times New Roman"/>
          <w:sz w:val="24"/>
          <w:szCs w:val="24"/>
          <w:lang w:val="en-US"/>
        </w:rPr>
        <w:t xml:space="preserve"> classification of karst Deposits by conditions of formation of cavities and their systems</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3.KARST</w:t>
      </w:r>
      <w:proofErr w:type="gramEnd"/>
      <w:r w:rsidRPr="00EB0461">
        <w:rPr>
          <w:rFonts w:ascii="Times New Roman" w:hAnsi="Times New Roman" w:cs="Times New Roman"/>
          <w:sz w:val="24"/>
          <w:szCs w:val="24"/>
          <w:lang w:val="en-US"/>
        </w:rPr>
        <w:t xml:space="preserve"> DEPOSITS</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Brief geological characteristics of karst deposits of the world and Kazakhstan of various minerals are given.</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3.1 Karst deposits of the world</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3.2 Karst deposits in Kazakhstan</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4</w:t>
      </w:r>
      <w:proofErr w:type="gramEnd"/>
      <w:r w:rsidRPr="00EB0461">
        <w:rPr>
          <w:rFonts w:ascii="Times New Roman" w:hAnsi="Times New Roman" w:cs="Times New Roman"/>
          <w:sz w:val="24"/>
          <w:szCs w:val="24"/>
          <w:lang w:val="en-US"/>
        </w:rPr>
        <w:t xml:space="preserve"> MODELS OF KARST DEPOSITS</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The Chapter presents models developed by researchers for the formation of karst deposits.</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4.1 Model of education </w:t>
      </w:r>
      <w:proofErr w:type="spellStart"/>
      <w:r w:rsidRPr="00EB0461">
        <w:rPr>
          <w:rFonts w:ascii="Times New Roman" w:hAnsi="Times New Roman" w:cs="Times New Roman"/>
          <w:sz w:val="24"/>
          <w:szCs w:val="24"/>
          <w:lang w:val="en-US"/>
        </w:rPr>
        <w:t>endocervix</w:t>
      </w:r>
      <w:proofErr w:type="spellEnd"/>
      <w:r w:rsidRPr="00EB0461">
        <w:rPr>
          <w:rFonts w:ascii="Times New Roman" w:hAnsi="Times New Roman" w:cs="Times New Roman"/>
          <w:sz w:val="24"/>
          <w:szCs w:val="24"/>
          <w:lang w:val="en-US"/>
        </w:rPr>
        <w:t xml:space="preserve"> fields</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4.2 Model of education </w:t>
      </w:r>
      <w:proofErr w:type="spellStart"/>
      <w:r w:rsidRPr="00EB0461">
        <w:rPr>
          <w:rFonts w:ascii="Times New Roman" w:hAnsi="Times New Roman" w:cs="Times New Roman"/>
          <w:sz w:val="24"/>
          <w:szCs w:val="24"/>
          <w:lang w:val="en-US"/>
        </w:rPr>
        <w:t>ectocervix</w:t>
      </w:r>
      <w:proofErr w:type="spellEnd"/>
      <w:r w:rsidRPr="00EB0461">
        <w:rPr>
          <w:rFonts w:ascii="Times New Roman" w:hAnsi="Times New Roman" w:cs="Times New Roman"/>
          <w:sz w:val="24"/>
          <w:szCs w:val="24"/>
          <w:lang w:val="en-US"/>
        </w:rPr>
        <w:t xml:space="preserve"> fields</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5</w:t>
      </w:r>
      <w:proofErr w:type="gramEnd"/>
      <w:r w:rsidRPr="00EB0461">
        <w:rPr>
          <w:rFonts w:ascii="Times New Roman" w:hAnsi="Times New Roman" w:cs="Times New Roman"/>
          <w:sz w:val="24"/>
          <w:szCs w:val="24"/>
          <w:lang w:val="en-US"/>
        </w:rPr>
        <w:t xml:space="preserve"> SEARCH CRITERIA FOR KARST MINERALIZATION</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Based on the collected information and our own developments, we provide search criteria for karst deposits.</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5.1 Regional criteria</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5.2 Local criteria</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6</w:t>
      </w:r>
      <w:proofErr w:type="gramEnd"/>
      <w:r w:rsidRPr="00EB0461">
        <w:rPr>
          <w:rFonts w:ascii="Times New Roman" w:hAnsi="Times New Roman" w:cs="Times New Roman"/>
          <w:sz w:val="24"/>
          <w:szCs w:val="24"/>
          <w:lang w:val="en-US"/>
        </w:rPr>
        <w:t xml:space="preserve"> KAZAKHSTAN'S PROSPECTS FOR KARST MINERALIZATION</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The Chapter explains the prospects for the discovery of karst deposits in Kazakhstan.</w:t>
      </w:r>
    </w:p>
    <w:p w:rsidR="00AD479B" w:rsidRPr="00AD7DD7" w:rsidRDefault="00AD479B" w:rsidP="00686766">
      <w:pPr>
        <w:spacing w:after="0" w:line="360" w:lineRule="auto"/>
        <w:ind w:firstLine="709"/>
        <w:jc w:val="both"/>
        <w:rPr>
          <w:rFonts w:ascii="Times New Roman" w:hAnsi="Times New Roman" w:cs="Times New Roman"/>
          <w:sz w:val="24"/>
          <w:szCs w:val="24"/>
          <w:lang w:val="en-US"/>
        </w:rPr>
      </w:pPr>
      <w:r w:rsidRPr="00AD7DD7">
        <w:rPr>
          <w:rFonts w:ascii="Times New Roman" w:hAnsi="Times New Roman" w:cs="Times New Roman"/>
          <w:sz w:val="24"/>
          <w:szCs w:val="24"/>
          <w:lang w:val="en-US"/>
        </w:rPr>
        <w:t>CONCLUSIONS</w:t>
      </w:r>
    </w:p>
    <w:p w:rsidR="00AD479B"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This monograph – reference book will be updated in preparation for publication.</w:t>
      </w:r>
    </w:p>
    <w:p w:rsidR="00AD479B" w:rsidRDefault="00AD479B" w:rsidP="00686766">
      <w:pPr>
        <w:spacing w:after="0" w:line="360" w:lineRule="auto"/>
        <w:ind w:firstLine="709"/>
        <w:jc w:val="both"/>
        <w:rPr>
          <w:rFonts w:ascii="Times New Roman" w:hAnsi="Times New Roman" w:cs="Times New Roman"/>
          <w:sz w:val="24"/>
          <w:szCs w:val="24"/>
          <w:lang w:val="en-US"/>
        </w:rPr>
      </w:pPr>
    </w:p>
    <w:p w:rsidR="00AD479B" w:rsidRDefault="00AD479B" w:rsidP="00686766">
      <w:pPr>
        <w:spacing w:after="0" w:line="360" w:lineRule="auto"/>
        <w:ind w:firstLine="709"/>
        <w:jc w:val="both"/>
        <w:rPr>
          <w:rFonts w:ascii="Times New Roman" w:hAnsi="Times New Roman" w:cs="Times New Roman"/>
          <w:sz w:val="24"/>
          <w:szCs w:val="24"/>
          <w:lang w:val="en-US"/>
        </w:rPr>
      </w:pPr>
    </w:p>
    <w:p w:rsidR="00AD479B" w:rsidRDefault="00AD479B" w:rsidP="00686766">
      <w:pPr>
        <w:spacing w:after="0" w:line="360" w:lineRule="auto"/>
        <w:ind w:firstLine="709"/>
        <w:jc w:val="both"/>
        <w:rPr>
          <w:rFonts w:ascii="Times New Roman" w:hAnsi="Times New Roman" w:cs="Times New Roman"/>
          <w:sz w:val="24"/>
          <w:szCs w:val="24"/>
          <w:lang w:val="en-US"/>
        </w:rPr>
      </w:pPr>
    </w:p>
    <w:p w:rsidR="00AD479B" w:rsidRDefault="00AD479B" w:rsidP="00AD479B">
      <w:pPr>
        <w:spacing w:line="360" w:lineRule="auto"/>
        <w:jc w:val="both"/>
        <w:rPr>
          <w:rFonts w:ascii="Times New Roman" w:hAnsi="Times New Roman" w:cs="Times New Roman"/>
          <w:sz w:val="24"/>
          <w:szCs w:val="24"/>
          <w:lang w:val="en-US"/>
        </w:rPr>
      </w:pPr>
    </w:p>
    <w:p w:rsidR="00AD479B" w:rsidRDefault="00AD479B" w:rsidP="00AD479B">
      <w:pPr>
        <w:spacing w:line="360" w:lineRule="auto"/>
        <w:jc w:val="both"/>
        <w:rPr>
          <w:rFonts w:ascii="Times New Roman" w:hAnsi="Times New Roman" w:cs="Times New Roman"/>
          <w:sz w:val="24"/>
          <w:szCs w:val="24"/>
          <w:lang w:val="en-US"/>
        </w:rPr>
      </w:pPr>
    </w:p>
    <w:p w:rsidR="00AD479B" w:rsidRDefault="00AD479B" w:rsidP="00AD479B">
      <w:pPr>
        <w:spacing w:line="360" w:lineRule="auto"/>
        <w:jc w:val="both"/>
        <w:rPr>
          <w:rFonts w:ascii="Times New Roman" w:hAnsi="Times New Roman" w:cs="Times New Roman"/>
          <w:sz w:val="24"/>
          <w:szCs w:val="24"/>
          <w:lang w:val="en-US"/>
        </w:rPr>
      </w:pPr>
    </w:p>
    <w:p w:rsidR="00AD479B" w:rsidRDefault="00AD479B" w:rsidP="00AD479B">
      <w:pPr>
        <w:spacing w:line="360" w:lineRule="auto"/>
        <w:jc w:val="both"/>
        <w:rPr>
          <w:rFonts w:ascii="Times New Roman" w:hAnsi="Times New Roman" w:cs="Times New Roman"/>
          <w:sz w:val="24"/>
          <w:szCs w:val="24"/>
          <w:lang w:val="en-US"/>
        </w:rPr>
      </w:pPr>
    </w:p>
    <w:p w:rsidR="00AD479B" w:rsidRDefault="00AD479B" w:rsidP="00AD479B">
      <w:pPr>
        <w:spacing w:line="360" w:lineRule="auto"/>
        <w:jc w:val="both"/>
        <w:rPr>
          <w:rFonts w:ascii="Times New Roman" w:hAnsi="Times New Roman" w:cs="Times New Roman"/>
          <w:sz w:val="24"/>
          <w:szCs w:val="24"/>
          <w:lang w:val="en-US"/>
        </w:rPr>
      </w:pPr>
    </w:p>
    <w:p w:rsidR="00AD479B" w:rsidRPr="00404331" w:rsidRDefault="00AD479B" w:rsidP="00686766">
      <w:pPr>
        <w:spacing w:after="0" w:line="360" w:lineRule="auto"/>
        <w:jc w:val="center"/>
        <w:rPr>
          <w:rFonts w:ascii="Times New Roman" w:hAnsi="Times New Roman" w:cs="Times New Roman"/>
          <w:b/>
          <w:sz w:val="24"/>
          <w:szCs w:val="24"/>
          <w:lang w:val="en-US"/>
        </w:rPr>
      </w:pPr>
      <w:r w:rsidRPr="00404331">
        <w:rPr>
          <w:rFonts w:ascii="Times New Roman" w:hAnsi="Times New Roman" w:cs="Times New Roman"/>
          <w:b/>
          <w:sz w:val="24"/>
          <w:szCs w:val="24"/>
          <w:lang w:val="en-US"/>
        </w:rPr>
        <w:lastRenderedPageBreak/>
        <w:t>CONCLUSION</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The results for 2020 </w:t>
      </w:r>
      <w:proofErr w:type="gramStart"/>
      <w:r w:rsidRPr="00EB0461">
        <w:rPr>
          <w:rFonts w:ascii="Times New Roman" w:hAnsi="Times New Roman" w:cs="Times New Roman"/>
          <w:sz w:val="24"/>
          <w:szCs w:val="24"/>
          <w:lang w:val="en-US"/>
        </w:rPr>
        <w:t>are summarized</w:t>
      </w:r>
      <w:proofErr w:type="gramEnd"/>
      <w:r w:rsidRPr="00EB0461">
        <w:rPr>
          <w:rFonts w:ascii="Times New Roman" w:hAnsi="Times New Roman" w:cs="Times New Roman"/>
          <w:sz w:val="24"/>
          <w:szCs w:val="24"/>
          <w:lang w:val="en-US"/>
        </w:rPr>
        <w:t xml:space="preserve"> as follows.</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The final version of the map of karst occurrences on the territory of the Republic on a scale of 1:500000 </w:t>
      </w:r>
      <w:proofErr w:type="gramStart"/>
      <w:r w:rsidRPr="00EB0461">
        <w:rPr>
          <w:rFonts w:ascii="Times New Roman" w:hAnsi="Times New Roman" w:cs="Times New Roman"/>
          <w:sz w:val="24"/>
          <w:szCs w:val="24"/>
          <w:lang w:val="en-US"/>
        </w:rPr>
        <w:t>has been compiled</w:t>
      </w:r>
      <w:proofErr w:type="gramEnd"/>
      <w:r w:rsidRPr="00EB0461">
        <w:rPr>
          <w:rFonts w:ascii="Times New Roman" w:hAnsi="Times New Roman" w:cs="Times New Roman"/>
          <w:sz w:val="24"/>
          <w:szCs w:val="24"/>
          <w:lang w:val="en-US"/>
        </w:rPr>
        <w:t xml:space="preserve">. There are </w:t>
      </w:r>
      <w:proofErr w:type="gramStart"/>
      <w:r w:rsidRPr="00EB0461">
        <w:rPr>
          <w:rFonts w:ascii="Times New Roman" w:hAnsi="Times New Roman" w:cs="Times New Roman"/>
          <w:sz w:val="24"/>
          <w:szCs w:val="24"/>
          <w:lang w:val="en-US"/>
        </w:rPr>
        <w:t>8</w:t>
      </w:r>
      <w:proofErr w:type="gramEnd"/>
      <w:r w:rsidRPr="00EB0461">
        <w:rPr>
          <w:rFonts w:ascii="Times New Roman" w:hAnsi="Times New Roman" w:cs="Times New Roman"/>
          <w:sz w:val="24"/>
          <w:szCs w:val="24"/>
          <w:lang w:val="en-US"/>
        </w:rPr>
        <w:t xml:space="preserve"> karst-ore districts: West-</w:t>
      </w:r>
      <w:proofErr w:type="spellStart"/>
      <w:r w:rsidRPr="00EB0461">
        <w:rPr>
          <w:rFonts w:ascii="Times New Roman" w:hAnsi="Times New Roman" w:cs="Times New Roman"/>
          <w:sz w:val="24"/>
          <w:szCs w:val="24"/>
          <w:lang w:val="en-US"/>
        </w:rPr>
        <w:t>Turgay</w:t>
      </w:r>
      <w:proofErr w:type="spellEnd"/>
      <w:r w:rsidRPr="00EB0461">
        <w:rPr>
          <w:rFonts w:ascii="Times New Roman" w:hAnsi="Times New Roman" w:cs="Times New Roman"/>
          <w:sz w:val="24"/>
          <w:szCs w:val="24"/>
          <w:lang w:val="en-US"/>
        </w:rPr>
        <w:t>, East-</w:t>
      </w:r>
      <w:proofErr w:type="spellStart"/>
      <w:r w:rsidRPr="00EB0461">
        <w:rPr>
          <w:rFonts w:ascii="Times New Roman" w:hAnsi="Times New Roman" w:cs="Times New Roman"/>
          <w:sz w:val="24"/>
          <w:szCs w:val="24"/>
          <w:lang w:val="en-US"/>
        </w:rPr>
        <w:t>Turgay</w:t>
      </w:r>
      <w:proofErr w:type="spellEnd"/>
      <w:r w:rsidRPr="00EB0461">
        <w:rPr>
          <w:rFonts w:ascii="Times New Roman" w:hAnsi="Times New Roman" w:cs="Times New Roman"/>
          <w:sz w:val="24"/>
          <w:szCs w:val="24"/>
          <w:lang w:val="en-US"/>
        </w:rPr>
        <w:t xml:space="preserve">, Central-Kazakhstan, </w:t>
      </w:r>
      <w:proofErr w:type="spellStart"/>
      <w:r w:rsidRPr="00EB0461">
        <w:rPr>
          <w:rFonts w:ascii="Times New Roman" w:hAnsi="Times New Roman" w:cs="Times New Roman"/>
          <w:sz w:val="24"/>
          <w:szCs w:val="24"/>
          <w:lang w:val="en-US"/>
        </w:rPr>
        <w:t>Kokshetau</w:t>
      </w:r>
      <w:proofErr w:type="spellEnd"/>
      <w:r w:rsidRPr="00EB0461">
        <w:rPr>
          <w:rFonts w:ascii="Times New Roman" w:hAnsi="Times New Roman" w:cs="Times New Roman"/>
          <w:sz w:val="24"/>
          <w:szCs w:val="24"/>
          <w:lang w:val="en-US"/>
        </w:rPr>
        <w:t xml:space="preserve">, </w:t>
      </w:r>
      <w:proofErr w:type="spellStart"/>
      <w:r w:rsidRPr="00EB0461">
        <w:rPr>
          <w:rFonts w:ascii="Times New Roman" w:hAnsi="Times New Roman" w:cs="Times New Roman"/>
          <w:sz w:val="24"/>
          <w:szCs w:val="24"/>
          <w:lang w:val="en-US"/>
        </w:rPr>
        <w:t>Priirtysh</w:t>
      </w:r>
      <w:proofErr w:type="spellEnd"/>
      <w:r w:rsidRPr="00EB0461">
        <w:rPr>
          <w:rFonts w:ascii="Times New Roman" w:hAnsi="Times New Roman" w:cs="Times New Roman"/>
          <w:sz w:val="24"/>
          <w:szCs w:val="24"/>
          <w:lang w:val="en-US"/>
        </w:rPr>
        <w:t xml:space="preserve">, </w:t>
      </w:r>
      <w:proofErr w:type="spellStart"/>
      <w:r w:rsidRPr="00EB0461">
        <w:rPr>
          <w:rFonts w:ascii="Times New Roman" w:hAnsi="Times New Roman" w:cs="Times New Roman"/>
          <w:sz w:val="24"/>
          <w:szCs w:val="24"/>
          <w:lang w:val="en-US"/>
        </w:rPr>
        <w:t>Akzhal-Aksoran</w:t>
      </w:r>
      <w:proofErr w:type="spellEnd"/>
      <w:r w:rsidRPr="00EB0461">
        <w:rPr>
          <w:rFonts w:ascii="Times New Roman" w:hAnsi="Times New Roman" w:cs="Times New Roman"/>
          <w:sz w:val="24"/>
          <w:szCs w:val="24"/>
          <w:lang w:val="en-US"/>
        </w:rPr>
        <w:t xml:space="preserve">, </w:t>
      </w:r>
      <w:proofErr w:type="spellStart"/>
      <w:r w:rsidRPr="00EB0461">
        <w:rPr>
          <w:rFonts w:ascii="Times New Roman" w:hAnsi="Times New Roman" w:cs="Times New Roman"/>
          <w:sz w:val="24"/>
          <w:szCs w:val="24"/>
          <w:lang w:val="en-US"/>
        </w:rPr>
        <w:t>Karatau</w:t>
      </w:r>
      <w:proofErr w:type="spellEnd"/>
      <w:r w:rsidRPr="00EB0461">
        <w:rPr>
          <w:rFonts w:ascii="Times New Roman" w:hAnsi="Times New Roman" w:cs="Times New Roman"/>
          <w:sz w:val="24"/>
          <w:szCs w:val="24"/>
          <w:lang w:val="en-US"/>
        </w:rPr>
        <w:t xml:space="preserve">, </w:t>
      </w:r>
      <w:proofErr w:type="spellStart"/>
      <w:r w:rsidRPr="00EB0461">
        <w:rPr>
          <w:rFonts w:ascii="Times New Roman" w:hAnsi="Times New Roman" w:cs="Times New Roman"/>
          <w:sz w:val="24"/>
          <w:szCs w:val="24"/>
          <w:lang w:val="en-US"/>
        </w:rPr>
        <w:t>Sairam-Ugam</w:t>
      </w:r>
      <w:proofErr w:type="spellEnd"/>
      <w:r w:rsidRPr="00EB0461">
        <w:rPr>
          <w:rFonts w:ascii="Times New Roman" w:hAnsi="Times New Roman" w:cs="Times New Roman"/>
          <w:sz w:val="24"/>
          <w:szCs w:val="24"/>
          <w:lang w:val="en-US"/>
        </w:rPr>
        <w:t>.</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Diagrams are drawn up on a scale of 1:10000 and larger than individual karst fields and sections. All schemes reflect the geological and structural features of the karst area, the placement of ore mineralization within the area, and the regularities of placement of ore objects and karst landforms in them.</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The mineral and element composition of ores and ore-bearing rocks is determined. Analytical work </w:t>
      </w:r>
      <w:proofErr w:type="gramStart"/>
      <w:r w:rsidRPr="00EB0461">
        <w:rPr>
          <w:rFonts w:ascii="Times New Roman" w:hAnsi="Times New Roman" w:cs="Times New Roman"/>
          <w:sz w:val="24"/>
          <w:szCs w:val="24"/>
          <w:lang w:val="en-US"/>
        </w:rPr>
        <w:t>was carried out</w:t>
      </w:r>
      <w:proofErr w:type="gramEnd"/>
      <w:r w:rsidRPr="00EB0461">
        <w:rPr>
          <w:rFonts w:ascii="Times New Roman" w:hAnsi="Times New Roman" w:cs="Times New Roman"/>
          <w:sz w:val="24"/>
          <w:szCs w:val="24"/>
          <w:lang w:val="en-US"/>
        </w:rPr>
        <w:t xml:space="preserve"> on the selected samples in 2019. The analysis and interpretation of spectral and chemical analyses of karst deposits and ores of lead-zinc and bauxite deposits of the </w:t>
      </w:r>
      <w:proofErr w:type="spellStart"/>
      <w:r w:rsidRPr="00EB0461">
        <w:rPr>
          <w:rFonts w:ascii="Times New Roman" w:hAnsi="Times New Roman" w:cs="Times New Roman"/>
          <w:sz w:val="24"/>
          <w:szCs w:val="24"/>
          <w:lang w:val="en-US"/>
        </w:rPr>
        <w:t>Turgay</w:t>
      </w:r>
      <w:proofErr w:type="spellEnd"/>
      <w:r w:rsidRPr="00EB0461">
        <w:rPr>
          <w:rFonts w:ascii="Times New Roman" w:hAnsi="Times New Roman" w:cs="Times New Roman"/>
          <w:sz w:val="24"/>
          <w:szCs w:val="24"/>
          <w:lang w:val="en-US"/>
        </w:rPr>
        <w:t xml:space="preserve"> trough (bauxites, refractory clays) and </w:t>
      </w:r>
      <w:proofErr w:type="spellStart"/>
      <w:r w:rsidRPr="00EB0461">
        <w:rPr>
          <w:rFonts w:ascii="Times New Roman" w:hAnsi="Times New Roman" w:cs="Times New Roman"/>
          <w:sz w:val="24"/>
          <w:szCs w:val="24"/>
          <w:lang w:val="en-US"/>
        </w:rPr>
        <w:t>Bolshoy</w:t>
      </w:r>
      <w:proofErr w:type="spellEnd"/>
      <w:r w:rsidRPr="00EB0461">
        <w:rPr>
          <w:rFonts w:ascii="Times New Roman" w:hAnsi="Times New Roman" w:cs="Times New Roman"/>
          <w:sz w:val="24"/>
          <w:szCs w:val="24"/>
          <w:lang w:val="en-US"/>
        </w:rPr>
        <w:t xml:space="preserve"> </w:t>
      </w:r>
      <w:proofErr w:type="spellStart"/>
      <w:r w:rsidRPr="00EB0461">
        <w:rPr>
          <w:rFonts w:ascii="Times New Roman" w:hAnsi="Times New Roman" w:cs="Times New Roman"/>
          <w:sz w:val="24"/>
          <w:szCs w:val="24"/>
          <w:lang w:val="en-US"/>
        </w:rPr>
        <w:t>Karatau</w:t>
      </w:r>
      <w:proofErr w:type="spellEnd"/>
      <w:r w:rsidRPr="00EB0461">
        <w:rPr>
          <w:rFonts w:ascii="Times New Roman" w:hAnsi="Times New Roman" w:cs="Times New Roman"/>
          <w:sz w:val="24"/>
          <w:szCs w:val="24"/>
          <w:lang w:val="en-US"/>
        </w:rPr>
        <w:t xml:space="preserve"> (lead, zinc, mineral pigments) were carried out. </w:t>
      </w:r>
      <w:proofErr w:type="gramStart"/>
      <w:r w:rsidRPr="00EB0461">
        <w:rPr>
          <w:rFonts w:ascii="Times New Roman" w:hAnsi="Times New Roman" w:cs="Times New Roman"/>
          <w:sz w:val="24"/>
          <w:szCs w:val="24"/>
          <w:lang w:val="en-US"/>
        </w:rPr>
        <w:t>Based on the data of the spectral and chemical composition of ores and rocks, this work allowed us to Refine previously developed search criteria and prepare recommendations for a comprehensive study of karst deposits and ores in the future.</w:t>
      </w:r>
      <w:proofErr w:type="gramEnd"/>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It </w:t>
      </w:r>
      <w:proofErr w:type="gramStart"/>
      <w:r w:rsidRPr="00EB0461">
        <w:rPr>
          <w:rFonts w:ascii="Times New Roman" w:hAnsi="Times New Roman" w:cs="Times New Roman"/>
          <w:sz w:val="24"/>
          <w:szCs w:val="24"/>
          <w:lang w:val="en-US"/>
        </w:rPr>
        <w:t>is established</w:t>
      </w:r>
      <w:proofErr w:type="gramEnd"/>
      <w:r w:rsidRPr="00EB0461">
        <w:rPr>
          <w:rFonts w:ascii="Times New Roman" w:hAnsi="Times New Roman" w:cs="Times New Roman"/>
          <w:sz w:val="24"/>
          <w:szCs w:val="24"/>
          <w:lang w:val="en-US"/>
        </w:rPr>
        <w:t xml:space="preserve"> that Kazakhstan has a great potential for replenishing resources due to karst deposits. Resources of bauxite, which make up the overwhelming amount of reserves (about 90%) in </w:t>
      </w:r>
      <w:proofErr w:type="gramStart"/>
      <w:r w:rsidRPr="00EB0461">
        <w:rPr>
          <w:rFonts w:ascii="Times New Roman" w:hAnsi="Times New Roman" w:cs="Times New Roman"/>
          <w:sz w:val="24"/>
          <w:szCs w:val="24"/>
          <w:lang w:val="en-US"/>
        </w:rPr>
        <w:t>Kazakhstan</w:t>
      </w:r>
      <w:proofErr w:type="gramEnd"/>
      <w:r w:rsidRPr="00EB0461">
        <w:rPr>
          <w:rFonts w:ascii="Times New Roman" w:hAnsi="Times New Roman" w:cs="Times New Roman"/>
          <w:sz w:val="24"/>
          <w:szCs w:val="24"/>
          <w:lang w:val="en-US"/>
        </w:rPr>
        <w:t xml:space="preserve"> are not given. The resources of other minerals (gold, rare and rare earth elements, etc.) in the karst </w:t>
      </w:r>
      <w:proofErr w:type="gramStart"/>
      <w:r w:rsidRPr="00EB0461">
        <w:rPr>
          <w:rFonts w:ascii="Times New Roman" w:hAnsi="Times New Roman" w:cs="Times New Roman"/>
          <w:sz w:val="24"/>
          <w:szCs w:val="24"/>
          <w:lang w:val="en-US"/>
        </w:rPr>
        <w:t>are not defined</w:t>
      </w:r>
      <w:proofErr w:type="gramEnd"/>
      <w:r w:rsidRPr="00EB0461">
        <w:rPr>
          <w:rFonts w:ascii="Times New Roman" w:hAnsi="Times New Roman" w:cs="Times New Roman"/>
          <w:sz w:val="24"/>
          <w:szCs w:val="24"/>
          <w:lang w:val="en-US"/>
        </w:rPr>
        <w:t xml:space="preserve"> and require a comprehensive study. On the example of karst lead-zinc deposits, the importance of studying karst objects for their industrial development </w:t>
      </w:r>
      <w:proofErr w:type="gramStart"/>
      <w:r w:rsidRPr="00EB0461">
        <w:rPr>
          <w:rFonts w:ascii="Times New Roman" w:hAnsi="Times New Roman" w:cs="Times New Roman"/>
          <w:sz w:val="24"/>
          <w:szCs w:val="24"/>
          <w:lang w:val="en-US"/>
        </w:rPr>
        <w:t>is shown</w:t>
      </w:r>
      <w:proofErr w:type="gramEnd"/>
      <w:r w:rsidRPr="00EB0461">
        <w:rPr>
          <w:rFonts w:ascii="Times New Roman" w:hAnsi="Times New Roman" w:cs="Times New Roman"/>
          <w:sz w:val="24"/>
          <w:szCs w:val="24"/>
          <w:lang w:val="en-US"/>
        </w:rPr>
        <w:t>.</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A reference and monographic publication has been prepared for geologists, subsoil users, students, undergraduates and PhD students.</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2</w:t>
      </w:r>
      <w:proofErr w:type="gramEnd"/>
      <w:r w:rsidRPr="00EB0461">
        <w:rPr>
          <w:rFonts w:ascii="Times New Roman" w:hAnsi="Times New Roman" w:cs="Times New Roman"/>
          <w:sz w:val="24"/>
          <w:szCs w:val="24"/>
          <w:lang w:val="en-US"/>
        </w:rPr>
        <w:t xml:space="preserve"> articles were prepared and published (in a foreign publishing house in the Scopus database wit</w:t>
      </w:r>
      <w:r w:rsidR="006F6A31">
        <w:rPr>
          <w:rFonts w:ascii="Times New Roman" w:hAnsi="Times New Roman" w:cs="Times New Roman"/>
          <w:sz w:val="24"/>
          <w:szCs w:val="24"/>
          <w:lang w:val="en-US"/>
        </w:rPr>
        <w:t xml:space="preserve">h a non-zero IF), see Appendix </w:t>
      </w:r>
      <w:r w:rsidR="006F6A31">
        <w:rPr>
          <w:rFonts w:ascii="Times New Roman" w:hAnsi="Times New Roman" w:cs="Times New Roman"/>
          <w:sz w:val="24"/>
          <w:szCs w:val="24"/>
          <w:lang w:val="ru-RU"/>
        </w:rPr>
        <w:t>С</w:t>
      </w:r>
      <w:r w:rsidRPr="00EB0461">
        <w:rPr>
          <w:rFonts w:ascii="Times New Roman" w:hAnsi="Times New Roman" w:cs="Times New Roman"/>
          <w:sz w:val="24"/>
          <w:szCs w:val="24"/>
          <w:lang w:val="en-US"/>
        </w:rPr>
        <w:t>.</w:t>
      </w:r>
    </w:p>
    <w:p w:rsidR="00AD479B" w:rsidRPr="00EB0461" w:rsidRDefault="00AD479B" w:rsidP="00686766">
      <w:pPr>
        <w:spacing w:after="0" w:line="360" w:lineRule="auto"/>
        <w:ind w:firstLine="709"/>
        <w:jc w:val="both"/>
        <w:rPr>
          <w:rFonts w:ascii="Times New Roman" w:hAnsi="Times New Roman" w:cs="Times New Roman"/>
          <w:sz w:val="24"/>
          <w:szCs w:val="24"/>
          <w:lang w:val="en-US"/>
        </w:rPr>
      </w:pPr>
    </w:p>
    <w:p w:rsidR="00AD479B" w:rsidRDefault="00AD479B" w:rsidP="00686766">
      <w:pPr>
        <w:spacing w:after="0" w:line="360" w:lineRule="auto"/>
        <w:ind w:firstLine="709"/>
        <w:jc w:val="both"/>
        <w:rPr>
          <w:rFonts w:ascii="Times New Roman" w:hAnsi="Times New Roman" w:cs="Times New Roman"/>
          <w:sz w:val="24"/>
          <w:szCs w:val="24"/>
          <w:lang w:val="en-US"/>
        </w:rPr>
      </w:pPr>
    </w:p>
    <w:p w:rsidR="00686766" w:rsidRDefault="00686766">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AD479B" w:rsidRPr="00404331" w:rsidRDefault="00AD479B" w:rsidP="00686766">
      <w:pPr>
        <w:spacing w:after="0" w:line="360" w:lineRule="auto"/>
        <w:jc w:val="center"/>
        <w:rPr>
          <w:rFonts w:ascii="Times New Roman" w:hAnsi="Times New Roman" w:cs="Times New Roman"/>
          <w:b/>
          <w:sz w:val="24"/>
          <w:szCs w:val="24"/>
          <w:lang w:val="en-US"/>
        </w:rPr>
      </w:pPr>
      <w:r w:rsidRPr="00404331">
        <w:rPr>
          <w:rFonts w:ascii="Times New Roman" w:hAnsi="Times New Roman" w:cs="Times New Roman"/>
          <w:b/>
          <w:sz w:val="24"/>
          <w:szCs w:val="24"/>
          <w:lang w:val="en-US"/>
        </w:rPr>
        <w:lastRenderedPageBreak/>
        <w:t>LIST OF SOURCES USED</w:t>
      </w:r>
    </w:p>
    <w:p w:rsidR="00AD479B" w:rsidRPr="00EB0461" w:rsidRDefault="00AD479B" w:rsidP="00686766">
      <w:pPr>
        <w:spacing w:after="0" w:line="360" w:lineRule="auto"/>
        <w:jc w:val="both"/>
        <w:rPr>
          <w:rFonts w:ascii="Times New Roman" w:hAnsi="Times New Roman" w:cs="Times New Roman"/>
          <w:sz w:val="24"/>
          <w:szCs w:val="24"/>
          <w:lang w:val="en-US"/>
        </w:rPr>
      </w:pP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1</w:t>
      </w:r>
      <w:proofErr w:type="gramEnd"/>
      <w:r w:rsidRPr="00EB0461">
        <w:rPr>
          <w:rFonts w:ascii="Times New Roman" w:hAnsi="Times New Roman" w:cs="Times New Roman"/>
          <w:sz w:val="24"/>
          <w:szCs w:val="24"/>
          <w:lang w:val="en-US"/>
        </w:rPr>
        <w:t xml:space="preserve"> </w:t>
      </w:r>
      <w:proofErr w:type="spellStart"/>
      <w:r w:rsidRPr="00EB0461">
        <w:rPr>
          <w:rFonts w:ascii="Times New Roman" w:hAnsi="Times New Roman" w:cs="Times New Roman"/>
          <w:sz w:val="24"/>
          <w:szCs w:val="24"/>
          <w:lang w:val="en-US"/>
        </w:rPr>
        <w:t>Babutsa</w:t>
      </w:r>
      <w:proofErr w:type="spellEnd"/>
      <w:r w:rsidRPr="00EB0461">
        <w:rPr>
          <w:rFonts w:ascii="Times New Roman" w:hAnsi="Times New Roman" w:cs="Times New Roman"/>
          <w:sz w:val="24"/>
          <w:szCs w:val="24"/>
          <w:lang w:val="en-US"/>
        </w:rPr>
        <w:t xml:space="preserve"> A. B. Models of deposits of nonferrous metals. – Almaty, 2012. </w:t>
      </w:r>
      <w:proofErr w:type="gramStart"/>
      <w:r w:rsidRPr="00EB0461">
        <w:rPr>
          <w:rFonts w:ascii="Times New Roman" w:hAnsi="Times New Roman" w:cs="Times New Roman"/>
          <w:sz w:val="24"/>
          <w:szCs w:val="24"/>
          <w:lang w:val="en-US"/>
        </w:rPr>
        <w:t>-448</w:t>
      </w:r>
      <w:proofErr w:type="gramEnd"/>
      <w:r w:rsidRPr="00EB0461">
        <w:rPr>
          <w:rFonts w:ascii="Times New Roman" w:hAnsi="Times New Roman" w:cs="Times New Roman"/>
          <w:sz w:val="24"/>
          <w:szCs w:val="24"/>
          <w:lang w:val="en-US"/>
        </w:rPr>
        <w:t xml:space="preserve"> p.</w:t>
      </w: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2 </w:t>
      </w:r>
      <w:proofErr w:type="spellStart"/>
      <w:r w:rsidRPr="00EB0461">
        <w:rPr>
          <w:rFonts w:ascii="Times New Roman" w:hAnsi="Times New Roman" w:cs="Times New Roman"/>
          <w:sz w:val="24"/>
          <w:szCs w:val="24"/>
          <w:lang w:val="en-US"/>
        </w:rPr>
        <w:t>Votsalevsky</w:t>
      </w:r>
      <w:proofErr w:type="spellEnd"/>
      <w:r w:rsidRPr="00EB0461">
        <w:rPr>
          <w:rFonts w:ascii="Times New Roman" w:hAnsi="Times New Roman" w:cs="Times New Roman"/>
          <w:sz w:val="24"/>
          <w:szCs w:val="24"/>
          <w:lang w:val="en-US"/>
        </w:rPr>
        <w:t xml:space="preserve"> E. S., Zhukov N. M., </w:t>
      </w:r>
      <w:proofErr w:type="spellStart"/>
      <w:r w:rsidRPr="00EB0461">
        <w:rPr>
          <w:rFonts w:ascii="Times New Roman" w:hAnsi="Times New Roman" w:cs="Times New Roman"/>
          <w:sz w:val="24"/>
          <w:szCs w:val="24"/>
          <w:lang w:val="en-US"/>
        </w:rPr>
        <w:t>Kiselev</w:t>
      </w:r>
      <w:proofErr w:type="spellEnd"/>
      <w:r w:rsidRPr="00EB0461">
        <w:rPr>
          <w:rFonts w:ascii="Times New Roman" w:hAnsi="Times New Roman" w:cs="Times New Roman"/>
          <w:sz w:val="24"/>
          <w:szCs w:val="24"/>
          <w:lang w:val="en-US"/>
        </w:rPr>
        <w:t xml:space="preserve"> A. L., </w:t>
      </w:r>
      <w:proofErr w:type="spellStart"/>
      <w:r w:rsidRPr="00EB0461">
        <w:rPr>
          <w:rFonts w:ascii="Times New Roman" w:hAnsi="Times New Roman" w:cs="Times New Roman"/>
          <w:sz w:val="24"/>
          <w:szCs w:val="24"/>
          <w:lang w:val="en-US"/>
        </w:rPr>
        <w:t>Kulinich</w:t>
      </w:r>
      <w:proofErr w:type="spellEnd"/>
      <w:r w:rsidRPr="00EB0461">
        <w:rPr>
          <w:rFonts w:ascii="Times New Roman" w:hAnsi="Times New Roman" w:cs="Times New Roman"/>
          <w:sz w:val="24"/>
          <w:szCs w:val="24"/>
          <w:lang w:val="en-US"/>
        </w:rPr>
        <w:t xml:space="preserve"> V. V., </w:t>
      </w:r>
      <w:proofErr w:type="spellStart"/>
      <w:r w:rsidRPr="00EB0461">
        <w:rPr>
          <w:rFonts w:ascii="Times New Roman" w:hAnsi="Times New Roman" w:cs="Times New Roman"/>
          <w:sz w:val="24"/>
          <w:szCs w:val="24"/>
          <w:lang w:val="en-US"/>
        </w:rPr>
        <w:t>Miroshnichenko</w:t>
      </w:r>
      <w:proofErr w:type="spellEnd"/>
      <w:r w:rsidRPr="00EB0461">
        <w:rPr>
          <w:rFonts w:ascii="Times New Roman" w:hAnsi="Times New Roman" w:cs="Times New Roman"/>
          <w:sz w:val="24"/>
          <w:szCs w:val="24"/>
          <w:lang w:val="en-US"/>
        </w:rPr>
        <w:t xml:space="preserve"> L. A., </w:t>
      </w:r>
      <w:proofErr w:type="spellStart"/>
      <w:r w:rsidRPr="00EB0461">
        <w:rPr>
          <w:rFonts w:ascii="Times New Roman" w:hAnsi="Times New Roman" w:cs="Times New Roman"/>
          <w:sz w:val="24"/>
          <w:szCs w:val="24"/>
          <w:lang w:val="en-US"/>
        </w:rPr>
        <w:t>tetyukhina</w:t>
      </w:r>
      <w:proofErr w:type="spellEnd"/>
      <w:r w:rsidRPr="00EB0461">
        <w:rPr>
          <w:rFonts w:ascii="Times New Roman" w:hAnsi="Times New Roman" w:cs="Times New Roman"/>
          <w:sz w:val="24"/>
          <w:szCs w:val="24"/>
          <w:lang w:val="en-US"/>
        </w:rPr>
        <w:t xml:space="preserve"> E. N., </w:t>
      </w:r>
      <w:proofErr w:type="spellStart"/>
      <w:r w:rsidRPr="00EB0461">
        <w:rPr>
          <w:rFonts w:ascii="Times New Roman" w:hAnsi="Times New Roman" w:cs="Times New Roman"/>
          <w:sz w:val="24"/>
          <w:szCs w:val="24"/>
          <w:lang w:val="en-US"/>
        </w:rPr>
        <w:t>Uzhkenov</w:t>
      </w:r>
      <w:proofErr w:type="spellEnd"/>
      <w:r w:rsidRPr="00EB0461">
        <w:rPr>
          <w:rFonts w:ascii="Times New Roman" w:hAnsi="Times New Roman" w:cs="Times New Roman"/>
          <w:sz w:val="24"/>
          <w:szCs w:val="24"/>
          <w:lang w:val="en-US"/>
        </w:rPr>
        <w:t xml:space="preserve"> B. S. Mineralogy of the Mesozoic-Cenozoic of Kazakhstan. – Almaty, 2012. – 403 p.</w:t>
      </w: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3</w:t>
      </w:r>
      <w:proofErr w:type="gramEnd"/>
      <w:r w:rsidRPr="00EB0461">
        <w:rPr>
          <w:rFonts w:ascii="Times New Roman" w:hAnsi="Times New Roman" w:cs="Times New Roman"/>
          <w:sz w:val="24"/>
          <w:szCs w:val="24"/>
          <w:lang w:val="en-US"/>
        </w:rPr>
        <w:t xml:space="preserve"> raw material base of lead and zinc, copper, gold in Kazakhstan. – Almaty, 2002. - 104c.</w:t>
      </w: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4</w:t>
      </w:r>
      <w:proofErr w:type="gramEnd"/>
      <w:r w:rsidRPr="00EB0461">
        <w:rPr>
          <w:rFonts w:ascii="Times New Roman" w:hAnsi="Times New Roman" w:cs="Times New Roman"/>
          <w:sz w:val="24"/>
          <w:szCs w:val="24"/>
          <w:lang w:val="en-US"/>
        </w:rPr>
        <w:t xml:space="preserve"> Deep structure and mineral resources of Kazakhstan. </w:t>
      </w:r>
      <w:proofErr w:type="spellStart"/>
      <w:r w:rsidRPr="00EB0461">
        <w:rPr>
          <w:rFonts w:ascii="Times New Roman" w:hAnsi="Times New Roman" w:cs="Times New Roman"/>
          <w:sz w:val="24"/>
          <w:szCs w:val="24"/>
          <w:lang w:val="en-US"/>
        </w:rPr>
        <w:t>Metallogeny</w:t>
      </w:r>
      <w:proofErr w:type="spellEnd"/>
      <w:r w:rsidRPr="00EB0461">
        <w:rPr>
          <w:rFonts w:ascii="Times New Roman" w:hAnsi="Times New Roman" w:cs="Times New Roman"/>
          <w:sz w:val="24"/>
          <w:szCs w:val="24"/>
          <w:lang w:val="en-US"/>
        </w:rPr>
        <w:t>. – Almaty, 2002. – 272 p.</w:t>
      </w: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 xml:space="preserve">5 </w:t>
      </w:r>
      <w:proofErr w:type="spellStart"/>
      <w:r w:rsidRPr="00EB0461">
        <w:rPr>
          <w:rFonts w:ascii="Times New Roman" w:hAnsi="Times New Roman" w:cs="Times New Roman"/>
          <w:sz w:val="24"/>
          <w:szCs w:val="24"/>
          <w:lang w:val="en-US"/>
        </w:rPr>
        <w:t>mineragenic</w:t>
      </w:r>
      <w:proofErr w:type="spellEnd"/>
      <w:proofErr w:type="gramEnd"/>
      <w:r w:rsidRPr="00EB0461">
        <w:rPr>
          <w:rFonts w:ascii="Times New Roman" w:hAnsi="Times New Roman" w:cs="Times New Roman"/>
          <w:sz w:val="24"/>
          <w:szCs w:val="24"/>
          <w:lang w:val="en-US"/>
        </w:rPr>
        <w:t xml:space="preserve"> map of the Mesozoic-Cenozoic of Kazakhstan, scale 1:1000000. Explanatory note to the </w:t>
      </w:r>
      <w:proofErr w:type="spellStart"/>
      <w:r w:rsidRPr="00EB0461">
        <w:rPr>
          <w:rFonts w:ascii="Times New Roman" w:hAnsi="Times New Roman" w:cs="Times New Roman"/>
          <w:sz w:val="24"/>
          <w:szCs w:val="24"/>
          <w:lang w:val="en-US"/>
        </w:rPr>
        <w:t>mineragenic</w:t>
      </w:r>
      <w:proofErr w:type="spellEnd"/>
      <w:r w:rsidRPr="00EB0461">
        <w:rPr>
          <w:rFonts w:ascii="Times New Roman" w:hAnsi="Times New Roman" w:cs="Times New Roman"/>
          <w:sz w:val="24"/>
          <w:szCs w:val="24"/>
          <w:lang w:val="en-US"/>
        </w:rPr>
        <w:t xml:space="preserve"> map of the Mesozoic-Cenozoic of Kazakhstan, scale 1:1000000. - Almaty-Astana, 2012. – 197 p.</w:t>
      </w: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6</w:t>
      </w:r>
      <w:proofErr w:type="gramEnd"/>
      <w:r w:rsidRPr="00EB0461">
        <w:rPr>
          <w:rFonts w:ascii="Times New Roman" w:hAnsi="Times New Roman" w:cs="Times New Roman"/>
          <w:sz w:val="24"/>
          <w:szCs w:val="24"/>
          <w:lang w:val="en-US"/>
        </w:rPr>
        <w:t xml:space="preserve"> </w:t>
      </w:r>
      <w:proofErr w:type="spellStart"/>
      <w:r w:rsidRPr="00EB0461">
        <w:rPr>
          <w:rFonts w:ascii="Times New Roman" w:hAnsi="Times New Roman" w:cs="Times New Roman"/>
          <w:sz w:val="24"/>
          <w:szCs w:val="24"/>
          <w:lang w:val="en-US"/>
        </w:rPr>
        <w:t>Kolesnikov</w:t>
      </w:r>
      <w:proofErr w:type="spellEnd"/>
      <w:r w:rsidRPr="00EB0461">
        <w:rPr>
          <w:rFonts w:ascii="Times New Roman" w:hAnsi="Times New Roman" w:cs="Times New Roman"/>
          <w:sz w:val="24"/>
          <w:szCs w:val="24"/>
          <w:lang w:val="en-US"/>
        </w:rPr>
        <w:t xml:space="preserve"> V. V. deposits of non-Ferrous metals. </w:t>
      </w:r>
      <w:proofErr w:type="gramStart"/>
      <w:r w:rsidRPr="00EB0461">
        <w:rPr>
          <w:rFonts w:ascii="Times New Roman" w:hAnsi="Times New Roman" w:cs="Times New Roman"/>
          <w:sz w:val="24"/>
          <w:szCs w:val="24"/>
          <w:lang w:val="en-US"/>
        </w:rPr>
        <w:t xml:space="preserve">- </w:t>
      </w:r>
      <w:proofErr w:type="spellStart"/>
      <w:r w:rsidRPr="00EB0461">
        <w:rPr>
          <w:rFonts w:ascii="Times New Roman" w:hAnsi="Times New Roman" w:cs="Times New Roman"/>
          <w:sz w:val="24"/>
          <w:szCs w:val="24"/>
          <w:lang w:val="en-US"/>
        </w:rPr>
        <w:t>Alma-ATA</w:t>
      </w:r>
      <w:proofErr w:type="spellEnd"/>
      <w:proofErr w:type="gramEnd"/>
      <w:r w:rsidRPr="00EB0461">
        <w:rPr>
          <w:rFonts w:ascii="Times New Roman" w:hAnsi="Times New Roman" w:cs="Times New Roman"/>
          <w:sz w:val="24"/>
          <w:szCs w:val="24"/>
          <w:lang w:val="en-US"/>
        </w:rPr>
        <w:t>, 1991. - 192 p.</w:t>
      </w: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7</w:t>
      </w:r>
      <w:proofErr w:type="gramEnd"/>
      <w:r w:rsidRPr="00EB0461">
        <w:rPr>
          <w:rFonts w:ascii="Times New Roman" w:hAnsi="Times New Roman" w:cs="Times New Roman"/>
          <w:sz w:val="24"/>
          <w:szCs w:val="24"/>
          <w:lang w:val="en-US"/>
        </w:rPr>
        <w:t xml:space="preserve"> </w:t>
      </w:r>
      <w:proofErr w:type="spellStart"/>
      <w:r w:rsidRPr="00EB0461">
        <w:rPr>
          <w:rFonts w:ascii="Times New Roman" w:hAnsi="Times New Roman" w:cs="Times New Roman"/>
          <w:sz w:val="24"/>
          <w:szCs w:val="24"/>
          <w:lang w:val="en-US"/>
        </w:rPr>
        <w:t>Egembaev</w:t>
      </w:r>
      <w:proofErr w:type="spellEnd"/>
      <w:r w:rsidRPr="00EB0461">
        <w:rPr>
          <w:rFonts w:ascii="Times New Roman" w:hAnsi="Times New Roman" w:cs="Times New Roman"/>
          <w:sz w:val="24"/>
          <w:szCs w:val="24"/>
          <w:lang w:val="en-US"/>
        </w:rPr>
        <w:t xml:space="preserve"> K. M., </w:t>
      </w:r>
      <w:proofErr w:type="spellStart"/>
      <w:r w:rsidRPr="00EB0461">
        <w:rPr>
          <w:rFonts w:ascii="Times New Roman" w:hAnsi="Times New Roman" w:cs="Times New Roman"/>
          <w:sz w:val="24"/>
          <w:szCs w:val="24"/>
          <w:lang w:val="en-US"/>
        </w:rPr>
        <w:t>Antonenko</w:t>
      </w:r>
      <w:proofErr w:type="spellEnd"/>
      <w:r w:rsidRPr="00EB0461">
        <w:rPr>
          <w:rFonts w:ascii="Times New Roman" w:hAnsi="Times New Roman" w:cs="Times New Roman"/>
          <w:sz w:val="24"/>
          <w:szCs w:val="24"/>
          <w:lang w:val="en-US"/>
        </w:rPr>
        <w:t xml:space="preserve"> A. A. Lead-zinc and polymetallic mineralization of Kazakhstan – state and prospects //Geology of Kazakhstan. – 2002. - No. 1. - P. 4-24.</w:t>
      </w: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8</w:t>
      </w:r>
      <w:proofErr w:type="gramEnd"/>
      <w:r w:rsidRPr="00EB0461">
        <w:rPr>
          <w:rFonts w:ascii="Times New Roman" w:hAnsi="Times New Roman" w:cs="Times New Roman"/>
          <w:sz w:val="24"/>
          <w:szCs w:val="24"/>
          <w:lang w:val="en-US"/>
        </w:rPr>
        <w:t xml:space="preserve"> </w:t>
      </w:r>
      <w:proofErr w:type="spellStart"/>
      <w:r w:rsidRPr="00EB0461">
        <w:rPr>
          <w:rFonts w:ascii="Times New Roman" w:hAnsi="Times New Roman" w:cs="Times New Roman"/>
          <w:sz w:val="24"/>
          <w:szCs w:val="24"/>
          <w:lang w:val="en-US"/>
        </w:rPr>
        <w:t>Davydov</w:t>
      </w:r>
      <w:proofErr w:type="spellEnd"/>
      <w:r w:rsidRPr="00EB0461">
        <w:rPr>
          <w:rFonts w:ascii="Times New Roman" w:hAnsi="Times New Roman" w:cs="Times New Roman"/>
          <w:sz w:val="24"/>
          <w:szCs w:val="24"/>
          <w:lang w:val="en-US"/>
        </w:rPr>
        <w:t xml:space="preserve"> Yu. V. </w:t>
      </w:r>
      <w:proofErr w:type="spellStart"/>
      <w:r w:rsidRPr="00EB0461">
        <w:rPr>
          <w:rFonts w:ascii="Times New Roman" w:hAnsi="Times New Roman" w:cs="Times New Roman"/>
          <w:sz w:val="24"/>
          <w:szCs w:val="24"/>
          <w:lang w:val="en-US"/>
        </w:rPr>
        <w:t>Epigenesis</w:t>
      </w:r>
      <w:proofErr w:type="spellEnd"/>
      <w:r w:rsidRPr="00EB0461">
        <w:rPr>
          <w:rFonts w:ascii="Times New Roman" w:hAnsi="Times New Roman" w:cs="Times New Roman"/>
          <w:sz w:val="24"/>
          <w:szCs w:val="24"/>
          <w:lang w:val="en-US"/>
        </w:rPr>
        <w:t xml:space="preserve"> of carbonate rocks in the ore Deposit system – host rocks in </w:t>
      </w:r>
      <w:proofErr w:type="spellStart"/>
      <w:r w:rsidRPr="00EB0461">
        <w:rPr>
          <w:rFonts w:ascii="Times New Roman" w:hAnsi="Times New Roman" w:cs="Times New Roman"/>
          <w:sz w:val="24"/>
          <w:szCs w:val="24"/>
          <w:lang w:val="en-US"/>
        </w:rPr>
        <w:t>stratiform</w:t>
      </w:r>
      <w:proofErr w:type="spellEnd"/>
      <w:r w:rsidRPr="00EB0461">
        <w:rPr>
          <w:rFonts w:ascii="Times New Roman" w:hAnsi="Times New Roman" w:cs="Times New Roman"/>
          <w:sz w:val="24"/>
          <w:szCs w:val="24"/>
          <w:lang w:val="en-US"/>
        </w:rPr>
        <w:t xml:space="preserve"> lead-zinc deposits (Sakha, Yakutia) //Geology and Geophysics. - 2001. - No. 3. P. 427-433.</w:t>
      </w: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9</w:t>
      </w:r>
      <w:proofErr w:type="gramEnd"/>
      <w:r w:rsidRPr="00EB0461">
        <w:rPr>
          <w:rFonts w:ascii="Times New Roman" w:hAnsi="Times New Roman" w:cs="Times New Roman"/>
          <w:sz w:val="24"/>
          <w:szCs w:val="24"/>
          <w:lang w:val="en-US"/>
        </w:rPr>
        <w:t xml:space="preserve"> </w:t>
      </w:r>
      <w:proofErr w:type="spellStart"/>
      <w:r w:rsidRPr="00EB0461">
        <w:rPr>
          <w:rFonts w:ascii="Times New Roman" w:hAnsi="Times New Roman" w:cs="Times New Roman"/>
          <w:sz w:val="24"/>
          <w:szCs w:val="24"/>
          <w:lang w:val="en-US"/>
        </w:rPr>
        <w:t>Antonenko</w:t>
      </w:r>
      <w:proofErr w:type="spellEnd"/>
      <w:r w:rsidRPr="00EB0461">
        <w:rPr>
          <w:rFonts w:ascii="Times New Roman" w:hAnsi="Times New Roman" w:cs="Times New Roman"/>
          <w:sz w:val="24"/>
          <w:szCs w:val="24"/>
          <w:lang w:val="en-US"/>
        </w:rPr>
        <w:t xml:space="preserve"> A. A. Ore-bearing karsts of Kazakhstan //Geology of Kazakhstan. - 1999. - No. 1. p. 69-72</w:t>
      </w: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10</w:t>
      </w:r>
      <w:proofErr w:type="gramEnd"/>
      <w:r w:rsidRPr="00EB0461">
        <w:rPr>
          <w:rFonts w:ascii="Times New Roman" w:hAnsi="Times New Roman" w:cs="Times New Roman"/>
          <w:sz w:val="24"/>
          <w:szCs w:val="24"/>
          <w:lang w:val="en-US"/>
        </w:rPr>
        <w:t xml:space="preserve"> Karst of Kazakhstan, Moscow, 1967, 95 p.</w:t>
      </w: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11</w:t>
      </w:r>
      <w:proofErr w:type="gramEnd"/>
      <w:r w:rsidRPr="00EB0461">
        <w:rPr>
          <w:rFonts w:ascii="Times New Roman" w:hAnsi="Times New Roman" w:cs="Times New Roman"/>
          <w:sz w:val="24"/>
          <w:szCs w:val="24"/>
          <w:lang w:val="en-US"/>
        </w:rPr>
        <w:t xml:space="preserve"> Olli E. I. Karst of the </w:t>
      </w:r>
      <w:proofErr w:type="spellStart"/>
      <w:r w:rsidRPr="00EB0461">
        <w:rPr>
          <w:rFonts w:ascii="Times New Roman" w:hAnsi="Times New Roman" w:cs="Times New Roman"/>
          <w:sz w:val="24"/>
          <w:szCs w:val="24"/>
          <w:lang w:val="en-US"/>
        </w:rPr>
        <w:t>Bolshoy</w:t>
      </w:r>
      <w:proofErr w:type="spellEnd"/>
      <w:r w:rsidRPr="00EB0461">
        <w:rPr>
          <w:rFonts w:ascii="Times New Roman" w:hAnsi="Times New Roman" w:cs="Times New Roman"/>
          <w:sz w:val="24"/>
          <w:szCs w:val="24"/>
          <w:lang w:val="en-US"/>
        </w:rPr>
        <w:t xml:space="preserve"> </w:t>
      </w:r>
      <w:proofErr w:type="spellStart"/>
      <w:r w:rsidRPr="00EB0461">
        <w:rPr>
          <w:rFonts w:ascii="Times New Roman" w:hAnsi="Times New Roman" w:cs="Times New Roman"/>
          <w:sz w:val="24"/>
          <w:szCs w:val="24"/>
          <w:lang w:val="en-US"/>
        </w:rPr>
        <w:t>Karatau</w:t>
      </w:r>
      <w:proofErr w:type="spellEnd"/>
      <w:r w:rsidRPr="00EB0461">
        <w:rPr>
          <w:rFonts w:ascii="Times New Roman" w:hAnsi="Times New Roman" w:cs="Times New Roman"/>
          <w:sz w:val="24"/>
          <w:szCs w:val="24"/>
          <w:lang w:val="en-US"/>
        </w:rPr>
        <w:t xml:space="preserve"> ridge //Bulletin of the Moscow society of nature. Department of Geology. – 1958 - Vol. XXXIII. - Issue 3. pp.</w:t>
      </w: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r w:rsidRPr="00EB0461">
        <w:rPr>
          <w:rFonts w:ascii="Times New Roman" w:hAnsi="Times New Roman" w:cs="Times New Roman"/>
          <w:sz w:val="24"/>
          <w:szCs w:val="24"/>
          <w:lang w:val="en-US"/>
        </w:rPr>
        <w:t xml:space="preserve">73-88. 12 </w:t>
      </w:r>
      <w:proofErr w:type="spellStart"/>
      <w:r w:rsidRPr="00EB0461">
        <w:rPr>
          <w:rFonts w:ascii="Times New Roman" w:hAnsi="Times New Roman" w:cs="Times New Roman"/>
          <w:sz w:val="24"/>
          <w:szCs w:val="24"/>
          <w:lang w:val="en-US"/>
        </w:rPr>
        <w:t>Antonenko</w:t>
      </w:r>
      <w:proofErr w:type="spellEnd"/>
      <w:r w:rsidRPr="00EB0461">
        <w:rPr>
          <w:rFonts w:ascii="Times New Roman" w:hAnsi="Times New Roman" w:cs="Times New Roman"/>
          <w:sz w:val="24"/>
          <w:szCs w:val="24"/>
          <w:lang w:val="en-US"/>
        </w:rPr>
        <w:t xml:space="preserve"> A. A. prospective assessment for </w:t>
      </w:r>
      <w:proofErr w:type="spellStart"/>
      <w:r w:rsidRPr="00EB0461">
        <w:rPr>
          <w:rFonts w:ascii="Times New Roman" w:hAnsi="Times New Roman" w:cs="Times New Roman"/>
          <w:sz w:val="24"/>
          <w:szCs w:val="24"/>
          <w:lang w:val="en-US"/>
        </w:rPr>
        <w:t>hydrothermokarst</w:t>
      </w:r>
      <w:proofErr w:type="spellEnd"/>
      <w:r w:rsidRPr="00EB0461">
        <w:rPr>
          <w:rFonts w:ascii="Times New Roman" w:hAnsi="Times New Roman" w:cs="Times New Roman"/>
          <w:sz w:val="24"/>
          <w:szCs w:val="24"/>
          <w:lang w:val="en-US"/>
        </w:rPr>
        <w:t xml:space="preserve"> mineralization of the </w:t>
      </w:r>
      <w:proofErr w:type="spellStart"/>
      <w:r w:rsidRPr="00EB0461">
        <w:rPr>
          <w:rFonts w:ascii="Times New Roman" w:hAnsi="Times New Roman" w:cs="Times New Roman"/>
          <w:sz w:val="24"/>
          <w:szCs w:val="24"/>
          <w:lang w:val="en-US"/>
        </w:rPr>
        <w:t>Akzhal-Aksoran</w:t>
      </w:r>
      <w:proofErr w:type="spellEnd"/>
      <w:r w:rsidRPr="00EB0461">
        <w:rPr>
          <w:rFonts w:ascii="Times New Roman" w:hAnsi="Times New Roman" w:cs="Times New Roman"/>
          <w:sz w:val="24"/>
          <w:szCs w:val="24"/>
          <w:lang w:val="en-US"/>
        </w:rPr>
        <w:t xml:space="preserve"> carbonate ridge //Problems of complex development of ore and non-metallic deposits in the East Kazakhstan region. Proceedings of the </w:t>
      </w:r>
      <w:proofErr w:type="gramStart"/>
      <w:r w:rsidRPr="00EB0461">
        <w:rPr>
          <w:rFonts w:ascii="Times New Roman" w:hAnsi="Times New Roman" w:cs="Times New Roman"/>
          <w:sz w:val="24"/>
          <w:szCs w:val="24"/>
          <w:lang w:val="en-US"/>
        </w:rPr>
        <w:t>1st</w:t>
      </w:r>
      <w:proofErr w:type="gramEnd"/>
      <w:r w:rsidRPr="00EB0461">
        <w:rPr>
          <w:rFonts w:ascii="Times New Roman" w:hAnsi="Times New Roman" w:cs="Times New Roman"/>
          <w:sz w:val="24"/>
          <w:szCs w:val="24"/>
          <w:lang w:val="en-US"/>
        </w:rPr>
        <w:t xml:space="preserve"> International scientific and technical conference, Ust-Kamenogorsk, 2001, Pp. 3-4.</w:t>
      </w: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13</w:t>
      </w:r>
      <w:proofErr w:type="gramEnd"/>
      <w:r w:rsidRPr="00EB0461">
        <w:rPr>
          <w:rFonts w:ascii="Times New Roman" w:hAnsi="Times New Roman" w:cs="Times New Roman"/>
          <w:sz w:val="24"/>
          <w:szCs w:val="24"/>
          <w:lang w:val="en-US"/>
        </w:rPr>
        <w:t xml:space="preserve"> Geology and </w:t>
      </w:r>
      <w:proofErr w:type="spellStart"/>
      <w:r w:rsidRPr="00EB0461">
        <w:rPr>
          <w:rFonts w:ascii="Times New Roman" w:hAnsi="Times New Roman" w:cs="Times New Roman"/>
          <w:sz w:val="24"/>
          <w:szCs w:val="24"/>
          <w:lang w:val="en-US"/>
        </w:rPr>
        <w:t>metallogeny</w:t>
      </w:r>
      <w:proofErr w:type="spellEnd"/>
      <w:r w:rsidRPr="00EB0461">
        <w:rPr>
          <w:rFonts w:ascii="Times New Roman" w:hAnsi="Times New Roman" w:cs="Times New Roman"/>
          <w:sz w:val="24"/>
          <w:szCs w:val="24"/>
          <w:lang w:val="en-US"/>
        </w:rPr>
        <w:t xml:space="preserve"> of </w:t>
      </w:r>
      <w:proofErr w:type="spellStart"/>
      <w:r w:rsidRPr="00EB0461">
        <w:rPr>
          <w:rFonts w:ascii="Times New Roman" w:hAnsi="Times New Roman" w:cs="Times New Roman"/>
          <w:sz w:val="24"/>
          <w:szCs w:val="24"/>
          <w:lang w:val="en-US"/>
        </w:rPr>
        <w:t>Karatau</w:t>
      </w:r>
      <w:proofErr w:type="spellEnd"/>
      <w:r w:rsidRPr="00EB0461">
        <w:rPr>
          <w:rFonts w:ascii="Times New Roman" w:hAnsi="Times New Roman" w:cs="Times New Roman"/>
          <w:sz w:val="24"/>
          <w:szCs w:val="24"/>
          <w:lang w:val="en-US"/>
        </w:rPr>
        <w:t xml:space="preserve">. </w:t>
      </w:r>
      <w:proofErr w:type="gramStart"/>
      <w:r w:rsidRPr="00EB0461">
        <w:rPr>
          <w:rFonts w:ascii="Times New Roman" w:hAnsi="Times New Roman" w:cs="Times New Roman"/>
          <w:sz w:val="24"/>
          <w:szCs w:val="24"/>
          <w:lang w:val="en-US"/>
        </w:rPr>
        <w:t xml:space="preserve">- </w:t>
      </w:r>
      <w:proofErr w:type="spellStart"/>
      <w:r w:rsidRPr="00EB0461">
        <w:rPr>
          <w:rFonts w:ascii="Times New Roman" w:hAnsi="Times New Roman" w:cs="Times New Roman"/>
          <w:sz w:val="24"/>
          <w:szCs w:val="24"/>
          <w:lang w:val="en-US"/>
        </w:rPr>
        <w:t>Alma-ATA</w:t>
      </w:r>
      <w:proofErr w:type="spellEnd"/>
      <w:proofErr w:type="gramEnd"/>
      <w:r w:rsidRPr="00EB0461">
        <w:rPr>
          <w:rFonts w:ascii="Times New Roman" w:hAnsi="Times New Roman" w:cs="Times New Roman"/>
          <w:sz w:val="24"/>
          <w:szCs w:val="24"/>
          <w:lang w:val="en-US"/>
        </w:rPr>
        <w:t>, 1987. - Vol. 2. - 248 p.</w:t>
      </w: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14</w:t>
      </w:r>
      <w:proofErr w:type="gramEnd"/>
      <w:r w:rsidRPr="00EB0461">
        <w:rPr>
          <w:rFonts w:ascii="Times New Roman" w:hAnsi="Times New Roman" w:cs="Times New Roman"/>
          <w:sz w:val="24"/>
          <w:szCs w:val="24"/>
          <w:lang w:val="en-US"/>
        </w:rPr>
        <w:t xml:space="preserve"> Geology of the USSR. The South </w:t>
      </w:r>
      <w:proofErr w:type="gramStart"/>
      <w:r w:rsidRPr="00EB0461">
        <w:rPr>
          <w:rFonts w:ascii="Times New Roman" w:hAnsi="Times New Roman" w:cs="Times New Roman"/>
          <w:sz w:val="24"/>
          <w:szCs w:val="24"/>
          <w:lang w:val="en-US"/>
        </w:rPr>
        <w:t>Of</w:t>
      </w:r>
      <w:proofErr w:type="gramEnd"/>
      <w:r w:rsidRPr="00EB0461">
        <w:rPr>
          <w:rFonts w:ascii="Times New Roman" w:hAnsi="Times New Roman" w:cs="Times New Roman"/>
          <w:sz w:val="24"/>
          <w:szCs w:val="24"/>
          <w:lang w:val="en-US"/>
        </w:rPr>
        <w:t xml:space="preserve"> Kazakhstan. Mineral resources. – M., 1977. - T. XL. - 403 p.</w:t>
      </w:r>
    </w:p>
    <w:p w:rsidR="00AD479B" w:rsidRDefault="00AD479B" w:rsidP="00404331">
      <w:pPr>
        <w:spacing w:after="0" w:line="360" w:lineRule="auto"/>
        <w:ind w:firstLine="709"/>
        <w:jc w:val="both"/>
        <w:rPr>
          <w:rFonts w:ascii="Times New Roman" w:hAnsi="Times New Roman" w:cs="Times New Roman"/>
          <w:sz w:val="24"/>
          <w:szCs w:val="24"/>
          <w:lang w:val="en-US"/>
        </w:rPr>
      </w:pPr>
      <w:proofErr w:type="gramStart"/>
      <w:r w:rsidRPr="00EB0461">
        <w:rPr>
          <w:rFonts w:ascii="Times New Roman" w:hAnsi="Times New Roman" w:cs="Times New Roman"/>
          <w:sz w:val="24"/>
          <w:szCs w:val="24"/>
          <w:lang w:val="en-US"/>
        </w:rPr>
        <w:t>15</w:t>
      </w:r>
      <w:proofErr w:type="gramEnd"/>
      <w:r w:rsidRPr="00EB0461">
        <w:rPr>
          <w:rFonts w:ascii="Times New Roman" w:hAnsi="Times New Roman" w:cs="Times New Roman"/>
          <w:sz w:val="24"/>
          <w:szCs w:val="24"/>
          <w:lang w:val="en-US"/>
        </w:rPr>
        <w:t xml:space="preserve"> Geology and </w:t>
      </w:r>
      <w:proofErr w:type="spellStart"/>
      <w:r w:rsidRPr="00EB0461">
        <w:rPr>
          <w:rFonts w:ascii="Times New Roman" w:hAnsi="Times New Roman" w:cs="Times New Roman"/>
          <w:sz w:val="24"/>
          <w:szCs w:val="24"/>
          <w:lang w:val="en-US"/>
        </w:rPr>
        <w:t>metallogeny</w:t>
      </w:r>
      <w:proofErr w:type="spellEnd"/>
      <w:r w:rsidRPr="00EB0461">
        <w:rPr>
          <w:rFonts w:ascii="Times New Roman" w:hAnsi="Times New Roman" w:cs="Times New Roman"/>
          <w:sz w:val="24"/>
          <w:szCs w:val="24"/>
          <w:lang w:val="en-US"/>
        </w:rPr>
        <w:t xml:space="preserve"> of the </w:t>
      </w:r>
      <w:proofErr w:type="spellStart"/>
      <w:r w:rsidRPr="00EB0461">
        <w:rPr>
          <w:rFonts w:ascii="Times New Roman" w:hAnsi="Times New Roman" w:cs="Times New Roman"/>
          <w:sz w:val="24"/>
          <w:szCs w:val="24"/>
          <w:lang w:val="en-US"/>
        </w:rPr>
        <w:t>Uspenskaya</w:t>
      </w:r>
      <w:proofErr w:type="spellEnd"/>
      <w:r w:rsidR="00686766">
        <w:rPr>
          <w:rFonts w:ascii="Times New Roman" w:hAnsi="Times New Roman" w:cs="Times New Roman"/>
          <w:sz w:val="24"/>
          <w:szCs w:val="24"/>
          <w:lang w:val="en-US"/>
        </w:rPr>
        <w:t xml:space="preserve"> tectonic zone.-</w:t>
      </w:r>
      <w:proofErr w:type="spellStart"/>
      <w:r w:rsidR="00686766">
        <w:rPr>
          <w:rFonts w:ascii="Times New Roman" w:hAnsi="Times New Roman" w:cs="Times New Roman"/>
          <w:sz w:val="24"/>
          <w:szCs w:val="24"/>
          <w:lang w:val="en-US"/>
        </w:rPr>
        <w:t>Alma-ATA</w:t>
      </w:r>
      <w:proofErr w:type="spellEnd"/>
      <w:r w:rsidR="00686766">
        <w:rPr>
          <w:rFonts w:ascii="Times New Roman" w:hAnsi="Times New Roman" w:cs="Times New Roman"/>
          <w:sz w:val="24"/>
          <w:szCs w:val="24"/>
          <w:lang w:val="en-US"/>
        </w:rPr>
        <w:t>, 1967. -Vol. 3.</w:t>
      </w:r>
      <w:r w:rsidRPr="00EB0461">
        <w:rPr>
          <w:rFonts w:ascii="Times New Roman" w:hAnsi="Times New Roman" w:cs="Times New Roman"/>
          <w:sz w:val="24"/>
          <w:szCs w:val="24"/>
          <w:lang w:val="en-US"/>
        </w:rPr>
        <w:t>-261 p.</w:t>
      </w:r>
    </w:p>
    <w:p w:rsidR="00AD479B" w:rsidRPr="00EB0461" w:rsidRDefault="00AD479B" w:rsidP="00404331">
      <w:pPr>
        <w:spacing w:after="0" w:line="360" w:lineRule="auto"/>
        <w:ind w:firstLine="709"/>
        <w:jc w:val="both"/>
        <w:rPr>
          <w:rFonts w:ascii="Times New Roman" w:hAnsi="Times New Roman" w:cs="Times New Roman"/>
          <w:sz w:val="24"/>
          <w:szCs w:val="24"/>
          <w:lang w:val="en-US"/>
        </w:rPr>
      </w:pPr>
    </w:p>
    <w:p w:rsidR="00ED1349" w:rsidRDefault="00ED1349">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ED1349" w:rsidRPr="00404331" w:rsidRDefault="00767C3A" w:rsidP="00767C3A">
      <w:pPr>
        <w:jc w:val="center"/>
        <w:rPr>
          <w:b/>
          <w:caps/>
        </w:rPr>
      </w:pPr>
      <w:r w:rsidRPr="00404331">
        <w:rPr>
          <w:rFonts w:ascii="Times New Roman" w:hAnsi="Times New Roman" w:cs="Times New Roman"/>
          <w:b/>
          <w:sz w:val="24"/>
          <w:szCs w:val="24"/>
          <w:lang w:val="en-US"/>
        </w:rPr>
        <w:lastRenderedPageBreak/>
        <w:t>APPENDIX A</w:t>
      </w:r>
    </w:p>
    <w:p w:rsidR="00ED1349" w:rsidRPr="009005CE" w:rsidRDefault="00ED1349" w:rsidP="00ED1349">
      <w:pPr>
        <w:pStyle w:val="3"/>
        <w:spacing w:after="0"/>
        <w:ind w:left="-284" w:firstLine="142"/>
        <w:rPr>
          <w:sz w:val="24"/>
          <w:szCs w:val="24"/>
        </w:rPr>
      </w:pPr>
      <w:r w:rsidRPr="009005CE">
        <w:rPr>
          <w:noProof/>
          <w:sz w:val="24"/>
          <w:szCs w:val="24"/>
        </w:rPr>
        <w:drawing>
          <wp:inline distT="0" distB="0" distL="0" distR="0" wp14:anchorId="60F2EFBD" wp14:editId="62E413BA">
            <wp:extent cx="6120130" cy="8416925"/>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П Антоненко-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8416925"/>
                    </a:xfrm>
                    <a:prstGeom prst="rect">
                      <a:avLst/>
                    </a:prstGeom>
                  </pic:spPr>
                </pic:pic>
              </a:graphicData>
            </a:graphic>
          </wp:inline>
        </w:drawing>
      </w:r>
    </w:p>
    <w:p w:rsidR="00ED1349" w:rsidRPr="009005CE" w:rsidRDefault="00ED1349" w:rsidP="00ED1349">
      <w:pPr>
        <w:pStyle w:val="3"/>
        <w:spacing w:after="0"/>
        <w:ind w:left="-709"/>
        <w:rPr>
          <w:sz w:val="24"/>
          <w:szCs w:val="24"/>
        </w:rPr>
      </w:pPr>
      <w:r w:rsidRPr="009005CE">
        <w:rPr>
          <w:noProof/>
          <w:sz w:val="24"/>
          <w:szCs w:val="24"/>
        </w:rPr>
        <w:lastRenderedPageBreak/>
        <w:drawing>
          <wp:inline distT="0" distB="0" distL="0" distR="0" wp14:anchorId="62D5C041" wp14:editId="3D3D56DA">
            <wp:extent cx="6120130" cy="8416925"/>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П Антоненко-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8416925"/>
                    </a:xfrm>
                    <a:prstGeom prst="rect">
                      <a:avLst/>
                    </a:prstGeom>
                  </pic:spPr>
                </pic:pic>
              </a:graphicData>
            </a:graphic>
          </wp:inline>
        </w:drawing>
      </w:r>
    </w:p>
    <w:p w:rsidR="00ED1349" w:rsidRPr="009005CE" w:rsidRDefault="00ED1349" w:rsidP="00ED1349">
      <w:pPr>
        <w:pStyle w:val="3"/>
        <w:spacing w:after="0"/>
        <w:ind w:left="-426" w:firstLine="142"/>
        <w:rPr>
          <w:sz w:val="24"/>
          <w:szCs w:val="24"/>
        </w:rPr>
      </w:pPr>
      <w:r w:rsidRPr="009005CE">
        <w:rPr>
          <w:noProof/>
          <w:sz w:val="24"/>
          <w:szCs w:val="24"/>
        </w:rPr>
        <w:lastRenderedPageBreak/>
        <w:drawing>
          <wp:inline distT="0" distB="0" distL="0" distR="0" wp14:anchorId="7539CFD8" wp14:editId="45E78BD4">
            <wp:extent cx="6120130" cy="8416925"/>
            <wp:effectExtent l="266700" t="190500" r="261620" b="1936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П Антоненко-3.jpg"/>
                    <pic:cNvPicPr/>
                  </pic:nvPicPr>
                  <pic:blipFill>
                    <a:blip r:embed="rId12" cstate="print">
                      <a:extLst>
                        <a:ext uri="{28A0092B-C50C-407E-A947-70E740481C1C}">
                          <a14:useLocalDpi xmlns:a14="http://schemas.microsoft.com/office/drawing/2010/main" val="0"/>
                        </a:ext>
                      </a:extLst>
                    </a:blip>
                    <a:stretch>
                      <a:fillRect/>
                    </a:stretch>
                  </pic:blipFill>
                  <pic:spPr>
                    <a:xfrm rot="21385952">
                      <a:off x="0" y="0"/>
                      <a:ext cx="6120130" cy="8416925"/>
                    </a:xfrm>
                    <a:prstGeom prst="rect">
                      <a:avLst/>
                    </a:prstGeom>
                  </pic:spPr>
                </pic:pic>
              </a:graphicData>
            </a:graphic>
          </wp:inline>
        </w:drawing>
      </w:r>
    </w:p>
    <w:p w:rsidR="00ED1349" w:rsidRPr="009005CE" w:rsidRDefault="00ED1349" w:rsidP="00ED1349">
      <w:pPr>
        <w:pStyle w:val="3"/>
        <w:spacing w:after="0"/>
        <w:ind w:left="-567"/>
        <w:rPr>
          <w:sz w:val="24"/>
          <w:szCs w:val="24"/>
        </w:rPr>
      </w:pPr>
      <w:r w:rsidRPr="009005CE">
        <w:rPr>
          <w:noProof/>
          <w:sz w:val="24"/>
          <w:szCs w:val="24"/>
        </w:rPr>
        <w:lastRenderedPageBreak/>
        <w:drawing>
          <wp:inline distT="0" distB="0" distL="0" distR="0" wp14:anchorId="5EEC0F51" wp14:editId="21148552">
            <wp:extent cx="6120130" cy="8416925"/>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П Антоненко-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8416925"/>
                    </a:xfrm>
                    <a:prstGeom prst="rect">
                      <a:avLst/>
                    </a:prstGeom>
                  </pic:spPr>
                </pic:pic>
              </a:graphicData>
            </a:graphic>
          </wp:inline>
        </w:drawing>
      </w:r>
    </w:p>
    <w:p w:rsidR="00ED1349" w:rsidRPr="009005CE" w:rsidRDefault="00ED1349" w:rsidP="00ED1349">
      <w:pPr>
        <w:pStyle w:val="3"/>
        <w:spacing w:after="0"/>
        <w:ind w:left="-426" w:firstLine="284"/>
        <w:rPr>
          <w:sz w:val="24"/>
          <w:szCs w:val="24"/>
        </w:rPr>
      </w:pPr>
      <w:r w:rsidRPr="009005CE">
        <w:rPr>
          <w:noProof/>
          <w:sz w:val="24"/>
          <w:szCs w:val="24"/>
        </w:rPr>
        <w:lastRenderedPageBreak/>
        <w:drawing>
          <wp:inline distT="0" distB="0" distL="0" distR="0" wp14:anchorId="2B4B6E09" wp14:editId="07C9218B">
            <wp:extent cx="6120130" cy="8416925"/>
            <wp:effectExtent l="228600" t="152400" r="223520" b="1555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П Антоненко-5.jpg"/>
                    <pic:cNvPicPr/>
                  </pic:nvPicPr>
                  <pic:blipFill>
                    <a:blip r:embed="rId14" cstate="print">
                      <a:extLst>
                        <a:ext uri="{28A0092B-C50C-407E-A947-70E740481C1C}">
                          <a14:useLocalDpi xmlns:a14="http://schemas.microsoft.com/office/drawing/2010/main" val="0"/>
                        </a:ext>
                      </a:extLst>
                    </a:blip>
                    <a:stretch>
                      <a:fillRect/>
                    </a:stretch>
                  </pic:blipFill>
                  <pic:spPr>
                    <a:xfrm rot="21423571">
                      <a:off x="0" y="0"/>
                      <a:ext cx="6120130" cy="8416925"/>
                    </a:xfrm>
                    <a:prstGeom prst="rect">
                      <a:avLst/>
                    </a:prstGeom>
                  </pic:spPr>
                </pic:pic>
              </a:graphicData>
            </a:graphic>
          </wp:inline>
        </w:drawing>
      </w:r>
    </w:p>
    <w:p w:rsidR="00ED1349" w:rsidRPr="009005CE" w:rsidRDefault="00ED1349" w:rsidP="00ED1349">
      <w:pPr>
        <w:pStyle w:val="3"/>
        <w:spacing w:after="0"/>
        <w:ind w:left="-426" w:firstLine="426"/>
        <w:rPr>
          <w:sz w:val="24"/>
          <w:szCs w:val="24"/>
        </w:rPr>
      </w:pPr>
      <w:r w:rsidRPr="009005CE">
        <w:rPr>
          <w:noProof/>
          <w:sz w:val="24"/>
          <w:szCs w:val="24"/>
        </w:rPr>
        <w:lastRenderedPageBreak/>
        <w:drawing>
          <wp:inline distT="0" distB="0" distL="0" distR="0" wp14:anchorId="4A1895E8" wp14:editId="2C3BB8E7">
            <wp:extent cx="6120130" cy="8416925"/>
            <wp:effectExtent l="209550" t="152400" r="204470" b="1555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П Антоненко-6.jpg"/>
                    <pic:cNvPicPr/>
                  </pic:nvPicPr>
                  <pic:blipFill>
                    <a:blip r:embed="rId15" cstate="print">
                      <a:extLst>
                        <a:ext uri="{28A0092B-C50C-407E-A947-70E740481C1C}">
                          <a14:useLocalDpi xmlns:a14="http://schemas.microsoft.com/office/drawing/2010/main" val="0"/>
                        </a:ext>
                      </a:extLst>
                    </a:blip>
                    <a:stretch>
                      <a:fillRect/>
                    </a:stretch>
                  </pic:blipFill>
                  <pic:spPr>
                    <a:xfrm rot="21440632">
                      <a:off x="0" y="0"/>
                      <a:ext cx="6120130" cy="8416925"/>
                    </a:xfrm>
                    <a:prstGeom prst="rect">
                      <a:avLst/>
                    </a:prstGeom>
                  </pic:spPr>
                </pic:pic>
              </a:graphicData>
            </a:graphic>
          </wp:inline>
        </w:drawing>
      </w:r>
    </w:p>
    <w:p w:rsidR="007A07AF" w:rsidRDefault="007A07AF">
      <w:r>
        <w:br w:type="page"/>
      </w:r>
    </w:p>
    <w:p w:rsidR="007A07AF" w:rsidRP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222222"/>
          <w:lang w:val="en" w:eastAsia="ru-RU"/>
        </w:rPr>
      </w:pPr>
      <w:r w:rsidRPr="007A07AF">
        <w:rPr>
          <w:rFonts w:ascii="Times New Roman" w:eastAsia="Times New Roman" w:hAnsi="Times New Roman" w:cs="Times New Roman"/>
          <w:color w:val="222222"/>
          <w:lang w:val="en" w:eastAsia="ru-RU"/>
        </w:rPr>
        <w:lastRenderedPageBreak/>
        <w:t>Appendix 1.1</w:t>
      </w:r>
    </w:p>
    <w:p w:rsidR="007A07AF" w:rsidRP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222222"/>
          <w:lang w:val="en" w:eastAsia="ru-RU"/>
        </w:rPr>
      </w:pPr>
      <w:proofErr w:type="gramStart"/>
      <w:r w:rsidRPr="007A07AF">
        <w:rPr>
          <w:rFonts w:ascii="Times New Roman" w:eastAsia="Times New Roman" w:hAnsi="Times New Roman" w:cs="Times New Roman"/>
          <w:color w:val="222222"/>
          <w:lang w:val="en" w:eastAsia="ru-RU"/>
        </w:rPr>
        <w:t>to</w:t>
      </w:r>
      <w:proofErr w:type="gramEnd"/>
      <w:r w:rsidRPr="007A07AF">
        <w:rPr>
          <w:rFonts w:ascii="Times New Roman" w:eastAsia="Times New Roman" w:hAnsi="Times New Roman" w:cs="Times New Roman"/>
          <w:color w:val="222222"/>
          <w:lang w:val="en" w:eastAsia="ru-RU"/>
        </w:rPr>
        <w:t xml:space="preserve"> Agreement No. __ dated _______2018</w:t>
      </w:r>
    </w:p>
    <w:p w:rsidR="007A07AF" w:rsidRP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222222"/>
          <w:lang w:val="en" w:eastAsia="ru-RU"/>
        </w:rPr>
      </w:pPr>
      <w:proofErr w:type="gramStart"/>
      <w:r w:rsidRPr="007A07AF">
        <w:rPr>
          <w:rFonts w:ascii="Times New Roman" w:eastAsia="Times New Roman" w:hAnsi="Times New Roman" w:cs="Times New Roman"/>
          <w:color w:val="222222"/>
          <w:lang w:val="en" w:eastAsia="ru-RU"/>
        </w:rPr>
        <w:t>for</w:t>
      </w:r>
      <w:proofErr w:type="gramEnd"/>
      <w:r w:rsidRPr="007A07AF">
        <w:rPr>
          <w:rFonts w:ascii="Times New Roman" w:eastAsia="Times New Roman" w:hAnsi="Times New Roman" w:cs="Times New Roman"/>
          <w:color w:val="222222"/>
          <w:lang w:val="en" w:eastAsia="ru-RU"/>
        </w:rPr>
        <w:t xml:space="preserve"> grant funding</w:t>
      </w:r>
      <w:r w:rsidR="005E1894" w:rsidRPr="00966317">
        <w:rPr>
          <w:rFonts w:ascii="Times New Roman" w:eastAsia="Times New Roman" w:hAnsi="Times New Roman" w:cs="Times New Roman"/>
          <w:color w:val="222222"/>
          <w:lang w:val="en-US" w:eastAsia="ru-RU"/>
        </w:rPr>
        <w:t xml:space="preserve"> </w:t>
      </w:r>
    </w:p>
    <w:p w:rsidR="007A07AF" w:rsidRP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222222"/>
          <w:lang w:val="en" w:eastAsia="ru-RU"/>
        </w:rPr>
      </w:pPr>
      <w:r w:rsidRPr="007A07AF">
        <w:rPr>
          <w:rFonts w:ascii="Times New Roman" w:eastAsia="Times New Roman" w:hAnsi="Times New Roman" w:cs="Times New Roman"/>
          <w:color w:val="222222"/>
          <w:lang w:val="en" w:eastAsia="ru-RU"/>
        </w:rPr>
        <w:t>TECHNICAL SPECIFICATIONS AND</w:t>
      </w:r>
    </w:p>
    <w:p w:rsidR="007A07AF" w:rsidRP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222222"/>
          <w:lang w:val="en" w:eastAsia="ru-RU"/>
        </w:rPr>
      </w:pPr>
      <w:r w:rsidRPr="007A07AF">
        <w:rPr>
          <w:rFonts w:ascii="Times New Roman" w:eastAsia="Times New Roman" w:hAnsi="Times New Roman" w:cs="Times New Roman"/>
          <w:color w:val="222222"/>
          <w:lang w:val="en" w:eastAsia="ru-RU"/>
        </w:rPr>
        <w:t>CALENDAR WORK PLAN</w:t>
      </w:r>
    </w:p>
    <w:p w:rsidR="007A07AF" w:rsidRP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222222"/>
          <w:lang w:val="en" w:eastAsia="ru-RU"/>
        </w:rPr>
      </w:pPr>
    </w:p>
    <w:p w:rsidR="007A07AF" w:rsidRP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222222"/>
          <w:lang w:val="en" w:eastAsia="ru-RU"/>
        </w:rPr>
      </w:pPr>
      <w:r w:rsidRPr="007A07AF">
        <w:rPr>
          <w:rFonts w:ascii="Times New Roman" w:eastAsia="Times New Roman" w:hAnsi="Times New Roman" w:cs="Times New Roman"/>
          <w:color w:val="222222"/>
          <w:lang w:val="en" w:eastAsia="ru-RU"/>
        </w:rPr>
        <w:t>Under contract No. _____ dated __________________2018</w:t>
      </w:r>
    </w:p>
    <w:p w:rsidR="007A07AF" w:rsidRP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222222"/>
          <w:lang w:val="en" w:eastAsia="ru-RU"/>
        </w:rPr>
      </w:pPr>
    </w:p>
    <w:p w:rsidR="007A07AF" w:rsidRPr="00966317"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222222"/>
          <w:sz w:val="24"/>
          <w:szCs w:val="24"/>
          <w:lang w:val="en-US" w:eastAsia="ru-RU"/>
        </w:rPr>
      </w:pPr>
      <w:r w:rsidRPr="007A07AF">
        <w:rPr>
          <w:rFonts w:ascii="Times New Roman" w:eastAsia="Times New Roman" w:hAnsi="Times New Roman" w:cs="Times New Roman"/>
          <w:b/>
          <w:color w:val="222222"/>
          <w:sz w:val="24"/>
          <w:szCs w:val="24"/>
          <w:lang w:val="en" w:eastAsia="ru-RU"/>
        </w:rPr>
        <w:t xml:space="preserve">1. LLP "INSTITUTE OF GEOLOGICAL SCIENCES. K.I. </w:t>
      </w:r>
      <w:proofErr w:type="spellStart"/>
      <w:r w:rsidRPr="007A07AF">
        <w:rPr>
          <w:rFonts w:ascii="Times New Roman" w:eastAsia="Times New Roman" w:hAnsi="Times New Roman" w:cs="Times New Roman"/>
          <w:b/>
          <w:color w:val="222222"/>
          <w:sz w:val="24"/>
          <w:szCs w:val="24"/>
          <w:lang w:val="en" w:eastAsia="ru-RU"/>
        </w:rPr>
        <w:t>Satpaeva</w:t>
      </w:r>
      <w:proofErr w:type="spellEnd"/>
    </w:p>
    <w:p w:rsidR="007A07AF" w:rsidRPr="007A07AF" w:rsidRDefault="007A07AF" w:rsidP="007A07AF">
      <w:pPr>
        <w:spacing w:after="0" w:line="240" w:lineRule="auto"/>
        <w:ind w:firstLine="709"/>
        <w:jc w:val="both"/>
        <w:rPr>
          <w:rFonts w:ascii="Times New Roman" w:hAnsi="Times New Roman" w:cs="Times New Roman"/>
          <w:sz w:val="24"/>
          <w:szCs w:val="24"/>
        </w:rPr>
      </w:pPr>
    </w:p>
    <w:p w:rsidR="007A07AF" w:rsidRP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 w:eastAsia="ru-RU"/>
        </w:rPr>
      </w:pPr>
      <w:proofErr w:type="gramStart"/>
      <w:r w:rsidRPr="007A07AF">
        <w:rPr>
          <w:rFonts w:ascii="Times New Roman" w:eastAsia="Times New Roman" w:hAnsi="Times New Roman" w:cs="Times New Roman"/>
          <w:color w:val="222222"/>
          <w:sz w:val="24"/>
          <w:szCs w:val="24"/>
          <w:lang w:val="en" w:eastAsia="ru-RU"/>
        </w:rPr>
        <w:t>1.1</w:t>
      </w:r>
      <w:proofErr w:type="gramEnd"/>
      <w:r w:rsidRPr="007A07AF">
        <w:rPr>
          <w:rFonts w:ascii="Times New Roman" w:eastAsia="Times New Roman" w:hAnsi="Times New Roman" w:cs="Times New Roman"/>
          <w:color w:val="222222"/>
          <w:sz w:val="24"/>
          <w:szCs w:val="24"/>
          <w:lang w:val="en" w:eastAsia="ru-RU"/>
        </w:rPr>
        <w:t xml:space="preserve"> By priority: Rational use of natural resources, including water resources, geology, processing, new materials and technologies, safe products and structures</w:t>
      </w:r>
    </w:p>
    <w:p w:rsid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 w:eastAsia="ru-RU"/>
        </w:rPr>
      </w:pPr>
      <w:proofErr w:type="gramStart"/>
      <w:r w:rsidRPr="007A07AF">
        <w:rPr>
          <w:rFonts w:ascii="Times New Roman" w:eastAsia="Times New Roman" w:hAnsi="Times New Roman" w:cs="Times New Roman"/>
          <w:color w:val="222222"/>
          <w:sz w:val="24"/>
          <w:szCs w:val="24"/>
          <w:lang w:val="en" w:eastAsia="ru-RU"/>
        </w:rPr>
        <w:t>1.2</w:t>
      </w:r>
      <w:proofErr w:type="gramEnd"/>
      <w:r w:rsidRPr="007A07AF">
        <w:rPr>
          <w:rFonts w:ascii="Times New Roman" w:eastAsia="Times New Roman" w:hAnsi="Times New Roman" w:cs="Times New Roman"/>
          <w:color w:val="222222"/>
          <w:sz w:val="24"/>
          <w:szCs w:val="24"/>
          <w:lang w:val="en" w:eastAsia="ru-RU"/>
        </w:rPr>
        <w:t xml:space="preserve"> For sub-priority: 1.3 Geology and development of mineral deposits. Applied research</w:t>
      </w:r>
    </w:p>
    <w:p w:rsidR="007A07AF" w:rsidRP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 w:eastAsia="ru-RU"/>
        </w:rPr>
      </w:pPr>
      <w:proofErr w:type="gramStart"/>
      <w:r w:rsidRPr="007A07AF">
        <w:rPr>
          <w:rFonts w:ascii="Times New Roman" w:eastAsia="Times New Roman" w:hAnsi="Times New Roman" w:cs="Times New Roman"/>
          <w:color w:val="222222"/>
          <w:sz w:val="24"/>
          <w:szCs w:val="24"/>
          <w:lang w:val="en" w:eastAsia="ru-RU"/>
        </w:rPr>
        <w:t>1.3</w:t>
      </w:r>
      <w:proofErr w:type="gramEnd"/>
      <w:r w:rsidRPr="007A07AF">
        <w:rPr>
          <w:rFonts w:ascii="Times New Roman" w:eastAsia="Times New Roman" w:hAnsi="Times New Roman" w:cs="Times New Roman"/>
          <w:color w:val="222222"/>
          <w:sz w:val="24"/>
          <w:szCs w:val="24"/>
          <w:lang w:val="en" w:eastAsia="ru-RU"/>
        </w:rPr>
        <w:t xml:space="preserve"> On the topic of the project: No. IRN AZ05133763 GF "Forecasting assessment of the prospects of karst type of mineralization in Kazakhstan for various types of minerals".</w:t>
      </w:r>
    </w:p>
    <w:p w:rsidR="007A07AF" w:rsidRP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 w:eastAsia="ru-RU"/>
        </w:rPr>
      </w:pPr>
      <w:r w:rsidRPr="007A07AF">
        <w:rPr>
          <w:rFonts w:ascii="Times New Roman" w:eastAsia="Times New Roman" w:hAnsi="Times New Roman" w:cs="Times New Roman"/>
          <w:color w:val="222222"/>
          <w:sz w:val="24"/>
          <w:szCs w:val="24"/>
          <w:lang w:val="en" w:eastAsia="ru-RU"/>
        </w:rPr>
        <w:t xml:space="preserve">1.4 The total amount of the project is 27,180,000.0 (twenty seven million one hundred eighty thousand) </w:t>
      </w:r>
      <w:proofErr w:type="spellStart"/>
      <w:r w:rsidRPr="007A07AF">
        <w:rPr>
          <w:rFonts w:ascii="Times New Roman" w:eastAsia="Times New Roman" w:hAnsi="Times New Roman" w:cs="Times New Roman"/>
          <w:color w:val="222222"/>
          <w:sz w:val="24"/>
          <w:szCs w:val="24"/>
          <w:lang w:val="en" w:eastAsia="ru-RU"/>
        </w:rPr>
        <w:t>tenge</w:t>
      </w:r>
      <w:proofErr w:type="spellEnd"/>
      <w:r w:rsidRPr="007A07AF">
        <w:rPr>
          <w:rFonts w:ascii="Times New Roman" w:eastAsia="Times New Roman" w:hAnsi="Times New Roman" w:cs="Times New Roman"/>
          <w:color w:val="222222"/>
          <w:sz w:val="24"/>
          <w:szCs w:val="24"/>
          <w:lang w:val="en" w:eastAsia="ru-RU"/>
        </w:rPr>
        <w:t>, including with a breakdown by years, for the performance of work in accordance with clause 3:</w:t>
      </w:r>
    </w:p>
    <w:p w:rsidR="007A07AF" w:rsidRP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 w:eastAsia="ru-RU"/>
        </w:rPr>
      </w:pPr>
      <w:r w:rsidRPr="007A07AF">
        <w:rPr>
          <w:rFonts w:ascii="Times New Roman" w:eastAsia="Times New Roman" w:hAnsi="Times New Roman" w:cs="Times New Roman"/>
          <w:color w:val="222222"/>
          <w:sz w:val="24"/>
          <w:szCs w:val="24"/>
          <w:lang w:val="en" w:eastAsia="ru-RU"/>
        </w:rPr>
        <w:t xml:space="preserve">- </w:t>
      </w:r>
      <w:proofErr w:type="gramStart"/>
      <w:r w:rsidRPr="007A07AF">
        <w:rPr>
          <w:rFonts w:ascii="Times New Roman" w:eastAsia="Times New Roman" w:hAnsi="Times New Roman" w:cs="Times New Roman"/>
          <w:color w:val="222222"/>
          <w:sz w:val="24"/>
          <w:szCs w:val="24"/>
          <w:lang w:val="en" w:eastAsia="ru-RU"/>
        </w:rPr>
        <w:t>for</w:t>
      </w:r>
      <w:proofErr w:type="gramEnd"/>
      <w:r w:rsidRPr="007A07AF">
        <w:rPr>
          <w:rFonts w:ascii="Times New Roman" w:eastAsia="Times New Roman" w:hAnsi="Times New Roman" w:cs="Times New Roman"/>
          <w:color w:val="222222"/>
          <w:sz w:val="24"/>
          <w:szCs w:val="24"/>
          <w:lang w:val="en" w:eastAsia="ru-RU"/>
        </w:rPr>
        <w:t xml:space="preserve"> 2018 - in the amount of 9,000,000 (nine million) </w:t>
      </w:r>
      <w:proofErr w:type="spellStart"/>
      <w:r w:rsidRPr="007A07AF">
        <w:rPr>
          <w:rFonts w:ascii="Times New Roman" w:eastAsia="Times New Roman" w:hAnsi="Times New Roman" w:cs="Times New Roman"/>
          <w:color w:val="222222"/>
          <w:sz w:val="24"/>
          <w:szCs w:val="24"/>
          <w:lang w:val="en" w:eastAsia="ru-RU"/>
        </w:rPr>
        <w:t>tenge</w:t>
      </w:r>
      <w:proofErr w:type="spellEnd"/>
      <w:r w:rsidRPr="007A07AF">
        <w:rPr>
          <w:rFonts w:ascii="Times New Roman" w:eastAsia="Times New Roman" w:hAnsi="Times New Roman" w:cs="Times New Roman"/>
          <w:color w:val="222222"/>
          <w:sz w:val="24"/>
          <w:szCs w:val="24"/>
          <w:lang w:val="en" w:eastAsia="ru-RU"/>
        </w:rPr>
        <w:t>;</w:t>
      </w:r>
    </w:p>
    <w:p w:rsidR="007A07AF" w:rsidRP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 w:eastAsia="ru-RU"/>
        </w:rPr>
      </w:pPr>
      <w:r w:rsidRPr="007A07AF">
        <w:rPr>
          <w:rFonts w:ascii="Times New Roman" w:eastAsia="Times New Roman" w:hAnsi="Times New Roman" w:cs="Times New Roman"/>
          <w:color w:val="222222"/>
          <w:sz w:val="24"/>
          <w:szCs w:val="24"/>
          <w:lang w:val="en" w:eastAsia="ru-RU"/>
        </w:rPr>
        <w:t xml:space="preserve">- </w:t>
      </w:r>
      <w:proofErr w:type="gramStart"/>
      <w:r w:rsidRPr="007A07AF">
        <w:rPr>
          <w:rFonts w:ascii="Times New Roman" w:eastAsia="Times New Roman" w:hAnsi="Times New Roman" w:cs="Times New Roman"/>
          <w:color w:val="222222"/>
          <w:sz w:val="24"/>
          <w:szCs w:val="24"/>
          <w:lang w:val="en" w:eastAsia="ru-RU"/>
        </w:rPr>
        <w:t>for</w:t>
      </w:r>
      <w:proofErr w:type="gramEnd"/>
      <w:r w:rsidRPr="007A07AF">
        <w:rPr>
          <w:rFonts w:ascii="Times New Roman" w:eastAsia="Times New Roman" w:hAnsi="Times New Roman" w:cs="Times New Roman"/>
          <w:color w:val="222222"/>
          <w:sz w:val="24"/>
          <w:szCs w:val="24"/>
          <w:lang w:val="en" w:eastAsia="ru-RU"/>
        </w:rPr>
        <w:t xml:space="preserve"> 2019 - in the amount of 9,081,000 (nine million eighty-one thousand) </w:t>
      </w:r>
      <w:proofErr w:type="spellStart"/>
      <w:r w:rsidRPr="007A07AF">
        <w:rPr>
          <w:rFonts w:ascii="Times New Roman" w:eastAsia="Times New Roman" w:hAnsi="Times New Roman" w:cs="Times New Roman"/>
          <w:color w:val="222222"/>
          <w:sz w:val="24"/>
          <w:szCs w:val="24"/>
          <w:lang w:val="en" w:eastAsia="ru-RU"/>
        </w:rPr>
        <w:t>tenge</w:t>
      </w:r>
      <w:proofErr w:type="spellEnd"/>
      <w:r w:rsidRPr="007A07AF">
        <w:rPr>
          <w:rFonts w:ascii="Times New Roman" w:eastAsia="Times New Roman" w:hAnsi="Times New Roman" w:cs="Times New Roman"/>
          <w:color w:val="222222"/>
          <w:sz w:val="24"/>
          <w:szCs w:val="24"/>
          <w:lang w:val="en" w:eastAsia="ru-RU"/>
        </w:rPr>
        <w:t>;</w:t>
      </w:r>
    </w:p>
    <w:p w:rsidR="007A07AF" w:rsidRP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US" w:eastAsia="ru-RU"/>
        </w:rPr>
      </w:pPr>
      <w:r w:rsidRPr="007A07AF">
        <w:rPr>
          <w:rFonts w:ascii="Times New Roman" w:eastAsia="Times New Roman" w:hAnsi="Times New Roman" w:cs="Times New Roman"/>
          <w:color w:val="222222"/>
          <w:sz w:val="24"/>
          <w:szCs w:val="24"/>
          <w:lang w:val="en" w:eastAsia="ru-RU"/>
        </w:rPr>
        <w:t xml:space="preserve">- </w:t>
      </w:r>
      <w:proofErr w:type="gramStart"/>
      <w:r w:rsidRPr="007A07AF">
        <w:rPr>
          <w:rFonts w:ascii="Times New Roman" w:eastAsia="Times New Roman" w:hAnsi="Times New Roman" w:cs="Times New Roman"/>
          <w:color w:val="222222"/>
          <w:sz w:val="24"/>
          <w:szCs w:val="24"/>
          <w:lang w:val="en" w:eastAsia="ru-RU"/>
        </w:rPr>
        <w:t>for</w:t>
      </w:r>
      <w:proofErr w:type="gramEnd"/>
      <w:r w:rsidRPr="007A07AF">
        <w:rPr>
          <w:rFonts w:ascii="Times New Roman" w:eastAsia="Times New Roman" w:hAnsi="Times New Roman" w:cs="Times New Roman"/>
          <w:color w:val="222222"/>
          <w:sz w:val="24"/>
          <w:szCs w:val="24"/>
          <w:lang w:val="en" w:eastAsia="ru-RU"/>
        </w:rPr>
        <w:t xml:space="preserve"> 2020 - in the amount of 9,099,000 (nine million ninety nine thousand) </w:t>
      </w:r>
      <w:proofErr w:type="spellStart"/>
      <w:r w:rsidRPr="007A07AF">
        <w:rPr>
          <w:rFonts w:ascii="Times New Roman" w:eastAsia="Times New Roman" w:hAnsi="Times New Roman" w:cs="Times New Roman"/>
          <w:color w:val="222222"/>
          <w:sz w:val="24"/>
          <w:szCs w:val="24"/>
          <w:lang w:val="en" w:eastAsia="ru-RU"/>
        </w:rPr>
        <w:t>tenge</w:t>
      </w:r>
      <w:proofErr w:type="spellEnd"/>
      <w:r w:rsidRPr="007A07AF">
        <w:rPr>
          <w:rFonts w:ascii="Times New Roman" w:eastAsia="Times New Roman" w:hAnsi="Times New Roman" w:cs="Times New Roman"/>
          <w:color w:val="222222"/>
          <w:sz w:val="24"/>
          <w:szCs w:val="24"/>
          <w:lang w:val="en" w:eastAsia="ru-RU"/>
        </w:rPr>
        <w:t>.</w:t>
      </w:r>
    </w:p>
    <w:p w:rsidR="007A07AF" w:rsidRDefault="007A07AF" w:rsidP="007A07A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US" w:eastAsia="ru-RU"/>
        </w:rPr>
      </w:pPr>
    </w:p>
    <w:p w:rsidR="009D63EA" w:rsidRPr="009D63EA" w:rsidRDefault="009D63EA" w:rsidP="009D63E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i/>
          <w:color w:val="222222"/>
          <w:sz w:val="24"/>
          <w:szCs w:val="24"/>
          <w:lang w:val="en" w:eastAsia="ru-RU"/>
        </w:rPr>
      </w:pPr>
      <w:r w:rsidRPr="009D63EA">
        <w:rPr>
          <w:rFonts w:ascii="Times New Roman" w:eastAsia="Times New Roman" w:hAnsi="Times New Roman" w:cs="Times New Roman"/>
          <w:b/>
          <w:i/>
          <w:color w:val="222222"/>
          <w:sz w:val="24"/>
          <w:szCs w:val="24"/>
          <w:lang w:val="en" w:eastAsia="ru-RU"/>
        </w:rPr>
        <w:t>2. Characteristics of scientific and technical products by qualification characteristics and economic indicators</w:t>
      </w:r>
    </w:p>
    <w:p w:rsidR="009D63EA" w:rsidRPr="009D63EA" w:rsidRDefault="009D63EA" w:rsidP="009D63E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 w:eastAsia="ru-RU"/>
        </w:rPr>
      </w:pPr>
    </w:p>
    <w:p w:rsidR="009D63EA" w:rsidRPr="009D63EA" w:rsidRDefault="009D63EA" w:rsidP="009D63E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 w:eastAsia="ru-RU"/>
        </w:rPr>
      </w:pPr>
      <w:r w:rsidRPr="009D63EA">
        <w:rPr>
          <w:rFonts w:ascii="Times New Roman" w:eastAsia="Times New Roman" w:hAnsi="Times New Roman" w:cs="Times New Roman"/>
          <w:color w:val="222222"/>
          <w:sz w:val="24"/>
          <w:szCs w:val="24"/>
          <w:lang w:val="en" w:eastAsia="ru-RU"/>
        </w:rPr>
        <w:t>2.1 Direction of work: Geology and development of mineral deposits. Applied research</w:t>
      </w:r>
    </w:p>
    <w:p w:rsidR="009D63EA" w:rsidRPr="009D63EA" w:rsidRDefault="009D63EA" w:rsidP="009D63E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US" w:eastAsia="ru-RU"/>
        </w:rPr>
      </w:pPr>
      <w:r w:rsidRPr="009D63EA">
        <w:rPr>
          <w:rFonts w:ascii="Times New Roman" w:eastAsia="Times New Roman" w:hAnsi="Times New Roman" w:cs="Times New Roman"/>
          <w:color w:val="222222"/>
          <w:sz w:val="24"/>
          <w:szCs w:val="24"/>
          <w:lang w:val="en" w:eastAsia="ru-RU"/>
        </w:rPr>
        <w:t>2.2 Application: Geology</w:t>
      </w:r>
    </w:p>
    <w:p w:rsidR="009D63EA" w:rsidRPr="009D63EA" w:rsidRDefault="009D63EA" w:rsidP="009D63E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 w:eastAsia="ru-RU"/>
        </w:rPr>
      </w:pPr>
      <w:r w:rsidRPr="009D63EA">
        <w:rPr>
          <w:rFonts w:ascii="Times New Roman" w:eastAsia="Times New Roman" w:hAnsi="Times New Roman" w:cs="Times New Roman"/>
          <w:color w:val="222222"/>
          <w:sz w:val="24"/>
          <w:szCs w:val="24"/>
          <w:lang w:val="en" w:eastAsia="ru-RU"/>
        </w:rPr>
        <w:t>2.3 End result:</w:t>
      </w:r>
    </w:p>
    <w:p w:rsidR="009D63EA" w:rsidRPr="009D63EA" w:rsidRDefault="009D63EA" w:rsidP="009D63E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US" w:eastAsia="ru-RU"/>
        </w:rPr>
      </w:pPr>
      <w:r w:rsidRPr="009D63EA">
        <w:rPr>
          <w:rFonts w:ascii="Times New Roman" w:eastAsia="Times New Roman" w:hAnsi="Times New Roman" w:cs="Times New Roman"/>
          <w:color w:val="222222"/>
          <w:sz w:val="24"/>
          <w:szCs w:val="24"/>
          <w:lang w:val="en" w:eastAsia="ru-RU"/>
        </w:rPr>
        <w:t xml:space="preserve">- </w:t>
      </w:r>
      <w:proofErr w:type="gramStart"/>
      <w:r w:rsidRPr="009D63EA">
        <w:rPr>
          <w:rFonts w:ascii="Times New Roman" w:eastAsia="Times New Roman" w:hAnsi="Times New Roman" w:cs="Times New Roman"/>
          <w:color w:val="222222"/>
          <w:sz w:val="24"/>
          <w:szCs w:val="24"/>
          <w:lang w:val="en" w:eastAsia="ru-RU"/>
        </w:rPr>
        <w:t>for</w:t>
      </w:r>
      <w:proofErr w:type="gramEnd"/>
      <w:r w:rsidRPr="009D63EA">
        <w:rPr>
          <w:rFonts w:ascii="Times New Roman" w:eastAsia="Times New Roman" w:hAnsi="Times New Roman" w:cs="Times New Roman"/>
          <w:color w:val="222222"/>
          <w:sz w:val="24"/>
          <w:szCs w:val="24"/>
          <w:lang w:val="en" w:eastAsia="ru-RU"/>
        </w:rPr>
        <w:t xml:space="preserve"> 2018: Summarizing and analyzed information on ore-bearing karsts in Kazakhstan was received. A digital base at a scale of 1: 500000 has been prepared. Stone material </w:t>
      </w:r>
      <w:proofErr w:type="gramStart"/>
      <w:r w:rsidRPr="009D63EA">
        <w:rPr>
          <w:rFonts w:ascii="Times New Roman" w:eastAsia="Times New Roman" w:hAnsi="Times New Roman" w:cs="Times New Roman"/>
          <w:color w:val="222222"/>
          <w:sz w:val="24"/>
          <w:szCs w:val="24"/>
          <w:lang w:val="en" w:eastAsia="ru-RU"/>
        </w:rPr>
        <w:t>was obtained</w:t>
      </w:r>
      <w:proofErr w:type="gramEnd"/>
      <w:r w:rsidRPr="009D63EA">
        <w:rPr>
          <w:rFonts w:ascii="Times New Roman" w:eastAsia="Times New Roman" w:hAnsi="Times New Roman" w:cs="Times New Roman"/>
          <w:color w:val="222222"/>
          <w:sz w:val="24"/>
          <w:szCs w:val="24"/>
          <w:lang w:val="en" w:eastAsia="ru-RU"/>
        </w:rPr>
        <w:t xml:space="preserve"> for the qualitative and quantitative assessment of areas and objects. Areas with the greatest prospects </w:t>
      </w:r>
      <w:proofErr w:type="gramStart"/>
      <w:r w:rsidRPr="009D63EA">
        <w:rPr>
          <w:rFonts w:ascii="Times New Roman" w:eastAsia="Times New Roman" w:hAnsi="Times New Roman" w:cs="Times New Roman"/>
          <w:color w:val="222222"/>
          <w:sz w:val="24"/>
          <w:szCs w:val="24"/>
          <w:lang w:val="en" w:eastAsia="ru-RU"/>
        </w:rPr>
        <w:t>have been selected</w:t>
      </w:r>
      <w:proofErr w:type="gramEnd"/>
      <w:r w:rsidRPr="009D63EA">
        <w:rPr>
          <w:rFonts w:ascii="Times New Roman" w:eastAsia="Times New Roman" w:hAnsi="Times New Roman" w:cs="Times New Roman"/>
          <w:color w:val="222222"/>
          <w:sz w:val="24"/>
          <w:szCs w:val="24"/>
          <w:lang w:val="en" w:eastAsia="ru-RU"/>
        </w:rPr>
        <w:t xml:space="preserve"> and materials have been prepared for creating schemes. The preparation of a 1: </w:t>
      </w:r>
      <w:proofErr w:type="gramStart"/>
      <w:r w:rsidRPr="009D63EA">
        <w:rPr>
          <w:rFonts w:ascii="Times New Roman" w:eastAsia="Times New Roman" w:hAnsi="Times New Roman" w:cs="Times New Roman"/>
          <w:color w:val="222222"/>
          <w:sz w:val="24"/>
          <w:szCs w:val="24"/>
          <w:lang w:val="en" w:eastAsia="ru-RU"/>
        </w:rPr>
        <w:t>500000 scale</w:t>
      </w:r>
      <w:proofErr w:type="gramEnd"/>
      <w:r w:rsidRPr="009D63EA">
        <w:rPr>
          <w:rFonts w:ascii="Times New Roman" w:eastAsia="Times New Roman" w:hAnsi="Times New Roman" w:cs="Times New Roman"/>
          <w:color w:val="222222"/>
          <w:sz w:val="24"/>
          <w:szCs w:val="24"/>
          <w:lang w:val="en" w:eastAsia="ru-RU"/>
        </w:rPr>
        <w:t xml:space="preserve"> map is started; sample preparation was carried out; revealed stratigraphic, lithological and structural features of karst deposits, one article was published in </w:t>
      </w:r>
      <w:proofErr w:type="spellStart"/>
      <w:r w:rsidRPr="009D63EA">
        <w:rPr>
          <w:rFonts w:ascii="Times New Roman" w:eastAsia="Times New Roman" w:hAnsi="Times New Roman" w:cs="Times New Roman"/>
          <w:color w:val="222222"/>
          <w:sz w:val="24"/>
          <w:szCs w:val="24"/>
          <w:lang w:val="en" w:eastAsia="ru-RU"/>
        </w:rPr>
        <w:t>Izvestiya</w:t>
      </w:r>
      <w:proofErr w:type="spellEnd"/>
      <w:r w:rsidRPr="009D63EA">
        <w:rPr>
          <w:rFonts w:ascii="Times New Roman" w:eastAsia="Times New Roman" w:hAnsi="Times New Roman" w:cs="Times New Roman"/>
          <w:color w:val="222222"/>
          <w:sz w:val="24"/>
          <w:szCs w:val="24"/>
          <w:lang w:val="en" w:eastAsia="ru-RU"/>
        </w:rPr>
        <w:t xml:space="preserve"> NAS RK, a series of geology and technical sciences (Scopus).</w:t>
      </w:r>
    </w:p>
    <w:p w:rsidR="009D63EA" w:rsidRPr="009D63EA" w:rsidRDefault="009D63EA" w:rsidP="009D63E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US" w:eastAsia="ru-RU"/>
        </w:rPr>
      </w:pPr>
      <w:r w:rsidRPr="009D63EA">
        <w:rPr>
          <w:rFonts w:ascii="Times New Roman" w:eastAsia="Times New Roman" w:hAnsi="Times New Roman" w:cs="Times New Roman"/>
          <w:color w:val="222222"/>
          <w:sz w:val="24"/>
          <w:szCs w:val="24"/>
          <w:lang w:val="en" w:eastAsia="ru-RU"/>
        </w:rPr>
        <w:t xml:space="preserve">- </w:t>
      </w:r>
      <w:proofErr w:type="gramStart"/>
      <w:r w:rsidRPr="009D63EA">
        <w:rPr>
          <w:rFonts w:ascii="Times New Roman" w:eastAsia="Times New Roman" w:hAnsi="Times New Roman" w:cs="Times New Roman"/>
          <w:color w:val="222222"/>
          <w:sz w:val="24"/>
          <w:szCs w:val="24"/>
          <w:lang w:val="en" w:eastAsia="ru-RU"/>
        </w:rPr>
        <w:t>for</w:t>
      </w:r>
      <w:proofErr w:type="gramEnd"/>
      <w:r w:rsidRPr="009D63EA">
        <w:rPr>
          <w:rFonts w:ascii="Times New Roman" w:eastAsia="Times New Roman" w:hAnsi="Times New Roman" w:cs="Times New Roman"/>
          <w:color w:val="222222"/>
          <w:sz w:val="24"/>
          <w:szCs w:val="24"/>
          <w:lang w:val="en" w:eastAsia="ru-RU"/>
        </w:rPr>
        <w:t xml:space="preserve"> 2019: A working version of a map with a scale of 1: 500000 was compiled. Stone material </w:t>
      </w:r>
      <w:proofErr w:type="gramStart"/>
      <w:r w:rsidRPr="009D63EA">
        <w:rPr>
          <w:rFonts w:ascii="Times New Roman" w:eastAsia="Times New Roman" w:hAnsi="Times New Roman" w:cs="Times New Roman"/>
          <w:color w:val="222222"/>
          <w:sz w:val="24"/>
          <w:szCs w:val="24"/>
          <w:lang w:val="en" w:eastAsia="ru-RU"/>
        </w:rPr>
        <w:t>was obtained</w:t>
      </w:r>
      <w:proofErr w:type="gramEnd"/>
      <w:r w:rsidRPr="009D63EA">
        <w:rPr>
          <w:rFonts w:ascii="Times New Roman" w:eastAsia="Times New Roman" w:hAnsi="Times New Roman" w:cs="Times New Roman"/>
          <w:color w:val="222222"/>
          <w:sz w:val="24"/>
          <w:szCs w:val="24"/>
          <w:lang w:val="en" w:eastAsia="ru-RU"/>
        </w:rPr>
        <w:t xml:space="preserve"> for the qualitative and quantitative assessment of areas and objects. A digital base at a scale of 1: 500000 was prepared and a working version of the maps </w:t>
      </w:r>
      <w:proofErr w:type="gramStart"/>
      <w:r w:rsidRPr="009D63EA">
        <w:rPr>
          <w:rFonts w:ascii="Times New Roman" w:eastAsia="Times New Roman" w:hAnsi="Times New Roman" w:cs="Times New Roman"/>
          <w:color w:val="222222"/>
          <w:sz w:val="24"/>
          <w:szCs w:val="24"/>
          <w:lang w:val="en" w:eastAsia="ru-RU"/>
        </w:rPr>
        <w:t>was created</w:t>
      </w:r>
      <w:proofErr w:type="gramEnd"/>
      <w:r w:rsidRPr="009D63EA">
        <w:rPr>
          <w:rFonts w:ascii="Times New Roman" w:eastAsia="Times New Roman" w:hAnsi="Times New Roman" w:cs="Times New Roman"/>
          <w:color w:val="222222"/>
          <w:sz w:val="24"/>
          <w:szCs w:val="24"/>
          <w:lang w:val="en" w:eastAsia="ru-RU"/>
        </w:rPr>
        <w:t xml:space="preserve">. The schemes were drawn up on a scale of 1: 10000 and larger than individual karst fields. The promising areas and individual areas for the karst type of mineralization </w:t>
      </w:r>
      <w:proofErr w:type="gramStart"/>
      <w:r w:rsidRPr="009D63EA">
        <w:rPr>
          <w:rFonts w:ascii="Times New Roman" w:eastAsia="Times New Roman" w:hAnsi="Times New Roman" w:cs="Times New Roman"/>
          <w:color w:val="222222"/>
          <w:sz w:val="24"/>
          <w:szCs w:val="24"/>
          <w:lang w:val="en" w:eastAsia="ru-RU"/>
        </w:rPr>
        <w:t>have been identified</w:t>
      </w:r>
      <w:proofErr w:type="gramEnd"/>
      <w:r w:rsidRPr="009D63EA">
        <w:rPr>
          <w:rFonts w:ascii="Times New Roman" w:eastAsia="Times New Roman" w:hAnsi="Times New Roman" w:cs="Times New Roman"/>
          <w:color w:val="222222"/>
          <w:sz w:val="24"/>
          <w:szCs w:val="24"/>
          <w:lang w:val="en" w:eastAsia="ru-RU"/>
        </w:rPr>
        <w:t xml:space="preserve">. The mineral and element composition of ores and ore-hosting rocks was determined based on samples of 2018, one article </w:t>
      </w:r>
      <w:proofErr w:type="gramStart"/>
      <w:r w:rsidRPr="009D63EA">
        <w:rPr>
          <w:rFonts w:ascii="Times New Roman" w:eastAsia="Times New Roman" w:hAnsi="Times New Roman" w:cs="Times New Roman"/>
          <w:color w:val="222222"/>
          <w:sz w:val="24"/>
          <w:szCs w:val="24"/>
          <w:lang w:val="en" w:eastAsia="ru-RU"/>
        </w:rPr>
        <w:t>was published</w:t>
      </w:r>
      <w:proofErr w:type="gramEnd"/>
      <w:r w:rsidRPr="009D63EA">
        <w:rPr>
          <w:rFonts w:ascii="Times New Roman" w:eastAsia="Times New Roman" w:hAnsi="Times New Roman" w:cs="Times New Roman"/>
          <w:color w:val="222222"/>
          <w:sz w:val="24"/>
          <w:szCs w:val="24"/>
          <w:lang w:val="en" w:eastAsia="ru-RU"/>
        </w:rPr>
        <w:t xml:space="preserve"> in </w:t>
      </w:r>
      <w:proofErr w:type="spellStart"/>
      <w:r w:rsidRPr="009D63EA">
        <w:rPr>
          <w:rFonts w:ascii="Times New Roman" w:eastAsia="Times New Roman" w:hAnsi="Times New Roman" w:cs="Times New Roman"/>
          <w:color w:val="222222"/>
          <w:sz w:val="24"/>
          <w:szCs w:val="24"/>
          <w:lang w:val="en" w:eastAsia="ru-RU"/>
        </w:rPr>
        <w:t>Izvestia</w:t>
      </w:r>
      <w:proofErr w:type="spellEnd"/>
      <w:r w:rsidRPr="009D63EA">
        <w:rPr>
          <w:rFonts w:ascii="Times New Roman" w:eastAsia="Times New Roman" w:hAnsi="Times New Roman" w:cs="Times New Roman"/>
          <w:color w:val="222222"/>
          <w:sz w:val="24"/>
          <w:szCs w:val="24"/>
          <w:lang w:val="en" w:eastAsia="ru-RU"/>
        </w:rPr>
        <w:t xml:space="preserve"> of the National Academy of Sciences of the Republic of Kazakhstan, a series of geology and technical sciences (Scopus).</w:t>
      </w:r>
    </w:p>
    <w:p w:rsidR="001F5FC9" w:rsidRPr="001F5FC9" w:rsidRDefault="001F5FC9" w:rsidP="001F5FC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 w:eastAsia="ru-RU"/>
        </w:rPr>
      </w:pPr>
      <w:r w:rsidRPr="001F5FC9">
        <w:rPr>
          <w:rFonts w:ascii="Times New Roman" w:eastAsia="Times New Roman" w:hAnsi="Times New Roman" w:cs="Times New Roman"/>
          <w:color w:val="222222"/>
          <w:sz w:val="24"/>
          <w:szCs w:val="24"/>
          <w:lang w:val="en" w:eastAsia="ru-RU"/>
        </w:rPr>
        <w:t xml:space="preserve">- </w:t>
      </w:r>
      <w:proofErr w:type="gramStart"/>
      <w:r w:rsidRPr="001F5FC9">
        <w:rPr>
          <w:rFonts w:ascii="Times New Roman" w:eastAsia="Times New Roman" w:hAnsi="Times New Roman" w:cs="Times New Roman"/>
          <w:color w:val="222222"/>
          <w:sz w:val="24"/>
          <w:szCs w:val="24"/>
          <w:lang w:val="en" w:eastAsia="ru-RU"/>
        </w:rPr>
        <w:t>for</w:t>
      </w:r>
      <w:proofErr w:type="gramEnd"/>
      <w:r w:rsidRPr="001F5FC9">
        <w:rPr>
          <w:rFonts w:ascii="Times New Roman" w:eastAsia="Times New Roman" w:hAnsi="Times New Roman" w:cs="Times New Roman"/>
          <w:color w:val="222222"/>
          <w:sz w:val="24"/>
          <w:szCs w:val="24"/>
          <w:lang w:val="en" w:eastAsia="ru-RU"/>
        </w:rPr>
        <w:t xml:space="preserve"> 2020: A map was compiled at a scale of 1: 50,000, reflecting all karst occurrences. The schemes were drawn up on a scale of 1: 10000 and larger than individual karst areas. The mineral and </w:t>
      </w:r>
      <w:proofErr w:type="gramStart"/>
      <w:r w:rsidRPr="001F5FC9">
        <w:rPr>
          <w:rFonts w:ascii="Times New Roman" w:eastAsia="Times New Roman" w:hAnsi="Times New Roman" w:cs="Times New Roman"/>
          <w:color w:val="222222"/>
          <w:sz w:val="24"/>
          <w:szCs w:val="24"/>
          <w:lang w:val="en" w:eastAsia="ru-RU"/>
        </w:rPr>
        <w:t>element-wise</w:t>
      </w:r>
      <w:proofErr w:type="gramEnd"/>
      <w:r w:rsidRPr="001F5FC9">
        <w:rPr>
          <w:rFonts w:ascii="Times New Roman" w:eastAsia="Times New Roman" w:hAnsi="Times New Roman" w:cs="Times New Roman"/>
          <w:color w:val="222222"/>
          <w:sz w:val="24"/>
          <w:szCs w:val="24"/>
          <w:lang w:val="en" w:eastAsia="ru-RU"/>
        </w:rPr>
        <w:t xml:space="preserve"> composition of ores and ore-bearing rocks was determined based on the samples of 2019. An assessment of the potential of ore-bearing karsts in Kazakhstan for various types of minerals </w:t>
      </w:r>
      <w:proofErr w:type="gramStart"/>
      <w:r w:rsidRPr="001F5FC9">
        <w:rPr>
          <w:rFonts w:ascii="Times New Roman" w:eastAsia="Times New Roman" w:hAnsi="Times New Roman" w:cs="Times New Roman"/>
          <w:color w:val="222222"/>
          <w:sz w:val="24"/>
          <w:szCs w:val="24"/>
          <w:lang w:val="en" w:eastAsia="ru-RU"/>
        </w:rPr>
        <w:t>has been carried out</w:t>
      </w:r>
      <w:proofErr w:type="gramEnd"/>
      <w:r w:rsidRPr="001F5FC9">
        <w:rPr>
          <w:rFonts w:ascii="Times New Roman" w:eastAsia="Times New Roman" w:hAnsi="Times New Roman" w:cs="Times New Roman"/>
          <w:color w:val="222222"/>
          <w:sz w:val="24"/>
          <w:szCs w:val="24"/>
          <w:lang w:val="en" w:eastAsia="ru-RU"/>
        </w:rPr>
        <w:t xml:space="preserve">. A reference book for geologists, subsoil users, students, undergraduates and doctoral PhD students has been prepared for </w:t>
      </w:r>
      <w:proofErr w:type="gramStart"/>
      <w:r w:rsidRPr="001F5FC9">
        <w:rPr>
          <w:rFonts w:ascii="Times New Roman" w:eastAsia="Times New Roman" w:hAnsi="Times New Roman" w:cs="Times New Roman"/>
          <w:color w:val="222222"/>
          <w:sz w:val="24"/>
          <w:szCs w:val="24"/>
          <w:lang w:val="en" w:eastAsia="ru-RU"/>
        </w:rPr>
        <w:t>publication,</w:t>
      </w:r>
      <w:proofErr w:type="gramEnd"/>
      <w:r w:rsidRPr="001F5FC9">
        <w:rPr>
          <w:rFonts w:ascii="Times New Roman" w:eastAsia="Times New Roman" w:hAnsi="Times New Roman" w:cs="Times New Roman"/>
          <w:color w:val="222222"/>
          <w:sz w:val="24"/>
          <w:szCs w:val="24"/>
          <w:lang w:val="en" w:eastAsia="ru-RU"/>
        </w:rPr>
        <w:t xml:space="preserve"> two articles have been published in Kazakhstani and foreign peer-reviewed journals.</w:t>
      </w:r>
    </w:p>
    <w:p w:rsidR="001F5FC9" w:rsidRPr="001F5FC9" w:rsidRDefault="001F5FC9" w:rsidP="001F5FC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US" w:eastAsia="ru-RU"/>
        </w:rPr>
      </w:pPr>
      <w:r w:rsidRPr="001F5FC9">
        <w:rPr>
          <w:rFonts w:ascii="Times New Roman" w:eastAsia="Times New Roman" w:hAnsi="Times New Roman" w:cs="Times New Roman"/>
          <w:color w:val="222222"/>
          <w:sz w:val="24"/>
          <w:szCs w:val="24"/>
          <w:lang w:val="en" w:eastAsia="ru-RU"/>
        </w:rPr>
        <w:t>2.4 Patentability: not patentable.</w:t>
      </w:r>
    </w:p>
    <w:p w:rsidR="001F5FC9" w:rsidRPr="001F5FC9" w:rsidRDefault="001F5FC9" w:rsidP="001F5FC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 w:eastAsia="ru-RU"/>
        </w:rPr>
      </w:pPr>
      <w:r w:rsidRPr="001F5FC9">
        <w:rPr>
          <w:rFonts w:ascii="Times New Roman" w:eastAsia="Times New Roman" w:hAnsi="Times New Roman" w:cs="Times New Roman"/>
          <w:color w:val="222222"/>
          <w:sz w:val="24"/>
          <w:szCs w:val="24"/>
          <w:lang w:val="en" w:eastAsia="ru-RU"/>
        </w:rPr>
        <w:t xml:space="preserve">2.5 Scientific and technical level (novelty): Obtaining new data on the patterns of localization of karst deposits of various types of minerals, their prospecting and industrial </w:t>
      </w:r>
      <w:r w:rsidRPr="001F5FC9">
        <w:rPr>
          <w:rFonts w:ascii="Times New Roman" w:eastAsia="Times New Roman" w:hAnsi="Times New Roman" w:cs="Times New Roman"/>
          <w:color w:val="222222"/>
          <w:sz w:val="24"/>
          <w:szCs w:val="24"/>
          <w:lang w:val="en" w:eastAsia="ru-RU"/>
        </w:rPr>
        <w:lastRenderedPageBreak/>
        <w:t>assessment at the early stages of prospecting work, developed new methodological methods for predictive assessment of territories in order to identify karst deposits, the priority of objects for exploration work.</w:t>
      </w:r>
    </w:p>
    <w:p w:rsidR="001F5FC9" w:rsidRPr="001F5FC9" w:rsidRDefault="001F5FC9" w:rsidP="001F5FC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US" w:eastAsia="ru-RU"/>
        </w:rPr>
      </w:pPr>
      <w:r w:rsidRPr="001F5FC9">
        <w:rPr>
          <w:rFonts w:ascii="Times New Roman" w:eastAsia="Times New Roman" w:hAnsi="Times New Roman" w:cs="Times New Roman"/>
          <w:color w:val="222222"/>
          <w:sz w:val="24"/>
          <w:szCs w:val="24"/>
          <w:lang w:val="en" w:eastAsia="ru-RU"/>
        </w:rPr>
        <w:t xml:space="preserve">2.6 The use of scientific and technical products </w:t>
      </w:r>
      <w:proofErr w:type="gramStart"/>
      <w:r w:rsidRPr="001F5FC9">
        <w:rPr>
          <w:rFonts w:ascii="Times New Roman" w:eastAsia="Times New Roman" w:hAnsi="Times New Roman" w:cs="Times New Roman"/>
          <w:color w:val="222222"/>
          <w:sz w:val="24"/>
          <w:szCs w:val="24"/>
          <w:lang w:val="en" w:eastAsia="ru-RU"/>
        </w:rPr>
        <w:t>is carried out</w:t>
      </w:r>
      <w:proofErr w:type="gramEnd"/>
      <w:r w:rsidRPr="001F5FC9">
        <w:rPr>
          <w:rFonts w:ascii="Times New Roman" w:eastAsia="Times New Roman" w:hAnsi="Times New Roman" w:cs="Times New Roman"/>
          <w:color w:val="222222"/>
          <w:sz w:val="24"/>
          <w:szCs w:val="24"/>
          <w:lang w:val="en" w:eastAsia="ru-RU"/>
        </w:rPr>
        <w:t xml:space="preserve">: The target consumer of the results will be subsoil users and investors in the mining sector of the economy (Geology Committee of the Ministry of Investment and Development of the Republic of Kazakhstan, Aluminum of Kazakhstan JSC, </w:t>
      </w:r>
      <w:proofErr w:type="spellStart"/>
      <w:r w:rsidRPr="001F5FC9">
        <w:rPr>
          <w:rFonts w:ascii="Times New Roman" w:eastAsia="Times New Roman" w:hAnsi="Times New Roman" w:cs="Times New Roman"/>
          <w:color w:val="222222"/>
          <w:sz w:val="24"/>
          <w:szCs w:val="24"/>
          <w:lang w:val="en" w:eastAsia="ru-RU"/>
        </w:rPr>
        <w:t>Yuzhpolymetal</w:t>
      </w:r>
      <w:proofErr w:type="spellEnd"/>
      <w:r w:rsidRPr="001F5FC9">
        <w:rPr>
          <w:rFonts w:ascii="Times New Roman" w:eastAsia="Times New Roman" w:hAnsi="Times New Roman" w:cs="Times New Roman"/>
          <w:color w:val="222222"/>
          <w:sz w:val="24"/>
          <w:szCs w:val="24"/>
          <w:lang w:val="en" w:eastAsia="ru-RU"/>
        </w:rPr>
        <w:t xml:space="preserve"> JSC, etc.)</w:t>
      </w:r>
    </w:p>
    <w:p w:rsidR="001F5FC9" w:rsidRPr="001F5FC9" w:rsidRDefault="001F5FC9" w:rsidP="000A6F0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US" w:eastAsia="ru-RU"/>
        </w:rPr>
      </w:pPr>
      <w:r w:rsidRPr="001F5FC9">
        <w:rPr>
          <w:rFonts w:ascii="Times New Roman" w:eastAsia="Times New Roman" w:hAnsi="Times New Roman" w:cs="Times New Roman"/>
          <w:color w:val="222222"/>
          <w:sz w:val="24"/>
          <w:szCs w:val="24"/>
          <w:lang w:val="en" w:eastAsia="ru-RU"/>
        </w:rPr>
        <w:t>2.7 Type of use of the result of scientific and (or) scientific and technical activities: the first compiled map of karst deposits in Kazakhstan will help plan the conduct of geological exploration aimed at replenishing the mineral resource base of Kazakhstan.</w:t>
      </w:r>
    </w:p>
    <w:p w:rsidR="009D63EA" w:rsidRPr="007A07AF" w:rsidRDefault="009D63EA" w:rsidP="000A6F0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222222"/>
          <w:sz w:val="24"/>
          <w:szCs w:val="24"/>
          <w:lang w:val="en-US" w:eastAsia="ru-RU"/>
        </w:rPr>
      </w:pPr>
    </w:p>
    <w:p w:rsidR="000A6F0A" w:rsidRDefault="000A6F0A" w:rsidP="00040E7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i/>
          <w:color w:val="222222"/>
          <w:sz w:val="24"/>
          <w:szCs w:val="24"/>
          <w:lang w:val="en" w:eastAsia="ru-RU"/>
        </w:rPr>
      </w:pPr>
      <w:r w:rsidRPr="000A6F0A">
        <w:rPr>
          <w:rFonts w:ascii="Times New Roman" w:eastAsia="Times New Roman" w:hAnsi="Times New Roman" w:cs="Times New Roman"/>
          <w:b/>
          <w:i/>
          <w:color w:val="222222"/>
          <w:sz w:val="24"/>
          <w:szCs w:val="24"/>
          <w:lang w:val="en" w:eastAsia="ru-RU"/>
        </w:rPr>
        <w:t>3. Name of work, terms of their implementation and results</w:t>
      </w:r>
    </w:p>
    <w:p w:rsidR="00D509F3" w:rsidRPr="00966317" w:rsidRDefault="00D509F3" w:rsidP="00D509F3">
      <w:pPr>
        <w:pStyle w:val="ae"/>
        <w:jc w:val="center"/>
        <w:rPr>
          <w:rStyle w:val="s0"/>
          <w:b/>
          <w:i/>
          <w:color w:val="auto"/>
        </w:rPr>
      </w:pPr>
    </w:p>
    <w:tbl>
      <w:tblPr>
        <w:tblpPr w:leftFromText="180" w:rightFromText="180" w:vertAnchor="text" w:tblpY="120"/>
        <w:tblW w:w="9971" w:type="dxa"/>
        <w:tblLayout w:type="fixed"/>
        <w:tblCellMar>
          <w:left w:w="70" w:type="dxa"/>
          <w:right w:w="70" w:type="dxa"/>
        </w:tblCellMar>
        <w:tblLook w:val="0000" w:firstRow="0" w:lastRow="0" w:firstColumn="0" w:lastColumn="0" w:noHBand="0" w:noVBand="0"/>
      </w:tblPr>
      <w:tblGrid>
        <w:gridCol w:w="211"/>
        <w:gridCol w:w="804"/>
        <w:gridCol w:w="3166"/>
        <w:gridCol w:w="1276"/>
        <w:gridCol w:w="1276"/>
        <w:gridCol w:w="2980"/>
        <w:gridCol w:w="258"/>
      </w:tblGrid>
      <w:tr w:rsidR="00D509F3" w:rsidRPr="00042E48" w:rsidTr="002B7F64">
        <w:trPr>
          <w:gridAfter w:val="1"/>
          <w:wAfter w:w="258" w:type="dxa"/>
          <w:cantSplit/>
          <w:trHeight w:val="396"/>
        </w:trPr>
        <w:tc>
          <w:tcPr>
            <w:tcW w:w="1015" w:type="dxa"/>
            <w:gridSpan w:val="2"/>
            <w:vMerge w:val="restart"/>
            <w:tcBorders>
              <w:top w:val="single" w:sz="4" w:space="0" w:color="auto"/>
              <w:left w:val="single" w:sz="6" w:space="0" w:color="auto"/>
              <w:right w:val="single" w:sz="4" w:space="0" w:color="auto"/>
            </w:tcBorders>
          </w:tcPr>
          <w:p w:rsidR="00D509F3" w:rsidRPr="000A6F0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0A6F0A">
              <w:rPr>
                <w:rFonts w:ascii="Times New Roman" w:eastAsia="Times New Roman" w:hAnsi="Times New Roman" w:cs="Times New Roman"/>
                <w:color w:val="222222"/>
                <w:lang w:val="en" w:eastAsia="ru-RU"/>
              </w:rPr>
              <w:t>Job code, stage</w:t>
            </w:r>
          </w:p>
          <w:p w:rsidR="00D509F3" w:rsidRPr="00EB6575" w:rsidRDefault="00D509F3" w:rsidP="002B7F64">
            <w:pPr>
              <w:pStyle w:val="ae"/>
              <w:jc w:val="center"/>
              <w:rPr>
                <w:rFonts w:eastAsia="Times New Roman" w:cs="Times New Roman"/>
                <w:color w:val="auto"/>
                <w:lang w:val="kk-KZ" w:eastAsia="ar-SA" w:bidi="ar-SA"/>
              </w:rPr>
            </w:pPr>
          </w:p>
        </w:tc>
        <w:tc>
          <w:tcPr>
            <w:tcW w:w="3166" w:type="dxa"/>
            <w:vMerge w:val="restart"/>
            <w:tcBorders>
              <w:top w:val="single" w:sz="4" w:space="0" w:color="auto"/>
              <w:left w:val="single" w:sz="4" w:space="0" w:color="auto"/>
              <w:right w:val="single" w:sz="4" w:space="0" w:color="auto"/>
            </w:tcBorders>
          </w:tcPr>
          <w:p w:rsidR="00D509F3" w:rsidRPr="00BB305A" w:rsidRDefault="00D509F3" w:rsidP="002B7F64">
            <w:pPr>
              <w:pStyle w:val="HTML"/>
              <w:shd w:val="clear" w:color="auto" w:fill="F8F9FA"/>
              <w:jc w:val="center"/>
              <w:rPr>
                <w:rFonts w:ascii="Times New Roman" w:hAnsi="Times New Roman" w:cs="Times New Roman"/>
                <w:color w:val="222222"/>
                <w:sz w:val="22"/>
                <w:szCs w:val="22"/>
                <w:lang w:val="en-US"/>
              </w:rPr>
            </w:pPr>
            <w:r w:rsidRPr="00BB305A">
              <w:rPr>
                <w:rFonts w:ascii="Times New Roman" w:hAnsi="Times New Roman" w:cs="Times New Roman"/>
                <w:color w:val="222222"/>
                <w:sz w:val="22"/>
                <w:szCs w:val="22"/>
                <w:lang w:val="en"/>
              </w:rPr>
              <w:t>Name of work under the Agreement and the main stages of its implementation</w:t>
            </w:r>
          </w:p>
          <w:p w:rsidR="00D509F3" w:rsidRPr="00B9688B" w:rsidRDefault="00D509F3" w:rsidP="002B7F64">
            <w:pPr>
              <w:pStyle w:val="ae"/>
              <w:jc w:val="center"/>
              <w:rPr>
                <w:rFonts w:eastAsia="Times New Roman" w:cs="Times New Roman"/>
                <w:color w:val="auto"/>
                <w:lang w:eastAsia="ar-SA" w:bidi="ar-SA"/>
              </w:rPr>
            </w:pPr>
          </w:p>
        </w:tc>
        <w:tc>
          <w:tcPr>
            <w:tcW w:w="2552" w:type="dxa"/>
            <w:gridSpan w:val="2"/>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Period of execution</w:t>
            </w:r>
          </w:p>
          <w:p w:rsidR="00D509F3" w:rsidRPr="00042E48" w:rsidRDefault="00D509F3" w:rsidP="002B7F64">
            <w:pPr>
              <w:pStyle w:val="ae"/>
              <w:jc w:val="center"/>
              <w:rPr>
                <w:rFonts w:eastAsia="Times New Roman" w:cs="Times New Roman"/>
                <w:color w:val="auto"/>
                <w:lang w:val="kk-KZ" w:eastAsia="ar-SA" w:bidi="ar-SA"/>
              </w:rPr>
            </w:pPr>
          </w:p>
        </w:tc>
        <w:tc>
          <w:tcPr>
            <w:tcW w:w="2980" w:type="dxa"/>
            <w:tcBorders>
              <w:top w:val="single" w:sz="4" w:space="0" w:color="auto"/>
              <w:left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Expected Result</w:t>
            </w:r>
          </w:p>
          <w:p w:rsidR="00D509F3" w:rsidRPr="00042E48" w:rsidRDefault="00D509F3" w:rsidP="002B7F64">
            <w:pPr>
              <w:pStyle w:val="ae"/>
              <w:jc w:val="center"/>
              <w:rPr>
                <w:rFonts w:eastAsia="Times New Roman" w:cs="Times New Roman"/>
                <w:color w:val="auto"/>
                <w:lang w:val="ru-RU" w:eastAsia="ar-SA" w:bidi="ar-SA"/>
              </w:rPr>
            </w:pPr>
          </w:p>
        </w:tc>
      </w:tr>
      <w:tr w:rsidR="00D509F3" w:rsidRPr="00042E48" w:rsidTr="002B7F64">
        <w:trPr>
          <w:gridAfter w:val="1"/>
          <w:wAfter w:w="258" w:type="dxa"/>
          <w:cantSplit/>
          <w:trHeight w:val="137"/>
        </w:trPr>
        <w:tc>
          <w:tcPr>
            <w:tcW w:w="1015" w:type="dxa"/>
            <w:gridSpan w:val="2"/>
            <w:vMerge/>
            <w:tcBorders>
              <w:left w:val="single" w:sz="6" w:space="0" w:color="auto"/>
              <w:bottom w:val="single" w:sz="4" w:space="0" w:color="auto"/>
              <w:right w:val="single" w:sz="4" w:space="0" w:color="auto"/>
            </w:tcBorders>
          </w:tcPr>
          <w:p w:rsidR="00D509F3" w:rsidRPr="00042E48" w:rsidRDefault="00D509F3" w:rsidP="002B7F64">
            <w:pPr>
              <w:pStyle w:val="ae"/>
              <w:ind w:firstLine="709"/>
              <w:jc w:val="both"/>
              <w:rPr>
                <w:rFonts w:eastAsia="Times New Roman" w:cs="Times New Roman"/>
                <w:color w:val="auto"/>
                <w:lang w:val="kk-KZ" w:eastAsia="ar-SA" w:bidi="ar-SA"/>
              </w:rPr>
            </w:pPr>
          </w:p>
        </w:tc>
        <w:tc>
          <w:tcPr>
            <w:tcW w:w="3166" w:type="dxa"/>
            <w:vMerge/>
            <w:tcBorders>
              <w:left w:val="single" w:sz="4" w:space="0" w:color="auto"/>
              <w:bottom w:val="single" w:sz="4" w:space="0" w:color="auto"/>
              <w:right w:val="single" w:sz="4" w:space="0" w:color="auto"/>
            </w:tcBorders>
          </w:tcPr>
          <w:p w:rsidR="00D509F3" w:rsidRPr="00042E48" w:rsidRDefault="00D509F3" w:rsidP="002B7F64">
            <w:pPr>
              <w:pStyle w:val="ae"/>
              <w:ind w:firstLine="709"/>
              <w:jc w:val="both"/>
              <w:rPr>
                <w:rFonts w:eastAsia="Times New Roman" w:cs="Times New Roman"/>
                <w:color w:val="auto"/>
                <w:lang w:val="kk-KZ" w:eastAsia="ar-SA" w:bidi="ar-SA"/>
              </w:rPr>
            </w:pP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Start</w:t>
            </w:r>
          </w:p>
          <w:p w:rsidR="00D509F3" w:rsidRPr="00BB305A" w:rsidRDefault="00D509F3" w:rsidP="002B7F64">
            <w:pPr>
              <w:pStyle w:val="ae"/>
              <w:jc w:val="center"/>
              <w:rPr>
                <w:rFonts w:eastAsia="Times New Roman" w:cs="Times New Roman"/>
                <w:color w:val="auto"/>
                <w:sz w:val="22"/>
                <w:szCs w:val="22"/>
                <w:lang w:val="kk-KZ" w:eastAsia="ar-SA" w:bidi="ar-SA"/>
              </w:rPr>
            </w:pP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ending</w:t>
            </w:r>
          </w:p>
          <w:p w:rsidR="00D509F3" w:rsidRPr="00BB305A" w:rsidRDefault="00D509F3" w:rsidP="002B7F64">
            <w:pPr>
              <w:pStyle w:val="ae"/>
              <w:jc w:val="center"/>
              <w:rPr>
                <w:rFonts w:eastAsia="Times New Roman" w:cs="Times New Roman"/>
                <w:color w:val="auto"/>
                <w:sz w:val="22"/>
                <w:szCs w:val="22"/>
                <w:lang w:val="ru-RU" w:eastAsia="ar-SA" w:bidi="ar-SA"/>
              </w:rPr>
            </w:pPr>
          </w:p>
        </w:tc>
        <w:tc>
          <w:tcPr>
            <w:tcW w:w="2980" w:type="dxa"/>
            <w:tcBorders>
              <w:left w:val="single" w:sz="4" w:space="0" w:color="auto"/>
              <w:bottom w:val="single" w:sz="4" w:space="0" w:color="auto"/>
              <w:right w:val="single" w:sz="4" w:space="0" w:color="auto"/>
            </w:tcBorders>
          </w:tcPr>
          <w:p w:rsidR="00D509F3" w:rsidRPr="00042E48" w:rsidRDefault="00D509F3" w:rsidP="002B7F64">
            <w:pPr>
              <w:pStyle w:val="ae"/>
              <w:ind w:firstLine="709"/>
              <w:jc w:val="both"/>
              <w:rPr>
                <w:rFonts w:eastAsia="Times New Roman" w:cs="Times New Roman"/>
                <w:color w:val="auto"/>
                <w:lang w:val="kk-KZ" w:eastAsia="ar-SA" w:bidi="ar-SA"/>
              </w:rPr>
            </w:pPr>
          </w:p>
        </w:tc>
      </w:tr>
      <w:tr w:rsidR="00D509F3" w:rsidRPr="00042E48" w:rsidTr="002B7F64">
        <w:trPr>
          <w:gridAfter w:val="1"/>
          <w:wAfter w:w="258" w:type="dxa"/>
          <w:cantSplit/>
          <w:trHeight w:val="284"/>
        </w:trPr>
        <w:tc>
          <w:tcPr>
            <w:tcW w:w="9713" w:type="dxa"/>
            <w:gridSpan w:val="6"/>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e"/>
              <w:jc w:val="center"/>
              <w:rPr>
                <w:rFonts w:eastAsia="Times New Roman" w:cs="Times New Roman"/>
                <w:color w:val="auto"/>
                <w:lang w:val="ru-RU" w:eastAsia="ar-SA" w:bidi="ar-SA"/>
              </w:rPr>
            </w:pPr>
            <w:r>
              <w:rPr>
                <w:rFonts w:eastAsia="Times New Roman" w:cs="Times New Roman"/>
                <w:color w:val="auto"/>
                <w:lang w:val="ru-RU" w:eastAsia="ar-SA" w:bidi="ar-SA"/>
              </w:rPr>
              <w:t>2018</w:t>
            </w:r>
          </w:p>
        </w:tc>
      </w:tr>
      <w:tr w:rsidR="00D509F3" w:rsidRPr="00B9688B"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1.</w:t>
            </w:r>
          </w:p>
        </w:tc>
        <w:tc>
          <w:tcPr>
            <w:tcW w:w="3166" w:type="dxa"/>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22222"/>
                <w:lang w:val="en-US" w:eastAsia="ru-RU"/>
              </w:rPr>
            </w:pPr>
            <w:r w:rsidRPr="00BB305A">
              <w:rPr>
                <w:rFonts w:ascii="Times New Roman" w:eastAsia="Times New Roman" w:hAnsi="Times New Roman" w:cs="Times New Roman"/>
                <w:color w:val="222222"/>
                <w:lang w:val="en" w:eastAsia="ru-RU"/>
              </w:rPr>
              <w:t>Collection, systematization, analysis and generalization of materials on karst territories and ore-bearing karsts in Kazakhstan</w:t>
            </w:r>
          </w:p>
          <w:p w:rsidR="00D509F3" w:rsidRPr="00BB305A"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January 2018</w:t>
            </w:r>
          </w:p>
          <w:p w:rsidR="00D509F3" w:rsidRPr="00BB305A" w:rsidRDefault="00D509F3" w:rsidP="002B7F64">
            <w:pPr>
              <w:spacing w:after="0" w:line="240" w:lineRule="auto"/>
              <w:jc w:val="center"/>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August 2018</w:t>
            </w:r>
          </w:p>
          <w:p w:rsidR="00D509F3" w:rsidRPr="00BB305A" w:rsidRDefault="00D509F3" w:rsidP="002B7F64">
            <w:pPr>
              <w:spacing w:after="0" w:line="240" w:lineRule="auto"/>
              <w:jc w:val="center"/>
              <w:rPr>
                <w:rFonts w:ascii="Times New Roman" w:hAnsi="Times New Roman" w:cs="Times New Roman"/>
                <w:lang w:val="ru-RU"/>
              </w:rPr>
            </w:pPr>
          </w:p>
        </w:tc>
        <w:tc>
          <w:tcPr>
            <w:tcW w:w="2980" w:type="dxa"/>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22222"/>
                <w:lang w:val="en-US" w:eastAsia="ru-RU"/>
              </w:rPr>
            </w:pPr>
            <w:r w:rsidRPr="00BB305A">
              <w:rPr>
                <w:rFonts w:ascii="Times New Roman" w:eastAsia="Times New Roman" w:hAnsi="Times New Roman" w:cs="Times New Roman"/>
                <w:color w:val="222222"/>
                <w:lang w:val="en" w:eastAsia="ru-RU"/>
              </w:rPr>
              <w:t xml:space="preserve">Collection, systematization, analysis and generalization of materials on karst territories and ore-bearing karsts in Kazakhstan </w:t>
            </w:r>
            <w:proofErr w:type="gramStart"/>
            <w:r w:rsidRPr="00BB305A">
              <w:rPr>
                <w:rFonts w:ascii="Times New Roman" w:eastAsia="Times New Roman" w:hAnsi="Times New Roman" w:cs="Times New Roman"/>
                <w:color w:val="222222"/>
                <w:lang w:val="en" w:eastAsia="ru-RU"/>
              </w:rPr>
              <w:t>will be carried out</w:t>
            </w:r>
            <w:proofErr w:type="gramEnd"/>
            <w:r w:rsidRPr="00BB305A">
              <w:rPr>
                <w:rFonts w:ascii="Times New Roman" w:eastAsia="Times New Roman" w:hAnsi="Times New Roman" w:cs="Times New Roman"/>
                <w:color w:val="222222"/>
                <w:lang w:val="en" w:eastAsia="ru-RU"/>
              </w:rPr>
              <w:t>.</w:t>
            </w:r>
          </w:p>
          <w:p w:rsidR="00D509F3" w:rsidRPr="00BB305A" w:rsidRDefault="00D509F3" w:rsidP="002B7F64">
            <w:pPr>
              <w:pStyle w:val="ae"/>
              <w:jc w:val="both"/>
              <w:rPr>
                <w:rFonts w:eastAsia="Times New Roman" w:cs="Times New Roman"/>
                <w:color w:val="auto"/>
                <w:sz w:val="22"/>
                <w:szCs w:val="22"/>
                <w:lang w:eastAsia="ar-SA" w:bidi="ar-SA"/>
              </w:rPr>
            </w:pPr>
          </w:p>
        </w:tc>
      </w:tr>
      <w:tr w:rsidR="00D509F3" w:rsidRPr="00B9688B" w:rsidTr="002B7F64">
        <w:trPr>
          <w:gridAfter w:val="1"/>
          <w:wAfter w:w="258" w:type="dxa"/>
          <w:cantSplit/>
          <w:trHeight w:val="1464"/>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2.</w:t>
            </w:r>
          </w:p>
        </w:tc>
        <w:tc>
          <w:tcPr>
            <w:tcW w:w="3166" w:type="dxa"/>
            <w:tcBorders>
              <w:top w:val="single" w:sz="4" w:space="0" w:color="auto"/>
              <w:left w:val="single" w:sz="4" w:space="0" w:color="auto"/>
              <w:bottom w:val="single" w:sz="4" w:space="0" w:color="auto"/>
              <w:right w:val="single" w:sz="4" w:space="0" w:color="auto"/>
            </w:tcBorders>
          </w:tcPr>
          <w:p w:rsidR="00D509F3" w:rsidRPr="00B9688B"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B9688B">
              <w:rPr>
                <w:rFonts w:ascii="Times New Roman" w:eastAsia="Times New Roman" w:hAnsi="Times New Roman" w:cs="Times New Roman"/>
                <w:color w:val="222222"/>
                <w:lang w:val="en" w:eastAsia="ru-RU"/>
              </w:rPr>
              <w:t>Make a map of the location of karst occurrences on the territory of the Republic on a scale of 1: 500000</w:t>
            </w:r>
          </w:p>
          <w:p w:rsidR="00D509F3" w:rsidRPr="00B9688B"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July</w:t>
            </w:r>
          </w:p>
          <w:p w:rsidR="00D509F3" w:rsidRPr="00B9688B" w:rsidRDefault="00D509F3" w:rsidP="002B7F64">
            <w:pPr>
              <w:spacing w:after="0" w:line="240" w:lineRule="auto"/>
              <w:jc w:val="center"/>
              <w:rPr>
                <w:rFonts w:ascii="Times New Roman" w:hAnsi="Times New Roman" w:cs="Times New Roman"/>
              </w:rPr>
            </w:pPr>
            <w:r w:rsidRPr="00B9688B">
              <w:rPr>
                <w:rFonts w:ascii="Times New Roman" w:hAnsi="Times New Roman" w:cs="Times New Roman"/>
              </w:rPr>
              <w:t>2018</w:t>
            </w:r>
          </w:p>
        </w:tc>
        <w:tc>
          <w:tcPr>
            <w:tcW w:w="1276" w:type="dxa"/>
            <w:tcBorders>
              <w:top w:val="single" w:sz="4" w:space="0" w:color="auto"/>
              <w:left w:val="single" w:sz="4" w:space="0" w:color="auto"/>
              <w:bottom w:val="single" w:sz="4" w:space="0" w:color="auto"/>
              <w:right w:val="single" w:sz="4" w:space="0" w:color="auto"/>
            </w:tcBorders>
          </w:tcPr>
          <w:p w:rsidR="00D509F3" w:rsidRPr="00B9688B" w:rsidRDefault="00D509F3" w:rsidP="002B7F64">
            <w:pPr>
              <w:pStyle w:val="HTML"/>
              <w:shd w:val="clear" w:color="auto" w:fill="F8F9FA"/>
              <w:jc w:val="center"/>
              <w:rPr>
                <w:rFonts w:ascii="Times New Roman" w:hAnsi="Times New Roman" w:cs="Times New Roman"/>
                <w:color w:val="222222"/>
                <w:sz w:val="22"/>
                <w:szCs w:val="22"/>
              </w:rPr>
            </w:pPr>
            <w:r w:rsidRPr="00B9688B">
              <w:rPr>
                <w:rFonts w:ascii="Times New Roman" w:hAnsi="Times New Roman" w:cs="Times New Roman"/>
                <w:sz w:val="22"/>
                <w:szCs w:val="22"/>
              </w:rPr>
              <w:t xml:space="preserve">1 </w:t>
            </w:r>
            <w:r w:rsidRPr="00B9688B">
              <w:rPr>
                <w:rFonts w:ascii="Times New Roman" w:hAnsi="Times New Roman" w:cs="Times New Roman"/>
                <w:color w:val="222222"/>
                <w:sz w:val="22"/>
                <w:szCs w:val="22"/>
                <w:lang w:val="en"/>
              </w:rPr>
              <w:t>November</w:t>
            </w:r>
          </w:p>
          <w:p w:rsidR="00D509F3" w:rsidRPr="00B9688B" w:rsidRDefault="00D509F3" w:rsidP="002B7F64">
            <w:pPr>
              <w:spacing w:after="0" w:line="240" w:lineRule="auto"/>
              <w:jc w:val="center"/>
              <w:rPr>
                <w:rFonts w:ascii="Times New Roman" w:hAnsi="Times New Roman" w:cs="Times New Roman"/>
                <w:lang w:val="ru-RU"/>
              </w:rPr>
            </w:pPr>
            <w:r w:rsidRPr="00B9688B">
              <w:rPr>
                <w:rFonts w:ascii="Times New Roman" w:hAnsi="Times New Roman" w:cs="Times New Roman"/>
              </w:rPr>
              <w:t>2018</w:t>
            </w:r>
          </w:p>
        </w:tc>
        <w:tc>
          <w:tcPr>
            <w:tcW w:w="2980" w:type="dxa"/>
            <w:tcBorders>
              <w:top w:val="single" w:sz="4" w:space="0" w:color="auto"/>
              <w:left w:val="single" w:sz="4" w:space="0" w:color="auto"/>
              <w:bottom w:val="single" w:sz="4" w:space="0" w:color="auto"/>
              <w:right w:val="single" w:sz="4" w:space="0" w:color="auto"/>
            </w:tcBorders>
          </w:tcPr>
          <w:p w:rsidR="00D509F3" w:rsidRPr="00B9688B"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B9688B">
              <w:rPr>
                <w:rFonts w:ascii="Times New Roman" w:eastAsia="Times New Roman" w:hAnsi="Times New Roman" w:cs="Times New Roman"/>
                <w:color w:val="222222"/>
                <w:lang w:val="en" w:eastAsia="ru-RU"/>
              </w:rPr>
              <w:t>A map of the location of karst occurrences on the territory of the Republic on a scale of 1: 500000 will be compiled</w:t>
            </w:r>
          </w:p>
          <w:p w:rsidR="00D509F3" w:rsidRPr="00B9688B" w:rsidRDefault="00D509F3" w:rsidP="002B7F64">
            <w:pPr>
              <w:pStyle w:val="ae"/>
              <w:jc w:val="both"/>
              <w:rPr>
                <w:rFonts w:cs="Times New Roman"/>
                <w:sz w:val="22"/>
                <w:szCs w:val="22"/>
              </w:rPr>
            </w:pPr>
          </w:p>
        </w:tc>
      </w:tr>
      <w:tr w:rsidR="00D509F3" w:rsidRPr="00B9688B"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2.1</w:t>
            </w:r>
          </w:p>
        </w:tc>
        <w:tc>
          <w:tcPr>
            <w:tcW w:w="3166" w:type="dxa"/>
            <w:tcBorders>
              <w:top w:val="single" w:sz="4" w:space="0" w:color="auto"/>
              <w:left w:val="single" w:sz="4" w:space="0" w:color="auto"/>
              <w:bottom w:val="single" w:sz="4" w:space="0" w:color="auto"/>
              <w:right w:val="single" w:sz="4" w:space="0" w:color="auto"/>
            </w:tcBorders>
          </w:tcPr>
          <w:p w:rsidR="00D509F3" w:rsidRPr="00B9688B"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B9688B">
              <w:rPr>
                <w:rFonts w:ascii="Times New Roman" w:eastAsia="Times New Roman" w:hAnsi="Times New Roman" w:cs="Times New Roman"/>
                <w:color w:val="222222"/>
                <w:lang w:val="en" w:eastAsia="ru-RU"/>
              </w:rPr>
              <w:t>Preparation of digital base (geological and administrative load)</w:t>
            </w:r>
          </w:p>
          <w:p w:rsidR="00D509F3" w:rsidRPr="0015283D" w:rsidRDefault="00D509F3" w:rsidP="002B7F64">
            <w:pPr>
              <w:pStyle w:val="ad"/>
              <w:tabs>
                <w:tab w:val="left" w:pos="851"/>
              </w:tabs>
              <w:spacing w:before="0" w:after="0" w:line="240" w:lineRule="auto"/>
              <w:rPr>
                <w:sz w:val="22"/>
                <w:szCs w:val="22"/>
                <w:lang w:val="en-US"/>
              </w:rPr>
            </w:pPr>
          </w:p>
          <w:p w:rsidR="00D509F3" w:rsidRPr="0015283D"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July</w:t>
            </w:r>
          </w:p>
          <w:p w:rsidR="00D509F3" w:rsidRPr="0015283D" w:rsidRDefault="00D509F3" w:rsidP="002B7F64">
            <w:pPr>
              <w:spacing w:after="0" w:line="240" w:lineRule="auto"/>
              <w:jc w:val="center"/>
              <w:rPr>
                <w:rFonts w:ascii="Times New Roman" w:hAnsi="Times New Roman" w:cs="Times New Roman"/>
              </w:rPr>
            </w:pPr>
            <w:r w:rsidRPr="0015283D">
              <w:rPr>
                <w:rFonts w:ascii="Times New Roman" w:hAnsi="Times New Roman" w:cs="Times New Roman"/>
              </w:rPr>
              <w:t>2018</w:t>
            </w:r>
          </w:p>
        </w:tc>
        <w:tc>
          <w:tcPr>
            <w:tcW w:w="1276" w:type="dxa"/>
            <w:tcBorders>
              <w:top w:val="single" w:sz="4" w:space="0" w:color="auto"/>
              <w:left w:val="single" w:sz="4" w:space="0" w:color="auto"/>
              <w:bottom w:val="single" w:sz="4" w:space="0" w:color="auto"/>
              <w:right w:val="single" w:sz="4" w:space="0" w:color="auto"/>
            </w:tcBorders>
          </w:tcPr>
          <w:p w:rsidR="00D509F3" w:rsidRPr="0015283D" w:rsidRDefault="00D509F3" w:rsidP="002B7F64">
            <w:pPr>
              <w:pStyle w:val="HTML"/>
              <w:shd w:val="clear" w:color="auto" w:fill="F8F9FA"/>
              <w:jc w:val="center"/>
              <w:rPr>
                <w:rFonts w:ascii="Times New Roman" w:hAnsi="Times New Roman" w:cs="Times New Roman"/>
                <w:color w:val="222222"/>
                <w:sz w:val="22"/>
                <w:szCs w:val="22"/>
              </w:rPr>
            </w:pPr>
            <w:r w:rsidRPr="0015283D">
              <w:rPr>
                <w:rFonts w:ascii="Times New Roman" w:hAnsi="Times New Roman" w:cs="Times New Roman"/>
                <w:sz w:val="22"/>
                <w:szCs w:val="22"/>
              </w:rPr>
              <w:t xml:space="preserve">1 </w:t>
            </w:r>
            <w:r w:rsidRPr="0015283D">
              <w:rPr>
                <w:rFonts w:ascii="Times New Roman" w:hAnsi="Times New Roman" w:cs="Times New Roman"/>
                <w:color w:val="222222"/>
                <w:sz w:val="22"/>
                <w:szCs w:val="22"/>
                <w:lang w:val="en"/>
              </w:rPr>
              <w:t>November</w:t>
            </w:r>
          </w:p>
          <w:p w:rsidR="00D509F3" w:rsidRPr="0015283D" w:rsidRDefault="00D509F3" w:rsidP="002B7F64">
            <w:pPr>
              <w:spacing w:after="0" w:line="240" w:lineRule="auto"/>
              <w:jc w:val="center"/>
              <w:rPr>
                <w:rFonts w:ascii="Times New Roman" w:hAnsi="Times New Roman" w:cs="Times New Roman"/>
                <w:lang w:val="ru-RU"/>
              </w:rPr>
            </w:pPr>
            <w:r w:rsidRPr="0015283D">
              <w:rPr>
                <w:rFonts w:ascii="Times New Roman" w:hAnsi="Times New Roman" w:cs="Times New Roman"/>
              </w:rPr>
              <w:t>2018</w:t>
            </w:r>
          </w:p>
        </w:tc>
        <w:tc>
          <w:tcPr>
            <w:tcW w:w="2980" w:type="dxa"/>
            <w:tcBorders>
              <w:top w:val="single" w:sz="4" w:space="0" w:color="auto"/>
              <w:left w:val="single" w:sz="4" w:space="0" w:color="auto"/>
              <w:bottom w:val="single" w:sz="4" w:space="0" w:color="auto"/>
              <w:right w:val="single" w:sz="4" w:space="0" w:color="auto"/>
            </w:tcBorders>
          </w:tcPr>
          <w:p w:rsidR="00D509F3" w:rsidRPr="00B9688B"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B9688B">
              <w:rPr>
                <w:rFonts w:ascii="Times New Roman" w:eastAsia="Times New Roman" w:hAnsi="Times New Roman" w:cs="Times New Roman"/>
                <w:color w:val="222222"/>
                <w:lang w:val="en" w:eastAsia="ru-RU"/>
              </w:rPr>
              <w:t>The digital base will be prepared (geological and administrative load)</w:t>
            </w:r>
          </w:p>
          <w:p w:rsidR="00D509F3" w:rsidRPr="0015283D" w:rsidRDefault="00D509F3" w:rsidP="002B7F64">
            <w:pPr>
              <w:pStyle w:val="ae"/>
              <w:jc w:val="both"/>
              <w:rPr>
                <w:rFonts w:eastAsia="Times New Roman" w:cs="Times New Roman"/>
                <w:color w:val="auto"/>
                <w:sz w:val="22"/>
                <w:szCs w:val="22"/>
                <w:lang w:eastAsia="ar-SA" w:bidi="ar-SA"/>
              </w:rPr>
            </w:pPr>
          </w:p>
        </w:tc>
      </w:tr>
      <w:tr w:rsidR="00D509F3" w:rsidRPr="0015283D"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3.</w:t>
            </w:r>
          </w:p>
        </w:tc>
        <w:tc>
          <w:tcPr>
            <w:tcW w:w="3166" w:type="dxa"/>
            <w:tcBorders>
              <w:top w:val="single" w:sz="4" w:space="0" w:color="auto"/>
              <w:left w:val="single" w:sz="4" w:space="0" w:color="auto"/>
              <w:bottom w:val="single" w:sz="4" w:space="0" w:color="auto"/>
              <w:right w:val="single" w:sz="4" w:space="0" w:color="auto"/>
            </w:tcBorders>
          </w:tcPr>
          <w:p w:rsidR="00D509F3" w:rsidRPr="0015283D"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5283D">
              <w:rPr>
                <w:rFonts w:ascii="Times New Roman" w:eastAsia="Times New Roman" w:hAnsi="Times New Roman" w:cs="Times New Roman"/>
                <w:color w:val="222222"/>
                <w:lang w:val="en" w:eastAsia="ru-RU"/>
              </w:rPr>
              <w:t>Field work with selection of stone material</w:t>
            </w:r>
          </w:p>
          <w:p w:rsidR="00D509F3" w:rsidRPr="0015283D"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July</w:t>
            </w:r>
          </w:p>
          <w:p w:rsidR="00D509F3" w:rsidRPr="0015283D" w:rsidRDefault="00D509F3" w:rsidP="002B7F64">
            <w:pPr>
              <w:pStyle w:val="ad"/>
              <w:tabs>
                <w:tab w:val="left" w:pos="851"/>
              </w:tabs>
              <w:spacing w:before="0" w:after="0" w:line="240" w:lineRule="auto"/>
              <w:ind w:right="-25" w:hanging="108"/>
              <w:jc w:val="center"/>
              <w:rPr>
                <w:sz w:val="22"/>
                <w:szCs w:val="22"/>
              </w:rPr>
            </w:pPr>
            <w:r w:rsidRPr="0015283D">
              <w:rPr>
                <w:rFonts w:eastAsia="Arial Unicode MS"/>
                <w:color w:val="000000"/>
                <w:sz w:val="22"/>
                <w:szCs w:val="22"/>
                <w:lang w:val="en-US" w:eastAsia="en-US" w:bidi="en-US"/>
              </w:rPr>
              <w:t>201</w:t>
            </w:r>
            <w:r w:rsidRPr="0015283D">
              <w:rPr>
                <w:sz w:val="22"/>
                <w:szCs w:val="22"/>
              </w:rPr>
              <w:t>8</w:t>
            </w:r>
            <w:r w:rsidRPr="0015283D">
              <w:rPr>
                <w:rFonts w:eastAsia="Arial Unicode MS"/>
                <w:color w:val="000000"/>
                <w:sz w:val="22"/>
                <w:szCs w:val="22"/>
                <w:lang w:eastAsia="en-US" w:bidi="en-US"/>
              </w:rPr>
              <w:t xml:space="preserve"> </w:t>
            </w: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July</w:t>
            </w:r>
          </w:p>
          <w:p w:rsidR="00D509F3" w:rsidRPr="0015283D" w:rsidRDefault="00D509F3" w:rsidP="002B7F64">
            <w:pPr>
              <w:pStyle w:val="ae"/>
              <w:jc w:val="center"/>
              <w:rPr>
                <w:rFonts w:eastAsia="Times New Roman" w:cs="Times New Roman"/>
                <w:color w:val="auto"/>
                <w:sz w:val="22"/>
                <w:szCs w:val="22"/>
                <w:lang w:val="kk-KZ" w:eastAsia="ar-SA" w:bidi="ar-SA"/>
              </w:rPr>
            </w:pPr>
            <w:r w:rsidRPr="0015283D">
              <w:rPr>
                <w:rFonts w:cs="Times New Roman"/>
                <w:sz w:val="22"/>
                <w:szCs w:val="22"/>
              </w:rPr>
              <w:t>2018</w:t>
            </w:r>
            <w:r w:rsidRPr="0015283D">
              <w:rPr>
                <w:rFonts w:cs="Times New Roman"/>
                <w:sz w:val="22"/>
                <w:szCs w:val="22"/>
                <w:lang w:val="ru-RU"/>
              </w:rPr>
              <w:t xml:space="preserve"> </w:t>
            </w:r>
          </w:p>
        </w:tc>
        <w:tc>
          <w:tcPr>
            <w:tcW w:w="2980" w:type="dxa"/>
            <w:tcBorders>
              <w:top w:val="single" w:sz="4" w:space="0" w:color="auto"/>
              <w:left w:val="single" w:sz="4" w:space="0" w:color="auto"/>
              <w:bottom w:val="single" w:sz="4" w:space="0" w:color="auto"/>
              <w:right w:val="single" w:sz="4" w:space="0" w:color="auto"/>
            </w:tcBorders>
          </w:tcPr>
          <w:p w:rsidR="00D509F3" w:rsidRPr="0015283D"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5283D">
              <w:rPr>
                <w:rFonts w:ascii="Times New Roman" w:eastAsia="Times New Roman" w:hAnsi="Times New Roman" w:cs="Times New Roman"/>
                <w:color w:val="222222"/>
                <w:lang w:val="en" w:eastAsia="ru-RU"/>
              </w:rPr>
              <w:t>Field work will be carried out with the selection of stone material and stone material will be obtained for a qualitative and quantitative assessment of areas and objects</w:t>
            </w:r>
          </w:p>
          <w:p w:rsidR="00D509F3" w:rsidRPr="0015283D" w:rsidRDefault="00D509F3" w:rsidP="002B7F64">
            <w:pPr>
              <w:pStyle w:val="ae"/>
              <w:jc w:val="both"/>
              <w:rPr>
                <w:rFonts w:eastAsia="Times New Roman" w:cs="Times New Roman"/>
                <w:color w:val="auto"/>
                <w:sz w:val="22"/>
                <w:szCs w:val="22"/>
                <w:lang w:eastAsia="ar-SA" w:bidi="ar-SA"/>
              </w:rPr>
            </w:pPr>
          </w:p>
        </w:tc>
      </w:tr>
      <w:tr w:rsidR="00D509F3" w:rsidRPr="0015283D"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3.1</w:t>
            </w:r>
          </w:p>
        </w:tc>
        <w:tc>
          <w:tcPr>
            <w:tcW w:w="3166" w:type="dxa"/>
            <w:tcBorders>
              <w:top w:val="single" w:sz="4" w:space="0" w:color="auto"/>
              <w:left w:val="single" w:sz="4" w:space="0" w:color="auto"/>
              <w:bottom w:val="single" w:sz="4" w:space="0" w:color="auto"/>
              <w:right w:val="single" w:sz="4" w:space="0" w:color="auto"/>
            </w:tcBorders>
          </w:tcPr>
          <w:p w:rsidR="00D509F3" w:rsidRPr="0015283D"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5283D">
              <w:rPr>
                <w:rFonts w:ascii="Times New Roman" w:eastAsia="Times New Roman" w:hAnsi="Times New Roman" w:cs="Times New Roman"/>
                <w:color w:val="222222"/>
                <w:lang w:val="en" w:eastAsia="ru-RU"/>
              </w:rPr>
              <w:t>Field work with selection of stone material</w:t>
            </w:r>
          </w:p>
          <w:p w:rsidR="00D509F3" w:rsidRPr="0015283D"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July</w:t>
            </w:r>
          </w:p>
          <w:p w:rsidR="00D509F3" w:rsidRPr="0015283D" w:rsidRDefault="00D509F3" w:rsidP="002B7F64">
            <w:pPr>
              <w:pStyle w:val="ad"/>
              <w:tabs>
                <w:tab w:val="left" w:pos="851"/>
              </w:tabs>
              <w:spacing w:before="0" w:after="0" w:line="240" w:lineRule="auto"/>
              <w:ind w:right="-25" w:hanging="108"/>
              <w:jc w:val="center"/>
              <w:rPr>
                <w:sz w:val="22"/>
                <w:szCs w:val="22"/>
              </w:rPr>
            </w:pPr>
            <w:r w:rsidRPr="0015283D">
              <w:rPr>
                <w:rFonts w:eastAsia="Arial Unicode MS"/>
                <w:color w:val="000000"/>
                <w:sz w:val="22"/>
                <w:szCs w:val="22"/>
                <w:lang w:val="en-US" w:eastAsia="en-US" w:bidi="en-US"/>
              </w:rPr>
              <w:t>201</w:t>
            </w:r>
            <w:r w:rsidRPr="0015283D">
              <w:rPr>
                <w:sz w:val="22"/>
                <w:szCs w:val="22"/>
              </w:rPr>
              <w:t>8</w:t>
            </w:r>
            <w:r w:rsidRPr="0015283D">
              <w:rPr>
                <w:rFonts w:eastAsia="Arial Unicode MS"/>
                <w:color w:val="000000"/>
                <w:sz w:val="22"/>
                <w:szCs w:val="22"/>
                <w:lang w:eastAsia="en-US" w:bidi="en-US"/>
              </w:rPr>
              <w:t xml:space="preserve"> </w:t>
            </w: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July</w:t>
            </w:r>
          </w:p>
          <w:p w:rsidR="00D509F3" w:rsidRPr="0015283D" w:rsidRDefault="00D509F3" w:rsidP="002B7F64">
            <w:pPr>
              <w:pStyle w:val="ae"/>
              <w:jc w:val="center"/>
              <w:rPr>
                <w:rFonts w:eastAsia="Times New Roman" w:cs="Times New Roman"/>
                <w:color w:val="auto"/>
                <w:sz w:val="22"/>
                <w:szCs w:val="22"/>
                <w:lang w:val="kk-KZ" w:eastAsia="ar-SA" w:bidi="ar-SA"/>
              </w:rPr>
            </w:pPr>
            <w:r w:rsidRPr="0015283D">
              <w:rPr>
                <w:rFonts w:cs="Times New Roman"/>
                <w:sz w:val="22"/>
                <w:szCs w:val="22"/>
              </w:rPr>
              <w:t>2018</w:t>
            </w:r>
            <w:r w:rsidRPr="0015283D">
              <w:rPr>
                <w:rFonts w:cs="Times New Roman"/>
                <w:sz w:val="22"/>
                <w:szCs w:val="22"/>
                <w:lang w:val="ru-RU"/>
              </w:rPr>
              <w:t xml:space="preserve"> </w:t>
            </w:r>
          </w:p>
        </w:tc>
        <w:tc>
          <w:tcPr>
            <w:tcW w:w="2980" w:type="dxa"/>
            <w:tcBorders>
              <w:top w:val="single" w:sz="4" w:space="0" w:color="auto"/>
              <w:left w:val="single" w:sz="4" w:space="0" w:color="auto"/>
              <w:bottom w:val="single" w:sz="4" w:space="0" w:color="auto"/>
              <w:right w:val="single" w:sz="4" w:space="0" w:color="auto"/>
            </w:tcBorders>
          </w:tcPr>
          <w:p w:rsidR="00D509F3" w:rsidRPr="0015283D"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5283D">
              <w:rPr>
                <w:rFonts w:ascii="Times New Roman" w:eastAsia="Times New Roman" w:hAnsi="Times New Roman" w:cs="Times New Roman"/>
                <w:color w:val="222222"/>
                <w:lang w:val="en" w:eastAsia="ru-RU"/>
              </w:rPr>
              <w:t>Field work will be carried out with the selection of stone material and stone material will be obtained for a qualitative and quantitative assessment of areas and objects</w:t>
            </w:r>
          </w:p>
          <w:p w:rsidR="00D509F3" w:rsidRPr="0015283D" w:rsidRDefault="00D509F3" w:rsidP="002B7F64">
            <w:pPr>
              <w:pStyle w:val="ae"/>
              <w:jc w:val="both"/>
              <w:rPr>
                <w:rFonts w:eastAsia="Times New Roman" w:cs="Times New Roman"/>
                <w:color w:val="auto"/>
                <w:sz w:val="22"/>
                <w:szCs w:val="22"/>
                <w:lang w:eastAsia="ar-SA" w:bidi="ar-SA"/>
              </w:rPr>
            </w:pPr>
          </w:p>
        </w:tc>
      </w:tr>
      <w:tr w:rsidR="00D509F3" w:rsidRPr="0015283D"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lastRenderedPageBreak/>
              <w:t>4</w:t>
            </w:r>
          </w:p>
        </w:tc>
        <w:tc>
          <w:tcPr>
            <w:tcW w:w="3166" w:type="dxa"/>
            <w:tcBorders>
              <w:top w:val="single" w:sz="4" w:space="0" w:color="auto"/>
              <w:left w:val="single" w:sz="4" w:space="0" w:color="auto"/>
              <w:bottom w:val="single" w:sz="4" w:space="0" w:color="auto"/>
              <w:right w:val="single" w:sz="4" w:space="0" w:color="auto"/>
            </w:tcBorders>
          </w:tcPr>
          <w:p w:rsidR="00D509F3" w:rsidRPr="0015283D"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5283D">
              <w:rPr>
                <w:rFonts w:ascii="Times New Roman" w:eastAsia="Times New Roman" w:hAnsi="Times New Roman" w:cs="Times New Roman"/>
                <w:color w:val="222222"/>
                <w:lang w:val="en" w:eastAsia="ru-RU"/>
              </w:rPr>
              <w:t>Draw up diagrams of the geological structure of karst fields and individual ore-bearing karst landforms</w:t>
            </w:r>
          </w:p>
          <w:p w:rsidR="00D509F3" w:rsidRPr="0015283D"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July</w:t>
            </w:r>
          </w:p>
          <w:p w:rsidR="00D509F3" w:rsidRPr="0015283D" w:rsidRDefault="00D509F3" w:rsidP="002B7F64">
            <w:pPr>
              <w:spacing w:line="240" w:lineRule="auto"/>
              <w:jc w:val="center"/>
              <w:rPr>
                <w:rFonts w:ascii="Times New Roman" w:hAnsi="Times New Roman" w:cs="Times New Roman"/>
                <w:lang w:val="ru-RU"/>
              </w:rPr>
            </w:pPr>
            <w:r w:rsidRPr="0015283D">
              <w:rPr>
                <w:rFonts w:ascii="Times New Roman" w:eastAsia="Arial Unicode MS" w:hAnsi="Times New Roman" w:cs="Times New Roman"/>
                <w:color w:val="000000"/>
                <w:lang w:val="en-US" w:bidi="en-US"/>
              </w:rPr>
              <w:t>201</w:t>
            </w:r>
            <w:r w:rsidRPr="0015283D">
              <w:rPr>
                <w:rFonts w:ascii="Times New Roman" w:hAnsi="Times New Roman" w:cs="Times New Roman"/>
              </w:rPr>
              <w:t>8</w:t>
            </w:r>
          </w:p>
        </w:tc>
        <w:tc>
          <w:tcPr>
            <w:tcW w:w="1276" w:type="dxa"/>
            <w:tcBorders>
              <w:top w:val="single" w:sz="4" w:space="0" w:color="auto"/>
              <w:left w:val="single" w:sz="4" w:space="0" w:color="auto"/>
              <w:bottom w:val="single" w:sz="4" w:space="0" w:color="auto"/>
              <w:right w:val="single" w:sz="4" w:space="0" w:color="auto"/>
            </w:tcBorders>
          </w:tcPr>
          <w:p w:rsidR="00D509F3" w:rsidRPr="0015283D" w:rsidRDefault="00D509F3" w:rsidP="002B7F64">
            <w:pPr>
              <w:pStyle w:val="HTML"/>
              <w:shd w:val="clear" w:color="auto" w:fill="F8F9FA"/>
              <w:jc w:val="center"/>
              <w:rPr>
                <w:rFonts w:ascii="Times New Roman" w:hAnsi="Times New Roman" w:cs="Times New Roman"/>
                <w:color w:val="222222"/>
                <w:sz w:val="22"/>
                <w:szCs w:val="22"/>
              </w:rPr>
            </w:pPr>
            <w:r w:rsidRPr="0015283D">
              <w:rPr>
                <w:rFonts w:ascii="Times New Roman" w:hAnsi="Times New Roman" w:cs="Times New Roman"/>
                <w:sz w:val="22"/>
                <w:szCs w:val="22"/>
              </w:rPr>
              <w:t xml:space="preserve">1 </w:t>
            </w:r>
            <w:r w:rsidRPr="0015283D">
              <w:rPr>
                <w:rFonts w:ascii="Times New Roman" w:hAnsi="Times New Roman" w:cs="Times New Roman"/>
                <w:color w:val="222222"/>
                <w:sz w:val="22"/>
                <w:szCs w:val="22"/>
                <w:lang w:val="en"/>
              </w:rPr>
              <w:t>November</w:t>
            </w:r>
          </w:p>
          <w:p w:rsidR="00D509F3" w:rsidRPr="0015283D" w:rsidRDefault="00D509F3" w:rsidP="002B7F64">
            <w:pPr>
              <w:spacing w:line="240" w:lineRule="auto"/>
              <w:jc w:val="center"/>
              <w:rPr>
                <w:rFonts w:ascii="Times New Roman" w:hAnsi="Times New Roman" w:cs="Times New Roman"/>
                <w:lang w:val="ru-RU"/>
              </w:rPr>
            </w:pPr>
            <w:r w:rsidRPr="0015283D">
              <w:rPr>
                <w:rFonts w:ascii="Times New Roman" w:hAnsi="Times New Roman" w:cs="Times New Roman"/>
              </w:rPr>
              <w:t>2018</w:t>
            </w:r>
          </w:p>
        </w:tc>
        <w:tc>
          <w:tcPr>
            <w:tcW w:w="2980" w:type="dxa"/>
            <w:tcBorders>
              <w:top w:val="single" w:sz="4" w:space="0" w:color="auto"/>
              <w:left w:val="single" w:sz="4" w:space="0" w:color="auto"/>
              <w:bottom w:val="single" w:sz="4" w:space="0" w:color="auto"/>
              <w:right w:val="single" w:sz="4" w:space="0" w:color="auto"/>
            </w:tcBorders>
          </w:tcPr>
          <w:p w:rsidR="00D509F3" w:rsidRPr="0015283D"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5283D">
              <w:rPr>
                <w:rFonts w:ascii="Times New Roman" w:eastAsia="Times New Roman" w:hAnsi="Times New Roman" w:cs="Times New Roman"/>
                <w:color w:val="222222"/>
                <w:lang w:val="en" w:eastAsia="ru-RU"/>
              </w:rPr>
              <w:t xml:space="preserve">Diagrams of the geological structure of karst fields and individual ore-bearing karst landforms </w:t>
            </w:r>
            <w:proofErr w:type="gramStart"/>
            <w:r w:rsidRPr="0015283D">
              <w:rPr>
                <w:rFonts w:ascii="Times New Roman" w:eastAsia="Times New Roman" w:hAnsi="Times New Roman" w:cs="Times New Roman"/>
                <w:color w:val="222222"/>
                <w:lang w:val="en" w:eastAsia="ru-RU"/>
              </w:rPr>
              <w:t>will be drawn up</w:t>
            </w:r>
            <w:proofErr w:type="gramEnd"/>
            <w:r w:rsidRPr="0015283D">
              <w:rPr>
                <w:rFonts w:ascii="Times New Roman" w:eastAsia="Times New Roman" w:hAnsi="Times New Roman" w:cs="Times New Roman"/>
                <w:color w:val="222222"/>
                <w:lang w:val="en" w:eastAsia="ru-RU"/>
              </w:rPr>
              <w:t xml:space="preserve">. Diagrams </w:t>
            </w:r>
            <w:proofErr w:type="gramStart"/>
            <w:r w:rsidRPr="0015283D">
              <w:rPr>
                <w:rFonts w:ascii="Times New Roman" w:eastAsia="Times New Roman" w:hAnsi="Times New Roman" w:cs="Times New Roman"/>
                <w:color w:val="222222"/>
                <w:lang w:val="en" w:eastAsia="ru-RU"/>
              </w:rPr>
              <w:t>will be drawn up</w:t>
            </w:r>
            <w:proofErr w:type="gramEnd"/>
            <w:r w:rsidRPr="0015283D">
              <w:rPr>
                <w:rFonts w:ascii="Times New Roman" w:eastAsia="Times New Roman" w:hAnsi="Times New Roman" w:cs="Times New Roman"/>
                <w:color w:val="222222"/>
                <w:lang w:val="en" w:eastAsia="ru-RU"/>
              </w:rPr>
              <w:t xml:space="preserve"> on a scale of 1: 10000 and larger karst fields and sites.</w:t>
            </w:r>
          </w:p>
          <w:p w:rsidR="00D509F3" w:rsidRPr="0015283D" w:rsidRDefault="00D509F3" w:rsidP="002B7F64">
            <w:pPr>
              <w:pStyle w:val="ae"/>
              <w:jc w:val="both"/>
              <w:rPr>
                <w:rFonts w:cs="Times New Roman"/>
                <w:sz w:val="22"/>
                <w:szCs w:val="22"/>
              </w:rPr>
            </w:pPr>
          </w:p>
        </w:tc>
      </w:tr>
      <w:tr w:rsidR="00D509F3" w:rsidRPr="0000558B" w:rsidTr="002B7F64">
        <w:trPr>
          <w:gridAfter w:val="1"/>
          <w:wAfter w:w="258" w:type="dxa"/>
          <w:cantSplit/>
          <w:trHeight w:val="1364"/>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4.1</w:t>
            </w:r>
          </w:p>
        </w:tc>
        <w:tc>
          <w:tcPr>
            <w:tcW w:w="3166" w:type="dxa"/>
            <w:tcBorders>
              <w:top w:val="single" w:sz="4" w:space="0" w:color="auto"/>
              <w:left w:val="single" w:sz="4" w:space="0" w:color="auto"/>
              <w:bottom w:val="single" w:sz="4" w:space="0" w:color="auto"/>
              <w:right w:val="single" w:sz="4" w:space="0" w:color="auto"/>
            </w:tcBorders>
          </w:tcPr>
          <w:p w:rsidR="00D509F3" w:rsidRPr="0000558B"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00558B">
              <w:rPr>
                <w:rFonts w:ascii="Times New Roman" w:eastAsia="Times New Roman" w:hAnsi="Times New Roman" w:cs="Times New Roman"/>
                <w:color w:val="222222"/>
                <w:lang w:val="en" w:eastAsia="ru-RU"/>
              </w:rPr>
              <w:t>Selection of the most promising areas and preparation of materials for the creation of schemes for areas</w:t>
            </w:r>
          </w:p>
          <w:p w:rsidR="00D509F3" w:rsidRPr="0000558B"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July</w:t>
            </w:r>
          </w:p>
          <w:p w:rsidR="00D509F3" w:rsidRPr="0000558B" w:rsidRDefault="00D509F3" w:rsidP="002B7F64">
            <w:pPr>
              <w:pStyle w:val="ad"/>
              <w:tabs>
                <w:tab w:val="left" w:pos="851"/>
              </w:tabs>
              <w:spacing w:before="0" w:after="0" w:line="240" w:lineRule="auto"/>
              <w:ind w:right="-25" w:hanging="71"/>
              <w:jc w:val="center"/>
              <w:rPr>
                <w:sz w:val="22"/>
                <w:szCs w:val="22"/>
              </w:rPr>
            </w:pPr>
            <w:r w:rsidRPr="0000558B">
              <w:rPr>
                <w:rFonts w:eastAsia="Arial Unicode MS"/>
                <w:color w:val="000000"/>
                <w:sz w:val="22"/>
                <w:szCs w:val="22"/>
                <w:lang w:val="en-US" w:eastAsia="en-US" w:bidi="en-US"/>
              </w:rPr>
              <w:t>201</w:t>
            </w:r>
            <w:r w:rsidRPr="0000558B">
              <w:rPr>
                <w:sz w:val="22"/>
                <w:szCs w:val="22"/>
              </w:rPr>
              <w:t>8</w:t>
            </w:r>
          </w:p>
        </w:tc>
        <w:tc>
          <w:tcPr>
            <w:tcW w:w="1276" w:type="dxa"/>
            <w:tcBorders>
              <w:top w:val="single" w:sz="4" w:space="0" w:color="auto"/>
              <w:left w:val="single" w:sz="4" w:space="0" w:color="auto"/>
              <w:bottom w:val="single" w:sz="4" w:space="0" w:color="auto"/>
              <w:right w:val="single" w:sz="4" w:space="0" w:color="auto"/>
            </w:tcBorders>
          </w:tcPr>
          <w:p w:rsidR="00D509F3" w:rsidRPr="0000558B" w:rsidRDefault="00D509F3" w:rsidP="002B7F64">
            <w:pPr>
              <w:pStyle w:val="ae"/>
              <w:jc w:val="center"/>
              <w:rPr>
                <w:rFonts w:eastAsia="Times New Roman" w:cs="Times New Roman"/>
                <w:color w:val="auto"/>
                <w:sz w:val="22"/>
                <w:szCs w:val="22"/>
                <w:lang w:val="kk-KZ" w:eastAsia="ar-SA" w:bidi="ar-SA"/>
              </w:rPr>
            </w:pPr>
            <w:r w:rsidRPr="00BB305A">
              <w:rPr>
                <w:rFonts w:eastAsia="Times New Roman" w:cs="Times New Roman"/>
                <w:color w:val="222222"/>
                <w:sz w:val="22"/>
                <w:szCs w:val="22"/>
                <w:lang w:val="en" w:eastAsia="ru-RU"/>
              </w:rPr>
              <w:t xml:space="preserve">August </w:t>
            </w:r>
            <w:r w:rsidRPr="0000558B">
              <w:rPr>
                <w:rFonts w:cs="Times New Roman"/>
                <w:sz w:val="22"/>
                <w:szCs w:val="22"/>
              </w:rPr>
              <w:t>2018</w:t>
            </w:r>
          </w:p>
        </w:tc>
        <w:tc>
          <w:tcPr>
            <w:tcW w:w="2980" w:type="dxa"/>
            <w:tcBorders>
              <w:top w:val="single" w:sz="4" w:space="0" w:color="auto"/>
              <w:left w:val="single" w:sz="4" w:space="0" w:color="auto"/>
              <w:bottom w:val="single" w:sz="4" w:space="0" w:color="auto"/>
              <w:right w:val="single" w:sz="4" w:space="0" w:color="auto"/>
            </w:tcBorders>
          </w:tcPr>
          <w:p w:rsidR="00D509F3" w:rsidRPr="0000558B"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00558B">
              <w:rPr>
                <w:rFonts w:ascii="Times New Roman" w:eastAsia="Times New Roman" w:hAnsi="Times New Roman" w:cs="Times New Roman"/>
                <w:color w:val="222222"/>
                <w:lang w:val="en" w:eastAsia="ru-RU"/>
              </w:rPr>
              <w:t xml:space="preserve">The most promising areas </w:t>
            </w:r>
            <w:proofErr w:type="gramStart"/>
            <w:r w:rsidRPr="0000558B">
              <w:rPr>
                <w:rFonts w:ascii="Times New Roman" w:eastAsia="Times New Roman" w:hAnsi="Times New Roman" w:cs="Times New Roman"/>
                <w:color w:val="222222"/>
                <w:lang w:val="en" w:eastAsia="ru-RU"/>
              </w:rPr>
              <w:t>will be selected</w:t>
            </w:r>
            <w:proofErr w:type="gramEnd"/>
            <w:r w:rsidRPr="0000558B">
              <w:rPr>
                <w:rFonts w:ascii="Times New Roman" w:eastAsia="Times New Roman" w:hAnsi="Times New Roman" w:cs="Times New Roman"/>
                <w:color w:val="222222"/>
                <w:lang w:val="en" w:eastAsia="ru-RU"/>
              </w:rPr>
              <w:t xml:space="preserve"> and materials will be prepared for creating schemes for the areas.</w:t>
            </w:r>
          </w:p>
          <w:p w:rsidR="00D509F3" w:rsidRPr="0000558B" w:rsidRDefault="00D509F3" w:rsidP="002B7F64">
            <w:pPr>
              <w:pStyle w:val="ae"/>
              <w:jc w:val="both"/>
              <w:rPr>
                <w:rFonts w:eastAsia="Times New Roman" w:cs="Times New Roman"/>
                <w:color w:val="auto"/>
                <w:sz w:val="22"/>
                <w:szCs w:val="22"/>
                <w:lang w:eastAsia="ar-SA" w:bidi="ar-SA"/>
              </w:rPr>
            </w:pPr>
          </w:p>
        </w:tc>
      </w:tr>
      <w:tr w:rsidR="00D509F3" w:rsidRPr="0000558B"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4.2</w:t>
            </w:r>
          </w:p>
        </w:tc>
        <w:tc>
          <w:tcPr>
            <w:tcW w:w="3166" w:type="dxa"/>
            <w:tcBorders>
              <w:top w:val="single" w:sz="4" w:space="0" w:color="auto"/>
              <w:left w:val="single" w:sz="4" w:space="0" w:color="auto"/>
              <w:bottom w:val="single" w:sz="4" w:space="0" w:color="auto"/>
              <w:right w:val="single" w:sz="4" w:space="0" w:color="auto"/>
            </w:tcBorders>
          </w:tcPr>
          <w:p w:rsidR="00D509F3" w:rsidRPr="001C437C" w:rsidRDefault="00D509F3" w:rsidP="002B7F64">
            <w:pPr>
              <w:pStyle w:val="HTML"/>
              <w:shd w:val="clear" w:color="auto" w:fill="F8F9FA"/>
              <w:rPr>
                <w:rFonts w:ascii="Times New Roman" w:hAnsi="Times New Roman" w:cs="Times New Roman"/>
                <w:color w:val="222222"/>
                <w:sz w:val="22"/>
                <w:szCs w:val="22"/>
                <w:lang w:val="en-US"/>
              </w:rPr>
            </w:pPr>
            <w:r w:rsidRPr="0000558B">
              <w:rPr>
                <w:rFonts w:ascii="Times New Roman" w:hAnsi="Times New Roman" w:cs="Times New Roman"/>
                <w:color w:val="222222"/>
                <w:sz w:val="22"/>
                <w:szCs w:val="22"/>
                <w:lang w:val="en"/>
              </w:rPr>
              <w:t>Preparation of the digital base (geological and administrative load) and creation of a working version</w:t>
            </w:r>
            <w:r w:rsidRPr="001C437C">
              <w:rPr>
                <w:rFonts w:ascii="Times New Roman" w:hAnsi="Times New Roman" w:cs="Times New Roman"/>
                <w:color w:val="222222"/>
                <w:sz w:val="22"/>
                <w:szCs w:val="22"/>
                <w:lang w:val="en-US"/>
              </w:rPr>
              <w:t xml:space="preserve"> </w:t>
            </w:r>
            <w:r w:rsidRPr="0000558B">
              <w:rPr>
                <w:rFonts w:ascii="Times New Roman" w:hAnsi="Times New Roman" w:cs="Times New Roman"/>
                <w:color w:val="222222"/>
                <w:sz w:val="22"/>
                <w:szCs w:val="22"/>
                <w:lang w:val="en"/>
              </w:rPr>
              <w:t>kart</w:t>
            </w:r>
          </w:p>
          <w:p w:rsidR="00D509F3" w:rsidRPr="001C437C" w:rsidRDefault="00D509F3" w:rsidP="002B7F64">
            <w:pPr>
              <w:pStyle w:val="ad"/>
              <w:tabs>
                <w:tab w:val="center" w:pos="1513"/>
              </w:tabs>
              <w:spacing w:before="0" w:after="0" w:line="240" w:lineRule="auto"/>
              <w:rPr>
                <w:sz w:val="22"/>
                <w:szCs w:val="22"/>
                <w:lang w:val="en-US"/>
              </w:rPr>
            </w:pPr>
            <w:r w:rsidRPr="001C437C">
              <w:rPr>
                <w:sz w:val="22"/>
                <w:szCs w:val="22"/>
                <w:lang w:val="en-US"/>
              </w:rPr>
              <w:t xml:space="preserve"> </w:t>
            </w:r>
          </w:p>
        </w:tc>
        <w:tc>
          <w:tcPr>
            <w:tcW w:w="1276" w:type="dxa"/>
            <w:tcBorders>
              <w:top w:val="single" w:sz="4" w:space="0" w:color="auto"/>
              <w:left w:val="single" w:sz="4" w:space="0" w:color="auto"/>
              <w:bottom w:val="single" w:sz="4" w:space="0" w:color="auto"/>
              <w:right w:val="single" w:sz="4" w:space="0" w:color="auto"/>
            </w:tcBorders>
          </w:tcPr>
          <w:p w:rsidR="00D509F3" w:rsidRPr="0000558B" w:rsidRDefault="00D509F3" w:rsidP="002B7F64">
            <w:pPr>
              <w:pStyle w:val="HTML"/>
              <w:shd w:val="clear" w:color="auto" w:fill="F8F9FA"/>
              <w:rPr>
                <w:rFonts w:ascii="Times New Roman" w:hAnsi="Times New Roman" w:cs="Times New Roman"/>
                <w:color w:val="222222"/>
                <w:sz w:val="22"/>
                <w:szCs w:val="22"/>
              </w:rPr>
            </w:pPr>
            <w:r w:rsidRPr="0000558B">
              <w:rPr>
                <w:rFonts w:ascii="Times New Roman" w:hAnsi="Times New Roman" w:cs="Times New Roman"/>
                <w:color w:val="222222"/>
                <w:sz w:val="22"/>
                <w:szCs w:val="22"/>
                <w:lang w:val="en"/>
              </w:rPr>
              <w:t>September</w:t>
            </w:r>
          </w:p>
          <w:p w:rsidR="00D509F3" w:rsidRPr="0000558B" w:rsidRDefault="00D509F3" w:rsidP="002B7F64">
            <w:pPr>
              <w:pStyle w:val="ad"/>
              <w:tabs>
                <w:tab w:val="left" w:pos="851"/>
              </w:tabs>
              <w:spacing w:before="0" w:after="0" w:line="240" w:lineRule="auto"/>
              <w:ind w:right="-25"/>
              <w:jc w:val="center"/>
              <w:rPr>
                <w:sz w:val="22"/>
                <w:szCs w:val="22"/>
              </w:rPr>
            </w:pPr>
            <w:r w:rsidRPr="0000558B">
              <w:rPr>
                <w:rFonts w:eastAsia="Arial Unicode MS"/>
                <w:color w:val="000000"/>
                <w:sz w:val="22"/>
                <w:szCs w:val="22"/>
                <w:lang w:val="en-US" w:eastAsia="en-US" w:bidi="en-US"/>
              </w:rPr>
              <w:t xml:space="preserve"> 201</w:t>
            </w:r>
            <w:r w:rsidRPr="0000558B">
              <w:rPr>
                <w:sz w:val="22"/>
                <w:szCs w:val="22"/>
              </w:rPr>
              <w:t>8</w:t>
            </w:r>
          </w:p>
        </w:tc>
        <w:tc>
          <w:tcPr>
            <w:tcW w:w="1276" w:type="dxa"/>
            <w:tcBorders>
              <w:top w:val="single" w:sz="4" w:space="0" w:color="auto"/>
              <w:left w:val="single" w:sz="4" w:space="0" w:color="auto"/>
              <w:bottom w:val="single" w:sz="4" w:space="0" w:color="auto"/>
              <w:right w:val="single" w:sz="4" w:space="0" w:color="auto"/>
            </w:tcBorders>
          </w:tcPr>
          <w:p w:rsidR="00D509F3" w:rsidRPr="0000558B" w:rsidRDefault="00D509F3" w:rsidP="002B7F64">
            <w:pPr>
              <w:pStyle w:val="HTML"/>
              <w:shd w:val="clear" w:color="auto" w:fill="F8F9FA"/>
              <w:jc w:val="center"/>
              <w:rPr>
                <w:rFonts w:ascii="Times New Roman" w:hAnsi="Times New Roman" w:cs="Times New Roman"/>
                <w:color w:val="222222"/>
                <w:sz w:val="22"/>
                <w:szCs w:val="22"/>
              </w:rPr>
            </w:pPr>
            <w:r w:rsidRPr="0000558B">
              <w:rPr>
                <w:rFonts w:ascii="Times New Roman" w:hAnsi="Times New Roman" w:cs="Times New Roman"/>
                <w:sz w:val="22"/>
                <w:szCs w:val="22"/>
              </w:rPr>
              <w:t xml:space="preserve">1 </w:t>
            </w:r>
            <w:r w:rsidRPr="0000558B">
              <w:rPr>
                <w:rFonts w:ascii="Times New Roman" w:hAnsi="Times New Roman" w:cs="Times New Roman"/>
                <w:color w:val="222222"/>
                <w:sz w:val="22"/>
                <w:szCs w:val="22"/>
                <w:lang w:val="en"/>
              </w:rPr>
              <w:t>November</w:t>
            </w:r>
          </w:p>
          <w:p w:rsidR="00D509F3" w:rsidRPr="0000558B" w:rsidRDefault="00D509F3" w:rsidP="002B7F64">
            <w:pPr>
              <w:pStyle w:val="ae"/>
              <w:jc w:val="center"/>
              <w:rPr>
                <w:rFonts w:eastAsia="Times New Roman" w:cs="Times New Roman"/>
                <w:color w:val="auto"/>
                <w:sz w:val="22"/>
                <w:szCs w:val="22"/>
                <w:lang w:val="kk-KZ" w:eastAsia="ar-SA" w:bidi="ar-SA"/>
              </w:rPr>
            </w:pPr>
            <w:r w:rsidRPr="0000558B">
              <w:rPr>
                <w:rFonts w:cs="Times New Roman"/>
                <w:sz w:val="22"/>
                <w:szCs w:val="22"/>
              </w:rPr>
              <w:t>2018</w:t>
            </w:r>
          </w:p>
        </w:tc>
        <w:tc>
          <w:tcPr>
            <w:tcW w:w="2980" w:type="dxa"/>
            <w:tcBorders>
              <w:top w:val="single" w:sz="4" w:space="0" w:color="auto"/>
              <w:left w:val="single" w:sz="4" w:space="0" w:color="auto"/>
              <w:bottom w:val="single" w:sz="4" w:space="0" w:color="auto"/>
              <w:right w:val="single" w:sz="4" w:space="0" w:color="auto"/>
            </w:tcBorders>
          </w:tcPr>
          <w:p w:rsidR="00D509F3" w:rsidRPr="0000558B"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00558B">
              <w:rPr>
                <w:rFonts w:ascii="Times New Roman" w:eastAsia="Times New Roman" w:hAnsi="Times New Roman" w:cs="Times New Roman"/>
                <w:color w:val="222222"/>
                <w:lang w:val="en" w:eastAsia="ru-RU"/>
              </w:rPr>
              <w:t>A digital base (geological and administrative load) at a scale of 1: 500000 and a working version of the maps will be prepared.</w:t>
            </w:r>
          </w:p>
          <w:p w:rsidR="00D509F3" w:rsidRPr="0000558B" w:rsidRDefault="00D509F3" w:rsidP="002B7F64">
            <w:pPr>
              <w:pStyle w:val="ae"/>
              <w:jc w:val="both"/>
              <w:rPr>
                <w:rFonts w:eastAsia="Times New Roman" w:cs="Times New Roman"/>
                <w:color w:val="auto"/>
                <w:sz w:val="22"/>
                <w:szCs w:val="22"/>
                <w:lang w:eastAsia="ar-SA" w:bidi="ar-SA"/>
              </w:rPr>
            </w:pPr>
          </w:p>
        </w:tc>
      </w:tr>
      <w:tr w:rsidR="00D509F3" w:rsidRPr="0000558B"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5.</w:t>
            </w:r>
          </w:p>
        </w:tc>
        <w:tc>
          <w:tcPr>
            <w:tcW w:w="3166" w:type="dxa"/>
            <w:tcBorders>
              <w:top w:val="single" w:sz="4" w:space="0" w:color="auto"/>
              <w:left w:val="single" w:sz="4" w:space="0" w:color="auto"/>
              <w:bottom w:val="single" w:sz="4" w:space="0" w:color="auto"/>
              <w:right w:val="single" w:sz="4" w:space="0" w:color="auto"/>
            </w:tcBorders>
          </w:tcPr>
          <w:p w:rsidR="00D509F3" w:rsidRPr="0000558B"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00558B">
              <w:rPr>
                <w:rFonts w:ascii="Times New Roman" w:eastAsia="Times New Roman" w:hAnsi="Times New Roman" w:cs="Times New Roman"/>
                <w:color w:val="222222"/>
                <w:lang w:val="en" w:eastAsia="ru-RU"/>
              </w:rPr>
              <w:t>Identify stratigraphic, lithological and</w:t>
            </w:r>
            <w:r w:rsidRPr="00345CDC">
              <w:rPr>
                <w:rFonts w:eastAsia="Times New Roman" w:cs="Times New Roman"/>
                <w:color w:val="222222"/>
                <w:lang w:val="en-US" w:eastAsia="ru-RU"/>
              </w:rPr>
              <w:t xml:space="preserve"> </w:t>
            </w:r>
            <w:r w:rsidRPr="0000558B">
              <w:rPr>
                <w:rFonts w:ascii="Times New Roman" w:eastAsia="Times New Roman" w:hAnsi="Times New Roman" w:cs="Times New Roman"/>
                <w:color w:val="222222"/>
                <w:lang w:val="en" w:eastAsia="ru-RU"/>
              </w:rPr>
              <w:t>structural patterns of the location of karst deposits</w:t>
            </w:r>
          </w:p>
          <w:p w:rsidR="00D509F3" w:rsidRPr="0000558B"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00558B" w:rsidRDefault="00D509F3" w:rsidP="002B7F64">
            <w:pPr>
              <w:pStyle w:val="ad"/>
              <w:tabs>
                <w:tab w:val="left" w:pos="851"/>
              </w:tabs>
              <w:spacing w:before="0" w:after="0" w:line="240" w:lineRule="auto"/>
              <w:ind w:right="-25"/>
              <w:jc w:val="center"/>
              <w:rPr>
                <w:sz w:val="22"/>
                <w:szCs w:val="22"/>
              </w:rPr>
            </w:pPr>
            <w:r w:rsidRPr="00BB305A">
              <w:rPr>
                <w:color w:val="222222"/>
                <w:sz w:val="22"/>
                <w:szCs w:val="22"/>
                <w:lang w:val="en" w:eastAsia="ru-RU"/>
              </w:rPr>
              <w:t xml:space="preserve">January </w:t>
            </w:r>
            <w:r w:rsidRPr="0000558B">
              <w:rPr>
                <w:sz w:val="22"/>
                <w:szCs w:val="22"/>
              </w:rPr>
              <w:t>2018</w:t>
            </w:r>
          </w:p>
        </w:tc>
        <w:tc>
          <w:tcPr>
            <w:tcW w:w="1276" w:type="dxa"/>
            <w:tcBorders>
              <w:top w:val="single" w:sz="4" w:space="0" w:color="auto"/>
              <w:left w:val="single" w:sz="4" w:space="0" w:color="auto"/>
              <w:bottom w:val="single" w:sz="4" w:space="0" w:color="auto"/>
              <w:right w:val="single" w:sz="4" w:space="0" w:color="auto"/>
            </w:tcBorders>
          </w:tcPr>
          <w:p w:rsidR="00D509F3" w:rsidRPr="0000558B" w:rsidRDefault="00D509F3" w:rsidP="002B7F64">
            <w:pPr>
              <w:pStyle w:val="HTML"/>
              <w:shd w:val="clear" w:color="auto" w:fill="F8F9FA"/>
              <w:jc w:val="center"/>
              <w:rPr>
                <w:rFonts w:ascii="Times New Roman" w:hAnsi="Times New Roman" w:cs="Times New Roman"/>
                <w:color w:val="222222"/>
                <w:sz w:val="22"/>
                <w:szCs w:val="22"/>
              </w:rPr>
            </w:pPr>
            <w:r w:rsidRPr="0000558B">
              <w:rPr>
                <w:rFonts w:ascii="Times New Roman" w:hAnsi="Times New Roman" w:cs="Times New Roman"/>
                <w:sz w:val="22"/>
                <w:szCs w:val="22"/>
              </w:rPr>
              <w:t xml:space="preserve">1 </w:t>
            </w:r>
            <w:r w:rsidRPr="0000558B">
              <w:rPr>
                <w:rFonts w:ascii="Times New Roman" w:hAnsi="Times New Roman" w:cs="Times New Roman"/>
                <w:color w:val="222222"/>
                <w:sz w:val="22"/>
                <w:szCs w:val="22"/>
                <w:lang w:val="en"/>
              </w:rPr>
              <w:t>November</w:t>
            </w:r>
          </w:p>
          <w:p w:rsidR="00D509F3" w:rsidRPr="0000558B" w:rsidRDefault="00D509F3" w:rsidP="002B7F64">
            <w:pPr>
              <w:pStyle w:val="ae"/>
              <w:jc w:val="center"/>
              <w:rPr>
                <w:rFonts w:eastAsia="Times New Roman" w:cs="Times New Roman"/>
                <w:color w:val="auto"/>
                <w:sz w:val="22"/>
                <w:szCs w:val="22"/>
                <w:lang w:val="kk-KZ" w:eastAsia="ar-SA" w:bidi="ar-SA"/>
              </w:rPr>
            </w:pPr>
            <w:r w:rsidRPr="0000558B">
              <w:rPr>
                <w:rFonts w:cs="Times New Roman"/>
                <w:sz w:val="22"/>
                <w:szCs w:val="22"/>
              </w:rPr>
              <w:t>2018</w:t>
            </w:r>
          </w:p>
        </w:tc>
        <w:tc>
          <w:tcPr>
            <w:tcW w:w="2980" w:type="dxa"/>
            <w:tcBorders>
              <w:top w:val="single" w:sz="4" w:space="0" w:color="auto"/>
              <w:left w:val="single" w:sz="4" w:space="0" w:color="auto"/>
              <w:bottom w:val="single" w:sz="4" w:space="0" w:color="auto"/>
              <w:right w:val="single" w:sz="4" w:space="0" w:color="auto"/>
            </w:tcBorders>
          </w:tcPr>
          <w:p w:rsidR="00D509F3" w:rsidRPr="0000558B"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00558B">
              <w:rPr>
                <w:rFonts w:ascii="Times New Roman" w:eastAsia="Times New Roman" w:hAnsi="Times New Roman" w:cs="Times New Roman"/>
                <w:color w:val="222222"/>
                <w:lang w:val="en" w:eastAsia="ru-RU"/>
              </w:rPr>
              <w:t xml:space="preserve">The stratigraphic, lithological and structural features of karst deposits </w:t>
            </w:r>
            <w:proofErr w:type="gramStart"/>
            <w:r w:rsidRPr="0000558B">
              <w:rPr>
                <w:rFonts w:ascii="Times New Roman" w:eastAsia="Times New Roman" w:hAnsi="Times New Roman" w:cs="Times New Roman"/>
                <w:color w:val="222222"/>
                <w:lang w:val="en" w:eastAsia="ru-RU"/>
              </w:rPr>
              <w:t>will be identified</w:t>
            </w:r>
            <w:proofErr w:type="gramEnd"/>
            <w:r w:rsidRPr="0000558B">
              <w:rPr>
                <w:rFonts w:ascii="Times New Roman" w:eastAsia="Times New Roman" w:hAnsi="Times New Roman" w:cs="Times New Roman"/>
                <w:color w:val="222222"/>
                <w:lang w:val="en" w:eastAsia="ru-RU"/>
              </w:rPr>
              <w:t xml:space="preserve"> in order to identify promising areas and individual areas.</w:t>
            </w:r>
          </w:p>
          <w:p w:rsidR="00D509F3" w:rsidRPr="0000558B" w:rsidRDefault="00D509F3" w:rsidP="002B7F64">
            <w:pPr>
              <w:pStyle w:val="ae"/>
              <w:jc w:val="both"/>
              <w:rPr>
                <w:rFonts w:eastAsia="Times New Roman" w:cs="Times New Roman"/>
                <w:color w:val="auto"/>
                <w:sz w:val="22"/>
                <w:szCs w:val="22"/>
                <w:lang w:eastAsia="ar-SA" w:bidi="ar-SA"/>
              </w:rPr>
            </w:pPr>
          </w:p>
        </w:tc>
      </w:tr>
      <w:tr w:rsidR="00D509F3" w:rsidRPr="001C437C" w:rsidTr="002B7F64">
        <w:trPr>
          <w:gridAfter w:val="1"/>
          <w:wAfter w:w="258" w:type="dxa"/>
          <w:cantSplit/>
          <w:trHeight w:val="1325"/>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6.</w:t>
            </w:r>
          </w:p>
        </w:tc>
        <w:tc>
          <w:tcPr>
            <w:tcW w:w="3166" w:type="dxa"/>
            <w:tcBorders>
              <w:top w:val="single" w:sz="4" w:space="0" w:color="auto"/>
              <w:left w:val="single" w:sz="4" w:space="0" w:color="auto"/>
              <w:bottom w:val="single" w:sz="4" w:space="0" w:color="auto"/>
              <w:right w:val="single" w:sz="4" w:space="0" w:color="auto"/>
            </w:tcBorders>
          </w:tcPr>
          <w:p w:rsidR="00D509F3" w:rsidRPr="001C437C"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C437C">
              <w:rPr>
                <w:rFonts w:ascii="Times New Roman" w:eastAsia="Times New Roman" w:hAnsi="Times New Roman" w:cs="Times New Roman"/>
                <w:color w:val="222222"/>
                <w:lang w:val="en" w:eastAsia="ru-RU"/>
              </w:rPr>
              <w:t>Determine the mineral and element composition of ores and host rocks (analytical work)</w:t>
            </w:r>
          </w:p>
          <w:p w:rsidR="00D509F3" w:rsidRPr="001C437C"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6F790D"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6F790D">
              <w:rPr>
                <w:rFonts w:ascii="Times New Roman" w:eastAsia="Times New Roman" w:hAnsi="Times New Roman" w:cs="Times New Roman"/>
                <w:color w:val="222222"/>
                <w:lang w:val="en" w:eastAsia="ru-RU"/>
              </w:rPr>
              <w:t>October</w:t>
            </w:r>
          </w:p>
          <w:p w:rsidR="00D509F3" w:rsidRPr="001C437C" w:rsidRDefault="00D509F3" w:rsidP="00D509F3">
            <w:pPr>
              <w:pStyle w:val="ad"/>
              <w:tabs>
                <w:tab w:val="left" w:pos="851"/>
              </w:tabs>
              <w:spacing w:before="0" w:after="0" w:line="240" w:lineRule="auto"/>
              <w:ind w:right="-25"/>
              <w:jc w:val="center"/>
              <w:rPr>
                <w:sz w:val="22"/>
                <w:szCs w:val="22"/>
              </w:rPr>
            </w:pPr>
            <w:r w:rsidRPr="001C437C">
              <w:rPr>
                <w:sz w:val="22"/>
                <w:szCs w:val="22"/>
              </w:rPr>
              <w:t>2018</w:t>
            </w:r>
          </w:p>
        </w:tc>
        <w:tc>
          <w:tcPr>
            <w:tcW w:w="1276" w:type="dxa"/>
            <w:tcBorders>
              <w:top w:val="single" w:sz="4" w:space="0" w:color="auto"/>
              <w:left w:val="single" w:sz="4" w:space="0" w:color="auto"/>
              <w:bottom w:val="single" w:sz="4" w:space="0" w:color="auto"/>
              <w:right w:val="single" w:sz="4" w:space="0" w:color="auto"/>
            </w:tcBorders>
          </w:tcPr>
          <w:p w:rsidR="00D509F3" w:rsidRPr="001C437C" w:rsidRDefault="00D509F3" w:rsidP="00D509F3">
            <w:pPr>
              <w:pStyle w:val="HTML"/>
              <w:shd w:val="clear" w:color="auto" w:fill="F8F9FA"/>
              <w:jc w:val="center"/>
              <w:rPr>
                <w:rFonts w:ascii="Times New Roman" w:hAnsi="Times New Roman" w:cs="Times New Roman"/>
                <w:color w:val="222222"/>
                <w:sz w:val="22"/>
                <w:szCs w:val="22"/>
              </w:rPr>
            </w:pPr>
            <w:r w:rsidRPr="001C437C">
              <w:rPr>
                <w:rFonts w:ascii="Times New Roman" w:hAnsi="Times New Roman" w:cs="Times New Roman"/>
                <w:sz w:val="22"/>
                <w:szCs w:val="22"/>
              </w:rPr>
              <w:t xml:space="preserve">1 </w:t>
            </w:r>
            <w:r w:rsidRPr="001C437C">
              <w:rPr>
                <w:rFonts w:ascii="Times New Roman" w:hAnsi="Times New Roman" w:cs="Times New Roman"/>
                <w:color w:val="222222"/>
                <w:sz w:val="22"/>
                <w:szCs w:val="22"/>
                <w:lang w:val="en"/>
              </w:rPr>
              <w:t>November</w:t>
            </w:r>
          </w:p>
          <w:p w:rsidR="00D509F3" w:rsidRPr="001C437C" w:rsidRDefault="00D509F3" w:rsidP="00D509F3">
            <w:pPr>
              <w:pStyle w:val="ae"/>
              <w:jc w:val="center"/>
              <w:rPr>
                <w:rFonts w:eastAsia="Times New Roman" w:cs="Times New Roman"/>
                <w:color w:val="auto"/>
                <w:sz w:val="22"/>
                <w:szCs w:val="22"/>
                <w:lang w:val="kk-KZ" w:eastAsia="ar-SA" w:bidi="ar-SA"/>
              </w:rPr>
            </w:pPr>
            <w:r w:rsidRPr="001C437C">
              <w:rPr>
                <w:rFonts w:cs="Times New Roman"/>
                <w:sz w:val="22"/>
                <w:szCs w:val="22"/>
              </w:rPr>
              <w:t>2018</w:t>
            </w:r>
          </w:p>
        </w:tc>
        <w:tc>
          <w:tcPr>
            <w:tcW w:w="2980" w:type="dxa"/>
            <w:tcBorders>
              <w:top w:val="single" w:sz="4" w:space="0" w:color="auto"/>
              <w:left w:val="single" w:sz="4" w:space="0" w:color="auto"/>
              <w:bottom w:val="single" w:sz="4" w:space="0" w:color="auto"/>
              <w:right w:val="single" w:sz="4" w:space="0" w:color="auto"/>
            </w:tcBorders>
          </w:tcPr>
          <w:p w:rsidR="00D509F3" w:rsidRPr="001C437C"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C437C">
              <w:rPr>
                <w:rFonts w:ascii="Times New Roman" w:eastAsia="Times New Roman" w:hAnsi="Times New Roman" w:cs="Times New Roman"/>
                <w:color w:val="222222"/>
                <w:lang w:val="en" w:eastAsia="ru-RU"/>
              </w:rPr>
              <w:t>Mineral and element composition of ores and ore-bearing rocks will be determined (analytical work)</w:t>
            </w:r>
          </w:p>
          <w:p w:rsidR="00D509F3" w:rsidRPr="001C437C" w:rsidRDefault="00D509F3" w:rsidP="002B7F64">
            <w:pPr>
              <w:spacing w:line="240" w:lineRule="auto"/>
              <w:jc w:val="both"/>
              <w:rPr>
                <w:rFonts w:ascii="Times New Roman" w:hAnsi="Times New Roman" w:cs="Times New Roman"/>
                <w:lang w:val="en-US"/>
              </w:rPr>
            </w:pPr>
          </w:p>
        </w:tc>
      </w:tr>
      <w:tr w:rsidR="00D509F3" w:rsidRPr="001C437C" w:rsidTr="002B7F64">
        <w:trPr>
          <w:gridAfter w:val="1"/>
          <w:wAfter w:w="258" w:type="dxa"/>
          <w:cantSplit/>
          <w:trHeight w:val="2258"/>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6.1</w:t>
            </w:r>
          </w:p>
        </w:tc>
        <w:tc>
          <w:tcPr>
            <w:tcW w:w="3166" w:type="dxa"/>
            <w:tcBorders>
              <w:top w:val="single" w:sz="4" w:space="0" w:color="auto"/>
              <w:left w:val="single" w:sz="4" w:space="0" w:color="auto"/>
              <w:bottom w:val="single" w:sz="4" w:space="0" w:color="auto"/>
              <w:right w:val="single" w:sz="4" w:space="0" w:color="auto"/>
            </w:tcBorders>
          </w:tcPr>
          <w:p w:rsidR="00D509F3" w:rsidRPr="001C437C"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C437C">
              <w:rPr>
                <w:rFonts w:ascii="Times New Roman" w:eastAsia="Times New Roman" w:hAnsi="Times New Roman" w:cs="Times New Roman"/>
                <w:color w:val="222222"/>
                <w:lang w:val="en" w:eastAsia="ru-RU"/>
              </w:rPr>
              <w:t>Determine the mineral and element composition of ores and host rocks (analytical work)</w:t>
            </w:r>
          </w:p>
          <w:p w:rsidR="00D509F3" w:rsidRPr="001C437C" w:rsidRDefault="00D509F3" w:rsidP="002B7F64">
            <w:pPr>
              <w:pStyle w:val="ad"/>
              <w:tabs>
                <w:tab w:val="left" w:pos="851"/>
              </w:tabs>
              <w:spacing w:before="0" w:after="0"/>
              <w:rPr>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6F790D"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6F790D">
              <w:rPr>
                <w:rFonts w:ascii="Times New Roman" w:eastAsia="Times New Roman" w:hAnsi="Times New Roman" w:cs="Times New Roman"/>
                <w:color w:val="222222"/>
                <w:lang w:val="en" w:eastAsia="ru-RU"/>
              </w:rPr>
              <w:t>October</w:t>
            </w:r>
          </w:p>
          <w:p w:rsidR="00D509F3" w:rsidRPr="006F790D" w:rsidRDefault="00D509F3" w:rsidP="00D509F3">
            <w:pPr>
              <w:pStyle w:val="ad"/>
              <w:tabs>
                <w:tab w:val="left" w:pos="851"/>
              </w:tabs>
              <w:spacing w:before="0" w:after="0" w:line="240" w:lineRule="auto"/>
              <w:ind w:right="-25"/>
              <w:jc w:val="center"/>
              <w:rPr>
                <w:sz w:val="22"/>
                <w:szCs w:val="22"/>
              </w:rPr>
            </w:pPr>
            <w:r w:rsidRPr="006F790D">
              <w:rPr>
                <w:sz w:val="22"/>
                <w:szCs w:val="22"/>
              </w:rPr>
              <w:t>2018</w:t>
            </w:r>
          </w:p>
        </w:tc>
        <w:tc>
          <w:tcPr>
            <w:tcW w:w="1276" w:type="dxa"/>
            <w:tcBorders>
              <w:top w:val="single" w:sz="4" w:space="0" w:color="auto"/>
              <w:left w:val="single" w:sz="4" w:space="0" w:color="auto"/>
              <w:bottom w:val="single" w:sz="4" w:space="0" w:color="auto"/>
              <w:right w:val="single" w:sz="4" w:space="0" w:color="auto"/>
            </w:tcBorders>
          </w:tcPr>
          <w:p w:rsidR="00D509F3" w:rsidRPr="006F790D" w:rsidRDefault="00D509F3" w:rsidP="00D509F3">
            <w:pPr>
              <w:pStyle w:val="HTML"/>
              <w:shd w:val="clear" w:color="auto" w:fill="F8F9FA"/>
              <w:jc w:val="center"/>
              <w:rPr>
                <w:rFonts w:ascii="Times New Roman" w:hAnsi="Times New Roman" w:cs="Times New Roman"/>
                <w:color w:val="222222"/>
                <w:sz w:val="22"/>
                <w:szCs w:val="22"/>
              </w:rPr>
            </w:pPr>
            <w:r w:rsidRPr="006F790D">
              <w:rPr>
                <w:rFonts w:ascii="Times New Roman" w:hAnsi="Times New Roman" w:cs="Times New Roman"/>
                <w:sz w:val="22"/>
                <w:szCs w:val="22"/>
              </w:rPr>
              <w:t xml:space="preserve">1 </w:t>
            </w:r>
            <w:r w:rsidRPr="006F790D">
              <w:rPr>
                <w:rFonts w:ascii="Times New Roman" w:hAnsi="Times New Roman" w:cs="Times New Roman"/>
                <w:color w:val="222222"/>
                <w:sz w:val="22"/>
                <w:szCs w:val="22"/>
                <w:lang w:val="en"/>
              </w:rPr>
              <w:t>November</w:t>
            </w:r>
          </w:p>
          <w:p w:rsidR="00D509F3" w:rsidRPr="006F790D" w:rsidRDefault="00D509F3" w:rsidP="00D509F3">
            <w:pPr>
              <w:pStyle w:val="ae"/>
              <w:jc w:val="center"/>
              <w:rPr>
                <w:rFonts w:eastAsia="Times New Roman" w:cs="Times New Roman"/>
                <w:color w:val="auto"/>
                <w:sz w:val="22"/>
                <w:szCs w:val="22"/>
                <w:lang w:val="kk-KZ" w:eastAsia="ar-SA" w:bidi="ar-SA"/>
              </w:rPr>
            </w:pPr>
            <w:r w:rsidRPr="006F790D">
              <w:rPr>
                <w:rFonts w:cs="Times New Roman"/>
                <w:sz w:val="22"/>
                <w:szCs w:val="22"/>
              </w:rPr>
              <w:t>2018</w:t>
            </w:r>
          </w:p>
        </w:tc>
        <w:tc>
          <w:tcPr>
            <w:tcW w:w="2980" w:type="dxa"/>
            <w:tcBorders>
              <w:top w:val="single" w:sz="4" w:space="0" w:color="auto"/>
              <w:left w:val="single" w:sz="4" w:space="0" w:color="auto"/>
              <w:bottom w:val="single" w:sz="4" w:space="0" w:color="auto"/>
              <w:right w:val="single" w:sz="4" w:space="0" w:color="auto"/>
            </w:tcBorders>
          </w:tcPr>
          <w:p w:rsidR="00D509F3" w:rsidRPr="001C437C" w:rsidRDefault="00D509F3" w:rsidP="002B7F64">
            <w:pPr>
              <w:spacing w:line="240" w:lineRule="auto"/>
              <w:jc w:val="both"/>
              <w:rPr>
                <w:rFonts w:ascii="Times New Roman" w:hAnsi="Times New Roman" w:cs="Times New Roman"/>
                <w:lang w:val="en-US"/>
              </w:rPr>
            </w:pPr>
            <w:r w:rsidRPr="001C437C">
              <w:rPr>
                <w:rFonts w:ascii="Times New Roman" w:eastAsia="Times New Roman" w:hAnsi="Times New Roman" w:cs="Times New Roman"/>
                <w:color w:val="222222"/>
                <w:lang w:val="en" w:eastAsia="ru-RU"/>
              </w:rPr>
              <w:t>Mineral and element composition of ores and ore-bearing rocks will be determined (analytical work)</w:t>
            </w:r>
            <w:r w:rsidRPr="001C437C">
              <w:rPr>
                <w:rFonts w:ascii="Times New Roman" w:eastAsia="Times New Roman" w:hAnsi="Times New Roman" w:cs="Times New Roman"/>
                <w:color w:val="222222"/>
                <w:lang w:val="en-US" w:eastAsia="ru-RU"/>
              </w:rPr>
              <w:t>.</w:t>
            </w:r>
          </w:p>
          <w:p w:rsidR="00D509F3" w:rsidRPr="001C437C"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C437C">
              <w:rPr>
                <w:rFonts w:ascii="Times New Roman" w:eastAsia="Times New Roman" w:hAnsi="Times New Roman" w:cs="Times New Roman"/>
                <w:color w:val="222222"/>
                <w:lang w:val="en" w:eastAsia="ru-RU"/>
              </w:rPr>
              <w:t>One article will be published in a peer-reviewed domestic journal with non-zero IF.</w:t>
            </w:r>
          </w:p>
          <w:p w:rsidR="00D509F3" w:rsidRPr="001C437C" w:rsidRDefault="00D509F3" w:rsidP="002B7F64">
            <w:pPr>
              <w:jc w:val="both"/>
              <w:rPr>
                <w:rFonts w:cs="Times New Roman"/>
                <w:lang w:val="en-US"/>
              </w:rPr>
            </w:pPr>
          </w:p>
        </w:tc>
      </w:tr>
      <w:tr w:rsidR="00D509F3" w:rsidRPr="00042E48" w:rsidTr="002B7F64">
        <w:trPr>
          <w:gridAfter w:val="1"/>
          <w:wAfter w:w="258" w:type="dxa"/>
          <w:cantSplit/>
          <w:trHeight w:val="299"/>
        </w:trPr>
        <w:tc>
          <w:tcPr>
            <w:tcW w:w="9713" w:type="dxa"/>
            <w:gridSpan w:val="6"/>
            <w:tcBorders>
              <w:top w:val="single" w:sz="4" w:space="0" w:color="auto"/>
              <w:left w:val="single" w:sz="6" w:space="0" w:color="auto"/>
              <w:bottom w:val="single" w:sz="4" w:space="0" w:color="auto"/>
              <w:right w:val="single" w:sz="4" w:space="0" w:color="auto"/>
            </w:tcBorders>
          </w:tcPr>
          <w:p w:rsidR="00D509F3" w:rsidRPr="00042E48" w:rsidRDefault="00D509F3" w:rsidP="002B7F64">
            <w:pPr>
              <w:jc w:val="center"/>
              <w:rPr>
                <w:rFonts w:cs="Times New Roman"/>
                <w:lang w:val="ru-RU"/>
              </w:rPr>
            </w:pPr>
            <w:r>
              <w:rPr>
                <w:rFonts w:cs="Times New Roman"/>
                <w:lang w:val="ru-RU"/>
              </w:rPr>
              <w:t xml:space="preserve">2019 </w:t>
            </w:r>
          </w:p>
        </w:tc>
      </w:tr>
      <w:tr w:rsidR="00D509F3" w:rsidRPr="009539CC"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2.</w:t>
            </w:r>
          </w:p>
        </w:tc>
        <w:tc>
          <w:tcPr>
            <w:tcW w:w="3166" w:type="dxa"/>
            <w:tcBorders>
              <w:top w:val="single" w:sz="4" w:space="0" w:color="auto"/>
              <w:left w:val="single" w:sz="4" w:space="0" w:color="auto"/>
              <w:bottom w:val="single" w:sz="4" w:space="0" w:color="auto"/>
              <w:right w:val="single" w:sz="4" w:space="0" w:color="auto"/>
            </w:tcBorders>
          </w:tcPr>
          <w:p w:rsidR="00D509F3" w:rsidRPr="00B9688B"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B9688B">
              <w:rPr>
                <w:rFonts w:ascii="Times New Roman" w:eastAsia="Times New Roman" w:hAnsi="Times New Roman" w:cs="Times New Roman"/>
                <w:color w:val="222222"/>
                <w:lang w:val="en" w:eastAsia="ru-RU"/>
              </w:rPr>
              <w:t>Make a map of the location of karst occurrences on the territory of the Republic on a scale of 1: 500000</w:t>
            </w:r>
          </w:p>
          <w:p w:rsidR="00D509F3" w:rsidRPr="009539CC"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9539C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9539CC">
              <w:rPr>
                <w:rFonts w:ascii="Times New Roman" w:eastAsia="Times New Roman" w:hAnsi="Times New Roman" w:cs="Times New Roman"/>
                <w:color w:val="222222"/>
                <w:lang w:val="en" w:eastAsia="ru-RU"/>
              </w:rPr>
              <w:t>January</w:t>
            </w:r>
          </w:p>
          <w:p w:rsidR="00D509F3" w:rsidRPr="009539CC" w:rsidRDefault="00D509F3" w:rsidP="00D509F3">
            <w:pPr>
              <w:pStyle w:val="ad"/>
              <w:tabs>
                <w:tab w:val="left" w:pos="851"/>
              </w:tabs>
              <w:spacing w:before="0" w:after="0" w:line="240" w:lineRule="auto"/>
              <w:ind w:right="-25" w:hanging="71"/>
              <w:jc w:val="center"/>
              <w:rPr>
                <w:sz w:val="22"/>
                <w:szCs w:val="22"/>
              </w:rPr>
            </w:pPr>
            <w:r w:rsidRPr="009539CC">
              <w:rPr>
                <w:sz w:val="22"/>
                <w:szCs w:val="22"/>
              </w:rPr>
              <w:t>2019</w:t>
            </w:r>
          </w:p>
        </w:tc>
        <w:tc>
          <w:tcPr>
            <w:tcW w:w="1276" w:type="dxa"/>
            <w:tcBorders>
              <w:top w:val="single" w:sz="4" w:space="0" w:color="auto"/>
              <w:left w:val="single" w:sz="4" w:space="0" w:color="auto"/>
              <w:bottom w:val="single" w:sz="4" w:space="0" w:color="auto"/>
              <w:right w:val="single" w:sz="4" w:space="0" w:color="auto"/>
            </w:tcBorders>
          </w:tcPr>
          <w:p w:rsidR="00D509F3" w:rsidRPr="009539CC" w:rsidRDefault="00D509F3" w:rsidP="00D509F3">
            <w:pPr>
              <w:pStyle w:val="HTML"/>
              <w:shd w:val="clear" w:color="auto" w:fill="F8F9FA"/>
              <w:jc w:val="center"/>
              <w:rPr>
                <w:rFonts w:ascii="Times New Roman" w:hAnsi="Times New Roman" w:cs="Times New Roman"/>
                <w:color w:val="222222"/>
                <w:sz w:val="22"/>
                <w:szCs w:val="22"/>
              </w:rPr>
            </w:pPr>
            <w:r w:rsidRPr="009539CC">
              <w:rPr>
                <w:rFonts w:ascii="Times New Roman" w:hAnsi="Times New Roman" w:cs="Times New Roman"/>
                <w:sz w:val="22"/>
                <w:szCs w:val="22"/>
              </w:rPr>
              <w:t xml:space="preserve">1 </w:t>
            </w:r>
            <w:r w:rsidRPr="009539CC">
              <w:rPr>
                <w:rFonts w:ascii="Times New Roman" w:hAnsi="Times New Roman" w:cs="Times New Roman"/>
                <w:color w:val="222222"/>
                <w:sz w:val="22"/>
                <w:szCs w:val="22"/>
                <w:lang w:val="en"/>
              </w:rPr>
              <w:t>November</w:t>
            </w:r>
          </w:p>
          <w:p w:rsidR="00D509F3" w:rsidRPr="009539CC" w:rsidRDefault="00D509F3" w:rsidP="00D509F3">
            <w:pPr>
              <w:pStyle w:val="ae"/>
              <w:ind w:hanging="71"/>
              <w:jc w:val="center"/>
              <w:rPr>
                <w:rFonts w:eastAsia="Times New Roman" w:cs="Times New Roman"/>
                <w:color w:val="auto"/>
                <w:sz w:val="22"/>
                <w:szCs w:val="22"/>
                <w:lang w:val="ru-RU" w:eastAsia="ar-SA" w:bidi="ar-SA"/>
              </w:rPr>
            </w:pPr>
            <w:r w:rsidRPr="009539CC">
              <w:rPr>
                <w:rFonts w:cs="Times New Roman"/>
                <w:sz w:val="22"/>
                <w:szCs w:val="22"/>
              </w:rPr>
              <w:t>201</w:t>
            </w:r>
            <w:r>
              <w:rPr>
                <w:rFonts w:cs="Times New Roman"/>
                <w:sz w:val="22"/>
                <w:szCs w:val="22"/>
                <w:lang w:val="ru-RU"/>
              </w:rPr>
              <w:t>9</w:t>
            </w:r>
          </w:p>
        </w:tc>
        <w:tc>
          <w:tcPr>
            <w:tcW w:w="2980" w:type="dxa"/>
            <w:tcBorders>
              <w:top w:val="single" w:sz="4" w:space="0" w:color="auto"/>
              <w:left w:val="single" w:sz="4" w:space="0" w:color="auto"/>
              <w:bottom w:val="single" w:sz="4" w:space="0" w:color="auto"/>
              <w:right w:val="single" w:sz="4" w:space="0" w:color="auto"/>
            </w:tcBorders>
          </w:tcPr>
          <w:p w:rsidR="00D509F3" w:rsidRPr="00B9688B"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B9688B">
              <w:rPr>
                <w:rFonts w:ascii="Times New Roman" w:eastAsia="Times New Roman" w:hAnsi="Times New Roman" w:cs="Times New Roman"/>
                <w:color w:val="222222"/>
                <w:lang w:val="en" w:eastAsia="ru-RU"/>
              </w:rPr>
              <w:t>A map of the location of karst occurrences on the territory of the Republic on a scale of 1: 500000 will be compiled</w:t>
            </w:r>
          </w:p>
          <w:p w:rsidR="00D509F3" w:rsidRPr="009539CC" w:rsidRDefault="00D509F3" w:rsidP="002B7F64">
            <w:pPr>
              <w:pStyle w:val="ae"/>
              <w:jc w:val="both"/>
              <w:rPr>
                <w:rFonts w:eastAsia="Times New Roman" w:cs="Times New Roman"/>
                <w:color w:val="auto"/>
                <w:sz w:val="22"/>
                <w:szCs w:val="22"/>
                <w:lang w:eastAsia="ar-SA" w:bidi="ar-SA"/>
              </w:rPr>
            </w:pPr>
          </w:p>
        </w:tc>
      </w:tr>
      <w:tr w:rsidR="00D509F3" w:rsidRPr="009539CC"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lastRenderedPageBreak/>
              <w:t>2.2</w:t>
            </w:r>
          </w:p>
        </w:tc>
        <w:tc>
          <w:tcPr>
            <w:tcW w:w="3166" w:type="dxa"/>
            <w:tcBorders>
              <w:top w:val="single" w:sz="4" w:space="0" w:color="auto"/>
              <w:left w:val="single" w:sz="4" w:space="0" w:color="auto"/>
              <w:bottom w:val="single" w:sz="4" w:space="0" w:color="auto"/>
              <w:right w:val="single" w:sz="4" w:space="0" w:color="auto"/>
            </w:tcBorders>
          </w:tcPr>
          <w:p w:rsidR="00D509F3" w:rsidRPr="009539CC"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9539CC">
              <w:rPr>
                <w:rFonts w:ascii="Times New Roman" w:eastAsia="Times New Roman" w:hAnsi="Times New Roman" w:cs="Times New Roman"/>
                <w:color w:val="222222"/>
                <w:lang w:val="en" w:eastAsia="ru-RU"/>
              </w:rPr>
              <w:t>Drawing up a working version of the map</w:t>
            </w:r>
          </w:p>
          <w:p w:rsidR="00D509F3" w:rsidRPr="009539CC"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9539C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9539CC">
              <w:rPr>
                <w:rFonts w:ascii="Times New Roman" w:eastAsia="Times New Roman" w:hAnsi="Times New Roman" w:cs="Times New Roman"/>
                <w:color w:val="222222"/>
                <w:lang w:val="en" w:eastAsia="ru-RU"/>
              </w:rPr>
              <w:t>January</w:t>
            </w:r>
          </w:p>
          <w:p w:rsidR="00D509F3" w:rsidRPr="009539CC" w:rsidRDefault="00D509F3" w:rsidP="00D509F3">
            <w:pPr>
              <w:pStyle w:val="ad"/>
              <w:tabs>
                <w:tab w:val="left" w:pos="851"/>
              </w:tabs>
              <w:spacing w:before="0" w:after="0" w:line="240" w:lineRule="auto"/>
              <w:ind w:right="-25" w:hanging="71"/>
              <w:jc w:val="center"/>
              <w:rPr>
                <w:sz w:val="22"/>
                <w:szCs w:val="22"/>
              </w:rPr>
            </w:pPr>
            <w:r w:rsidRPr="009539CC">
              <w:rPr>
                <w:sz w:val="22"/>
                <w:szCs w:val="22"/>
              </w:rPr>
              <w:t>2019</w:t>
            </w:r>
          </w:p>
        </w:tc>
        <w:tc>
          <w:tcPr>
            <w:tcW w:w="1276" w:type="dxa"/>
            <w:tcBorders>
              <w:top w:val="single" w:sz="4" w:space="0" w:color="auto"/>
              <w:left w:val="single" w:sz="4" w:space="0" w:color="auto"/>
              <w:bottom w:val="single" w:sz="4" w:space="0" w:color="auto"/>
              <w:right w:val="single" w:sz="4" w:space="0" w:color="auto"/>
            </w:tcBorders>
          </w:tcPr>
          <w:p w:rsidR="00D509F3" w:rsidRPr="009539CC" w:rsidRDefault="00D509F3" w:rsidP="00D509F3">
            <w:pPr>
              <w:pStyle w:val="HTML"/>
              <w:shd w:val="clear" w:color="auto" w:fill="F8F9FA"/>
              <w:jc w:val="center"/>
              <w:rPr>
                <w:rFonts w:ascii="Times New Roman" w:hAnsi="Times New Roman" w:cs="Times New Roman"/>
                <w:color w:val="222222"/>
                <w:sz w:val="22"/>
                <w:szCs w:val="22"/>
              </w:rPr>
            </w:pPr>
            <w:r w:rsidRPr="009539CC">
              <w:rPr>
                <w:rFonts w:ascii="Times New Roman" w:hAnsi="Times New Roman" w:cs="Times New Roman"/>
                <w:sz w:val="22"/>
                <w:szCs w:val="22"/>
              </w:rPr>
              <w:t xml:space="preserve">1 </w:t>
            </w:r>
            <w:r w:rsidRPr="009539CC">
              <w:rPr>
                <w:rFonts w:ascii="Times New Roman" w:hAnsi="Times New Roman" w:cs="Times New Roman"/>
                <w:color w:val="222222"/>
                <w:sz w:val="22"/>
                <w:szCs w:val="22"/>
                <w:lang w:val="en"/>
              </w:rPr>
              <w:t>November</w:t>
            </w:r>
          </w:p>
          <w:p w:rsidR="00D509F3" w:rsidRPr="009539CC" w:rsidRDefault="00D509F3" w:rsidP="00D509F3">
            <w:pPr>
              <w:pStyle w:val="ae"/>
              <w:ind w:hanging="71"/>
              <w:jc w:val="center"/>
              <w:rPr>
                <w:rFonts w:eastAsia="Times New Roman" w:cs="Times New Roman"/>
                <w:color w:val="auto"/>
                <w:sz w:val="22"/>
                <w:szCs w:val="22"/>
                <w:lang w:val="kk-KZ" w:eastAsia="ar-SA" w:bidi="ar-SA"/>
              </w:rPr>
            </w:pPr>
            <w:r>
              <w:rPr>
                <w:rFonts w:cs="Times New Roman"/>
                <w:sz w:val="22"/>
                <w:szCs w:val="22"/>
              </w:rPr>
              <w:t>2019</w:t>
            </w:r>
          </w:p>
        </w:tc>
        <w:tc>
          <w:tcPr>
            <w:tcW w:w="2980" w:type="dxa"/>
            <w:tcBorders>
              <w:top w:val="single" w:sz="4" w:space="0" w:color="auto"/>
              <w:left w:val="single" w:sz="4" w:space="0" w:color="auto"/>
              <w:bottom w:val="single" w:sz="4" w:space="0" w:color="auto"/>
              <w:right w:val="single" w:sz="4" w:space="0" w:color="auto"/>
            </w:tcBorders>
          </w:tcPr>
          <w:p w:rsidR="00D509F3" w:rsidRPr="009539CC"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9539CC">
              <w:rPr>
                <w:rFonts w:ascii="Times New Roman" w:eastAsia="Times New Roman" w:hAnsi="Times New Roman" w:cs="Times New Roman"/>
                <w:color w:val="222222"/>
                <w:lang w:val="en" w:eastAsia="ru-RU"/>
              </w:rPr>
              <w:t>A working version of the map of scale 1: 500000 will be compiled</w:t>
            </w:r>
          </w:p>
          <w:p w:rsidR="00D509F3" w:rsidRPr="009539CC" w:rsidRDefault="00D509F3" w:rsidP="002B7F64">
            <w:pPr>
              <w:pStyle w:val="ae"/>
              <w:jc w:val="both"/>
              <w:rPr>
                <w:rFonts w:cs="Times New Roman"/>
                <w:sz w:val="22"/>
                <w:szCs w:val="22"/>
              </w:rPr>
            </w:pPr>
          </w:p>
        </w:tc>
      </w:tr>
      <w:tr w:rsidR="00D509F3" w:rsidRPr="009539CC"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3.</w:t>
            </w:r>
          </w:p>
        </w:tc>
        <w:tc>
          <w:tcPr>
            <w:tcW w:w="3166" w:type="dxa"/>
            <w:tcBorders>
              <w:top w:val="single" w:sz="4" w:space="0" w:color="auto"/>
              <w:left w:val="single" w:sz="4" w:space="0" w:color="auto"/>
              <w:bottom w:val="single" w:sz="4" w:space="0" w:color="auto"/>
              <w:right w:val="single" w:sz="4" w:space="0" w:color="auto"/>
            </w:tcBorders>
          </w:tcPr>
          <w:p w:rsidR="00D509F3" w:rsidRPr="0015283D"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5283D">
              <w:rPr>
                <w:rFonts w:ascii="Times New Roman" w:eastAsia="Times New Roman" w:hAnsi="Times New Roman" w:cs="Times New Roman"/>
                <w:color w:val="222222"/>
                <w:lang w:val="en" w:eastAsia="ru-RU"/>
              </w:rPr>
              <w:t>Field work with selection of stone material</w:t>
            </w:r>
          </w:p>
          <w:p w:rsidR="00D509F3" w:rsidRPr="0015283D"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July</w:t>
            </w:r>
          </w:p>
          <w:p w:rsidR="00D509F3" w:rsidRPr="0015283D" w:rsidRDefault="00D509F3" w:rsidP="00D509F3">
            <w:pPr>
              <w:pStyle w:val="ad"/>
              <w:tabs>
                <w:tab w:val="left" w:pos="851"/>
              </w:tabs>
              <w:spacing w:before="0" w:after="0" w:line="240" w:lineRule="auto"/>
              <w:ind w:right="-25" w:hanging="108"/>
              <w:jc w:val="center"/>
              <w:rPr>
                <w:sz w:val="22"/>
                <w:szCs w:val="22"/>
              </w:rPr>
            </w:pPr>
            <w:r w:rsidRPr="0015283D">
              <w:rPr>
                <w:rFonts w:eastAsia="Arial Unicode MS"/>
                <w:color w:val="000000"/>
                <w:sz w:val="22"/>
                <w:szCs w:val="22"/>
                <w:lang w:val="en-US" w:eastAsia="en-US" w:bidi="en-US"/>
              </w:rPr>
              <w:t>201</w:t>
            </w:r>
            <w:r>
              <w:rPr>
                <w:sz w:val="22"/>
                <w:szCs w:val="22"/>
              </w:rPr>
              <w:t>9</w:t>
            </w: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July</w:t>
            </w:r>
          </w:p>
          <w:p w:rsidR="00D509F3" w:rsidRPr="0015283D" w:rsidRDefault="00D509F3" w:rsidP="00D509F3">
            <w:pPr>
              <w:pStyle w:val="ae"/>
              <w:jc w:val="center"/>
              <w:rPr>
                <w:rFonts w:eastAsia="Times New Roman" w:cs="Times New Roman"/>
                <w:color w:val="auto"/>
                <w:sz w:val="22"/>
                <w:szCs w:val="22"/>
                <w:lang w:val="kk-KZ" w:eastAsia="ar-SA" w:bidi="ar-SA"/>
              </w:rPr>
            </w:pPr>
            <w:r>
              <w:rPr>
                <w:rFonts w:cs="Times New Roman"/>
                <w:sz w:val="22"/>
                <w:szCs w:val="22"/>
              </w:rPr>
              <w:t>2019</w:t>
            </w:r>
          </w:p>
        </w:tc>
        <w:tc>
          <w:tcPr>
            <w:tcW w:w="2980" w:type="dxa"/>
            <w:tcBorders>
              <w:top w:val="single" w:sz="4" w:space="0" w:color="auto"/>
              <w:left w:val="single" w:sz="4" w:space="0" w:color="auto"/>
              <w:bottom w:val="single" w:sz="4" w:space="0" w:color="auto"/>
              <w:right w:val="single" w:sz="4" w:space="0" w:color="auto"/>
            </w:tcBorders>
          </w:tcPr>
          <w:p w:rsidR="00D509F3" w:rsidRPr="0015283D"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5283D">
              <w:rPr>
                <w:rFonts w:ascii="Times New Roman" w:eastAsia="Times New Roman" w:hAnsi="Times New Roman" w:cs="Times New Roman"/>
                <w:color w:val="222222"/>
                <w:lang w:val="en" w:eastAsia="ru-RU"/>
              </w:rPr>
              <w:t>Field work will be carried out with the selection of stone material and stone material will be obtained for a qualitative and quantitative assessment of areas and objects</w:t>
            </w:r>
          </w:p>
          <w:p w:rsidR="00D509F3" w:rsidRPr="0015283D" w:rsidRDefault="00D509F3" w:rsidP="002B7F64">
            <w:pPr>
              <w:pStyle w:val="ae"/>
              <w:jc w:val="both"/>
              <w:rPr>
                <w:rFonts w:eastAsia="Times New Roman" w:cs="Times New Roman"/>
                <w:color w:val="auto"/>
                <w:sz w:val="22"/>
                <w:szCs w:val="22"/>
                <w:lang w:eastAsia="ar-SA" w:bidi="ar-SA"/>
              </w:rPr>
            </w:pPr>
          </w:p>
        </w:tc>
      </w:tr>
      <w:tr w:rsidR="00D509F3" w:rsidRPr="009539CC"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3.2</w:t>
            </w:r>
          </w:p>
        </w:tc>
        <w:tc>
          <w:tcPr>
            <w:tcW w:w="3166" w:type="dxa"/>
            <w:tcBorders>
              <w:top w:val="single" w:sz="4" w:space="0" w:color="auto"/>
              <w:left w:val="single" w:sz="4" w:space="0" w:color="auto"/>
              <w:bottom w:val="single" w:sz="4" w:space="0" w:color="auto"/>
              <w:right w:val="single" w:sz="4" w:space="0" w:color="auto"/>
            </w:tcBorders>
          </w:tcPr>
          <w:p w:rsidR="00D509F3" w:rsidRPr="0015283D"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5283D">
              <w:rPr>
                <w:rFonts w:ascii="Times New Roman" w:eastAsia="Times New Roman" w:hAnsi="Times New Roman" w:cs="Times New Roman"/>
                <w:color w:val="222222"/>
                <w:lang w:val="en" w:eastAsia="ru-RU"/>
              </w:rPr>
              <w:t>Field work with selection of stone material</w:t>
            </w:r>
          </w:p>
          <w:p w:rsidR="00D509F3" w:rsidRPr="0015283D"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July</w:t>
            </w:r>
          </w:p>
          <w:p w:rsidR="00D509F3" w:rsidRPr="0015283D" w:rsidRDefault="00D509F3" w:rsidP="00D509F3">
            <w:pPr>
              <w:pStyle w:val="ad"/>
              <w:tabs>
                <w:tab w:val="left" w:pos="851"/>
              </w:tabs>
              <w:spacing w:before="0" w:after="0"/>
              <w:ind w:right="-25" w:hanging="108"/>
              <w:jc w:val="center"/>
              <w:rPr>
                <w:sz w:val="22"/>
                <w:szCs w:val="22"/>
              </w:rPr>
            </w:pPr>
            <w:r w:rsidRPr="0015283D">
              <w:rPr>
                <w:rFonts w:eastAsia="Arial Unicode MS"/>
                <w:color w:val="000000"/>
                <w:sz w:val="22"/>
                <w:szCs w:val="22"/>
                <w:lang w:val="en-US" w:eastAsia="en-US" w:bidi="en-US"/>
              </w:rPr>
              <w:t>201</w:t>
            </w:r>
            <w:r>
              <w:rPr>
                <w:rFonts w:eastAsia="Arial Unicode MS"/>
                <w:color w:val="000000"/>
                <w:sz w:val="22"/>
                <w:szCs w:val="22"/>
                <w:lang w:eastAsia="en-US" w:bidi="en-US"/>
              </w:rPr>
              <w:t>9</w:t>
            </w: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July</w:t>
            </w:r>
          </w:p>
          <w:p w:rsidR="00D509F3" w:rsidRPr="0015283D" w:rsidRDefault="00D509F3" w:rsidP="00D509F3">
            <w:pPr>
              <w:pStyle w:val="ae"/>
              <w:jc w:val="center"/>
              <w:rPr>
                <w:rFonts w:eastAsia="Times New Roman" w:cs="Times New Roman"/>
                <w:color w:val="auto"/>
                <w:sz w:val="22"/>
                <w:szCs w:val="22"/>
                <w:lang w:val="kk-KZ" w:eastAsia="ar-SA" w:bidi="ar-SA"/>
              </w:rPr>
            </w:pPr>
            <w:r w:rsidRPr="0015283D">
              <w:rPr>
                <w:rFonts w:cs="Times New Roman"/>
                <w:sz w:val="22"/>
                <w:szCs w:val="22"/>
              </w:rPr>
              <w:t>201</w:t>
            </w:r>
            <w:r>
              <w:rPr>
                <w:rFonts w:cs="Times New Roman"/>
                <w:sz w:val="22"/>
                <w:szCs w:val="22"/>
                <w:lang w:val="ru-RU"/>
              </w:rPr>
              <w:t>9</w:t>
            </w:r>
          </w:p>
        </w:tc>
        <w:tc>
          <w:tcPr>
            <w:tcW w:w="2980" w:type="dxa"/>
            <w:tcBorders>
              <w:top w:val="single" w:sz="4" w:space="0" w:color="auto"/>
              <w:left w:val="single" w:sz="4" w:space="0" w:color="auto"/>
              <w:bottom w:val="single" w:sz="4" w:space="0" w:color="auto"/>
              <w:right w:val="single" w:sz="4" w:space="0" w:color="auto"/>
            </w:tcBorders>
          </w:tcPr>
          <w:p w:rsidR="00D509F3" w:rsidRPr="0015283D"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5283D">
              <w:rPr>
                <w:rFonts w:ascii="Times New Roman" w:eastAsia="Times New Roman" w:hAnsi="Times New Roman" w:cs="Times New Roman"/>
                <w:color w:val="222222"/>
                <w:lang w:val="en" w:eastAsia="ru-RU"/>
              </w:rPr>
              <w:t>Field work will be carried out with the selection of stone material and stone material will be obtained for a qualitative and quantitative assessment of areas and objects</w:t>
            </w:r>
          </w:p>
          <w:p w:rsidR="00D509F3" w:rsidRPr="0015283D" w:rsidRDefault="00D509F3" w:rsidP="002B7F64">
            <w:pPr>
              <w:pStyle w:val="ae"/>
              <w:jc w:val="both"/>
              <w:rPr>
                <w:rFonts w:eastAsia="Times New Roman" w:cs="Times New Roman"/>
                <w:color w:val="auto"/>
                <w:sz w:val="22"/>
                <w:szCs w:val="22"/>
                <w:lang w:eastAsia="ar-SA" w:bidi="ar-SA"/>
              </w:rPr>
            </w:pPr>
          </w:p>
        </w:tc>
      </w:tr>
      <w:tr w:rsidR="00D509F3" w:rsidRPr="00345CDC"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4.</w:t>
            </w:r>
          </w:p>
        </w:tc>
        <w:tc>
          <w:tcPr>
            <w:tcW w:w="3166" w:type="dxa"/>
            <w:tcBorders>
              <w:top w:val="single" w:sz="4" w:space="0" w:color="auto"/>
              <w:left w:val="single" w:sz="4" w:space="0" w:color="auto"/>
              <w:bottom w:val="single" w:sz="4" w:space="0" w:color="auto"/>
              <w:right w:val="single" w:sz="4" w:space="0" w:color="auto"/>
            </w:tcBorders>
          </w:tcPr>
          <w:p w:rsidR="00D509F3" w:rsidRPr="0015283D"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5283D">
              <w:rPr>
                <w:rFonts w:ascii="Times New Roman" w:eastAsia="Times New Roman" w:hAnsi="Times New Roman" w:cs="Times New Roman"/>
                <w:color w:val="222222"/>
                <w:lang w:val="en" w:eastAsia="ru-RU"/>
              </w:rPr>
              <w:t>Draw up diagrams of the geological structure of karst fields and individual ore-bearing karst landforms</w:t>
            </w:r>
          </w:p>
          <w:p w:rsidR="00D509F3" w:rsidRPr="0015283D"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July</w:t>
            </w:r>
          </w:p>
          <w:p w:rsidR="00D509F3" w:rsidRPr="00345CDC" w:rsidRDefault="00D509F3" w:rsidP="00D509F3">
            <w:pPr>
              <w:jc w:val="center"/>
              <w:rPr>
                <w:rFonts w:ascii="Times New Roman" w:hAnsi="Times New Roman" w:cs="Times New Roman"/>
                <w:lang w:val="ru-RU"/>
              </w:rPr>
            </w:pPr>
            <w:r w:rsidRPr="0015283D">
              <w:rPr>
                <w:rFonts w:ascii="Times New Roman" w:eastAsia="Arial Unicode MS" w:hAnsi="Times New Roman" w:cs="Times New Roman"/>
                <w:color w:val="000000"/>
                <w:lang w:val="en-US" w:bidi="en-US"/>
              </w:rPr>
              <w:t>201</w:t>
            </w:r>
            <w:r>
              <w:rPr>
                <w:rFonts w:cs="Times New Roman"/>
                <w:lang w:val="ru-RU"/>
              </w:rPr>
              <w:t>9</w:t>
            </w:r>
          </w:p>
        </w:tc>
        <w:tc>
          <w:tcPr>
            <w:tcW w:w="1276" w:type="dxa"/>
            <w:tcBorders>
              <w:top w:val="single" w:sz="4" w:space="0" w:color="auto"/>
              <w:left w:val="single" w:sz="4" w:space="0" w:color="auto"/>
              <w:bottom w:val="single" w:sz="4" w:space="0" w:color="auto"/>
              <w:right w:val="single" w:sz="4" w:space="0" w:color="auto"/>
            </w:tcBorders>
          </w:tcPr>
          <w:p w:rsidR="00D509F3" w:rsidRPr="0015283D" w:rsidRDefault="00D509F3" w:rsidP="00D509F3">
            <w:pPr>
              <w:pStyle w:val="HTML"/>
              <w:shd w:val="clear" w:color="auto" w:fill="F8F9FA"/>
              <w:jc w:val="center"/>
              <w:rPr>
                <w:rFonts w:ascii="Times New Roman" w:hAnsi="Times New Roman" w:cs="Times New Roman"/>
                <w:color w:val="222222"/>
                <w:sz w:val="22"/>
                <w:szCs w:val="22"/>
              </w:rPr>
            </w:pPr>
            <w:r w:rsidRPr="0015283D">
              <w:rPr>
                <w:rFonts w:ascii="Times New Roman" w:hAnsi="Times New Roman" w:cs="Times New Roman"/>
                <w:sz w:val="22"/>
                <w:szCs w:val="22"/>
              </w:rPr>
              <w:t xml:space="preserve">1 </w:t>
            </w:r>
            <w:r w:rsidRPr="0015283D">
              <w:rPr>
                <w:rFonts w:ascii="Times New Roman" w:hAnsi="Times New Roman" w:cs="Times New Roman"/>
                <w:color w:val="222222"/>
                <w:sz w:val="22"/>
                <w:szCs w:val="22"/>
                <w:lang w:val="en"/>
              </w:rPr>
              <w:t>November</w:t>
            </w:r>
          </w:p>
          <w:p w:rsidR="00D509F3" w:rsidRPr="00345CDC" w:rsidRDefault="00D509F3" w:rsidP="00D509F3">
            <w:pPr>
              <w:jc w:val="center"/>
              <w:rPr>
                <w:rFonts w:ascii="Times New Roman" w:hAnsi="Times New Roman" w:cs="Times New Roman"/>
                <w:lang w:val="ru-RU"/>
              </w:rPr>
            </w:pPr>
            <w:r w:rsidRPr="0015283D">
              <w:rPr>
                <w:rFonts w:ascii="Times New Roman" w:hAnsi="Times New Roman" w:cs="Times New Roman"/>
              </w:rPr>
              <w:t>201</w:t>
            </w:r>
            <w:r>
              <w:rPr>
                <w:rFonts w:cs="Times New Roman"/>
                <w:lang w:val="ru-RU"/>
              </w:rPr>
              <w:t>9</w:t>
            </w:r>
          </w:p>
        </w:tc>
        <w:tc>
          <w:tcPr>
            <w:tcW w:w="2980" w:type="dxa"/>
            <w:tcBorders>
              <w:top w:val="single" w:sz="4" w:space="0" w:color="auto"/>
              <w:left w:val="single" w:sz="4" w:space="0" w:color="auto"/>
              <w:bottom w:val="single" w:sz="4" w:space="0" w:color="auto"/>
              <w:right w:val="single" w:sz="4" w:space="0" w:color="auto"/>
            </w:tcBorders>
          </w:tcPr>
          <w:p w:rsidR="00D509F3" w:rsidRPr="0015283D"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15283D">
              <w:rPr>
                <w:rFonts w:ascii="Times New Roman" w:eastAsia="Times New Roman" w:hAnsi="Times New Roman" w:cs="Times New Roman"/>
                <w:color w:val="222222"/>
                <w:lang w:val="en" w:eastAsia="ru-RU"/>
              </w:rPr>
              <w:t xml:space="preserve">Diagrams of the geological structure of karst fields and individual ore-bearing karst landforms </w:t>
            </w:r>
            <w:proofErr w:type="gramStart"/>
            <w:r w:rsidRPr="0015283D">
              <w:rPr>
                <w:rFonts w:ascii="Times New Roman" w:eastAsia="Times New Roman" w:hAnsi="Times New Roman" w:cs="Times New Roman"/>
                <w:color w:val="222222"/>
                <w:lang w:val="en" w:eastAsia="ru-RU"/>
              </w:rPr>
              <w:t>will be drawn up</w:t>
            </w:r>
            <w:proofErr w:type="gramEnd"/>
            <w:r w:rsidRPr="0015283D">
              <w:rPr>
                <w:rFonts w:ascii="Times New Roman" w:eastAsia="Times New Roman" w:hAnsi="Times New Roman" w:cs="Times New Roman"/>
                <w:color w:val="222222"/>
                <w:lang w:val="en" w:eastAsia="ru-RU"/>
              </w:rPr>
              <w:t xml:space="preserve">. Diagrams </w:t>
            </w:r>
            <w:proofErr w:type="gramStart"/>
            <w:r w:rsidRPr="0015283D">
              <w:rPr>
                <w:rFonts w:ascii="Times New Roman" w:eastAsia="Times New Roman" w:hAnsi="Times New Roman" w:cs="Times New Roman"/>
                <w:color w:val="222222"/>
                <w:lang w:val="en" w:eastAsia="ru-RU"/>
              </w:rPr>
              <w:t>will be drawn up</w:t>
            </w:r>
            <w:proofErr w:type="gramEnd"/>
            <w:r w:rsidRPr="0015283D">
              <w:rPr>
                <w:rFonts w:ascii="Times New Roman" w:eastAsia="Times New Roman" w:hAnsi="Times New Roman" w:cs="Times New Roman"/>
                <w:color w:val="222222"/>
                <w:lang w:val="en" w:eastAsia="ru-RU"/>
              </w:rPr>
              <w:t xml:space="preserve"> on a scale of 1: 10000 and larger karst fields and sites.</w:t>
            </w:r>
          </w:p>
          <w:p w:rsidR="00D509F3" w:rsidRPr="0015283D" w:rsidRDefault="00D509F3" w:rsidP="002B7F64">
            <w:pPr>
              <w:pStyle w:val="ae"/>
              <w:jc w:val="both"/>
              <w:rPr>
                <w:rFonts w:cs="Times New Roman"/>
                <w:sz w:val="22"/>
                <w:szCs w:val="22"/>
              </w:rPr>
            </w:pPr>
          </w:p>
        </w:tc>
      </w:tr>
      <w:tr w:rsidR="00D509F3" w:rsidRPr="00345CDC"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4.2</w:t>
            </w:r>
          </w:p>
        </w:tc>
        <w:tc>
          <w:tcPr>
            <w:tcW w:w="3166" w:type="dxa"/>
            <w:tcBorders>
              <w:top w:val="single" w:sz="4" w:space="0" w:color="auto"/>
              <w:left w:val="single" w:sz="4" w:space="0" w:color="auto"/>
              <w:bottom w:val="single" w:sz="4" w:space="0" w:color="auto"/>
              <w:right w:val="single" w:sz="4" w:space="0" w:color="auto"/>
            </w:tcBorders>
          </w:tcPr>
          <w:p w:rsidR="00D509F3" w:rsidRPr="00345CDC"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345CDC">
              <w:rPr>
                <w:rFonts w:ascii="Times New Roman" w:eastAsia="Times New Roman" w:hAnsi="Times New Roman" w:cs="Times New Roman"/>
                <w:color w:val="222222"/>
                <w:lang w:val="en" w:eastAsia="ru-RU"/>
              </w:rPr>
              <w:t>Preparation of the digital base (geological and administrative load) and creation of a working version</w:t>
            </w:r>
            <w:r w:rsidRPr="00D509F3">
              <w:rPr>
                <w:rFonts w:ascii="Times New Roman" w:eastAsia="Times New Roman" w:hAnsi="Times New Roman" w:cs="Times New Roman"/>
                <w:color w:val="222222"/>
                <w:lang w:val="en-US" w:eastAsia="ru-RU"/>
              </w:rPr>
              <w:t xml:space="preserve"> </w:t>
            </w:r>
            <w:r w:rsidRPr="00345CDC">
              <w:rPr>
                <w:rFonts w:ascii="Times New Roman" w:eastAsia="Times New Roman" w:hAnsi="Times New Roman" w:cs="Times New Roman"/>
                <w:color w:val="222222"/>
                <w:lang w:val="en" w:eastAsia="ru-RU"/>
              </w:rPr>
              <w:t>kart</w:t>
            </w:r>
          </w:p>
          <w:p w:rsidR="00D509F3" w:rsidRPr="00D509F3"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9539C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9539CC">
              <w:rPr>
                <w:rFonts w:ascii="Times New Roman" w:eastAsia="Times New Roman" w:hAnsi="Times New Roman" w:cs="Times New Roman"/>
                <w:color w:val="222222"/>
                <w:lang w:val="en" w:eastAsia="ru-RU"/>
              </w:rPr>
              <w:t>January</w:t>
            </w:r>
          </w:p>
          <w:p w:rsidR="00D509F3" w:rsidRPr="00345CDC" w:rsidRDefault="00D509F3" w:rsidP="00D509F3">
            <w:pPr>
              <w:pStyle w:val="ad"/>
              <w:tabs>
                <w:tab w:val="left" w:pos="851"/>
              </w:tabs>
              <w:spacing w:before="0" w:after="0" w:line="240" w:lineRule="auto"/>
              <w:ind w:right="-25"/>
              <w:jc w:val="center"/>
              <w:rPr>
                <w:sz w:val="22"/>
                <w:szCs w:val="22"/>
              </w:rPr>
            </w:pPr>
            <w:r w:rsidRPr="00345CDC">
              <w:rPr>
                <w:sz w:val="22"/>
                <w:szCs w:val="22"/>
              </w:rPr>
              <w:t>2019</w:t>
            </w:r>
          </w:p>
        </w:tc>
        <w:tc>
          <w:tcPr>
            <w:tcW w:w="1276" w:type="dxa"/>
            <w:tcBorders>
              <w:top w:val="single" w:sz="4" w:space="0" w:color="auto"/>
              <w:left w:val="single" w:sz="4" w:space="0" w:color="auto"/>
              <w:bottom w:val="single" w:sz="4" w:space="0" w:color="auto"/>
              <w:right w:val="single" w:sz="4" w:space="0" w:color="auto"/>
            </w:tcBorders>
          </w:tcPr>
          <w:p w:rsidR="00D509F3" w:rsidRPr="00345CD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en" w:eastAsia="ru-RU"/>
              </w:rPr>
            </w:pPr>
            <w:r w:rsidRPr="00345CDC">
              <w:rPr>
                <w:rFonts w:ascii="Times New Roman" w:eastAsia="Times New Roman" w:hAnsi="Times New Roman" w:cs="Times New Roman"/>
                <w:color w:val="222222"/>
                <w:lang w:val="en" w:eastAsia="ru-RU"/>
              </w:rPr>
              <w:t>May</w:t>
            </w:r>
          </w:p>
          <w:p w:rsidR="00D509F3" w:rsidRPr="00345CD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345CDC">
              <w:rPr>
                <w:rFonts w:ascii="Times New Roman" w:eastAsia="Times New Roman" w:hAnsi="Times New Roman" w:cs="Times New Roman"/>
                <w:color w:val="222222"/>
                <w:lang w:val="ru-RU" w:eastAsia="ru-RU"/>
              </w:rPr>
              <w:t>2019</w:t>
            </w:r>
          </w:p>
          <w:p w:rsidR="00D509F3" w:rsidRPr="00345CDC" w:rsidRDefault="00D509F3" w:rsidP="00D509F3">
            <w:pPr>
              <w:pStyle w:val="ae"/>
              <w:jc w:val="center"/>
              <w:rPr>
                <w:rFonts w:eastAsia="Times New Roman" w:cs="Times New Roman"/>
                <w:color w:val="auto"/>
                <w:sz w:val="22"/>
                <w:szCs w:val="22"/>
                <w:lang w:val="kk-KZ" w:eastAsia="ar-SA" w:bidi="ar-SA"/>
              </w:rPr>
            </w:pPr>
          </w:p>
        </w:tc>
        <w:tc>
          <w:tcPr>
            <w:tcW w:w="2980" w:type="dxa"/>
            <w:tcBorders>
              <w:top w:val="single" w:sz="4" w:space="0" w:color="auto"/>
              <w:left w:val="single" w:sz="4" w:space="0" w:color="auto"/>
              <w:bottom w:val="single" w:sz="4" w:space="0" w:color="auto"/>
              <w:right w:val="single" w:sz="4" w:space="0" w:color="auto"/>
            </w:tcBorders>
          </w:tcPr>
          <w:p w:rsidR="00D509F3" w:rsidRPr="00345CDC"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345CDC">
              <w:rPr>
                <w:rFonts w:ascii="Times New Roman" w:eastAsia="Times New Roman" w:hAnsi="Times New Roman" w:cs="Times New Roman"/>
                <w:color w:val="222222"/>
                <w:lang w:val="en" w:eastAsia="ru-RU"/>
              </w:rPr>
              <w:t>A digital base (geological and administrative load) at a scale of 1: 500000 and a working version of the maps will be prepared.</w:t>
            </w:r>
          </w:p>
          <w:p w:rsidR="00D509F3" w:rsidRPr="00345CDC" w:rsidRDefault="00D509F3" w:rsidP="002B7F64">
            <w:pPr>
              <w:pStyle w:val="ae"/>
              <w:jc w:val="both"/>
              <w:rPr>
                <w:rFonts w:eastAsia="Times New Roman" w:cs="Times New Roman"/>
                <w:color w:val="auto"/>
                <w:sz w:val="22"/>
                <w:szCs w:val="22"/>
                <w:lang w:eastAsia="ar-SA" w:bidi="ar-SA"/>
              </w:rPr>
            </w:pPr>
          </w:p>
        </w:tc>
      </w:tr>
      <w:tr w:rsidR="00D509F3" w:rsidRPr="00345CDC"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4.3.</w:t>
            </w:r>
          </w:p>
        </w:tc>
        <w:tc>
          <w:tcPr>
            <w:tcW w:w="3166" w:type="dxa"/>
            <w:tcBorders>
              <w:top w:val="single" w:sz="4" w:space="0" w:color="auto"/>
              <w:left w:val="single" w:sz="4" w:space="0" w:color="auto"/>
              <w:bottom w:val="single" w:sz="4" w:space="0" w:color="auto"/>
              <w:right w:val="single" w:sz="4" w:space="0" w:color="auto"/>
            </w:tcBorders>
          </w:tcPr>
          <w:p w:rsidR="00D509F3" w:rsidRPr="00345CDC"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ru-RU" w:eastAsia="ru-RU"/>
              </w:rPr>
            </w:pPr>
            <w:r w:rsidRPr="00345CDC">
              <w:rPr>
                <w:rFonts w:ascii="Times New Roman" w:eastAsia="Times New Roman" w:hAnsi="Times New Roman" w:cs="Times New Roman"/>
                <w:color w:val="222222"/>
                <w:lang w:val="en" w:eastAsia="ru-RU"/>
              </w:rPr>
              <w:t>Final card design</w:t>
            </w:r>
          </w:p>
          <w:p w:rsidR="00D509F3" w:rsidRPr="00345CDC" w:rsidRDefault="00D509F3" w:rsidP="002B7F64">
            <w:pPr>
              <w:pStyle w:val="ad"/>
              <w:tabs>
                <w:tab w:val="left" w:pos="851"/>
              </w:tabs>
              <w:spacing w:before="0" w:after="0" w:line="240" w:lineRule="auto"/>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509F3" w:rsidRPr="00345CD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345CDC">
              <w:rPr>
                <w:rFonts w:ascii="Times New Roman" w:eastAsia="Times New Roman" w:hAnsi="Times New Roman" w:cs="Times New Roman"/>
                <w:color w:val="222222"/>
                <w:lang w:val="en" w:eastAsia="ru-RU"/>
              </w:rPr>
              <w:t>June</w:t>
            </w:r>
          </w:p>
          <w:p w:rsidR="00D509F3" w:rsidRPr="00345CDC" w:rsidRDefault="00D509F3" w:rsidP="00D509F3">
            <w:pPr>
              <w:pStyle w:val="ad"/>
              <w:tabs>
                <w:tab w:val="left" w:pos="851"/>
              </w:tabs>
              <w:spacing w:before="0" w:after="0" w:line="240" w:lineRule="auto"/>
              <w:ind w:right="-25" w:hanging="71"/>
              <w:jc w:val="center"/>
              <w:rPr>
                <w:sz w:val="22"/>
                <w:szCs w:val="22"/>
              </w:rPr>
            </w:pPr>
            <w:r w:rsidRPr="00345CDC">
              <w:rPr>
                <w:sz w:val="22"/>
                <w:szCs w:val="22"/>
              </w:rPr>
              <w:t>2019</w:t>
            </w:r>
          </w:p>
          <w:p w:rsidR="00D509F3" w:rsidRPr="00345CDC" w:rsidRDefault="00D509F3" w:rsidP="00D509F3">
            <w:pPr>
              <w:pStyle w:val="ad"/>
              <w:tabs>
                <w:tab w:val="left" w:pos="851"/>
              </w:tabs>
              <w:spacing w:before="0" w:after="0" w:line="240" w:lineRule="auto"/>
              <w:ind w:right="-25" w:hanging="71"/>
              <w:jc w:val="center"/>
              <w:rPr>
                <w:sz w:val="22"/>
                <w:szCs w:val="22"/>
              </w:rPr>
            </w:pPr>
          </w:p>
          <w:p w:rsidR="00D509F3" w:rsidRPr="00345CDC" w:rsidRDefault="00D509F3" w:rsidP="00D509F3">
            <w:pPr>
              <w:pStyle w:val="ad"/>
              <w:tabs>
                <w:tab w:val="left" w:pos="851"/>
              </w:tabs>
              <w:spacing w:before="0" w:after="0" w:line="240" w:lineRule="auto"/>
              <w:ind w:right="-25" w:hanging="71"/>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509F3" w:rsidRPr="00345CDC" w:rsidRDefault="00D509F3" w:rsidP="00D509F3">
            <w:pPr>
              <w:pStyle w:val="HTML"/>
              <w:shd w:val="clear" w:color="auto" w:fill="F8F9FA"/>
              <w:jc w:val="center"/>
              <w:rPr>
                <w:rFonts w:ascii="Times New Roman" w:hAnsi="Times New Roman" w:cs="Times New Roman"/>
                <w:color w:val="222222"/>
                <w:sz w:val="22"/>
                <w:szCs w:val="22"/>
              </w:rPr>
            </w:pPr>
            <w:r w:rsidRPr="00345CDC">
              <w:rPr>
                <w:rFonts w:ascii="Times New Roman" w:hAnsi="Times New Roman" w:cs="Times New Roman"/>
                <w:sz w:val="22"/>
                <w:szCs w:val="22"/>
              </w:rPr>
              <w:t xml:space="preserve">1 </w:t>
            </w:r>
            <w:r w:rsidRPr="00345CDC">
              <w:rPr>
                <w:rFonts w:ascii="Times New Roman" w:hAnsi="Times New Roman" w:cs="Times New Roman"/>
                <w:color w:val="222222"/>
                <w:sz w:val="22"/>
                <w:szCs w:val="22"/>
                <w:lang w:val="en"/>
              </w:rPr>
              <w:t>November</w:t>
            </w:r>
          </w:p>
          <w:p w:rsidR="00D509F3" w:rsidRPr="00345CDC" w:rsidRDefault="00D509F3" w:rsidP="00D509F3">
            <w:pPr>
              <w:pStyle w:val="ae"/>
              <w:ind w:hanging="71"/>
              <w:jc w:val="center"/>
              <w:rPr>
                <w:rFonts w:eastAsia="Times New Roman" w:cs="Times New Roman"/>
                <w:color w:val="auto"/>
                <w:sz w:val="22"/>
                <w:szCs w:val="22"/>
                <w:lang w:val="kk-KZ" w:eastAsia="ar-SA" w:bidi="ar-SA"/>
              </w:rPr>
            </w:pPr>
            <w:r w:rsidRPr="00345CDC">
              <w:rPr>
                <w:rFonts w:cs="Times New Roman"/>
                <w:sz w:val="22"/>
                <w:szCs w:val="22"/>
              </w:rPr>
              <w:t>201</w:t>
            </w:r>
            <w:r w:rsidRPr="00345CDC">
              <w:rPr>
                <w:rFonts w:cs="Times New Roman"/>
                <w:sz w:val="22"/>
                <w:szCs w:val="22"/>
                <w:lang w:val="ru-RU"/>
              </w:rPr>
              <w:t>9</w:t>
            </w:r>
          </w:p>
        </w:tc>
        <w:tc>
          <w:tcPr>
            <w:tcW w:w="2980" w:type="dxa"/>
            <w:tcBorders>
              <w:top w:val="single" w:sz="4" w:space="0" w:color="auto"/>
              <w:left w:val="single" w:sz="4" w:space="0" w:color="auto"/>
              <w:bottom w:val="single" w:sz="4" w:space="0" w:color="auto"/>
              <w:right w:val="single" w:sz="4" w:space="0" w:color="auto"/>
            </w:tcBorders>
          </w:tcPr>
          <w:p w:rsidR="00D509F3" w:rsidRPr="00345CDC"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345CDC">
              <w:rPr>
                <w:rFonts w:ascii="Times New Roman" w:eastAsia="Times New Roman" w:hAnsi="Times New Roman" w:cs="Times New Roman"/>
                <w:color w:val="222222"/>
                <w:lang w:val="en" w:eastAsia="ru-RU"/>
              </w:rPr>
              <w:t xml:space="preserve">Diagrams </w:t>
            </w:r>
            <w:proofErr w:type="gramStart"/>
            <w:r w:rsidRPr="00345CDC">
              <w:rPr>
                <w:rFonts w:ascii="Times New Roman" w:eastAsia="Times New Roman" w:hAnsi="Times New Roman" w:cs="Times New Roman"/>
                <w:color w:val="222222"/>
                <w:lang w:val="en" w:eastAsia="ru-RU"/>
              </w:rPr>
              <w:t>will be drawn up</w:t>
            </w:r>
            <w:proofErr w:type="gramEnd"/>
            <w:r w:rsidRPr="00345CDC">
              <w:rPr>
                <w:rFonts w:ascii="Times New Roman" w:eastAsia="Times New Roman" w:hAnsi="Times New Roman" w:cs="Times New Roman"/>
                <w:color w:val="222222"/>
                <w:lang w:val="en" w:eastAsia="ru-RU"/>
              </w:rPr>
              <w:t xml:space="preserve"> on a scale of 1: 10000 and larger karst fields and sites.</w:t>
            </w:r>
          </w:p>
          <w:p w:rsidR="00D509F3" w:rsidRPr="00345CDC" w:rsidRDefault="00D509F3" w:rsidP="002B7F64">
            <w:pPr>
              <w:pStyle w:val="ae"/>
              <w:jc w:val="both"/>
              <w:rPr>
                <w:rFonts w:eastAsia="Times New Roman" w:cs="Times New Roman"/>
                <w:color w:val="auto"/>
                <w:sz w:val="22"/>
                <w:szCs w:val="22"/>
                <w:lang w:eastAsia="ar-SA" w:bidi="ar-SA"/>
              </w:rPr>
            </w:pPr>
          </w:p>
        </w:tc>
      </w:tr>
      <w:tr w:rsidR="00D509F3" w:rsidRPr="00345CDC"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5.</w:t>
            </w:r>
          </w:p>
        </w:tc>
        <w:tc>
          <w:tcPr>
            <w:tcW w:w="3166" w:type="dxa"/>
            <w:tcBorders>
              <w:top w:val="single" w:sz="4" w:space="0" w:color="auto"/>
              <w:left w:val="single" w:sz="4" w:space="0" w:color="auto"/>
              <w:bottom w:val="single" w:sz="4" w:space="0" w:color="auto"/>
              <w:right w:val="single" w:sz="4" w:space="0" w:color="auto"/>
            </w:tcBorders>
          </w:tcPr>
          <w:p w:rsidR="00D509F3" w:rsidRPr="0000558B"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00558B">
              <w:rPr>
                <w:rFonts w:ascii="Times New Roman" w:eastAsia="Times New Roman" w:hAnsi="Times New Roman" w:cs="Times New Roman"/>
                <w:color w:val="222222"/>
                <w:lang w:val="en" w:eastAsia="ru-RU"/>
              </w:rPr>
              <w:t>Identify stratigraphic, lithological and</w:t>
            </w:r>
            <w:r w:rsidRPr="00345CDC">
              <w:rPr>
                <w:rFonts w:eastAsia="Times New Roman" w:cs="Times New Roman"/>
                <w:color w:val="222222"/>
                <w:lang w:val="en-US" w:eastAsia="ru-RU"/>
              </w:rPr>
              <w:t xml:space="preserve"> </w:t>
            </w:r>
            <w:r w:rsidRPr="0000558B">
              <w:rPr>
                <w:rFonts w:ascii="Times New Roman" w:eastAsia="Times New Roman" w:hAnsi="Times New Roman" w:cs="Times New Roman"/>
                <w:color w:val="222222"/>
                <w:lang w:val="en" w:eastAsia="ru-RU"/>
              </w:rPr>
              <w:t>structural patterns of the location of karst deposits</w:t>
            </w:r>
          </w:p>
          <w:p w:rsidR="00D509F3" w:rsidRPr="00345CDC" w:rsidRDefault="00D509F3" w:rsidP="002B7F64">
            <w:pPr>
              <w:pStyle w:val="ad"/>
              <w:tabs>
                <w:tab w:val="left" w:pos="851"/>
              </w:tabs>
              <w:spacing w:before="0" w:after="0"/>
              <w:rPr>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9539C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9539CC">
              <w:rPr>
                <w:rFonts w:ascii="Times New Roman" w:eastAsia="Times New Roman" w:hAnsi="Times New Roman" w:cs="Times New Roman"/>
                <w:color w:val="222222"/>
                <w:lang w:val="en" w:eastAsia="ru-RU"/>
              </w:rPr>
              <w:t>January</w:t>
            </w:r>
          </w:p>
          <w:p w:rsidR="00D509F3" w:rsidRPr="00550D30" w:rsidRDefault="00D509F3" w:rsidP="00D509F3">
            <w:pPr>
              <w:pStyle w:val="ad"/>
              <w:tabs>
                <w:tab w:val="left" w:pos="851"/>
              </w:tabs>
              <w:spacing w:before="0" w:after="0" w:line="240" w:lineRule="auto"/>
              <w:ind w:right="-25"/>
              <w:jc w:val="center"/>
              <w:rPr>
                <w:sz w:val="22"/>
                <w:szCs w:val="22"/>
              </w:rPr>
            </w:pPr>
            <w:r w:rsidRPr="00550D30">
              <w:rPr>
                <w:sz w:val="22"/>
                <w:szCs w:val="22"/>
              </w:rPr>
              <w:t>2019</w:t>
            </w:r>
          </w:p>
        </w:tc>
        <w:tc>
          <w:tcPr>
            <w:tcW w:w="1276" w:type="dxa"/>
            <w:tcBorders>
              <w:top w:val="single" w:sz="4" w:space="0" w:color="auto"/>
              <w:left w:val="single" w:sz="4" w:space="0" w:color="auto"/>
              <w:bottom w:val="single" w:sz="4" w:space="0" w:color="auto"/>
              <w:right w:val="single" w:sz="4" w:space="0" w:color="auto"/>
            </w:tcBorders>
          </w:tcPr>
          <w:p w:rsidR="00D509F3" w:rsidRPr="00345CD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345CDC">
              <w:rPr>
                <w:rFonts w:ascii="Times New Roman" w:eastAsia="Times New Roman" w:hAnsi="Times New Roman" w:cs="Times New Roman"/>
                <w:color w:val="222222"/>
                <w:lang w:val="en" w:eastAsia="ru-RU"/>
              </w:rPr>
              <w:t>March</w:t>
            </w:r>
          </w:p>
          <w:p w:rsidR="00D509F3" w:rsidRPr="00550D30" w:rsidRDefault="00D509F3" w:rsidP="00D509F3">
            <w:pPr>
              <w:pStyle w:val="ae"/>
              <w:ind w:hanging="71"/>
              <w:jc w:val="center"/>
              <w:rPr>
                <w:rFonts w:eastAsia="Times New Roman" w:cs="Times New Roman"/>
                <w:color w:val="auto"/>
                <w:sz w:val="22"/>
                <w:szCs w:val="22"/>
                <w:lang w:val="kk-KZ" w:eastAsia="ar-SA" w:bidi="ar-SA"/>
              </w:rPr>
            </w:pPr>
            <w:r w:rsidRPr="00550D30">
              <w:rPr>
                <w:rFonts w:cs="Times New Roman"/>
                <w:sz w:val="22"/>
                <w:szCs w:val="22"/>
              </w:rPr>
              <w:t>2019</w:t>
            </w:r>
          </w:p>
          <w:p w:rsidR="00D509F3" w:rsidRPr="00550D30" w:rsidRDefault="00D509F3" w:rsidP="00D509F3">
            <w:pPr>
              <w:pStyle w:val="ae"/>
              <w:jc w:val="center"/>
              <w:rPr>
                <w:rFonts w:eastAsia="Times New Roman" w:cs="Times New Roman"/>
                <w:color w:val="auto"/>
                <w:sz w:val="22"/>
                <w:szCs w:val="22"/>
                <w:lang w:val="kk-KZ" w:eastAsia="ar-SA" w:bidi="ar-SA"/>
              </w:rPr>
            </w:pPr>
          </w:p>
        </w:tc>
        <w:tc>
          <w:tcPr>
            <w:tcW w:w="2980" w:type="dxa"/>
            <w:tcBorders>
              <w:top w:val="single" w:sz="4" w:space="0" w:color="auto"/>
              <w:left w:val="single" w:sz="4" w:space="0" w:color="auto"/>
              <w:bottom w:val="single" w:sz="4" w:space="0" w:color="auto"/>
              <w:right w:val="single" w:sz="4" w:space="0" w:color="auto"/>
            </w:tcBorders>
          </w:tcPr>
          <w:p w:rsidR="00D509F3" w:rsidRPr="0000558B"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00558B">
              <w:rPr>
                <w:rFonts w:ascii="Times New Roman" w:eastAsia="Times New Roman" w:hAnsi="Times New Roman" w:cs="Times New Roman"/>
                <w:color w:val="222222"/>
                <w:lang w:val="en" w:eastAsia="ru-RU"/>
              </w:rPr>
              <w:t xml:space="preserve">The stratigraphic, lithological and structural features of karst deposits </w:t>
            </w:r>
            <w:proofErr w:type="gramStart"/>
            <w:r w:rsidRPr="0000558B">
              <w:rPr>
                <w:rFonts w:ascii="Times New Roman" w:eastAsia="Times New Roman" w:hAnsi="Times New Roman" w:cs="Times New Roman"/>
                <w:color w:val="222222"/>
                <w:lang w:val="en" w:eastAsia="ru-RU"/>
              </w:rPr>
              <w:t>will be identified</w:t>
            </w:r>
            <w:proofErr w:type="gramEnd"/>
            <w:r w:rsidRPr="0000558B">
              <w:rPr>
                <w:rFonts w:ascii="Times New Roman" w:eastAsia="Times New Roman" w:hAnsi="Times New Roman" w:cs="Times New Roman"/>
                <w:color w:val="222222"/>
                <w:lang w:val="en" w:eastAsia="ru-RU"/>
              </w:rPr>
              <w:t xml:space="preserve"> in order to identify promising areas and individual areas.</w:t>
            </w:r>
          </w:p>
          <w:p w:rsidR="00D509F3" w:rsidRPr="00550D30" w:rsidRDefault="00D509F3" w:rsidP="002B7F64">
            <w:pPr>
              <w:pStyle w:val="ae"/>
              <w:jc w:val="both"/>
              <w:rPr>
                <w:rFonts w:eastAsia="Times New Roman" w:cs="Times New Roman"/>
                <w:color w:val="auto"/>
                <w:sz w:val="22"/>
                <w:szCs w:val="22"/>
                <w:lang w:eastAsia="ar-SA" w:bidi="ar-SA"/>
              </w:rPr>
            </w:pPr>
          </w:p>
        </w:tc>
      </w:tr>
      <w:tr w:rsidR="00D509F3" w:rsidRPr="00345CDC"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6.</w:t>
            </w:r>
          </w:p>
        </w:tc>
        <w:tc>
          <w:tcPr>
            <w:tcW w:w="3166" w:type="dxa"/>
            <w:tcBorders>
              <w:top w:val="single" w:sz="4" w:space="0" w:color="auto"/>
              <w:left w:val="single" w:sz="4" w:space="0" w:color="auto"/>
              <w:bottom w:val="single" w:sz="4" w:space="0" w:color="auto"/>
              <w:right w:val="single" w:sz="4" w:space="0" w:color="auto"/>
            </w:tcBorders>
          </w:tcPr>
          <w:p w:rsidR="00D509F3" w:rsidRPr="00345CDC" w:rsidRDefault="00D509F3" w:rsidP="002B7F64">
            <w:pPr>
              <w:pStyle w:val="ad"/>
              <w:tabs>
                <w:tab w:val="left" w:pos="851"/>
              </w:tabs>
              <w:spacing w:before="0" w:after="0"/>
              <w:rPr>
                <w:lang w:val="en-US"/>
              </w:rPr>
            </w:pPr>
            <w:r w:rsidRPr="001C437C">
              <w:rPr>
                <w:color w:val="222222"/>
                <w:sz w:val="22"/>
                <w:szCs w:val="22"/>
                <w:lang w:val="en" w:eastAsia="ru-RU"/>
              </w:rPr>
              <w:t>Determine the mineral and element composition of ores and host rocks (analytical work)</w:t>
            </w:r>
          </w:p>
        </w:tc>
        <w:tc>
          <w:tcPr>
            <w:tcW w:w="1276" w:type="dxa"/>
            <w:tcBorders>
              <w:top w:val="single" w:sz="4" w:space="0" w:color="auto"/>
              <w:left w:val="single" w:sz="4" w:space="0" w:color="auto"/>
              <w:bottom w:val="single" w:sz="4" w:space="0" w:color="auto"/>
              <w:right w:val="single" w:sz="4" w:space="0" w:color="auto"/>
            </w:tcBorders>
          </w:tcPr>
          <w:p w:rsidR="00D509F3" w:rsidRPr="009539C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9539CC">
              <w:rPr>
                <w:rFonts w:ascii="Times New Roman" w:eastAsia="Times New Roman" w:hAnsi="Times New Roman" w:cs="Times New Roman"/>
                <w:color w:val="222222"/>
                <w:lang w:val="en" w:eastAsia="ru-RU"/>
              </w:rPr>
              <w:t>January</w:t>
            </w:r>
          </w:p>
          <w:p w:rsidR="00D509F3" w:rsidRPr="00550D30" w:rsidRDefault="00D509F3" w:rsidP="00D509F3">
            <w:pPr>
              <w:pStyle w:val="ad"/>
              <w:tabs>
                <w:tab w:val="left" w:pos="851"/>
              </w:tabs>
              <w:spacing w:before="0" w:after="0" w:line="240" w:lineRule="auto"/>
              <w:ind w:right="-25"/>
              <w:jc w:val="center"/>
              <w:rPr>
                <w:sz w:val="22"/>
                <w:szCs w:val="22"/>
              </w:rPr>
            </w:pPr>
            <w:r w:rsidRPr="00550D30">
              <w:rPr>
                <w:sz w:val="22"/>
                <w:szCs w:val="22"/>
              </w:rPr>
              <w:t>2019</w:t>
            </w:r>
          </w:p>
        </w:tc>
        <w:tc>
          <w:tcPr>
            <w:tcW w:w="1276" w:type="dxa"/>
            <w:tcBorders>
              <w:top w:val="single" w:sz="4" w:space="0" w:color="auto"/>
              <w:left w:val="single" w:sz="4" w:space="0" w:color="auto"/>
              <w:bottom w:val="single" w:sz="4" w:space="0" w:color="auto"/>
              <w:right w:val="single" w:sz="4" w:space="0" w:color="auto"/>
            </w:tcBorders>
          </w:tcPr>
          <w:p w:rsidR="00D509F3" w:rsidRPr="00550D30" w:rsidRDefault="00D509F3" w:rsidP="00D509F3">
            <w:pPr>
              <w:pStyle w:val="HTML"/>
              <w:shd w:val="clear" w:color="auto" w:fill="F8F9FA"/>
              <w:jc w:val="center"/>
              <w:rPr>
                <w:rFonts w:ascii="Times New Roman" w:hAnsi="Times New Roman" w:cs="Times New Roman"/>
                <w:color w:val="222222"/>
                <w:sz w:val="22"/>
                <w:szCs w:val="22"/>
              </w:rPr>
            </w:pPr>
            <w:r w:rsidRPr="00550D30">
              <w:rPr>
                <w:rFonts w:ascii="Times New Roman" w:hAnsi="Times New Roman" w:cs="Times New Roman"/>
                <w:sz w:val="22"/>
                <w:szCs w:val="22"/>
              </w:rPr>
              <w:t xml:space="preserve">1 </w:t>
            </w:r>
            <w:r w:rsidRPr="00550D30">
              <w:rPr>
                <w:rFonts w:ascii="Times New Roman" w:hAnsi="Times New Roman" w:cs="Times New Roman"/>
                <w:color w:val="222222"/>
                <w:sz w:val="22"/>
                <w:szCs w:val="22"/>
                <w:lang w:val="en"/>
              </w:rPr>
              <w:t>November</w:t>
            </w:r>
          </w:p>
          <w:p w:rsidR="00D509F3" w:rsidRPr="00550D30" w:rsidRDefault="00D509F3" w:rsidP="00D509F3">
            <w:pPr>
              <w:pStyle w:val="ae"/>
              <w:jc w:val="center"/>
              <w:rPr>
                <w:rFonts w:eastAsia="Times New Roman" w:cs="Times New Roman"/>
                <w:color w:val="auto"/>
                <w:sz w:val="22"/>
                <w:szCs w:val="22"/>
                <w:lang w:val="kk-KZ" w:eastAsia="ar-SA" w:bidi="ar-SA"/>
              </w:rPr>
            </w:pPr>
            <w:r w:rsidRPr="00550D30">
              <w:rPr>
                <w:rFonts w:cs="Times New Roman"/>
                <w:sz w:val="22"/>
                <w:szCs w:val="22"/>
              </w:rPr>
              <w:t>201</w:t>
            </w:r>
            <w:r w:rsidRPr="00550D30">
              <w:rPr>
                <w:rFonts w:cs="Times New Roman"/>
                <w:sz w:val="22"/>
                <w:szCs w:val="22"/>
                <w:lang w:val="ru-RU"/>
              </w:rPr>
              <w:t>9</w:t>
            </w:r>
          </w:p>
        </w:tc>
        <w:tc>
          <w:tcPr>
            <w:tcW w:w="2980" w:type="dxa"/>
            <w:tcBorders>
              <w:top w:val="single" w:sz="4" w:space="0" w:color="auto"/>
              <w:left w:val="single" w:sz="4" w:space="0" w:color="auto"/>
              <w:bottom w:val="single" w:sz="4" w:space="0" w:color="auto"/>
              <w:right w:val="single" w:sz="4" w:space="0" w:color="auto"/>
            </w:tcBorders>
          </w:tcPr>
          <w:p w:rsidR="00D509F3" w:rsidRPr="00550D30" w:rsidRDefault="00D509F3" w:rsidP="002B7F64">
            <w:pPr>
              <w:spacing w:line="240" w:lineRule="auto"/>
              <w:jc w:val="both"/>
              <w:rPr>
                <w:rFonts w:ascii="Times New Roman" w:hAnsi="Times New Roman" w:cs="Times New Roman"/>
                <w:lang w:val="en-US"/>
              </w:rPr>
            </w:pPr>
            <w:r w:rsidRPr="001C437C">
              <w:rPr>
                <w:rFonts w:ascii="Times New Roman" w:eastAsia="Times New Roman" w:hAnsi="Times New Roman" w:cs="Times New Roman"/>
                <w:color w:val="222222"/>
                <w:lang w:val="en" w:eastAsia="ru-RU"/>
              </w:rPr>
              <w:t>Mineral and element composition of ores and ore-bearing rocks will be determined (analytical work)</w:t>
            </w:r>
            <w:r w:rsidRPr="00550D30">
              <w:rPr>
                <w:rFonts w:ascii="Times New Roman" w:hAnsi="Times New Roman" w:cs="Times New Roman"/>
                <w:lang w:val="en-US"/>
              </w:rPr>
              <w:t xml:space="preserve">) </w:t>
            </w:r>
          </w:p>
        </w:tc>
      </w:tr>
      <w:tr w:rsidR="00D509F3" w:rsidRPr="00345CDC"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lastRenderedPageBreak/>
              <w:t>6.1</w:t>
            </w:r>
          </w:p>
        </w:tc>
        <w:tc>
          <w:tcPr>
            <w:tcW w:w="3166" w:type="dxa"/>
            <w:tcBorders>
              <w:top w:val="single" w:sz="4" w:space="0" w:color="auto"/>
              <w:left w:val="single" w:sz="4" w:space="0" w:color="auto"/>
              <w:bottom w:val="single" w:sz="4" w:space="0" w:color="auto"/>
              <w:right w:val="single" w:sz="4" w:space="0" w:color="auto"/>
            </w:tcBorders>
          </w:tcPr>
          <w:p w:rsidR="00D509F3" w:rsidRPr="00345CDC" w:rsidRDefault="00D509F3" w:rsidP="002B7F64">
            <w:pPr>
              <w:pStyle w:val="ad"/>
              <w:tabs>
                <w:tab w:val="left" w:pos="851"/>
              </w:tabs>
              <w:spacing w:before="0" w:after="0"/>
              <w:rPr>
                <w:lang w:val="en-US"/>
              </w:rPr>
            </w:pPr>
            <w:r w:rsidRPr="001C437C">
              <w:rPr>
                <w:color w:val="222222"/>
                <w:sz w:val="22"/>
                <w:szCs w:val="22"/>
                <w:lang w:val="en" w:eastAsia="ru-RU"/>
              </w:rPr>
              <w:t>Determine the mineral and element composition of ores and host rocks (analytical work)</w:t>
            </w:r>
            <w:r w:rsidRPr="00345CDC">
              <w:rPr>
                <w:color w:val="222222"/>
                <w:sz w:val="22"/>
                <w:szCs w:val="22"/>
                <w:lang w:val="en-US" w:eastAsia="ru-RU"/>
              </w:rPr>
              <w:t xml:space="preserve"> </w:t>
            </w:r>
            <w:r w:rsidRPr="00345CDC">
              <w:rPr>
                <w:lang w:val="en-US"/>
              </w:rPr>
              <w:t xml:space="preserve">2018 </w:t>
            </w:r>
          </w:p>
        </w:tc>
        <w:tc>
          <w:tcPr>
            <w:tcW w:w="1276" w:type="dxa"/>
            <w:tcBorders>
              <w:top w:val="single" w:sz="4" w:space="0" w:color="auto"/>
              <w:left w:val="single" w:sz="4" w:space="0" w:color="auto"/>
              <w:bottom w:val="single" w:sz="4" w:space="0" w:color="auto"/>
              <w:right w:val="single" w:sz="4" w:space="0" w:color="auto"/>
            </w:tcBorders>
          </w:tcPr>
          <w:p w:rsidR="00D509F3" w:rsidRPr="009539C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9539CC">
              <w:rPr>
                <w:rFonts w:ascii="Times New Roman" w:eastAsia="Times New Roman" w:hAnsi="Times New Roman" w:cs="Times New Roman"/>
                <w:color w:val="222222"/>
                <w:lang w:val="en" w:eastAsia="ru-RU"/>
              </w:rPr>
              <w:t>January</w:t>
            </w:r>
          </w:p>
          <w:p w:rsidR="00D509F3" w:rsidRPr="00550D30" w:rsidRDefault="00D509F3" w:rsidP="00D509F3">
            <w:pPr>
              <w:pStyle w:val="ad"/>
              <w:tabs>
                <w:tab w:val="left" w:pos="851"/>
              </w:tabs>
              <w:spacing w:before="0" w:after="0" w:line="240" w:lineRule="auto"/>
              <w:ind w:right="-25"/>
              <w:jc w:val="center"/>
              <w:rPr>
                <w:sz w:val="22"/>
                <w:szCs w:val="22"/>
              </w:rPr>
            </w:pPr>
            <w:r w:rsidRPr="00550D30">
              <w:rPr>
                <w:sz w:val="22"/>
                <w:szCs w:val="22"/>
              </w:rPr>
              <w:t>2019</w:t>
            </w:r>
          </w:p>
        </w:tc>
        <w:tc>
          <w:tcPr>
            <w:tcW w:w="1276" w:type="dxa"/>
            <w:tcBorders>
              <w:top w:val="single" w:sz="4" w:space="0" w:color="auto"/>
              <w:left w:val="single" w:sz="4" w:space="0" w:color="auto"/>
              <w:bottom w:val="single" w:sz="4" w:space="0" w:color="auto"/>
              <w:right w:val="single" w:sz="4" w:space="0" w:color="auto"/>
            </w:tcBorders>
          </w:tcPr>
          <w:p w:rsidR="00D509F3" w:rsidRPr="00550D30" w:rsidRDefault="00D509F3" w:rsidP="00D509F3">
            <w:pPr>
              <w:pStyle w:val="HTML"/>
              <w:shd w:val="clear" w:color="auto" w:fill="F8F9FA"/>
              <w:jc w:val="center"/>
              <w:rPr>
                <w:rFonts w:ascii="Times New Roman" w:hAnsi="Times New Roman" w:cs="Times New Roman"/>
                <w:color w:val="222222"/>
                <w:sz w:val="22"/>
                <w:szCs w:val="22"/>
              </w:rPr>
            </w:pPr>
            <w:r w:rsidRPr="00550D30">
              <w:rPr>
                <w:rFonts w:ascii="Times New Roman" w:hAnsi="Times New Roman" w:cs="Times New Roman"/>
                <w:sz w:val="22"/>
                <w:szCs w:val="22"/>
              </w:rPr>
              <w:t xml:space="preserve">1 </w:t>
            </w:r>
            <w:r w:rsidRPr="00550D30">
              <w:rPr>
                <w:rFonts w:ascii="Times New Roman" w:hAnsi="Times New Roman" w:cs="Times New Roman"/>
                <w:color w:val="222222"/>
                <w:sz w:val="22"/>
                <w:szCs w:val="22"/>
                <w:lang w:val="en"/>
              </w:rPr>
              <w:t>November</w:t>
            </w:r>
          </w:p>
          <w:p w:rsidR="00D509F3" w:rsidRPr="00550D30" w:rsidRDefault="00D509F3" w:rsidP="00D509F3">
            <w:pPr>
              <w:pStyle w:val="ae"/>
              <w:jc w:val="center"/>
              <w:rPr>
                <w:rFonts w:eastAsia="Times New Roman" w:cs="Times New Roman"/>
                <w:color w:val="auto"/>
                <w:sz w:val="22"/>
                <w:szCs w:val="22"/>
                <w:lang w:val="kk-KZ" w:eastAsia="ar-SA" w:bidi="ar-SA"/>
              </w:rPr>
            </w:pPr>
            <w:r w:rsidRPr="00550D30">
              <w:rPr>
                <w:rFonts w:cs="Times New Roman"/>
                <w:sz w:val="22"/>
                <w:szCs w:val="22"/>
              </w:rPr>
              <w:t>201</w:t>
            </w:r>
            <w:r w:rsidRPr="00550D30">
              <w:rPr>
                <w:rFonts w:cs="Times New Roman"/>
                <w:sz w:val="22"/>
                <w:szCs w:val="22"/>
                <w:lang w:val="ru-RU"/>
              </w:rPr>
              <w:t>9</w:t>
            </w:r>
          </w:p>
        </w:tc>
        <w:tc>
          <w:tcPr>
            <w:tcW w:w="2980" w:type="dxa"/>
            <w:tcBorders>
              <w:top w:val="single" w:sz="4" w:space="0" w:color="auto"/>
              <w:left w:val="single" w:sz="4" w:space="0" w:color="auto"/>
              <w:bottom w:val="single" w:sz="4" w:space="0" w:color="auto"/>
              <w:right w:val="single" w:sz="4" w:space="0" w:color="auto"/>
            </w:tcBorders>
          </w:tcPr>
          <w:p w:rsidR="00D509F3" w:rsidRPr="00550D30" w:rsidRDefault="00D509F3" w:rsidP="002B7F64">
            <w:pPr>
              <w:spacing w:line="240" w:lineRule="auto"/>
              <w:jc w:val="both"/>
              <w:rPr>
                <w:rFonts w:ascii="Times New Roman" w:hAnsi="Times New Roman" w:cs="Times New Roman"/>
                <w:lang w:val="en-US"/>
              </w:rPr>
            </w:pPr>
            <w:r w:rsidRPr="001C437C">
              <w:rPr>
                <w:rFonts w:ascii="Times New Roman" w:eastAsia="Times New Roman" w:hAnsi="Times New Roman" w:cs="Times New Roman"/>
                <w:color w:val="222222"/>
                <w:lang w:val="en" w:eastAsia="ru-RU"/>
              </w:rPr>
              <w:t>Mineral and element composition of ores and ore-bearing rocks will be determined (analytical work)</w:t>
            </w:r>
            <w:r w:rsidRPr="00550D30">
              <w:rPr>
                <w:rFonts w:ascii="Times New Roman" w:eastAsia="Times New Roman" w:hAnsi="Times New Roman" w:cs="Times New Roman"/>
                <w:color w:val="222222"/>
                <w:lang w:val="en-US" w:eastAsia="ru-RU"/>
              </w:rPr>
              <w:t>.</w:t>
            </w:r>
            <w:r w:rsidRPr="00550D30">
              <w:rPr>
                <w:rFonts w:ascii="Times New Roman" w:hAnsi="Times New Roman" w:cs="Times New Roman"/>
                <w:lang w:val="en-US"/>
              </w:rPr>
              <w:t xml:space="preserve"> </w:t>
            </w:r>
          </w:p>
        </w:tc>
      </w:tr>
      <w:tr w:rsidR="00D509F3" w:rsidRPr="00550D30"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rPr>
                <w:lang w:val="en-US"/>
              </w:rPr>
            </w:pPr>
            <w:r w:rsidRPr="00042E48">
              <w:rPr>
                <w:lang w:val="en-US"/>
              </w:rPr>
              <w:t>6.2</w:t>
            </w:r>
          </w:p>
        </w:tc>
        <w:tc>
          <w:tcPr>
            <w:tcW w:w="3166" w:type="dxa"/>
            <w:tcBorders>
              <w:top w:val="single" w:sz="4" w:space="0" w:color="auto"/>
              <w:left w:val="single" w:sz="4" w:space="0" w:color="auto"/>
              <w:bottom w:val="single" w:sz="4" w:space="0" w:color="auto"/>
              <w:right w:val="single" w:sz="4" w:space="0" w:color="auto"/>
            </w:tcBorders>
          </w:tcPr>
          <w:p w:rsidR="00D509F3" w:rsidRPr="00550D30" w:rsidRDefault="00D509F3" w:rsidP="002B7F64">
            <w:pPr>
              <w:pStyle w:val="ad"/>
              <w:tabs>
                <w:tab w:val="left" w:pos="851"/>
              </w:tabs>
              <w:spacing w:before="0" w:after="0"/>
              <w:rPr>
                <w:lang w:val="en-US"/>
              </w:rPr>
            </w:pPr>
            <w:r w:rsidRPr="001C437C">
              <w:rPr>
                <w:color w:val="222222"/>
                <w:sz w:val="22"/>
                <w:szCs w:val="22"/>
                <w:lang w:val="en" w:eastAsia="ru-RU"/>
              </w:rPr>
              <w:t>Determine the mineral and element composition of ores and host rocks (analytical work)</w:t>
            </w:r>
            <w:r w:rsidRPr="00345CDC">
              <w:rPr>
                <w:color w:val="222222"/>
                <w:sz w:val="22"/>
                <w:szCs w:val="22"/>
                <w:lang w:val="en-US" w:eastAsia="ru-RU"/>
              </w:rPr>
              <w:t xml:space="preserve"> </w:t>
            </w:r>
            <w:r w:rsidRPr="00550D30">
              <w:rPr>
                <w:lang w:val="en-US"/>
              </w:rPr>
              <w:t>2019</w:t>
            </w:r>
          </w:p>
        </w:tc>
        <w:tc>
          <w:tcPr>
            <w:tcW w:w="1276" w:type="dxa"/>
            <w:tcBorders>
              <w:top w:val="single" w:sz="4" w:space="0" w:color="auto"/>
              <w:left w:val="single" w:sz="4" w:space="0" w:color="auto"/>
              <w:bottom w:val="single" w:sz="4" w:space="0" w:color="auto"/>
              <w:right w:val="single" w:sz="4" w:space="0" w:color="auto"/>
            </w:tcBorders>
          </w:tcPr>
          <w:p w:rsidR="00D509F3" w:rsidRPr="00550D30"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550D30">
              <w:rPr>
                <w:rFonts w:ascii="Times New Roman" w:eastAsia="Times New Roman" w:hAnsi="Times New Roman" w:cs="Times New Roman"/>
                <w:color w:val="222222"/>
                <w:lang w:val="en" w:eastAsia="ru-RU"/>
              </w:rPr>
              <w:t>April</w:t>
            </w:r>
          </w:p>
          <w:p w:rsidR="00D509F3" w:rsidRPr="00550D30" w:rsidRDefault="00D509F3" w:rsidP="00D509F3">
            <w:pPr>
              <w:pStyle w:val="ad"/>
              <w:tabs>
                <w:tab w:val="left" w:pos="851"/>
              </w:tabs>
              <w:spacing w:before="0" w:after="0" w:line="240" w:lineRule="auto"/>
              <w:ind w:right="-25"/>
              <w:jc w:val="center"/>
              <w:rPr>
                <w:sz w:val="22"/>
                <w:szCs w:val="22"/>
              </w:rPr>
            </w:pPr>
            <w:r w:rsidRPr="00550D30">
              <w:rPr>
                <w:sz w:val="22"/>
                <w:szCs w:val="22"/>
              </w:rPr>
              <w:t>2019</w:t>
            </w:r>
          </w:p>
        </w:tc>
        <w:tc>
          <w:tcPr>
            <w:tcW w:w="1276" w:type="dxa"/>
            <w:tcBorders>
              <w:top w:val="single" w:sz="4" w:space="0" w:color="auto"/>
              <w:left w:val="single" w:sz="4" w:space="0" w:color="auto"/>
              <w:bottom w:val="single" w:sz="4" w:space="0" w:color="auto"/>
              <w:right w:val="single" w:sz="4" w:space="0" w:color="auto"/>
            </w:tcBorders>
          </w:tcPr>
          <w:p w:rsidR="00D509F3" w:rsidRPr="00550D30" w:rsidRDefault="00D509F3" w:rsidP="00D509F3">
            <w:pPr>
              <w:pStyle w:val="HTML"/>
              <w:shd w:val="clear" w:color="auto" w:fill="F8F9FA"/>
              <w:jc w:val="center"/>
              <w:rPr>
                <w:rFonts w:ascii="Times New Roman" w:hAnsi="Times New Roman" w:cs="Times New Roman"/>
                <w:color w:val="222222"/>
                <w:sz w:val="22"/>
                <w:szCs w:val="22"/>
              </w:rPr>
            </w:pPr>
            <w:r w:rsidRPr="00550D30">
              <w:rPr>
                <w:rFonts w:ascii="Times New Roman" w:hAnsi="Times New Roman" w:cs="Times New Roman"/>
                <w:sz w:val="22"/>
                <w:szCs w:val="22"/>
              </w:rPr>
              <w:t xml:space="preserve">1 </w:t>
            </w:r>
            <w:r w:rsidRPr="00550D30">
              <w:rPr>
                <w:rFonts w:ascii="Times New Roman" w:hAnsi="Times New Roman" w:cs="Times New Roman"/>
                <w:color w:val="222222"/>
                <w:sz w:val="22"/>
                <w:szCs w:val="22"/>
                <w:lang w:val="en"/>
              </w:rPr>
              <w:t>November</w:t>
            </w:r>
          </w:p>
          <w:p w:rsidR="00D509F3" w:rsidRPr="00550D30" w:rsidRDefault="00D509F3" w:rsidP="00D509F3">
            <w:pPr>
              <w:pStyle w:val="ae"/>
              <w:jc w:val="center"/>
              <w:rPr>
                <w:rFonts w:cs="Times New Roman"/>
                <w:sz w:val="22"/>
                <w:szCs w:val="22"/>
                <w:lang w:val="ru-RU"/>
              </w:rPr>
            </w:pPr>
            <w:r w:rsidRPr="00550D30">
              <w:rPr>
                <w:rFonts w:cs="Times New Roman"/>
                <w:sz w:val="22"/>
                <w:szCs w:val="22"/>
              </w:rPr>
              <w:t>201</w:t>
            </w:r>
            <w:r w:rsidRPr="00550D30">
              <w:rPr>
                <w:rFonts w:cs="Times New Roman"/>
                <w:sz w:val="22"/>
                <w:szCs w:val="22"/>
                <w:lang w:val="ru-RU"/>
              </w:rPr>
              <w:t>9</w:t>
            </w:r>
          </w:p>
        </w:tc>
        <w:tc>
          <w:tcPr>
            <w:tcW w:w="2980" w:type="dxa"/>
            <w:tcBorders>
              <w:top w:val="single" w:sz="4" w:space="0" w:color="auto"/>
              <w:left w:val="single" w:sz="4" w:space="0" w:color="auto"/>
              <w:bottom w:val="single" w:sz="4" w:space="0" w:color="auto"/>
              <w:right w:val="single" w:sz="4" w:space="0" w:color="auto"/>
            </w:tcBorders>
          </w:tcPr>
          <w:p w:rsidR="00D509F3" w:rsidRPr="00550D30" w:rsidRDefault="00D509F3" w:rsidP="002B7F64">
            <w:pPr>
              <w:pStyle w:val="HTML"/>
              <w:shd w:val="clear" w:color="auto" w:fill="F8F9FA"/>
              <w:rPr>
                <w:rFonts w:ascii="Times New Roman" w:hAnsi="Times New Roman" w:cs="Times New Roman"/>
                <w:color w:val="222222"/>
                <w:sz w:val="22"/>
                <w:szCs w:val="22"/>
                <w:lang w:val="en-US"/>
              </w:rPr>
            </w:pPr>
            <w:r w:rsidRPr="001C437C">
              <w:rPr>
                <w:rFonts w:ascii="Times New Roman" w:hAnsi="Times New Roman" w:cs="Times New Roman"/>
                <w:color w:val="222222"/>
                <w:sz w:val="22"/>
                <w:szCs w:val="22"/>
                <w:lang w:val="en"/>
              </w:rPr>
              <w:t>Mineral and element composition of ores and ore-bearing rocks will be determined (analytical work)</w:t>
            </w:r>
            <w:r w:rsidRPr="00550D30">
              <w:rPr>
                <w:rFonts w:ascii="Times New Roman" w:hAnsi="Times New Roman" w:cs="Times New Roman"/>
                <w:color w:val="222222"/>
                <w:sz w:val="22"/>
                <w:szCs w:val="22"/>
                <w:lang w:val="en-US"/>
              </w:rPr>
              <w:t>.</w:t>
            </w:r>
            <w:r w:rsidRPr="00550D30">
              <w:rPr>
                <w:rFonts w:ascii="Times New Roman" w:hAnsi="Times New Roman" w:cs="Times New Roman"/>
                <w:sz w:val="22"/>
                <w:szCs w:val="22"/>
                <w:lang w:val="en-US"/>
              </w:rPr>
              <w:t xml:space="preserve">  </w:t>
            </w:r>
            <w:r w:rsidRPr="00550D30">
              <w:rPr>
                <w:rFonts w:ascii="Times New Roman" w:hAnsi="Times New Roman" w:cs="Times New Roman"/>
                <w:color w:val="222222"/>
                <w:sz w:val="22"/>
                <w:szCs w:val="22"/>
                <w:lang w:val="en"/>
              </w:rPr>
              <w:t xml:space="preserve"> One article will be published in a peer-reviewed foreign journal with non-zero IF.</w:t>
            </w:r>
          </w:p>
          <w:p w:rsidR="00D509F3" w:rsidRPr="00550D30" w:rsidRDefault="00D509F3" w:rsidP="002B7F64">
            <w:pPr>
              <w:spacing w:line="240" w:lineRule="auto"/>
              <w:jc w:val="both"/>
              <w:rPr>
                <w:rFonts w:ascii="Times New Roman" w:hAnsi="Times New Roman" w:cs="Times New Roman"/>
                <w:lang w:val="en-US"/>
              </w:rPr>
            </w:pPr>
          </w:p>
        </w:tc>
      </w:tr>
      <w:tr w:rsidR="00D509F3" w:rsidRPr="00042E48" w:rsidTr="002B7F64">
        <w:trPr>
          <w:gridAfter w:val="1"/>
          <w:wAfter w:w="258" w:type="dxa"/>
          <w:cantSplit/>
          <w:trHeight w:val="272"/>
        </w:trPr>
        <w:tc>
          <w:tcPr>
            <w:tcW w:w="9713" w:type="dxa"/>
            <w:gridSpan w:val="6"/>
            <w:tcBorders>
              <w:top w:val="single" w:sz="4" w:space="0" w:color="auto"/>
              <w:left w:val="single" w:sz="6" w:space="0" w:color="auto"/>
              <w:bottom w:val="single" w:sz="4" w:space="0" w:color="auto"/>
              <w:right w:val="single" w:sz="4" w:space="0" w:color="auto"/>
            </w:tcBorders>
          </w:tcPr>
          <w:p w:rsidR="00D509F3" w:rsidRPr="00042E48" w:rsidRDefault="00D509F3" w:rsidP="002B7F64">
            <w:pPr>
              <w:jc w:val="center"/>
              <w:rPr>
                <w:rFonts w:cs="Times New Roman"/>
                <w:lang w:val="ru-RU"/>
              </w:rPr>
            </w:pPr>
            <w:r w:rsidRPr="00042E48">
              <w:rPr>
                <w:rFonts w:cs="Times New Roman"/>
                <w:lang w:val="ru-RU"/>
              </w:rPr>
              <w:t>2020 г.</w:t>
            </w:r>
          </w:p>
        </w:tc>
      </w:tr>
      <w:tr w:rsidR="00D509F3" w:rsidRPr="00550D30"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2.</w:t>
            </w:r>
          </w:p>
        </w:tc>
        <w:tc>
          <w:tcPr>
            <w:tcW w:w="3166" w:type="dxa"/>
            <w:tcBorders>
              <w:top w:val="single" w:sz="4" w:space="0" w:color="auto"/>
              <w:left w:val="single" w:sz="4" w:space="0" w:color="auto"/>
              <w:bottom w:val="single" w:sz="4" w:space="0" w:color="auto"/>
              <w:right w:val="single" w:sz="4" w:space="0" w:color="auto"/>
            </w:tcBorders>
          </w:tcPr>
          <w:p w:rsidR="00D509F3" w:rsidRPr="00550D30"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550D30">
              <w:rPr>
                <w:rFonts w:ascii="Times New Roman" w:eastAsia="Times New Roman" w:hAnsi="Times New Roman" w:cs="Times New Roman"/>
                <w:color w:val="222222"/>
                <w:lang w:val="en" w:eastAsia="ru-RU"/>
              </w:rPr>
              <w:t>Make a map of the location of karst occurrences on the territory of the Republic on a scale of 1: 500000</w:t>
            </w:r>
          </w:p>
          <w:p w:rsidR="00D509F3" w:rsidRPr="00550D30"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9539C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9539CC">
              <w:rPr>
                <w:rFonts w:ascii="Times New Roman" w:eastAsia="Times New Roman" w:hAnsi="Times New Roman" w:cs="Times New Roman"/>
                <w:color w:val="222222"/>
                <w:lang w:val="en" w:eastAsia="ru-RU"/>
              </w:rPr>
              <w:t>January</w:t>
            </w:r>
          </w:p>
          <w:p w:rsidR="00D509F3" w:rsidRPr="00550D30" w:rsidRDefault="00D509F3" w:rsidP="00D509F3">
            <w:pPr>
              <w:pStyle w:val="ad"/>
              <w:tabs>
                <w:tab w:val="left" w:pos="851"/>
              </w:tabs>
              <w:spacing w:before="0" w:after="0" w:line="240" w:lineRule="auto"/>
              <w:ind w:right="-25" w:hanging="71"/>
              <w:jc w:val="center"/>
              <w:rPr>
                <w:sz w:val="22"/>
                <w:szCs w:val="22"/>
              </w:rPr>
            </w:pPr>
            <w:r w:rsidRPr="00550D30">
              <w:rPr>
                <w:sz w:val="22"/>
                <w:szCs w:val="22"/>
              </w:rPr>
              <w:t>2020</w:t>
            </w:r>
          </w:p>
        </w:tc>
        <w:tc>
          <w:tcPr>
            <w:tcW w:w="1276" w:type="dxa"/>
            <w:tcBorders>
              <w:top w:val="single" w:sz="4" w:space="0" w:color="auto"/>
              <w:left w:val="single" w:sz="4" w:space="0" w:color="auto"/>
              <w:bottom w:val="single" w:sz="4" w:space="0" w:color="auto"/>
              <w:right w:val="single" w:sz="4" w:space="0" w:color="auto"/>
            </w:tcBorders>
          </w:tcPr>
          <w:p w:rsidR="00D509F3" w:rsidRPr="00345CD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345CDC">
              <w:rPr>
                <w:rFonts w:ascii="Times New Roman" w:eastAsia="Times New Roman" w:hAnsi="Times New Roman" w:cs="Times New Roman"/>
                <w:color w:val="222222"/>
                <w:lang w:val="en" w:eastAsia="ru-RU"/>
              </w:rPr>
              <w:t>June</w:t>
            </w:r>
          </w:p>
          <w:p w:rsidR="00D509F3" w:rsidRPr="00550D30" w:rsidRDefault="00D509F3" w:rsidP="00D509F3">
            <w:pPr>
              <w:pStyle w:val="ae"/>
              <w:ind w:hanging="71"/>
              <w:jc w:val="center"/>
              <w:rPr>
                <w:rFonts w:eastAsia="Times New Roman" w:cs="Times New Roman"/>
                <w:color w:val="auto"/>
                <w:sz w:val="22"/>
                <w:szCs w:val="22"/>
                <w:lang w:val="kk-KZ" w:eastAsia="ar-SA" w:bidi="ar-SA"/>
              </w:rPr>
            </w:pPr>
            <w:r w:rsidRPr="00550D30">
              <w:rPr>
                <w:rFonts w:cs="Times New Roman"/>
                <w:sz w:val="22"/>
                <w:szCs w:val="22"/>
              </w:rPr>
              <w:t>2020</w:t>
            </w:r>
          </w:p>
        </w:tc>
        <w:tc>
          <w:tcPr>
            <w:tcW w:w="2980" w:type="dxa"/>
            <w:tcBorders>
              <w:top w:val="single" w:sz="4" w:space="0" w:color="auto"/>
              <w:left w:val="single" w:sz="4" w:space="0" w:color="auto"/>
              <w:bottom w:val="single" w:sz="4" w:space="0" w:color="auto"/>
              <w:right w:val="single" w:sz="4" w:space="0" w:color="auto"/>
            </w:tcBorders>
          </w:tcPr>
          <w:p w:rsidR="00D509F3" w:rsidRPr="00550D30"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550D30">
              <w:rPr>
                <w:rFonts w:ascii="Times New Roman" w:eastAsia="Times New Roman" w:hAnsi="Times New Roman" w:cs="Times New Roman"/>
                <w:color w:val="222222"/>
                <w:lang w:val="en" w:eastAsia="ru-RU"/>
              </w:rPr>
              <w:t>A map of the location of karst occurrences on the territory of the Republic on a scale of 1: 500000 will be compiled</w:t>
            </w:r>
          </w:p>
          <w:p w:rsidR="00D509F3" w:rsidRPr="00550D30" w:rsidRDefault="00D509F3" w:rsidP="002B7F64">
            <w:pPr>
              <w:pStyle w:val="ae"/>
              <w:jc w:val="both"/>
              <w:rPr>
                <w:rFonts w:eastAsia="Times New Roman" w:cs="Times New Roman"/>
                <w:color w:val="auto"/>
                <w:sz w:val="22"/>
                <w:szCs w:val="22"/>
                <w:lang w:eastAsia="ar-SA" w:bidi="ar-SA"/>
              </w:rPr>
            </w:pPr>
          </w:p>
        </w:tc>
      </w:tr>
      <w:tr w:rsidR="00D509F3" w:rsidRPr="00550D30"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2.3</w:t>
            </w:r>
          </w:p>
        </w:tc>
        <w:tc>
          <w:tcPr>
            <w:tcW w:w="3166" w:type="dxa"/>
            <w:tcBorders>
              <w:top w:val="single" w:sz="4" w:space="0" w:color="auto"/>
              <w:left w:val="single" w:sz="4" w:space="0" w:color="auto"/>
              <w:bottom w:val="single" w:sz="4" w:space="0" w:color="auto"/>
              <w:right w:val="single" w:sz="4" w:space="0" w:color="auto"/>
            </w:tcBorders>
          </w:tcPr>
          <w:p w:rsidR="00D509F3" w:rsidRPr="00550D30"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ru-RU" w:eastAsia="ru-RU"/>
              </w:rPr>
            </w:pPr>
            <w:r w:rsidRPr="00550D30">
              <w:rPr>
                <w:rFonts w:ascii="Times New Roman" w:eastAsia="Times New Roman" w:hAnsi="Times New Roman" w:cs="Times New Roman"/>
                <w:color w:val="222222"/>
                <w:lang w:val="en" w:eastAsia="ru-RU"/>
              </w:rPr>
              <w:t>Final card design</w:t>
            </w:r>
          </w:p>
          <w:p w:rsidR="00D509F3" w:rsidRPr="00550D30" w:rsidRDefault="00D509F3" w:rsidP="002B7F64">
            <w:pPr>
              <w:pStyle w:val="ad"/>
              <w:tabs>
                <w:tab w:val="left" w:pos="851"/>
              </w:tabs>
              <w:spacing w:before="0" w:after="0" w:line="240" w:lineRule="auto"/>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509F3" w:rsidRPr="009539C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9539CC">
              <w:rPr>
                <w:rFonts w:ascii="Times New Roman" w:eastAsia="Times New Roman" w:hAnsi="Times New Roman" w:cs="Times New Roman"/>
                <w:color w:val="222222"/>
                <w:lang w:val="en" w:eastAsia="ru-RU"/>
              </w:rPr>
              <w:t>January</w:t>
            </w:r>
          </w:p>
          <w:p w:rsidR="00D509F3" w:rsidRPr="00550D30" w:rsidRDefault="00D509F3" w:rsidP="00D509F3">
            <w:pPr>
              <w:pStyle w:val="ad"/>
              <w:tabs>
                <w:tab w:val="left" w:pos="851"/>
              </w:tabs>
              <w:spacing w:before="0" w:after="0" w:line="240" w:lineRule="auto"/>
              <w:ind w:right="-25" w:hanging="71"/>
              <w:jc w:val="center"/>
              <w:rPr>
                <w:sz w:val="22"/>
                <w:szCs w:val="22"/>
              </w:rPr>
            </w:pPr>
            <w:r w:rsidRPr="00550D30">
              <w:rPr>
                <w:sz w:val="22"/>
                <w:szCs w:val="22"/>
              </w:rPr>
              <w:t>2020</w:t>
            </w:r>
          </w:p>
        </w:tc>
        <w:tc>
          <w:tcPr>
            <w:tcW w:w="1276" w:type="dxa"/>
            <w:tcBorders>
              <w:top w:val="single" w:sz="4" w:space="0" w:color="auto"/>
              <w:left w:val="single" w:sz="4" w:space="0" w:color="auto"/>
              <w:bottom w:val="single" w:sz="4" w:space="0" w:color="auto"/>
              <w:right w:val="single" w:sz="4" w:space="0" w:color="auto"/>
            </w:tcBorders>
          </w:tcPr>
          <w:p w:rsidR="00D509F3" w:rsidRPr="00345CD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345CDC">
              <w:rPr>
                <w:rFonts w:ascii="Times New Roman" w:eastAsia="Times New Roman" w:hAnsi="Times New Roman" w:cs="Times New Roman"/>
                <w:color w:val="222222"/>
                <w:lang w:val="en" w:eastAsia="ru-RU"/>
              </w:rPr>
              <w:t>June</w:t>
            </w:r>
          </w:p>
          <w:p w:rsidR="00D509F3" w:rsidRPr="00550D30" w:rsidRDefault="00D509F3" w:rsidP="00D509F3">
            <w:pPr>
              <w:pStyle w:val="ae"/>
              <w:ind w:hanging="71"/>
              <w:jc w:val="center"/>
              <w:rPr>
                <w:rFonts w:eastAsia="Times New Roman" w:cs="Times New Roman"/>
                <w:color w:val="auto"/>
                <w:sz w:val="22"/>
                <w:szCs w:val="22"/>
                <w:lang w:val="kk-KZ" w:eastAsia="ar-SA" w:bidi="ar-SA"/>
              </w:rPr>
            </w:pPr>
            <w:r w:rsidRPr="00550D30">
              <w:rPr>
                <w:rFonts w:cs="Times New Roman"/>
                <w:sz w:val="22"/>
                <w:szCs w:val="22"/>
              </w:rPr>
              <w:t>2020</w:t>
            </w:r>
          </w:p>
        </w:tc>
        <w:tc>
          <w:tcPr>
            <w:tcW w:w="2980" w:type="dxa"/>
            <w:tcBorders>
              <w:top w:val="single" w:sz="4" w:space="0" w:color="auto"/>
              <w:left w:val="single" w:sz="4" w:space="0" w:color="auto"/>
              <w:bottom w:val="single" w:sz="4" w:space="0" w:color="auto"/>
              <w:right w:val="single" w:sz="4" w:space="0" w:color="auto"/>
            </w:tcBorders>
          </w:tcPr>
          <w:p w:rsidR="00D509F3" w:rsidRPr="00550D30"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550D30">
              <w:rPr>
                <w:rFonts w:ascii="Times New Roman" w:eastAsia="Times New Roman" w:hAnsi="Times New Roman" w:cs="Times New Roman"/>
                <w:color w:val="222222"/>
                <w:lang w:val="en" w:eastAsia="ru-RU"/>
              </w:rPr>
              <w:t>A map of scale 1: 500000 with reflection of all karst occurrences will be finalized</w:t>
            </w:r>
          </w:p>
          <w:p w:rsidR="00D509F3" w:rsidRPr="00550D30" w:rsidRDefault="00D509F3" w:rsidP="002B7F64">
            <w:pPr>
              <w:pStyle w:val="ae"/>
              <w:jc w:val="both"/>
              <w:rPr>
                <w:rFonts w:cs="Times New Roman"/>
                <w:sz w:val="22"/>
                <w:szCs w:val="22"/>
              </w:rPr>
            </w:pPr>
          </w:p>
        </w:tc>
      </w:tr>
      <w:tr w:rsidR="00D509F3" w:rsidRPr="00550D30"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4.</w:t>
            </w:r>
          </w:p>
        </w:tc>
        <w:tc>
          <w:tcPr>
            <w:tcW w:w="3166" w:type="dxa"/>
            <w:tcBorders>
              <w:top w:val="single" w:sz="4" w:space="0" w:color="auto"/>
              <w:left w:val="single" w:sz="4" w:space="0" w:color="auto"/>
              <w:bottom w:val="single" w:sz="4" w:space="0" w:color="auto"/>
              <w:right w:val="single" w:sz="4" w:space="0" w:color="auto"/>
            </w:tcBorders>
          </w:tcPr>
          <w:p w:rsidR="00D509F3" w:rsidRPr="00550D30"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550D30">
              <w:rPr>
                <w:rFonts w:ascii="Times New Roman" w:eastAsia="Times New Roman" w:hAnsi="Times New Roman" w:cs="Times New Roman"/>
                <w:color w:val="222222"/>
                <w:lang w:val="en" w:eastAsia="ru-RU"/>
              </w:rPr>
              <w:t>Draw up diagrams of the geological structure of karst fields and individual ore-bearing karst landforms</w:t>
            </w:r>
          </w:p>
          <w:p w:rsidR="00D509F3" w:rsidRPr="00550D30"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9539C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9539CC">
              <w:rPr>
                <w:rFonts w:ascii="Times New Roman" w:eastAsia="Times New Roman" w:hAnsi="Times New Roman" w:cs="Times New Roman"/>
                <w:color w:val="222222"/>
                <w:lang w:val="en" w:eastAsia="ru-RU"/>
              </w:rPr>
              <w:t>January</w:t>
            </w:r>
          </w:p>
          <w:p w:rsidR="00D509F3" w:rsidRPr="00550D30" w:rsidRDefault="00D509F3" w:rsidP="00D509F3">
            <w:pPr>
              <w:pStyle w:val="ad"/>
              <w:tabs>
                <w:tab w:val="left" w:pos="851"/>
              </w:tabs>
              <w:spacing w:before="0" w:after="0" w:line="240" w:lineRule="auto"/>
              <w:ind w:right="-25" w:hanging="71"/>
              <w:jc w:val="center"/>
              <w:rPr>
                <w:sz w:val="22"/>
                <w:szCs w:val="22"/>
              </w:rPr>
            </w:pPr>
            <w:r w:rsidRPr="00550D30">
              <w:rPr>
                <w:sz w:val="22"/>
                <w:szCs w:val="22"/>
              </w:rPr>
              <w:t>2020</w:t>
            </w:r>
          </w:p>
        </w:tc>
        <w:tc>
          <w:tcPr>
            <w:tcW w:w="1276" w:type="dxa"/>
            <w:tcBorders>
              <w:top w:val="single" w:sz="4" w:space="0" w:color="auto"/>
              <w:left w:val="single" w:sz="4" w:space="0" w:color="auto"/>
              <w:bottom w:val="single" w:sz="4" w:space="0" w:color="auto"/>
              <w:right w:val="single" w:sz="4" w:space="0" w:color="auto"/>
            </w:tcBorders>
          </w:tcPr>
          <w:p w:rsidR="00D509F3" w:rsidRPr="00550D30"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550D30">
              <w:rPr>
                <w:rFonts w:ascii="Times New Roman" w:eastAsia="Times New Roman" w:hAnsi="Times New Roman" w:cs="Times New Roman"/>
                <w:color w:val="222222"/>
                <w:lang w:val="en" w:eastAsia="ru-RU"/>
              </w:rPr>
              <w:t>February</w:t>
            </w:r>
          </w:p>
          <w:p w:rsidR="00D509F3" w:rsidRPr="00550D30" w:rsidRDefault="00D509F3" w:rsidP="00D509F3">
            <w:pPr>
              <w:pStyle w:val="ae"/>
              <w:ind w:hanging="71"/>
              <w:jc w:val="center"/>
              <w:rPr>
                <w:rFonts w:eastAsia="Times New Roman" w:cs="Times New Roman"/>
                <w:color w:val="auto"/>
                <w:sz w:val="22"/>
                <w:szCs w:val="22"/>
                <w:lang w:val="kk-KZ" w:eastAsia="ar-SA" w:bidi="ar-SA"/>
              </w:rPr>
            </w:pPr>
            <w:r w:rsidRPr="00550D30">
              <w:rPr>
                <w:rFonts w:cs="Times New Roman"/>
                <w:sz w:val="22"/>
                <w:szCs w:val="22"/>
              </w:rPr>
              <w:t>20</w:t>
            </w:r>
            <w:r w:rsidRPr="00550D30">
              <w:rPr>
                <w:rFonts w:cs="Times New Roman"/>
                <w:sz w:val="22"/>
                <w:szCs w:val="22"/>
                <w:lang w:val="ru-RU"/>
              </w:rPr>
              <w:t>20</w:t>
            </w:r>
          </w:p>
        </w:tc>
        <w:tc>
          <w:tcPr>
            <w:tcW w:w="2980" w:type="dxa"/>
            <w:tcBorders>
              <w:top w:val="single" w:sz="4" w:space="0" w:color="auto"/>
              <w:left w:val="single" w:sz="4" w:space="0" w:color="auto"/>
              <w:bottom w:val="single" w:sz="4" w:space="0" w:color="auto"/>
              <w:right w:val="single" w:sz="4" w:space="0" w:color="auto"/>
            </w:tcBorders>
          </w:tcPr>
          <w:p w:rsidR="00D509F3" w:rsidRPr="00550D30"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550D30">
              <w:rPr>
                <w:rFonts w:ascii="Times New Roman" w:eastAsia="Times New Roman" w:hAnsi="Times New Roman" w:cs="Times New Roman"/>
                <w:color w:val="222222"/>
                <w:lang w:val="en" w:eastAsia="ru-RU"/>
              </w:rPr>
              <w:t>Diagrams of the geological structure of karst fields and individual ore-bearing karst landforms will be drawn up on a scale of 1: 10000 and larger than individual karst fields and areas</w:t>
            </w:r>
          </w:p>
          <w:p w:rsidR="00D509F3" w:rsidRPr="00550D30" w:rsidRDefault="00D509F3" w:rsidP="002B7F64">
            <w:pPr>
              <w:pStyle w:val="ae"/>
              <w:jc w:val="both"/>
              <w:rPr>
                <w:rFonts w:eastAsia="Times New Roman" w:cs="Times New Roman"/>
                <w:color w:val="auto"/>
                <w:sz w:val="22"/>
                <w:szCs w:val="22"/>
                <w:lang w:eastAsia="ar-SA" w:bidi="ar-SA"/>
              </w:rPr>
            </w:pPr>
          </w:p>
        </w:tc>
      </w:tr>
      <w:tr w:rsidR="00D509F3" w:rsidRPr="00550D30"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4.3</w:t>
            </w:r>
          </w:p>
        </w:tc>
        <w:tc>
          <w:tcPr>
            <w:tcW w:w="3166" w:type="dxa"/>
            <w:tcBorders>
              <w:top w:val="single" w:sz="4" w:space="0" w:color="auto"/>
              <w:left w:val="single" w:sz="4" w:space="0" w:color="auto"/>
              <w:bottom w:val="single" w:sz="4" w:space="0" w:color="auto"/>
              <w:right w:val="single" w:sz="4" w:space="0" w:color="auto"/>
            </w:tcBorders>
          </w:tcPr>
          <w:p w:rsidR="00D509F3" w:rsidRPr="00550D30"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ru-RU" w:eastAsia="ru-RU"/>
              </w:rPr>
            </w:pPr>
            <w:r w:rsidRPr="00550D30">
              <w:rPr>
                <w:rFonts w:ascii="Times New Roman" w:eastAsia="Times New Roman" w:hAnsi="Times New Roman" w:cs="Times New Roman"/>
                <w:color w:val="222222"/>
                <w:lang w:val="en" w:eastAsia="ru-RU"/>
              </w:rPr>
              <w:t>Final card design</w:t>
            </w:r>
          </w:p>
          <w:p w:rsidR="00D509F3" w:rsidRPr="00550D30" w:rsidRDefault="00D509F3" w:rsidP="002B7F64">
            <w:pPr>
              <w:pStyle w:val="ad"/>
              <w:tabs>
                <w:tab w:val="left" w:pos="851"/>
              </w:tabs>
              <w:spacing w:before="0" w:after="0" w:line="240" w:lineRule="auto"/>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509F3" w:rsidRPr="009539C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9539CC">
              <w:rPr>
                <w:rFonts w:ascii="Times New Roman" w:eastAsia="Times New Roman" w:hAnsi="Times New Roman" w:cs="Times New Roman"/>
                <w:color w:val="222222"/>
                <w:lang w:val="en" w:eastAsia="ru-RU"/>
              </w:rPr>
              <w:t>January</w:t>
            </w:r>
          </w:p>
          <w:p w:rsidR="00D509F3" w:rsidRPr="00550D30" w:rsidRDefault="00D509F3" w:rsidP="00D509F3">
            <w:pPr>
              <w:pStyle w:val="ad"/>
              <w:tabs>
                <w:tab w:val="left" w:pos="851"/>
              </w:tabs>
              <w:spacing w:before="0" w:after="0" w:line="240" w:lineRule="auto"/>
              <w:ind w:right="-25" w:hanging="71"/>
              <w:jc w:val="center"/>
              <w:rPr>
                <w:sz w:val="22"/>
                <w:szCs w:val="22"/>
              </w:rPr>
            </w:pPr>
            <w:r w:rsidRPr="00550D30">
              <w:rPr>
                <w:sz w:val="22"/>
                <w:szCs w:val="22"/>
              </w:rPr>
              <w:t>2020</w:t>
            </w:r>
          </w:p>
        </w:tc>
        <w:tc>
          <w:tcPr>
            <w:tcW w:w="1276" w:type="dxa"/>
            <w:tcBorders>
              <w:top w:val="single" w:sz="4" w:space="0" w:color="auto"/>
              <w:left w:val="single" w:sz="4" w:space="0" w:color="auto"/>
              <w:bottom w:val="single" w:sz="4" w:space="0" w:color="auto"/>
              <w:right w:val="single" w:sz="4" w:space="0" w:color="auto"/>
            </w:tcBorders>
          </w:tcPr>
          <w:p w:rsidR="00D509F3" w:rsidRPr="00550D30"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550D30">
              <w:rPr>
                <w:rFonts w:ascii="Times New Roman" w:eastAsia="Times New Roman" w:hAnsi="Times New Roman" w:cs="Times New Roman"/>
                <w:color w:val="222222"/>
                <w:lang w:val="en" w:eastAsia="ru-RU"/>
              </w:rPr>
              <w:t>February</w:t>
            </w:r>
          </w:p>
          <w:p w:rsidR="00D509F3" w:rsidRPr="00550D30" w:rsidRDefault="00D509F3" w:rsidP="00D509F3">
            <w:pPr>
              <w:pStyle w:val="ae"/>
              <w:ind w:hanging="71"/>
              <w:jc w:val="center"/>
              <w:rPr>
                <w:rFonts w:eastAsia="Times New Roman" w:cs="Times New Roman"/>
                <w:color w:val="auto"/>
                <w:sz w:val="22"/>
                <w:szCs w:val="22"/>
                <w:lang w:val="kk-KZ" w:eastAsia="ar-SA" w:bidi="ar-SA"/>
              </w:rPr>
            </w:pPr>
            <w:r w:rsidRPr="00550D30">
              <w:rPr>
                <w:rFonts w:cs="Times New Roman"/>
                <w:sz w:val="22"/>
                <w:szCs w:val="22"/>
              </w:rPr>
              <w:t>20</w:t>
            </w:r>
            <w:r w:rsidRPr="00550D30">
              <w:rPr>
                <w:rFonts w:cs="Times New Roman"/>
                <w:sz w:val="22"/>
                <w:szCs w:val="22"/>
                <w:lang w:val="ru-RU"/>
              </w:rPr>
              <w:t>20</w:t>
            </w:r>
          </w:p>
        </w:tc>
        <w:tc>
          <w:tcPr>
            <w:tcW w:w="2980" w:type="dxa"/>
            <w:tcBorders>
              <w:top w:val="single" w:sz="4" w:space="0" w:color="auto"/>
              <w:left w:val="single" w:sz="4" w:space="0" w:color="auto"/>
              <w:bottom w:val="single" w:sz="4" w:space="0" w:color="auto"/>
              <w:right w:val="single" w:sz="4" w:space="0" w:color="auto"/>
            </w:tcBorders>
          </w:tcPr>
          <w:p w:rsidR="00D509F3" w:rsidRPr="00550D30"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550D30">
              <w:rPr>
                <w:rFonts w:ascii="Times New Roman" w:eastAsia="Times New Roman" w:hAnsi="Times New Roman" w:cs="Times New Roman"/>
                <w:color w:val="222222"/>
                <w:lang w:val="en" w:eastAsia="ru-RU"/>
              </w:rPr>
              <w:t xml:space="preserve">The card </w:t>
            </w:r>
            <w:proofErr w:type="gramStart"/>
            <w:r w:rsidRPr="00550D30">
              <w:rPr>
                <w:rFonts w:ascii="Times New Roman" w:eastAsia="Times New Roman" w:hAnsi="Times New Roman" w:cs="Times New Roman"/>
                <w:color w:val="222222"/>
                <w:lang w:val="en" w:eastAsia="ru-RU"/>
              </w:rPr>
              <w:t>will be finalized</w:t>
            </w:r>
            <w:proofErr w:type="gramEnd"/>
            <w:r w:rsidRPr="00550D30">
              <w:rPr>
                <w:rFonts w:ascii="Times New Roman" w:eastAsia="Times New Roman" w:hAnsi="Times New Roman" w:cs="Times New Roman"/>
                <w:color w:val="222222"/>
                <w:lang w:val="en" w:eastAsia="ru-RU"/>
              </w:rPr>
              <w:t>. Schemes will be drawn up on a scale of 1: 10,000 and larger than individual karst fields and areas</w:t>
            </w:r>
          </w:p>
          <w:p w:rsidR="00D509F3" w:rsidRPr="00550D30" w:rsidRDefault="00D509F3" w:rsidP="002B7F64">
            <w:pPr>
              <w:pStyle w:val="ae"/>
              <w:jc w:val="both"/>
              <w:rPr>
                <w:rFonts w:cs="Times New Roman"/>
                <w:sz w:val="22"/>
                <w:szCs w:val="22"/>
              </w:rPr>
            </w:pPr>
          </w:p>
        </w:tc>
      </w:tr>
      <w:tr w:rsidR="00D509F3" w:rsidRPr="00DA156D"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6.</w:t>
            </w:r>
          </w:p>
        </w:tc>
        <w:tc>
          <w:tcPr>
            <w:tcW w:w="3166" w:type="dxa"/>
            <w:tcBorders>
              <w:top w:val="single" w:sz="4" w:space="0" w:color="auto"/>
              <w:left w:val="single" w:sz="4" w:space="0" w:color="auto"/>
              <w:bottom w:val="single" w:sz="4" w:space="0" w:color="auto"/>
              <w:right w:val="single" w:sz="4" w:space="0" w:color="auto"/>
            </w:tcBorders>
          </w:tcPr>
          <w:p w:rsidR="00D509F3" w:rsidRPr="00D509F3" w:rsidRDefault="00D509F3" w:rsidP="00D509F3">
            <w:pPr>
              <w:pStyle w:val="ad"/>
              <w:tabs>
                <w:tab w:val="left" w:pos="851"/>
              </w:tabs>
              <w:spacing w:before="0" w:after="0" w:line="240" w:lineRule="auto"/>
              <w:rPr>
                <w:sz w:val="22"/>
                <w:szCs w:val="22"/>
                <w:lang w:val="en-US"/>
              </w:rPr>
            </w:pPr>
            <w:r w:rsidRPr="001C437C">
              <w:rPr>
                <w:color w:val="222222"/>
                <w:sz w:val="22"/>
                <w:szCs w:val="22"/>
                <w:lang w:val="en" w:eastAsia="ru-RU"/>
              </w:rPr>
              <w:t>Determine the mineral and element composition of ores and host rocks (analytical work)</w:t>
            </w:r>
          </w:p>
        </w:tc>
        <w:tc>
          <w:tcPr>
            <w:tcW w:w="1276" w:type="dxa"/>
            <w:tcBorders>
              <w:top w:val="single" w:sz="4" w:space="0" w:color="auto"/>
              <w:left w:val="single" w:sz="4" w:space="0" w:color="auto"/>
              <w:bottom w:val="single" w:sz="4" w:space="0" w:color="auto"/>
              <w:right w:val="single" w:sz="4" w:space="0" w:color="auto"/>
            </w:tcBorders>
          </w:tcPr>
          <w:p w:rsidR="00D509F3" w:rsidRPr="009539C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9539CC">
              <w:rPr>
                <w:rFonts w:ascii="Times New Roman" w:eastAsia="Times New Roman" w:hAnsi="Times New Roman" w:cs="Times New Roman"/>
                <w:color w:val="222222"/>
                <w:lang w:val="en" w:eastAsia="ru-RU"/>
              </w:rPr>
              <w:t>January</w:t>
            </w:r>
          </w:p>
          <w:p w:rsidR="00D509F3" w:rsidRPr="00D509F3" w:rsidRDefault="00D509F3" w:rsidP="00D509F3">
            <w:pPr>
              <w:pStyle w:val="ad"/>
              <w:tabs>
                <w:tab w:val="left" w:pos="851"/>
              </w:tabs>
              <w:spacing w:before="0" w:after="0" w:line="240" w:lineRule="auto"/>
              <w:ind w:right="-25" w:hanging="71"/>
              <w:jc w:val="center"/>
              <w:rPr>
                <w:sz w:val="22"/>
                <w:szCs w:val="22"/>
              </w:rPr>
            </w:pPr>
            <w:r w:rsidRPr="00D509F3">
              <w:rPr>
                <w:sz w:val="22"/>
                <w:szCs w:val="22"/>
              </w:rPr>
              <w:t>2020</w:t>
            </w:r>
          </w:p>
        </w:tc>
        <w:tc>
          <w:tcPr>
            <w:tcW w:w="1276" w:type="dxa"/>
            <w:tcBorders>
              <w:top w:val="single" w:sz="4" w:space="0" w:color="auto"/>
              <w:left w:val="single" w:sz="4" w:space="0" w:color="auto"/>
              <w:bottom w:val="single" w:sz="4" w:space="0" w:color="auto"/>
              <w:right w:val="single" w:sz="4" w:space="0" w:color="auto"/>
            </w:tcBorders>
          </w:tcPr>
          <w:p w:rsidR="00D509F3" w:rsidRPr="00345CD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345CDC">
              <w:rPr>
                <w:rFonts w:ascii="Times New Roman" w:eastAsia="Times New Roman" w:hAnsi="Times New Roman" w:cs="Times New Roman"/>
                <w:color w:val="222222"/>
                <w:lang w:val="en" w:eastAsia="ru-RU"/>
              </w:rPr>
              <w:t>June</w:t>
            </w:r>
          </w:p>
          <w:p w:rsidR="00D509F3" w:rsidRPr="00D509F3" w:rsidRDefault="00D509F3" w:rsidP="00D509F3">
            <w:pPr>
              <w:pStyle w:val="ae"/>
              <w:ind w:hanging="71"/>
              <w:jc w:val="center"/>
              <w:rPr>
                <w:rFonts w:eastAsia="Times New Roman" w:cs="Times New Roman"/>
                <w:color w:val="auto"/>
                <w:sz w:val="22"/>
                <w:szCs w:val="22"/>
                <w:lang w:val="kk-KZ" w:eastAsia="ar-SA" w:bidi="ar-SA"/>
              </w:rPr>
            </w:pPr>
            <w:r w:rsidRPr="00D509F3">
              <w:rPr>
                <w:rFonts w:cs="Times New Roman"/>
                <w:sz w:val="22"/>
                <w:szCs w:val="22"/>
              </w:rPr>
              <w:t>2020</w:t>
            </w:r>
          </w:p>
        </w:tc>
        <w:tc>
          <w:tcPr>
            <w:tcW w:w="2980" w:type="dxa"/>
            <w:tcBorders>
              <w:top w:val="single" w:sz="4" w:space="0" w:color="auto"/>
              <w:left w:val="single" w:sz="4" w:space="0" w:color="auto"/>
              <w:bottom w:val="single" w:sz="4" w:space="0" w:color="auto"/>
              <w:right w:val="single" w:sz="4" w:space="0" w:color="auto"/>
            </w:tcBorders>
          </w:tcPr>
          <w:p w:rsidR="00D509F3" w:rsidRPr="00D509F3" w:rsidRDefault="00D509F3" w:rsidP="00D509F3">
            <w:pPr>
              <w:pStyle w:val="ae"/>
              <w:jc w:val="both"/>
              <w:rPr>
                <w:sz w:val="22"/>
                <w:szCs w:val="22"/>
              </w:rPr>
            </w:pPr>
            <w:r w:rsidRPr="001C437C">
              <w:rPr>
                <w:rFonts w:eastAsia="Times New Roman" w:cs="Times New Roman"/>
                <w:color w:val="222222"/>
                <w:sz w:val="22"/>
                <w:szCs w:val="22"/>
                <w:lang w:val="en" w:eastAsia="ru-RU" w:bidi="ar-SA"/>
              </w:rPr>
              <w:t>Mineral and element composition of ores and ore-bearing rocks will be determined (analytical work)</w:t>
            </w:r>
          </w:p>
        </w:tc>
      </w:tr>
      <w:tr w:rsidR="00D509F3" w:rsidRPr="00DA156D"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6.2</w:t>
            </w:r>
          </w:p>
        </w:tc>
        <w:tc>
          <w:tcPr>
            <w:tcW w:w="3166" w:type="dxa"/>
            <w:tcBorders>
              <w:top w:val="single" w:sz="4" w:space="0" w:color="auto"/>
              <w:left w:val="single" w:sz="4" w:space="0" w:color="auto"/>
              <w:bottom w:val="single" w:sz="4" w:space="0" w:color="auto"/>
              <w:right w:val="single" w:sz="4" w:space="0" w:color="auto"/>
            </w:tcBorders>
          </w:tcPr>
          <w:p w:rsidR="00D509F3" w:rsidRPr="00D509F3" w:rsidRDefault="00D509F3" w:rsidP="00D509F3">
            <w:pPr>
              <w:pStyle w:val="ad"/>
              <w:tabs>
                <w:tab w:val="left" w:pos="851"/>
              </w:tabs>
              <w:spacing w:before="0" w:after="0" w:line="240" w:lineRule="auto"/>
              <w:rPr>
                <w:sz w:val="22"/>
                <w:szCs w:val="22"/>
                <w:lang w:val="en-US"/>
              </w:rPr>
            </w:pPr>
            <w:r w:rsidRPr="001C437C">
              <w:rPr>
                <w:color w:val="222222"/>
                <w:sz w:val="22"/>
                <w:szCs w:val="22"/>
                <w:lang w:val="en" w:eastAsia="ru-RU"/>
              </w:rPr>
              <w:t>Determine the mineral and element composition of ores and host rocks (analytical work)</w:t>
            </w:r>
            <w:r w:rsidRPr="00D509F3">
              <w:rPr>
                <w:color w:val="222222"/>
                <w:sz w:val="22"/>
                <w:szCs w:val="22"/>
                <w:lang w:val="en-US" w:eastAsia="ru-RU"/>
              </w:rPr>
              <w:t xml:space="preserve"> </w:t>
            </w:r>
            <w:r w:rsidRPr="00D509F3">
              <w:rPr>
                <w:sz w:val="22"/>
                <w:szCs w:val="22"/>
                <w:lang w:val="en-US"/>
              </w:rPr>
              <w:t>2019</w:t>
            </w:r>
          </w:p>
        </w:tc>
        <w:tc>
          <w:tcPr>
            <w:tcW w:w="1276" w:type="dxa"/>
            <w:tcBorders>
              <w:top w:val="single" w:sz="4" w:space="0" w:color="auto"/>
              <w:left w:val="single" w:sz="4" w:space="0" w:color="auto"/>
              <w:bottom w:val="single" w:sz="4" w:space="0" w:color="auto"/>
              <w:right w:val="single" w:sz="4" w:space="0" w:color="auto"/>
            </w:tcBorders>
          </w:tcPr>
          <w:p w:rsidR="00D509F3" w:rsidRPr="009539C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9539CC">
              <w:rPr>
                <w:rFonts w:ascii="Times New Roman" w:eastAsia="Times New Roman" w:hAnsi="Times New Roman" w:cs="Times New Roman"/>
                <w:color w:val="222222"/>
                <w:lang w:val="en" w:eastAsia="ru-RU"/>
              </w:rPr>
              <w:t>January</w:t>
            </w:r>
          </w:p>
          <w:p w:rsidR="00D509F3" w:rsidRPr="00D509F3" w:rsidRDefault="00D509F3" w:rsidP="00D509F3">
            <w:pPr>
              <w:pStyle w:val="ad"/>
              <w:tabs>
                <w:tab w:val="left" w:pos="851"/>
              </w:tabs>
              <w:spacing w:before="0" w:after="0" w:line="240" w:lineRule="auto"/>
              <w:ind w:right="-25" w:hanging="71"/>
              <w:jc w:val="center"/>
              <w:rPr>
                <w:sz w:val="22"/>
                <w:szCs w:val="22"/>
              </w:rPr>
            </w:pPr>
            <w:r w:rsidRPr="00D509F3">
              <w:rPr>
                <w:sz w:val="22"/>
                <w:szCs w:val="22"/>
              </w:rPr>
              <w:t>2020</w:t>
            </w:r>
          </w:p>
        </w:tc>
        <w:tc>
          <w:tcPr>
            <w:tcW w:w="1276" w:type="dxa"/>
            <w:tcBorders>
              <w:top w:val="single" w:sz="4" w:space="0" w:color="auto"/>
              <w:left w:val="single" w:sz="4" w:space="0" w:color="auto"/>
              <w:bottom w:val="single" w:sz="4" w:space="0" w:color="auto"/>
              <w:right w:val="single" w:sz="4" w:space="0" w:color="auto"/>
            </w:tcBorders>
          </w:tcPr>
          <w:p w:rsidR="00D509F3" w:rsidRPr="00345CD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345CDC">
              <w:rPr>
                <w:rFonts w:ascii="Times New Roman" w:eastAsia="Times New Roman" w:hAnsi="Times New Roman" w:cs="Times New Roman"/>
                <w:color w:val="222222"/>
                <w:lang w:val="en" w:eastAsia="ru-RU"/>
              </w:rPr>
              <w:t>March</w:t>
            </w:r>
          </w:p>
          <w:p w:rsidR="00D509F3" w:rsidRPr="00D509F3" w:rsidRDefault="00D509F3" w:rsidP="00D509F3">
            <w:pPr>
              <w:pStyle w:val="ae"/>
              <w:ind w:hanging="71"/>
              <w:jc w:val="center"/>
              <w:rPr>
                <w:rFonts w:eastAsia="Times New Roman" w:cs="Times New Roman"/>
                <w:color w:val="auto"/>
                <w:sz w:val="22"/>
                <w:szCs w:val="22"/>
                <w:lang w:val="kk-KZ" w:eastAsia="ar-SA" w:bidi="ar-SA"/>
              </w:rPr>
            </w:pPr>
            <w:r w:rsidRPr="00D509F3">
              <w:rPr>
                <w:rFonts w:cs="Times New Roman"/>
                <w:sz w:val="22"/>
                <w:szCs w:val="22"/>
              </w:rPr>
              <w:t>2020</w:t>
            </w:r>
          </w:p>
          <w:p w:rsidR="00D509F3" w:rsidRPr="00D509F3" w:rsidRDefault="00D509F3" w:rsidP="00D509F3">
            <w:pPr>
              <w:pStyle w:val="ae"/>
              <w:ind w:hanging="71"/>
              <w:jc w:val="center"/>
              <w:rPr>
                <w:rFonts w:eastAsia="Times New Roman" w:cs="Times New Roman"/>
                <w:color w:val="auto"/>
                <w:sz w:val="22"/>
                <w:szCs w:val="22"/>
                <w:lang w:val="kk-KZ" w:eastAsia="ar-SA" w:bidi="ar-SA"/>
              </w:rPr>
            </w:pPr>
          </w:p>
          <w:p w:rsidR="00D509F3" w:rsidRPr="00D509F3" w:rsidRDefault="00D509F3" w:rsidP="00D509F3">
            <w:pPr>
              <w:pStyle w:val="ae"/>
              <w:ind w:hanging="71"/>
              <w:jc w:val="center"/>
              <w:rPr>
                <w:rFonts w:eastAsia="Times New Roman" w:cs="Times New Roman"/>
                <w:color w:val="auto"/>
                <w:sz w:val="22"/>
                <w:szCs w:val="22"/>
                <w:lang w:val="kk-KZ" w:eastAsia="ar-SA" w:bidi="ar-SA"/>
              </w:rPr>
            </w:pPr>
          </w:p>
        </w:tc>
        <w:tc>
          <w:tcPr>
            <w:tcW w:w="2980" w:type="dxa"/>
            <w:tcBorders>
              <w:top w:val="single" w:sz="4" w:space="0" w:color="auto"/>
              <w:left w:val="single" w:sz="4" w:space="0" w:color="auto"/>
              <w:bottom w:val="single" w:sz="4" w:space="0" w:color="auto"/>
              <w:right w:val="single" w:sz="4" w:space="0" w:color="auto"/>
            </w:tcBorders>
          </w:tcPr>
          <w:p w:rsidR="00D509F3" w:rsidRPr="00D509F3" w:rsidRDefault="00D509F3" w:rsidP="00D509F3">
            <w:pPr>
              <w:pStyle w:val="ae"/>
              <w:jc w:val="both"/>
              <w:rPr>
                <w:rFonts w:cs="Times New Roman"/>
                <w:sz w:val="22"/>
                <w:szCs w:val="22"/>
              </w:rPr>
            </w:pPr>
            <w:r w:rsidRPr="001C437C">
              <w:rPr>
                <w:rFonts w:eastAsia="Times New Roman" w:cs="Times New Roman"/>
                <w:color w:val="222222"/>
                <w:sz w:val="22"/>
                <w:szCs w:val="22"/>
                <w:lang w:val="en" w:eastAsia="ru-RU" w:bidi="ar-SA"/>
              </w:rPr>
              <w:t>Mineral and element composition of ores and ore-bearing rocks will be determined (analytical work)</w:t>
            </w:r>
            <w:r w:rsidRPr="00D509F3">
              <w:rPr>
                <w:rFonts w:eastAsia="Times New Roman" w:cs="Times New Roman"/>
                <w:color w:val="222222"/>
                <w:sz w:val="22"/>
                <w:szCs w:val="22"/>
                <w:lang w:eastAsia="ru-RU" w:bidi="ar-SA"/>
              </w:rPr>
              <w:t xml:space="preserve"> 2019</w:t>
            </w:r>
            <w:r w:rsidRPr="00D509F3">
              <w:rPr>
                <w:rFonts w:cs="Times New Roman"/>
                <w:sz w:val="22"/>
                <w:szCs w:val="22"/>
              </w:rPr>
              <w:t xml:space="preserve">  </w:t>
            </w:r>
            <w:r w:rsidRPr="00D509F3">
              <w:rPr>
                <w:rFonts w:cs="Times New Roman"/>
                <w:color w:val="222222"/>
                <w:sz w:val="22"/>
                <w:szCs w:val="22"/>
                <w:lang w:val="en"/>
              </w:rPr>
              <w:t xml:space="preserve"> </w:t>
            </w:r>
          </w:p>
        </w:tc>
      </w:tr>
      <w:tr w:rsidR="00D509F3" w:rsidRPr="00B9688B"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lastRenderedPageBreak/>
              <w:t>6.3</w:t>
            </w:r>
          </w:p>
        </w:tc>
        <w:tc>
          <w:tcPr>
            <w:tcW w:w="3166" w:type="dxa"/>
            <w:tcBorders>
              <w:top w:val="single" w:sz="4" w:space="0" w:color="auto"/>
              <w:left w:val="single" w:sz="4" w:space="0" w:color="auto"/>
              <w:bottom w:val="single" w:sz="4" w:space="0" w:color="auto"/>
              <w:right w:val="single" w:sz="4" w:space="0" w:color="auto"/>
            </w:tcBorders>
          </w:tcPr>
          <w:p w:rsidR="00D509F3" w:rsidRPr="00D509F3" w:rsidRDefault="00D509F3" w:rsidP="00D509F3">
            <w:pPr>
              <w:pStyle w:val="ad"/>
              <w:tabs>
                <w:tab w:val="left" w:pos="851"/>
              </w:tabs>
              <w:spacing w:before="0" w:after="0" w:line="240" w:lineRule="auto"/>
              <w:rPr>
                <w:sz w:val="22"/>
                <w:szCs w:val="22"/>
                <w:lang w:val="en-US"/>
              </w:rPr>
            </w:pPr>
            <w:r w:rsidRPr="001C437C">
              <w:rPr>
                <w:color w:val="222222"/>
                <w:sz w:val="22"/>
                <w:szCs w:val="22"/>
                <w:lang w:val="en" w:eastAsia="ru-RU"/>
              </w:rPr>
              <w:t>Determine the mineral and element composition of ores and host rocks (analytical work)</w:t>
            </w:r>
            <w:r w:rsidRPr="00D509F3">
              <w:rPr>
                <w:color w:val="222222"/>
                <w:sz w:val="22"/>
                <w:szCs w:val="22"/>
                <w:lang w:val="en-US" w:eastAsia="ru-RU"/>
              </w:rPr>
              <w:t xml:space="preserve"> </w:t>
            </w:r>
            <w:r w:rsidRPr="00D509F3">
              <w:rPr>
                <w:sz w:val="22"/>
                <w:szCs w:val="22"/>
                <w:lang w:val="en-US"/>
              </w:rPr>
              <w:t xml:space="preserve">2020 </w:t>
            </w:r>
          </w:p>
        </w:tc>
        <w:tc>
          <w:tcPr>
            <w:tcW w:w="1276" w:type="dxa"/>
            <w:tcBorders>
              <w:top w:val="single" w:sz="4" w:space="0" w:color="auto"/>
              <w:left w:val="single" w:sz="4" w:space="0" w:color="auto"/>
              <w:bottom w:val="single" w:sz="4" w:space="0" w:color="auto"/>
              <w:right w:val="single" w:sz="4" w:space="0" w:color="auto"/>
            </w:tcBorders>
          </w:tcPr>
          <w:p w:rsidR="00D509F3" w:rsidRPr="00550D30"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550D30">
              <w:rPr>
                <w:rFonts w:ascii="Times New Roman" w:eastAsia="Times New Roman" w:hAnsi="Times New Roman" w:cs="Times New Roman"/>
                <w:color w:val="222222"/>
                <w:lang w:val="en" w:eastAsia="ru-RU"/>
              </w:rPr>
              <w:t>April</w:t>
            </w:r>
          </w:p>
          <w:p w:rsidR="00D509F3" w:rsidRPr="00D509F3" w:rsidRDefault="00D509F3" w:rsidP="00D509F3">
            <w:pPr>
              <w:pStyle w:val="ad"/>
              <w:tabs>
                <w:tab w:val="left" w:pos="851"/>
              </w:tabs>
              <w:spacing w:before="0" w:after="0" w:line="240" w:lineRule="auto"/>
              <w:ind w:right="-25" w:hanging="71"/>
              <w:jc w:val="center"/>
              <w:rPr>
                <w:sz w:val="22"/>
                <w:szCs w:val="22"/>
              </w:rPr>
            </w:pPr>
            <w:r w:rsidRPr="00D509F3">
              <w:rPr>
                <w:sz w:val="22"/>
                <w:szCs w:val="22"/>
              </w:rPr>
              <w:t>2020</w:t>
            </w:r>
          </w:p>
          <w:p w:rsidR="00D509F3" w:rsidRPr="00D509F3" w:rsidRDefault="00D509F3" w:rsidP="00D509F3">
            <w:pPr>
              <w:pStyle w:val="ad"/>
              <w:tabs>
                <w:tab w:val="left" w:pos="851"/>
              </w:tabs>
              <w:spacing w:before="0" w:after="0" w:line="240" w:lineRule="auto"/>
              <w:ind w:right="-25" w:hanging="71"/>
              <w:jc w:val="center"/>
              <w:rPr>
                <w:sz w:val="22"/>
                <w:szCs w:val="22"/>
              </w:rPr>
            </w:pPr>
          </w:p>
          <w:p w:rsidR="00D509F3" w:rsidRPr="00D509F3" w:rsidRDefault="00D509F3" w:rsidP="00D509F3">
            <w:pPr>
              <w:pStyle w:val="ad"/>
              <w:tabs>
                <w:tab w:val="left" w:pos="851"/>
              </w:tabs>
              <w:spacing w:before="0" w:after="0" w:line="240" w:lineRule="auto"/>
              <w:ind w:right="-25" w:hanging="71"/>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509F3" w:rsidRPr="00345CDC"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345CDC">
              <w:rPr>
                <w:rFonts w:ascii="Times New Roman" w:eastAsia="Times New Roman" w:hAnsi="Times New Roman" w:cs="Times New Roman"/>
                <w:color w:val="222222"/>
                <w:lang w:val="en" w:eastAsia="ru-RU"/>
              </w:rPr>
              <w:t>June</w:t>
            </w:r>
          </w:p>
          <w:p w:rsidR="00D509F3" w:rsidRPr="00D509F3" w:rsidRDefault="00D509F3" w:rsidP="00D509F3">
            <w:pPr>
              <w:pStyle w:val="ae"/>
              <w:ind w:hanging="71"/>
              <w:jc w:val="center"/>
              <w:rPr>
                <w:rFonts w:eastAsia="Times New Roman" w:cs="Times New Roman"/>
                <w:color w:val="auto"/>
                <w:sz w:val="22"/>
                <w:szCs w:val="22"/>
                <w:lang w:val="kk-KZ" w:eastAsia="ar-SA" w:bidi="ar-SA"/>
              </w:rPr>
            </w:pPr>
            <w:r w:rsidRPr="00D509F3">
              <w:rPr>
                <w:rFonts w:cs="Times New Roman"/>
                <w:sz w:val="22"/>
                <w:szCs w:val="22"/>
              </w:rPr>
              <w:t>2020</w:t>
            </w:r>
          </w:p>
        </w:tc>
        <w:tc>
          <w:tcPr>
            <w:tcW w:w="2980" w:type="dxa"/>
            <w:tcBorders>
              <w:top w:val="single" w:sz="4" w:space="0" w:color="auto"/>
              <w:left w:val="single" w:sz="4" w:space="0" w:color="auto"/>
              <w:bottom w:val="single" w:sz="4" w:space="0" w:color="auto"/>
              <w:right w:val="single" w:sz="4" w:space="0" w:color="auto"/>
            </w:tcBorders>
          </w:tcPr>
          <w:p w:rsidR="00D509F3" w:rsidRPr="00D509F3" w:rsidRDefault="00D509F3" w:rsidP="00D509F3">
            <w:pPr>
              <w:pStyle w:val="ae"/>
              <w:jc w:val="both"/>
              <w:rPr>
                <w:rFonts w:cs="Times New Roman"/>
                <w:sz w:val="22"/>
                <w:szCs w:val="22"/>
                <w:lang w:val="ru-RU"/>
              </w:rPr>
            </w:pPr>
            <w:r w:rsidRPr="001C437C">
              <w:rPr>
                <w:rFonts w:eastAsia="Times New Roman" w:cs="Times New Roman"/>
                <w:color w:val="222222"/>
                <w:sz w:val="22"/>
                <w:szCs w:val="22"/>
                <w:lang w:val="en" w:eastAsia="ru-RU" w:bidi="ar-SA"/>
              </w:rPr>
              <w:t>Mineral and element composition of ores and ore-bearing rocks will be determined (analytical work)</w:t>
            </w:r>
            <w:r w:rsidRPr="00D509F3">
              <w:rPr>
                <w:rFonts w:eastAsia="Times New Roman" w:cs="Times New Roman"/>
                <w:color w:val="222222"/>
                <w:sz w:val="22"/>
                <w:szCs w:val="22"/>
                <w:lang w:eastAsia="ru-RU" w:bidi="ar-SA"/>
              </w:rPr>
              <w:t>.</w:t>
            </w:r>
            <w:r w:rsidRPr="00D509F3">
              <w:rPr>
                <w:rFonts w:cs="Times New Roman"/>
                <w:sz w:val="22"/>
                <w:szCs w:val="22"/>
              </w:rPr>
              <w:t xml:space="preserve">  </w:t>
            </w:r>
            <w:r w:rsidRPr="00D509F3">
              <w:rPr>
                <w:rFonts w:cs="Times New Roman"/>
                <w:color w:val="222222"/>
                <w:sz w:val="22"/>
                <w:szCs w:val="22"/>
                <w:lang w:val="en"/>
              </w:rPr>
              <w:t xml:space="preserve"> </w:t>
            </w:r>
            <w:r w:rsidRPr="00D509F3">
              <w:rPr>
                <w:sz w:val="22"/>
                <w:szCs w:val="22"/>
              </w:rPr>
              <w:t xml:space="preserve"> 2020 </w:t>
            </w:r>
          </w:p>
        </w:tc>
      </w:tr>
      <w:tr w:rsidR="00D509F3" w:rsidRPr="002475F0"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7.</w:t>
            </w:r>
          </w:p>
        </w:tc>
        <w:tc>
          <w:tcPr>
            <w:tcW w:w="3166" w:type="dxa"/>
            <w:tcBorders>
              <w:top w:val="single" w:sz="4" w:space="0" w:color="auto"/>
              <w:left w:val="single" w:sz="4" w:space="0" w:color="auto"/>
              <w:bottom w:val="single" w:sz="4" w:space="0" w:color="auto"/>
              <w:right w:val="single" w:sz="4" w:space="0" w:color="auto"/>
            </w:tcBorders>
          </w:tcPr>
          <w:p w:rsidR="00D509F3" w:rsidRPr="002475F0"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2475F0">
              <w:rPr>
                <w:rFonts w:ascii="Times New Roman" w:eastAsia="Times New Roman" w:hAnsi="Times New Roman" w:cs="Times New Roman"/>
                <w:color w:val="222222"/>
                <w:lang w:val="en" w:eastAsia="ru-RU"/>
              </w:rPr>
              <w:t>Assessment of the predicted potential of karst deposits</w:t>
            </w:r>
          </w:p>
          <w:p w:rsidR="00D509F3" w:rsidRPr="002475F0"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550D30"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222222"/>
                <w:lang w:val="ru-RU" w:eastAsia="ru-RU"/>
              </w:rPr>
            </w:pPr>
            <w:r w:rsidRPr="00550D30">
              <w:rPr>
                <w:rFonts w:ascii="Times New Roman" w:eastAsia="Times New Roman" w:hAnsi="Times New Roman" w:cs="Times New Roman"/>
                <w:color w:val="222222"/>
                <w:lang w:val="en" w:eastAsia="ru-RU"/>
              </w:rPr>
              <w:t>April</w:t>
            </w:r>
          </w:p>
          <w:p w:rsidR="00D509F3" w:rsidRPr="002475F0" w:rsidRDefault="00D509F3" w:rsidP="00D509F3">
            <w:pPr>
              <w:pStyle w:val="ad"/>
              <w:tabs>
                <w:tab w:val="left" w:pos="851"/>
              </w:tabs>
              <w:spacing w:before="0" w:after="0" w:line="240" w:lineRule="auto"/>
              <w:ind w:right="-25" w:hanging="71"/>
              <w:jc w:val="center"/>
              <w:rPr>
                <w:sz w:val="22"/>
                <w:szCs w:val="22"/>
              </w:rPr>
            </w:pPr>
            <w:r w:rsidRPr="002475F0">
              <w:rPr>
                <w:sz w:val="22"/>
                <w:szCs w:val="22"/>
              </w:rPr>
              <w:t>2020</w:t>
            </w:r>
          </w:p>
          <w:p w:rsidR="00D509F3" w:rsidRPr="002475F0" w:rsidRDefault="00D509F3" w:rsidP="00D509F3">
            <w:pPr>
              <w:pStyle w:val="ad"/>
              <w:tabs>
                <w:tab w:val="left" w:pos="851"/>
              </w:tabs>
              <w:spacing w:before="0" w:after="0" w:line="240" w:lineRule="auto"/>
              <w:ind w:right="-25"/>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509F3" w:rsidRPr="002475F0" w:rsidRDefault="00D509F3" w:rsidP="00D509F3">
            <w:pPr>
              <w:pStyle w:val="HTML"/>
              <w:shd w:val="clear" w:color="auto" w:fill="F8F9FA"/>
              <w:jc w:val="center"/>
              <w:rPr>
                <w:rFonts w:ascii="Times New Roman" w:hAnsi="Times New Roman" w:cs="Times New Roman"/>
                <w:color w:val="222222"/>
                <w:sz w:val="22"/>
                <w:szCs w:val="22"/>
              </w:rPr>
            </w:pPr>
            <w:r w:rsidRPr="002475F0">
              <w:rPr>
                <w:rFonts w:ascii="Times New Roman" w:hAnsi="Times New Roman" w:cs="Times New Roman"/>
                <w:sz w:val="22"/>
                <w:szCs w:val="22"/>
              </w:rPr>
              <w:t xml:space="preserve">1 </w:t>
            </w:r>
            <w:r w:rsidRPr="002475F0">
              <w:rPr>
                <w:rFonts w:ascii="Times New Roman" w:hAnsi="Times New Roman" w:cs="Times New Roman"/>
                <w:color w:val="222222"/>
                <w:sz w:val="22"/>
                <w:szCs w:val="22"/>
                <w:lang w:val="en"/>
              </w:rPr>
              <w:t>November</w:t>
            </w:r>
          </w:p>
          <w:p w:rsidR="00D509F3" w:rsidRPr="002475F0" w:rsidRDefault="00D509F3" w:rsidP="00D509F3">
            <w:pPr>
              <w:pStyle w:val="ae"/>
              <w:jc w:val="center"/>
              <w:rPr>
                <w:rFonts w:eastAsia="Times New Roman" w:cs="Times New Roman"/>
                <w:color w:val="auto"/>
                <w:sz w:val="22"/>
                <w:szCs w:val="22"/>
                <w:lang w:val="kk-KZ" w:eastAsia="ar-SA" w:bidi="ar-SA"/>
              </w:rPr>
            </w:pPr>
            <w:r w:rsidRPr="002475F0">
              <w:rPr>
                <w:rFonts w:cs="Times New Roman"/>
                <w:sz w:val="22"/>
                <w:szCs w:val="22"/>
              </w:rPr>
              <w:t>20</w:t>
            </w:r>
            <w:r w:rsidRPr="002475F0">
              <w:rPr>
                <w:rFonts w:cs="Times New Roman"/>
                <w:sz w:val="22"/>
                <w:szCs w:val="22"/>
                <w:lang w:val="ru-RU"/>
              </w:rPr>
              <w:t>20</w:t>
            </w:r>
          </w:p>
        </w:tc>
        <w:tc>
          <w:tcPr>
            <w:tcW w:w="2980" w:type="dxa"/>
            <w:tcBorders>
              <w:top w:val="single" w:sz="4" w:space="0" w:color="auto"/>
              <w:left w:val="single" w:sz="4" w:space="0" w:color="auto"/>
              <w:bottom w:val="single" w:sz="4" w:space="0" w:color="auto"/>
              <w:right w:val="single" w:sz="4" w:space="0" w:color="auto"/>
            </w:tcBorders>
          </w:tcPr>
          <w:p w:rsidR="00D509F3" w:rsidRPr="002475F0"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2475F0">
              <w:rPr>
                <w:rFonts w:ascii="Times New Roman" w:eastAsia="Times New Roman" w:hAnsi="Times New Roman" w:cs="Times New Roman"/>
                <w:color w:val="222222"/>
                <w:lang w:val="en" w:eastAsia="ru-RU"/>
              </w:rPr>
              <w:t xml:space="preserve">An assessment of the forecast potential of ore-bearing karst deposits in Kazakhstan for various types of minerals </w:t>
            </w:r>
            <w:proofErr w:type="gramStart"/>
            <w:r w:rsidRPr="002475F0">
              <w:rPr>
                <w:rFonts w:ascii="Times New Roman" w:eastAsia="Times New Roman" w:hAnsi="Times New Roman" w:cs="Times New Roman"/>
                <w:color w:val="222222"/>
                <w:lang w:val="en" w:eastAsia="ru-RU"/>
              </w:rPr>
              <w:t>will be carried out</w:t>
            </w:r>
            <w:proofErr w:type="gramEnd"/>
            <w:r w:rsidRPr="002475F0">
              <w:rPr>
                <w:rFonts w:ascii="Times New Roman" w:eastAsia="Times New Roman" w:hAnsi="Times New Roman" w:cs="Times New Roman"/>
                <w:color w:val="222222"/>
                <w:lang w:val="en" w:eastAsia="ru-RU"/>
              </w:rPr>
              <w:t>.</w:t>
            </w:r>
          </w:p>
          <w:p w:rsidR="00D509F3" w:rsidRPr="002475F0" w:rsidRDefault="00D509F3" w:rsidP="002B7F64">
            <w:pPr>
              <w:pStyle w:val="ae"/>
              <w:jc w:val="both"/>
              <w:rPr>
                <w:rFonts w:eastAsia="Times New Roman" w:cs="Times New Roman"/>
                <w:color w:val="auto"/>
                <w:sz w:val="22"/>
                <w:szCs w:val="22"/>
                <w:lang w:eastAsia="ar-SA" w:bidi="ar-SA"/>
              </w:rPr>
            </w:pPr>
          </w:p>
        </w:tc>
      </w:tr>
      <w:tr w:rsidR="00D509F3" w:rsidRPr="002475F0" w:rsidTr="002B7F64">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D509F3" w:rsidRPr="00042E48" w:rsidRDefault="00D509F3" w:rsidP="002B7F64">
            <w:pPr>
              <w:pStyle w:val="ad"/>
              <w:tabs>
                <w:tab w:val="left" w:pos="851"/>
              </w:tabs>
              <w:spacing w:before="0" w:after="0"/>
              <w:ind w:right="-25"/>
              <w:jc w:val="center"/>
            </w:pPr>
            <w:r w:rsidRPr="00042E48">
              <w:t>8.</w:t>
            </w:r>
          </w:p>
        </w:tc>
        <w:tc>
          <w:tcPr>
            <w:tcW w:w="3166" w:type="dxa"/>
            <w:tcBorders>
              <w:top w:val="single" w:sz="4" w:space="0" w:color="auto"/>
              <w:left w:val="single" w:sz="4" w:space="0" w:color="auto"/>
              <w:bottom w:val="single" w:sz="4" w:space="0" w:color="auto"/>
              <w:right w:val="single" w:sz="4" w:space="0" w:color="auto"/>
            </w:tcBorders>
          </w:tcPr>
          <w:p w:rsidR="00D509F3" w:rsidRPr="002475F0" w:rsidRDefault="00D509F3" w:rsidP="002B7F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222222"/>
                <w:lang w:val="en-US" w:eastAsia="ru-RU"/>
              </w:rPr>
            </w:pPr>
            <w:r w:rsidRPr="002475F0">
              <w:rPr>
                <w:rFonts w:ascii="Times New Roman" w:eastAsia="Times New Roman" w:hAnsi="Times New Roman" w:cs="Times New Roman"/>
                <w:color w:val="222222"/>
                <w:lang w:val="en" w:eastAsia="ru-RU"/>
              </w:rPr>
              <w:t>Prepare a reference and monographic edition</w:t>
            </w:r>
          </w:p>
          <w:p w:rsidR="00D509F3" w:rsidRPr="002475F0" w:rsidRDefault="00D509F3" w:rsidP="002B7F64">
            <w:pPr>
              <w:pStyle w:val="ad"/>
              <w:tabs>
                <w:tab w:val="left" w:pos="851"/>
              </w:tabs>
              <w:spacing w:before="0" w:after="0" w:line="240" w:lineRule="auto"/>
              <w:rPr>
                <w:sz w:val="22"/>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D509F3" w:rsidRPr="00BB305A"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222222"/>
                <w:lang w:val="ru-RU" w:eastAsia="ru-RU"/>
              </w:rPr>
            </w:pPr>
            <w:r w:rsidRPr="00BB305A">
              <w:rPr>
                <w:rFonts w:ascii="Times New Roman" w:eastAsia="Times New Roman" w:hAnsi="Times New Roman" w:cs="Times New Roman"/>
                <w:color w:val="222222"/>
                <w:lang w:val="en" w:eastAsia="ru-RU"/>
              </w:rPr>
              <w:t>July</w:t>
            </w:r>
          </w:p>
          <w:p w:rsidR="00D509F3" w:rsidRPr="002475F0" w:rsidRDefault="00D509F3" w:rsidP="00D509F3">
            <w:pPr>
              <w:pStyle w:val="ad"/>
              <w:tabs>
                <w:tab w:val="left" w:pos="851"/>
              </w:tabs>
              <w:spacing w:before="0" w:after="0" w:line="240" w:lineRule="auto"/>
              <w:ind w:right="-25"/>
              <w:jc w:val="center"/>
              <w:rPr>
                <w:sz w:val="22"/>
                <w:szCs w:val="22"/>
              </w:rPr>
            </w:pPr>
            <w:r w:rsidRPr="002475F0">
              <w:rPr>
                <w:rFonts w:eastAsia="Arial Unicode MS"/>
                <w:color w:val="000000"/>
                <w:sz w:val="22"/>
                <w:szCs w:val="22"/>
                <w:lang w:val="en-US" w:eastAsia="en-US" w:bidi="en-US"/>
              </w:rPr>
              <w:t>20</w:t>
            </w:r>
            <w:r w:rsidRPr="002475F0">
              <w:rPr>
                <w:sz w:val="22"/>
                <w:szCs w:val="22"/>
              </w:rPr>
              <w:t>20</w:t>
            </w:r>
          </w:p>
        </w:tc>
        <w:tc>
          <w:tcPr>
            <w:tcW w:w="1276" w:type="dxa"/>
            <w:tcBorders>
              <w:top w:val="single" w:sz="4" w:space="0" w:color="auto"/>
              <w:left w:val="single" w:sz="4" w:space="0" w:color="auto"/>
              <w:bottom w:val="single" w:sz="4" w:space="0" w:color="auto"/>
              <w:right w:val="single" w:sz="4" w:space="0" w:color="auto"/>
            </w:tcBorders>
          </w:tcPr>
          <w:p w:rsidR="00D509F3" w:rsidRPr="002475F0" w:rsidRDefault="00D509F3" w:rsidP="00D509F3">
            <w:pPr>
              <w:pStyle w:val="HTML"/>
              <w:shd w:val="clear" w:color="auto" w:fill="F8F9FA"/>
              <w:jc w:val="center"/>
              <w:rPr>
                <w:rFonts w:ascii="Times New Roman" w:hAnsi="Times New Roman" w:cs="Times New Roman"/>
                <w:color w:val="222222"/>
                <w:sz w:val="22"/>
                <w:szCs w:val="22"/>
              </w:rPr>
            </w:pPr>
            <w:r w:rsidRPr="002475F0">
              <w:rPr>
                <w:rFonts w:ascii="Times New Roman" w:hAnsi="Times New Roman" w:cs="Times New Roman"/>
                <w:sz w:val="22"/>
                <w:szCs w:val="22"/>
              </w:rPr>
              <w:t xml:space="preserve">1 </w:t>
            </w:r>
            <w:r w:rsidRPr="002475F0">
              <w:rPr>
                <w:rFonts w:ascii="Times New Roman" w:hAnsi="Times New Roman" w:cs="Times New Roman"/>
                <w:color w:val="222222"/>
                <w:sz w:val="22"/>
                <w:szCs w:val="22"/>
                <w:lang w:val="en"/>
              </w:rPr>
              <w:t>November</w:t>
            </w:r>
          </w:p>
          <w:p w:rsidR="00D509F3" w:rsidRPr="002475F0" w:rsidRDefault="00D509F3" w:rsidP="00D509F3">
            <w:pPr>
              <w:pStyle w:val="ae"/>
              <w:jc w:val="center"/>
              <w:rPr>
                <w:rFonts w:eastAsia="Times New Roman" w:cs="Times New Roman"/>
                <w:color w:val="auto"/>
                <w:sz w:val="22"/>
                <w:szCs w:val="22"/>
                <w:lang w:val="kk-KZ" w:eastAsia="ar-SA" w:bidi="ar-SA"/>
              </w:rPr>
            </w:pPr>
            <w:r w:rsidRPr="002475F0">
              <w:rPr>
                <w:rFonts w:cs="Times New Roman"/>
                <w:sz w:val="22"/>
                <w:szCs w:val="22"/>
              </w:rPr>
              <w:t>20</w:t>
            </w:r>
            <w:r w:rsidRPr="002475F0">
              <w:rPr>
                <w:rFonts w:cs="Times New Roman"/>
                <w:sz w:val="22"/>
                <w:szCs w:val="22"/>
                <w:lang w:val="ru-RU"/>
              </w:rPr>
              <w:t>20</w:t>
            </w:r>
          </w:p>
        </w:tc>
        <w:tc>
          <w:tcPr>
            <w:tcW w:w="2980" w:type="dxa"/>
            <w:tcBorders>
              <w:top w:val="single" w:sz="4" w:space="0" w:color="auto"/>
              <w:left w:val="single" w:sz="4" w:space="0" w:color="auto"/>
              <w:bottom w:val="single" w:sz="4" w:space="0" w:color="auto"/>
              <w:right w:val="single" w:sz="4" w:space="0" w:color="auto"/>
            </w:tcBorders>
          </w:tcPr>
          <w:p w:rsidR="00D509F3" w:rsidRPr="002475F0"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lang w:val="en" w:eastAsia="ru-RU"/>
              </w:rPr>
            </w:pPr>
            <w:r w:rsidRPr="002475F0">
              <w:rPr>
                <w:rFonts w:ascii="Times New Roman" w:eastAsia="Times New Roman" w:hAnsi="Times New Roman" w:cs="Times New Roman"/>
                <w:color w:val="222222"/>
                <w:lang w:val="en" w:eastAsia="ru-RU"/>
              </w:rPr>
              <w:t>A reference and monographic publication will be prepared for geologists, subsoil users, students, undergraduates and PhD students.</w:t>
            </w:r>
          </w:p>
          <w:p w:rsidR="00D509F3" w:rsidRPr="002475F0"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lang w:val="en" w:eastAsia="ru-RU"/>
              </w:rPr>
            </w:pPr>
            <w:r w:rsidRPr="002475F0">
              <w:rPr>
                <w:rFonts w:ascii="Times New Roman" w:eastAsia="Times New Roman" w:hAnsi="Times New Roman" w:cs="Times New Roman"/>
                <w:color w:val="222222"/>
                <w:lang w:val="en" w:eastAsia="ru-RU"/>
              </w:rPr>
              <w:t xml:space="preserve">Separate chapters </w:t>
            </w:r>
            <w:proofErr w:type="gramStart"/>
            <w:r w:rsidRPr="002475F0">
              <w:rPr>
                <w:rFonts w:ascii="Times New Roman" w:eastAsia="Times New Roman" w:hAnsi="Times New Roman" w:cs="Times New Roman"/>
                <w:color w:val="222222"/>
                <w:lang w:val="en" w:eastAsia="ru-RU"/>
              </w:rPr>
              <w:t>will be published</w:t>
            </w:r>
            <w:proofErr w:type="gramEnd"/>
            <w:r w:rsidRPr="002475F0">
              <w:rPr>
                <w:rFonts w:ascii="Times New Roman" w:eastAsia="Times New Roman" w:hAnsi="Times New Roman" w:cs="Times New Roman"/>
                <w:color w:val="222222"/>
                <w:lang w:val="en" w:eastAsia="ru-RU"/>
              </w:rPr>
              <w:t xml:space="preserve"> in domestic and foreign editions.</w:t>
            </w:r>
          </w:p>
          <w:p w:rsidR="00D509F3" w:rsidRPr="002475F0" w:rsidRDefault="00D509F3" w:rsidP="00D50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22222"/>
                <w:lang w:val="en-US" w:eastAsia="ru-RU"/>
              </w:rPr>
            </w:pPr>
            <w:r w:rsidRPr="002475F0">
              <w:rPr>
                <w:rFonts w:ascii="Times New Roman" w:eastAsia="Times New Roman" w:hAnsi="Times New Roman" w:cs="Times New Roman"/>
                <w:color w:val="222222"/>
                <w:lang w:val="en" w:eastAsia="ru-RU"/>
              </w:rPr>
              <w:t>Two articles will be published in a peer-reviewed foreign journal indexed in the Web of Science or Scopus database with non-zero IF</w:t>
            </w:r>
          </w:p>
          <w:p w:rsidR="00D509F3" w:rsidRPr="00966317" w:rsidRDefault="00D509F3" w:rsidP="002B7F64">
            <w:pPr>
              <w:spacing w:line="240" w:lineRule="auto"/>
              <w:jc w:val="both"/>
              <w:rPr>
                <w:rFonts w:ascii="Times New Roman" w:eastAsia="Times New Roman" w:hAnsi="Times New Roman" w:cs="Times New Roman"/>
                <w:lang w:val="en-US" w:eastAsia="ar-SA"/>
              </w:rPr>
            </w:pPr>
          </w:p>
        </w:tc>
      </w:tr>
      <w:tr w:rsidR="00D509F3" w:rsidRPr="00B9688B" w:rsidTr="002B7F64">
        <w:tblPrEx>
          <w:tblCellMar>
            <w:left w:w="108" w:type="dxa"/>
            <w:right w:w="108" w:type="dxa"/>
          </w:tblCellMar>
          <w:tblLook w:val="04A0" w:firstRow="1" w:lastRow="0" w:firstColumn="1" w:lastColumn="0" w:noHBand="0" w:noVBand="1"/>
        </w:tblPrEx>
        <w:trPr>
          <w:gridBefore w:val="1"/>
          <w:wBefore w:w="211" w:type="dxa"/>
          <w:trHeight w:val="314"/>
        </w:trPr>
        <w:tc>
          <w:tcPr>
            <w:tcW w:w="9760" w:type="dxa"/>
            <w:gridSpan w:val="6"/>
            <w:shd w:val="clear" w:color="auto" w:fill="auto"/>
          </w:tcPr>
          <w:p w:rsidR="00D509F3" w:rsidRPr="00966317" w:rsidRDefault="00D509F3" w:rsidP="002B7F64">
            <w:pPr>
              <w:pStyle w:val="ae"/>
              <w:ind w:right="153"/>
              <w:jc w:val="both"/>
              <w:rPr>
                <w:rFonts w:cs="Times New Roman"/>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4"/>
              <w:gridCol w:w="4765"/>
            </w:tblGrid>
            <w:tr w:rsidR="00D509F3" w:rsidTr="00D509F3">
              <w:tc>
                <w:tcPr>
                  <w:tcW w:w="4764" w:type="dxa"/>
                </w:tcPr>
                <w:p w:rsidR="00D509F3" w:rsidRPr="00D509F3" w:rsidRDefault="00D509F3" w:rsidP="00966317">
                  <w:pPr>
                    <w:pStyle w:val="HTML"/>
                    <w:framePr w:hSpace="180" w:wrap="around" w:vAnchor="text" w:hAnchor="text" w:y="120"/>
                    <w:shd w:val="clear" w:color="auto" w:fill="F8F9FA"/>
                    <w:rPr>
                      <w:rFonts w:ascii="Times New Roman" w:hAnsi="Times New Roman" w:cs="Times New Roman"/>
                      <w:color w:val="222222"/>
                      <w:sz w:val="24"/>
                      <w:szCs w:val="24"/>
                      <w:lang w:val="en"/>
                    </w:rPr>
                  </w:pPr>
                  <w:r w:rsidRPr="00D509F3">
                    <w:rPr>
                      <w:rFonts w:ascii="Times New Roman" w:hAnsi="Times New Roman" w:cs="Times New Roman"/>
                      <w:color w:val="222222"/>
                      <w:sz w:val="24"/>
                      <w:szCs w:val="24"/>
                      <w:lang w:val="en"/>
                    </w:rPr>
                    <w:t>From customer:</w:t>
                  </w:r>
                </w:p>
                <w:p w:rsidR="00D509F3" w:rsidRPr="00D509F3" w:rsidRDefault="00D509F3" w:rsidP="00966317">
                  <w:pPr>
                    <w:pStyle w:val="HTML"/>
                    <w:framePr w:hSpace="180" w:wrap="around" w:vAnchor="text" w:hAnchor="text" w:y="120"/>
                    <w:shd w:val="clear" w:color="auto" w:fill="F8F9FA"/>
                    <w:rPr>
                      <w:rFonts w:ascii="Times New Roman" w:hAnsi="Times New Roman" w:cs="Times New Roman"/>
                      <w:color w:val="222222"/>
                      <w:sz w:val="24"/>
                      <w:szCs w:val="24"/>
                      <w:lang w:val="en"/>
                    </w:rPr>
                  </w:pPr>
                  <w:r w:rsidRPr="00D509F3">
                    <w:rPr>
                      <w:rFonts w:ascii="Times New Roman" w:hAnsi="Times New Roman" w:cs="Times New Roman"/>
                      <w:color w:val="222222"/>
                      <w:sz w:val="24"/>
                      <w:szCs w:val="24"/>
                      <w:lang w:val="en"/>
                    </w:rPr>
                    <w:t>Chairman of the State Institution "Science Committee of the Ministry of Education and Science of the Republic of Kazakhstan"</w:t>
                  </w:r>
                </w:p>
                <w:p w:rsidR="00D509F3" w:rsidRPr="00D509F3" w:rsidRDefault="00D509F3" w:rsidP="00966317">
                  <w:pPr>
                    <w:pStyle w:val="HTML"/>
                    <w:framePr w:hSpace="180" w:wrap="around" w:vAnchor="text" w:hAnchor="text" w:y="120"/>
                    <w:shd w:val="clear" w:color="auto" w:fill="F8F9FA"/>
                    <w:rPr>
                      <w:rFonts w:ascii="Times New Roman" w:hAnsi="Times New Roman" w:cs="Times New Roman"/>
                      <w:color w:val="222222"/>
                      <w:sz w:val="24"/>
                      <w:szCs w:val="24"/>
                      <w:lang w:val="en"/>
                    </w:rPr>
                  </w:pPr>
                </w:p>
                <w:p w:rsidR="00D509F3" w:rsidRPr="00D509F3" w:rsidRDefault="00D509F3" w:rsidP="00966317">
                  <w:pPr>
                    <w:pStyle w:val="HTML"/>
                    <w:framePr w:hSpace="180" w:wrap="around" w:vAnchor="text" w:hAnchor="text" w:y="120"/>
                    <w:shd w:val="clear" w:color="auto" w:fill="F8F9FA"/>
                    <w:rPr>
                      <w:rFonts w:ascii="Times New Roman" w:hAnsi="Times New Roman" w:cs="Times New Roman"/>
                      <w:color w:val="222222"/>
                      <w:sz w:val="24"/>
                      <w:szCs w:val="24"/>
                      <w:lang w:val="en"/>
                    </w:rPr>
                  </w:pPr>
                </w:p>
                <w:p w:rsidR="00D509F3" w:rsidRPr="00D509F3" w:rsidRDefault="00D509F3" w:rsidP="00966317">
                  <w:pPr>
                    <w:pStyle w:val="HTML"/>
                    <w:framePr w:hSpace="180" w:wrap="around" w:vAnchor="text" w:hAnchor="text" w:y="120"/>
                    <w:shd w:val="clear" w:color="auto" w:fill="F8F9FA"/>
                    <w:rPr>
                      <w:rFonts w:ascii="Times New Roman" w:hAnsi="Times New Roman" w:cs="Times New Roman"/>
                      <w:color w:val="222222"/>
                      <w:sz w:val="24"/>
                      <w:szCs w:val="24"/>
                    </w:rPr>
                  </w:pPr>
                  <w:r w:rsidRPr="00D509F3">
                    <w:rPr>
                      <w:rFonts w:ascii="Times New Roman" w:hAnsi="Times New Roman" w:cs="Times New Roman"/>
                      <w:color w:val="222222"/>
                      <w:sz w:val="24"/>
                      <w:szCs w:val="24"/>
                      <w:lang w:val="en"/>
                    </w:rPr>
                    <w:t xml:space="preserve">______________ B.S. </w:t>
                  </w:r>
                  <w:proofErr w:type="spellStart"/>
                  <w:r w:rsidRPr="00D509F3">
                    <w:rPr>
                      <w:rFonts w:ascii="Times New Roman" w:hAnsi="Times New Roman" w:cs="Times New Roman"/>
                      <w:color w:val="222222"/>
                      <w:sz w:val="24"/>
                      <w:szCs w:val="24"/>
                      <w:lang w:val="en"/>
                    </w:rPr>
                    <w:t>Abdrasilov</w:t>
                  </w:r>
                  <w:proofErr w:type="spellEnd"/>
                </w:p>
                <w:p w:rsidR="00D509F3" w:rsidRPr="00D509F3" w:rsidRDefault="00D509F3" w:rsidP="00966317">
                  <w:pPr>
                    <w:pStyle w:val="ae"/>
                    <w:framePr w:hSpace="180" w:wrap="around" w:vAnchor="text" w:hAnchor="text" w:y="120"/>
                    <w:ind w:right="153"/>
                    <w:jc w:val="both"/>
                    <w:rPr>
                      <w:rFonts w:cs="Times New Roman"/>
                      <w:lang w:val="ru-RU"/>
                    </w:rPr>
                  </w:pPr>
                </w:p>
              </w:tc>
              <w:tc>
                <w:tcPr>
                  <w:tcW w:w="4765" w:type="dxa"/>
                </w:tcPr>
                <w:p w:rsidR="00D509F3" w:rsidRPr="00D509F3" w:rsidRDefault="00D509F3" w:rsidP="00966317">
                  <w:pPr>
                    <w:pStyle w:val="HTML"/>
                    <w:framePr w:hSpace="180" w:wrap="around" w:vAnchor="text" w:hAnchor="text" w:y="120"/>
                    <w:shd w:val="clear" w:color="auto" w:fill="F8F9FA"/>
                    <w:rPr>
                      <w:rFonts w:ascii="Times New Roman" w:hAnsi="Times New Roman" w:cs="Times New Roman"/>
                      <w:color w:val="222222"/>
                      <w:sz w:val="24"/>
                      <w:szCs w:val="24"/>
                      <w:lang w:val="en"/>
                    </w:rPr>
                  </w:pPr>
                  <w:r w:rsidRPr="00D509F3">
                    <w:rPr>
                      <w:rFonts w:ascii="Times New Roman" w:hAnsi="Times New Roman" w:cs="Times New Roman"/>
                      <w:color w:val="222222"/>
                      <w:sz w:val="24"/>
                      <w:szCs w:val="24"/>
                      <w:lang w:val="en"/>
                    </w:rPr>
                    <w:t>From the Contractor:</w:t>
                  </w:r>
                </w:p>
                <w:p w:rsidR="00D509F3" w:rsidRPr="00D509F3" w:rsidRDefault="00D509F3" w:rsidP="00966317">
                  <w:pPr>
                    <w:pStyle w:val="HTML"/>
                    <w:framePr w:hSpace="180" w:wrap="around" w:vAnchor="text" w:hAnchor="text" w:y="120"/>
                    <w:shd w:val="clear" w:color="auto" w:fill="F8F9FA"/>
                    <w:rPr>
                      <w:rFonts w:ascii="Times New Roman" w:hAnsi="Times New Roman" w:cs="Times New Roman"/>
                      <w:color w:val="222222"/>
                      <w:sz w:val="24"/>
                      <w:szCs w:val="24"/>
                      <w:lang w:val="en"/>
                    </w:rPr>
                  </w:pPr>
                  <w:r w:rsidRPr="00D509F3">
                    <w:rPr>
                      <w:rFonts w:ascii="Times New Roman" w:hAnsi="Times New Roman" w:cs="Times New Roman"/>
                      <w:color w:val="222222"/>
                      <w:sz w:val="24"/>
                      <w:szCs w:val="24"/>
                      <w:lang w:val="en"/>
                    </w:rPr>
                    <w:t>Director of LLP "Institute</w:t>
                  </w:r>
                </w:p>
                <w:p w:rsidR="00D509F3" w:rsidRPr="00D509F3" w:rsidRDefault="00D509F3" w:rsidP="00966317">
                  <w:pPr>
                    <w:pStyle w:val="HTML"/>
                    <w:framePr w:hSpace="180" w:wrap="around" w:vAnchor="text" w:hAnchor="text" w:y="120"/>
                    <w:shd w:val="clear" w:color="auto" w:fill="F8F9FA"/>
                    <w:rPr>
                      <w:rFonts w:ascii="Times New Roman" w:hAnsi="Times New Roman" w:cs="Times New Roman"/>
                      <w:color w:val="222222"/>
                      <w:sz w:val="24"/>
                      <w:szCs w:val="24"/>
                      <w:lang w:val="en"/>
                    </w:rPr>
                  </w:pPr>
                  <w:r w:rsidRPr="00D509F3">
                    <w:rPr>
                      <w:rFonts w:ascii="Times New Roman" w:hAnsi="Times New Roman" w:cs="Times New Roman"/>
                      <w:color w:val="222222"/>
                      <w:sz w:val="24"/>
                      <w:szCs w:val="24"/>
                      <w:lang w:val="en"/>
                    </w:rPr>
                    <w:t>Geological Sciences</w:t>
                  </w:r>
                </w:p>
                <w:p w:rsidR="00D509F3" w:rsidRPr="00D509F3" w:rsidRDefault="00D509F3" w:rsidP="00966317">
                  <w:pPr>
                    <w:pStyle w:val="HTML"/>
                    <w:framePr w:hSpace="180" w:wrap="around" w:vAnchor="text" w:hAnchor="text" w:y="120"/>
                    <w:shd w:val="clear" w:color="auto" w:fill="F8F9FA"/>
                    <w:rPr>
                      <w:rFonts w:ascii="Times New Roman" w:hAnsi="Times New Roman" w:cs="Times New Roman"/>
                      <w:color w:val="222222"/>
                      <w:sz w:val="24"/>
                      <w:szCs w:val="24"/>
                      <w:lang w:val="en"/>
                    </w:rPr>
                  </w:pPr>
                  <w:r w:rsidRPr="00D509F3">
                    <w:rPr>
                      <w:rFonts w:ascii="Times New Roman" w:hAnsi="Times New Roman" w:cs="Times New Roman"/>
                      <w:color w:val="222222"/>
                      <w:sz w:val="24"/>
                      <w:szCs w:val="24"/>
                      <w:lang w:val="en"/>
                    </w:rPr>
                    <w:t xml:space="preserve">named after </w:t>
                  </w:r>
                  <w:proofErr w:type="spellStart"/>
                  <w:r w:rsidRPr="00D509F3">
                    <w:rPr>
                      <w:rFonts w:ascii="Times New Roman" w:hAnsi="Times New Roman" w:cs="Times New Roman"/>
                      <w:color w:val="222222"/>
                      <w:sz w:val="24"/>
                      <w:szCs w:val="24"/>
                      <w:lang w:val="en"/>
                    </w:rPr>
                    <w:t>K.I.Satpayev</w:t>
                  </w:r>
                  <w:proofErr w:type="spellEnd"/>
                  <w:r w:rsidRPr="00D509F3">
                    <w:rPr>
                      <w:rFonts w:ascii="Times New Roman" w:hAnsi="Times New Roman" w:cs="Times New Roman"/>
                      <w:color w:val="222222"/>
                      <w:sz w:val="24"/>
                      <w:szCs w:val="24"/>
                      <w:lang w:val="en"/>
                    </w:rPr>
                    <w:t xml:space="preserve"> "</w:t>
                  </w:r>
                </w:p>
                <w:p w:rsidR="00D509F3" w:rsidRPr="00D509F3" w:rsidRDefault="00D509F3" w:rsidP="00966317">
                  <w:pPr>
                    <w:pStyle w:val="HTML"/>
                    <w:framePr w:hSpace="180" w:wrap="around" w:vAnchor="text" w:hAnchor="text" w:y="120"/>
                    <w:shd w:val="clear" w:color="auto" w:fill="F8F9FA"/>
                    <w:rPr>
                      <w:rFonts w:ascii="Times New Roman" w:hAnsi="Times New Roman" w:cs="Times New Roman"/>
                      <w:color w:val="222222"/>
                      <w:sz w:val="24"/>
                      <w:szCs w:val="24"/>
                      <w:lang w:val="en"/>
                    </w:rPr>
                  </w:pPr>
                </w:p>
                <w:p w:rsidR="00D509F3" w:rsidRPr="00966317" w:rsidRDefault="00D509F3" w:rsidP="00966317">
                  <w:pPr>
                    <w:pStyle w:val="HTML"/>
                    <w:framePr w:hSpace="180" w:wrap="around" w:vAnchor="text" w:hAnchor="text" w:y="120"/>
                    <w:shd w:val="clear" w:color="auto" w:fill="F8F9FA"/>
                    <w:rPr>
                      <w:rFonts w:ascii="Times New Roman" w:hAnsi="Times New Roman" w:cs="Times New Roman"/>
                      <w:color w:val="222222"/>
                      <w:sz w:val="24"/>
                      <w:szCs w:val="24"/>
                      <w:lang w:val="en-US"/>
                    </w:rPr>
                  </w:pPr>
                  <w:r w:rsidRPr="00D509F3">
                    <w:rPr>
                      <w:rFonts w:ascii="Times New Roman" w:hAnsi="Times New Roman" w:cs="Times New Roman"/>
                      <w:color w:val="222222"/>
                      <w:sz w:val="24"/>
                      <w:szCs w:val="24"/>
                      <w:lang w:val="en"/>
                    </w:rPr>
                    <w:t xml:space="preserve">_________________ G. </w:t>
                  </w:r>
                  <w:proofErr w:type="spellStart"/>
                  <w:r w:rsidRPr="00D509F3">
                    <w:rPr>
                      <w:rFonts w:ascii="Times New Roman" w:hAnsi="Times New Roman" w:cs="Times New Roman"/>
                      <w:color w:val="222222"/>
                      <w:sz w:val="24"/>
                      <w:szCs w:val="24"/>
                      <w:lang w:val="en"/>
                    </w:rPr>
                    <w:t>Zholtaev</w:t>
                  </w:r>
                  <w:proofErr w:type="spellEnd"/>
                </w:p>
                <w:p w:rsidR="00D509F3" w:rsidRPr="00966317" w:rsidRDefault="00D509F3" w:rsidP="00966317">
                  <w:pPr>
                    <w:pStyle w:val="ae"/>
                    <w:framePr w:hSpace="180" w:wrap="around" w:vAnchor="text" w:hAnchor="text" w:y="120"/>
                    <w:ind w:right="153"/>
                    <w:jc w:val="both"/>
                    <w:rPr>
                      <w:rFonts w:cs="Times New Roman"/>
                    </w:rPr>
                  </w:pPr>
                </w:p>
              </w:tc>
            </w:tr>
          </w:tbl>
          <w:p w:rsidR="00D509F3" w:rsidRPr="00966317" w:rsidRDefault="00D509F3" w:rsidP="002B7F64">
            <w:pPr>
              <w:pStyle w:val="ae"/>
              <w:ind w:right="153"/>
              <w:jc w:val="both"/>
              <w:rPr>
                <w:rFonts w:cs="Times New Roman"/>
              </w:rPr>
            </w:pPr>
          </w:p>
          <w:p w:rsidR="00D509F3" w:rsidRPr="00966317" w:rsidRDefault="00D509F3" w:rsidP="002B7F64">
            <w:pPr>
              <w:pStyle w:val="ae"/>
              <w:ind w:right="153"/>
              <w:jc w:val="both"/>
              <w:rPr>
                <w:rFonts w:cs="Times New Roman"/>
              </w:rPr>
            </w:pPr>
          </w:p>
          <w:p w:rsidR="00D509F3" w:rsidRPr="00D509F3" w:rsidRDefault="00D509F3" w:rsidP="00D509F3">
            <w:pPr>
              <w:pStyle w:val="HTML"/>
              <w:shd w:val="clear" w:color="auto" w:fill="F8F9FA"/>
              <w:ind w:left="5421"/>
              <w:rPr>
                <w:rFonts w:ascii="Times New Roman" w:hAnsi="Times New Roman" w:cs="Times New Roman"/>
                <w:color w:val="222222"/>
                <w:sz w:val="22"/>
                <w:szCs w:val="22"/>
                <w:lang w:val="en"/>
              </w:rPr>
            </w:pPr>
            <w:r w:rsidRPr="00D509F3">
              <w:rPr>
                <w:rFonts w:ascii="Times New Roman" w:hAnsi="Times New Roman" w:cs="Times New Roman"/>
                <w:color w:val="222222"/>
                <w:sz w:val="22"/>
                <w:szCs w:val="22"/>
                <w:lang w:val="en"/>
              </w:rPr>
              <w:t>Familiarized with:</w:t>
            </w:r>
          </w:p>
          <w:p w:rsidR="00D509F3" w:rsidRPr="00D509F3" w:rsidRDefault="00D509F3" w:rsidP="00D509F3">
            <w:pPr>
              <w:pStyle w:val="HTML"/>
              <w:shd w:val="clear" w:color="auto" w:fill="F8F9FA"/>
              <w:ind w:left="5421"/>
              <w:rPr>
                <w:rFonts w:ascii="Times New Roman" w:hAnsi="Times New Roman" w:cs="Times New Roman"/>
                <w:color w:val="222222"/>
                <w:sz w:val="22"/>
                <w:szCs w:val="22"/>
                <w:lang w:val="en"/>
              </w:rPr>
            </w:pPr>
            <w:r w:rsidRPr="00D509F3">
              <w:rPr>
                <w:rFonts w:ascii="Times New Roman" w:hAnsi="Times New Roman" w:cs="Times New Roman"/>
                <w:color w:val="222222"/>
                <w:sz w:val="22"/>
                <w:szCs w:val="22"/>
                <w:lang w:val="en"/>
              </w:rPr>
              <w:t>Scientific supervisor of the project (s)</w:t>
            </w:r>
          </w:p>
          <w:p w:rsidR="00D509F3" w:rsidRPr="00D509F3" w:rsidRDefault="00D509F3" w:rsidP="00D509F3">
            <w:pPr>
              <w:pStyle w:val="HTML"/>
              <w:shd w:val="clear" w:color="auto" w:fill="F8F9FA"/>
              <w:ind w:left="5421"/>
              <w:rPr>
                <w:rFonts w:ascii="Times New Roman" w:hAnsi="Times New Roman" w:cs="Times New Roman"/>
                <w:color w:val="222222"/>
                <w:sz w:val="22"/>
                <w:szCs w:val="22"/>
                <w:lang w:val="en"/>
              </w:rPr>
            </w:pPr>
          </w:p>
          <w:p w:rsidR="00D509F3" w:rsidRPr="00D509F3" w:rsidRDefault="00D509F3" w:rsidP="00D509F3">
            <w:pPr>
              <w:pStyle w:val="HTML"/>
              <w:shd w:val="clear" w:color="auto" w:fill="F8F9FA"/>
              <w:ind w:left="5421"/>
              <w:rPr>
                <w:rFonts w:ascii="Times New Roman" w:hAnsi="Times New Roman" w:cs="Times New Roman"/>
                <w:color w:val="222222"/>
                <w:sz w:val="22"/>
                <w:szCs w:val="22"/>
              </w:rPr>
            </w:pPr>
            <w:r w:rsidRPr="00D509F3">
              <w:rPr>
                <w:rFonts w:ascii="Times New Roman" w:hAnsi="Times New Roman" w:cs="Times New Roman"/>
                <w:color w:val="222222"/>
                <w:sz w:val="22"/>
                <w:szCs w:val="22"/>
                <w:lang w:val="en"/>
              </w:rPr>
              <w:t xml:space="preserve">___________________ </w:t>
            </w:r>
            <w:proofErr w:type="spellStart"/>
            <w:r w:rsidRPr="00D509F3">
              <w:rPr>
                <w:rFonts w:ascii="Times New Roman" w:hAnsi="Times New Roman" w:cs="Times New Roman"/>
                <w:color w:val="222222"/>
                <w:sz w:val="22"/>
                <w:szCs w:val="22"/>
                <w:lang w:val="en"/>
              </w:rPr>
              <w:t>Antonenko</w:t>
            </w:r>
            <w:proofErr w:type="spellEnd"/>
            <w:r w:rsidRPr="00D509F3">
              <w:rPr>
                <w:rFonts w:ascii="Times New Roman" w:hAnsi="Times New Roman" w:cs="Times New Roman"/>
                <w:color w:val="222222"/>
                <w:sz w:val="22"/>
                <w:szCs w:val="22"/>
                <w:lang w:val="en"/>
              </w:rPr>
              <w:t xml:space="preserve"> A.A</w:t>
            </w:r>
          </w:p>
          <w:p w:rsidR="00D509F3" w:rsidRPr="00D509F3" w:rsidRDefault="00D509F3" w:rsidP="00D509F3">
            <w:pPr>
              <w:pStyle w:val="ae"/>
              <w:ind w:left="5421" w:right="153"/>
              <w:jc w:val="both"/>
              <w:rPr>
                <w:rFonts w:cs="Times New Roman"/>
                <w:sz w:val="22"/>
                <w:szCs w:val="22"/>
                <w:lang w:val="ru-RU"/>
              </w:rPr>
            </w:pPr>
          </w:p>
          <w:p w:rsidR="00D509F3" w:rsidRPr="00042E48" w:rsidRDefault="00D509F3" w:rsidP="002B7F64">
            <w:pPr>
              <w:pStyle w:val="ae"/>
              <w:ind w:right="153"/>
              <w:jc w:val="both"/>
              <w:rPr>
                <w:rFonts w:cs="Times New Roman"/>
                <w:lang w:val="ru-RU"/>
              </w:rPr>
            </w:pPr>
          </w:p>
        </w:tc>
      </w:tr>
    </w:tbl>
    <w:p w:rsidR="00ED1349" w:rsidRDefault="00ED1349" w:rsidP="00ED1349">
      <w:r>
        <w:br w:type="page"/>
      </w:r>
    </w:p>
    <w:p w:rsidR="00D97F9B" w:rsidRPr="00404331" w:rsidRDefault="00D97F9B" w:rsidP="00D97F9B">
      <w:pPr>
        <w:spacing w:after="0" w:line="240" w:lineRule="auto"/>
        <w:jc w:val="center"/>
        <w:rPr>
          <w:rFonts w:ascii="Times New Roman" w:hAnsi="Times New Roman" w:cs="Times New Roman"/>
          <w:b/>
          <w:caps/>
          <w:sz w:val="24"/>
          <w:szCs w:val="24"/>
          <w:lang w:val="en-US"/>
        </w:rPr>
      </w:pPr>
      <w:r w:rsidRPr="00404331">
        <w:rPr>
          <w:rFonts w:ascii="Times New Roman" w:hAnsi="Times New Roman" w:cs="Times New Roman"/>
          <w:b/>
          <w:caps/>
          <w:sz w:val="24"/>
          <w:szCs w:val="24"/>
          <w:lang w:val="en-US"/>
        </w:rPr>
        <w:lastRenderedPageBreak/>
        <w:t>Appendix B</w:t>
      </w:r>
    </w:p>
    <w:p w:rsidR="00D97F9B" w:rsidRPr="00507FC3" w:rsidRDefault="00507FC3" w:rsidP="00D97F9B">
      <w:pPr>
        <w:spacing w:after="0" w:line="240" w:lineRule="auto"/>
        <w:jc w:val="center"/>
        <w:rPr>
          <w:rFonts w:ascii="Times New Roman" w:hAnsi="Times New Roman" w:cs="Times New Roman"/>
          <w:sz w:val="24"/>
          <w:szCs w:val="24"/>
          <w:lang w:val="en-US"/>
        </w:rPr>
      </w:pPr>
      <w:r w:rsidRPr="00507FC3">
        <w:rPr>
          <w:rFonts w:ascii="Times New Roman" w:hAnsi="Times New Roman" w:cs="Times New Roman"/>
          <w:sz w:val="24"/>
          <w:szCs w:val="24"/>
          <w:lang w:val="en-US"/>
        </w:rPr>
        <w:t>Schemes of the geological structure of karst fields</w:t>
      </w:r>
    </w:p>
    <w:p w:rsidR="00D97F9B" w:rsidRPr="00395545" w:rsidRDefault="00507FC3" w:rsidP="00D97F9B">
      <w:pPr>
        <w:spacing w:after="0" w:line="240" w:lineRule="auto"/>
        <w:jc w:val="center"/>
        <w:rPr>
          <w:rFonts w:ascii="Times New Roman" w:hAnsi="Times New Roman" w:cs="Times New Roman"/>
          <w:sz w:val="24"/>
          <w:szCs w:val="24"/>
          <w:lang w:val="en-US"/>
        </w:rPr>
      </w:pPr>
      <w:r w:rsidRPr="00C30AEF">
        <w:rPr>
          <w:rFonts w:ascii="Times New Roman" w:hAnsi="Times New Roman"/>
          <w:sz w:val="24"/>
          <w:szCs w:val="24"/>
          <w:lang w:val="en-GB"/>
        </w:rPr>
        <w:t>Figure</w:t>
      </w:r>
      <w:r w:rsidRPr="00D97F9B">
        <w:rPr>
          <w:rFonts w:ascii="Times New Roman" w:hAnsi="Times New Roman" w:cs="Times New Roman"/>
          <w:sz w:val="24"/>
          <w:szCs w:val="24"/>
          <w:lang w:val="en-US"/>
        </w:rPr>
        <w:t xml:space="preserve"> </w:t>
      </w:r>
      <w:r>
        <w:rPr>
          <w:rFonts w:ascii="Times New Roman" w:hAnsi="Times New Roman" w:cs="Times New Roman"/>
          <w:sz w:val="24"/>
          <w:szCs w:val="24"/>
          <w:lang w:val="ru-RU"/>
        </w:rPr>
        <w:t>В</w:t>
      </w:r>
      <w:r w:rsidRPr="00507FC3">
        <w:rPr>
          <w:rFonts w:ascii="Times New Roman" w:hAnsi="Times New Roman" w:cs="Times New Roman"/>
          <w:sz w:val="24"/>
          <w:szCs w:val="24"/>
          <w:lang w:val="en-US"/>
        </w:rPr>
        <w:t xml:space="preserve"> 1. </w:t>
      </w:r>
      <w:r w:rsidR="00D97F9B" w:rsidRPr="00D97F9B">
        <w:rPr>
          <w:rFonts w:ascii="Times New Roman" w:hAnsi="Times New Roman" w:cs="Times New Roman"/>
          <w:sz w:val="24"/>
          <w:szCs w:val="24"/>
          <w:lang w:val="en-US"/>
        </w:rPr>
        <w:t>Map of karst manifestations in Kazakhstan</w:t>
      </w:r>
    </w:p>
    <w:p w:rsidR="00D97F9B" w:rsidRPr="00D97F9B" w:rsidRDefault="00D97F9B" w:rsidP="00D97F9B">
      <w:pPr>
        <w:spacing w:after="0" w:line="240" w:lineRule="auto"/>
        <w:jc w:val="center"/>
        <w:rPr>
          <w:rFonts w:ascii="Times New Roman" w:hAnsi="Times New Roman" w:cs="Times New Roman"/>
          <w:sz w:val="24"/>
          <w:szCs w:val="24"/>
          <w:lang w:val="ru-RU"/>
        </w:rPr>
      </w:pPr>
      <w:r w:rsidRPr="009F5B96">
        <w:rPr>
          <w:noProof/>
          <w:lang w:val="ru-RU" w:eastAsia="ru-RU"/>
        </w:rPr>
        <w:drawing>
          <wp:inline distT="0" distB="0" distL="0" distR="0" wp14:anchorId="48D1A44E" wp14:editId="2D991CD4">
            <wp:extent cx="5043493" cy="8477250"/>
            <wp:effectExtent l="0" t="0" r="508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6749" cy="8482723"/>
                    </a:xfrm>
                    <a:prstGeom prst="rect">
                      <a:avLst/>
                    </a:prstGeom>
                    <a:noFill/>
                    <a:ln>
                      <a:noFill/>
                    </a:ln>
                  </pic:spPr>
                </pic:pic>
              </a:graphicData>
            </a:graphic>
          </wp:inline>
        </w:drawing>
      </w:r>
    </w:p>
    <w:p w:rsidR="00D97F9B" w:rsidRDefault="00D97F9B" w:rsidP="0088369A">
      <w:pPr>
        <w:spacing w:line="360" w:lineRule="auto"/>
        <w:jc w:val="both"/>
        <w:rPr>
          <w:rFonts w:ascii="Times New Roman" w:hAnsi="Times New Roman" w:cs="Times New Roman"/>
          <w:sz w:val="24"/>
          <w:szCs w:val="24"/>
          <w:lang w:val="ru-RU"/>
        </w:rPr>
      </w:pPr>
      <w:r>
        <w:rPr>
          <w:noProof/>
          <w:lang w:val="ru-RU" w:eastAsia="ru-RU"/>
        </w:rPr>
        <w:lastRenderedPageBreak/>
        <w:drawing>
          <wp:inline distT="0" distB="0" distL="0" distR="0" wp14:anchorId="65F3B858" wp14:editId="51F4052C">
            <wp:extent cx="5742069" cy="89439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Карст 11.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4057" cy="8962648"/>
                    </a:xfrm>
                    <a:prstGeom prst="rect">
                      <a:avLst/>
                    </a:prstGeom>
                  </pic:spPr>
                </pic:pic>
              </a:graphicData>
            </a:graphic>
          </wp:inline>
        </w:drawing>
      </w:r>
    </w:p>
    <w:p w:rsidR="00D97F9B" w:rsidRPr="00395545" w:rsidRDefault="00D97F9B" w:rsidP="00D97F9B">
      <w:pPr>
        <w:spacing w:after="0" w:line="240" w:lineRule="auto"/>
        <w:jc w:val="center"/>
        <w:rPr>
          <w:rFonts w:ascii="Times New Roman" w:hAnsi="Times New Roman" w:cs="Times New Roman"/>
          <w:sz w:val="24"/>
          <w:szCs w:val="24"/>
          <w:lang w:val="en-US"/>
        </w:rPr>
      </w:pPr>
      <w:r w:rsidRPr="00D97F9B">
        <w:rPr>
          <w:rFonts w:ascii="Times New Roman" w:hAnsi="Times New Roman" w:cs="Times New Roman"/>
          <w:sz w:val="24"/>
          <w:szCs w:val="24"/>
          <w:lang w:val="en-US"/>
        </w:rPr>
        <w:lastRenderedPageBreak/>
        <w:t>Schemes of the geological structure of karst fields</w:t>
      </w:r>
    </w:p>
    <w:p w:rsidR="00D97F9B" w:rsidRDefault="00D97F9B" w:rsidP="00D97F9B">
      <w:pPr>
        <w:spacing w:after="0" w:line="240" w:lineRule="auto"/>
        <w:jc w:val="center"/>
        <w:rPr>
          <w:lang w:val="ru-RU"/>
        </w:rPr>
      </w:pPr>
      <w:r>
        <w:object w:dxaOrig="5337" w:dyaOrig="50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7pt;height:251.25pt" o:ole="">
            <v:imagedata r:id="rId18" o:title=""/>
          </v:shape>
          <o:OLEObject Type="Embed" ProgID="Photoshop.Image.5" ShapeID="_x0000_i1025" DrawAspect="Content" ObjectID="_1665751639" r:id="rId19">
            <o:FieldCodes>\s</o:FieldCodes>
          </o:OLEObject>
        </w:object>
      </w:r>
    </w:p>
    <w:p w:rsidR="00D97F9B" w:rsidRPr="00D97F9B" w:rsidRDefault="00D97F9B" w:rsidP="00D97F9B">
      <w:pPr>
        <w:spacing w:after="0" w:line="240" w:lineRule="auto"/>
        <w:jc w:val="center"/>
        <w:rPr>
          <w:lang w:val="ru-RU"/>
        </w:rPr>
      </w:pPr>
      <w:r>
        <w:object w:dxaOrig="5803" w:dyaOrig="881">
          <v:shape id="_x0000_i1026" type="#_x0000_t75" style="width:290.25pt;height:44.25pt" o:ole="">
            <v:imagedata r:id="rId20" o:title=""/>
          </v:shape>
          <o:OLEObject Type="Embed" ProgID="Photoshop.Image.5" ShapeID="_x0000_i1026" DrawAspect="Content" ObjectID="_1665751640" r:id="rId21">
            <o:FieldCodes>\s</o:FieldCodes>
          </o:OLEObject>
        </w:object>
      </w:r>
    </w:p>
    <w:p w:rsidR="00D97F9B" w:rsidRPr="00D97F9B" w:rsidRDefault="00D97F9B" w:rsidP="00161C70">
      <w:pPr>
        <w:spacing w:after="0" w:line="360" w:lineRule="auto"/>
        <w:ind w:firstLine="708"/>
        <w:jc w:val="both"/>
        <w:rPr>
          <w:rFonts w:ascii="Times New Roman" w:hAnsi="Times New Roman" w:cs="Times New Roman"/>
          <w:sz w:val="24"/>
          <w:szCs w:val="24"/>
          <w:lang w:val="en-US"/>
        </w:rPr>
      </w:pPr>
      <w:r w:rsidRPr="00D97F9B">
        <w:rPr>
          <w:rFonts w:ascii="Times New Roman" w:hAnsi="Times New Roman" w:cs="Times New Roman"/>
          <w:sz w:val="24"/>
          <w:szCs w:val="24"/>
          <w:lang w:val="en-US"/>
        </w:rPr>
        <w:t>1-3-karst rocks: 1-middle-upper Ordovician age, 2-Famennian age, 3-lower Carboniferous age; 4-strata of non-carbonate rocks containing interlayers, lenses of carbonate formations; 5-lead-zinc deposits</w:t>
      </w:r>
    </w:p>
    <w:p w:rsidR="00D97F9B" w:rsidRPr="00D97F9B" w:rsidRDefault="00D97F9B" w:rsidP="00161C70">
      <w:pPr>
        <w:spacing w:after="0" w:line="360" w:lineRule="auto"/>
        <w:jc w:val="both"/>
        <w:rPr>
          <w:rFonts w:ascii="Times New Roman" w:hAnsi="Times New Roman" w:cs="Times New Roman"/>
          <w:sz w:val="24"/>
          <w:szCs w:val="24"/>
          <w:lang w:val="en-US"/>
        </w:rPr>
      </w:pPr>
    </w:p>
    <w:p w:rsidR="00D97F9B" w:rsidRPr="00395545" w:rsidRDefault="00507FC3" w:rsidP="00161C70">
      <w:pPr>
        <w:spacing w:after="0" w:line="360" w:lineRule="auto"/>
        <w:ind w:firstLine="708"/>
        <w:jc w:val="both"/>
        <w:rPr>
          <w:rFonts w:ascii="Times New Roman" w:hAnsi="Times New Roman" w:cs="Times New Roman"/>
          <w:sz w:val="24"/>
          <w:szCs w:val="24"/>
          <w:lang w:val="en-US"/>
        </w:rPr>
      </w:pPr>
      <w:r w:rsidRPr="00C30AEF">
        <w:rPr>
          <w:rFonts w:ascii="Times New Roman" w:hAnsi="Times New Roman"/>
          <w:sz w:val="24"/>
          <w:szCs w:val="24"/>
          <w:lang w:val="en-GB"/>
        </w:rPr>
        <w:t>Figure</w:t>
      </w:r>
      <w:r w:rsidRPr="00D97F9B">
        <w:rPr>
          <w:rFonts w:ascii="Times New Roman" w:hAnsi="Times New Roman" w:cs="Times New Roman"/>
          <w:sz w:val="24"/>
          <w:szCs w:val="24"/>
          <w:lang w:val="en-US"/>
        </w:rPr>
        <w:t xml:space="preserve"> </w:t>
      </w:r>
      <w:r>
        <w:rPr>
          <w:rFonts w:ascii="Times New Roman" w:hAnsi="Times New Roman" w:cs="Times New Roman"/>
          <w:sz w:val="24"/>
          <w:szCs w:val="24"/>
          <w:lang w:val="ru-RU"/>
        </w:rPr>
        <w:t>В</w:t>
      </w:r>
      <w:r w:rsidRPr="00507FC3">
        <w:rPr>
          <w:rFonts w:ascii="Times New Roman" w:hAnsi="Times New Roman" w:cs="Times New Roman"/>
          <w:sz w:val="24"/>
          <w:szCs w:val="24"/>
          <w:lang w:val="en-US"/>
        </w:rPr>
        <w:t xml:space="preserve"> 2. </w:t>
      </w:r>
      <w:r w:rsidR="00D97F9B" w:rsidRPr="00D97F9B">
        <w:rPr>
          <w:rFonts w:ascii="Times New Roman" w:hAnsi="Times New Roman" w:cs="Times New Roman"/>
          <w:sz w:val="24"/>
          <w:szCs w:val="24"/>
          <w:lang w:val="en-US"/>
        </w:rPr>
        <w:t>Distribution of karst rocks of Paleozoic age in continental rift structures (</w:t>
      </w:r>
      <w:proofErr w:type="spellStart"/>
      <w:r w:rsidR="00D97F9B" w:rsidRPr="00D97F9B">
        <w:rPr>
          <w:rFonts w:ascii="Times New Roman" w:hAnsi="Times New Roman" w:cs="Times New Roman"/>
          <w:sz w:val="24"/>
          <w:szCs w:val="24"/>
          <w:lang w:val="en-US"/>
        </w:rPr>
        <w:t>Akzhal-Aksoran</w:t>
      </w:r>
      <w:proofErr w:type="spellEnd"/>
      <w:r w:rsidR="00D97F9B" w:rsidRPr="00D97F9B">
        <w:rPr>
          <w:rFonts w:ascii="Times New Roman" w:hAnsi="Times New Roman" w:cs="Times New Roman"/>
          <w:sz w:val="24"/>
          <w:szCs w:val="24"/>
          <w:lang w:val="en-US"/>
        </w:rPr>
        <w:t xml:space="preserve"> and </w:t>
      </w:r>
      <w:proofErr w:type="spellStart"/>
      <w:r w:rsidR="00D97F9B" w:rsidRPr="00D97F9B">
        <w:rPr>
          <w:rFonts w:ascii="Times New Roman" w:hAnsi="Times New Roman" w:cs="Times New Roman"/>
          <w:sz w:val="24"/>
          <w:szCs w:val="24"/>
          <w:lang w:val="en-US"/>
        </w:rPr>
        <w:t>Akbastau</w:t>
      </w:r>
      <w:proofErr w:type="spellEnd"/>
      <w:r w:rsidR="00D97F9B" w:rsidRPr="00D97F9B">
        <w:rPr>
          <w:rFonts w:ascii="Times New Roman" w:hAnsi="Times New Roman" w:cs="Times New Roman"/>
          <w:sz w:val="24"/>
          <w:szCs w:val="24"/>
          <w:lang w:val="en-US"/>
        </w:rPr>
        <w:t xml:space="preserve"> continental rifts).</w:t>
      </w:r>
    </w:p>
    <w:p w:rsidR="00161C70" w:rsidRPr="00395545" w:rsidRDefault="00161C70" w:rsidP="00161C70">
      <w:pPr>
        <w:spacing w:after="0" w:line="360" w:lineRule="auto"/>
        <w:ind w:firstLine="708"/>
        <w:jc w:val="both"/>
        <w:rPr>
          <w:rFonts w:ascii="Times New Roman" w:hAnsi="Times New Roman" w:cs="Times New Roman"/>
          <w:sz w:val="24"/>
          <w:szCs w:val="24"/>
          <w:lang w:val="en-US"/>
        </w:rPr>
      </w:pPr>
    </w:p>
    <w:p w:rsidR="00161C70" w:rsidRPr="00395545" w:rsidRDefault="00161C70" w:rsidP="00161C70">
      <w:pPr>
        <w:spacing w:after="0" w:line="360" w:lineRule="auto"/>
        <w:ind w:firstLine="708"/>
        <w:jc w:val="both"/>
        <w:rPr>
          <w:rFonts w:ascii="Times New Roman" w:hAnsi="Times New Roman" w:cs="Times New Roman"/>
          <w:sz w:val="24"/>
          <w:szCs w:val="24"/>
          <w:lang w:val="en-US"/>
        </w:rPr>
      </w:pPr>
    </w:p>
    <w:p w:rsidR="00161C70" w:rsidRPr="00395545" w:rsidRDefault="00161C70" w:rsidP="00161C70">
      <w:pPr>
        <w:spacing w:after="0" w:line="360" w:lineRule="auto"/>
        <w:ind w:firstLine="708"/>
        <w:jc w:val="both"/>
        <w:rPr>
          <w:rFonts w:ascii="Times New Roman" w:hAnsi="Times New Roman" w:cs="Times New Roman"/>
          <w:sz w:val="24"/>
          <w:szCs w:val="24"/>
          <w:lang w:val="en-US"/>
        </w:rPr>
      </w:pPr>
    </w:p>
    <w:p w:rsidR="00161C70" w:rsidRPr="00395545" w:rsidRDefault="00161C70" w:rsidP="00161C70">
      <w:pPr>
        <w:spacing w:after="0" w:line="360" w:lineRule="auto"/>
        <w:ind w:firstLine="708"/>
        <w:jc w:val="both"/>
        <w:rPr>
          <w:rFonts w:ascii="Times New Roman" w:hAnsi="Times New Roman" w:cs="Times New Roman"/>
          <w:sz w:val="24"/>
          <w:szCs w:val="24"/>
          <w:lang w:val="en-US"/>
        </w:rPr>
      </w:pPr>
    </w:p>
    <w:p w:rsidR="00161C70" w:rsidRPr="00395545" w:rsidRDefault="00161C70" w:rsidP="00161C70">
      <w:pPr>
        <w:spacing w:after="0" w:line="360" w:lineRule="auto"/>
        <w:ind w:firstLine="708"/>
        <w:jc w:val="both"/>
        <w:rPr>
          <w:rFonts w:ascii="Times New Roman" w:hAnsi="Times New Roman" w:cs="Times New Roman"/>
          <w:sz w:val="24"/>
          <w:szCs w:val="24"/>
          <w:lang w:val="en-US"/>
        </w:rPr>
      </w:pPr>
    </w:p>
    <w:p w:rsidR="00161C70" w:rsidRPr="00395545" w:rsidRDefault="00161C70" w:rsidP="00161C70">
      <w:pPr>
        <w:spacing w:after="0" w:line="360" w:lineRule="auto"/>
        <w:ind w:firstLine="708"/>
        <w:jc w:val="both"/>
        <w:rPr>
          <w:rFonts w:ascii="Times New Roman" w:hAnsi="Times New Roman" w:cs="Times New Roman"/>
          <w:sz w:val="24"/>
          <w:szCs w:val="24"/>
          <w:lang w:val="en-US"/>
        </w:rPr>
      </w:pPr>
    </w:p>
    <w:p w:rsidR="00161C70" w:rsidRPr="00395545" w:rsidRDefault="00161C70" w:rsidP="00161C70">
      <w:pPr>
        <w:spacing w:after="0" w:line="360" w:lineRule="auto"/>
        <w:ind w:firstLine="708"/>
        <w:jc w:val="both"/>
        <w:rPr>
          <w:rFonts w:ascii="Times New Roman" w:hAnsi="Times New Roman" w:cs="Times New Roman"/>
          <w:sz w:val="24"/>
          <w:szCs w:val="24"/>
          <w:lang w:val="en-US"/>
        </w:rPr>
      </w:pPr>
    </w:p>
    <w:p w:rsidR="00161C70" w:rsidRPr="00395545" w:rsidRDefault="00161C70" w:rsidP="00161C70">
      <w:pPr>
        <w:spacing w:after="0" w:line="360" w:lineRule="auto"/>
        <w:ind w:firstLine="708"/>
        <w:jc w:val="both"/>
        <w:rPr>
          <w:rFonts w:ascii="Times New Roman" w:hAnsi="Times New Roman" w:cs="Times New Roman"/>
          <w:sz w:val="24"/>
          <w:szCs w:val="24"/>
          <w:lang w:val="en-US"/>
        </w:rPr>
      </w:pPr>
    </w:p>
    <w:p w:rsidR="00161C70" w:rsidRPr="00395545" w:rsidRDefault="00161C70" w:rsidP="00161C70">
      <w:pPr>
        <w:spacing w:after="0" w:line="360" w:lineRule="auto"/>
        <w:ind w:firstLine="708"/>
        <w:jc w:val="both"/>
        <w:rPr>
          <w:rFonts w:ascii="Times New Roman" w:hAnsi="Times New Roman" w:cs="Times New Roman"/>
          <w:sz w:val="24"/>
          <w:szCs w:val="24"/>
          <w:lang w:val="en-US"/>
        </w:rPr>
      </w:pPr>
    </w:p>
    <w:p w:rsidR="00161C70" w:rsidRPr="00395545" w:rsidRDefault="00161C70" w:rsidP="00161C70">
      <w:pPr>
        <w:spacing w:after="0" w:line="360" w:lineRule="auto"/>
        <w:ind w:firstLine="708"/>
        <w:jc w:val="both"/>
        <w:rPr>
          <w:rFonts w:ascii="Times New Roman" w:hAnsi="Times New Roman" w:cs="Times New Roman"/>
          <w:sz w:val="24"/>
          <w:szCs w:val="24"/>
          <w:lang w:val="en-US"/>
        </w:rPr>
      </w:pPr>
    </w:p>
    <w:p w:rsidR="00161C70" w:rsidRPr="00395545" w:rsidRDefault="00161C70" w:rsidP="00161C70">
      <w:pPr>
        <w:spacing w:after="0" w:line="360" w:lineRule="auto"/>
        <w:ind w:firstLine="708"/>
        <w:jc w:val="both"/>
        <w:rPr>
          <w:rFonts w:ascii="Times New Roman" w:hAnsi="Times New Roman" w:cs="Times New Roman"/>
          <w:sz w:val="24"/>
          <w:szCs w:val="24"/>
          <w:lang w:val="en-US"/>
        </w:rPr>
      </w:pPr>
    </w:p>
    <w:p w:rsidR="00161C70" w:rsidRDefault="00161C70" w:rsidP="00161C70">
      <w:pPr>
        <w:spacing w:after="0" w:line="360" w:lineRule="auto"/>
        <w:ind w:firstLine="708"/>
        <w:jc w:val="both"/>
        <w:rPr>
          <w:rFonts w:ascii="Times New Roman" w:hAnsi="Times New Roman" w:cs="Times New Roman"/>
          <w:sz w:val="24"/>
          <w:szCs w:val="24"/>
          <w:lang w:val="en-US"/>
        </w:rPr>
      </w:pPr>
    </w:p>
    <w:p w:rsidR="00507FC3" w:rsidRPr="00395545" w:rsidRDefault="00507FC3" w:rsidP="00161C70">
      <w:pPr>
        <w:spacing w:after="0" w:line="360" w:lineRule="auto"/>
        <w:ind w:firstLine="708"/>
        <w:jc w:val="both"/>
        <w:rPr>
          <w:rFonts w:ascii="Times New Roman" w:hAnsi="Times New Roman" w:cs="Times New Roman"/>
          <w:sz w:val="24"/>
          <w:szCs w:val="24"/>
          <w:lang w:val="en-US"/>
        </w:rPr>
      </w:pPr>
    </w:p>
    <w:p w:rsidR="00161C70" w:rsidRPr="00395545" w:rsidRDefault="00161C70" w:rsidP="00161C70">
      <w:pPr>
        <w:spacing w:after="0" w:line="360" w:lineRule="auto"/>
        <w:ind w:firstLine="708"/>
        <w:jc w:val="both"/>
        <w:rPr>
          <w:rFonts w:ascii="Times New Roman" w:hAnsi="Times New Roman" w:cs="Times New Roman"/>
          <w:sz w:val="24"/>
          <w:szCs w:val="24"/>
          <w:lang w:val="en-US"/>
        </w:rPr>
      </w:pPr>
    </w:p>
    <w:p w:rsidR="00507FC3" w:rsidRDefault="00507FC3" w:rsidP="00161C70">
      <w:pPr>
        <w:spacing w:after="0" w:line="240" w:lineRule="auto"/>
        <w:jc w:val="center"/>
        <w:rPr>
          <w:rFonts w:ascii="Times New Roman" w:hAnsi="Times New Roman" w:cs="Times New Roman"/>
          <w:b/>
          <w:sz w:val="24"/>
          <w:szCs w:val="24"/>
          <w:lang w:val="en-US"/>
        </w:rPr>
      </w:pPr>
    </w:p>
    <w:p w:rsidR="00161C70" w:rsidRPr="00395545" w:rsidRDefault="00161C70" w:rsidP="00161C70">
      <w:pPr>
        <w:spacing w:after="0" w:line="240" w:lineRule="auto"/>
        <w:jc w:val="center"/>
        <w:rPr>
          <w:rFonts w:ascii="Times New Roman" w:hAnsi="Times New Roman" w:cs="Times New Roman"/>
          <w:sz w:val="24"/>
          <w:szCs w:val="24"/>
          <w:lang w:val="en-US"/>
        </w:rPr>
      </w:pPr>
      <w:r w:rsidRPr="00395545">
        <w:rPr>
          <w:rFonts w:ascii="Times New Roman" w:hAnsi="Times New Roman" w:cs="Times New Roman"/>
          <w:sz w:val="24"/>
          <w:szCs w:val="24"/>
          <w:lang w:val="en-US"/>
        </w:rPr>
        <w:t>Schemes of the geological structure of karst fields</w:t>
      </w:r>
    </w:p>
    <w:p w:rsidR="00161C70" w:rsidRPr="00161C70" w:rsidRDefault="00161C70" w:rsidP="00161C70">
      <w:pPr>
        <w:spacing w:after="0" w:line="240" w:lineRule="auto"/>
        <w:jc w:val="center"/>
      </w:pPr>
      <w:r w:rsidRPr="00161C70">
        <w:object w:dxaOrig="4191" w:dyaOrig="10039">
          <v:shape id="_x0000_i1027" type="#_x0000_t75" style="width:209.25pt;height:501.75pt" o:ole="">
            <v:imagedata r:id="rId22" o:title=""/>
          </v:shape>
          <o:OLEObject Type="Embed" ProgID="Photoshop.Image.5" ShapeID="_x0000_i1027" DrawAspect="Content" ObjectID="_1665751641" r:id="rId23">
            <o:FieldCodes>\s</o:FieldCodes>
          </o:OLEObject>
        </w:object>
      </w:r>
    </w:p>
    <w:p w:rsidR="00161C70" w:rsidRPr="00161C70" w:rsidRDefault="00161C70" w:rsidP="00161C70">
      <w:pPr>
        <w:spacing w:after="0" w:line="240" w:lineRule="auto"/>
        <w:jc w:val="center"/>
      </w:pPr>
      <w:r w:rsidRPr="00161C70">
        <w:object w:dxaOrig="6564" w:dyaOrig="700">
          <v:shape id="_x0000_i1028" type="#_x0000_t75" style="width:328.5pt;height:35.25pt" o:ole="">
            <v:imagedata r:id="rId24" o:title=""/>
          </v:shape>
          <o:OLEObject Type="Embed" ProgID="Photoshop.Image.5" ShapeID="_x0000_i1028" DrawAspect="Content" ObjectID="_1665751642" r:id="rId25">
            <o:FieldCodes>\s</o:FieldCodes>
          </o:OLEObject>
        </w:object>
      </w:r>
      <w:r w:rsidRPr="00161C70">
        <w:object w:dxaOrig="6564" w:dyaOrig="700">
          <v:shape id="_x0000_i1029" type="#_x0000_t75" style="width:328.5pt;height:35.25pt" o:ole="">
            <v:imagedata r:id="rId24" o:title=""/>
          </v:shape>
          <o:OLEObject Type="Embed" ProgID="Photoshop.Image.5" ShapeID="_x0000_i1029" DrawAspect="Content" ObjectID="_1665751643" r:id="rId26">
            <o:FieldCodes>\s</o:FieldCodes>
          </o:OLEObject>
        </w:object>
      </w:r>
    </w:p>
    <w:p w:rsidR="00161C70" w:rsidRPr="00161C70" w:rsidRDefault="00161C70" w:rsidP="00161C70">
      <w:pPr>
        <w:spacing w:after="0" w:line="360" w:lineRule="auto"/>
        <w:ind w:firstLine="708"/>
        <w:jc w:val="both"/>
        <w:rPr>
          <w:rFonts w:ascii="Times New Roman" w:hAnsi="Times New Roman" w:cs="Times New Roman"/>
          <w:sz w:val="24"/>
          <w:szCs w:val="24"/>
          <w:lang w:val="en-US"/>
        </w:rPr>
      </w:pPr>
      <w:r w:rsidRPr="00161C70">
        <w:rPr>
          <w:rFonts w:ascii="Times New Roman" w:hAnsi="Times New Roman" w:cs="Times New Roman"/>
          <w:sz w:val="24"/>
          <w:szCs w:val="24"/>
          <w:lang w:val="en-US"/>
        </w:rPr>
        <w:t>1-4-karst rocks: 1-upper Proterozoic age, 2-cambro-Ordovician age, 3-Famennian age, 4-lower Carboniferous age; 5-strata of non-carbonate rocks containing interlayers, lenses of carbonate formations; 6-lead-zinc deposits</w:t>
      </w:r>
    </w:p>
    <w:p w:rsidR="00161C70" w:rsidRPr="00161C70" w:rsidRDefault="00507FC3" w:rsidP="00161C70">
      <w:pPr>
        <w:spacing w:after="0" w:line="360" w:lineRule="auto"/>
        <w:ind w:firstLine="708"/>
        <w:jc w:val="both"/>
        <w:rPr>
          <w:rFonts w:ascii="Times New Roman" w:hAnsi="Times New Roman" w:cs="Times New Roman"/>
          <w:sz w:val="24"/>
          <w:szCs w:val="24"/>
          <w:lang w:val="en-US"/>
        </w:rPr>
      </w:pPr>
      <w:r w:rsidRPr="00C30AEF">
        <w:rPr>
          <w:rFonts w:ascii="Times New Roman" w:hAnsi="Times New Roman"/>
          <w:sz w:val="24"/>
          <w:szCs w:val="24"/>
          <w:lang w:val="en-GB"/>
        </w:rPr>
        <w:t>Figure</w:t>
      </w:r>
      <w:r w:rsidRPr="00161C70">
        <w:rPr>
          <w:rFonts w:ascii="Times New Roman" w:hAnsi="Times New Roman" w:cs="Times New Roman"/>
          <w:sz w:val="24"/>
          <w:szCs w:val="24"/>
          <w:lang w:val="en-US"/>
        </w:rPr>
        <w:t xml:space="preserve"> </w:t>
      </w:r>
      <w:r>
        <w:rPr>
          <w:rFonts w:ascii="Times New Roman" w:hAnsi="Times New Roman" w:cs="Times New Roman"/>
          <w:sz w:val="24"/>
          <w:szCs w:val="24"/>
          <w:lang w:val="ru-RU"/>
        </w:rPr>
        <w:t>В</w:t>
      </w:r>
      <w:r w:rsidRPr="00507FC3">
        <w:rPr>
          <w:rFonts w:ascii="Times New Roman" w:hAnsi="Times New Roman" w:cs="Times New Roman"/>
          <w:sz w:val="24"/>
          <w:szCs w:val="24"/>
          <w:lang w:val="en-US"/>
        </w:rPr>
        <w:t xml:space="preserve"> 3. </w:t>
      </w:r>
      <w:r w:rsidR="00161C70" w:rsidRPr="00161C70">
        <w:rPr>
          <w:rFonts w:ascii="Times New Roman" w:hAnsi="Times New Roman" w:cs="Times New Roman"/>
          <w:sz w:val="24"/>
          <w:szCs w:val="24"/>
          <w:lang w:val="en-US"/>
        </w:rPr>
        <w:t xml:space="preserve">Distribution of karst rocks in the rift structure of the </w:t>
      </w:r>
      <w:proofErr w:type="spellStart"/>
      <w:r w:rsidR="00161C70" w:rsidRPr="00161C70">
        <w:rPr>
          <w:rFonts w:ascii="Times New Roman" w:hAnsi="Times New Roman" w:cs="Times New Roman"/>
          <w:sz w:val="24"/>
          <w:szCs w:val="24"/>
          <w:lang w:val="en-US"/>
        </w:rPr>
        <w:t>Karatau</w:t>
      </w:r>
      <w:proofErr w:type="spellEnd"/>
      <w:r w:rsidR="00161C70" w:rsidRPr="00161C70">
        <w:rPr>
          <w:rFonts w:ascii="Times New Roman" w:hAnsi="Times New Roman" w:cs="Times New Roman"/>
          <w:sz w:val="24"/>
          <w:szCs w:val="24"/>
          <w:lang w:val="en-US"/>
        </w:rPr>
        <w:t xml:space="preserve"> and </w:t>
      </w:r>
      <w:proofErr w:type="spellStart"/>
      <w:r w:rsidR="00161C70" w:rsidRPr="00161C70">
        <w:rPr>
          <w:rFonts w:ascii="Times New Roman" w:hAnsi="Times New Roman" w:cs="Times New Roman"/>
          <w:sz w:val="24"/>
          <w:szCs w:val="24"/>
          <w:lang w:val="en-US"/>
        </w:rPr>
        <w:t>Sairam-Ugam</w:t>
      </w:r>
      <w:proofErr w:type="spellEnd"/>
      <w:r w:rsidR="00161C70" w:rsidRPr="00161C70">
        <w:rPr>
          <w:rFonts w:ascii="Times New Roman" w:hAnsi="Times New Roman" w:cs="Times New Roman"/>
          <w:sz w:val="24"/>
          <w:szCs w:val="24"/>
          <w:lang w:val="en-US"/>
        </w:rPr>
        <w:t xml:space="preserve"> karst ore regions</w:t>
      </w:r>
    </w:p>
    <w:p w:rsidR="00161C70" w:rsidRPr="00161C70" w:rsidRDefault="00161C70" w:rsidP="00161C70">
      <w:pPr>
        <w:spacing w:after="0" w:line="360" w:lineRule="auto"/>
        <w:ind w:firstLine="708"/>
        <w:jc w:val="both"/>
        <w:rPr>
          <w:rFonts w:ascii="Times New Roman" w:hAnsi="Times New Roman" w:cs="Times New Roman"/>
          <w:sz w:val="24"/>
          <w:szCs w:val="24"/>
          <w:lang w:val="en-US"/>
        </w:rPr>
      </w:pPr>
    </w:p>
    <w:p w:rsidR="00161C70" w:rsidRPr="00161C70" w:rsidRDefault="00161C70" w:rsidP="00161C70">
      <w:pPr>
        <w:spacing w:after="0" w:line="240" w:lineRule="auto"/>
        <w:jc w:val="center"/>
      </w:pPr>
    </w:p>
    <w:p w:rsidR="00161C70" w:rsidRPr="00395545" w:rsidRDefault="00161C70" w:rsidP="00161C70">
      <w:pPr>
        <w:spacing w:after="0" w:line="240" w:lineRule="auto"/>
        <w:jc w:val="center"/>
        <w:rPr>
          <w:rFonts w:ascii="Times New Roman" w:hAnsi="Times New Roman" w:cs="Times New Roman"/>
          <w:sz w:val="24"/>
          <w:szCs w:val="24"/>
          <w:lang w:val="en-US"/>
        </w:rPr>
      </w:pPr>
    </w:p>
    <w:p w:rsidR="00161C70" w:rsidRPr="00395545" w:rsidRDefault="00161C70" w:rsidP="00161C70">
      <w:pPr>
        <w:spacing w:after="0" w:line="240" w:lineRule="auto"/>
        <w:jc w:val="center"/>
        <w:rPr>
          <w:rFonts w:ascii="Times New Roman" w:hAnsi="Times New Roman" w:cs="Times New Roman"/>
          <w:sz w:val="24"/>
          <w:szCs w:val="24"/>
          <w:lang w:val="en-US"/>
        </w:rPr>
      </w:pPr>
    </w:p>
    <w:p w:rsidR="00161C70" w:rsidRPr="00395545"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ru-RU"/>
        </w:rPr>
      </w:pPr>
      <w:r>
        <w:rPr>
          <w:noProof/>
          <w:lang w:val="ru-RU" w:eastAsia="ru-RU"/>
        </w:rPr>
        <w:drawing>
          <wp:inline distT="0" distB="0" distL="0" distR="0" wp14:anchorId="197756D5" wp14:editId="124AE7CC">
            <wp:extent cx="4326964" cy="784225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28971" cy="7845888"/>
                    </a:xfrm>
                    <a:prstGeom prst="rect">
                      <a:avLst/>
                    </a:prstGeom>
                  </pic:spPr>
                </pic:pic>
              </a:graphicData>
            </a:graphic>
          </wp:inline>
        </w:drawing>
      </w:r>
    </w:p>
    <w:p w:rsidR="00161C70" w:rsidRPr="00395545" w:rsidRDefault="00507FC3" w:rsidP="00161C70">
      <w:pPr>
        <w:spacing w:after="0" w:line="240" w:lineRule="auto"/>
        <w:jc w:val="center"/>
        <w:rPr>
          <w:rFonts w:ascii="Times New Roman" w:hAnsi="Times New Roman" w:cs="Times New Roman"/>
          <w:sz w:val="24"/>
          <w:szCs w:val="24"/>
          <w:lang w:val="en-US"/>
        </w:rPr>
      </w:pPr>
      <w:r w:rsidRPr="00C30AEF">
        <w:rPr>
          <w:rFonts w:ascii="Times New Roman" w:hAnsi="Times New Roman"/>
          <w:sz w:val="24"/>
          <w:szCs w:val="24"/>
          <w:lang w:val="en-GB"/>
        </w:rPr>
        <w:t>Figure</w:t>
      </w:r>
      <w:r w:rsidRPr="00161C70">
        <w:rPr>
          <w:rFonts w:ascii="Times New Roman" w:hAnsi="Times New Roman" w:cs="Times New Roman"/>
          <w:sz w:val="24"/>
          <w:szCs w:val="24"/>
          <w:lang w:val="en-US"/>
        </w:rPr>
        <w:t xml:space="preserve"> </w:t>
      </w:r>
      <w:r>
        <w:rPr>
          <w:rFonts w:ascii="Times New Roman" w:hAnsi="Times New Roman" w:cs="Times New Roman"/>
          <w:sz w:val="24"/>
          <w:szCs w:val="24"/>
          <w:lang w:val="ru-RU"/>
        </w:rPr>
        <w:t>В</w:t>
      </w:r>
      <w:r w:rsidRPr="00507FC3">
        <w:rPr>
          <w:rFonts w:ascii="Times New Roman" w:hAnsi="Times New Roman" w:cs="Times New Roman"/>
          <w:sz w:val="24"/>
          <w:szCs w:val="24"/>
          <w:lang w:val="en-US"/>
        </w:rPr>
        <w:t xml:space="preserve"> 4. </w:t>
      </w:r>
      <w:r w:rsidR="00161C70" w:rsidRPr="00161C70">
        <w:rPr>
          <w:rFonts w:ascii="Times New Roman" w:hAnsi="Times New Roman" w:cs="Times New Roman"/>
          <w:sz w:val="24"/>
          <w:szCs w:val="24"/>
          <w:lang w:val="en-US"/>
        </w:rPr>
        <w:t xml:space="preserve">Geomorphological map of the </w:t>
      </w:r>
      <w:proofErr w:type="spellStart"/>
      <w:r w:rsidR="00161C70" w:rsidRPr="00161C70">
        <w:rPr>
          <w:rFonts w:ascii="Times New Roman" w:hAnsi="Times New Roman" w:cs="Times New Roman"/>
          <w:sz w:val="24"/>
          <w:szCs w:val="24"/>
          <w:lang w:val="en-US"/>
        </w:rPr>
        <w:t>Achisay</w:t>
      </w:r>
      <w:proofErr w:type="spellEnd"/>
      <w:r w:rsidR="00161C70" w:rsidRPr="00161C70">
        <w:rPr>
          <w:rFonts w:ascii="Times New Roman" w:hAnsi="Times New Roman" w:cs="Times New Roman"/>
          <w:sz w:val="24"/>
          <w:szCs w:val="24"/>
          <w:lang w:val="en-US"/>
        </w:rPr>
        <w:t xml:space="preserve"> field area (Central </w:t>
      </w:r>
      <w:proofErr w:type="spellStart"/>
      <w:r w:rsidR="00161C70" w:rsidRPr="00161C70">
        <w:rPr>
          <w:rFonts w:ascii="Times New Roman" w:hAnsi="Times New Roman" w:cs="Times New Roman"/>
          <w:sz w:val="24"/>
          <w:szCs w:val="24"/>
          <w:lang w:val="en-US"/>
        </w:rPr>
        <w:t>Karatau</w:t>
      </w:r>
      <w:proofErr w:type="spellEnd"/>
      <w:r w:rsidR="00161C70" w:rsidRPr="00161C70">
        <w:rPr>
          <w:rFonts w:ascii="Times New Roman" w:hAnsi="Times New Roman" w:cs="Times New Roman"/>
          <w:sz w:val="24"/>
          <w:szCs w:val="24"/>
          <w:lang w:val="en-US"/>
        </w:rPr>
        <w:t>), with karst manifestations</w:t>
      </w:r>
    </w:p>
    <w:p w:rsidR="00161C70" w:rsidRPr="00395545" w:rsidRDefault="00161C70" w:rsidP="00161C70">
      <w:pPr>
        <w:spacing w:after="0" w:line="240" w:lineRule="auto"/>
        <w:jc w:val="center"/>
        <w:rPr>
          <w:rFonts w:ascii="Times New Roman" w:hAnsi="Times New Roman" w:cs="Times New Roman"/>
          <w:sz w:val="24"/>
          <w:szCs w:val="24"/>
          <w:lang w:val="en-US"/>
        </w:rPr>
      </w:pPr>
    </w:p>
    <w:p w:rsidR="00161C70" w:rsidRPr="00395545" w:rsidRDefault="00161C70" w:rsidP="00161C70">
      <w:pPr>
        <w:spacing w:after="0" w:line="240" w:lineRule="auto"/>
        <w:jc w:val="center"/>
        <w:rPr>
          <w:rFonts w:ascii="Times New Roman" w:hAnsi="Times New Roman" w:cs="Times New Roman"/>
          <w:sz w:val="24"/>
          <w:szCs w:val="24"/>
          <w:lang w:val="en-US"/>
        </w:rPr>
      </w:pPr>
    </w:p>
    <w:p w:rsidR="00161C70" w:rsidRPr="00395545" w:rsidRDefault="00161C70" w:rsidP="00161C70">
      <w:pPr>
        <w:spacing w:after="0" w:line="240" w:lineRule="auto"/>
        <w:jc w:val="center"/>
        <w:rPr>
          <w:rFonts w:ascii="Times New Roman" w:hAnsi="Times New Roman" w:cs="Times New Roman"/>
          <w:sz w:val="24"/>
          <w:szCs w:val="24"/>
          <w:lang w:val="en-US"/>
        </w:rPr>
      </w:pPr>
    </w:p>
    <w:p w:rsidR="00161C70" w:rsidRPr="00395545" w:rsidRDefault="00161C70" w:rsidP="00161C70">
      <w:pPr>
        <w:spacing w:after="0" w:line="240" w:lineRule="auto"/>
        <w:jc w:val="center"/>
        <w:rPr>
          <w:rFonts w:ascii="Times New Roman" w:hAnsi="Times New Roman" w:cs="Times New Roman"/>
          <w:sz w:val="24"/>
          <w:szCs w:val="24"/>
          <w:lang w:val="en-US"/>
        </w:rPr>
      </w:pPr>
    </w:p>
    <w:p w:rsidR="00161C70" w:rsidRPr="00395545" w:rsidRDefault="00161C70" w:rsidP="00161C70">
      <w:pPr>
        <w:spacing w:after="0" w:line="240" w:lineRule="auto"/>
        <w:jc w:val="center"/>
        <w:rPr>
          <w:rFonts w:ascii="Times New Roman" w:hAnsi="Times New Roman" w:cs="Times New Roman"/>
          <w:sz w:val="24"/>
          <w:szCs w:val="24"/>
          <w:lang w:val="en-US"/>
        </w:rPr>
      </w:pPr>
    </w:p>
    <w:p w:rsidR="00161C70" w:rsidRPr="00395545" w:rsidRDefault="00161C70" w:rsidP="00161C70">
      <w:pPr>
        <w:spacing w:after="0" w:line="240" w:lineRule="auto"/>
        <w:jc w:val="center"/>
        <w:rPr>
          <w:rFonts w:ascii="Times New Roman" w:hAnsi="Times New Roman" w:cs="Times New Roman"/>
          <w:sz w:val="24"/>
          <w:szCs w:val="24"/>
          <w:lang w:val="en-US"/>
        </w:rPr>
      </w:pPr>
    </w:p>
    <w:p w:rsidR="00161C70" w:rsidRPr="00395545"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ru-RU"/>
        </w:rPr>
      </w:pPr>
      <w:r>
        <w:rPr>
          <w:b/>
          <w:bCs/>
          <w:noProof/>
          <w:lang w:val="ru-RU" w:eastAsia="ru-RU"/>
        </w:rPr>
        <w:drawing>
          <wp:inline distT="0" distB="0" distL="0" distR="0" wp14:anchorId="5EAB3C59" wp14:editId="6A3707DC">
            <wp:extent cx="5933503" cy="587624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аратау карст.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6284" cy="5879003"/>
                    </a:xfrm>
                    <a:prstGeom prst="rect">
                      <a:avLst/>
                    </a:prstGeom>
                  </pic:spPr>
                </pic:pic>
              </a:graphicData>
            </a:graphic>
          </wp:inline>
        </w:drawing>
      </w:r>
    </w:p>
    <w:p w:rsidR="00161C70" w:rsidRDefault="00161C70" w:rsidP="00161C70">
      <w:pPr>
        <w:spacing w:after="0" w:line="240" w:lineRule="auto"/>
        <w:jc w:val="center"/>
        <w:rPr>
          <w:rFonts w:ascii="Times New Roman" w:hAnsi="Times New Roman" w:cs="Times New Roman"/>
          <w:sz w:val="24"/>
          <w:szCs w:val="24"/>
          <w:lang w:val="ru-RU"/>
        </w:rPr>
      </w:pPr>
    </w:p>
    <w:p w:rsidR="00161C70" w:rsidRPr="00161C70" w:rsidRDefault="00507FC3" w:rsidP="00161C70">
      <w:pPr>
        <w:spacing w:after="0" w:line="240" w:lineRule="auto"/>
        <w:jc w:val="center"/>
        <w:rPr>
          <w:rFonts w:ascii="Times New Roman" w:hAnsi="Times New Roman" w:cs="Times New Roman"/>
          <w:sz w:val="24"/>
          <w:szCs w:val="24"/>
          <w:lang w:val="en-US"/>
        </w:rPr>
      </w:pPr>
      <w:r w:rsidRPr="00C30AEF">
        <w:rPr>
          <w:rFonts w:ascii="Times New Roman" w:hAnsi="Times New Roman"/>
          <w:sz w:val="24"/>
          <w:szCs w:val="24"/>
          <w:lang w:val="en-GB"/>
        </w:rPr>
        <w:t>Figure</w:t>
      </w:r>
      <w:r w:rsidRPr="00161C70">
        <w:rPr>
          <w:rFonts w:ascii="Times New Roman" w:hAnsi="Times New Roman" w:cs="Times New Roman"/>
          <w:sz w:val="24"/>
          <w:szCs w:val="24"/>
          <w:lang w:val="en-US"/>
        </w:rPr>
        <w:t xml:space="preserve"> </w:t>
      </w:r>
      <w:r>
        <w:rPr>
          <w:rFonts w:ascii="Times New Roman" w:hAnsi="Times New Roman" w:cs="Times New Roman"/>
          <w:sz w:val="24"/>
          <w:szCs w:val="24"/>
          <w:lang w:val="ru-RU"/>
        </w:rPr>
        <w:t>В</w:t>
      </w:r>
      <w:r w:rsidRPr="00507FC3">
        <w:rPr>
          <w:rFonts w:ascii="Times New Roman" w:hAnsi="Times New Roman" w:cs="Times New Roman"/>
          <w:sz w:val="24"/>
          <w:szCs w:val="24"/>
          <w:lang w:val="en-US"/>
        </w:rPr>
        <w:t xml:space="preserve"> 5. </w:t>
      </w:r>
      <w:r w:rsidR="00161C70" w:rsidRPr="00161C70">
        <w:rPr>
          <w:rFonts w:ascii="Times New Roman" w:hAnsi="Times New Roman" w:cs="Times New Roman"/>
          <w:sz w:val="24"/>
          <w:szCs w:val="24"/>
          <w:lang w:val="en-US"/>
        </w:rPr>
        <w:t xml:space="preserve">The location of the karst topography in the </w:t>
      </w:r>
      <w:proofErr w:type="spellStart"/>
      <w:r w:rsidR="00161C70">
        <w:rPr>
          <w:rFonts w:ascii="Times New Roman" w:hAnsi="Times New Roman" w:cs="Times New Roman"/>
          <w:sz w:val="24"/>
          <w:szCs w:val="24"/>
          <w:lang w:val="en-US"/>
        </w:rPr>
        <w:t>Karatau-U</w:t>
      </w:r>
      <w:r w:rsidR="00161C70" w:rsidRPr="00161C70">
        <w:rPr>
          <w:rFonts w:ascii="Times New Roman" w:hAnsi="Times New Roman" w:cs="Times New Roman"/>
          <w:sz w:val="24"/>
          <w:szCs w:val="24"/>
          <w:lang w:val="en-US"/>
        </w:rPr>
        <w:t>ga</w:t>
      </w:r>
      <w:r w:rsidR="00161C70">
        <w:rPr>
          <w:rFonts w:ascii="Times New Roman" w:hAnsi="Times New Roman" w:cs="Times New Roman"/>
          <w:sz w:val="24"/>
          <w:szCs w:val="24"/>
          <w:lang w:val="en-US"/>
        </w:rPr>
        <w:t>m</w:t>
      </w:r>
      <w:r w:rsidR="00161C70" w:rsidRPr="00161C70">
        <w:rPr>
          <w:rFonts w:ascii="Times New Roman" w:hAnsi="Times New Roman" w:cs="Times New Roman"/>
          <w:sz w:val="24"/>
          <w:szCs w:val="24"/>
          <w:lang w:val="en-US"/>
        </w:rPr>
        <w:t>sk</w:t>
      </w:r>
      <w:proofErr w:type="spellEnd"/>
      <w:r w:rsidR="00161C70" w:rsidRPr="00161C70">
        <w:rPr>
          <w:rFonts w:ascii="Times New Roman" w:hAnsi="Times New Roman" w:cs="Times New Roman"/>
          <w:sz w:val="24"/>
          <w:szCs w:val="24"/>
          <w:lang w:val="en-US"/>
        </w:rPr>
        <w:t xml:space="preserve"> the area.</w:t>
      </w:r>
    </w:p>
    <w:p w:rsidR="00161C70" w:rsidRP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r w:rsidRPr="00161C70">
        <w:rPr>
          <w:rFonts w:ascii="Times New Roman" w:hAnsi="Times New Roman" w:cs="Times New Roman"/>
          <w:sz w:val="24"/>
          <w:szCs w:val="24"/>
          <w:lang w:val="en-US"/>
        </w:rPr>
        <w:t>Red icons show karst occurrences in carbonate rocks.</w:t>
      </w: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r>
        <w:rPr>
          <w:noProof/>
          <w:lang w:val="ru-RU" w:eastAsia="ru-RU"/>
        </w:rPr>
        <w:drawing>
          <wp:inline distT="0" distB="0" distL="0" distR="0" wp14:anchorId="5C35617B" wp14:editId="06E98E5E">
            <wp:extent cx="5779094" cy="492404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Жаманктай 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94317" cy="4937012"/>
                    </a:xfrm>
                    <a:prstGeom prst="rect">
                      <a:avLst/>
                    </a:prstGeom>
                  </pic:spPr>
                </pic:pic>
              </a:graphicData>
            </a:graphic>
          </wp:inline>
        </w:drawing>
      </w: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507FC3" w:rsidP="00161C70">
      <w:pPr>
        <w:spacing w:after="0" w:line="240" w:lineRule="auto"/>
        <w:jc w:val="center"/>
        <w:rPr>
          <w:rFonts w:ascii="Times New Roman" w:hAnsi="Times New Roman" w:cs="Times New Roman"/>
          <w:sz w:val="24"/>
          <w:szCs w:val="24"/>
          <w:lang w:val="en-US"/>
        </w:rPr>
      </w:pPr>
      <w:r w:rsidRPr="00C30AEF">
        <w:rPr>
          <w:rFonts w:ascii="Times New Roman" w:hAnsi="Times New Roman"/>
          <w:sz w:val="24"/>
          <w:szCs w:val="24"/>
          <w:lang w:val="en-GB"/>
        </w:rPr>
        <w:t>Figure</w:t>
      </w:r>
      <w:r w:rsidRPr="00161C70">
        <w:rPr>
          <w:rFonts w:ascii="Times New Roman" w:hAnsi="Times New Roman" w:cs="Times New Roman"/>
          <w:sz w:val="24"/>
          <w:szCs w:val="24"/>
          <w:lang w:val="en-US"/>
        </w:rPr>
        <w:t xml:space="preserve"> </w:t>
      </w:r>
      <w:r>
        <w:rPr>
          <w:rFonts w:ascii="Times New Roman" w:hAnsi="Times New Roman" w:cs="Times New Roman"/>
          <w:sz w:val="24"/>
          <w:szCs w:val="24"/>
          <w:lang w:val="ru-RU"/>
        </w:rPr>
        <w:t>В</w:t>
      </w:r>
      <w:r w:rsidRPr="00507FC3">
        <w:rPr>
          <w:rFonts w:ascii="Times New Roman" w:hAnsi="Times New Roman" w:cs="Times New Roman"/>
          <w:sz w:val="24"/>
          <w:szCs w:val="24"/>
          <w:lang w:val="en-US"/>
        </w:rPr>
        <w:t xml:space="preserve"> 6. </w:t>
      </w:r>
      <w:r w:rsidR="00161C70" w:rsidRPr="00161C70">
        <w:rPr>
          <w:rFonts w:ascii="Times New Roman" w:hAnsi="Times New Roman" w:cs="Times New Roman"/>
          <w:sz w:val="24"/>
          <w:szCs w:val="24"/>
          <w:lang w:val="en-US"/>
        </w:rPr>
        <w:t xml:space="preserve">A fragment of geological-geomorphological maps </w:t>
      </w:r>
      <w:proofErr w:type="spellStart"/>
      <w:r w:rsidR="00161C70">
        <w:rPr>
          <w:rFonts w:ascii="Times New Roman" w:hAnsi="Times New Roman" w:cs="Times New Roman"/>
          <w:sz w:val="24"/>
          <w:szCs w:val="24"/>
          <w:lang w:val="en-US"/>
        </w:rPr>
        <w:t>Zhamanktai</w:t>
      </w:r>
      <w:proofErr w:type="spellEnd"/>
      <w:r w:rsidR="00161C70" w:rsidRPr="00161C70">
        <w:rPr>
          <w:rFonts w:ascii="Times New Roman" w:hAnsi="Times New Roman" w:cs="Times New Roman"/>
          <w:sz w:val="24"/>
          <w:szCs w:val="24"/>
          <w:lang w:val="en-US"/>
        </w:rPr>
        <w:t xml:space="preserve"> karst-ore district (southern Kazakhstan, the </w:t>
      </w:r>
      <w:proofErr w:type="spellStart"/>
      <w:r w:rsidR="00161C70" w:rsidRPr="00161C70">
        <w:rPr>
          <w:rFonts w:ascii="Times New Roman" w:hAnsi="Times New Roman" w:cs="Times New Roman"/>
          <w:sz w:val="24"/>
          <w:szCs w:val="24"/>
          <w:lang w:val="en-US"/>
        </w:rPr>
        <w:t>Bolshoy</w:t>
      </w:r>
      <w:proofErr w:type="spellEnd"/>
      <w:r w:rsidR="00161C70" w:rsidRPr="00161C70">
        <w:rPr>
          <w:rFonts w:ascii="Times New Roman" w:hAnsi="Times New Roman" w:cs="Times New Roman"/>
          <w:sz w:val="24"/>
          <w:szCs w:val="24"/>
          <w:lang w:val="en-US"/>
        </w:rPr>
        <w:t xml:space="preserve"> </w:t>
      </w:r>
      <w:proofErr w:type="spellStart"/>
      <w:r w:rsidR="00161C70" w:rsidRPr="00161C70">
        <w:rPr>
          <w:rFonts w:ascii="Times New Roman" w:hAnsi="Times New Roman" w:cs="Times New Roman"/>
          <w:sz w:val="24"/>
          <w:szCs w:val="24"/>
          <w:lang w:val="en-US"/>
        </w:rPr>
        <w:t>Karatau</w:t>
      </w:r>
      <w:proofErr w:type="spellEnd"/>
      <w:r w:rsidR="00161C70" w:rsidRPr="00161C70">
        <w:rPr>
          <w:rFonts w:ascii="Times New Roman" w:hAnsi="Times New Roman" w:cs="Times New Roman"/>
          <w:sz w:val="24"/>
          <w:szCs w:val="24"/>
          <w:lang w:val="en-US"/>
        </w:rPr>
        <w:t>)</w:t>
      </w: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r>
        <w:rPr>
          <w:noProof/>
          <w:lang w:val="ru-RU" w:eastAsia="ru-RU"/>
        </w:rPr>
        <w:drawing>
          <wp:inline distT="0" distB="0" distL="0" distR="0" wp14:anchorId="49076817" wp14:editId="3C31202F">
            <wp:extent cx="3571895" cy="6858254"/>
            <wp:effectExtent l="0" t="0" r="0" b="0"/>
            <wp:docPr id="3" name="Рисунок 3" descr="ПРИ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ИЛОЖЕНИЕ"/>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74101" cy="6862489"/>
                    </a:xfrm>
                    <a:prstGeom prst="rect">
                      <a:avLst/>
                    </a:prstGeom>
                    <a:noFill/>
                    <a:ln>
                      <a:noFill/>
                    </a:ln>
                  </pic:spPr>
                </pic:pic>
              </a:graphicData>
            </a:graphic>
          </wp:inline>
        </w:drawing>
      </w:r>
    </w:p>
    <w:p w:rsidR="00161C70" w:rsidRDefault="00507FC3" w:rsidP="00161C70">
      <w:pPr>
        <w:spacing w:after="0" w:line="240" w:lineRule="auto"/>
        <w:jc w:val="center"/>
        <w:rPr>
          <w:rFonts w:ascii="Times New Roman" w:hAnsi="Times New Roman" w:cs="Times New Roman"/>
          <w:sz w:val="24"/>
          <w:szCs w:val="24"/>
          <w:lang w:val="en-US"/>
        </w:rPr>
      </w:pPr>
      <w:r w:rsidRPr="00C30AEF">
        <w:rPr>
          <w:rFonts w:ascii="Times New Roman" w:hAnsi="Times New Roman"/>
          <w:sz w:val="24"/>
          <w:szCs w:val="24"/>
          <w:lang w:val="en-GB"/>
        </w:rPr>
        <w:t>Figure</w:t>
      </w:r>
      <w:r w:rsidRPr="00161C70">
        <w:rPr>
          <w:rFonts w:ascii="Times New Roman" w:hAnsi="Times New Roman" w:cs="Times New Roman"/>
          <w:sz w:val="24"/>
          <w:szCs w:val="24"/>
          <w:lang w:val="en-US"/>
        </w:rPr>
        <w:t xml:space="preserve"> </w:t>
      </w:r>
      <w:r>
        <w:rPr>
          <w:rFonts w:ascii="Times New Roman" w:hAnsi="Times New Roman" w:cs="Times New Roman"/>
          <w:sz w:val="24"/>
          <w:szCs w:val="24"/>
          <w:lang w:val="ru-RU"/>
        </w:rPr>
        <w:t>В</w:t>
      </w:r>
      <w:r w:rsidRPr="00507FC3">
        <w:rPr>
          <w:rFonts w:ascii="Times New Roman" w:hAnsi="Times New Roman" w:cs="Times New Roman"/>
          <w:sz w:val="24"/>
          <w:szCs w:val="24"/>
          <w:lang w:val="en-US"/>
        </w:rPr>
        <w:t xml:space="preserve"> 7. </w:t>
      </w:r>
      <w:r w:rsidR="00161C70" w:rsidRPr="00161C70">
        <w:rPr>
          <w:rFonts w:ascii="Times New Roman" w:hAnsi="Times New Roman" w:cs="Times New Roman"/>
          <w:sz w:val="24"/>
          <w:szCs w:val="24"/>
          <w:lang w:val="en-US"/>
        </w:rPr>
        <w:t xml:space="preserve">Geochronological levels of karst formation and mineralization in </w:t>
      </w:r>
      <w:proofErr w:type="spellStart"/>
      <w:r w:rsidR="00161C70" w:rsidRPr="00161C70">
        <w:rPr>
          <w:rFonts w:ascii="Times New Roman" w:hAnsi="Times New Roman" w:cs="Times New Roman"/>
          <w:sz w:val="24"/>
          <w:szCs w:val="24"/>
          <w:lang w:val="en-US"/>
        </w:rPr>
        <w:t>Bolshoy</w:t>
      </w:r>
      <w:proofErr w:type="spellEnd"/>
      <w:r w:rsidR="00161C70" w:rsidRPr="00161C70">
        <w:rPr>
          <w:rFonts w:ascii="Times New Roman" w:hAnsi="Times New Roman" w:cs="Times New Roman"/>
          <w:sz w:val="24"/>
          <w:szCs w:val="24"/>
          <w:lang w:val="en-US"/>
        </w:rPr>
        <w:t xml:space="preserve"> </w:t>
      </w:r>
      <w:proofErr w:type="spellStart"/>
      <w:r w:rsidR="00161C70" w:rsidRPr="00161C70">
        <w:rPr>
          <w:rFonts w:ascii="Times New Roman" w:hAnsi="Times New Roman" w:cs="Times New Roman"/>
          <w:sz w:val="24"/>
          <w:szCs w:val="24"/>
          <w:lang w:val="en-US"/>
        </w:rPr>
        <w:t>Karatau</w:t>
      </w:r>
      <w:proofErr w:type="spellEnd"/>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161C70">
      <w:pPr>
        <w:spacing w:after="0" w:line="240" w:lineRule="auto"/>
        <w:jc w:val="center"/>
        <w:rPr>
          <w:rFonts w:ascii="Times New Roman" w:hAnsi="Times New Roman" w:cs="Times New Roman"/>
          <w:sz w:val="24"/>
          <w:szCs w:val="24"/>
          <w:lang w:val="en-US"/>
        </w:rPr>
      </w:pPr>
    </w:p>
    <w:p w:rsidR="00161C70" w:rsidRDefault="00161C70" w:rsidP="00AD479B">
      <w:pPr>
        <w:spacing w:after="0" w:line="240" w:lineRule="auto"/>
        <w:rPr>
          <w:rFonts w:ascii="Times New Roman" w:hAnsi="Times New Roman" w:cs="Times New Roman"/>
          <w:sz w:val="24"/>
          <w:szCs w:val="24"/>
          <w:lang w:val="en-US"/>
        </w:rPr>
      </w:pPr>
    </w:p>
    <w:p w:rsidR="00D31B22" w:rsidRDefault="00D31B22" w:rsidP="00AD479B">
      <w:pPr>
        <w:spacing w:after="0" w:line="240" w:lineRule="auto"/>
        <w:rPr>
          <w:rFonts w:ascii="Times New Roman" w:hAnsi="Times New Roman" w:cs="Times New Roman"/>
          <w:sz w:val="24"/>
          <w:szCs w:val="24"/>
          <w:lang w:val="en-US"/>
        </w:rPr>
      </w:pPr>
    </w:p>
    <w:p w:rsidR="00D31B22" w:rsidRDefault="00D31B22" w:rsidP="00AD479B">
      <w:pPr>
        <w:spacing w:after="0" w:line="240" w:lineRule="auto"/>
        <w:rPr>
          <w:rFonts w:ascii="Times New Roman" w:hAnsi="Times New Roman" w:cs="Times New Roman"/>
          <w:sz w:val="24"/>
          <w:szCs w:val="24"/>
          <w:lang w:val="en-US"/>
        </w:rPr>
      </w:pPr>
    </w:p>
    <w:p w:rsidR="00D31B22" w:rsidRDefault="00D31B22" w:rsidP="00AD479B">
      <w:pPr>
        <w:spacing w:after="0" w:line="240" w:lineRule="auto"/>
        <w:rPr>
          <w:rFonts w:ascii="Times New Roman" w:hAnsi="Times New Roman" w:cs="Times New Roman"/>
          <w:sz w:val="24"/>
          <w:szCs w:val="24"/>
          <w:lang w:val="en-US"/>
        </w:rPr>
      </w:pPr>
    </w:p>
    <w:p w:rsidR="00D31B22" w:rsidRDefault="00D31B22" w:rsidP="00AD479B">
      <w:pPr>
        <w:spacing w:after="0" w:line="240" w:lineRule="auto"/>
        <w:rPr>
          <w:rFonts w:ascii="Times New Roman" w:hAnsi="Times New Roman" w:cs="Times New Roman"/>
          <w:sz w:val="24"/>
          <w:szCs w:val="24"/>
          <w:lang w:val="en-US"/>
        </w:rPr>
      </w:pPr>
    </w:p>
    <w:p w:rsidR="00161C70" w:rsidRDefault="00161C70" w:rsidP="00161C70">
      <w:pPr>
        <w:spacing w:after="0" w:line="240" w:lineRule="auto"/>
        <w:jc w:val="center"/>
        <w:rPr>
          <w:lang w:val="en-US"/>
        </w:rPr>
      </w:pPr>
      <w:r>
        <w:object w:dxaOrig="8829" w:dyaOrig="7735">
          <v:shape id="_x0000_i1030" type="#_x0000_t75" style="width:441.75pt;height:387pt" o:ole="">
            <v:imagedata r:id="rId31" o:title=""/>
          </v:shape>
          <o:OLEObject Type="Embed" ProgID="Photoshop.Image.5" ShapeID="_x0000_i1030" DrawAspect="Content" ObjectID="_1665751644" r:id="rId32">
            <o:FieldCodes>\s</o:FieldCodes>
          </o:OLEObject>
        </w:object>
      </w:r>
    </w:p>
    <w:p w:rsidR="00161C70" w:rsidRDefault="00161C70" w:rsidP="00161C70">
      <w:pPr>
        <w:spacing w:after="0" w:line="240" w:lineRule="auto"/>
        <w:jc w:val="center"/>
        <w:rPr>
          <w:lang w:val="en-US"/>
        </w:rPr>
      </w:pPr>
      <w:r>
        <w:object w:dxaOrig="4883" w:dyaOrig="840">
          <v:shape id="_x0000_i1031" type="#_x0000_t75" style="width:244.5pt;height:42pt" o:ole="">
            <v:imagedata r:id="rId33" o:title=""/>
          </v:shape>
          <o:OLEObject Type="Embed" ProgID="Photoshop.Image.5" ShapeID="_x0000_i1031" DrawAspect="Content" ObjectID="_1665751645" r:id="rId34">
            <o:FieldCodes>\s</o:FieldCodes>
          </o:OLEObject>
        </w:object>
      </w:r>
    </w:p>
    <w:p w:rsidR="00161C70" w:rsidRPr="00161C70" w:rsidRDefault="00161C70" w:rsidP="00161C70">
      <w:pPr>
        <w:spacing w:after="0" w:line="360" w:lineRule="auto"/>
        <w:ind w:firstLine="708"/>
        <w:jc w:val="both"/>
        <w:rPr>
          <w:rFonts w:ascii="Times New Roman" w:hAnsi="Times New Roman" w:cs="Times New Roman"/>
          <w:sz w:val="24"/>
          <w:szCs w:val="24"/>
          <w:lang w:val="en-US"/>
        </w:rPr>
      </w:pPr>
      <w:r w:rsidRPr="00161C70">
        <w:rPr>
          <w:rFonts w:ascii="Times New Roman" w:hAnsi="Times New Roman" w:cs="Times New Roman"/>
          <w:sz w:val="24"/>
          <w:szCs w:val="24"/>
          <w:lang w:val="en-US"/>
        </w:rPr>
        <w:t>1-2-karst rocks: 1-Famennian age, 2-lower Carboniferous age; 3-strata of non-carbonate rocks containing interlayers, lenses of carbonate formations; 4-lead-zinc deposits</w:t>
      </w:r>
    </w:p>
    <w:p w:rsidR="00161C70" w:rsidRPr="00161C70" w:rsidRDefault="00161C70" w:rsidP="00161C70">
      <w:pPr>
        <w:spacing w:after="0" w:line="360" w:lineRule="auto"/>
        <w:ind w:firstLine="708"/>
        <w:jc w:val="both"/>
        <w:rPr>
          <w:rFonts w:ascii="Times New Roman" w:hAnsi="Times New Roman" w:cs="Times New Roman"/>
          <w:sz w:val="24"/>
          <w:szCs w:val="24"/>
          <w:lang w:val="en-US"/>
        </w:rPr>
      </w:pPr>
    </w:p>
    <w:p w:rsidR="00161C70" w:rsidRDefault="00507FC3" w:rsidP="00161C70">
      <w:pPr>
        <w:spacing w:after="0" w:line="360" w:lineRule="auto"/>
        <w:ind w:firstLine="708"/>
        <w:jc w:val="both"/>
        <w:rPr>
          <w:rFonts w:ascii="Times New Roman" w:hAnsi="Times New Roman" w:cs="Times New Roman"/>
          <w:sz w:val="24"/>
          <w:szCs w:val="24"/>
          <w:lang w:val="en-US"/>
        </w:rPr>
      </w:pPr>
      <w:r w:rsidRPr="00C30AEF">
        <w:rPr>
          <w:rFonts w:ascii="Times New Roman" w:hAnsi="Times New Roman"/>
          <w:sz w:val="24"/>
          <w:szCs w:val="24"/>
          <w:lang w:val="en-GB"/>
        </w:rPr>
        <w:t>Figure</w:t>
      </w:r>
      <w:r w:rsidRPr="00161C70">
        <w:rPr>
          <w:rFonts w:ascii="Times New Roman" w:hAnsi="Times New Roman" w:cs="Times New Roman"/>
          <w:sz w:val="24"/>
          <w:szCs w:val="24"/>
          <w:lang w:val="en-US"/>
        </w:rPr>
        <w:t xml:space="preserve"> </w:t>
      </w:r>
      <w:r>
        <w:rPr>
          <w:rFonts w:ascii="Times New Roman" w:hAnsi="Times New Roman" w:cs="Times New Roman"/>
          <w:sz w:val="24"/>
          <w:szCs w:val="24"/>
          <w:lang w:val="ru-RU"/>
        </w:rPr>
        <w:t>В</w:t>
      </w:r>
      <w:r w:rsidRPr="00507FC3">
        <w:rPr>
          <w:rFonts w:ascii="Times New Roman" w:hAnsi="Times New Roman" w:cs="Times New Roman"/>
          <w:sz w:val="24"/>
          <w:szCs w:val="24"/>
          <w:lang w:val="en-US"/>
        </w:rPr>
        <w:t xml:space="preserve"> 8. </w:t>
      </w:r>
      <w:r w:rsidR="00161C70" w:rsidRPr="00161C70">
        <w:rPr>
          <w:rFonts w:ascii="Times New Roman" w:hAnsi="Times New Roman" w:cs="Times New Roman"/>
          <w:sz w:val="24"/>
          <w:szCs w:val="24"/>
          <w:lang w:val="en-US"/>
        </w:rPr>
        <w:t xml:space="preserve">Distribution of karst rocks of upper Devonian and </w:t>
      </w:r>
      <w:proofErr w:type="gramStart"/>
      <w:r w:rsidR="00161C70" w:rsidRPr="00161C70">
        <w:rPr>
          <w:rFonts w:ascii="Times New Roman" w:hAnsi="Times New Roman" w:cs="Times New Roman"/>
          <w:sz w:val="24"/>
          <w:szCs w:val="24"/>
          <w:lang w:val="en-US"/>
        </w:rPr>
        <w:t>lower</w:t>
      </w:r>
      <w:proofErr w:type="gramEnd"/>
      <w:r w:rsidR="00161C70" w:rsidRPr="00161C70">
        <w:rPr>
          <w:rFonts w:ascii="Times New Roman" w:hAnsi="Times New Roman" w:cs="Times New Roman"/>
          <w:sz w:val="24"/>
          <w:szCs w:val="24"/>
          <w:lang w:val="en-US"/>
        </w:rPr>
        <w:t xml:space="preserve"> Carboniferous age in the Central Kazakhstan karst-ore region of the rift system.</w:t>
      </w:r>
    </w:p>
    <w:p w:rsidR="00161C70" w:rsidRDefault="00161C70" w:rsidP="00161C70">
      <w:pPr>
        <w:spacing w:after="0" w:line="360" w:lineRule="auto"/>
        <w:ind w:firstLine="708"/>
        <w:jc w:val="both"/>
        <w:rPr>
          <w:rFonts w:ascii="Times New Roman" w:hAnsi="Times New Roman" w:cs="Times New Roman"/>
          <w:sz w:val="24"/>
          <w:szCs w:val="24"/>
          <w:lang w:val="en-US"/>
        </w:rPr>
      </w:pPr>
    </w:p>
    <w:p w:rsidR="00161C70" w:rsidRDefault="00161C70" w:rsidP="00161C70">
      <w:pPr>
        <w:spacing w:after="0" w:line="360" w:lineRule="auto"/>
        <w:ind w:firstLine="708"/>
        <w:jc w:val="both"/>
        <w:rPr>
          <w:rFonts w:ascii="Times New Roman" w:hAnsi="Times New Roman" w:cs="Times New Roman"/>
          <w:sz w:val="24"/>
          <w:szCs w:val="24"/>
          <w:lang w:val="en-US"/>
        </w:rPr>
      </w:pPr>
    </w:p>
    <w:p w:rsidR="00161C70" w:rsidRDefault="00161C70" w:rsidP="00161C70">
      <w:pPr>
        <w:spacing w:after="0" w:line="360" w:lineRule="auto"/>
        <w:ind w:firstLine="708"/>
        <w:jc w:val="both"/>
        <w:rPr>
          <w:rFonts w:ascii="Times New Roman" w:hAnsi="Times New Roman" w:cs="Times New Roman"/>
          <w:sz w:val="24"/>
          <w:szCs w:val="24"/>
          <w:lang w:val="en-US"/>
        </w:rPr>
      </w:pPr>
    </w:p>
    <w:p w:rsidR="00161C70" w:rsidRDefault="00161C70" w:rsidP="00161C70">
      <w:pPr>
        <w:spacing w:after="0" w:line="360" w:lineRule="auto"/>
        <w:ind w:firstLine="708"/>
        <w:jc w:val="both"/>
        <w:rPr>
          <w:rFonts w:ascii="Times New Roman" w:hAnsi="Times New Roman" w:cs="Times New Roman"/>
          <w:sz w:val="24"/>
          <w:szCs w:val="24"/>
          <w:lang w:val="en-US"/>
        </w:rPr>
      </w:pPr>
    </w:p>
    <w:p w:rsidR="00161C70" w:rsidRDefault="00161C70" w:rsidP="00161C70">
      <w:pPr>
        <w:spacing w:after="0" w:line="360" w:lineRule="auto"/>
        <w:ind w:firstLine="708"/>
        <w:jc w:val="both"/>
        <w:rPr>
          <w:rFonts w:ascii="Times New Roman" w:hAnsi="Times New Roman" w:cs="Times New Roman"/>
          <w:sz w:val="24"/>
          <w:szCs w:val="24"/>
          <w:lang w:val="en-US"/>
        </w:rPr>
      </w:pPr>
    </w:p>
    <w:p w:rsidR="00161C70" w:rsidRDefault="00AD479B" w:rsidP="00161C70">
      <w:pPr>
        <w:spacing w:after="0" w:line="360" w:lineRule="auto"/>
        <w:ind w:firstLine="708"/>
        <w:jc w:val="both"/>
        <w:rPr>
          <w:rFonts w:ascii="Times New Roman" w:hAnsi="Times New Roman" w:cs="Times New Roman"/>
          <w:sz w:val="24"/>
          <w:szCs w:val="24"/>
          <w:lang w:val="en-US"/>
        </w:rPr>
      </w:pPr>
      <w:r>
        <w:rPr>
          <w:noProof/>
          <w:lang w:val="ru-RU" w:eastAsia="ru-RU"/>
        </w:rPr>
        <w:lastRenderedPageBreak/>
        <w:drawing>
          <wp:inline distT="0" distB="0" distL="0" distR="0" wp14:anchorId="43AC7F25" wp14:editId="4B9680A3">
            <wp:extent cx="5328130" cy="4698462"/>
            <wp:effectExtent l="0" t="0" r="635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Центр карст 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29685" cy="4699833"/>
                    </a:xfrm>
                    <a:prstGeom prst="rect">
                      <a:avLst/>
                    </a:prstGeom>
                  </pic:spPr>
                </pic:pic>
              </a:graphicData>
            </a:graphic>
          </wp:inline>
        </w:drawing>
      </w:r>
    </w:p>
    <w:p w:rsidR="00AD479B" w:rsidRDefault="00AD479B" w:rsidP="00161C70">
      <w:pPr>
        <w:spacing w:after="0" w:line="360" w:lineRule="auto"/>
        <w:ind w:firstLine="708"/>
        <w:jc w:val="both"/>
        <w:rPr>
          <w:rFonts w:ascii="Times New Roman" w:hAnsi="Times New Roman" w:cs="Times New Roman"/>
          <w:sz w:val="24"/>
          <w:szCs w:val="24"/>
          <w:lang w:val="en-US"/>
        </w:rPr>
      </w:pPr>
      <w:r>
        <w:rPr>
          <w:noProof/>
          <w:lang w:val="ru-RU" w:eastAsia="ru-RU"/>
        </w:rPr>
        <w:drawing>
          <wp:inline distT="0" distB="0" distL="0" distR="0" wp14:anchorId="67D1D104" wp14:editId="774C848E">
            <wp:extent cx="5594530" cy="3686539"/>
            <wp:effectExtent l="0" t="0" r="635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Центр карст 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96055" cy="3687544"/>
                    </a:xfrm>
                    <a:prstGeom prst="rect">
                      <a:avLst/>
                    </a:prstGeom>
                  </pic:spPr>
                </pic:pic>
              </a:graphicData>
            </a:graphic>
          </wp:inline>
        </w:drawing>
      </w:r>
    </w:p>
    <w:p w:rsidR="00507FC3" w:rsidRDefault="00507FC3" w:rsidP="00507FC3">
      <w:pPr>
        <w:spacing w:after="0" w:line="360" w:lineRule="auto"/>
        <w:ind w:firstLine="708"/>
        <w:jc w:val="both"/>
        <w:rPr>
          <w:rFonts w:ascii="Times New Roman" w:hAnsi="Times New Roman" w:cs="Times New Roman"/>
          <w:sz w:val="24"/>
          <w:szCs w:val="24"/>
          <w:lang w:val="en-US"/>
        </w:rPr>
      </w:pPr>
      <w:r w:rsidRPr="00C30AEF">
        <w:rPr>
          <w:rFonts w:ascii="Times New Roman" w:hAnsi="Times New Roman"/>
          <w:sz w:val="24"/>
          <w:szCs w:val="24"/>
          <w:lang w:val="en-GB"/>
        </w:rPr>
        <w:t>Figure</w:t>
      </w:r>
      <w:r w:rsidRPr="00AD479B">
        <w:rPr>
          <w:rFonts w:ascii="Times New Roman" w:hAnsi="Times New Roman" w:cs="Times New Roman"/>
          <w:sz w:val="24"/>
          <w:szCs w:val="24"/>
          <w:lang w:val="en-US"/>
        </w:rPr>
        <w:t xml:space="preserve"> </w:t>
      </w:r>
      <w:r>
        <w:rPr>
          <w:rFonts w:ascii="Times New Roman" w:hAnsi="Times New Roman" w:cs="Times New Roman"/>
          <w:sz w:val="24"/>
          <w:szCs w:val="24"/>
          <w:lang w:val="ru-RU"/>
        </w:rPr>
        <w:t>В</w:t>
      </w:r>
      <w:r w:rsidRPr="00507FC3">
        <w:rPr>
          <w:rFonts w:ascii="Times New Roman" w:hAnsi="Times New Roman" w:cs="Times New Roman"/>
          <w:sz w:val="24"/>
          <w:szCs w:val="24"/>
          <w:lang w:val="en-US"/>
        </w:rPr>
        <w:t xml:space="preserve"> 9. </w:t>
      </w:r>
      <w:r w:rsidR="00AD479B" w:rsidRPr="00AD479B">
        <w:rPr>
          <w:rFonts w:ascii="Times New Roman" w:hAnsi="Times New Roman" w:cs="Times New Roman"/>
          <w:sz w:val="24"/>
          <w:szCs w:val="24"/>
          <w:lang w:val="en-US"/>
        </w:rPr>
        <w:t>Manifestations of karst forms in Central Kazakhstan. At the top of the</w:t>
      </w:r>
      <w:r w:rsidR="00AD479B">
        <w:rPr>
          <w:rFonts w:ascii="Times New Roman" w:hAnsi="Times New Roman" w:cs="Times New Roman"/>
          <w:sz w:val="24"/>
          <w:szCs w:val="24"/>
          <w:lang w:val="en-US"/>
        </w:rPr>
        <w:t xml:space="preserve"> Karaganda area, bottom </w:t>
      </w:r>
      <w:proofErr w:type="spellStart"/>
      <w:r w:rsidR="00AD479B">
        <w:rPr>
          <w:rFonts w:ascii="Times New Roman" w:hAnsi="Times New Roman" w:cs="Times New Roman"/>
          <w:sz w:val="24"/>
          <w:szCs w:val="24"/>
          <w:lang w:val="en-US"/>
        </w:rPr>
        <w:t>Atasu</w:t>
      </w:r>
      <w:proofErr w:type="spellEnd"/>
      <w:r w:rsidR="00AD479B" w:rsidRPr="00AD479B">
        <w:rPr>
          <w:rFonts w:ascii="Times New Roman" w:hAnsi="Times New Roman" w:cs="Times New Roman"/>
          <w:sz w:val="24"/>
          <w:szCs w:val="24"/>
          <w:lang w:val="en-US"/>
        </w:rPr>
        <w:t xml:space="preserve"> district. Red icons show karst occurrences in carbonate rocks.</w:t>
      </w:r>
      <w:r>
        <w:rPr>
          <w:rFonts w:ascii="Times New Roman" w:hAnsi="Times New Roman" w:cs="Times New Roman"/>
          <w:sz w:val="24"/>
          <w:szCs w:val="24"/>
          <w:lang w:val="en-US"/>
        </w:rPr>
        <w:br w:type="page"/>
      </w:r>
    </w:p>
    <w:p w:rsidR="009E096C" w:rsidRPr="00966317" w:rsidRDefault="009E096C" w:rsidP="009E096C">
      <w:pPr>
        <w:spacing w:after="0" w:line="240" w:lineRule="auto"/>
        <w:jc w:val="center"/>
        <w:rPr>
          <w:rFonts w:ascii="Times New Roman" w:hAnsi="Times New Roman" w:cs="Times New Roman"/>
          <w:b/>
          <w:caps/>
          <w:sz w:val="24"/>
          <w:szCs w:val="24"/>
          <w:lang w:val="en-US"/>
        </w:rPr>
      </w:pPr>
      <w:r>
        <w:rPr>
          <w:rFonts w:ascii="Times New Roman" w:hAnsi="Times New Roman" w:cs="Times New Roman"/>
          <w:b/>
          <w:caps/>
          <w:sz w:val="24"/>
          <w:szCs w:val="24"/>
          <w:lang w:val="en-US"/>
        </w:rPr>
        <w:lastRenderedPageBreak/>
        <w:t xml:space="preserve">Appendix </w:t>
      </w:r>
      <w:r>
        <w:rPr>
          <w:rFonts w:ascii="Times New Roman" w:hAnsi="Times New Roman" w:cs="Times New Roman"/>
          <w:b/>
          <w:caps/>
          <w:sz w:val="24"/>
          <w:szCs w:val="24"/>
          <w:lang w:val="ru-RU"/>
        </w:rPr>
        <w:t>С</w:t>
      </w:r>
    </w:p>
    <w:p w:rsidR="009E096C" w:rsidRDefault="009E096C" w:rsidP="009E096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color w:val="222222"/>
          <w:sz w:val="24"/>
          <w:szCs w:val="24"/>
          <w:lang w:val="en" w:eastAsia="ru-RU"/>
        </w:rPr>
      </w:pPr>
    </w:p>
    <w:p w:rsidR="00507FC3" w:rsidRPr="00507FC3" w:rsidRDefault="00507FC3" w:rsidP="009E096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color w:val="222222"/>
          <w:sz w:val="24"/>
          <w:szCs w:val="24"/>
          <w:lang w:val="en" w:eastAsia="ru-RU"/>
        </w:rPr>
      </w:pPr>
      <w:r w:rsidRPr="00507FC3">
        <w:rPr>
          <w:rFonts w:ascii="Times New Roman" w:eastAsia="Times New Roman" w:hAnsi="Times New Roman" w:cs="Times New Roman"/>
          <w:color w:val="222222"/>
          <w:sz w:val="24"/>
          <w:szCs w:val="24"/>
          <w:lang w:val="en" w:eastAsia="ru-RU"/>
        </w:rPr>
        <w:t>List of published works for 2018-2020.</w:t>
      </w:r>
    </w:p>
    <w:p w:rsidR="00507FC3" w:rsidRPr="00507FC3" w:rsidRDefault="00507FC3" w:rsidP="009E096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color w:val="222222"/>
          <w:sz w:val="24"/>
          <w:szCs w:val="24"/>
          <w:lang w:val="en-US" w:eastAsia="ru-RU"/>
        </w:rPr>
      </w:pPr>
      <w:r w:rsidRPr="00507FC3">
        <w:rPr>
          <w:rFonts w:ascii="Times New Roman" w:eastAsia="Times New Roman" w:hAnsi="Times New Roman" w:cs="Times New Roman"/>
          <w:color w:val="222222"/>
          <w:sz w:val="24"/>
          <w:szCs w:val="24"/>
          <w:lang w:val="en" w:eastAsia="ru-RU"/>
        </w:rPr>
        <w:t>2018 year.</w:t>
      </w:r>
    </w:p>
    <w:p w:rsidR="009E096C" w:rsidRPr="00966317" w:rsidRDefault="009E096C" w:rsidP="009E096C">
      <w:pPr>
        <w:spacing w:after="0" w:line="360" w:lineRule="auto"/>
        <w:ind w:firstLine="709"/>
        <w:jc w:val="both"/>
        <w:rPr>
          <w:rFonts w:ascii="Times New Roman" w:hAnsi="Times New Roman" w:cs="Times New Roman"/>
          <w:sz w:val="24"/>
          <w:szCs w:val="24"/>
          <w:lang w:val="en-US"/>
        </w:rPr>
      </w:pPr>
      <w:bookmarkStart w:id="1" w:name="bookmark0"/>
      <w:r w:rsidRPr="00D1307F">
        <w:rPr>
          <w:rFonts w:ascii="Times New Roman" w:hAnsi="Times New Roman" w:cs="Times New Roman"/>
          <w:bCs/>
          <w:color w:val="000000"/>
          <w:sz w:val="24"/>
          <w:szCs w:val="24"/>
          <w:lang w:val="en-US"/>
        </w:rPr>
        <w:t xml:space="preserve">A. A. </w:t>
      </w:r>
      <w:proofErr w:type="spellStart"/>
      <w:r w:rsidRPr="00D1307F">
        <w:rPr>
          <w:rFonts w:ascii="Times New Roman" w:hAnsi="Times New Roman" w:cs="Times New Roman"/>
          <w:bCs/>
          <w:color w:val="000000"/>
          <w:sz w:val="24"/>
          <w:szCs w:val="24"/>
          <w:lang w:val="en-US"/>
        </w:rPr>
        <w:t>Antonenko</w:t>
      </w:r>
      <w:proofErr w:type="spellEnd"/>
      <w:r w:rsidRPr="00D1307F">
        <w:rPr>
          <w:rFonts w:ascii="Times New Roman" w:hAnsi="Times New Roman" w:cs="Times New Roman"/>
          <w:bCs/>
          <w:color w:val="000000"/>
          <w:sz w:val="24"/>
          <w:szCs w:val="24"/>
          <w:lang w:val="en-US"/>
        </w:rPr>
        <w:t xml:space="preserve">, A. T. </w:t>
      </w:r>
      <w:proofErr w:type="spellStart"/>
      <w:r w:rsidRPr="00D1307F">
        <w:rPr>
          <w:rFonts w:ascii="Times New Roman" w:hAnsi="Times New Roman" w:cs="Times New Roman"/>
          <w:bCs/>
          <w:color w:val="000000"/>
          <w:sz w:val="24"/>
          <w:szCs w:val="24"/>
          <w:lang w:val="en-US"/>
        </w:rPr>
        <w:t>Khodzhimuratova</w:t>
      </w:r>
      <w:proofErr w:type="spellEnd"/>
      <w:r w:rsidRPr="00D1307F">
        <w:rPr>
          <w:rFonts w:ascii="Times New Roman" w:hAnsi="Times New Roman" w:cs="Times New Roman"/>
          <w:bCs/>
          <w:color w:val="000000"/>
          <w:sz w:val="24"/>
          <w:szCs w:val="24"/>
          <w:lang w:val="en-US"/>
        </w:rPr>
        <w:t xml:space="preserve">, </w:t>
      </w:r>
      <w:r w:rsidRPr="00D1307F">
        <w:rPr>
          <w:rFonts w:ascii="Times New Roman" w:hAnsi="Times New Roman" w:cs="Times New Roman"/>
          <w:color w:val="000000"/>
          <w:sz w:val="24"/>
          <w:szCs w:val="24"/>
          <w:lang w:val="en-US"/>
        </w:rPr>
        <w:t xml:space="preserve">D. B. </w:t>
      </w:r>
      <w:proofErr w:type="spellStart"/>
      <w:r w:rsidRPr="00D1307F">
        <w:rPr>
          <w:rFonts w:ascii="Times New Roman" w:hAnsi="Times New Roman" w:cs="Times New Roman"/>
          <w:bCs/>
          <w:color w:val="000000"/>
          <w:sz w:val="24"/>
          <w:szCs w:val="24"/>
          <w:lang w:val="en-US"/>
        </w:rPr>
        <w:t>Tugaibayeva</w:t>
      </w:r>
      <w:proofErr w:type="spellEnd"/>
      <w:r w:rsidRPr="00D1307F">
        <w:rPr>
          <w:rFonts w:ascii="Times New Roman" w:hAnsi="Times New Roman" w:cs="Times New Roman"/>
          <w:bCs/>
          <w:color w:val="000000"/>
          <w:sz w:val="24"/>
          <w:szCs w:val="24"/>
          <w:lang w:val="en-US"/>
        </w:rPr>
        <w:t>,</w:t>
      </w:r>
      <w:bookmarkEnd w:id="1"/>
      <w:r w:rsidRPr="009E096C">
        <w:rPr>
          <w:rFonts w:ascii="Times New Roman" w:hAnsi="Times New Roman" w:cs="Times New Roman"/>
          <w:bCs/>
          <w:color w:val="000000"/>
          <w:sz w:val="24"/>
          <w:szCs w:val="24"/>
          <w:lang w:val="en-US"/>
        </w:rPr>
        <w:t xml:space="preserve"> </w:t>
      </w:r>
      <w:bookmarkStart w:id="2" w:name="bookmark1"/>
      <w:r w:rsidRPr="009E096C">
        <w:rPr>
          <w:rFonts w:ascii="Times New Roman" w:hAnsi="Times New Roman" w:cs="Times New Roman"/>
          <w:bCs/>
          <w:color w:val="000000"/>
          <w:sz w:val="24"/>
          <w:szCs w:val="24"/>
          <w:lang w:val="en-US"/>
        </w:rPr>
        <w:t xml:space="preserve">Z. </w:t>
      </w:r>
      <w:proofErr w:type="spellStart"/>
      <w:r w:rsidRPr="009E096C">
        <w:rPr>
          <w:rFonts w:ascii="Times New Roman" w:hAnsi="Times New Roman" w:cs="Times New Roman"/>
          <w:bCs/>
          <w:color w:val="000000"/>
          <w:sz w:val="24"/>
          <w:szCs w:val="24"/>
          <w:lang w:val="en-US"/>
        </w:rPr>
        <w:t>Zh</w:t>
      </w:r>
      <w:proofErr w:type="spellEnd"/>
      <w:r w:rsidRPr="009E096C">
        <w:rPr>
          <w:rFonts w:ascii="Times New Roman" w:hAnsi="Times New Roman" w:cs="Times New Roman"/>
          <w:bCs/>
          <w:color w:val="000000"/>
          <w:sz w:val="24"/>
          <w:szCs w:val="24"/>
          <w:lang w:val="en-US"/>
        </w:rPr>
        <w:t xml:space="preserve">. </w:t>
      </w:r>
      <w:proofErr w:type="spellStart"/>
      <w:r w:rsidRPr="009E096C">
        <w:rPr>
          <w:rFonts w:ascii="Times New Roman" w:hAnsi="Times New Roman" w:cs="Times New Roman"/>
          <w:bCs/>
          <w:color w:val="000000"/>
          <w:sz w:val="24"/>
          <w:szCs w:val="24"/>
          <w:lang w:val="en-US"/>
        </w:rPr>
        <w:t>Nurdauletova</w:t>
      </w:r>
      <w:proofErr w:type="spellEnd"/>
      <w:r w:rsidRPr="009E096C">
        <w:rPr>
          <w:rFonts w:ascii="Times New Roman" w:hAnsi="Times New Roman" w:cs="Times New Roman"/>
          <w:bCs/>
          <w:color w:val="000000"/>
          <w:sz w:val="24"/>
          <w:szCs w:val="24"/>
          <w:lang w:val="en-US"/>
        </w:rPr>
        <w:t xml:space="preserve">, N. A. </w:t>
      </w:r>
      <w:proofErr w:type="spellStart"/>
      <w:r w:rsidRPr="009E096C">
        <w:rPr>
          <w:rFonts w:ascii="Times New Roman" w:hAnsi="Times New Roman" w:cs="Times New Roman"/>
          <w:bCs/>
          <w:color w:val="000000"/>
          <w:sz w:val="24"/>
          <w:szCs w:val="24"/>
          <w:lang w:val="en-US"/>
        </w:rPr>
        <w:t>Medeshova</w:t>
      </w:r>
      <w:bookmarkEnd w:id="2"/>
      <w:proofErr w:type="spellEnd"/>
      <w:r w:rsidRPr="009E096C">
        <w:rPr>
          <w:rFonts w:ascii="Times New Roman" w:hAnsi="Times New Roman" w:cs="Times New Roman"/>
          <w:bCs/>
          <w:color w:val="000000"/>
          <w:sz w:val="24"/>
          <w:szCs w:val="24"/>
          <w:lang w:val="en-US"/>
        </w:rPr>
        <w:t xml:space="preserve"> </w:t>
      </w:r>
      <w:r w:rsidRPr="009E096C">
        <w:rPr>
          <w:rFonts w:ascii="Times New Roman" w:hAnsi="Times New Roman" w:cs="Times New Roman"/>
          <w:bCs/>
          <w:sz w:val="24"/>
          <w:szCs w:val="24"/>
          <w:lang w:val="en-US"/>
        </w:rPr>
        <w:t>LEAD-ZINC KARSTS OF SHAIMERDEN TYPE. /</w:t>
      </w:r>
      <w:r w:rsidRPr="009E096C">
        <w:rPr>
          <w:rFonts w:ascii="Times New Roman" w:hAnsi="Times New Roman" w:cs="Times New Roman"/>
          <w:color w:val="000000"/>
          <w:spacing w:val="50"/>
          <w:sz w:val="24"/>
          <w:szCs w:val="24"/>
          <w:lang w:val="en-US"/>
        </w:rPr>
        <w:t xml:space="preserve">NEWS </w:t>
      </w:r>
      <w:r w:rsidRPr="009E096C">
        <w:rPr>
          <w:rFonts w:ascii="Times New Roman" w:hAnsi="Times New Roman" w:cs="Times New Roman"/>
          <w:color w:val="000000"/>
          <w:sz w:val="24"/>
          <w:szCs w:val="24"/>
          <w:lang w:val="en-US"/>
        </w:rPr>
        <w:t xml:space="preserve">OF THE NATIONAL ACADEMY OF SCIENCES OF THE REPUBLIC OF KAZAKHSTAN SERIES OF GEOLOGY AND TECHNICAL SCIENCES. </w:t>
      </w:r>
      <w:r w:rsidRPr="009E096C">
        <w:rPr>
          <w:rFonts w:ascii="Times New Roman" w:hAnsi="Times New Roman" w:cs="Times New Roman"/>
          <w:color w:val="000000"/>
          <w:sz w:val="24"/>
          <w:szCs w:val="24"/>
        </w:rPr>
        <w:t xml:space="preserve">№6. 2018. </w:t>
      </w:r>
      <w:r w:rsidRPr="009E096C">
        <w:rPr>
          <w:rFonts w:ascii="Times New Roman" w:hAnsi="Times New Roman" w:cs="Times New Roman"/>
          <w:color w:val="000000"/>
          <w:sz w:val="24"/>
          <w:szCs w:val="24"/>
          <w:lang w:val="ru-RU"/>
        </w:rPr>
        <w:t>Р</w:t>
      </w:r>
      <w:r w:rsidRPr="009E096C">
        <w:rPr>
          <w:rFonts w:ascii="Times New Roman" w:hAnsi="Times New Roman" w:cs="Times New Roman"/>
          <w:color w:val="000000"/>
          <w:sz w:val="24"/>
          <w:szCs w:val="24"/>
        </w:rPr>
        <w:t>. 190-197.</w:t>
      </w:r>
    </w:p>
    <w:p w:rsidR="00507FC3" w:rsidRPr="009E096C" w:rsidRDefault="00507FC3" w:rsidP="009E096C">
      <w:pPr>
        <w:spacing w:after="0" w:line="360" w:lineRule="auto"/>
        <w:jc w:val="center"/>
        <w:rPr>
          <w:rFonts w:ascii="Times New Roman" w:hAnsi="Times New Roman" w:cs="Times New Roman"/>
          <w:sz w:val="24"/>
          <w:szCs w:val="24"/>
          <w:lang w:val="en-US"/>
        </w:rPr>
      </w:pPr>
      <w:r w:rsidRPr="00507FC3">
        <w:rPr>
          <w:rFonts w:ascii="Times New Roman" w:eastAsia="Times New Roman" w:hAnsi="Times New Roman" w:cs="Times New Roman"/>
          <w:color w:val="222222"/>
          <w:sz w:val="24"/>
          <w:szCs w:val="24"/>
          <w:lang w:val="en" w:eastAsia="ru-RU"/>
        </w:rPr>
        <w:t>201</w:t>
      </w:r>
      <w:r w:rsidRPr="00966317">
        <w:rPr>
          <w:rFonts w:ascii="Times New Roman" w:eastAsia="Times New Roman" w:hAnsi="Times New Roman" w:cs="Times New Roman"/>
          <w:color w:val="222222"/>
          <w:sz w:val="24"/>
          <w:szCs w:val="24"/>
          <w:lang w:val="en-US" w:eastAsia="ru-RU"/>
        </w:rPr>
        <w:t>9</w:t>
      </w:r>
      <w:r w:rsidRPr="00507FC3">
        <w:rPr>
          <w:rFonts w:ascii="Times New Roman" w:eastAsia="Times New Roman" w:hAnsi="Times New Roman" w:cs="Times New Roman"/>
          <w:color w:val="222222"/>
          <w:sz w:val="24"/>
          <w:szCs w:val="24"/>
          <w:lang w:val="en" w:eastAsia="ru-RU"/>
        </w:rPr>
        <w:t xml:space="preserve"> year.</w:t>
      </w:r>
    </w:p>
    <w:p w:rsidR="00507FC3" w:rsidRPr="009E096C" w:rsidRDefault="00507FC3" w:rsidP="009E096C">
      <w:pPr>
        <w:pStyle w:val="HTML"/>
        <w:shd w:val="clear" w:color="auto" w:fill="F8F9FA"/>
        <w:spacing w:line="360" w:lineRule="auto"/>
        <w:ind w:firstLine="709"/>
        <w:jc w:val="both"/>
        <w:rPr>
          <w:rFonts w:ascii="Times New Roman" w:hAnsi="Times New Roman" w:cs="Times New Roman"/>
          <w:color w:val="222222"/>
          <w:sz w:val="24"/>
          <w:szCs w:val="24"/>
          <w:lang w:val="en"/>
        </w:rPr>
      </w:pPr>
      <w:proofErr w:type="spellStart"/>
      <w:r w:rsidRPr="009E096C">
        <w:rPr>
          <w:rFonts w:ascii="Times New Roman" w:hAnsi="Times New Roman" w:cs="Times New Roman"/>
          <w:color w:val="222222"/>
          <w:sz w:val="24"/>
          <w:szCs w:val="24"/>
          <w:lang w:val="en"/>
        </w:rPr>
        <w:t>Oreshkin</w:t>
      </w:r>
      <w:proofErr w:type="spellEnd"/>
      <w:r w:rsidRPr="009E096C">
        <w:rPr>
          <w:rFonts w:ascii="Times New Roman" w:hAnsi="Times New Roman" w:cs="Times New Roman"/>
          <w:color w:val="222222"/>
          <w:sz w:val="24"/>
          <w:szCs w:val="24"/>
          <w:lang w:val="en"/>
        </w:rPr>
        <w:t xml:space="preserve"> I.V., </w:t>
      </w:r>
      <w:proofErr w:type="spellStart"/>
      <w:r w:rsidRPr="009E096C">
        <w:rPr>
          <w:rFonts w:ascii="Times New Roman" w:hAnsi="Times New Roman" w:cs="Times New Roman"/>
          <w:color w:val="222222"/>
          <w:sz w:val="24"/>
          <w:szCs w:val="24"/>
          <w:lang w:val="en"/>
        </w:rPr>
        <w:t>Zholtaev</w:t>
      </w:r>
      <w:proofErr w:type="spellEnd"/>
      <w:r w:rsidRPr="009E096C">
        <w:rPr>
          <w:rFonts w:ascii="Times New Roman" w:hAnsi="Times New Roman" w:cs="Times New Roman"/>
          <w:color w:val="222222"/>
          <w:sz w:val="24"/>
          <w:szCs w:val="24"/>
          <w:lang w:val="en"/>
        </w:rPr>
        <w:t xml:space="preserve"> </w:t>
      </w:r>
      <w:proofErr w:type="spellStart"/>
      <w:r w:rsidRPr="009E096C">
        <w:rPr>
          <w:rFonts w:ascii="Times New Roman" w:hAnsi="Times New Roman" w:cs="Times New Roman"/>
          <w:color w:val="222222"/>
          <w:sz w:val="24"/>
          <w:szCs w:val="24"/>
          <w:lang w:val="en"/>
        </w:rPr>
        <w:t>G.Zh</w:t>
      </w:r>
      <w:proofErr w:type="spellEnd"/>
      <w:r w:rsidRPr="009E096C">
        <w:rPr>
          <w:rFonts w:ascii="Times New Roman" w:hAnsi="Times New Roman" w:cs="Times New Roman"/>
          <w:color w:val="222222"/>
          <w:sz w:val="24"/>
          <w:szCs w:val="24"/>
          <w:lang w:val="en"/>
        </w:rPr>
        <w:t xml:space="preserve">., </w:t>
      </w:r>
      <w:proofErr w:type="spellStart"/>
      <w:r w:rsidRPr="009E096C">
        <w:rPr>
          <w:rFonts w:ascii="Times New Roman" w:hAnsi="Times New Roman" w:cs="Times New Roman"/>
          <w:color w:val="222222"/>
          <w:sz w:val="24"/>
          <w:szCs w:val="24"/>
          <w:lang w:val="en"/>
        </w:rPr>
        <w:t>Kulumbetova</w:t>
      </w:r>
      <w:proofErr w:type="spellEnd"/>
      <w:r w:rsidRPr="009E096C">
        <w:rPr>
          <w:rFonts w:ascii="Times New Roman" w:hAnsi="Times New Roman" w:cs="Times New Roman"/>
          <w:color w:val="222222"/>
          <w:sz w:val="24"/>
          <w:szCs w:val="24"/>
          <w:lang w:val="en"/>
        </w:rPr>
        <w:t xml:space="preserve"> G.E., </w:t>
      </w:r>
      <w:proofErr w:type="spellStart"/>
      <w:r w:rsidRPr="009E096C">
        <w:rPr>
          <w:rFonts w:ascii="Times New Roman" w:hAnsi="Times New Roman" w:cs="Times New Roman"/>
          <w:color w:val="222222"/>
          <w:sz w:val="24"/>
          <w:szCs w:val="24"/>
          <w:lang w:val="en"/>
        </w:rPr>
        <w:t>Oreshkin</w:t>
      </w:r>
      <w:proofErr w:type="spellEnd"/>
      <w:r w:rsidRPr="009E096C">
        <w:rPr>
          <w:rFonts w:ascii="Times New Roman" w:hAnsi="Times New Roman" w:cs="Times New Roman"/>
          <w:color w:val="222222"/>
          <w:sz w:val="24"/>
          <w:szCs w:val="24"/>
          <w:lang w:val="en"/>
        </w:rPr>
        <w:t xml:space="preserve"> A.I. Characteristics of carbonate and terrigenous subsalt sediments in the east of the Caspian basin and the formation of hydrocarbon traps in them. / Geology of oil and gas. No. 4. 2019. p. 5-10.</w:t>
      </w:r>
    </w:p>
    <w:p w:rsidR="00507FC3" w:rsidRPr="009E096C" w:rsidRDefault="00507FC3" w:rsidP="009E096C">
      <w:pPr>
        <w:pStyle w:val="HTML"/>
        <w:shd w:val="clear" w:color="auto" w:fill="F8F9FA"/>
        <w:spacing w:line="360" w:lineRule="auto"/>
        <w:ind w:firstLine="709"/>
        <w:jc w:val="both"/>
        <w:rPr>
          <w:rFonts w:ascii="Times New Roman" w:hAnsi="Times New Roman" w:cs="Times New Roman"/>
          <w:color w:val="222222"/>
          <w:sz w:val="24"/>
          <w:szCs w:val="24"/>
          <w:lang w:val="en"/>
        </w:rPr>
      </w:pPr>
      <w:proofErr w:type="spellStart"/>
      <w:r w:rsidRPr="009E096C">
        <w:rPr>
          <w:rFonts w:ascii="Times New Roman" w:hAnsi="Times New Roman" w:cs="Times New Roman"/>
          <w:color w:val="222222"/>
          <w:sz w:val="24"/>
          <w:szCs w:val="24"/>
          <w:lang w:val="en"/>
        </w:rPr>
        <w:t>Antonenko</w:t>
      </w:r>
      <w:proofErr w:type="spellEnd"/>
      <w:r w:rsidRPr="009E096C">
        <w:rPr>
          <w:rFonts w:ascii="Times New Roman" w:hAnsi="Times New Roman" w:cs="Times New Roman"/>
          <w:color w:val="222222"/>
          <w:sz w:val="24"/>
          <w:szCs w:val="24"/>
          <w:lang w:val="en"/>
        </w:rPr>
        <w:t xml:space="preserve"> A.A., </w:t>
      </w:r>
      <w:proofErr w:type="spellStart"/>
      <w:r w:rsidRPr="009E096C">
        <w:rPr>
          <w:rFonts w:ascii="Times New Roman" w:hAnsi="Times New Roman" w:cs="Times New Roman"/>
          <w:color w:val="222222"/>
          <w:sz w:val="24"/>
          <w:szCs w:val="24"/>
          <w:lang w:val="en"/>
        </w:rPr>
        <w:t>Togizov</w:t>
      </w:r>
      <w:proofErr w:type="spellEnd"/>
      <w:r w:rsidRPr="009E096C">
        <w:rPr>
          <w:rFonts w:ascii="Times New Roman" w:hAnsi="Times New Roman" w:cs="Times New Roman"/>
          <w:color w:val="222222"/>
          <w:sz w:val="24"/>
          <w:szCs w:val="24"/>
          <w:lang w:val="en"/>
        </w:rPr>
        <w:t xml:space="preserve"> K.S. </w:t>
      </w:r>
      <w:proofErr w:type="spellStart"/>
      <w:r w:rsidRPr="009E096C">
        <w:rPr>
          <w:rFonts w:ascii="Times New Roman" w:hAnsi="Times New Roman" w:cs="Times New Roman"/>
          <w:color w:val="222222"/>
          <w:sz w:val="24"/>
          <w:szCs w:val="24"/>
          <w:lang w:val="en"/>
        </w:rPr>
        <w:t>Tugaybaeva</w:t>
      </w:r>
      <w:proofErr w:type="spellEnd"/>
      <w:r w:rsidRPr="009E096C">
        <w:rPr>
          <w:rFonts w:ascii="Times New Roman" w:hAnsi="Times New Roman" w:cs="Times New Roman"/>
          <w:color w:val="222222"/>
          <w:sz w:val="24"/>
          <w:szCs w:val="24"/>
          <w:lang w:val="en"/>
        </w:rPr>
        <w:t xml:space="preserve"> D. Predicting and prospecting criteria for lead-zinc karst mineralization by the example of the </w:t>
      </w:r>
      <w:proofErr w:type="spellStart"/>
      <w:r w:rsidRPr="009E096C">
        <w:rPr>
          <w:rFonts w:ascii="Times New Roman" w:hAnsi="Times New Roman" w:cs="Times New Roman"/>
          <w:color w:val="222222"/>
          <w:sz w:val="24"/>
          <w:szCs w:val="24"/>
          <w:lang w:val="en"/>
        </w:rPr>
        <w:t>Achisai</w:t>
      </w:r>
      <w:proofErr w:type="spellEnd"/>
      <w:r w:rsidRPr="009E096C">
        <w:rPr>
          <w:rFonts w:ascii="Times New Roman" w:hAnsi="Times New Roman" w:cs="Times New Roman"/>
          <w:color w:val="222222"/>
          <w:sz w:val="24"/>
          <w:szCs w:val="24"/>
          <w:lang w:val="en"/>
        </w:rPr>
        <w:t xml:space="preserve"> ore region. / Mining Journal of Kazakhstan. No. 6. 2019. p. 14-17.</w:t>
      </w:r>
    </w:p>
    <w:p w:rsidR="00507FC3" w:rsidRPr="009E096C" w:rsidRDefault="00507FC3" w:rsidP="009E096C">
      <w:pPr>
        <w:pStyle w:val="HTML"/>
        <w:shd w:val="clear" w:color="auto" w:fill="F8F9FA"/>
        <w:spacing w:line="360" w:lineRule="auto"/>
        <w:ind w:firstLine="709"/>
        <w:jc w:val="both"/>
        <w:rPr>
          <w:rFonts w:ascii="Times New Roman" w:hAnsi="Times New Roman" w:cs="Times New Roman"/>
          <w:color w:val="222222"/>
          <w:sz w:val="24"/>
          <w:szCs w:val="24"/>
          <w:lang w:val="en-US"/>
        </w:rPr>
      </w:pPr>
      <w:proofErr w:type="spellStart"/>
      <w:r w:rsidRPr="009E096C">
        <w:rPr>
          <w:rFonts w:ascii="Times New Roman" w:hAnsi="Times New Roman" w:cs="Times New Roman"/>
          <w:color w:val="222222"/>
          <w:sz w:val="24"/>
          <w:szCs w:val="24"/>
          <w:lang w:val="en"/>
        </w:rPr>
        <w:t>Medeshova</w:t>
      </w:r>
      <w:proofErr w:type="spellEnd"/>
      <w:r w:rsidRPr="009E096C">
        <w:rPr>
          <w:rFonts w:ascii="Times New Roman" w:hAnsi="Times New Roman" w:cs="Times New Roman"/>
          <w:color w:val="222222"/>
          <w:sz w:val="24"/>
          <w:szCs w:val="24"/>
          <w:lang w:val="en"/>
        </w:rPr>
        <w:t xml:space="preserve"> N.A. Geological features of karst deposits of the </w:t>
      </w:r>
      <w:proofErr w:type="spellStart"/>
      <w:r w:rsidRPr="009E096C">
        <w:rPr>
          <w:rFonts w:ascii="Times New Roman" w:hAnsi="Times New Roman" w:cs="Times New Roman"/>
          <w:color w:val="222222"/>
          <w:sz w:val="24"/>
          <w:szCs w:val="24"/>
          <w:lang w:val="en"/>
        </w:rPr>
        <w:t>Turgai</w:t>
      </w:r>
      <w:proofErr w:type="spellEnd"/>
      <w:r w:rsidRPr="009E096C">
        <w:rPr>
          <w:rFonts w:ascii="Times New Roman" w:hAnsi="Times New Roman" w:cs="Times New Roman"/>
          <w:color w:val="222222"/>
          <w:sz w:val="24"/>
          <w:szCs w:val="24"/>
          <w:lang w:val="en"/>
        </w:rPr>
        <w:t xml:space="preserve"> trough. / Problems of geology and subsoil development. Tomsk. 2019. Volume 1. Pages. 166-167.</w:t>
      </w:r>
    </w:p>
    <w:p w:rsidR="00507FC3" w:rsidRPr="009E096C" w:rsidRDefault="00507FC3" w:rsidP="009E096C">
      <w:pPr>
        <w:pStyle w:val="HTML"/>
        <w:shd w:val="clear" w:color="auto" w:fill="F8F9FA"/>
        <w:spacing w:line="360" w:lineRule="auto"/>
        <w:ind w:firstLine="709"/>
        <w:jc w:val="both"/>
        <w:rPr>
          <w:rFonts w:ascii="Times New Roman" w:hAnsi="Times New Roman" w:cs="Times New Roman"/>
          <w:color w:val="222222"/>
          <w:sz w:val="24"/>
          <w:szCs w:val="24"/>
          <w:lang w:val="en-US"/>
        </w:rPr>
      </w:pPr>
      <w:proofErr w:type="spellStart"/>
      <w:r w:rsidRPr="009E096C">
        <w:rPr>
          <w:rFonts w:ascii="Times New Roman" w:hAnsi="Times New Roman" w:cs="Times New Roman"/>
          <w:color w:val="222222"/>
          <w:sz w:val="24"/>
          <w:szCs w:val="24"/>
          <w:lang w:val="en"/>
        </w:rPr>
        <w:t>Antonenko</w:t>
      </w:r>
      <w:proofErr w:type="spellEnd"/>
      <w:r w:rsidRPr="009E096C">
        <w:rPr>
          <w:rFonts w:ascii="Times New Roman" w:hAnsi="Times New Roman" w:cs="Times New Roman"/>
          <w:color w:val="222222"/>
          <w:sz w:val="24"/>
          <w:szCs w:val="24"/>
          <w:lang w:val="en"/>
        </w:rPr>
        <w:t xml:space="preserve"> A.A., </w:t>
      </w:r>
      <w:proofErr w:type="spellStart"/>
      <w:r w:rsidRPr="009E096C">
        <w:rPr>
          <w:rFonts w:ascii="Times New Roman" w:hAnsi="Times New Roman" w:cs="Times New Roman"/>
          <w:color w:val="222222"/>
          <w:sz w:val="24"/>
          <w:szCs w:val="24"/>
          <w:lang w:val="en"/>
        </w:rPr>
        <w:t>Khodzhimuratova</w:t>
      </w:r>
      <w:proofErr w:type="spellEnd"/>
      <w:r w:rsidRPr="009E096C">
        <w:rPr>
          <w:rFonts w:ascii="Times New Roman" w:hAnsi="Times New Roman" w:cs="Times New Roman"/>
          <w:color w:val="222222"/>
          <w:sz w:val="24"/>
          <w:szCs w:val="24"/>
          <w:lang w:val="en"/>
        </w:rPr>
        <w:t xml:space="preserve"> A., </w:t>
      </w:r>
      <w:proofErr w:type="spellStart"/>
      <w:r w:rsidRPr="009E096C">
        <w:rPr>
          <w:rFonts w:ascii="Times New Roman" w:hAnsi="Times New Roman" w:cs="Times New Roman"/>
          <w:color w:val="222222"/>
          <w:sz w:val="24"/>
          <w:szCs w:val="24"/>
          <w:lang w:val="en"/>
        </w:rPr>
        <w:t>Duisenbek</w:t>
      </w:r>
      <w:proofErr w:type="spellEnd"/>
      <w:r w:rsidRPr="009E096C">
        <w:rPr>
          <w:rFonts w:ascii="Times New Roman" w:hAnsi="Times New Roman" w:cs="Times New Roman"/>
          <w:color w:val="222222"/>
          <w:sz w:val="24"/>
          <w:szCs w:val="24"/>
          <w:lang w:val="en"/>
        </w:rPr>
        <w:t xml:space="preserve"> A.E., </w:t>
      </w:r>
      <w:proofErr w:type="spellStart"/>
      <w:r w:rsidRPr="009E096C">
        <w:rPr>
          <w:rFonts w:ascii="Times New Roman" w:hAnsi="Times New Roman" w:cs="Times New Roman"/>
          <w:color w:val="222222"/>
          <w:sz w:val="24"/>
          <w:szCs w:val="24"/>
          <w:lang w:val="en"/>
        </w:rPr>
        <w:t>Karbozova</w:t>
      </w:r>
      <w:proofErr w:type="spellEnd"/>
      <w:r w:rsidRPr="009E096C">
        <w:rPr>
          <w:rFonts w:ascii="Times New Roman" w:hAnsi="Times New Roman" w:cs="Times New Roman"/>
          <w:color w:val="222222"/>
          <w:sz w:val="24"/>
          <w:szCs w:val="24"/>
          <w:lang w:val="en"/>
        </w:rPr>
        <w:t xml:space="preserve"> </w:t>
      </w:r>
      <w:proofErr w:type="spellStart"/>
      <w:r w:rsidRPr="009E096C">
        <w:rPr>
          <w:rFonts w:ascii="Times New Roman" w:hAnsi="Times New Roman" w:cs="Times New Roman"/>
          <w:color w:val="222222"/>
          <w:sz w:val="24"/>
          <w:szCs w:val="24"/>
          <w:lang w:val="en"/>
        </w:rPr>
        <w:t>Zh.A</w:t>
      </w:r>
      <w:proofErr w:type="spellEnd"/>
      <w:r w:rsidRPr="009E096C">
        <w:rPr>
          <w:rFonts w:ascii="Times New Roman" w:hAnsi="Times New Roman" w:cs="Times New Roman"/>
          <w:color w:val="222222"/>
          <w:sz w:val="24"/>
          <w:szCs w:val="24"/>
          <w:lang w:val="en"/>
        </w:rPr>
        <w:t xml:space="preserve">. On the exploration of the </w:t>
      </w:r>
      <w:proofErr w:type="spellStart"/>
      <w:r w:rsidRPr="009E096C">
        <w:rPr>
          <w:rFonts w:ascii="Times New Roman" w:hAnsi="Times New Roman" w:cs="Times New Roman"/>
          <w:color w:val="222222"/>
          <w:sz w:val="24"/>
          <w:szCs w:val="24"/>
          <w:lang w:val="en"/>
        </w:rPr>
        <w:t>exokarst</w:t>
      </w:r>
      <w:proofErr w:type="spellEnd"/>
      <w:r w:rsidRPr="009E096C">
        <w:rPr>
          <w:rFonts w:ascii="Times New Roman" w:hAnsi="Times New Roman" w:cs="Times New Roman"/>
          <w:color w:val="222222"/>
          <w:sz w:val="24"/>
          <w:szCs w:val="24"/>
          <w:lang w:val="en"/>
        </w:rPr>
        <w:t xml:space="preserve"> of the Big </w:t>
      </w:r>
      <w:proofErr w:type="spellStart"/>
      <w:r w:rsidRPr="009E096C">
        <w:rPr>
          <w:rFonts w:ascii="Times New Roman" w:hAnsi="Times New Roman" w:cs="Times New Roman"/>
          <w:color w:val="222222"/>
          <w:sz w:val="24"/>
          <w:szCs w:val="24"/>
          <w:lang w:val="en"/>
        </w:rPr>
        <w:t>Karatau</w:t>
      </w:r>
      <w:proofErr w:type="spellEnd"/>
      <w:r w:rsidRPr="009E096C">
        <w:rPr>
          <w:rFonts w:ascii="Times New Roman" w:hAnsi="Times New Roman" w:cs="Times New Roman"/>
          <w:color w:val="222222"/>
          <w:sz w:val="24"/>
          <w:szCs w:val="24"/>
          <w:lang w:val="en"/>
        </w:rPr>
        <w:t>. / Innovative technologies are the key to successfully solving fundamental and applied problems in the ore and oil and gas sectors of the economy of the Republic of Kazakhstan. Almaty. 2019. Volume 1. Pages. 20-23.</w:t>
      </w:r>
    </w:p>
    <w:p w:rsidR="009E096C" w:rsidRPr="009E096C" w:rsidRDefault="009E096C" w:rsidP="009E096C">
      <w:pPr>
        <w:spacing w:after="0" w:line="360" w:lineRule="auto"/>
        <w:jc w:val="center"/>
        <w:rPr>
          <w:rFonts w:ascii="Times New Roman" w:hAnsi="Times New Roman" w:cs="Times New Roman"/>
          <w:sz w:val="24"/>
          <w:szCs w:val="24"/>
          <w:lang w:val="en-US"/>
        </w:rPr>
      </w:pPr>
      <w:r w:rsidRPr="00507FC3">
        <w:rPr>
          <w:rFonts w:ascii="Times New Roman" w:eastAsia="Times New Roman" w:hAnsi="Times New Roman" w:cs="Times New Roman"/>
          <w:color w:val="222222"/>
          <w:sz w:val="24"/>
          <w:szCs w:val="24"/>
          <w:lang w:val="en" w:eastAsia="ru-RU"/>
        </w:rPr>
        <w:t>20</w:t>
      </w:r>
      <w:r w:rsidRPr="009E096C">
        <w:rPr>
          <w:rFonts w:ascii="Times New Roman" w:eastAsia="Times New Roman" w:hAnsi="Times New Roman" w:cs="Times New Roman"/>
          <w:color w:val="222222"/>
          <w:sz w:val="24"/>
          <w:szCs w:val="24"/>
          <w:lang w:val="en-US" w:eastAsia="ru-RU"/>
        </w:rPr>
        <w:t>20</w:t>
      </w:r>
      <w:r w:rsidRPr="00507FC3">
        <w:rPr>
          <w:rFonts w:ascii="Times New Roman" w:eastAsia="Times New Roman" w:hAnsi="Times New Roman" w:cs="Times New Roman"/>
          <w:color w:val="222222"/>
          <w:sz w:val="24"/>
          <w:szCs w:val="24"/>
          <w:lang w:val="en" w:eastAsia="ru-RU"/>
        </w:rPr>
        <w:t xml:space="preserve"> year.</w:t>
      </w:r>
    </w:p>
    <w:p w:rsidR="009E096C" w:rsidRPr="00B746CC" w:rsidRDefault="009E096C" w:rsidP="009E096C">
      <w:pPr>
        <w:spacing w:after="0" w:line="360" w:lineRule="auto"/>
        <w:ind w:firstLine="709"/>
        <w:jc w:val="both"/>
        <w:rPr>
          <w:rFonts w:ascii="Times New Roman" w:hAnsi="Times New Roman" w:cs="Times New Roman"/>
          <w:sz w:val="24"/>
          <w:szCs w:val="24"/>
          <w:lang w:val="en-US"/>
        </w:rPr>
      </w:pPr>
      <w:proofErr w:type="spellStart"/>
      <w:r w:rsidRPr="00B746CC">
        <w:rPr>
          <w:rFonts w:ascii="Times New Roman" w:hAnsi="Times New Roman" w:cs="Times New Roman"/>
          <w:color w:val="000000"/>
          <w:sz w:val="24"/>
          <w:szCs w:val="24"/>
          <w:lang w:val="en-US"/>
        </w:rPr>
        <w:t>Kuanysh</w:t>
      </w:r>
      <w:proofErr w:type="spellEnd"/>
      <w:r w:rsidRPr="00B746CC">
        <w:rPr>
          <w:rFonts w:ascii="Times New Roman" w:hAnsi="Times New Roman" w:cs="Times New Roman"/>
          <w:color w:val="000000"/>
          <w:sz w:val="24"/>
          <w:szCs w:val="24"/>
          <w:lang w:val="en-US"/>
        </w:rPr>
        <w:t xml:space="preserve"> </w:t>
      </w:r>
      <w:proofErr w:type="spellStart"/>
      <w:r w:rsidRPr="00B746CC">
        <w:rPr>
          <w:rFonts w:ascii="Times New Roman" w:hAnsi="Times New Roman" w:cs="Times New Roman"/>
          <w:color w:val="000000"/>
          <w:sz w:val="24"/>
          <w:szCs w:val="24"/>
          <w:lang w:val="en-US"/>
        </w:rPr>
        <w:t>Togizov</w:t>
      </w:r>
      <w:proofErr w:type="spellEnd"/>
      <w:r w:rsidRPr="00B746CC">
        <w:rPr>
          <w:rFonts w:ascii="Times New Roman" w:hAnsi="Times New Roman" w:cs="Times New Roman"/>
          <w:color w:val="000000"/>
          <w:sz w:val="24"/>
          <w:szCs w:val="24"/>
          <w:lang w:val="en-US"/>
        </w:rPr>
        <w:t xml:space="preserve">, </w:t>
      </w:r>
      <w:proofErr w:type="spellStart"/>
      <w:r w:rsidRPr="00B746CC">
        <w:rPr>
          <w:rFonts w:ascii="Times New Roman" w:hAnsi="Times New Roman" w:cs="Times New Roman"/>
          <w:color w:val="000000"/>
          <w:sz w:val="24"/>
          <w:szCs w:val="24"/>
          <w:lang w:val="en-US"/>
        </w:rPr>
        <w:t>Anatoliy</w:t>
      </w:r>
      <w:proofErr w:type="spellEnd"/>
      <w:r w:rsidRPr="00B746CC">
        <w:rPr>
          <w:rFonts w:ascii="Times New Roman" w:hAnsi="Times New Roman" w:cs="Times New Roman"/>
          <w:color w:val="000000"/>
          <w:sz w:val="24"/>
          <w:szCs w:val="24"/>
          <w:lang w:val="en-US"/>
        </w:rPr>
        <w:t xml:space="preserve"> </w:t>
      </w:r>
      <w:proofErr w:type="spellStart"/>
      <w:r w:rsidRPr="00B746CC">
        <w:rPr>
          <w:rFonts w:ascii="Times New Roman" w:hAnsi="Times New Roman" w:cs="Times New Roman"/>
          <w:color w:val="000000"/>
          <w:sz w:val="24"/>
          <w:szCs w:val="24"/>
          <w:lang w:val="en-US"/>
        </w:rPr>
        <w:t>Antonen</w:t>
      </w:r>
      <w:r w:rsidRPr="009E096C">
        <w:rPr>
          <w:rFonts w:ascii="Times New Roman" w:hAnsi="Times New Roman" w:cs="Times New Roman"/>
          <w:color w:val="000000"/>
          <w:sz w:val="24"/>
          <w:szCs w:val="24"/>
          <w:lang w:val="en-US"/>
        </w:rPr>
        <w:t>ko</w:t>
      </w:r>
      <w:proofErr w:type="spellEnd"/>
      <w:r w:rsidRPr="009E096C">
        <w:rPr>
          <w:rFonts w:ascii="Times New Roman" w:hAnsi="Times New Roman" w:cs="Times New Roman"/>
          <w:color w:val="000000"/>
          <w:sz w:val="24"/>
          <w:szCs w:val="24"/>
          <w:lang w:val="en-US"/>
        </w:rPr>
        <w:t xml:space="preserve">. </w:t>
      </w:r>
      <w:r w:rsidRPr="00B746CC">
        <w:rPr>
          <w:rFonts w:ascii="Times New Roman" w:hAnsi="Times New Roman" w:cs="Times New Roman"/>
          <w:bCs/>
          <w:color w:val="000000"/>
          <w:sz w:val="24"/>
          <w:szCs w:val="24"/>
          <w:lang w:val="en-US"/>
        </w:rPr>
        <w:t>THE STRUCTURAL TECTONIC POSITION AND PREDICTIVE SEARCH CRITERIA FOR THE LEAD-ZINC KARST MINERALISATION (SOUTH KAZAKHSTAN)</w:t>
      </w:r>
      <w:r w:rsidRPr="009E096C">
        <w:rPr>
          <w:rFonts w:ascii="Times New Roman" w:hAnsi="Times New Roman" w:cs="Times New Roman"/>
          <w:bCs/>
          <w:color w:val="000000"/>
          <w:sz w:val="24"/>
          <w:szCs w:val="24"/>
          <w:lang w:val="en-US"/>
        </w:rPr>
        <w:t>. /</w:t>
      </w:r>
      <w:r w:rsidRPr="00B746CC">
        <w:rPr>
          <w:rFonts w:ascii="Times New Roman" w:hAnsi="Times New Roman" w:cs="Times New Roman"/>
          <w:bCs/>
          <w:sz w:val="24"/>
          <w:szCs w:val="24"/>
          <w:lang w:val="en-US"/>
        </w:rPr>
        <w:t>20</w:t>
      </w:r>
      <w:r w:rsidRPr="00B746CC">
        <w:rPr>
          <w:rFonts w:ascii="Times New Roman" w:hAnsi="Times New Roman" w:cs="Times New Roman"/>
          <w:bCs/>
          <w:sz w:val="24"/>
          <w:szCs w:val="24"/>
          <w:vertAlign w:val="superscript"/>
          <w:lang w:val="en-US"/>
        </w:rPr>
        <w:t>th</w:t>
      </w:r>
      <w:r w:rsidRPr="00B746CC">
        <w:rPr>
          <w:rFonts w:ascii="Times New Roman" w:hAnsi="Times New Roman" w:cs="Times New Roman"/>
          <w:bCs/>
          <w:sz w:val="24"/>
          <w:szCs w:val="24"/>
          <w:lang w:val="en-US"/>
        </w:rPr>
        <w:t xml:space="preserve"> Anniversary INTERNATIONAL MULTIDISCIPLINARY SCIENTIFIC GEOCONFERENCE SGEM 2020 Earth and Planetary Sciences</w:t>
      </w:r>
    </w:p>
    <w:p w:rsidR="009E096C" w:rsidRPr="00B746CC" w:rsidRDefault="009E096C" w:rsidP="009E096C">
      <w:pPr>
        <w:spacing w:after="0" w:line="360" w:lineRule="auto"/>
        <w:ind w:right="282" w:firstLine="709"/>
        <w:jc w:val="both"/>
        <w:rPr>
          <w:rFonts w:ascii="Times New Roman" w:hAnsi="Times New Roman" w:cs="Times New Roman"/>
          <w:sz w:val="24"/>
          <w:szCs w:val="24"/>
          <w:lang w:val="en-US"/>
        </w:rPr>
      </w:pPr>
      <w:proofErr w:type="spellStart"/>
      <w:r w:rsidRPr="009E096C">
        <w:rPr>
          <w:rFonts w:ascii="Times New Roman" w:hAnsi="Times New Roman" w:cs="Times New Roman"/>
          <w:color w:val="000000"/>
          <w:sz w:val="24"/>
          <w:szCs w:val="24"/>
          <w:lang w:val="en-US"/>
        </w:rPr>
        <w:t>Anatoliy</w:t>
      </w:r>
      <w:proofErr w:type="spellEnd"/>
      <w:r w:rsidRPr="009E096C">
        <w:rPr>
          <w:rFonts w:ascii="Times New Roman" w:hAnsi="Times New Roman" w:cs="Times New Roman"/>
          <w:color w:val="000000"/>
          <w:sz w:val="24"/>
          <w:szCs w:val="24"/>
          <w:lang w:val="en-US"/>
        </w:rPr>
        <w:t xml:space="preserve"> </w:t>
      </w:r>
      <w:proofErr w:type="spellStart"/>
      <w:r w:rsidRPr="009E096C">
        <w:rPr>
          <w:rFonts w:ascii="Times New Roman" w:hAnsi="Times New Roman" w:cs="Times New Roman"/>
          <w:color w:val="000000"/>
          <w:sz w:val="24"/>
          <w:szCs w:val="24"/>
          <w:lang w:val="en-US"/>
        </w:rPr>
        <w:t>Antonenko</w:t>
      </w:r>
      <w:proofErr w:type="spellEnd"/>
      <w:r w:rsidRPr="009E096C">
        <w:rPr>
          <w:rFonts w:ascii="Times New Roman" w:hAnsi="Times New Roman" w:cs="Times New Roman"/>
          <w:color w:val="000000"/>
          <w:sz w:val="24"/>
          <w:szCs w:val="24"/>
          <w:lang w:val="en-US"/>
        </w:rPr>
        <w:t xml:space="preserve">, </w:t>
      </w:r>
      <w:proofErr w:type="spellStart"/>
      <w:r w:rsidRPr="009E096C">
        <w:rPr>
          <w:rFonts w:ascii="Times New Roman" w:hAnsi="Times New Roman" w:cs="Times New Roman"/>
          <w:color w:val="000000"/>
          <w:sz w:val="24"/>
          <w:szCs w:val="24"/>
          <w:lang w:val="en-US"/>
        </w:rPr>
        <w:t>Kuanysh</w:t>
      </w:r>
      <w:proofErr w:type="spellEnd"/>
      <w:r w:rsidRPr="009E096C">
        <w:rPr>
          <w:rFonts w:ascii="Times New Roman" w:hAnsi="Times New Roman" w:cs="Times New Roman"/>
          <w:color w:val="000000"/>
          <w:sz w:val="24"/>
          <w:szCs w:val="24"/>
          <w:lang w:val="en-US"/>
        </w:rPr>
        <w:t xml:space="preserve"> </w:t>
      </w:r>
      <w:proofErr w:type="spellStart"/>
      <w:r w:rsidRPr="009E096C">
        <w:rPr>
          <w:rFonts w:ascii="Times New Roman" w:hAnsi="Times New Roman" w:cs="Times New Roman"/>
          <w:color w:val="000000"/>
          <w:sz w:val="24"/>
          <w:szCs w:val="24"/>
          <w:lang w:val="en-US"/>
        </w:rPr>
        <w:t>Togizov</w:t>
      </w:r>
      <w:proofErr w:type="spellEnd"/>
      <w:r w:rsidRPr="009E096C">
        <w:rPr>
          <w:rFonts w:ascii="Times New Roman" w:hAnsi="Times New Roman" w:cs="Times New Roman"/>
          <w:color w:val="000000"/>
          <w:sz w:val="24"/>
          <w:szCs w:val="24"/>
          <w:lang w:val="en-US"/>
        </w:rPr>
        <w:t xml:space="preserve">, </w:t>
      </w:r>
      <w:proofErr w:type="spellStart"/>
      <w:r w:rsidRPr="009E096C">
        <w:rPr>
          <w:rFonts w:ascii="Times New Roman" w:hAnsi="Times New Roman" w:cs="Times New Roman"/>
          <w:color w:val="000000"/>
          <w:sz w:val="24"/>
          <w:szCs w:val="24"/>
          <w:lang w:val="en-US"/>
        </w:rPr>
        <w:t>Assem</w:t>
      </w:r>
      <w:proofErr w:type="spellEnd"/>
      <w:r w:rsidRPr="009E096C">
        <w:rPr>
          <w:rFonts w:ascii="Times New Roman" w:hAnsi="Times New Roman" w:cs="Times New Roman"/>
          <w:color w:val="000000"/>
          <w:sz w:val="24"/>
          <w:szCs w:val="24"/>
          <w:lang w:val="en-US"/>
        </w:rPr>
        <w:t xml:space="preserve"> </w:t>
      </w:r>
      <w:proofErr w:type="spellStart"/>
      <w:r w:rsidRPr="009E096C">
        <w:rPr>
          <w:rFonts w:ascii="Times New Roman" w:hAnsi="Times New Roman" w:cs="Times New Roman"/>
          <w:color w:val="000000"/>
          <w:sz w:val="24"/>
          <w:szCs w:val="24"/>
          <w:lang w:val="en-US"/>
        </w:rPr>
        <w:t>Khodzhimuratova</w:t>
      </w:r>
      <w:proofErr w:type="spellEnd"/>
      <w:r w:rsidRPr="009E096C">
        <w:rPr>
          <w:rFonts w:ascii="Times New Roman" w:hAnsi="Times New Roman" w:cs="Times New Roman"/>
          <w:color w:val="000000"/>
          <w:sz w:val="24"/>
          <w:szCs w:val="24"/>
          <w:lang w:val="en-US"/>
        </w:rPr>
        <w:t xml:space="preserve">. </w:t>
      </w:r>
      <w:r w:rsidRPr="00B746CC">
        <w:rPr>
          <w:rFonts w:ascii="Times New Roman" w:hAnsi="Times New Roman" w:cs="Times New Roman"/>
          <w:bCs/>
          <w:color w:val="000000"/>
          <w:sz w:val="24"/>
          <w:szCs w:val="24"/>
          <w:lang w:val="en-US"/>
        </w:rPr>
        <w:t>LOCAL CRITERIA IN SEARCH FOR KARST MINERALISATION IN THE ACHISAI ORE DISTRICT (SOUTH KAZAKHSTAN)</w:t>
      </w:r>
      <w:r w:rsidRPr="009E096C">
        <w:rPr>
          <w:rFonts w:ascii="Times New Roman" w:hAnsi="Times New Roman" w:cs="Times New Roman"/>
          <w:bCs/>
          <w:color w:val="000000"/>
          <w:sz w:val="24"/>
          <w:szCs w:val="24"/>
          <w:lang w:val="en-US"/>
        </w:rPr>
        <w:t>. /</w:t>
      </w:r>
      <w:r w:rsidRPr="00B746CC">
        <w:rPr>
          <w:rFonts w:ascii="Times New Roman" w:hAnsi="Times New Roman" w:cs="Times New Roman"/>
          <w:bCs/>
          <w:sz w:val="24"/>
          <w:szCs w:val="24"/>
          <w:lang w:val="en-US"/>
        </w:rPr>
        <w:t>20</w:t>
      </w:r>
      <w:r w:rsidRPr="00B746CC">
        <w:rPr>
          <w:rFonts w:ascii="Times New Roman" w:hAnsi="Times New Roman" w:cs="Times New Roman"/>
          <w:bCs/>
          <w:sz w:val="24"/>
          <w:szCs w:val="24"/>
          <w:vertAlign w:val="superscript"/>
          <w:lang w:val="en-US"/>
        </w:rPr>
        <w:t>th</w:t>
      </w:r>
      <w:r w:rsidRPr="00B746CC">
        <w:rPr>
          <w:rFonts w:ascii="Times New Roman" w:hAnsi="Times New Roman" w:cs="Times New Roman"/>
          <w:bCs/>
          <w:sz w:val="24"/>
          <w:szCs w:val="24"/>
          <w:lang w:val="en-US"/>
        </w:rPr>
        <w:t xml:space="preserve"> Anniversary INTERNATIONAL MULTIDISCIPLINARY SCIENTIFIC GEOCONFERENCE SGEM 2020 Earth and Planetary Sciences</w:t>
      </w:r>
    </w:p>
    <w:p w:rsidR="00507FC3" w:rsidRPr="009E096C" w:rsidRDefault="00507FC3" w:rsidP="009E096C">
      <w:pPr>
        <w:spacing w:after="0" w:line="360" w:lineRule="auto"/>
        <w:ind w:firstLine="709"/>
        <w:jc w:val="both"/>
        <w:rPr>
          <w:rFonts w:ascii="Times New Roman" w:hAnsi="Times New Roman" w:cs="Times New Roman"/>
          <w:sz w:val="24"/>
          <w:szCs w:val="24"/>
          <w:lang w:val="en-US"/>
        </w:rPr>
      </w:pPr>
    </w:p>
    <w:sectPr w:rsidR="00507FC3" w:rsidRPr="009E096C" w:rsidSect="00444BF2">
      <w:type w:val="continuous"/>
      <w:pgSz w:w="11906" w:h="16838" w:code="9"/>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753A" w:rsidRDefault="00FA753A" w:rsidP="00395545">
      <w:pPr>
        <w:spacing w:after="0" w:line="240" w:lineRule="auto"/>
      </w:pPr>
      <w:r>
        <w:separator/>
      </w:r>
    </w:p>
  </w:endnote>
  <w:endnote w:type="continuationSeparator" w:id="0">
    <w:p w:rsidR="00FA753A" w:rsidRDefault="00FA753A" w:rsidP="003955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inherit">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2087351"/>
      <w:docPartObj>
        <w:docPartGallery w:val="Page Numbers (Bottom of Page)"/>
        <w:docPartUnique/>
      </w:docPartObj>
    </w:sdtPr>
    <w:sdtEndPr/>
    <w:sdtContent>
      <w:p w:rsidR="00404331" w:rsidRDefault="00404331">
        <w:pPr>
          <w:pStyle w:val="a9"/>
          <w:jc w:val="center"/>
        </w:pPr>
        <w:r>
          <w:fldChar w:fldCharType="begin"/>
        </w:r>
        <w:r>
          <w:instrText>PAGE   \* MERGEFORMAT</w:instrText>
        </w:r>
        <w:r>
          <w:fldChar w:fldCharType="separate"/>
        </w:r>
        <w:r w:rsidR="00282E21" w:rsidRPr="00282E21">
          <w:rPr>
            <w:noProof/>
            <w:lang w:val="ru-RU"/>
          </w:rPr>
          <w:t>40</w:t>
        </w:r>
        <w:r>
          <w:fldChar w:fldCharType="end"/>
        </w:r>
      </w:p>
    </w:sdtContent>
  </w:sdt>
  <w:p w:rsidR="00404331" w:rsidRDefault="00404331">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753A" w:rsidRDefault="00FA753A" w:rsidP="00395545">
      <w:pPr>
        <w:spacing w:after="0" w:line="240" w:lineRule="auto"/>
      </w:pPr>
      <w:r>
        <w:separator/>
      </w:r>
    </w:p>
  </w:footnote>
  <w:footnote w:type="continuationSeparator" w:id="0">
    <w:p w:rsidR="00FA753A" w:rsidRDefault="00FA753A" w:rsidP="0039554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6339"/>
    <w:rsid w:val="00011C56"/>
    <w:rsid w:val="00013F80"/>
    <w:rsid w:val="00040E72"/>
    <w:rsid w:val="00054F5E"/>
    <w:rsid w:val="000A6F0A"/>
    <w:rsid w:val="000B5BD0"/>
    <w:rsid w:val="000B781C"/>
    <w:rsid w:val="000D2F87"/>
    <w:rsid w:val="000E234E"/>
    <w:rsid w:val="00161C70"/>
    <w:rsid w:val="001733D7"/>
    <w:rsid w:val="001F5FC9"/>
    <w:rsid w:val="002529F7"/>
    <w:rsid w:val="002545F6"/>
    <w:rsid w:val="00263320"/>
    <w:rsid w:val="00282E21"/>
    <w:rsid w:val="002A5FB8"/>
    <w:rsid w:val="00395545"/>
    <w:rsid w:val="00395F83"/>
    <w:rsid w:val="003B3F10"/>
    <w:rsid w:val="003F6153"/>
    <w:rsid w:val="00404331"/>
    <w:rsid w:val="00412585"/>
    <w:rsid w:val="0041483C"/>
    <w:rsid w:val="00444BF2"/>
    <w:rsid w:val="00460D26"/>
    <w:rsid w:val="004D2C96"/>
    <w:rsid w:val="004D6339"/>
    <w:rsid w:val="00507FC3"/>
    <w:rsid w:val="00551063"/>
    <w:rsid w:val="00566774"/>
    <w:rsid w:val="00592236"/>
    <w:rsid w:val="005D0BB7"/>
    <w:rsid w:val="005E1894"/>
    <w:rsid w:val="005E5C85"/>
    <w:rsid w:val="00627A50"/>
    <w:rsid w:val="00686766"/>
    <w:rsid w:val="006911B5"/>
    <w:rsid w:val="006F6A31"/>
    <w:rsid w:val="006F790D"/>
    <w:rsid w:val="00732B39"/>
    <w:rsid w:val="00767C3A"/>
    <w:rsid w:val="00774B8B"/>
    <w:rsid w:val="00794896"/>
    <w:rsid w:val="0079535A"/>
    <w:rsid w:val="007A07AF"/>
    <w:rsid w:val="007B68D6"/>
    <w:rsid w:val="007E7295"/>
    <w:rsid w:val="0088369A"/>
    <w:rsid w:val="008B0B82"/>
    <w:rsid w:val="008C724C"/>
    <w:rsid w:val="008E7FD0"/>
    <w:rsid w:val="00966317"/>
    <w:rsid w:val="009D63EA"/>
    <w:rsid w:val="009E096C"/>
    <w:rsid w:val="00A2722A"/>
    <w:rsid w:val="00AA57E5"/>
    <w:rsid w:val="00AD479B"/>
    <w:rsid w:val="00AD7DD7"/>
    <w:rsid w:val="00AE0EE4"/>
    <w:rsid w:val="00B12F25"/>
    <w:rsid w:val="00BB305A"/>
    <w:rsid w:val="00BE1109"/>
    <w:rsid w:val="00C45CE1"/>
    <w:rsid w:val="00CA79F6"/>
    <w:rsid w:val="00CA7B40"/>
    <w:rsid w:val="00CF3A30"/>
    <w:rsid w:val="00D106A9"/>
    <w:rsid w:val="00D15A54"/>
    <w:rsid w:val="00D31B22"/>
    <w:rsid w:val="00D43F59"/>
    <w:rsid w:val="00D45673"/>
    <w:rsid w:val="00D509F3"/>
    <w:rsid w:val="00D70BC8"/>
    <w:rsid w:val="00D97F9B"/>
    <w:rsid w:val="00DC5DAA"/>
    <w:rsid w:val="00E33D3C"/>
    <w:rsid w:val="00E94FBD"/>
    <w:rsid w:val="00EB0461"/>
    <w:rsid w:val="00EC1E75"/>
    <w:rsid w:val="00ED1349"/>
    <w:rsid w:val="00F0375A"/>
    <w:rsid w:val="00F93B23"/>
    <w:rsid w:val="00F95C5D"/>
    <w:rsid w:val="00FA75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1F383EF-0B49-480D-B2EA-6A40A33751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lang w:val="kk-KZ"/>
    </w:rPr>
  </w:style>
  <w:style w:type="paragraph" w:styleId="2">
    <w:name w:val="heading 2"/>
    <w:basedOn w:val="a"/>
    <w:next w:val="a"/>
    <w:link w:val="20"/>
    <w:qFormat/>
    <w:rsid w:val="00460D26"/>
    <w:pPr>
      <w:keepNext/>
      <w:spacing w:after="0" w:line="240" w:lineRule="auto"/>
      <w:jc w:val="center"/>
      <w:outlineLvl w:val="1"/>
    </w:pPr>
    <w:rPr>
      <w:rFonts w:ascii="Times New Roman" w:eastAsia="Times New Roman" w:hAnsi="Times New Roman" w:cs="Times New Roman"/>
      <w:sz w:val="28"/>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D6339"/>
    <w:pPr>
      <w:ind w:left="720"/>
      <w:contextualSpacing/>
    </w:pPr>
  </w:style>
  <w:style w:type="table" w:styleId="a4">
    <w:name w:val="Table Grid"/>
    <w:basedOn w:val="a1"/>
    <w:rsid w:val="004D63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rsid w:val="00460D26"/>
    <w:rPr>
      <w:rFonts w:ascii="Times New Roman" w:eastAsia="Times New Roman" w:hAnsi="Times New Roman" w:cs="Times New Roman"/>
      <w:sz w:val="28"/>
      <w:szCs w:val="20"/>
      <w:lang w:eastAsia="ru-RU"/>
    </w:rPr>
  </w:style>
  <w:style w:type="paragraph" w:styleId="a5">
    <w:name w:val="Balloon Text"/>
    <w:basedOn w:val="a"/>
    <w:link w:val="a6"/>
    <w:uiPriority w:val="99"/>
    <w:semiHidden/>
    <w:unhideWhenUsed/>
    <w:rsid w:val="00D97F9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97F9B"/>
    <w:rPr>
      <w:rFonts w:ascii="Tahoma" w:hAnsi="Tahoma" w:cs="Tahoma"/>
      <w:sz w:val="16"/>
      <w:szCs w:val="16"/>
      <w:lang w:val="kk-KZ"/>
    </w:rPr>
  </w:style>
  <w:style w:type="paragraph" w:styleId="a7">
    <w:name w:val="header"/>
    <w:basedOn w:val="a"/>
    <w:link w:val="a8"/>
    <w:uiPriority w:val="99"/>
    <w:unhideWhenUsed/>
    <w:rsid w:val="00395545"/>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395545"/>
    <w:rPr>
      <w:lang w:val="kk-KZ"/>
    </w:rPr>
  </w:style>
  <w:style w:type="paragraph" w:styleId="a9">
    <w:name w:val="footer"/>
    <w:basedOn w:val="a"/>
    <w:link w:val="aa"/>
    <w:uiPriority w:val="99"/>
    <w:unhideWhenUsed/>
    <w:rsid w:val="00395545"/>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95545"/>
    <w:rPr>
      <w:lang w:val="kk-KZ"/>
    </w:rPr>
  </w:style>
  <w:style w:type="paragraph" w:styleId="ab">
    <w:name w:val="Body Text"/>
    <w:basedOn w:val="a"/>
    <w:link w:val="ac"/>
    <w:rsid w:val="00F93B23"/>
    <w:pPr>
      <w:spacing w:after="120" w:line="360" w:lineRule="auto"/>
      <w:ind w:left="102" w:right="102"/>
      <w:jc w:val="both"/>
    </w:pPr>
    <w:rPr>
      <w:rFonts w:ascii="Times New Roman" w:eastAsia="Times New Roman" w:hAnsi="Times New Roman" w:cs="Times New Roman"/>
      <w:sz w:val="24"/>
      <w:szCs w:val="24"/>
      <w:lang w:val="ru-RU" w:eastAsia="ru-RU"/>
    </w:rPr>
  </w:style>
  <w:style w:type="character" w:customStyle="1" w:styleId="ac">
    <w:name w:val="Основной текст Знак"/>
    <w:basedOn w:val="a0"/>
    <w:link w:val="ab"/>
    <w:rsid w:val="00F93B23"/>
    <w:rPr>
      <w:rFonts w:ascii="Times New Roman" w:eastAsia="Times New Roman" w:hAnsi="Times New Roman" w:cs="Times New Roman"/>
      <w:sz w:val="24"/>
      <w:szCs w:val="24"/>
      <w:lang w:eastAsia="ru-RU"/>
    </w:rPr>
  </w:style>
  <w:style w:type="paragraph" w:styleId="ad">
    <w:name w:val="Normal (Web)"/>
    <w:basedOn w:val="a"/>
    <w:uiPriority w:val="99"/>
    <w:rsid w:val="00F93B23"/>
    <w:pPr>
      <w:suppressAutoHyphens/>
      <w:spacing w:before="280" w:after="280" w:line="360" w:lineRule="auto"/>
      <w:ind w:left="102" w:right="102"/>
      <w:jc w:val="both"/>
    </w:pPr>
    <w:rPr>
      <w:rFonts w:ascii="Times New Roman" w:eastAsia="Times New Roman" w:hAnsi="Times New Roman" w:cs="Times New Roman"/>
      <w:sz w:val="24"/>
      <w:szCs w:val="24"/>
      <w:lang w:val="ru-RU" w:eastAsia="ar-SA"/>
    </w:rPr>
  </w:style>
  <w:style w:type="paragraph" w:styleId="3">
    <w:name w:val="Body Text Indent 3"/>
    <w:basedOn w:val="a"/>
    <w:link w:val="30"/>
    <w:uiPriority w:val="99"/>
    <w:semiHidden/>
    <w:unhideWhenUsed/>
    <w:rsid w:val="00ED1349"/>
    <w:pPr>
      <w:spacing w:after="120" w:line="240" w:lineRule="auto"/>
      <w:ind w:left="283" w:firstLine="709"/>
      <w:jc w:val="both"/>
    </w:pPr>
    <w:rPr>
      <w:rFonts w:ascii="Times New Roman" w:eastAsia="Times New Roman" w:hAnsi="Times New Roman" w:cs="Times New Roman"/>
      <w:sz w:val="16"/>
      <w:szCs w:val="16"/>
      <w:lang w:val="ru-RU" w:eastAsia="ru-RU"/>
    </w:rPr>
  </w:style>
  <w:style w:type="character" w:customStyle="1" w:styleId="30">
    <w:name w:val="Основной текст с отступом 3 Знак"/>
    <w:basedOn w:val="a0"/>
    <w:link w:val="3"/>
    <w:uiPriority w:val="99"/>
    <w:semiHidden/>
    <w:rsid w:val="00ED1349"/>
    <w:rPr>
      <w:rFonts w:ascii="Times New Roman" w:eastAsia="Times New Roman" w:hAnsi="Times New Roman" w:cs="Times New Roman"/>
      <w:sz w:val="16"/>
      <w:szCs w:val="16"/>
      <w:lang w:eastAsia="ru-RU"/>
    </w:rPr>
  </w:style>
  <w:style w:type="paragraph" w:styleId="HTML">
    <w:name w:val="HTML Preformatted"/>
    <w:basedOn w:val="a"/>
    <w:link w:val="HTML0"/>
    <w:uiPriority w:val="99"/>
    <w:unhideWhenUsed/>
    <w:rsid w:val="00507F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507FC3"/>
    <w:rPr>
      <w:rFonts w:ascii="Courier New" w:eastAsia="Times New Roman" w:hAnsi="Courier New" w:cs="Courier New"/>
      <w:sz w:val="20"/>
      <w:szCs w:val="20"/>
      <w:lang w:eastAsia="ru-RU"/>
    </w:rPr>
  </w:style>
  <w:style w:type="character" w:customStyle="1" w:styleId="s0">
    <w:name w:val="s0"/>
    <w:rsid w:val="000A6F0A"/>
    <w:rPr>
      <w:rFonts w:ascii="Times New Roman" w:hAnsi="Times New Roman" w:cs="Times New Roman"/>
      <w:b w:val="0"/>
      <w:bCs w:val="0"/>
      <w:i w:val="0"/>
      <w:iCs w:val="0"/>
      <w:strike w:val="0"/>
      <w:dstrike w:val="0"/>
      <w:color w:val="000000"/>
      <w:sz w:val="32"/>
      <w:szCs w:val="32"/>
      <w:u w:val="none"/>
    </w:rPr>
  </w:style>
  <w:style w:type="paragraph" w:styleId="ae">
    <w:name w:val="No Spacing"/>
    <w:uiPriority w:val="1"/>
    <w:qFormat/>
    <w:rsid w:val="000A6F0A"/>
    <w:pPr>
      <w:widowControl w:val="0"/>
      <w:suppressAutoHyphens/>
      <w:spacing w:after="0" w:line="240" w:lineRule="auto"/>
    </w:pPr>
    <w:rPr>
      <w:rFonts w:ascii="Times New Roman" w:eastAsia="Arial Unicode MS" w:hAnsi="Times New Roman" w:cs="Tahoma"/>
      <w:color w:val="000000"/>
      <w:sz w:val="24"/>
      <w:szCs w:val="24"/>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43575">
      <w:bodyDiv w:val="1"/>
      <w:marLeft w:val="0"/>
      <w:marRight w:val="0"/>
      <w:marTop w:val="0"/>
      <w:marBottom w:val="0"/>
      <w:divBdr>
        <w:top w:val="none" w:sz="0" w:space="0" w:color="auto"/>
        <w:left w:val="none" w:sz="0" w:space="0" w:color="auto"/>
        <w:bottom w:val="none" w:sz="0" w:space="0" w:color="auto"/>
        <w:right w:val="none" w:sz="0" w:space="0" w:color="auto"/>
      </w:divBdr>
    </w:div>
    <w:div w:id="128786080">
      <w:bodyDiv w:val="1"/>
      <w:marLeft w:val="0"/>
      <w:marRight w:val="0"/>
      <w:marTop w:val="0"/>
      <w:marBottom w:val="0"/>
      <w:divBdr>
        <w:top w:val="none" w:sz="0" w:space="0" w:color="auto"/>
        <w:left w:val="none" w:sz="0" w:space="0" w:color="auto"/>
        <w:bottom w:val="none" w:sz="0" w:space="0" w:color="auto"/>
        <w:right w:val="none" w:sz="0" w:space="0" w:color="auto"/>
      </w:divBdr>
    </w:div>
    <w:div w:id="145097299">
      <w:bodyDiv w:val="1"/>
      <w:marLeft w:val="0"/>
      <w:marRight w:val="0"/>
      <w:marTop w:val="0"/>
      <w:marBottom w:val="0"/>
      <w:divBdr>
        <w:top w:val="none" w:sz="0" w:space="0" w:color="auto"/>
        <w:left w:val="none" w:sz="0" w:space="0" w:color="auto"/>
        <w:bottom w:val="none" w:sz="0" w:space="0" w:color="auto"/>
        <w:right w:val="none" w:sz="0" w:space="0" w:color="auto"/>
      </w:divBdr>
    </w:div>
    <w:div w:id="165486103">
      <w:bodyDiv w:val="1"/>
      <w:marLeft w:val="0"/>
      <w:marRight w:val="0"/>
      <w:marTop w:val="0"/>
      <w:marBottom w:val="0"/>
      <w:divBdr>
        <w:top w:val="none" w:sz="0" w:space="0" w:color="auto"/>
        <w:left w:val="none" w:sz="0" w:space="0" w:color="auto"/>
        <w:bottom w:val="none" w:sz="0" w:space="0" w:color="auto"/>
        <w:right w:val="none" w:sz="0" w:space="0" w:color="auto"/>
      </w:divBdr>
    </w:div>
    <w:div w:id="219750423">
      <w:bodyDiv w:val="1"/>
      <w:marLeft w:val="0"/>
      <w:marRight w:val="0"/>
      <w:marTop w:val="0"/>
      <w:marBottom w:val="0"/>
      <w:divBdr>
        <w:top w:val="none" w:sz="0" w:space="0" w:color="auto"/>
        <w:left w:val="none" w:sz="0" w:space="0" w:color="auto"/>
        <w:bottom w:val="none" w:sz="0" w:space="0" w:color="auto"/>
        <w:right w:val="none" w:sz="0" w:space="0" w:color="auto"/>
      </w:divBdr>
    </w:div>
    <w:div w:id="235089877">
      <w:bodyDiv w:val="1"/>
      <w:marLeft w:val="0"/>
      <w:marRight w:val="0"/>
      <w:marTop w:val="0"/>
      <w:marBottom w:val="0"/>
      <w:divBdr>
        <w:top w:val="none" w:sz="0" w:space="0" w:color="auto"/>
        <w:left w:val="none" w:sz="0" w:space="0" w:color="auto"/>
        <w:bottom w:val="none" w:sz="0" w:space="0" w:color="auto"/>
        <w:right w:val="none" w:sz="0" w:space="0" w:color="auto"/>
      </w:divBdr>
    </w:div>
    <w:div w:id="355037589">
      <w:bodyDiv w:val="1"/>
      <w:marLeft w:val="0"/>
      <w:marRight w:val="0"/>
      <w:marTop w:val="0"/>
      <w:marBottom w:val="0"/>
      <w:divBdr>
        <w:top w:val="none" w:sz="0" w:space="0" w:color="auto"/>
        <w:left w:val="none" w:sz="0" w:space="0" w:color="auto"/>
        <w:bottom w:val="none" w:sz="0" w:space="0" w:color="auto"/>
        <w:right w:val="none" w:sz="0" w:space="0" w:color="auto"/>
      </w:divBdr>
    </w:div>
    <w:div w:id="423501370">
      <w:bodyDiv w:val="1"/>
      <w:marLeft w:val="0"/>
      <w:marRight w:val="0"/>
      <w:marTop w:val="0"/>
      <w:marBottom w:val="0"/>
      <w:divBdr>
        <w:top w:val="none" w:sz="0" w:space="0" w:color="auto"/>
        <w:left w:val="none" w:sz="0" w:space="0" w:color="auto"/>
        <w:bottom w:val="none" w:sz="0" w:space="0" w:color="auto"/>
        <w:right w:val="none" w:sz="0" w:space="0" w:color="auto"/>
      </w:divBdr>
    </w:div>
    <w:div w:id="480390353">
      <w:bodyDiv w:val="1"/>
      <w:marLeft w:val="0"/>
      <w:marRight w:val="0"/>
      <w:marTop w:val="0"/>
      <w:marBottom w:val="0"/>
      <w:divBdr>
        <w:top w:val="none" w:sz="0" w:space="0" w:color="auto"/>
        <w:left w:val="none" w:sz="0" w:space="0" w:color="auto"/>
        <w:bottom w:val="none" w:sz="0" w:space="0" w:color="auto"/>
        <w:right w:val="none" w:sz="0" w:space="0" w:color="auto"/>
      </w:divBdr>
    </w:div>
    <w:div w:id="563301548">
      <w:bodyDiv w:val="1"/>
      <w:marLeft w:val="0"/>
      <w:marRight w:val="0"/>
      <w:marTop w:val="0"/>
      <w:marBottom w:val="0"/>
      <w:divBdr>
        <w:top w:val="none" w:sz="0" w:space="0" w:color="auto"/>
        <w:left w:val="none" w:sz="0" w:space="0" w:color="auto"/>
        <w:bottom w:val="none" w:sz="0" w:space="0" w:color="auto"/>
        <w:right w:val="none" w:sz="0" w:space="0" w:color="auto"/>
      </w:divBdr>
    </w:div>
    <w:div w:id="565604953">
      <w:bodyDiv w:val="1"/>
      <w:marLeft w:val="0"/>
      <w:marRight w:val="0"/>
      <w:marTop w:val="0"/>
      <w:marBottom w:val="0"/>
      <w:divBdr>
        <w:top w:val="none" w:sz="0" w:space="0" w:color="auto"/>
        <w:left w:val="none" w:sz="0" w:space="0" w:color="auto"/>
        <w:bottom w:val="none" w:sz="0" w:space="0" w:color="auto"/>
        <w:right w:val="none" w:sz="0" w:space="0" w:color="auto"/>
      </w:divBdr>
    </w:div>
    <w:div w:id="584533261">
      <w:bodyDiv w:val="1"/>
      <w:marLeft w:val="0"/>
      <w:marRight w:val="0"/>
      <w:marTop w:val="0"/>
      <w:marBottom w:val="0"/>
      <w:divBdr>
        <w:top w:val="none" w:sz="0" w:space="0" w:color="auto"/>
        <w:left w:val="none" w:sz="0" w:space="0" w:color="auto"/>
        <w:bottom w:val="none" w:sz="0" w:space="0" w:color="auto"/>
        <w:right w:val="none" w:sz="0" w:space="0" w:color="auto"/>
      </w:divBdr>
    </w:div>
    <w:div w:id="662123599">
      <w:bodyDiv w:val="1"/>
      <w:marLeft w:val="0"/>
      <w:marRight w:val="0"/>
      <w:marTop w:val="0"/>
      <w:marBottom w:val="0"/>
      <w:divBdr>
        <w:top w:val="none" w:sz="0" w:space="0" w:color="auto"/>
        <w:left w:val="none" w:sz="0" w:space="0" w:color="auto"/>
        <w:bottom w:val="none" w:sz="0" w:space="0" w:color="auto"/>
        <w:right w:val="none" w:sz="0" w:space="0" w:color="auto"/>
      </w:divBdr>
    </w:div>
    <w:div w:id="700206206">
      <w:bodyDiv w:val="1"/>
      <w:marLeft w:val="0"/>
      <w:marRight w:val="0"/>
      <w:marTop w:val="0"/>
      <w:marBottom w:val="0"/>
      <w:divBdr>
        <w:top w:val="none" w:sz="0" w:space="0" w:color="auto"/>
        <w:left w:val="none" w:sz="0" w:space="0" w:color="auto"/>
        <w:bottom w:val="none" w:sz="0" w:space="0" w:color="auto"/>
        <w:right w:val="none" w:sz="0" w:space="0" w:color="auto"/>
      </w:divBdr>
    </w:div>
    <w:div w:id="718625615">
      <w:bodyDiv w:val="1"/>
      <w:marLeft w:val="0"/>
      <w:marRight w:val="0"/>
      <w:marTop w:val="0"/>
      <w:marBottom w:val="0"/>
      <w:divBdr>
        <w:top w:val="none" w:sz="0" w:space="0" w:color="auto"/>
        <w:left w:val="none" w:sz="0" w:space="0" w:color="auto"/>
        <w:bottom w:val="none" w:sz="0" w:space="0" w:color="auto"/>
        <w:right w:val="none" w:sz="0" w:space="0" w:color="auto"/>
      </w:divBdr>
    </w:div>
    <w:div w:id="724136798">
      <w:bodyDiv w:val="1"/>
      <w:marLeft w:val="0"/>
      <w:marRight w:val="0"/>
      <w:marTop w:val="0"/>
      <w:marBottom w:val="0"/>
      <w:divBdr>
        <w:top w:val="none" w:sz="0" w:space="0" w:color="auto"/>
        <w:left w:val="none" w:sz="0" w:space="0" w:color="auto"/>
        <w:bottom w:val="none" w:sz="0" w:space="0" w:color="auto"/>
        <w:right w:val="none" w:sz="0" w:space="0" w:color="auto"/>
      </w:divBdr>
    </w:div>
    <w:div w:id="771828537">
      <w:bodyDiv w:val="1"/>
      <w:marLeft w:val="0"/>
      <w:marRight w:val="0"/>
      <w:marTop w:val="0"/>
      <w:marBottom w:val="0"/>
      <w:divBdr>
        <w:top w:val="none" w:sz="0" w:space="0" w:color="auto"/>
        <w:left w:val="none" w:sz="0" w:space="0" w:color="auto"/>
        <w:bottom w:val="none" w:sz="0" w:space="0" w:color="auto"/>
        <w:right w:val="none" w:sz="0" w:space="0" w:color="auto"/>
      </w:divBdr>
    </w:div>
    <w:div w:id="773478131">
      <w:bodyDiv w:val="1"/>
      <w:marLeft w:val="0"/>
      <w:marRight w:val="0"/>
      <w:marTop w:val="0"/>
      <w:marBottom w:val="0"/>
      <w:divBdr>
        <w:top w:val="none" w:sz="0" w:space="0" w:color="auto"/>
        <w:left w:val="none" w:sz="0" w:space="0" w:color="auto"/>
        <w:bottom w:val="none" w:sz="0" w:space="0" w:color="auto"/>
        <w:right w:val="none" w:sz="0" w:space="0" w:color="auto"/>
      </w:divBdr>
    </w:div>
    <w:div w:id="780413674">
      <w:bodyDiv w:val="1"/>
      <w:marLeft w:val="0"/>
      <w:marRight w:val="0"/>
      <w:marTop w:val="0"/>
      <w:marBottom w:val="0"/>
      <w:divBdr>
        <w:top w:val="none" w:sz="0" w:space="0" w:color="auto"/>
        <w:left w:val="none" w:sz="0" w:space="0" w:color="auto"/>
        <w:bottom w:val="none" w:sz="0" w:space="0" w:color="auto"/>
        <w:right w:val="none" w:sz="0" w:space="0" w:color="auto"/>
      </w:divBdr>
    </w:div>
    <w:div w:id="908614779">
      <w:bodyDiv w:val="1"/>
      <w:marLeft w:val="0"/>
      <w:marRight w:val="0"/>
      <w:marTop w:val="0"/>
      <w:marBottom w:val="0"/>
      <w:divBdr>
        <w:top w:val="none" w:sz="0" w:space="0" w:color="auto"/>
        <w:left w:val="none" w:sz="0" w:space="0" w:color="auto"/>
        <w:bottom w:val="none" w:sz="0" w:space="0" w:color="auto"/>
        <w:right w:val="none" w:sz="0" w:space="0" w:color="auto"/>
      </w:divBdr>
    </w:div>
    <w:div w:id="927931693">
      <w:bodyDiv w:val="1"/>
      <w:marLeft w:val="0"/>
      <w:marRight w:val="0"/>
      <w:marTop w:val="0"/>
      <w:marBottom w:val="0"/>
      <w:divBdr>
        <w:top w:val="none" w:sz="0" w:space="0" w:color="auto"/>
        <w:left w:val="none" w:sz="0" w:space="0" w:color="auto"/>
        <w:bottom w:val="none" w:sz="0" w:space="0" w:color="auto"/>
        <w:right w:val="none" w:sz="0" w:space="0" w:color="auto"/>
      </w:divBdr>
    </w:div>
    <w:div w:id="982975900">
      <w:bodyDiv w:val="1"/>
      <w:marLeft w:val="0"/>
      <w:marRight w:val="0"/>
      <w:marTop w:val="0"/>
      <w:marBottom w:val="0"/>
      <w:divBdr>
        <w:top w:val="none" w:sz="0" w:space="0" w:color="auto"/>
        <w:left w:val="none" w:sz="0" w:space="0" w:color="auto"/>
        <w:bottom w:val="none" w:sz="0" w:space="0" w:color="auto"/>
        <w:right w:val="none" w:sz="0" w:space="0" w:color="auto"/>
      </w:divBdr>
    </w:div>
    <w:div w:id="1016232797">
      <w:bodyDiv w:val="1"/>
      <w:marLeft w:val="0"/>
      <w:marRight w:val="0"/>
      <w:marTop w:val="0"/>
      <w:marBottom w:val="0"/>
      <w:divBdr>
        <w:top w:val="none" w:sz="0" w:space="0" w:color="auto"/>
        <w:left w:val="none" w:sz="0" w:space="0" w:color="auto"/>
        <w:bottom w:val="none" w:sz="0" w:space="0" w:color="auto"/>
        <w:right w:val="none" w:sz="0" w:space="0" w:color="auto"/>
      </w:divBdr>
    </w:div>
    <w:div w:id="1091512212">
      <w:bodyDiv w:val="1"/>
      <w:marLeft w:val="0"/>
      <w:marRight w:val="0"/>
      <w:marTop w:val="0"/>
      <w:marBottom w:val="0"/>
      <w:divBdr>
        <w:top w:val="none" w:sz="0" w:space="0" w:color="auto"/>
        <w:left w:val="none" w:sz="0" w:space="0" w:color="auto"/>
        <w:bottom w:val="none" w:sz="0" w:space="0" w:color="auto"/>
        <w:right w:val="none" w:sz="0" w:space="0" w:color="auto"/>
      </w:divBdr>
    </w:div>
    <w:div w:id="1094325412">
      <w:bodyDiv w:val="1"/>
      <w:marLeft w:val="0"/>
      <w:marRight w:val="0"/>
      <w:marTop w:val="0"/>
      <w:marBottom w:val="0"/>
      <w:divBdr>
        <w:top w:val="none" w:sz="0" w:space="0" w:color="auto"/>
        <w:left w:val="none" w:sz="0" w:space="0" w:color="auto"/>
        <w:bottom w:val="none" w:sz="0" w:space="0" w:color="auto"/>
        <w:right w:val="none" w:sz="0" w:space="0" w:color="auto"/>
      </w:divBdr>
    </w:div>
    <w:div w:id="1116293951">
      <w:bodyDiv w:val="1"/>
      <w:marLeft w:val="0"/>
      <w:marRight w:val="0"/>
      <w:marTop w:val="0"/>
      <w:marBottom w:val="0"/>
      <w:divBdr>
        <w:top w:val="none" w:sz="0" w:space="0" w:color="auto"/>
        <w:left w:val="none" w:sz="0" w:space="0" w:color="auto"/>
        <w:bottom w:val="none" w:sz="0" w:space="0" w:color="auto"/>
        <w:right w:val="none" w:sz="0" w:space="0" w:color="auto"/>
      </w:divBdr>
    </w:div>
    <w:div w:id="1156068314">
      <w:bodyDiv w:val="1"/>
      <w:marLeft w:val="0"/>
      <w:marRight w:val="0"/>
      <w:marTop w:val="0"/>
      <w:marBottom w:val="0"/>
      <w:divBdr>
        <w:top w:val="none" w:sz="0" w:space="0" w:color="auto"/>
        <w:left w:val="none" w:sz="0" w:space="0" w:color="auto"/>
        <w:bottom w:val="none" w:sz="0" w:space="0" w:color="auto"/>
        <w:right w:val="none" w:sz="0" w:space="0" w:color="auto"/>
      </w:divBdr>
    </w:div>
    <w:div w:id="1189566101">
      <w:bodyDiv w:val="1"/>
      <w:marLeft w:val="0"/>
      <w:marRight w:val="0"/>
      <w:marTop w:val="0"/>
      <w:marBottom w:val="0"/>
      <w:divBdr>
        <w:top w:val="none" w:sz="0" w:space="0" w:color="auto"/>
        <w:left w:val="none" w:sz="0" w:space="0" w:color="auto"/>
        <w:bottom w:val="none" w:sz="0" w:space="0" w:color="auto"/>
        <w:right w:val="none" w:sz="0" w:space="0" w:color="auto"/>
      </w:divBdr>
    </w:div>
    <w:div w:id="1250775764">
      <w:bodyDiv w:val="1"/>
      <w:marLeft w:val="0"/>
      <w:marRight w:val="0"/>
      <w:marTop w:val="0"/>
      <w:marBottom w:val="0"/>
      <w:divBdr>
        <w:top w:val="none" w:sz="0" w:space="0" w:color="auto"/>
        <w:left w:val="none" w:sz="0" w:space="0" w:color="auto"/>
        <w:bottom w:val="none" w:sz="0" w:space="0" w:color="auto"/>
        <w:right w:val="none" w:sz="0" w:space="0" w:color="auto"/>
      </w:divBdr>
    </w:div>
    <w:div w:id="1260214695">
      <w:bodyDiv w:val="1"/>
      <w:marLeft w:val="0"/>
      <w:marRight w:val="0"/>
      <w:marTop w:val="0"/>
      <w:marBottom w:val="0"/>
      <w:divBdr>
        <w:top w:val="none" w:sz="0" w:space="0" w:color="auto"/>
        <w:left w:val="none" w:sz="0" w:space="0" w:color="auto"/>
        <w:bottom w:val="none" w:sz="0" w:space="0" w:color="auto"/>
        <w:right w:val="none" w:sz="0" w:space="0" w:color="auto"/>
      </w:divBdr>
    </w:div>
    <w:div w:id="1293245529">
      <w:bodyDiv w:val="1"/>
      <w:marLeft w:val="0"/>
      <w:marRight w:val="0"/>
      <w:marTop w:val="0"/>
      <w:marBottom w:val="0"/>
      <w:divBdr>
        <w:top w:val="none" w:sz="0" w:space="0" w:color="auto"/>
        <w:left w:val="none" w:sz="0" w:space="0" w:color="auto"/>
        <w:bottom w:val="none" w:sz="0" w:space="0" w:color="auto"/>
        <w:right w:val="none" w:sz="0" w:space="0" w:color="auto"/>
      </w:divBdr>
    </w:div>
    <w:div w:id="1312753747">
      <w:bodyDiv w:val="1"/>
      <w:marLeft w:val="0"/>
      <w:marRight w:val="0"/>
      <w:marTop w:val="0"/>
      <w:marBottom w:val="0"/>
      <w:divBdr>
        <w:top w:val="none" w:sz="0" w:space="0" w:color="auto"/>
        <w:left w:val="none" w:sz="0" w:space="0" w:color="auto"/>
        <w:bottom w:val="none" w:sz="0" w:space="0" w:color="auto"/>
        <w:right w:val="none" w:sz="0" w:space="0" w:color="auto"/>
      </w:divBdr>
    </w:div>
    <w:div w:id="1322275034">
      <w:bodyDiv w:val="1"/>
      <w:marLeft w:val="0"/>
      <w:marRight w:val="0"/>
      <w:marTop w:val="0"/>
      <w:marBottom w:val="0"/>
      <w:divBdr>
        <w:top w:val="none" w:sz="0" w:space="0" w:color="auto"/>
        <w:left w:val="none" w:sz="0" w:space="0" w:color="auto"/>
        <w:bottom w:val="none" w:sz="0" w:space="0" w:color="auto"/>
        <w:right w:val="none" w:sz="0" w:space="0" w:color="auto"/>
      </w:divBdr>
    </w:div>
    <w:div w:id="1355695075">
      <w:bodyDiv w:val="1"/>
      <w:marLeft w:val="0"/>
      <w:marRight w:val="0"/>
      <w:marTop w:val="0"/>
      <w:marBottom w:val="0"/>
      <w:divBdr>
        <w:top w:val="none" w:sz="0" w:space="0" w:color="auto"/>
        <w:left w:val="none" w:sz="0" w:space="0" w:color="auto"/>
        <w:bottom w:val="none" w:sz="0" w:space="0" w:color="auto"/>
        <w:right w:val="none" w:sz="0" w:space="0" w:color="auto"/>
      </w:divBdr>
    </w:div>
    <w:div w:id="1453864632">
      <w:bodyDiv w:val="1"/>
      <w:marLeft w:val="0"/>
      <w:marRight w:val="0"/>
      <w:marTop w:val="0"/>
      <w:marBottom w:val="0"/>
      <w:divBdr>
        <w:top w:val="none" w:sz="0" w:space="0" w:color="auto"/>
        <w:left w:val="none" w:sz="0" w:space="0" w:color="auto"/>
        <w:bottom w:val="none" w:sz="0" w:space="0" w:color="auto"/>
        <w:right w:val="none" w:sz="0" w:space="0" w:color="auto"/>
      </w:divBdr>
    </w:div>
    <w:div w:id="1541355994">
      <w:bodyDiv w:val="1"/>
      <w:marLeft w:val="0"/>
      <w:marRight w:val="0"/>
      <w:marTop w:val="0"/>
      <w:marBottom w:val="0"/>
      <w:divBdr>
        <w:top w:val="none" w:sz="0" w:space="0" w:color="auto"/>
        <w:left w:val="none" w:sz="0" w:space="0" w:color="auto"/>
        <w:bottom w:val="none" w:sz="0" w:space="0" w:color="auto"/>
        <w:right w:val="none" w:sz="0" w:space="0" w:color="auto"/>
      </w:divBdr>
    </w:div>
    <w:div w:id="1542281305">
      <w:bodyDiv w:val="1"/>
      <w:marLeft w:val="0"/>
      <w:marRight w:val="0"/>
      <w:marTop w:val="0"/>
      <w:marBottom w:val="0"/>
      <w:divBdr>
        <w:top w:val="none" w:sz="0" w:space="0" w:color="auto"/>
        <w:left w:val="none" w:sz="0" w:space="0" w:color="auto"/>
        <w:bottom w:val="none" w:sz="0" w:space="0" w:color="auto"/>
        <w:right w:val="none" w:sz="0" w:space="0" w:color="auto"/>
      </w:divBdr>
    </w:div>
    <w:div w:id="1549955184">
      <w:bodyDiv w:val="1"/>
      <w:marLeft w:val="0"/>
      <w:marRight w:val="0"/>
      <w:marTop w:val="0"/>
      <w:marBottom w:val="0"/>
      <w:divBdr>
        <w:top w:val="none" w:sz="0" w:space="0" w:color="auto"/>
        <w:left w:val="none" w:sz="0" w:space="0" w:color="auto"/>
        <w:bottom w:val="none" w:sz="0" w:space="0" w:color="auto"/>
        <w:right w:val="none" w:sz="0" w:space="0" w:color="auto"/>
      </w:divBdr>
    </w:div>
    <w:div w:id="1635718711">
      <w:bodyDiv w:val="1"/>
      <w:marLeft w:val="0"/>
      <w:marRight w:val="0"/>
      <w:marTop w:val="0"/>
      <w:marBottom w:val="0"/>
      <w:divBdr>
        <w:top w:val="none" w:sz="0" w:space="0" w:color="auto"/>
        <w:left w:val="none" w:sz="0" w:space="0" w:color="auto"/>
        <w:bottom w:val="none" w:sz="0" w:space="0" w:color="auto"/>
        <w:right w:val="none" w:sz="0" w:space="0" w:color="auto"/>
      </w:divBdr>
    </w:div>
    <w:div w:id="1652752871">
      <w:bodyDiv w:val="1"/>
      <w:marLeft w:val="0"/>
      <w:marRight w:val="0"/>
      <w:marTop w:val="0"/>
      <w:marBottom w:val="0"/>
      <w:divBdr>
        <w:top w:val="none" w:sz="0" w:space="0" w:color="auto"/>
        <w:left w:val="none" w:sz="0" w:space="0" w:color="auto"/>
        <w:bottom w:val="none" w:sz="0" w:space="0" w:color="auto"/>
        <w:right w:val="none" w:sz="0" w:space="0" w:color="auto"/>
      </w:divBdr>
    </w:div>
    <w:div w:id="1688944606">
      <w:bodyDiv w:val="1"/>
      <w:marLeft w:val="0"/>
      <w:marRight w:val="0"/>
      <w:marTop w:val="0"/>
      <w:marBottom w:val="0"/>
      <w:divBdr>
        <w:top w:val="none" w:sz="0" w:space="0" w:color="auto"/>
        <w:left w:val="none" w:sz="0" w:space="0" w:color="auto"/>
        <w:bottom w:val="none" w:sz="0" w:space="0" w:color="auto"/>
        <w:right w:val="none" w:sz="0" w:space="0" w:color="auto"/>
      </w:divBdr>
    </w:div>
    <w:div w:id="1740209233">
      <w:bodyDiv w:val="1"/>
      <w:marLeft w:val="0"/>
      <w:marRight w:val="0"/>
      <w:marTop w:val="0"/>
      <w:marBottom w:val="0"/>
      <w:divBdr>
        <w:top w:val="none" w:sz="0" w:space="0" w:color="auto"/>
        <w:left w:val="none" w:sz="0" w:space="0" w:color="auto"/>
        <w:bottom w:val="none" w:sz="0" w:space="0" w:color="auto"/>
        <w:right w:val="none" w:sz="0" w:space="0" w:color="auto"/>
      </w:divBdr>
    </w:div>
    <w:div w:id="1824160042">
      <w:bodyDiv w:val="1"/>
      <w:marLeft w:val="0"/>
      <w:marRight w:val="0"/>
      <w:marTop w:val="0"/>
      <w:marBottom w:val="0"/>
      <w:divBdr>
        <w:top w:val="none" w:sz="0" w:space="0" w:color="auto"/>
        <w:left w:val="none" w:sz="0" w:space="0" w:color="auto"/>
        <w:bottom w:val="none" w:sz="0" w:space="0" w:color="auto"/>
        <w:right w:val="none" w:sz="0" w:space="0" w:color="auto"/>
      </w:divBdr>
    </w:div>
    <w:div w:id="1852136891">
      <w:bodyDiv w:val="1"/>
      <w:marLeft w:val="0"/>
      <w:marRight w:val="0"/>
      <w:marTop w:val="0"/>
      <w:marBottom w:val="0"/>
      <w:divBdr>
        <w:top w:val="none" w:sz="0" w:space="0" w:color="auto"/>
        <w:left w:val="none" w:sz="0" w:space="0" w:color="auto"/>
        <w:bottom w:val="none" w:sz="0" w:space="0" w:color="auto"/>
        <w:right w:val="none" w:sz="0" w:space="0" w:color="auto"/>
      </w:divBdr>
    </w:div>
    <w:div w:id="1864856585">
      <w:bodyDiv w:val="1"/>
      <w:marLeft w:val="0"/>
      <w:marRight w:val="0"/>
      <w:marTop w:val="0"/>
      <w:marBottom w:val="0"/>
      <w:divBdr>
        <w:top w:val="none" w:sz="0" w:space="0" w:color="auto"/>
        <w:left w:val="none" w:sz="0" w:space="0" w:color="auto"/>
        <w:bottom w:val="none" w:sz="0" w:space="0" w:color="auto"/>
        <w:right w:val="none" w:sz="0" w:space="0" w:color="auto"/>
      </w:divBdr>
    </w:div>
    <w:div w:id="1888646145">
      <w:bodyDiv w:val="1"/>
      <w:marLeft w:val="0"/>
      <w:marRight w:val="0"/>
      <w:marTop w:val="0"/>
      <w:marBottom w:val="0"/>
      <w:divBdr>
        <w:top w:val="none" w:sz="0" w:space="0" w:color="auto"/>
        <w:left w:val="none" w:sz="0" w:space="0" w:color="auto"/>
        <w:bottom w:val="none" w:sz="0" w:space="0" w:color="auto"/>
        <w:right w:val="none" w:sz="0" w:space="0" w:color="auto"/>
      </w:divBdr>
    </w:div>
    <w:div w:id="1982343212">
      <w:bodyDiv w:val="1"/>
      <w:marLeft w:val="0"/>
      <w:marRight w:val="0"/>
      <w:marTop w:val="0"/>
      <w:marBottom w:val="0"/>
      <w:divBdr>
        <w:top w:val="none" w:sz="0" w:space="0" w:color="auto"/>
        <w:left w:val="none" w:sz="0" w:space="0" w:color="auto"/>
        <w:bottom w:val="none" w:sz="0" w:space="0" w:color="auto"/>
        <w:right w:val="none" w:sz="0" w:space="0" w:color="auto"/>
      </w:divBdr>
    </w:div>
    <w:div w:id="2047295520">
      <w:bodyDiv w:val="1"/>
      <w:marLeft w:val="0"/>
      <w:marRight w:val="0"/>
      <w:marTop w:val="0"/>
      <w:marBottom w:val="0"/>
      <w:divBdr>
        <w:top w:val="none" w:sz="0" w:space="0" w:color="auto"/>
        <w:left w:val="none" w:sz="0" w:space="0" w:color="auto"/>
        <w:bottom w:val="none" w:sz="0" w:space="0" w:color="auto"/>
        <w:right w:val="none" w:sz="0" w:space="0" w:color="auto"/>
      </w:divBdr>
    </w:div>
    <w:div w:id="2107142803">
      <w:bodyDiv w:val="1"/>
      <w:marLeft w:val="0"/>
      <w:marRight w:val="0"/>
      <w:marTop w:val="0"/>
      <w:marBottom w:val="0"/>
      <w:divBdr>
        <w:top w:val="none" w:sz="0" w:space="0" w:color="auto"/>
        <w:left w:val="none" w:sz="0" w:space="0" w:color="auto"/>
        <w:bottom w:val="none" w:sz="0" w:space="0" w:color="auto"/>
        <w:right w:val="none" w:sz="0" w:space="0" w:color="auto"/>
      </w:divBdr>
    </w:div>
    <w:div w:id="2119791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oleObject" Target="embeddings/oleObject5.bin"/><Relationship Id="rId3" Type="http://schemas.openxmlformats.org/officeDocument/2006/relationships/settings" Target="settings.xml"/><Relationship Id="rId21" Type="http://schemas.openxmlformats.org/officeDocument/2006/relationships/oleObject" Target="embeddings/oleObject2.bin"/><Relationship Id="rId34" Type="http://schemas.openxmlformats.org/officeDocument/2006/relationships/oleObject" Target="embeddings/oleObject7.bin"/><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tiff"/><Relationship Id="rId25" Type="http://schemas.openxmlformats.org/officeDocument/2006/relationships/oleObject" Target="embeddings/oleObject4.bin"/><Relationship Id="rId33" Type="http://schemas.openxmlformats.org/officeDocument/2006/relationships/image" Target="media/image20.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2.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oleObject" Target="embeddings/oleObject6.bin"/><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oleObject" Target="embeddings/oleObject3.bin"/><Relationship Id="rId28" Type="http://schemas.openxmlformats.org/officeDocument/2006/relationships/image" Target="media/image16.jpeg"/><Relationship Id="rId36" Type="http://schemas.openxmlformats.org/officeDocument/2006/relationships/image" Target="media/image22.jpeg"/><Relationship Id="rId10" Type="http://schemas.openxmlformats.org/officeDocument/2006/relationships/image" Target="media/image3.jpeg"/><Relationship Id="rId19" Type="http://schemas.openxmlformats.org/officeDocument/2006/relationships/oleObject" Target="embeddings/oleObject1.bin"/><Relationship Id="rId31" Type="http://schemas.openxmlformats.org/officeDocument/2006/relationships/image" Target="media/image19.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BAE7A0-9618-4558-A1AF-52DDD6D998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1126</TotalTime>
  <Pages>55</Pages>
  <Words>13022</Words>
  <Characters>74231</Characters>
  <Application>Microsoft Office Word</Application>
  <DocSecurity>0</DocSecurity>
  <Lines>618</Lines>
  <Paragraphs>174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87079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Гаухар</dc:creator>
  <cp:lastModifiedBy>Пользователь Windows</cp:lastModifiedBy>
  <cp:revision>70</cp:revision>
  <cp:lastPrinted>2020-10-29T04:57:00Z</cp:lastPrinted>
  <dcterms:created xsi:type="dcterms:W3CDTF">2020-10-14T05:40:00Z</dcterms:created>
  <dcterms:modified xsi:type="dcterms:W3CDTF">2020-11-01T10:00:00Z</dcterms:modified>
</cp:coreProperties>
</file>