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E00" w:rsidRPr="00195E00" w:rsidRDefault="00E35301" w:rsidP="00F76D0B">
      <w:pPr>
        <w:spacing w:after="0" w:line="360" w:lineRule="auto"/>
        <w:ind w:left="113"/>
        <w:jc w:val="center"/>
        <w:rPr>
          <w:rFonts w:ascii="Times New Roman" w:eastAsia="Times New Roman" w:hAnsi="Times New Roman" w:cs="Times New Roman"/>
          <w:color w:val="000000"/>
          <w:sz w:val="27"/>
          <w:szCs w:val="27"/>
          <w:lang w:val="en-US" w:eastAsia="ru-RU"/>
        </w:rPr>
      </w:pPr>
      <w:r>
        <w:rPr>
          <w:rFonts w:ascii="Times New Roman" w:eastAsia="Times New Roman" w:hAnsi="Times New Roman" w:cs="Times New Roman"/>
          <w:noProof/>
          <w:color w:val="000000"/>
          <w:sz w:val="27"/>
          <w:szCs w:val="27"/>
          <w:lang w:eastAsia="ru-RU"/>
        </w:rPr>
        <w:drawing>
          <wp:inline distT="0" distB="0" distL="0" distR="0">
            <wp:extent cx="6120765" cy="91150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9115020"/>
                    </a:xfrm>
                    <a:prstGeom prst="rect">
                      <a:avLst/>
                    </a:prstGeom>
                    <a:noFill/>
                    <a:ln>
                      <a:noFill/>
                    </a:ln>
                  </pic:spPr>
                </pic:pic>
              </a:graphicData>
            </a:graphic>
          </wp:inline>
        </w:drawing>
      </w:r>
    </w:p>
    <w:p w:rsidR="00195E00" w:rsidRDefault="00986EF7" w:rsidP="00714D16">
      <w:pPr>
        <w:spacing w:after="0" w:line="360" w:lineRule="auto"/>
        <w:ind w:left="113"/>
        <w:jc w:val="both"/>
        <w:rPr>
          <w:rFonts w:ascii="Times New Roman" w:eastAsia="Times New Roman" w:hAnsi="Times New Roman" w:cs="Times New Roman"/>
          <w:color w:val="000000"/>
          <w:sz w:val="27"/>
          <w:szCs w:val="27"/>
          <w:lang w:val="kk-KZ" w:eastAsia="ru-RU"/>
        </w:rPr>
      </w:pPr>
      <w:r>
        <w:rPr>
          <w:noProof/>
          <w:lang w:eastAsia="ru-RU"/>
        </w:rPr>
        <w:lastRenderedPageBreak/>
        <w:drawing>
          <wp:inline distT="0" distB="0" distL="0" distR="0" wp14:anchorId="3FB1D811" wp14:editId="4B9F1FF8">
            <wp:extent cx="6120765" cy="8379807"/>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20765" cy="8379807"/>
                    </a:xfrm>
                    <a:prstGeom prst="rect">
                      <a:avLst/>
                    </a:prstGeom>
                  </pic:spPr>
                </pic:pic>
              </a:graphicData>
            </a:graphic>
          </wp:inline>
        </w:drawing>
      </w:r>
    </w:p>
    <w:p w:rsidR="007307C2" w:rsidRDefault="007307C2" w:rsidP="00714D16">
      <w:pPr>
        <w:spacing w:after="0" w:line="360" w:lineRule="auto"/>
        <w:ind w:left="113"/>
        <w:jc w:val="both"/>
        <w:rPr>
          <w:rFonts w:ascii="Times New Roman" w:eastAsia="Times New Roman" w:hAnsi="Times New Roman" w:cs="Times New Roman"/>
          <w:color w:val="000000"/>
          <w:sz w:val="27"/>
          <w:szCs w:val="27"/>
          <w:lang w:val="kk-KZ" w:eastAsia="ru-RU"/>
        </w:rPr>
      </w:pPr>
    </w:p>
    <w:p w:rsidR="007307C2" w:rsidRDefault="007307C2" w:rsidP="00714D16">
      <w:pPr>
        <w:spacing w:after="0" w:line="360" w:lineRule="auto"/>
        <w:ind w:left="113"/>
        <w:jc w:val="both"/>
        <w:rPr>
          <w:rFonts w:ascii="Times New Roman" w:eastAsia="Times New Roman" w:hAnsi="Times New Roman" w:cs="Times New Roman"/>
          <w:color w:val="000000"/>
          <w:sz w:val="27"/>
          <w:szCs w:val="27"/>
          <w:lang w:val="kk-KZ" w:eastAsia="ru-RU"/>
        </w:rPr>
      </w:pPr>
    </w:p>
    <w:p w:rsidR="00F76D0B" w:rsidRPr="00B36CD2" w:rsidRDefault="00F76D0B" w:rsidP="00F76D0B">
      <w:pPr>
        <w:spacing w:after="0" w:line="360" w:lineRule="auto"/>
        <w:jc w:val="center"/>
        <w:rPr>
          <w:rFonts w:ascii="Times New Roman" w:hAnsi="Times New Roman"/>
          <w:b/>
          <w:caps/>
          <w:sz w:val="23"/>
          <w:szCs w:val="23"/>
          <w:lang w:val="kk-KZ"/>
        </w:rPr>
      </w:pPr>
      <w:r w:rsidRPr="00B36CD2">
        <w:rPr>
          <w:rFonts w:ascii="Times New Roman" w:hAnsi="Times New Roman"/>
          <w:b/>
          <w:caps/>
          <w:sz w:val="23"/>
          <w:szCs w:val="23"/>
          <w:lang w:val="kk-KZ"/>
        </w:rPr>
        <w:lastRenderedPageBreak/>
        <w:t>Реферат</w:t>
      </w:r>
    </w:p>
    <w:p w:rsidR="00F76D0B" w:rsidRPr="00713D7D"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sz w:val="23"/>
          <w:szCs w:val="23"/>
          <w:lang w:val="kk-KZ"/>
        </w:rPr>
        <w:t xml:space="preserve">Есеп </w:t>
      </w:r>
      <w:r w:rsidRPr="00244230">
        <w:rPr>
          <w:rFonts w:ascii="Times New Roman" w:hAnsi="Times New Roman"/>
          <w:sz w:val="23"/>
          <w:szCs w:val="23"/>
          <w:lang w:val="kk-KZ"/>
        </w:rPr>
        <w:t xml:space="preserve">беру </w:t>
      </w:r>
      <w:r w:rsidR="009A3FCA">
        <w:rPr>
          <w:rFonts w:ascii="Times New Roman" w:hAnsi="Times New Roman"/>
          <w:sz w:val="23"/>
          <w:szCs w:val="23"/>
        </w:rPr>
        <w:t>1</w:t>
      </w:r>
      <w:r w:rsidR="009A3FCA" w:rsidRPr="00D92ADB">
        <w:rPr>
          <w:rFonts w:ascii="Times New Roman" w:hAnsi="Times New Roman"/>
          <w:sz w:val="23"/>
          <w:szCs w:val="23"/>
        </w:rPr>
        <w:t>5</w:t>
      </w:r>
      <w:r w:rsidR="00986EF7" w:rsidRPr="00986EF7">
        <w:rPr>
          <w:rFonts w:ascii="Times New Roman" w:hAnsi="Times New Roman"/>
          <w:sz w:val="23"/>
          <w:szCs w:val="23"/>
        </w:rPr>
        <w:t>7</w:t>
      </w:r>
      <w:r w:rsidRPr="00244230">
        <w:rPr>
          <w:rFonts w:ascii="Times New Roman" w:hAnsi="Times New Roman"/>
          <w:sz w:val="23"/>
          <w:szCs w:val="23"/>
          <w:lang w:val="kk-KZ"/>
        </w:rPr>
        <w:t xml:space="preserve"> бет</w:t>
      </w:r>
      <w:r w:rsidRPr="00B11F6F">
        <w:rPr>
          <w:rFonts w:ascii="Times New Roman" w:hAnsi="Times New Roman"/>
          <w:sz w:val="23"/>
          <w:szCs w:val="23"/>
          <w:lang w:val="kk-KZ"/>
        </w:rPr>
        <w:t xml:space="preserve">, </w:t>
      </w:r>
      <w:r w:rsidRPr="00713D7D">
        <w:rPr>
          <w:rFonts w:ascii="Times New Roman" w:hAnsi="Times New Roman"/>
          <w:sz w:val="23"/>
          <w:szCs w:val="23"/>
          <w:lang w:val="kk-KZ"/>
        </w:rPr>
        <w:t>22 сурет, 3 кесте және 87 дереккөзден тұрады.</w:t>
      </w:r>
    </w:p>
    <w:p w:rsidR="00F76D0B" w:rsidRPr="00B11F6F" w:rsidRDefault="00F76D0B" w:rsidP="00DB7DF2">
      <w:pPr>
        <w:spacing w:after="0" w:line="360" w:lineRule="auto"/>
        <w:jc w:val="both"/>
        <w:rPr>
          <w:rFonts w:ascii="Times New Roman" w:hAnsi="Times New Roman"/>
          <w:sz w:val="23"/>
          <w:szCs w:val="23"/>
          <w:lang w:val="kk-KZ"/>
        </w:rPr>
      </w:pPr>
      <w:r w:rsidRPr="00B11F6F">
        <w:rPr>
          <w:rFonts w:ascii="Times New Roman" w:hAnsi="Times New Roman"/>
          <w:sz w:val="23"/>
          <w:szCs w:val="23"/>
          <w:lang w:val="kk-KZ"/>
        </w:rPr>
        <w:t>АНАЛИТИКАЛЫҚ ЗЕРТТЕУЛЕР, ПАРАМЕТРЛЕРДІ ЕСЕПТЕУ, ЗЕРТХАНАЛЫҚ-СТЕНДТІК ҚОНДЫРҒЫ, БУ-ДЫБЫСТЫҚ ҚҰРЫЛҒЫНЫ ЭКСПЕРИМЕНТТІК ЗЕРТТЕУ, ПЛАСТИНА ТҮРІНДЕГІ АҒЫНДЫ ТАРАТУШЫ, ТҰТҚЫРЛЫҚ, ТЕМПЕРАТУРА, СЫЗБАЛАР, ӨНДІРІС, ТЕХНОЛОГИЯ, СЫНАҚТАР, МҰНАЙ ШЛАМДАРЫ.</w:t>
      </w:r>
    </w:p>
    <w:p w:rsidR="00F76D0B" w:rsidRPr="00B11F6F" w:rsidRDefault="00F76D0B" w:rsidP="00F76D0B">
      <w:pPr>
        <w:spacing w:after="0" w:line="360" w:lineRule="auto"/>
        <w:ind w:firstLine="708"/>
        <w:jc w:val="both"/>
        <w:rPr>
          <w:rFonts w:ascii="Times New Roman" w:hAnsi="Times New Roman"/>
          <w:i/>
          <w:sz w:val="23"/>
          <w:szCs w:val="23"/>
          <w:lang w:val="kk-KZ"/>
        </w:rPr>
      </w:pPr>
      <w:r w:rsidRPr="00B11F6F">
        <w:rPr>
          <w:rFonts w:ascii="Times New Roman" w:hAnsi="Times New Roman"/>
          <w:i/>
          <w:sz w:val="23"/>
          <w:szCs w:val="23"/>
          <w:lang w:val="kk-KZ"/>
        </w:rPr>
        <w:t xml:space="preserve">Зерттеу объектісі - </w:t>
      </w:r>
      <w:r w:rsidRPr="00B11F6F">
        <w:rPr>
          <w:rFonts w:ascii="Times New Roman" w:hAnsi="Times New Roman"/>
          <w:sz w:val="23"/>
          <w:szCs w:val="23"/>
          <w:lang w:val="kk-KZ"/>
        </w:rPr>
        <w:t>қоймаларда және құю орындарында тұтқырлығы жоғары мұнай мен мұнай шламдарын жинау құрылғылары мен технологиялары болып табылады.</w:t>
      </w:r>
      <w:r w:rsidRPr="00B11F6F">
        <w:rPr>
          <w:rFonts w:ascii="Times New Roman" w:hAnsi="Times New Roman"/>
          <w:i/>
          <w:sz w:val="23"/>
          <w:szCs w:val="23"/>
          <w:lang w:val="kk-KZ"/>
        </w:rPr>
        <w:t xml:space="preserve"> </w:t>
      </w:r>
    </w:p>
    <w:p w:rsidR="00F76D0B" w:rsidRPr="00B11F6F" w:rsidRDefault="00F76D0B" w:rsidP="00F76D0B">
      <w:pPr>
        <w:spacing w:after="0" w:line="360" w:lineRule="auto"/>
        <w:ind w:firstLine="708"/>
        <w:jc w:val="both"/>
        <w:rPr>
          <w:rFonts w:ascii="Times New Roman" w:hAnsi="Times New Roman"/>
          <w:i/>
          <w:sz w:val="23"/>
          <w:szCs w:val="23"/>
          <w:lang w:val="kk-KZ"/>
        </w:rPr>
      </w:pPr>
      <w:r w:rsidRPr="00B11F6F">
        <w:rPr>
          <w:rFonts w:ascii="Times New Roman" w:hAnsi="Times New Roman"/>
          <w:i/>
          <w:sz w:val="23"/>
          <w:szCs w:val="23"/>
          <w:lang w:val="kk-KZ"/>
        </w:rPr>
        <w:t xml:space="preserve">Жұмыстың мақсаты - </w:t>
      </w:r>
      <w:r w:rsidRPr="00B11F6F">
        <w:rPr>
          <w:rFonts w:ascii="Times New Roman" w:hAnsi="Times New Roman"/>
          <w:sz w:val="23"/>
          <w:szCs w:val="23"/>
          <w:lang w:val="kk-KZ"/>
        </w:rPr>
        <w:t>Материалдық, уақыттық және қаржылық шығындарды азайта отырып, қойма мұнайын жинау тиімділігін арттыруды қамтамасыз ететін ғылыми негізделген техникалық шешім әзірлеу.</w:t>
      </w:r>
    </w:p>
    <w:p w:rsidR="00F76D0B" w:rsidRPr="00B11F6F"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i/>
          <w:sz w:val="23"/>
          <w:szCs w:val="23"/>
          <w:lang w:val="kk-KZ"/>
        </w:rPr>
        <w:t>Жұмыстарды жүргізудің әдістері мен әдіснамасы –</w:t>
      </w:r>
      <w:r w:rsidRPr="00B11F6F">
        <w:rPr>
          <w:rFonts w:ascii="Times New Roman" w:hAnsi="Times New Roman"/>
          <w:sz w:val="23"/>
          <w:szCs w:val="23"/>
          <w:lang w:val="kk-KZ"/>
        </w:rPr>
        <w:t xml:space="preserve"> эмпирикалық ғылыми әдістер, қолданбалы ғылыми зерттеулер түрінде, өтіп жатқан процестерді анықтауға, зерттеуге, бақылауға және өлшеуге, газ-гидродинамикалық ағынды таратқыш арқылы өтетін жоғары температуралы будың ультрадыбыстық жылдамдығын қамтамасыз ететін өнімнің нақты жұмыс жағдайларын модельдеуге бағытталған.</w:t>
      </w:r>
    </w:p>
    <w:p w:rsidR="00F76D0B" w:rsidRPr="00B11F6F"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i/>
          <w:sz w:val="23"/>
          <w:szCs w:val="23"/>
          <w:lang w:val="kk-KZ"/>
        </w:rPr>
        <w:t xml:space="preserve">Жұмыс нәтижелері және олардың жаңашылдығы – </w:t>
      </w:r>
      <w:r w:rsidRPr="00B11F6F">
        <w:rPr>
          <w:rFonts w:ascii="Times New Roman" w:hAnsi="Times New Roman"/>
          <w:sz w:val="23"/>
          <w:szCs w:val="23"/>
          <w:lang w:val="kk-KZ"/>
        </w:rPr>
        <w:t>жүргізілген аналитикалық, патенттік зерттеулер негізінде зерттеу бағыты таңдалды, саңылау тәрізді саңылауы бар бу генераторлық құрылғы және пластиналық ағынды таратқыш жасалды, зертханалық – эксперименттік зерттеулердің нәтижелері бойынша снарядтың жұмыс органдарының мұнай шламдарына жоғары температуралы будың ультрадыбыстық ағынының әсерін беретін пластиналы тербелмелі құрылғымен ұтымды қатынасы анықталды және оны қолдану технологиясы ұсынылды. Ұсынылған және іске асырылған техникалық шешімнің ғылыми жаңалығы бар.</w:t>
      </w:r>
    </w:p>
    <w:p w:rsidR="00F76D0B" w:rsidRPr="00B11F6F" w:rsidRDefault="00F76D0B" w:rsidP="00F76D0B">
      <w:pPr>
        <w:spacing w:after="0" w:line="360" w:lineRule="auto"/>
        <w:ind w:firstLine="709"/>
        <w:jc w:val="both"/>
        <w:rPr>
          <w:rFonts w:ascii="Times New Roman" w:hAnsi="Times New Roman"/>
          <w:i/>
          <w:sz w:val="23"/>
          <w:szCs w:val="23"/>
          <w:lang w:val="kk-KZ"/>
        </w:rPr>
      </w:pPr>
      <w:r w:rsidRPr="00B11F6F">
        <w:rPr>
          <w:rFonts w:ascii="Times New Roman" w:hAnsi="Times New Roman"/>
          <w:i/>
          <w:sz w:val="23"/>
          <w:szCs w:val="23"/>
          <w:lang w:val="kk-KZ"/>
        </w:rPr>
        <w:t xml:space="preserve">Қолдану саласы – </w:t>
      </w:r>
      <w:r w:rsidRPr="00B11F6F">
        <w:rPr>
          <w:rFonts w:ascii="Times New Roman" w:hAnsi="Times New Roman"/>
          <w:sz w:val="23"/>
          <w:szCs w:val="23"/>
          <w:lang w:val="kk-KZ"/>
        </w:rPr>
        <w:t>Қазақстан өнеркәсібінің мұнай-газ саласы.</w:t>
      </w:r>
    </w:p>
    <w:p w:rsidR="00F76D0B" w:rsidRPr="00B11F6F"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i/>
          <w:sz w:val="23"/>
          <w:szCs w:val="23"/>
          <w:lang w:val="kk-KZ"/>
        </w:rPr>
        <w:t>Енгізу бойынша ұсынымдар</w:t>
      </w:r>
      <w:r w:rsidRPr="00B11F6F">
        <w:rPr>
          <w:rFonts w:ascii="Times New Roman" w:hAnsi="Times New Roman"/>
          <w:sz w:val="23"/>
          <w:szCs w:val="23"/>
          <w:lang w:val="kk-KZ"/>
        </w:rPr>
        <w:t xml:space="preserve"> – әзірленген және сынамаланған конструкция және бу-дыбыс құрылғысы және оны қолдану технологиясы енгізуге ұсыным жасауға мүмкіндік береді</w:t>
      </w:r>
    </w:p>
    <w:p w:rsidR="00F76D0B" w:rsidRPr="00B11F6F"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i/>
          <w:sz w:val="23"/>
          <w:szCs w:val="23"/>
          <w:lang w:val="kk-KZ"/>
        </w:rPr>
        <w:t>Жұмыстың экономикалық тиімділігі немесе маңыздылығы</w:t>
      </w:r>
      <w:r w:rsidRPr="00B11F6F">
        <w:rPr>
          <w:rFonts w:ascii="Times New Roman" w:hAnsi="Times New Roman"/>
          <w:sz w:val="23"/>
          <w:szCs w:val="23"/>
          <w:lang w:val="kk-KZ"/>
        </w:rPr>
        <w:t xml:space="preserve"> – әзірленген бу-дыбыстық құрылғы және оны тұтқырлықты азайту және қойма мұнай шламын алу үшін қолдану технологиясы ең аз қаржылық және материалдық шығындар мен жоғары тиімділігін көрсетті.</w:t>
      </w:r>
    </w:p>
    <w:p w:rsidR="00F76D0B" w:rsidRPr="00B11F6F" w:rsidRDefault="00F76D0B" w:rsidP="00F76D0B">
      <w:pPr>
        <w:spacing w:after="0" w:line="360" w:lineRule="auto"/>
        <w:ind w:firstLine="709"/>
        <w:jc w:val="both"/>
        <w:rPr>
          <w:rFonts w:ascii="Times New Roman" w:hAnsi="Times New Roman"/>
          <w:sz w:val="23"/>
          <w:szCs w:val="23"/>
          <w:lang w:val="kk-KZ"/>
        </w:rPr>
      </w:pPr>
      <w:r w:rsidRPr="00B11F6F">
        <w:rPr>
          <w:rFonts w:ascii="Times New Roman" w:hAnsi="Times New Roman"/>
          <w:i/>
          <w:sz w:val="23"/>
          <w:szCs w:val="23"/>
          <w:lang w:val="kk-KZ"/>
        </w:rPr>
        <w:t xml:space="preserve">Зерттеу объектісінің дамуы туралы болжамды ұсыныстар </w:t>
      </w:r>
      <w:r w:rsidRPr="00B11F6F">
        <w:rPr>
          <w:rFonts w:ascii="Times New Roman" w:hAnsi="Times New Roman"/>
          <w:sz w:val="23"/>
          <w:szCs w:val="23"/>
          <w:lang w:val="kk-KZ"/>
        </w:rPr>
        <w:t>- жоғары температуралы бу ағынының ультрадыбыстық жылдамдығын қамтамасыз ететін, пластиналық тербелмелі құрылғы арқылы өтетін өнімді коммерцияландыруға болады</w:t>
      </w:r>
    </w:p>
    <w:p w:rsidR="00F76D0B" w:rsidRPr="00E35301" w:rsidRDefault="00F76D0B" w:rsidP="009E0407">
      <w:pPr>
        <w:spacing w:after="0" w:line="360" w:lineRule="auto"/>
        <w:ind w:left="113" w:firstLine="547"/>
        <w:jc w:val="center"/>
        <w:rPr>
          <w:rFonts w:ascii="Times New Roman" w:eastAsia="Times New Roman" w:hAnsi="Times New Roman" w:cs="Times New Roman"/>
          <w:caps/>
          <w:color w:val="000000"/>
          <w:sz w:val="24"/>
          <w:szCs w:val="24"/>
          <w:lang w:val="kk-KZ" w:eastAsia="ru-RU"/>
        </w:rPr>
      </w:pPr>
    </w:p>
    <w:p w:rsidR="00F76D0B" w:rsidRPr="00E35301" w:rsidRDefault="00F76D0B" w:rsidP="009E0407">
      <w:pPr>
        <w:spacing w:after="0" w:line="360" w:lineRule="auto"/>
        <w:ind w:left="113" w:firstLine="547"/>
        <w:jc w:val="center"/>
        <w:rPr>
          <w:rFonts w:ascii="Times New Roman" w:eastAsia="Times New Roman" w:hAnsi="Times New Roman" w:cs="Times New Roman"/>
          <w:caps/>
          <w:color w:val="000000"/>
          <w:sz w:val="24"/>
          <w:szCs w:val="24"/>
          <w:lang w:val="kk-KZ" w:eastAsia="ru-RU"/>
        </w:rPr>
      </w:pPr>
    </w:p>
    <w:p w:rsidR="00F76D0B" w:rsidRPr="00E35301" w:rsidRDefault="00F76D0B" w:rsidP="009E0407">
      <w:pPr>
        <w:spacing w:after="0" w:line="360" w:lineRule="auto"/>
        <w:ind w:left="113" w:firstLine="547"/>
        <w:jc w:val="center"/>
        <w:rPr>
          <w:rFonts w:ascii="Times New Roman" w:eastAsia="Times New Roman" w:hAnsi="Times New Roman" w:cs="Times New Roman"/>
          <w:caps/>
          <w:color w:val="000000"/>
          <w:sz w:val="24"/>
          <w:szCs w:val="24"/>
          <w:lang w:val="kk-KZ" w:eastAsia="ru-RU"/>
        </w:rPr>
      </w:pPr>
    </w:p>
    <w:p w:rsidR="00F76D0B" w:rsidRPr="00E35301" w:rsidRDefault="00F76D0B" w:rsidP="009E0407">
      <w:pPr>
        <w:spacing w:after="0" w:line="360" w:lineRule="auto"/>
        <w:ind w:left="113" w:firstLine="547"/>
        <w:jc w:val="center"/>
        <w:rPr>
          <w:rFonts w:ascii="Times New Roman" w:eastAsia="Times New Roman" w:hAnsi="Times New Roman" w:cs="Times New Roman"/>
          <w:caps/>
          <w:color w:val="000000"/>
          <w:sz w:val="24"/>
          <w:szCs w:val="24"/>
          <w:lang w:val="kk-KZ" w:eastAsia="ru-RU"/>
        </w:rPr>
      </w:pPr>
    </w:p>
    <w:p w:rsidR="00195E00" w:rsidRPr="00F76D0B" w:rsidRDefault="00195E00" w:rsidP="009E0407">
      <w:pPr>
        <w:spacing w:after="0" w:line="360" w:lineRule="auto"/>
        <w:ind w:left="113" w:firstLine="547"/>
        <w:jc w:val="center"/>
        <w:rPr>
          <w:rFonts w:ascii="Times New Roman" w:eastAsia="Times New Roman" w:hAnsi="Times New Roman" w:cs="Times New Roman"/>
          <w:b/>
          <w:sz w:val="24"/>
          <w:szCs w:val="24"/>
          <w:lang w:val="en-US" w:eastAsia="ru-RU"/>
        </w:rPr>
      </w:pPr>
      <w:r w:rsidRPr="00F76D0B">
        <w:rPr>
          <w:rFonts w:ascii="Times New Roman" w:eastAsia="Times New Roman" w:hAnsi="Times New Roman" w:cs="Times New Roman"/>
          <w:b/>
          <w:caps/>
          <w:sz w:val="24"/>
          <w:szCs w:val="24"/>
          <w:lang w:val="en" w:eastAsia="ru-RU"/>
        </w:rPr>
        <w:lastRenderedPageBreak/>
        <w:t>REPORT</w:t>
      </w:r>
    </w:p>
    <w:p w:rsidR="00195E00" w:rsidRPr="00F76D0B" w:rsidRDefault="00195E00" w:rsidP="009E0407">
      <w:pPr>
        <w:spacing w:after="0" w:line="360" w:lineRule="auto"/>
        <w:ind w:left="113" w:firstLine="562"/>
        <w:jc w:val="both"/>
        <w:rPr>
          <w:rFonts w:ascii="Times New Roman" w:eastAsia="Times New Roman" w:hAnsi="Times New Roman" w:cs="Times New Roman"/>
          <w:sz w:val="24"/>
          <w:szCs w:val="24"/>
          <w:lang w:val="en-US" w:eastAsia="ru-RU"/>
        </w:rPr>
      </w:pPr>
      <w:r w:rsidRPr="00F76D0B">
        <w:rPr>
          <w:rFonts w:ascii="Times New Roman" w:eastAsia="Times New Roman" w:hAnsi="Times New Roman" w:cs="Times New Roman"/>
          <w:sz w:val="24"/>
          <w:szCs w:val="24"/>
          <w:lang w:val="en" w:eastAsia="ru-RU"/>
        </w:rPr>
        <w:t>Report contains </w:t>
      </w:r>
      <w:r w:rsidR="009A3FCA">
        <w:rPr>
          <w:rFonts w:ascii="Times New Roman" w:eastAsia="Times New Roman" w:hAnsi="Times New Roman" w:cs="Times New Roman"/>
          <w:sz w:val="24"/>
          <w:szCs w:val="24"/>
          <w:lang w:val="en" w:eastAsia="ru-RU"/>
        </w:rPr>
        <w:t>15</w:t>
      </w:r>
      <w:r w:rsidR="00986EF7">
        <w:rPr>
          <w:rFonts w:ascii="Times New Roman" w:eastAsia="Times New Roman" w:hAnsi="Times New Roman" w:cs="Times New Roman"/>
          <w:sz w:val="24"/>
          <w:szCs w:val="24"/>
          <w:lang w:val="en" w:eastAsia="ru-RU"/>
        </w:rPr>
        <w:t>7</w:t>
      </w:r>
      <w:bookmarkStart w:id="0" w:name="_GoBack"/>
      <w:bookmarkEnd w:id="0"/>
      <w:r w:rsidRPr="00F76D0B">
        <w:rPr>
          <w:rFonts w:ascii="Times New Roman" w:eastAsia="Times New Roman" w:hAnsi="Times New Roman" w:cs="Times New Roman"/>
          <w:sz w:val="24"/>
          <w:szCs w:val="24"/>
          <w:lang w:val="en" w:eastAsia="ru-RU"/>
        </w:rPr>
        <w:t> page number., </w:t>
      </w:r>
      <w:r w:rsidR="00F76D0B" w:rsidRPr="00F76D0B">
        <w:rPr>
          <w:rFonts w:ascii="Times New Roman" w:eastAsia="Times New Roman" w:hAnsi="Times New Roman" w:cs="Times New Roman"/>
          <w:sz w:val="24"/>
          <w:szCs w:val="24"/>
          <w:lang w:val="en" w:eastAsia="ru-RU"/>
        </w:rPr>
        <w:t>22</w:t>
      </w:r>
      <w:r w:rsidRPr="00F76D0B">
        <w:rPr>
          <w:rFonts w:ascii="Times New Roman" w:eastAsia="Times New Roman" w:hAnsi="Times New Roman" w:cs="Times New Roman"/>
          <w:sz w:val="24"/>
          <w:szCs w:val="24"/>
          <w:lang w:val="en" w:eastAsia="ru-RU"/>
        </w:rPr>
        <w:t> drawings', </w:t>
      </w:r>
      <w:r w:rsidR="00F76D0B" w:rsidRPr="00F76D0B">
        <w:rPr>
          <w:rFonts w:ascii="Times New Roman" w:eastAsia="Times New Roman" w:hAnsi="Times New Roman" w:cs="Times New Roman"/>
          <w:sz w:val="24"/>
          <w:szCs w:val="24"/>
          <w:lang w:val="en" w:eastAsia="ru-RU"/>
        </w:rPr>
        <w:t>3</w:t>
      </w:r>
      <w:r w:rsidRPr="00F76D0B">
        <w:rPr>
          <w:rFonts w:ascii="Times New Roman" w:eastAsia="Times New Roman" w:hAnsi="Times New Roman" w:cs="Times New Roman"/>
          <w:sz w:val="24"/>
          <w:szCs w:val="24"/>
          <w:lang w:val="en" w:eastAsia="ru-RU"/>
        </w:rPr>
        <w:t> tables and </w:t>
      </w:r>
      <w:r w:rsidR="00F76D0B" w:rsidRPr="00F76D0B">
        <w:rPr>
          <w:rFonts w:ascii="Times New Roman" w:eastAsia="Times New Roman" w:hAnsi="Times New Roman" w:cs="Times New Roman"/>
          <w:sz w:val="24"/>
          <w:szCs w:val="24"/>
          <w:lang w:val="en" w:eastAsia="ru-RU"/>
        </w:rPr>
        <w:t>87</w:t>
      </w:r>
      <w:r w:rsidRPr="00F76D0B">
        <w:rPr>
          <w:rFonts w:ascii="Times New Roman" w:eastAsia="Times New Roman" w:hAnsi="Times New Roman" w:cs="Times New Roman"/>
          <w:sz w:val="24"/>
          <w:szCs w:val="24"/>
          <w:lang w:val="en" w:eastAsia="ru-RU"/>
        </w:rPr>
        <w:t> sources'.</w:t>
      </w:r>
    </w:p>
    <w:p w:rsidR="00195E00" w:rsidRPr="009E0407" w:rsidRDefault="009E0407" w:rsidP="00DB7DF2">
      <w:pPr>
        <w:spacing w:after="0" w:line="360" w:lineRule="auto"/>
        <w:ind w:left="113"/>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ANALYTICAL RESEARCH, CALCULATING P</w:t>
      </w:r>
      <w:r>
        <w:rPr>
          <w:rFonts w:ascii="Times New Roman" w:eastAsia="Times New Roman" w:hAnsi="Times New Roman" w:cs="Times New Roman"/>
          <w:color w:val="000000"/>
          <w:sz w:val="24"/>
          <w:szCs w:val="24"/>
          <w:lang w:val="en" w:eastAsia="ru-RU"/>
        </w:rPr>
        <w:t>ARAMETERS, LABORATORY AND BENCH</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 w:eastAsia="ru-RU"/>
        </w:rPr>
        <w:t>ROOM INSTALLATION,</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 w:eastAsia="ru-RU"/>
        </w:rPr>
        <w:t> </w:t>
      </w:r>
      <w:r w:rsidRPr="009E0407">
        <w:rPr>
          <w:rFonts w:ascii="Times New Roman" w:eastAsia="Times New Roman" w:hAnsi="Times New Roman" w:cs="Times New Roman"/>
          <w:color w:val="000000"/>
          <w:sz w:val="24"/>
          <w:szCs w:val="24"/>
          <w:lang w:val="en-US" w:eastAsia="ru-RU"/>
        </w:rPr>
        <w:t>EXPERIMENTAL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RESEARCHES</w:t>
      </w:r>
      <w:r w:rsidRPr="009E0407">
        <w:rPr>
          <w:rFonts w:ascii="Times New Roman" w:eastAsia="Times New Roman" w:hAnsi="Times New Roman" w:cs="Times New Roman"/>
          <w:color w:val="000000"/>
          <w:sz w:val="24"/>
          <w:szCs w:val="24"/>
          <w:lang w:val="en" w:eastAsia="ru-RU"/>
        </w:rPr>
        <w:t>,</w:t>
      </w:r>
      <w:r w:rsidRPr="009E0407">
        <w:rPr>
          <w:rFonts w:ascii="Times New Roman" w:eastAsia="Times New Roman" w:hAnsi="Times New Roman" w:cs="Times New Roman"/>
          <w:color w:val="000000"/>
          <w:sz w:val="24"/>
          <w:szCs w:val="24"/>
          <w:lang w:val="en-US" w:eastAsia="ru-RU"/>
        </w:rPr>
        <w:t>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STEAM</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TRANSONIC</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 DEVICE,</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 JET EMITTER P</w:t>
      </w:r>
      <w:r w:rsidRPr="009E0407">
        <w:rPr>
          <w:rFonts w:ascii="Times New Roman" w:eastAsia="Times New Roman" w:hAnsi="Times New Roman" w:cs="Times New Roman"/>
          <w:color w:val="000000"/>
          <w:sz w:val="24"/>
          <w:szCs w:val="24"/>
          <w:lang w:val="en" w:eastAsia="ru-RU"/>
        </w:rPr>
        <w:t>L</w:t>
      </w:r>
      <w:r w:rsidRPr="009E0407">
        <w:rPr>
          <w:rFonts w:ascii="Times New Roman" w:eastAsia="Times New Roman" w:hAnsi="Times New Roman" w:cs="Times New Roman"/>
          <w:color w:val="000000"/>
          <w:sz w:val="24"/>
          <w:szCs w:val="24"/>
          <w:lang w:val="en-US" w:eastAsia="ru-RU"/>
        </w:rPr>
        <w:t>OSTINATO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THE TYPE, VISCOSITY,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TEMPERATURE,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DRAWINGS, MANUFACTURING, </w:t>
      </w:r>
      <w:r>
        <w:rPr>
          <w:rFonts w:ascii="Times New Roman" w:eastAsia="Times New Roman" w:hAnsi="Times New Roman" w:cs="Times New Roman"/>
          <w:color w:val="000000"/>
          <w:sz w:val="24"/>
          <w:szCs w:val="24"/>
          <w:lang w:val="kk-KZ" w:eastAsia="ru-RU"/>
        </w:rPr>
        <w:t xml:space="preserve"> </w:t>
      </w:r>
      <w:r w:rsidRPr="009E0407">
        <w:rPr>
          <w:rFonts w:ascii="Times New Roman" w:eastAsia="Times New Roman" w:hAnsi="Times New Roman" w:cs="Times New Roman"/>
          <w:color w:val="000000"/>
          <w:sz w:val="24"/>
          <w:szCs w:val="24"/>
          <w:lang w:val="en-US" w:eastAsia="ru-RU"/>
        </w:rPr>
        <w:t>TECHNOLOGY, TESTS, OIL SLUDGE.</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Object of research </w:t>
      </w:r>
      <w:r w:rsidRPr="009E0407">
        <w:rPr>
          <w:rFonts w:ascii="Times New Roman" w:eastAsia="Times New Roman" w:hAnsi="Times New Roman" w:cs="Times New Roman"/>
          <w:color w:val="000000"/>
          <w:sz w:val="24"/>
          <w:szCs w:val="24"/>
          <w:lang w:val="en-US" w:eastAsia="ru-RU"/>
        </w:rPr>
        <w:t>they are devices and technologies collecting high-viscosity materials of oil and oil sludge in barns and filling stations.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Purpose of work </w:t>
      </w:r>
      <w:r w:rsidRPr="009E0407">
        <w:rPr>
          <w:rFonts w:ascii="Times New Roman" w:eastAsia="Times New Roman" w:hAnsi="Times New Roman" w:cs="Times New Roman"/>
          <w:color w:val="000000"/>
          <w:sz w:val="24"/>
          <w:szCs w:val="24"/>
          <w:lang w:val="en-US" w:eastAsia="ru-RU"/>
        </w:rPr>
        <w:t>– development scientifically based technical support solutions that provide upgrade efficiency collecting granaries oil when decline material, temporary and financial institutions costs.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Methods or methodology carrying out works </w:t>
      </w:r>
      <w:r w:rsidRPr="009E0407">
        <w:rPr>
          <w:rFonts w:ascii="Times New Roman" w:eastAsia="Times New Roman" w:hAnsi="Times New Roman" w:cs="Times New Roman"/>
          <w:color w:val="000000"/>
          <w:sz w:val="24"/>
          <w:szCs w:val="24"/>
          <w:lang w:val="en-US" w:eastAsia="ru-RU"/>
        </w:rPr>
        <w:t>- empirical data scientific methods, in the form of applications scientific research, directed on the production line, study, observation and measurement leaky ones processes, modeling real-world conditions product operations providing ultrasonic cleaning jet speed high temperature resistance passing pair via gas-hydrodynamic jet emitter.</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Results works and their results novelty</w:t>
      </w:r>
      <w:r w:rsidRPr="009E0407">
        <w:rPr>
          <w:rFonts w:ascii="Times New Roman" w:eastAsia="Times New Roman" w:hAnsi="Times New Roman" w:cs="Times New Roman"/>
          <w:color w:val="000000"/>
          <w:sz w:val="24"/>
          <w:szCs w:val="24"/>
          <w:lang w:val="en-US" w:eastAsia="ru-RU"/>
        </w:rPr>
        <w:t> – based on conducted analytical tools patent applications research direction selected research, developed by steam generator equipment device with slotted nozzle and jet plate type emitter, by results conducted in the laboratory - experimental research installed rational ones relationships working bodies projectile with plate type oscillating the device, providing impact ultrasonic high-temperature jet steam for oil sludge and offered technology its application. Offered and implemented technical support the solution has scientific novelty.</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Application</w:t>
      </w:r>
      <w:r w:rsidRPr="009E0407">
        <w:rPr>
          <w:rFonts w:ascii="Times New Roman" w:eastAsia="Times New Roman" w:hAnsi="Times New Roman" w:cs="Times New Roman"/>
          <w:color w:val="000000"/>
          <w:sz w:val="24"/>
          <w:szCs w:val="24"/>
          <w:lang w:val="en-US" w:eastAsia="ru-RU"/>
        </w:rPr>
        <w:t xml:space="preserve"> – oil and gas industry </w:t>
      </w:r>
      <w:proofErr w:type="spellStart"/>
      <w:r w:rsidRPr="009E0407">
        <w:rPr>
          <w:rFonts w:ascii="Times New Roman" w:eastAsia="Times New Roman" w:hAnsi="Times New Roman" w:cs="Times New Roman"/>
          <w:color w:val="000000"/>
          <w:sz w:val="24"/>
          <w:szCs w:val="24"/>
          <w:lang w:val="en-US" w:eastAsia="ru-RU"/>
        </w:rPr>
        <w:t>industry</w:t>
      </w:r>
      <w:proofErr w:type="spellEnd"/>
      <w:r w:rsidRPr="009E0407">
        <w:rPr>
          <w:rFonts w:ascii="Times New Roman" w:eastAsia="Times New Roman" w:hAnsi="Times New Roman" w:cs="Times New Roman"/>
          <w:color w:val="000000"/>
          <w:sz w:val="24"/>
          <w:szCs w:val="24"/>
          <w:lang w:val="en-US" w:eastAsia="ru-RU"/>
        </w:rPr>
        <w:t> Kazakhstani's.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Recommendations on implementation</w:t>
      </w:r>
      <w:r w:rsidRPr="009E0407">
        <w:rPr>
          <w:rFonts w:ascii="Times New Roman" w:eastAsia="Times New Roman" w:hAnsi="Times New Roman" w:cs="Times New Roman"/>
          <w:color w:val="000000"/>
          <w:sz w:val="24"/>
          <w:szCs w:val="24"/>
          <w:lang w:val="en-US" w:eastAsia="ru-RU"/>
        </w:rPr>
        <w:t xml:space="preserve"> - developed and tried and tested construction and </w:t>
      </w:r>
      <w:proofErr w:type="spellStart"/>
      <w:r w:rsidRPr="009E0407">
        <w:rPr>
          <w:rFonts w:ascii="Times New Roman" w:eastAsia="Times New Roman" w:hAnsi="Times New Roman" w:cs="Times New Roman"/>
          <w:color w:val="000000"/>
          <w:sz w:val="24"/>
          <w:szCs w:val="24"/>
          <w:lang w:val="en-US" w:eastAsia="ru-RU"/>
        </w:rPr>
        <w:t>parooltrazvukogo</w:t>
      </w:r>
      <w:proofErr w:type="spellEnd"/>
      <w:r w:rsidRPr="009E0407">
        <w:rPr>
          <w:rFonts w:ascii="Times New Roman" w:eastAsia="Times New Roman" w:hAnsi="Times New Roman" w:cs="Times New Roman"/>
          <w:color w:val="000000"/>
          <w:sz w:val="24"/>
          <w:szCs w:val="24"/>
          <w:lang w:val="en-US" w:eastAsia="ru-RU"/>
        </w:rPr>
        <w:t xml:space="preserve"> devices and technology its applications allow make a recommendation ready for implementation.</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Economic efficiency or significance works</w:t>
      </w:r>
      <w:r w:rsidRPr="009E0407">
        <w:rPr>
          <w:rFonts w:ascii="Times New Roman" w:eastAsia="Times New Roman" w:hAnsi="Times New Roman" w:cs="Times New Roman"/>
          <w:color w:val="000000"/>
          <w:sz w:val="24"/>
          <w:szCs w:val="24"/>
          <w:lang w:val="en-US" w:eastAsia="ru-RU"/>
        </w:rPr>
        <w:t xml:space="preserve"> – developed </w:t>
      </w:r>
      <w:proofErr w:type="spellStart"/>
      <w:r w:rsidRPr="009E0407">
        <w:rPr>
          <w:rFonts w:ascii="Times New Roman" w:eastAsia="Times New Roman" w:hAnsi="Times New Roman" w:cs="Times New Roman"/>
          <w:color w:val="000000"/>
          <w:sz w:val="24"/>
          <w:szCs w:val="24"/>
          <w:lang w:val="en-US" w:eastAsia="ru-RU"/>
        </w:rPr>
        <w:t>paroultrasonic</w:t>
      </w:r>
      <w:proofErr w:type="spellEnd"/>
      <w:r w:rsidRPr="009E0407">
        <w:rPr>
          <w:rFonts w:ascii="Times New Roman" w:eastAsia="Times New Roman" w:hAnsi="Times New Roman" w:cs="Times New Roman"/>
          <w:color w:val="000000"/>
          <w:sz w:val="24"/>
          <w:szCs w:val="24"/>
          <w:lang w:val="en-US" w:eastAsia="ru-RU"/>
        </w:rPr>
        <w:t> device and technology its applications for </w:t>
      </w:r>
      <w:r w:rsidRPr="009E0407">
        <w:rPr>
          <w:rFonts w:ascii="Times New Roman" w:eastAsia="Times New Roman" w:hAnsi="Times New Roman" w:cs="Times New Roman"/>
          <w:color w:val="000000"/>
          <w:sz w:val="24"/>
          <w:szCs w:val="24"/>
          <w:lang w:val="en" w:eastAsia="ru-RU"/>
        </w:rPr>
        <w:t xml:space="preserve">reducing the number of </w:t>
      </w:r>
      <w:proofErr w:type="gramStart"/>
      <w:r w:rsidRPr="009E0407">
        <w:rPr>
          <w:rFonts w:ascii="Times New Roman" w:eastAsia="Times New Roman" w:hAnsi="Times New Roman" w:cs="Times New Roman"/>
          <w:color w:val="000000"/>
          <w:sz w:val="24"/>
          <w:szCs w:val="24"/>
          <w:lang w:val="en" w:eastAsia="ru-RU"/>
        </w:rPr>
        <w:t>users</w:t>
      </w:r>
      <w:proofErr w:type="gramEnd"/>
      <w:r w:rsidRPr="009E0407">
        <w:rPr>
          <w:rFonts w:ascii="Times New Roman" w:eastAsia="Times New Roman" w:hAnsi="Times New Roman" w:cs="Times New Roman"/>
          <w:color w:val="000000"/>
          <w:sz w:val="24"/>
          <w:szCs w:val="24"/>
          <w:lang w:val="en" w:eastAsia="ru-RU"/>
        </w:rPr>
        <w:t xml:space="preserve"> viscosities and extractions </w:t>
      </w:r>
      <w:proofErr w:type="spellStart"/>
      <w:r w:rsidRPr="009E0407">
        <w:rPr>
          <w:rFonts w:ascii="Times New Roman" w:eastAsia="Times New Roman" w:hAnsi="Times New Roman" w:cs="Times New Roman"/>
          <w:color w:val="000000"/>
          <w:sz w:val="24"/>
          <w:szCs w:val="24"/>
          <w:lang w:val="en" w:eastAsia="ru-RU"/>
        </w:rPr>
        <w:t>ambarny</w:t>
      </w:r>
      <w:proofErr w:type="spellEnd"/>
      <w:r w:rsidRPr="009E0407">
        <w:rPr>
          <w:rFonts w:ascii="Times New Roman" w:eastAsia="Times New Roman" w:hAnsi="Times New Roman" w:cs="Times New Roman"/>
          <w:color w:val="000000"/>
          <w:sz w:val="24"/>
          <w:szCs w:val="24"/>
          <w:lang w:val="en" w:eastAsia="ru-RU"/>
        </w:rPr>
        <w:t xml:space="preserve"> oil sludge, they showed their own high efficiency at the minimum </w:t>
      </w:r>
      <w:proofErr w:type="spellStart"/>
      <w:r w:rsidRPr="009E0407">
        <w:rPr>
          <w:rFonts w:ascii="Times New Roman" w:eastAsia="Times New Roman" w:hAnsi="Times New Roman" w:cs="Times New Roman"/>
          <w:color w:val="000000"/>
          <w:sz w:val="24"/>
          <w:szCs w:val="24"/>
          <w:lang w:val="en" w:eastAsia="ru-RU"/>
        </w:rPr>
        <w:t>finansosrvykh</w:t>
      </w:r>
      <w:proofErr w:type="spellEnd"/>
      <w:r w:rsidRPr="009E0407">
        <w:rPr>
          <w:rFonts w:ascii="Times New Roman" w:eastAsia="Times New Roman" w:hAnsi="Times New Roman" w:cs="Times New Roman"/>
          <w:color w:val="000000"/>
          <w:sz w:val="24"/>
          <w:szCs w:val="24"/>
          <w:lang w:val="en" w:eastAsia="ru-RU"/>
        </w:rPr>
        <w:t xml:space="preserve"> and material resources cost.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Forecast data offers about development object of research –</w:t>
      </w:r>
      <w:r w:rsidRPr="009E0407">
        <w:rPr>
          <w:rFonts w:ascii="Times New Roman" w:eastAsia="Times New Roman" w:hAnsi="Times New Roman" w:cs="Times New Roman"/>
          <w:color w:val="000000"/>
          <w:sz w:val="24"/>
          <w:szCs w:val="24"/>
          <w:lang w:val="en-US" w:eastAsia="ru-RU"/>
        </w:rPr>
        <w:t> developed goods providing ultrasonic cleaning departure speed jets of high-temperature passing pair through the plate oscillatory value device maybe commercialized.</w:t>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eastAsia="ru-RU"/>
        </w:rPr>
      </w:pPr>
      <w:r w:rsidRPr="009E0407">
        <w:rPr>
          <w:rFonts w:ascii="Times New Roman" w:eastAsia="Times New Roman" w:hAnsi="Times New Roman" w:cs="Times New Roman"/>
          <w:b/>
          <w:bCs/>
          <w:caps/>
          <w:color w:val="000000"/>
          <w:sz w:val="24"/>
          <w:szCs w:val="24"/>
          <w:lang w:eastAsia="ru-RU"/>
        </w:rPr>
        <w:lastRenderedPageBreak/>
        <w:t>CONTENT</w:t>
      </w: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eastAsia="ru-RU"/>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4A0" w:firstRow="1" w:lastRow="0" w:firstColumn="1" w:lastColumn="0" w:noHBand="0" w:noVBand="1"/>
      </w:tblPr>
      <w:tblGrid>
        <w:gridCol w:w="9081"/>
        <w:gridCol w:w="578"/>
      </w:tblGrid>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INTRODUCTION</w:t>
            </w:r>
            <w:r w:rsidRPr="009E0407">
              <w:rPr>
                <w:rFonts w:ascii="Times New Roman" w:eastAsia="Times New Roman" w:hAnsi="Times New Roman" w:cs="Times New Roman"/>
                <w:sz w:val="24"/>
                <w:szCs w:val="24"/>
                <w:lang w:eastAsia="ru-RU"/>
              </w:rPr>
              <w:t>…………………………………………………………………………….</w:t>
            </w:r>
          </w:p>
        </w:tc>
        <w:tc>
          <w:tcPr>
            <w:tcW w:w="299"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val="en" w:eastAsia="ru-RU"/>
              </w:rPr>
              <w:t>7</w:t>
            </w:r>
          </w:p>
        </w:tc>
      </w:tr>
      <w:tr w:rsidR="00986EF7" w:rsidRPr="00986EF7" w:rsidTr="00F76D0B">
        <w:trPr>
          <w:tblCellSpacing w:w="0" w:type="dxa"/>
        </w:trPr>
        <w:tc>
          <w:tcPr>
            <w:tcW w:w="4701" w:type="pct"/>
            <w:shd w:val="clear" w:color="auto" w:fill="FFFFFF"/>
            <w:tcMar>
              <w:top w:w="0" w:type="dxa"/>
              <w:left w:w="0" w:type="dxa"/>
              <w:bottom w:w="0" w:type="dxa"/>
              <w:right w:w="0" w:type="dxa"/>
            </w:tcMar>
          </w:tcPr>
          <w:p w:rsidR="00986EF7" w:rsidRPr="00986EF7" w:rsidRDefault="00986EF7" w:rsidP="009E0407">
            <w:pPr>
              <w:spacing w:after="0" w:line="360" w:lineRule="auto"/>
              <w:ind w:left="113"/>
              <w:rPr>
                <w:rFonts w:ascii="Times New Roman" w:eastAsia="Times New Roman" w:hAnsi="Times New Roman" w:cs="Times New Roman"/>
                <w:caps/>
                <w:sz w:val="24"/>
                <w:szCs w:val="24"/>
                <w:lang w:val="en-US" w:eastAsia="ru-RU"/>
              </w:rPr>
            </w:pPr>
            <w:r w:rsidRPr="00986EF7">
              <w:rPr>
                <w:rFonts w:ascii="Times New Roman" w:eastAsia="Times New Roman" w:hAnsi="Times New Roman" w:cs="Times New Roman"/>
                <w:caps/>
                <w:sz w:val="24"/>
                <w:szCs w:val="24"/>
                <w:lang w:val="en-US" w:eastAsia="ru-RU"/>
              </w:rPr>
              <w:t>MAIN PART OF THE RESEARCH REPORT</w:t>
            </w:r>
            <w:r>
              <w:rPr>
                <w:rFonts w:ascii="Times New Roman" w:eastAsia="Times New Roman" w:hAnsi="Times New Roman" w:cs="Times New Roman"/>
                <w:caps/>
                <w:sz w:val="24"/>
                <w:szCs w:val="24"/>
                <w:lang w:val="en-US" w:eastAsia="ru-RU"/>
              </w:rPr>
              <w:t>…………………………………………….</w:t>
            </w:r>
          </w:p>
        </w:tc>
        <w:tc>
          <w:tcPr>
            <w:tcW w:w="299" w:type="pct"/>
            <w:shd w:val="clear" w:color="auto" w:fill="FFFFFF"/>
            <w:tcMar>
              <w:top w:w="0" w:type="dxa"/>
              <w:left w:w="0" w:type="dxa"/>
              <w:bottom w:w="0" w:type="dxa"/>
              <w:right w:w="0" w:type="dxa"/>
            </w:tcMar>
          </w:tcPr>
          <w:p w:rsidR="00986EF7" w:rsidRPr="00986EF7" w:rsidRDefault="00986EF7"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10</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1 </w:t>
            </w:r>
            <w:proofErr w:type="spellStart"/>
            <w:r w:rsidRPr="009E0407">
              <w:rPr>
                <w:rFonts w:ascii="Times New Roman" w:eastAsia="Times New Roman" w:hAnsi="Times New Roman" w:cs="Times New Roman"/>
                <w:sz w:val="24"/>
                <w:szCs w:val="24"/>
                <w:lang w:eastAsia="ru-RU"/>
              </w:rPr>
              <w:t>Analytical</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study</w:t>
            </w:r>
            <w:proofErr w:type="spellEnd"/>
            <w:r w:rsidRPr="009E0407">
              <w:rPr>
                <w:rFonts w:ascii="Times New Roman" w:eastAsia="Times New Roman" w:hAnsi="Times New Roman" w:cs="Times New Roman"/>
                <w:sz w:val="24"/>
                <w:szCs w:val="24"/>
                <w:lang w:eastAsia="ru-RU"/>
              </w:rPr>
              <w:t xml:space="preserve"> …………………………….</w:t>
            </w:r>
          </w:p>
        </w:tc>
        <w:tc>
          <w:tcPr>
            <w:tcW w:w="299" w:type="pct"/>
            <w:shd w:val="clear" w:color="auto" w:fill="FFFFFF"/>
            <w:tcMar>
              <w:top w:w="0" w:type="dxa"/>
              <w:left w:w="0" w:type="dxa"/>
              <w:bottom w:w="0" w:type="dxa"/>
              <w:right w:w="0" w:type="dxa"/>
            </w:tcMar>
            <w:hideMark/>
          </w:tcPr>
          <w:p w:rsidR="00195E00" w:rsidRPr="009E0407" w:rsidRDefault="001D48DE"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val="en" w:eastAsia="ru-RU"/>
              </w:rPr>
              <w:t>10</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kk-KZ" w:eastAsia="ru-RU"/>
              </w:rPr>
            </w:pPr>
            <w:r w:rsidRPr="009E0407">
              <w:rPr>
                <w:rFonts w:ascii="Times New Roman" w:eastAsia="Times New Roman" w:hAnsi="Times New Roman" w:cs="Times New Roman"/>
                <w:caps/>
                <w:sz w:val="24"/>
                <w:szCs w:val="24"/>
                <w:lang w:val="en-US" w:eastAsia="ru-RU"/>
              </w:rPr>
              <w:t>1.1 </w:t>
            </w:r>
            <w:r w:rsidRPr="009E0407">
              <w:rPr>
                <w:rFonts w:ascii="Times New Roman" w:eastAsia="Times New Roman" w:hAnsi="Times New Roman" w:cs="Times New Roman"/>
                <w:sz w:val="24"/>
                <w:szCs w:val="24"/>
                <w:lang w:val="en-US" w:eastAsia="ru-RU"/>
              </w:rPr>
              <w:t xml:space="preserve">Used technology collection barn oil and oil sludge their dignity and </w:t>
            </w:r>
            <w:r w:rsidR="00690079" w:rsidRPr="009E0407">
              <w:rPr>
                <w:rFonts w:ascii="Times New Roman" w:eastAsia="Times New Roman" w:hAnsi="Times New Roman" w:cs="Times New Roman"/>
                <w:sz w:val="24"/>
                <w:szCs w:val="24"/>
                <w:lang w:val="en-US" w:eastAsia="ru-RU"/>
              </w:rPr>
              <w:t>disadvantages.........</w:t>
            </w:r>
          </w:p>
        </w:tc>
        <w:tc>
          <w:tcPr>
            <w:tcW w:w="299" w:type="pct"/>
            <w:shd w:val="clear" w:color="auto" w:fill="FFFFFF"/>
            <w:tcMar>
              <w:top w:w="0" w:type="dxa"/>
              <w:left w:w="0" w:type="dxa"/>
              <w:bottom w:w="0" w:type="dxa"/>
              <w:right w:w="0" w:type="dxa"/>
            </w:tcMar>
            <w:hideMark/>
          </w:tcPr>
          <w:p w:rsidR="00195E00" w:rsidRPr="009E0407" w:rsidRDefault="001D48DE"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val="en" w:eastAsia="ru-RU"/>
              </w:rPr>
              <w:t>10</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5003E2" w:rsidP="009E0407">
            <w:pPr>
              <w:spacing w:after="0" w:line="360" w:lineRule="auto"/>
              <w:ind w:left="113"/>
              <w:rPr>
                <w:rFonts w:ascii="Times New Roman" w:eastAsia="Times New Roman" w:hAnsi="Times New Roman" w:cs="Times New Roman"/>
                <w:sz w:val="24"/>
                <w:szCs w:val="24"/>
                <w:lang w:val="kk-KZ" w:eastAsia="ru-RU"/>
              </w:rPr>
            </w:pPr>
            <w:r>
              <w:rPr>
                <w:rFonts w:ascii="Times New Roman" w:eastAsia="Times New Roman" w:hAnsi="Times New Roman" w:cs="Times New Roman"/>
                <w:caps/>
                <w:sz w:val="24"/>
                <w:szCs w:val="24"/>
                <w:lang w:val="en-US" w:eastAsia="ru-RU"/>
              </w:rPr>
              <w:t>1.2 S</w:t>
            </w:r>
            <w:r w:rsidR="00195E00" w:rsidRPr="009E0407">
              <w:rPr>
                <w:rFonts w:ascii="Times New Roman" w:eastAsia="Times New Roman" w:hAnsi="Times New Roman" w:cs="Times New Roman"/>
                <w:sz w:val="24"/>
                <w:szCs w:val="24"/>
                <w:lang w:val="en-US" w:eastAsia="ru-RU"/>
              </w:rPr>
              <w:t>tructures jet mode type for intensification warming up high</w:t>
            </w:r>
            <w:r w:rsidR="00690079" w:rsidRPr="009E0407">
              <w:rPr>
                <w:rFonts w:ascii="Times New Roman" w:eastAsia="Times New Roman" w:hAnsi="Times New Roman" w:cs="Times New Roman"/>
                <w:sz w:val="24"/>
                <w:szCs w:val="24"/>
                <w:lang w:val="en-US" w:eastAsia="ru-RU"/>
              </w:rPr>
              <w:t>-viscosity oil companies ..</w:t>
            </w:r>
          </w:p>
        </w:tc>
        <w:tc>
          <w:tcPr>
            <w:tcW w:w="299"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val="en" w:eastAsia="ru-RU"/>
              </w:rPr>
              <w:t>1</w:t>
            </w:r>
            <w:r w:rsidRPr="009E0407">
              <w:rPr>
                <w:rFonts w:ascii="Times New Roman" w:eastAsia="Times New Roman" w:hAnsi="Times New Roman" w:cs="Times New Roman"/>
                <w:caps/>
                <w:sz w:val="24"/>
                <w:szCs w:val="24"/>
                <w:lang w:eastAsia="ru-RU"/>
              </w:rPr>
              <w:t>2</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aps/>
                <w:sz w:val="24"/>
                <w:szCs w:val="24"/>
                <w:lang w:val="en-US" w:eastAsia="ru-RU"/>
              </w:rPr>
              <w:t>1.3 </w:t>
            </w:r>
            <w:r w:rsidRPr="009E0407">
              <w:rPr>
                <w:rFonts w:ascii="Times New Roman" w:eastAsia="Times New Roman" w:hAnsi="Times New Roman" w:cs="Times New Roman"/>
                <w:sz w:val="24"/>
                <w:szCs w:val="24"/>
                <w:lang w:val="en-US" w:eastAsia="ru-RU"/>
              </w:rPr>
              <w:t>Ultrasonic devices gas-hydrodynamic systems emitters jet mode plate type oscillating the device ………………………………………</w:t>
            </w:r>
            <w:r w:rsidR="00690079" w:rsidRPr="009E0407">
              <w:rPr>
                <w:rFonts w:ascii="Times New Roman" w:eastAsia="Times New Roman" w:hAnsi="Times New Roman" w:cs="Times New Roman"/>
                <w:sz w:val="24"/>
                <w:szCs w:val="24"/>
                <w:lang w:val="kk-KZ" w:eastAsia="ru-RU"/>
              </w:rPr>
              <w:t>......................................</w:t>
            </w:r>
            <w:r w:rsidRPr="009E0407">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195E00" w:rsidP="001D48DE">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1</w:t>
            </w:r>
            <w:r w:rsidR="001D48DE">
              <w:rPr>
                <w:rFonts w:ascii="Times New Roman" w:eastAsia="Times New Roman" w:hAnsi="Times New Roman" w:cs="Times New Roman"/>
                <w:caps/>
                <w:sz w:val="24"/>
                <w:szCs w:val="24"/>
                <w:lang w:val="en-US" w:eastAsia="ru-RU"/>
              </w:rPr>
              <w:t>3</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5003E2">
            <w:pPr>
              <w:spacing w:after="0" w:line="360" w:lineRule="auto"/>
              <w:ind w:firstLine="142"/>
              <w:rPr>
                <w:rFonts w:ascii="Times New Roman" w:eastAsia="Times New Roman" w:hAnsi="Times New Roman" w:cs="Times New Roman"/>
                <w:sz w:val="24"/>
                <w:szCs w:val="24"/>
                <w:lang w:val="kk-KZ" w:eastAsia="ru-RU"/>
              </w:rPr>
            </w:pPr>
            <w:r w:rsidRPr="009E0407">
              <w:rPr>
                <w:rFonts w:ascii="Times New Roman" w:eastAsia="Times New Roman" w:hAnsi="Times New Roman" w:cs="Times New Roman"/>
                <w:caps/>
                <w:sz w:val="24"/>
                <w:szCs w:val="24"/>
                <w:lang w:val="en-US" w:eastAsia="ru-RU"/>
              </w:rPr>
              <w:t>1.4 </w:t>
            </w:r>
            <w:r w:rsidRPr="009E0407">
              <w:rPr>
                <w:rFonts w:ascii="Times New Roman" w:eastAsia="Times New Roman" w:hAnsi="Times New Roman" w:cs="Times New Roman"/>
                <w:sz w:val="24"/>
                <w:szCs w:val="24"/>
                <w:lang w:val="en-US" w:eastAsia="ru-RU"/>
              </w:rPr>
              <w:t>Design</w:t>
            </w:r>
            <w:r w:rsidR="005003E2" w:rsidRPr="005003E2">
              <w:rPr>
                <w:lang w:val="en-US"/>
              </w:rPr>
              <w:t xml:space="preserve"> </w:t>
            </w:r>
            <w:r w:rsidR="005003E2" w:rsidRPr="005003E2">
              <w:rPr>
                <w:rFonts w:ascii="Times New Roman" w:eastAsia="Times New Roman" w:hAnsi="Times New Roman" w:cs="Times New Roman"/>
                <w:sz w:val="24"/>
                <w:szCs w:val="24"/>
                <w:lang w:val="en-US" w:eastAsia="ru-RU"/>
              </w:rPr>
              <w:t>steam ultrasound</w:t>
            </w:r>
            <w:r w:rsidRPr="009E0407">
              <w:rPr>
                <w:rFonts w:ascii="Times New Roman" w:eastAsia="Times New Roman" w:hAnsi="Times New Roman" w:cs="Times New Roman"/>
                <w:sz w:val="24"/>
                <w:szCs w:val="24"/>
                <w:lang w:val="en-US" w:eastAsia="ru-RU"/>
              </w:rPr>
              <w:t xml:space="preserve"> the device with </w:t>
            </w:r>
            <w:r w:rsidRPr="009E0407">
              <w:rPr>
                <w:rFonts w:ascii="Times New Roman" w:eastAsia="Times New Roman" w:hAnsi="Times New Roman" w:cs="Times New Roman"/>
                <w:spacing w:val="2"/>
                <w:sz w:val="24"/>
                <w:szCs w:val="24"/>
                <w:lang w:val="en-US" w:eastAsia="ru-RU"/>
              </w:rPr>
              <w:t>je</w:t>
            </w:r>
            <w:r w:rsidR="005003E2">
              <w:rPr>
                <w:rFonts w:ascii="Times New Roman" w:eastAsia="Times New Roman" w:hAnsi="Times New Roman" w:cs="Times New Roman"/>
                <w:spacing w:val="2"/>
                <w:sz w:val="24"/>
                <w:szCs w:val="24"/>
                <w:lang w:val="en-US" w:eastAsia="ru-RU"/>
              </w:rPr>
              <w:t xml:space="preserve">t-based plate type the emitter </w:t>
            </w:r>
            <w:r w:rsidRPr="009E0407">
              <w:rPr>
                <w:rFonts w:ascii="Times New Roman" w:eastAsia="Times New Roman" w:hAnsi="Times New Roman" w:cs="Times New Roman"/>
                <w:spacing w:val="2"/>
                <w:sz w:val="24"/>
                <w:szCs w:val="24"/>
                <w:lang w:val="en-US" w:eastAsia="ru-RU"/>
              </w:rPr>
              <w:t>...................</w:t>
            </w:r>
            <w:r w:rsidR="00690079" w:rsidRPr="009E0407">
              <w:rPr>
                <w:rFonts w:ascii="Times New Roman" w:eastAsia="Times New Roman" w:hAnsi="Times New Roman" w:cs="Times New Roman"/>
                <w:spacing w:val="2"/>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15</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690079" w:rsidP="009E0407">
            <w:pPr>
              <w:spacing w:after="0" w:line="360" w:lineRule="auto"/>
              <w:ind w:left="113"/>
              <w:rPr>
                <w:rFonts w:ascii="Times New Roman" w:eastAsia="Times New Roman" w:hAnsi="Times New Roman" w:cs="Times New Roman"/>
                <w:sz w:val="24"/>
                <w:szCs w:val="24"/>
                <w:lang w:val="kk-KZ" w:eastAsia="ru-RU"/>
              </w:rPr>
            </w:pPr>
            <w:r w:rsidRPr="009E0407">
              <w:rPr>
                <w:rFonts w:ascii="Times New Roman" w:eastAsia="Times New Roman" w:hAnsi="Times New Roman" w:cs="Times New Roman"/>
                <w:sz w:val="24"/>
                <w:szCs w:val="24"/>
                <w:lang w:val="en-US" w:eastAsia="ru-RU"/>
              </w:rPr>
              <w:t>2</w:t>
            </w:r>
            <w:r w:rsidR="00195E00" w:rsidRPr="009E0407">
              <w:rPr>
                <w:rFonts w:ascii="Times New Roman" w:eastAsia="Times New Roman" w:hAnsi="Times New Roman" w:cs="Times New Roman"/>
                <w:sz w:val="24"/>
                <w:szCs w:val="24"/>
                <w:lang w:val="en-US" w:eastAsia="ru-RU"/>
              </w:rPr>
              <w:t xml:space="preserve"> Laboratory and experimental tests research......................</w:t>
            </w:r>
            <w:r w:rsidRPr="009E0407">
              <w:rPr>
                <w:rFonts w:ascii="Times New Roman" w:eastAsia="Times New Roman" w:hAnsi="Times New Roman" w:cs="Times New Roman"/>
                <w:sz w:val="24"/>
                <w:szCs w:val="24"/>
                <w:lang w:val="kk-KZ" w:eastAsia="ru-RU"/>
              </w:rPr>
              <w:t>......................</w:t>
            </w:r>
            <w:r w:rsidRPr="009E0407">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1D48DE"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eastAsia="ru-RU"/>
              </w:rPr>
              <w:t>17</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aps/>
                <w:sz w:val="24"/>
                <w:szCs w:val="24"/>
                <w:lang w:val="en-US" w:eastAsia="ru-RU"/>
              </w:rPr>
              <w:t>2.1 </w:t>
            </w:r>
            <w:r w:rsidRPr="009E0407">
              <w:rPr>
                <w:rFonts w:ascii="Times New Roman" w:eastAsia="Times New Roman" w:hAnsi="Times New Roman" w:cs="Times New Roman"/>
                <w:sz w:val="24"/>
                <w:szCs w:val="24"/>
                <w:lang w:val="en-US" w:eastAsia="ru-RU"/>
              </w:rPr>
              <w:t>Installation for conducting in the laboratory -</w:t>
            </w:r>
            <w:r w:rsidR="00690079" w:rsidRPr="009E0407">
              <w:rPr>
                <w:rFonts w:ascii="Times New Roman" w:eastAsia="Times New Roman" w:hAnsi="Times New Roman" w:cs="Times New Roman"/>
                <w:sz w:val="24"/>
                <w:szCs w:val="24"/>
                <w:lang w:val="en-US" w:eastAsia="ru-RU"/>
              </w:rPr>
              <w:t> experimental researches'………</w:t>
            </w:r>
            <w:r w:rsidRPr="009E0407">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1D48DE" w:rsidRDefault="00195E00" w:rsidP="001D48DE">
            <w:pPr>
              <w:spacing w:after="0" w:line="360" w:lineRule="auto"/>
              <w:ind w:left="113"/>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aps/>
                <w:sz w:val="24"/>
                <w:szCs w:val="24"/>
                <w:lang w:eastAsia="ru-RU"/>
              </w:rPr>
              <w:t>1</w:t>
            </w:r>
            <w:r w:rsidR="001D48DE">
              <w:rPr>
                <w:rFonts w:ascii="Times New Roman" w:eastAsia="Times New Roman" w:hAnsi="Times New Roman" w:cs="Times New Roman"/>
                <w:caps/>
                <w:sz w:val="24"/>
                <w:szCs w:val="24"/>
                <w:lang w:val="en-US" w:eastAsia="ru-RU"/>
              </w:rPr>
              <w:t>7</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2.2 </w:t>
            </w:r>
            <w:proofErr w:type="spellStart"/>
            <w:r w:rsidRPr="009E0407">
              <w:rPr>
                <w:rFonts w:ascii="Times New Roman" w:eastAsia="Times New Roman" w:hAnsi="Times New Roman" w:cs="Times New Roman"/>
                <w:sz w:val="24"/>
                <w:szCs w:val="24"/>
                <w:lang w:eastAsia="ru-RU"/>
              </w:rPr>
              <w:t>Results</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experimental</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data</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research</w:t>
            </w:r>
            <w:proofErr w:type="spellEnd"/>
            <w:r w:rsidRPr="009E0407">
              <w:rPr>
                <w:rFonts w:ascii="Times New Roman" w:eastAsia="Times New Roman" w:hAnsi="Times New Roman" w:cs="Times New Roman"/>
                <w:sz w:val="24"/>
                <w:szCs w:val="24"/>
                <w:lang w:eastAsia="ru-RU"/>
              </w:rPr>
              <w:t>..………………….</w:t>
            </w:r>
          </w:p>
        </w:tc>
        <w:tc>
          <w:tcPr>
            <w:tcW w:w="299"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19</w:t>
            </w:r>
          </w:p>
        </w:tc>
      </w:tr>
      <w:tr w:rsidR="00195E00" w:rsidRPr="005003E2" w:rsidTr="00F76D0B">
        <w:trPr>
          <w:tblCellSpacing w:w="0" w:type="dxa"/>
        </w:trPr>
        <w:tc>
          <w:tcPr>
            <w:tcW w:w="4701" w:type="pct"/>
            <w:shd w:val="clear" w:color="auto" w:fill="FFFFFF"/>
            <w:tcMar>
              <w:top w:w="0" w:type="dxa"/>
              <w:left w:w="0" w:type="dxa"/>
              <w:bottom w:w="0" w:type="dxa"/>
              <w:right w:w="0" w:type="dxa"/>
            </w:tcMar>
            <w:hideMark/>
          </w:tcPr>
          <w:p w:rsidR="00195E00" w:rsidRPr="005003E2" w:rsidRDefault="00690079" w:rsidP="005003E2">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kk-KZ" w:eastAsia="ru-RU"/>
              </w:rPr>
              <w:t>3</w:t>
            </w:r>
            <w:r w:rsidR="005003E2" w:rsidRPr="005003E2">
              <w:rPr>
                <w:lang w:val="en-US"/>
              </w:rPr>
              <w:t xml:space="preserve"> </w:t>
            </w:r>
            <w:r w:rsidR="005003E2" w:rsidRPr="005003E2">
              <w:rPr>
                <w:rFonts w:ascii="Times New Roman" w:eastAsia="Times New Roman" w:hAnsi="Times New Roman" w:cs="Times New Roman"/>
                <w:sz w:val="24"/>
                <w:szCs w:val="24"/>
                <w:lang w:val="kk-KZ" w:eastAsia="ru-RU"/>
              </w:rPr>
              <w:t>Development of sketch drawings and production of an experimental design of the device</w:t>
            </w:r>
            <w:r w:rsidRPr="009E0407">
              <w:rPr>
                <w:rFonts w:ascii="Times New Roman" w:eastAsia="Times New Roman" w:hAnsi="Times New Roman" w:cs="Times New Roman"/>
                <w:sz w:val="24"/>
                <w:szCs w:val="24"/>
                <w:lang w:val="en-US" w:eastAsia="ru-RU"/>
              </w:rPr>
              <w:t>.....</w:t>
            </w:r>
            <w:r w:rsidR="005003E2">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5003E2" w:rsidRDefault="005003E2" w:rsidP="009E0407">
            <w:pPr>
              <w:spacing w:after="0" w:line="360" w:lineRule="auto"/>
              <w:ind w:left="113"/>
              <w:jc w:val="both"/>
              <w:rPr>
                <w:rFonts w:ascii="Times New Roman" w:eastAsia="Times New Roman" w:hAnsi="Times New Roman" w:cs="Times New Roman"/>
                <w:caps/>
                <w:sz w:val="24"/>
                <w:szCs w:val="24"/>
                <w:lang w:val="en-US" w:eastAsia="ru-RU"/>
              </w:rPr>
            </w:pPr>
          </w:p>
          <w:p w:rsidR="00195E00" w:rsidRPr="005003E2" w:rsidRDefault="00195E00" w:rsidP="009E0407">
            <w:pPr>
              <w:spacing w:after="0" w:line="360" w:lineRule="auto"/>
              <w:ind w:left="113"/>
              <w:jc w:val="both"/>
              <w:rPr>
                <w:rFonts w:ascii="Times New Roman" w:eastAsia="Times New Roman" w:hAnsi="Times New Roman" w:cs="Times New Roman"/>
                <w:sz w:val="24"/>
                <w:szCs w:val="24"/>
                <w:lang w:val="en-US" w:eastAsia="ru-RU"/>
              </w:rPr>
            </w:pPr>
            <w:r w:rsidRPr="005003E2">
              <w:rPr>
                <w:rFonts w:ascii="Times New Roman" w:eastAsia="Times New Roman" w:hAnsi="Times New Roman" w:cs="Times New Roman"/>
                <w:caps/>
                <w:sz w:val="24"/>
                <w:szCs w:val="24"/>
                <w:lang w:val="en-US" w:eastAsia="ru-RU"/>
              </w:rPr>
              <w:t>2</w:t>
            </w:r>
            <w:r w:rsidR="005003E2">
              <w:rPr>
                <w:rFonts w:ascii="Times New Roman" w:eastAsia="Times New Roman" w:hAnsi="Times New Roman" w:cs="Times New Roman"/>
                <w:caps/>
                <w:sz w:val="24"/>
                <w:szCs w:val="24"/>
                <w:lang w:val="en-US" w:eastAsia="ru-RU"/>
              </w:rPr>
              <w:t>2</w:t>
            </w:r>
          </w:p>
        </w:tc>
      </w:tr>
      <w:tr w:rsidR="00195E00" w:rsidRPr="005003E2" w:rsidTr="00F76D0B">
        <w:trPr>
          <w:tblCellSpacing w:w="0" w:type="dxa"/>
        </w:trPr>
        <w:tc>
          <w:tcPr>
            <w:tcW w:w="4701" w:type="pct"/>
            <w:shd w:val="clear" w:color="auto" w:fill="FFFFFF"/>
            <w:tcMar>
              <w:top w:w="0" w:type="dxa"/>
              <w:left w:w="0" w:type="dxa"/>
              <w:bottom w:w="0" w:type="dxa"/>
              <w:right w:w="0" w:type="dxa"/>
            </w:tcMar>
            <w:hideMark/>
          </w:tcPr>
          <w:p w:rsidR="00195E00" w:rsidRPr="005003E2" w:rsidRDefault="00195E00" w:rsidP="009E0407">
            <w:pPr>
              <w:spacing w:after="0" w:line="360" w:lineRule="auto"/>
              <w:ind w:left="113"/>
              <w:rPr>
                <w:rFonts w:ascii="Times New Roman" w:eastAsia="Times New Roman" w:hAnsi="Times New Roman" w:cs="Times New Roman"/>
                <w:sz w:val="24"/>
                <w:szCs w:val="24"/>
                <w:lang w:val="en-US" w:eastAsia="ru-RU"/>
              </w:rPr>
            </w:pPr>
            <w:r w:rsidRPr="005003E2">
              <w:rPr>
                <w:rFonts w:ascii="Times New Roman" w:eastAsia="Times New Roman" w:hAnsi="Times New Roman" w:cs="Times New Roman"/>
                <w:sz w:val="24"/>
                <w:szCs w:val="24"/>
                <w:lang w:val="en-US" w:eastAsia="ru-RU"/>
              </w:rPr>
              <w:t>3.1</w:t>
            </w:r>
            <w:r w:rsidR="005003E2" w:rsidRPr="005003E2">
              <w:rPr>
                <w:lang w:val="en-US"/>
              </w:rPr>
              <w:t xml:space="preserve"> </w:t>
            </w:r>
            <w:r w:rsidR="005003E2" w:rsidRPr="005003E2">
              <w:rPr>
                <w:rFonts w:ascii="Times New Roman" w:eastAsia="Times New Roman" w:hAnsi="Times New Roman" w:cs="Times New Roman"/>
                <w:sz w:val="24"/>
                <w:szCs w:val="24"/>
                <w:lang w:val="en-US" w:eastAsia="ru-RU"/>
              </w:rPr>
              <w:t>Development of sketch drawings and development of technological manufacturing processes……………………………………………………………………………………</w:t>
            </w:r>
          </w:p>
        </w:tc>
        <w:tc>
          <w:tcPr>
            <w:tcW w:w="299" w:type="pct"/>
            <w:shd w:val="clear" w:color="auto" w:fill="FFFFFF"/>
            <w:tcMar>
              <w:top w:w="0" w:type="dxa"/>
              <w:left w:w="0" w:type="dxa"/>
              <w:bottom w:w="0" w:type="dxa"/>
              <w:right w:w="0" w:type="dxa"/>
            </w:tcMar>
            <w:hideMark/>
          </w:tcPr>
          <w:p w:rsidR="005003E2" w:rsidRPr="005003E2" w:rsidRDefault="005003E2" w:rsidP="009E0407">
            <w:pPr>
              <w:spacing w:after="0" w:line="360" w:lineRule="auto"/>
              <w:ind w:left="113"/>
              <w:jc w:val="both"/>
              <w:rPr>
                <w:rFonts w:ascii="Times New Roman" w:eastAsia="Times New Roman" w:hAnsi="Times New Roman" w:cs="Times New Roman"/>
                <w:caps/>
                <w:sz w:val="24"/>
                <w:szCs w:val="24"/>
                <w:lang w:val="en-US" w:eastAsia="ru-RU"/>
              </w:rPr>
            </w:pPr>
          </w:p>
          <w:p w:rsidR="00195E00" w:rsidRPr="005003E2" w:rsidRDefault="005003E2" w:rsidP="009E0407">
            <w:pPr>
              <w:spacing w:after="0" w:line="360" w:lineRule="auto"/>
              <w:ind w:left="113"/>
              <w:jc w:val="both"/>
              <w:rPr>
                <w:rFonts w:ascii="Times New Roman" w:eastAsia="Times New Roman" w:hAnsi="Times New Roman" w:cs="Times New Roman"/>
                <w:caps/>
                <w:sz w:val="24"/>
                <w:szCs w:val="24"/>
                <w:lang w:eastAsia="ru-RU"/>
              </w:rPr>
            </w:pPr>
            <w:r>
              <w:rPr>
                <w:rFonts w:ascii="Times New Roman" w:eastAsia="Times New Roman" w:hAnsi="Times New Roman" w:cs="Times New Roman"/>
                <w:caps/>
                <w:sz w:val="24"/>
                <w:szCs w:val="24"/>
                <w:lang w:eastAsia="ru-RU"/>
              </w:rPr>
              <w:t>22</w:t>
            </w:r>
          </w:p>
        </w:tc>
      </w:tr>
      <w:tr w:rsidR="00195E00" w:rsidRPr="005003E2" w:rsidTr="00F76D0B">
        <w:trPr>
          <w:tblCellSpacing w:w="0" w:type="dxa"/>
        </w:trPr>
        <w:tc>
          <w:tcPr>
            <w:tcW w:w="4701" w:type="pct"/>
            <w:shd w:val="clear" w:color="auto" w:fill="FFFFFF"/>
            <w:tcMar>
              <w:top w:w="0" w:type="dxa"/>
              <w:left w:w="0" w:type="dxa"/>
              <w:bottom w:w="0" w:type="dxa"/>
              <w:right w:w="0" w:type="dxa"/>
            </w:tcMar>
            <w:hideMark/>
          </w:tcPr>
          <w:p w:rsidR="00195E00" w:rsidRPr="005003E2" w:rsidRDefault="00195E00" w:rsidP="009E0407">
            <w:pPr>
              <w:spacing w:after="0" w:line="360" w:lineRule="auto"/>
              <w:ind w:left="113"/>
              <w:rPr>
                <w:rFonts w:ascii="Times New Roman" w:eastAsia="Times New Roman" w:hAnsi="Times New Roman" w:cs="Times New Roman"/>
                <w:sz w:val="24"/>
                <w:szCs w:val="24"/>
                <w:lang w:val="en-US" w:eastAsia="ru-RU"/>
              </w:rPr>
            </w:pPr>
            <w:r w:rsidRPr="005003E2">
              <w:rPr>
                <w:rFonts w:ascii="Times New Roman" w:eastAsia="Times New Roman" w:hAnsi="Times New Roman" w:cs="Times New Roman"/>
                <w:sz w:val="24"/>
                <w:szCs w:val="24"/>
                <w:lang w:val="en-US" w:eastAsia="ru-RU"/>
              </w:rPr>
              <w:t>3.2</w:t>
            </w:r>
            <w:r w:rsidR="005003E2" w:rsidRPr="005003E2">
              <w:rPr>
                <w:lang w:val="en-US"/>
              </w:rPr>
              <w:t xml:space="preserve"> </w:t>
            </w:r>
            <w:r w:rsidR="005003E2" w:rsidRPr="005003E2">
              <w:rPr>
                <w:rFonts w:ascii="Times New Roman" w:eastAsia="Times New Roman" w:hAnsi="Times New Roman" w:cs="Times New Roman"/>
                <w:sz w:val="24"/>
                <w:szCs w:val="24"/>
                <w:lang w:val="en-US" w:eastAsia="ru-RU"/>
              </w:rPr>
              <w:t>Design of technological processes for machining parts of a steam-ultrasonic device……</w:t>
            </w:r>
          </w:p>
        </w:tc>
        <w:tc>
          <w:tcPr>
            <w:tcW w:w="299" w:type="pct"/>
            <w:shd w:val="clear" w:color="auto" w:fill="FFFFFF"/>
            <w:tcMar>
              <w:top w:w="0" w:type="dxa"/>
              <w:left w:w="0" w:type="dxa"/>
              <w:bottom w:w="0" w:type="dxa"/>
              <w:right w:w="0" w:type="dxa"/>
            </w:tcMar>
            <w:hideMark/>
          </w:tcPr>
          <w:p w:rsidR="00195E00" w:rsidRPr="005003E2" w:rsidRDefault="005003E2" w:rsidP="009E0407">
            <w:pPr>
              <w:spacing w:after="0" w:line="360" w:lineRule="auto"/>
              <w:ind w:left="113"/>
              <w:jc w:val="both"/>
              <w:rPr>
                <w:rFonts w:ascii="Times New Roman" w:eastAsia="Times New Roman" w:hAnsi="Times New Roman" w:cs="Times New Roman"/>
                <w:caps/>
                <w:sz w:val="24"/>
                <w:szCs w:val="24"/>
                <w:lang w:eastAsia="ru-RU"/>
              </w:rPr>
            </w:pPr>
            <w:r>
              <w:rPr>
                <w:rFonts w:ascii="Times New Roman" w:eastAsia="Times New Roman" w:hAnsi="Times New Roman" w:cs="Times New Roman"/>
                <w:caps/>
                <w:sz w:val="24"/>
                <w:szCs w:val="24"/>
                <w:lang w:eastAsia="ru-RU"/>
              </w:rPr>
              <w:t>23</w:t>
            </w:r>
          </w:p>
        </w:tc>
      </w:tr>
      <w:tr w:rsidR="00195E00" w:rsidRPr="005003E2"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kk-KZ" w:eastAsia="ru-RU"/>
              </w:rPr>
            </w:pPr>
            <w:r w:rsidRPr="009E0407">
              <w:rPr>
                <w:rFonts w:ascii="Times New Roman" w:eastAsia="Times New Roman" w:hAnsi="Times New Roman" w:cs="Times New Roman"/>
                <w:sz w:val="24"/>
                <w:szCs w:val="24"/>
                <w:lang w:val="en-US" w:eastAsia="ru-RU"/>
              </w:rPr>
              <w:t xml:space="preserve">4 Technology high-viscosity collection oil with the use </w:t>
            </w:r>
            <w:r w:rsidR="00690079" w:rsidRPr="009E0407">
              <w:rPr>
                <w:rFonts w:ascii="Times New Roman" w:eastAsia="Times New Roman" w:hAnsi="Times New Roman" w:cs="Times New Roman"/>
                <w:sz w:val="24"/>
                <w:szCs w:val="24"/>
                <w:lang w:val="en-US" w:eastAsia="ru-RU"/>
              </w:rPr>
              <w:t>of steam transonic devices……</w:t>
            </w:r>
          </w:p>
        </w:tc>
        <w:tc>
          <w:tcPr>
            <w:tcW w:w="299" w:type="pct"/>
            <w:shd w:val="clear" w:color="auto" w:fill="FFFFFF"/>
            <w:tcMar>
              <w:top w:w="0" w:type="dxa"/>
              <w:left w:w="0" w:type="dxa"/>
              <w:bottom w:w="0" w:type="dxa"/>
              <w:right w:w="0" w:type="dxa"/>
            </w:tcMar>
            <w:hideMark/>
          </w:tcPr>
          <w:p w:rsidR="00195E00" w:rsidRPr="009E0407" w:rsidRDefault="00E25F37" w:rsidP="009E0407">
            <w:pPr>
              <w:spacing w:after="0" w:line="360" w:lineRule="auto"/>
              <w:ind w:left="113"/>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caps/>
                <w:sz w:val="24"/>
                <w:szCs w:val="24"/>
                <w:lang w:val="en-US" w:eastAsia="ru-RU"/>
              </w:rPr>
              <w:t>35</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kk-KZ" w:eastAsia="ru-RU"/>
              </w:rPr>
            </w:pPr>
            <w:r w:rsidRPr="009E0407">
              <w:rPr>
                <w:rFonts w:ascii="Times New Roman" w:eastAsia="Times New Roman" w:hAnsi="Times New Roman" w:cs="Times New Roman"/>
                <w:sz w:val="24"/>
                <w:szCs w:val="24"/>
                <w:lang w:val="en-US" w:eastAsia="ru-RU"/>
              </w:rPr>
              <w:t>4.1 Oil companies slurries and their</w:t>
            </w:r>
            <w:r w:rsidR="00690079" w:rsidRPr="009E0407">
              <w:rPr>
                <w:rFonts w:ascii="Times New Roman" w:eastAsia="Times New Roman" w:hAnsi="Times New Roman" w:cs="Times New Roman"/>
                <w:sz w:val="24"/>
                <w:szCs w:val="24"/>
                <w:lang w:val="en-US" w:eastAsia="ru-RU"/>
              </w:rPr>
              <w:t xml:space="preserve"> composition ………………………………………</w:t>
            </w:r>
          </w:p>
        </w:tc>
        <w:tc>
          <w:tcPr>
            <w:tcW w:w="299" w:type="pct"/>
            <w:shd w:val="clear" w:color="auto" w:fill="FFFFFF"/>
            <w:tcMar>
              <w:top w:w="0" w:type="dxa"/>
              <w:left w:w="0" w:type="dxa"/>
              <w:bottom w:w="0" w:type="dxa"/>
              <w:right w:w="0" w:type="dxa"/>
            </w:tcMar>
            <w:hideMark/>
          </w:tcPr>
          <w:p w:rsidR="00195E00" w:rsidRPr="009E0407" w:rsidRDefault="00E25F37"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eastAsia="ru-RU"/>
              </w:rPr>
              <w:t>35</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4.2 Study conditions, places spillage and localization oil sludge............</w:t>
            </w:r>
            <w:r w:rsidR="00690079" w:rsidRPr="009E0407">
              <w:rPr>
                <w:rFonts w:ascii="Times New Roman" w:eastAsia="Times New Roman" w:hAnsi="Times New Roman" w:cs="Times New Roman"/>
                <w:sz w:val="24"/>
                <w:szCs w:val="24"/>
                <w:lang w:val="kk-KZ" w:eastAsia="ru-RU"/>
              </w:rPr>
              <w:t>................</w:t>
            </w:r>
            <w:r w:rsidRPr="009E0407">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E25F37"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eastAsia="ru-RU"/>
              </w:rPr>
              <w:t>37</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4.3 Technology collection's high-viscosity oil in the barns and filling stations with the application steam transonic devices………………………………………</w:t>
            </w:r>
          </w:p>
        </w:tc>
        <w:tc>
          <w:tcPr>
            <w:tcW w:w="299" w:type="pct"/>
            <w:shd w:val="clear" w:color="auto" w:fill="FFFFFF"/>
            <w:tcMar>
              <w:top w:w="0" w:type="dxa"/>
              <w:left w:w="0" w:type="dxa"/>
              <w:bottom w:w="0" w:type="dxa"/>
              <w:right w:w="0" w:type="dxa"/>
            </w:tcMar>
            <w:hideMark/>
          </w:tcPr>
          <w:p w:rsidR="005003E2" w:rsidRPr="005E5C0B" w:rsidRDefault="005003E2" w:rsidP="009E0407">
            <w:pPr>
              <w:spacing w:after="0" w:line="360" w:lineRule="auto"/>
              <w:ind w:left="113"/>
              <w:jc w:val="both"/>
              <w:rPr>
                <w:rFonts w:ascii="Times New Roman" w:eastAsia="Times New Roman" w:hAnsi="Times New Roman" w:cs="Times New Roman"/>
                <w:caps/>
                <w:sz w:val="24"/>
                <w:szCs w:val="24"/>
                <w:lang w:val="en-US" w:eastAsia="ru-RU"/>
              </w:rPr>
            </w:pPr>
          </w:p>
          <w:p w:rsidR="00195E00" w:rsidRPr="009E0407" w:rsidRDefault="00E25F37" w:rsidP="009E0407">
            <w:pPr>
              <w:spacing w:after="0" w:line="360" w:lineRule="auto"/>
              <w:ind w:left="113"/>
              <w:jc w:val="both"/>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eastAsia="ru-RU"/>
              </w:rPr>
              <w:t>41</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CONCLUSION………………………………………………………………………..</w:t>
            </w:r>
          </w:p>
        </w:tc>
        <w:tc>
          <w:tcPr>
            <w:tcW w:w="299" w:type="pct"/>
            <w:shd w:val="clear" w:color="auto" w:fill="FFFFFF"/>
            <w:tcMar>
              <w:top w:w="0" w:type="dxa"/>
              <w:left w:w="0" w:type="dxa"/>
              <w:bottom w:w="0" w:type="dxa"/>
              <w:right w:w="0" w:type="dxa"/>
            </w:tcMar>
            <w:hideMark/>
          </w:tcPr>
          <w:p w:rsidR="00195E00" w:rsidRPr="00F76D0B" w:rsidRDefault="00E25F37" w:rsidP="00F76D0B">
            <w:pPr>
              <w:spacing w:after="0" w:line="360" w:lineRule="auto"/>
              <w:ind w:left="113"/>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caps/>
                <w:sz w:val="24"/>
                <w:szCs w:val="24"/>
                <w:lang w:eastAsia="ru-RU"/>
              </w:rPr>
              <w:t>4</w:t>
            </w:r>
            <w:r w:rsidR="00F76D0B">
              <w:rPr>
                <w:rFonts w:ascii="Times New Roman" w:eastAsia="Times New Roman" w:hAnsi="Times New Roman" w:cs="Times New Roman"/>
                <w:caps/>
                <w:sz w:val="24"/>
                <w:szCs w:val="24"/>
                <w:lang w:val="en-US" w:eastAsia="ru-RU"/>
              </w:rPr>
              <w:t>4</w:t>
            </w:r>
          </w:p>
        </w:tc>
      </w:tr>
      <w:tr w:rsidR="00195E00" w:rsidRPr="009E0407"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9E0407">
            <w:pPr>
              <w:spacing w:after="0" w:line="360" w:lineRule="auto"/>
              <w:ind w:left="113"/>
              <w:rPr>
                <w:rFonts w:ascii="Times New Roman" w:eastAsia="Times New Roman" w:hAnsi="Times New Roman" w:cs="Times New Roman"/>
                <w:sz w:val="24"/>
                <w:szCs w:val="24"/>
                <w:lang w:eastAsia="ru-RU"/>
              </w:rPr>
            </w:pPr>
            <w:r w:rsidRPr="009E0407">
              <w:rPr>
                <w:rFonts w:ascii="Times New Roman" w:eastAsia="Times New Roman" w:hAnsi="Times New Roman" w:cs="Times New Roman"/>
                <w:caps/>
                <w:sz w:val="24"/>
                <w:szCs w:val="24"/>
                <w:lang w:eastAsia="ru-RU"/>
              </w:rPr>
              <w:t>LIST USED ONES SOURCES.........................................</w:t>
            </w:r>
          </w:p>
        </w:tc>
        <w:tc>
          <w:tcPr>
            <w:tcW w:w="299" w:type="pct"/>
            <w:shd w:val="clear" w:color="auto" w:fill="FFFFFF"/>
            <w:tcMar>
              <w:top w:w="0" w:type="dxa"/>
              <w:left w:w="0" w:type="dxa"/>
              <w:bottom w:w="0" w:type="dxa"/>
              <w:right w:w="0" w:type="dxa"/>
            </w:tcMar>
            <w:hideMark/>
          </w:tcPr>
          <w:p w:rsidR="00195E00" w:rsidRPr="00F76D0B" w:rsidRDefault="00E25F37" w:rsidP="00F76D0B">
            <w:pPr>
              <w:spacing w:after="0" w:line="360" w:lineRule="auto"/>
              <w:ind w:left="113"/>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caps/>
                <w:sz w:val="24"/>
                <w:szCs w:val="24"/>
                <w:lang w:eastAsia="ru-RU"/>
              </w:rPr>
              <w:t>4</w:t>
            </w:r>
            <w:r w:rsidR="00F76D0B">
              <w:rPr>
                <w:rFonts w:ascii="Times New Roman" w:eastAsia="Times New Roman" w:hAnsi="Times New Roman" w:cs="Times New Roman"/>
                <w:caps/>
                <w:sz w:val="24"/>
                <w:szCs w:val="24"/>
                <w:lang w:val="en-US" w:eastAsia="ru-RU"/>
              </w:rPr>
              <w:t>5</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5003E2" w:rsidP="009E0407">
            <w:pPr>
              <w:spacing w:after="0" w:line="360" w:lineRule="auto"/>
              <w:ind w:left="113"/>
              <w:rPr>
                <w:rFonts w:ascii="Times New Roman" w:eastAsia="Times New Roman" w:hAnsi="Times New Roman" w:cs="Times New Roman"/>
                <w:sz w:val="24"/>
                <w:szCs w:val="24"/>
                <w:lang w:val="en-US" w:eastAsia="ru-RU"/>
              </w:rPr>
            </w:pPr>
            <w:r>
              <w:rPr>
                <w:rFonts w:ascii="Times New Roman" w:eastAsia="Times New Roman" w:hAnsi="Times New Roman" w:cs="Times New Roman"/>
                <w:caps/>
                <w:sz w:val="24"/>
                <w:szCs w:val="24"/>
                <w:lang w:val="en-US" w:eastAsia="ru-RU"/>
              </w:rPr>
              <w:t>THE APP A</w:t>
            </w:r>
            <w:r w:rsidR="00195E00" w:rsidRPr="009E0407">
              <w:rPr>
                <w:rFonts w:ascii="Times New Roman" w:eastAsia="Times New Roman" w:hAnsi="Times New Roman" w:cs="Times New Roman"/>
                <w:caps/>
                <w:sz w:val="24"/>
                <w:szCs w:val="24"/>
                <w:lang w:val="en-US" w:eastAsia="ru-RU"/>
              </w:rPr>
              <w:t> </w:t>
            </w:r>
            <w:r w:rsidR="00195E00" w:rsidRPr="009E0407">
              <w:rPr>
                <w:rFonts w:ascii="Times New Roman" w:eastAsia="Times New Roman" w:hAnsi="Times New Roman" w:cs="Times New Roman"/>
                <w:sz w:val="24"/>
                <w:szCs w:val="24"/>
                <w:lang w:val="en-US" w:eastAsia="ru-RU"/>
              </w:rPr>
              <w:t>Calendar plan</w:t>
            </w:r>
            <w:r w:rsidR="00195E00" w:rsidRPr="009E0407">
              <w:rPr>
                <w:rFonts w:ascii="Times New Roman" w:eastAsia="Times New Roman" w:hAnsi="Times New Roman" w:cs="Times New Roman"/>
                <w:caps/>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51</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5E5C0B">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aps/>
                <w:sz w:val="24"/>
                <w:szCs w:val="24"/>
                <w:lang w:val="en-US" w:eastAsia="ru-RU"/>
              </w:rPr>
              <w:t xml:space="preserve">THE APP B </w:t>
            </w:r>
            <w:r w:rsidR="005003E2" w:rsidRPr="005003E2">
              <w:rPr>
                <w:rFonts w:ascii="Times New Roman" w:eastAsia="Times New Roman" w:hAnsi="Times New Roman" w:cs="Times New Roman"/>
                <w:caps/>
                <w:sz w:val="24"/>
                <w:szCs w:val="24"/>
                <w:lang w:val="en-US" w:eastAsia="ru-RU"/>
              </w:rPr>
              <w:t>E</w:t>
            </w:r>
            <w:r w:rsidR="005003E2" w:rsidRPr="005003E2">
              <w:rPr>
                <w:rFonts w:ascii="Times New Roman" w:eastAsia="Times New Roman" w:hAnsi="Times New Roman" w:cs="Times New Roman"/>
                <w:sz w:val="24"/>
                <w:szCs w:val="24"/>
                <w:lang w:val="en-US" w:eastAsia="ru-RU"/>
              </w:rPr>
              <w:t>xtract from the minutes of the m</w:t>
            </w:r>
            <w:r w:rsidR="005003E2">
              <w:rPr>
                <w:rFonts w:ascii="Times New Roman" w:eastAsia="Times New Roman" w:hAnsi="Times New Roman" w:cs="Times New Roman"/>
                <w:sz w:val="24"/>
                <w:szCs w:val="24"/>
                <w:lang w:val="en-US" w:eastAsia="ru-RU"/>
              </w:rPr>
              <w:t>eet</w:t>
            </w:r>
            <w:r w:rsidR="005E5C0B">
              <w:rPr>
                <w:rFonts w:ascii="Times New Roman" w:eastAsia="Times New Roman" w:hAnsi="Times New Roman" w:cs="Times New Roman"/>
                <w:sz w:val="24"/>
                <w:szCs w:val="24"/>
                <w:lang w:val="en-US" w:eastAsia="ru-RU"/>
              </w:rPr>
              <w:t>ing of the department of TM and E</w:t>
            </w:r>
            <w:r w:rsidR="007A4BAD">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55</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5003E2" w:rsidRDefault="005003E2" w:rsidP="005003E2">
            <w:pPr>
              <w:spacing w:after="0" w:line="360" w:lineRule="auto"/>
              <w:ind w:left="113"/>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THE APP C</w:t>
            </w:r>
            <w:r w:rsidR="00195E00" w:rsidRPr="009E0407">
              <w:rPr>
                <w:rFonts w:ascii="Times New Roman" w:eastAsia="Times New Roman" w:hAnsi="Times New Roman" w:cs="Times New Roman"/>
                <w:caps/>
                <w:sz w:val="24"/>
                <w:szCs w:val="24"/>
                <w:lang w:val="en-US" w:eastAsia="ru-RU"/>
              </w:rPr>
              <w:t xml:space="preserve"> </w:t>
            </w:r>
            <w:r>
              <w:rPr>
                <w:rFonts w:ascii="Times New Roman" w:eastAsia="Times New Roman" w:hAnsi="Times New Roman" w:cs="Times New Roman"/>
                <w:caps/>
                <w:sz w:val="24"/>
                <w:szCs w:val="24"/>
                <w:lang w:val="en-US" w:eastAsia="ru-RU"/>
              </w:rPr>
              <w:t>E</w:t>
            </w:r>
            <w:r w:rsidRPr="005003E2">
              <w:rPr>
                <w:rFonts w:ascii="Times New Roman" w:eastAsia="Times New Roman" w:hAnsi="Times New Roman" w:cs="Times New Roman"/>
                <w:sz w:val="24"/>
                <w:szCs w:val="24"/>
                <w:lang w:val="en-US" w:eastAsia="ru-RU"/>
              </w:rPr>
              <w:t xml:space="preserve">xtract from the minutes of the meeting </w:t>
            </w:r>
            <w:r>
              <w:rPr>
                <w:rFonts w:ascii="Times New Roman" w:eastAsia="Times New Roman" w:hAnsi="Times New Roman" w:cs="Times New Roman"/>
                <w:sz w:val="24"/>
                <w:szCs w:val="24"/>
                <w:lang w:val="en-US" w:eastAsia="ru-RU"/>
              </w:rPr>
              <w:t>of the board of the institute M and PE</w:t>
            </w:r>
            <w:r w:rsidRPr="005003E2">
              <w:rPr>
                <w:rFonts w:ascii="Times New Roman" w:eastAsia="Times New Roman" w:hAnsi="Times New Roman" w:cs="Times New Roman"/>
                <w:sz w:val="24"/>
                <w:szCs w:val="24"/>
                <w:lang w:val="en-US" w:eastAsia="ru-RU"/>
              </w:rPr>
              <w:t xml:space="preserve"> </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56</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5E5C0B" w:rsidP="005E5C0B">
            <w:pPr>
              <w:spacing w:after="0" w:line="360" w:lineRule="auto"/>
              <w:ind w:left="113"/>
              <w:rPr>
                <w:rFonts w:ascii="Times New Roman" w:eastAsia="Times New Roman" w:hAnsi="Times New Roman" w:cs="Times New Roman"/>
                <w:sz w:val="24"/>
                <w:szCs w:val="24"/>
                <w:lang w:val="en-US" w:eastAsia="ru-RU"/>
              </w:rPr>
            </w:pPr>
            <w:r>
              <w:rPr>
                <w:rFonts w:ascii="Times New Roman" w:eastAsia="Times New Roman" w:hAnsi="Times New Roman" w:cs="Times New Roman"/>
                <w:caps/>
                <w:sz w:val="24"/>
                <w:szCs w:val="24"/>
                <w:lang w:val="en-US" w:eastAsia="ru-RU"/>
              </w:rPr>
              <w:t>THE APP D</w:t>
            </w:r>
            <w:r w:rsidR="00195E00" w:rsidRPr="009E0407">
              <w:rPr>
                <w:rFonts w:ascii="Times New Roman" w:eastAsia="Times New Roman" w:hAnsi="Times New Roman" w:cs="Times New Roman"/>
                <w:caps/>
                <w:sz w:val="24"/>
                <w:szCs w:val="24"/>
                <w:lang w:val="en-US" w:eastAsia="ru-RU"/>
              </w:rPr>
              <w:t xml:space="preserve"> </w:t>
            </w:r>
            <w:r w:rsidRPr="005E5C0B">
              <w:rPr>
                <w:rFonts w:ascii="Times New Roman" w:eastAsia="Times New Roman" w:hAnsi="Times New Roman" w:cs="Times New Roman"/>
                <w:sz w:val="24"/>
                <w:szCs w:val="24"/>
                <w:lang w:val="en-US" w:eastAsia="ru-RU"/>
              </w:rPr>
              <w:t>extract from the mi</w:t>
            </w:r>
            <w:r>
              <w:rPr>
                <w:rFonts w:ascii="Times New Roman" w:eastAsia="Times New Roman" w:hAnsi="Times New Roman" w:cs="Times New Roman"/>
                <w:sz w:val="24"/>
                <w:szCs w:val="24"/>
                <w:lang w:val="en-US" w:eastAsia="ru-RU"/>
              </w:rPr>
              <w:t xml:space="preserve">nutes of the meeting of the STS </w:t>
            </w:r>
            <w:r w:rsidRPr="005E5C0B">
              <w:rPr>
                <w:rFonts w:ascii="Times New Roman" w:eastAsia="Times New Roman" w:hAnsi="Times New Roman" w:cs="Times New Roman"/>
                <w:sz w:val="24"/>
                <w:szCs w:val="24"/>
                <w:lang w:val="en-US" w:eastAsia="ru-RU"/>
              </w:rPr>
              <w:t>university</w:t>
            </w:r>
            <w:r w:rsidRPr="009E0407">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57</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7A4BAD" w:rsidRDefault="007A4BAD" w:rsidP="00986EF7">
            <w:pPr>
              <w:spacing w:after="0" w:line="360" w:lineRule="auto"/>
              <w:ind w:left="113"/>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THE APP E</w:t>
            </w:r>
            <w:r w:rsidR="00195E00" w:rsidRPr="009E0407">
              <w:rPr>
                <w:rFonts w:ascii="Times New Roman" w:eastAsia="Times New Roman" w:hAnsi="Times New Roman" w:cs="Times New Roman"/>
                <w:caps/>
                <w:sz w:val="24"/>
                <w:szCs w:val="24"/>
                <w:lang w:val="en-US" w:eastAsia="ru-RU"/>
              </w:rPr>
              <w:t> </w:t>
            </w:r>
            <w:r w:rsidR="00986EF7">
              <w:rPr>
                <w:rFonts w:ascii="Times New Roman" w:eastAsia="Times New Roman" w:hAnsi="Times New Roman" w:cs="Times New Roman"/>
                <w:sz w:val="24"/>
                <w:szCs w:val="24"/>
                <w:lang w:val="en-US" w:eastAsia="ru-RU"/>
              </w:rPr>
              <w:t>L</w:t>
            </w:r>
            <w:r w:rsidR="00986EF7" w:rsidRPr="00986EF7">
              <w:rPr>
                <w:rFonts w:ascii="Times New Roman" w:eastAsia="Times New Roman" w:hAnsi="Times New Roman" w:cs="Times New Roman"/>
                <w:sz w:val="24"/>
                <w:szCs w:val="24"/>
                <w:lang w:val="en-US" w:eastAsia="ru-RU"/>
              </w:rPr>
              <w:t>ist of publications on the topic of this research over the 2018 to 2020</w:t>
            </w:r>
            <w:r w:rsidR="00986EF7" w:rsidRPr="00986EF7">
              <w:rPr>
                <w:rFonts w:ascii="Times New Roman" w:eastAsia="Times New Roman" w:hAnsi="Times New Roman" w:cs="Times New Roman"/>
                <w:caps/>
                <w:sz w:val="24"/>
                <w:szCs w:val="24"/>
                <w:lang w:val="en-US" w:eastAsia="ru-RU"/>
              </w:rPr>
              <w:t xml:space="preserve"> </w:t>
            </w:r>
            <w:r>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58</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7A4BAD" w:rsidP="009E0407">
            <w:pPr>
              <w:spacing w:after="0" w:line="360" w:lineRule="auto"/>
              <w:ind w:left="113"/>
              <w:rPr>
                <w:rFonts w:ascii="Times New Roman" w:eastAsia="Times New Roman" w:hAnsi="Times New Roman" w:cs="Times New Roman"/>
                <w:sz w:val="24"/>
                <w:szCs w:val="24"/>
                <w:lang w:val="en-US" w:eastAsia="ru-RU"/>
              </w:rPr>
            </w:pPr>
            <w:r>
              <w:rPr>
                <w:rFonts w:ascii="Times New Roman" w:eastAsia="Times New Roman" w:hAnsi="Times New Roman" w:cs="Times New Roman"/>
                <w:caps/>
                <w:sz w:val="24"/>
                <w:szCs w:val="24"/>
                <w:lang w:val="en-US" w:eastAsia="ru-RU"/>
              </w:rPr>
              <w:t>THE APP F</w:t>
            </w:r>
            <w:r w:rsidR="00195E00" w:rsidRPr="009E0407">
              <w:rPr>
                <w:rFonts w:ascii="Times New Roman" w:eastAsia="Times New Roman" w:hAnsi="Times New Roman" w:cs="Times New Roman"/>
                <w:caps/>
                <w:sz w:val="24"/>
                <w:szCs w:val="24"/>
                <w:lang w:val="en-US" w:eastAsia="ru-RU"/>
              </w:rPr>
              <w:t> </w:t>
            </w:r>
            <w:r w:rsidR="00195E00" w:rsidRPr="009E0407">
              <w:rPr>
                <w:rFonts w:ascii="Times New Roman" w:eastAsia="Times New Roman" w:hAnsi="Times New Roman" w:cs="Times New Roman"/>
                <w:sz w:val="24"/>
                <w:szCs w:val="24"/>
                <w:lang w:val="en-US" w:eastAsia="ru-RU"/>
              </w:rPr>
              <w:t>Sketch pages drawings of ultrasonic the projectile.......................</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150</w:t>
            </w:r>
          </w:p>
        </w:tc>
      </w:tr>
      <w:tr w:rsidR="00195E00" w:rsidRPr="00F76D0B" w:rsidTr="00F76D0B">
        <w:trPr>
          <w:tblCellSpacing w:w="0" w:type="dxa"/>
        </w:trPr>
        <w:tc>
          <w:tcPr>
            <w:tcW w:w="4701" w:type="pct"/>
            <w:shd w:val="clear" w:color="auto" w:fill="FFFFFF"/>
            <w:tcMar>
              <w:top w:w="0" w:type="dxa"/>
              <w:left w:w="0" w:type="dxa"/>
              <w:bottom w:w="0" w:type="dxa"/>
              <w:right w:w="0" w:type="dxa"/>
            </w:tcMar>
            <w:hideMark/>
          </w:tcPr>
          <w:p w:rsidR="00195E00" w:rsidRPr="009E0407" w:rsidRDefault="00195E00" w:rsidP="007A4BAD">
            <w:pPr>
              <w:spacing w:after="0" w:line="360" w:lineRule="auto"/>
              <w:ind w:left="113"/>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aps/>
                <w:sz w:val="24"/>
                <w:szCs w:val="24"/>
                <w:lang w:val="en-US" w:eastAsia="ru-RU"/>
              </w:rPr>
              <w:t>THE APP G </w:t>
            </w:r>
            <w:r w:rsidR="007A4BAD" w:rsidRPr="007A4BAD">
              <w:rPr>
                <w:rFonts w:ascii="Times New Roman" w:eastAsia="Times New Roman" w:hAnsi="Times New Roman" w:cs="Times New Roman"/>
                <w:sz w:val="24"/>
                <w:szCs w:val="24"/>
                <w:lang w:val="en-US" w:eastAsia="ru-RU"/>
              </w:rPr>
              <w:t xml:space="preserve">Technical characteristics of the machine </w:t>
            </w:r>
            <w:r w:rsidR="007A4BAD">
              <w:rPr>
                <w:rFonts w:ascii="Times New Roman" w:eastAsia="Times New Roman" w:hAnsi="Times New Roman" w:cs="Times New Roman"/>
                <w:sz w:val="24"/>
                <w:szCs w:val="24"/>
                <w:lang w:val="en-US" w:eastAsia="ru-RU"/>
              </w:rPr>
              <w:t>1k62</w:t>
            </w:r>
            <w:r w:rsidRPr="009E0407">
              <w:rPr>
                <w:rFonts w:ascii="Times New Roman" w:eastAsia="Times New Roman" w:hAnsi="Times New Roman" w:cs="Times New Roman"/>
                <w:sz w:val="24"/>
                <w:szCs w:val="24"/>
                <w:lang w:val="en-US" w:eastAsia="ru-RU"/>
              </w:rPr>
              <w:t>……………………………</w:t>
            </w:r>
            <w:r w:rsidR="007A4BAD">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hideMark/>
          </w:tcPr>
          <w:p w:rsidR="00195E00"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157</w:t>
            </w:r>
          </w:p>
        </w:tc>
      </w:tr>
      <w:tr w:rsidR="007A4BAD" w:rsidRPr="00F76D0B" w:rsidTr="00F76D0B">
        <w:trPr>
          <w:tblCellSpacing w:w="0" w:type="dxa"/>
        </w:trPr>
        <w:tc>
          <w:tcPr>
            <w:tcW w:w="4701" w:type="pct"/>
            <w:shd w:val="clear" w:color="auto" w:fill="FFFFFF"/>
            <w:tcMar>
              <w:top w:w="0" w:type="dxa"/>
              <w:left w:w="0" w:type="dxa"/>
              <w:bottom w:w="0" w:type="dxa"/>
              <w:right w:w="0" w:type="dxa"/>
            </w:tcMar>
          </w:tcPr>
          <w:p w:rsidR="007A4BAD" w:rsidRPr="009E0407" w:rsidRDefault="007A4BAD" w:rsidP="007A4BAD">
            <w:pPr>
              <w:spacing w:after="0" w:line="360" w:lineRule="auto"/>
              <w:ind w:left="113"/>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lastRenderedPageBreak/>
              <w:t xml:space="preserve">The app H </w:t>
            </w:r>
            <w:r w:rsidRPr="007A4BAD">
              <w:rPr>
                <w:rFonts w:ascii="Times New Roman" w:eastAsia="Times New Roman" w:hAnsi="Times New Roman" w:cs="Times New Roman"/>
                <w:caps/>
                <w:sz w:val="24"/>
                <w:szCs w:val="24"/>
                <w:lang w:val="en-US" w:eastAsia="ru-RU"/>
              </w:rPr>
              <w:t>T</w:t>
            </w:r>
            <w:r w:rsidRPr="007A4BAD">
              <w:rPr>
                <w:rFonts w:ascii="Times New Roman" w:eastAsia="Times New Roman" w:hAnsi="Times New Roman" w:cs="Times New Roman"/>
                <w:sz w:val="24"/>
                <w:szCs w:val="24"/>
                <w:lang w:val="en-US" w:eastAsia="ru-RU"/>
              </w:rPr>
              <w:t>he route of the technological process of manufacturing parts</w:t>
            </w:r>
            <w:r>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tcPr>
          <w:p w:rsidR="007A4BAD"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158</w:t>
            </w:r>
          </w:p>
        </w:tc>
      </w:tr>
      <w:tr w:rsidR="007A4BAD" w:rsidRPr="00F76D0B" w:rsidTr="00F76D0B">
        <w:trPr>
          <w:tblCellSpacing w:w="0" w:type="dxa"/>
        </w:trPr>
        <w:tc>
          <w:tcPr>
            <w:tcW w:w="4701" w:type="pct"/>
            <w:shd w:val="clear" w:color="auto" w:fill="FFFFFF"/>
            <w:tcMar>
              <w:top w:w="0" w:type="dxa"/>
              <w:left w:w="0" w:type="dxa"/>
              <w:bottom w:w="0" w:type="dxa"/>
              <w:right w:w="0" w:type="dxa"/>
            </w:tcMar>
          </w:tcPr>
          <w:p w:rsidR="007A4BAD" w:rsidRDefault="007A4BAD" w:rsidP="007A4BAD">
            <w:pPr>
              <w:spacing w:after="0" w:line="360" w:lineRule="auto"/>
              <w:ind w:left="113"/>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 xml:space="preserve">the app I </w:t>
            </w:r>
            <w:r w:rsidRPr="007A4BAD">
              <w:rPr>
                <w:rFonts w:ascii="Times New Roman" w:eastAsia="Times New Roman" w:hAnsi="Times New Roman" w:cs="Times New Roman"/>
                <w:caps/>
                <w:sz w:val="24"/>
                <w:szCs w:val="24"/>
                <w:lang w:val="en-US" w:eastAsia="ru-RU"/>
              </w:rPr>
              <w:t>P</w:t>
            </w:r>
            <w:r w:rsidRPr="007A4BAD">
              <w:rPr>
                <w:rFonts w:ascii="Times New Roman" w:eastAsia="Times New Roman" w:hAnsi="Times New Roman" w:cs="Times New Roman"/>
                <w:sz w:val="24"/>
                <w:szCs w:val="24"/>
                <w:lang w:val="en-US" w:eastAsia="ru-RU"/>
              </w:rPr>
              <w:t>hotos of the manufactured projectile</w:t>
            </w:r>
            <w:r>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tcPr>
          <w:p w:rsidR="007A4BAD"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141</w:t>
            </w:r>
          </w:p>
        </w:tc>
      </w:tr>
      <w:tr w:rsidR="007A4BAD" w:rsidRPr="00F76D0B" w:rsidTr="00F76D0B">
        <w:trPr>
          <w:tblCellSpacing w:w="0" w:type="dxa"/>
        </w:trPr>
        <w:tc>
          <w:tcPr>
            <w:tcW w:w="4701" w:type="pct"/>
            <w:shd w:val="clear" w:color="auto" w:fill="FFFFFF"/>
            <w:tcMar>
              <w:top w:w="0" w:type="dxa"/>
              <w:left w:w="0" w:type="dxa"/>
              <w:bottom w:w="0" w:type="dxa"/>
              <w:right w:w="0" w:type="dxa"/>
            </w:tcMar>
          </w:tcPr>
          <w:p w:rsidR="007A4BAD" w:rsidRPr="007A4BAD" w:rsidRDefault="007A4BAD" w:rsidP="007A4BAD">
            <w:pPr>
              <w:spacing w:after="0" w:line="360" w:lineRule="auto"/>
              <w:ind w:left="113"/>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 xml:space="preserve">the app j </w:t>
            </w:r>
            <w:r w:rsidRPr="007A4BAD">
              <w:rPr>
                <w:rFonts w:ascii="Times New Roman" w:eastAsia="Times New Roman" w:hAnsi="Times New Roman" w:cs="Times New Roman"/>
                <w:caps/>
                <w:sz w:val="24"/>
                <w:szCs w:val="24"/>
                <w:lang w:val="en-US" w:eastAsia="ru-RU"/>
              </w:rPr>
              <w:t>T</w:t>
            </w:r>
            <w:r w:rsidRPr="007A4BAD">
              <w:rPr>
                <w:rFonts w:ascii="Times New Roman" w:eastAsia="Times New Roman" w:hAnsi="Times New Roman" w:cs="Times New Roman"/>
                <w:sz w:val="24"/>
                <w:szCs w:val="24"/>
                <w:lang w:val="en-US" w:eastAsia="ru-RU"/>
              </w:rPr>
              <w:t>est report</w:t>
            </w:r>
            <w:r>
              <w:rPr>
                <w:rFonts w:ascii="Times New Roman" w:eastAsia="Times New Roman" w:hAnsi="Times New Roman" w:cs="Times New Roman"/>
                <w:sz w:val="24"/>
                <w:szCs w:val="24"/>
                <w:lang w:val="en-US" w:eastAsia="ru-RU"/>
              </w:rPr>
              <w:t>……………………………………………………………………….</w:t>
            </w:r>
          </w:p>
        </w:tc>
        <w:tc>
          <w:tcPr>
            <w:tcW w:w="299" w:type="pct"/>
            <w:shd w:val="clear" w:color="auto" w:fill="FFFFFF"/>
            <w:tcMar>
              <w:top w:w="0" w:type="dxa"/>
              <w:left w:w="0" w:type="dxa"/>
              <w:bottom w:w="0" w:type="dxa"/>
              <w:right w:w="0" w:type="dxa"/>
            </w:tcMar>
          </w:tcPr>
          <w:p w:rsidR="007A4BAD" w:rsidRPr="009E0407" w:rsidRDefault="00F76D0B" w:rsidP="009E0407">
            <w:pPr>
              <w:spacing w:after="0" w:line="360" w:lineRule="auto"/>
              <w:ind w:left="113"/>
              <w:jc w:val="both"/>
              <w:rPr>
                <w:rFonts w:ascii="Times New Roman" w:eastAsia="Times New Roman" w:hAnsi="Times New Roman" w:cs="Times New Roman"/>
                <w:caps/>
                <w:sz w:val="24"/>
                <w:szCs w:val="24"/>
                <w:lang w:val="en-US" w:eastAsia="ru-RU"/>
              </w:rPr>
            </w:pPr>
            <w:r>
              <w:rPr>
                <w:rFonts w:ascii="Times New Roman" w:eastAsia="Times New Roman" w:hAnsi="Times New Roman" w:cs="Times New Roman"/>
                <w:caps/>
                <w:sz w:val="24"/>
                <w:szCs w:val="24"/>
                <w:lang w:val="en-US" w:eastAsia="ru-RU"/>
              </w:rPr>
              <w:t>145</w:t>
            </w:r>
          </w:p>
        </w:tc>
      </w:tr>
    </w:tbl>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9E0407" w:rsidRDefault="009E040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9E0407" w:rsidRDefault="009E040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BF0AC7" w:rsidRDefault="00BF0AC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BF0AC7" w:rsidRDefault="00BF0AC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BF0AC7" w:rsidRDefault="00BF0AC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BF0AC7" w:rsidRDefault="00BF0AC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BF0AC7" w:rsidRDefault="00BF0AC7" w:rsidP="009E0407">
      <w:pPr>
        <w:spacing w:after="0" w:line="360" w:lineRule="auto"/>
        <w:ind w:left="113"/>
        <w:jc w:val="center"/>
        <w:rPr>
          <w:rFonts w:ascii="Times New Roman" w:eastAsia="Times New Roman" w:hAnsi="Times New Roman" w:cs="Times New Roman"/>
          <w:b/>
          <w:bCs/>
          <w:caps/>
          <w:color w:val="000000"/>
          <w:sz w:val="24"/>
          <w:szCs w:val="24"/>
          <w:lang w:val="kk-KZ" w:eastAsia="ru-RU"/>
        </w:rPr>
      </w:pP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lastRenderedPageBreak/>
        <w:t>INTRODUCTION</w:t>
      </w: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 w:eastAsia="ru-RU"/>
        </w:rPr>
        <w:t>Rating modern States resolvable scientific and technical problems.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In</w:t>
      </w:r>
      <w:r w:rsidRPr="009E0407">
        <w:rPr>
          <w:rFonts w:ascii="Times New Roman" w:eastAsia="Times New Roman" w:hAnsi="Times New Roman" w:cs="Times New Roman"/>
          <w:color w:val="000000"/>
          <w:sz w:val="24"/>
          <w:szCs w:val="24"/>
          <w:lang w:val="en-US" w:eastAsia="ru-RU"/>
        </w:rPr>
        <w:t xml:space="preserve"> the modern world the world of oil and gas petroleum products they are priority settings polluting </w:t>
      </w:r>
      <w:proofErr w:type="gramStart"/>
      <w:r w:rsidRPr="009E0407">
        <w:rPr>
          <w:rFonts w:ascii="Times New Roman" w:eastAsia="Times New Roman" w:hAnsi="Times New Roman" w:cs="Times New Roman"/>
          <w:color w:val="000000"/>
          <w:sz w:val="24"/>
          <w:szCs w:val="24"/>
          <w:lang w:val="en-US" w:eastAsia="ru-RU"/>
        </w:rPr>
        <w:t>agents</w:t>
      </w:r>
      <w:proofErr w:type="gramEnd"/>
      <w:r w:rsidRPr="009E0407">
        <w:rPr>
          <w:rFonts w:ascii="Times New Roman" w:eastAsia="Times New Roman" w:hAnsi="Times New Roman" w:cs="Times New Roman"/>
          <w:color w:val="000000"/>
          <w:sz w:val="24"/>
          <w:szCs w:val="24"/>
          <w:lang w:val="en-US" w:eastAsia="ru-RU"/>
        </w:rPr>
        <w:t xml:space="preserve"> environment Wednesday. Spills, leaks, barns with slurries cause damage in the soil cover, in the surface and dirt roads water. According to published data loss oil in the world when it is extracted, recycling and usage exceed 45 million tons per year, which is it makes up about 2% annually production, when this one has 22 of them millions of tons are lost on land.</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Mining, transportation and recycling oil in everything the world is connected with contamination environment Wednesday. Periodically occur ruptures of oil pipelines, losses from which reach, by different data, 7-20% of the extracted gas raw materials [1]. Waste oil and gas producing the complex they focus in slime plants barns that are they represent earthen buildings filled barns drilling waste and oil production (a mixture of waste products drilling fluids, rocks. clay, cement, water, oil and oil products; resistant emulsions and waste generated in progress preparation oils, products tank Stripping and so on) [2].</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 xml:space="preserve">Problems pollution territories oil and gas companies </w:t>
      </w:r>
      <w:proofErr w:type="gramStart"/>
      <w:r w:rsidRPr="009E0407">
        <w:rPr>
          <w:rFonts w:ascii="Times New Roman" w:eastAsia="Times New Roman" w:hAnsi="Times New Roman" w:cs="Times New Roman"/>
          <w:color w:val="000000"/>
          <w:spacing w:val="2"/>
          <w:sz w:val="24"/>
          <w:szCs w:val="24"/>
          <w:lang w:val="en-US" w:eastAsia="ru-RU"/>
        </w:rPr>
        <w:t>fields</w:t>
      </w:r>
      <w:proofErr w:type="gramEnd"/>
      <w:r w:rsidRPr="009E0407">
        <w:rPr>
          <w:rFonts w:ascii="Times New Roman" w:eastAsia="Times New Roman" w:hAnsi="Times New Roman" w:cs="Times New Roman"/>
          <w:color w:val="000000"/>
          <w:spacing w:val="2"/>
          <w:sz w:val="24"/>
          <w:szCs w:val="24"/>
          <w:lang w:val="en-US" w:eastAsia="ru-RU"/>
        </w:rPr>
        <w:t xml:space="preserve"> current in the all over the world. Oil and petroleum products, getting into the environment </w:t>
      </w:r>
      <w:proofErr w:type="spellStart"/>
      <w:r w:rsidRPr="009E0407">
        <w:rPr>
          <w:rFonts w:ascii="Times New Roman" w:eastAsia="Times New Roman" w:hAnsi="Times New Roman" w:cs="Times New Roman"/>
          <w:color w:val="000000"/>
          <w:spacing w:val="2"/>
          <w:sz w:val="24"/>
          <w:szCs w:val="24"/>
          <w:lang w:val="en-US" w:eastAsia="ru-RU"/>
        </w:rPr>
        <w:t>environment</w:t>
      </w:r>
      <w:proofErr w:type="spellEnd"/>
      <w:r w:rsidRPr="009E0407">
        <w:rPr>
          <w:rFonts w:ascii="Times New Roman" w:eastAsia="Times New Roman" w:hAnsi="Times New Roman" w:cs="Times New Roman"/>
          <w:color w:val="000000"/>
          <w:spacing w:val="2"/>
          <w:sz w:val="24"/>
          <w:szCs w:val="24"/>
          <w:lang w:val="en-US" w:eastAsia="ru-RU"/>
        </w:rPr>
        <w:t xml:space="preserve">, deteriorate water regime and physical data soil properties, provide toxic action on plant growth and development living organisms, reduce content mobile devices connections nitrogen and phosphorus and potassium [3]. When this, </w:t>
      </w:r>
      <w:proofErr w:type="spellStart"/>
      <w:r w:rsidRPr="009E0407">
        <w:rPr>
          <w:rFonts w:ascii="Times New Roman" w:eastAsia="Times New Roman" w:hAnsi="Times New Roman" w:cs="Times New Roman"/>
          <w:color w:val="000000"/>
          <w:spacing w:val="2"/>
          <w:sz w:val="24"/>
          <w:szCs w:val="24"/>
          <w:lang w:val="en-US" w:eastAsia="ru-RU"/>
        </w:rPr>
        <w:t>ambarnaya</w:t>
      </w:r>
      <w:proofErr w:type="spellEnd"/>
      <w:r w:rsidRPr="009E0407">
        <w:rPr>
          <w:rFonts w:ascii="Times New Roman" w:eastAsia="Times New Roman" w:hAnsi="Times New Roman" w:cs="Times New Roman"/>
          <w:color w:val="000000"/>
          <w:spacing w:val="2"/>
          <w:sz w:val="24"/>
          <w:szCs w:val="24"/>
          <w:lang w:val="en-US" w:eastAsia="ru-RU"/>
        </w:rPr>
        <w:t xml:space="preserve"> the oil is useful hydrocarbon-based raw materials, although and suffered serious ones structural features changes, so top layer solidified and it won't budge cure [4</w:t>
      </w:r>
      <w:proofErr w:type="gramStart"/>
      <w:r w:rsidRPr="009E0407">
        <w:rPr>
          <w:rFonts w:ascii="Times New Roman" w:eastAsia="Times New Roman" w:hAnsi="Times New Roman" w:cs="Times New Roman"/>
          <w:color w:val="000000"/>
          <w:spacing w:val="2"/>
          <w:sz w:val="24"/>
          <w:szCs w:val="24"/>
          <w:lang w:val="en-US" w:eastAsia="ru-RU"/>
        </w:rPr>
        <w:t>,5</w:t>
      </w:r>
      <w:proofErr w:type="gramEnd"/>
      <w:r w:rsidRPr="009E0407">
        <w:rPr>
          <w:rFonts w:ascii="Times New Roman" w:eastAsia="Times New Roman" w:hAnsi="Times New Roman" w:cs="Times New Roman"/>
          <w:color w:val="000000"/>
          <w:spacing w:val="2"/>
          <w:sz w:val="24"/>
          <w:szCs w:val="24"/>
          <w:lang w:val="en-US" w:eastAsia="ru-RU"/>
        </w:rPr>
        <w: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Oil sludge they represent self-sustaining emulsions are not manageable traditional methods of destruction in terms of oil fields and accumulated costs in oil slurries barns. </w:t>
      </w:r>
      <w:proofErr w:type="spellStart"/>
      <w:r w:rsidRPr="009E0407">
        <w:rPr>
          <w:rFonts w:ascii="Times New Roman" w:eastAsia="Times New Roman" w:hAnsi="Times New Roman" w:cs="Times New Roman"/>
          <w:color w:val="000000"/>
          <w:sz w:val="24"/>
          <w:szCs w:val="24"/>
          <w:lang w:val="en-US" w:eastAsia="ru-RU"/>
        </w:rPr>
        <w:t>Ambarnaya</w:t>
      </w:r>
      <w:proofErr w:type="spellEnd"/>
      <w:r w:rsidRPr="009E0407">
        <w:rPr>
          <w:rFonts w:ascii="Times New Roman" w:eastAsia="Times New Roman" w:hAnsi="Times New Roman" w:cs="Times New Roman"/>
          <w:color w:val="000000"/>
          <w:sz w:val="24"/>
          <w:szCs w:val="24"/>
          <w:lang w:val="en-US" w:eastAsia="ru-RU"/>
        </w:rPr>
        <w:t xml:space="preserve"> street oil is undergoing serious ones structural features changes when for a long time open storage as a result interactions with atmosphere and practically completely it loses its lungs fractions. Barn oil, long-term open storage is solidified amorphous mass, for extract, you need cut into part and extract or to thin and pump out.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pacing w:val="2"/>
          <w:sz w:val="24"/>
          <w:szCs w:val="24"/>
          <w:lang w:val="en-US" w:eastAsia="ru-RU"/>
        </w:rPr>
        <w:t>Justification if necessary carrying out Research on the topic</w:t>
      </w:r>
      <w:r w:rsidRPr="009E0407">
        <w:rPr>
          <w:rFonts w:ascii="Times New Roman" w:eastAsia="Times New Roman" w:hAnsi="Times New Roman" w:cs="Times New Roman"/>
          <w:color w:val="000000"/>
          <w:spacing w:val="2"/>
          <w:sz w:val="24"/>
          <w:szCs w:val="24"/>
          <w:lang w:val="en-US" w:eastAsia="ru-RU"/>
        </w:rPr>
        <w:t> - according to the Committee's data environmental management regulation and monitoring Ministries power engineering Commonwealths Kazakhstan with</w:t>
      </w:r>
      <w:r w:rsidR="003D5D83" w:rsidRPr="009E0407">
        <w:rPr>
          <w:rFonts w:ascii="Times New Roman" w:eastAsia="Times New Roman" w:hAnsi="Times New Roman" w:cs="Times New Roman"/>
          <w:color w:val="000000"/>
          <w:spacing w:val="2"/>
          <w:sz w:val="24"/>
          <w:szCs w:val="24"/>
          <w:lang w:val="en-US" w:eastAsia="ru-RU"/>
        </w:rPr>
        <w:t xml:space="preserve"> </w:t>
      </w:r>
      <w:r w:rsidRPr="009E0407">
        <w:rPr>
          <w:rFonts w:ascii="Times New Roman" w:eastAsia="Times New Roman" w:hAnsi="Times New Roman" w:cs="Times New Roman"/>
          <w:color w:val="000000"/>
          <w:sz w:val="24"/>
          <w:szCs w:val="24"/>
          <w:lang w:val="en-US" w:eastAsia="ru-RU"/>
        </w:rPr>
        <w:t xml:space="preserve">position with pollutants substances, to be discarded the oil industry in </w:t>
      </w:r>
      <w:proofErr w:type="spellStart"/>
      <w:r w:rsidRPr="009E0407">
        <w:rPr>
          <w:rFonts w:ascii="Times New Roman" w:eastAsia="Times New Roman" w:hAnsi="Times New Roman" w:cs="Times New Roman"/>
          <w:color w:val="000000"/>
          <w:sz w:val="24"/>
          <w:szCs w:val="24"/>
          <w:lang w:val="en-US" w:eastAsia="ru-RU"/>
        </w:rPr>
        <w:t>Mangystau</w:t>
      </w:r>
      <w:proofErr w:type="spellEnd"/>
      <w:r w:rsidRPr="009E0407">
        <w:rPr>
          <w:rFonts w:ascii="Times New Roman" w:eastAsia="Times New Roman" w:hAnsi="Times New Roman" w:cs="Times New Roman"/>
          <w:color w:val="000000"/>
          <w:sz w:val="24"/>
          <w:szCs w:val="24"/>
          <w:lang w:val="en-US" w:eastAsia="ru-RU"/>
        </w:rPr>
        <w:t xml:space="preserve"> region regions in 2015 software only "</w:t>
      </w:r>
      <w:proofErr w:type="spellStart"/>
      <w:r w:rsidRPr="009E0407">
        <w:rPr>
          <w:rFonts w:ascii="Times New Roman" w:eastAsia="Times New Roman" w:hAnsi="Times New Roman" w:cs="Times New Roman"/>
          <w:color w:val="000000"/>
          <w:sz w:val="24"/>
          <w:szCs w:val="24"/>
          <w:lang w:val="en-US" w:eastAsia="ru-RU"/>
        </w:rPr>
        <w:t>Uzenmunaygas</w:t>
      </w:r>
      <w:proofErr w:type="spellEnd"/>
      <w:r w:rsidRPr="009E0407">
        <w:rPr>
          <w:rFonts w:ascii="Times New Roman" w:eastAsia="Times New Roman" w:hAnsi="Times New Roman" w:cs="Times New Roman"/>
          <w:color w:val="000000"/>
          <w:sz w:val="24"/>
          <w:szCs w:val="24"/>
          <w:lang w:val="en-US" w:eastAsia="ru-RU"/>
        </w:rPr>
        <w:t>" annual volume educational institutions oil spills it amounted to 18550 tons (or 21332.5 m</w:t>
      </w:r>
      <w:r w:rsidRPr="009E0407">
        <w:rPr>
          <w:rFonts w:ascii="Times New Roman" w:eastAsia="Times New Roman" w:hAnsi="Times New Roman" w:cs="Times New Roman"/>
          <w:color w:val="000000"/>
          <w:sz w:val="24"/>
          <w:szCs w:val="24"/>
          <w:vertAlign w:val="superscript"/>
          <w:lang w:val="en-US" w:eastAsia="ru-RU"/>
        </w:rPr>
        <w:t>3</w:t>
      </w:r>
      <w:r w:rsidRPr="009E0407">
        <w:rPr>
          <w:rFonts w:ascii="Times New Roman" w:eastAsia="Times New Roman" w:hAnsi="Times New Roman" w:cs="Times New Roman"/>
          <w:color w:val="000000"/>
          <w:sz w:val="24"/>
          <w:szCs w:val="24"/>
          <w:lang w:val="en-US" w:eastAsia="ru-RU"/>
        </w:rPr>
        <w:t>), PU "</w:t>
      </w:r>
      <w:proofErr w:type="spellStart"/>
      <w:r w:rsidRPr="009E0407">
        <w:rPr>
          <w:rFonts w:ascii="Times New Roman" w:eastAsia="Times New Roman" w:hAnsi="Times New Roman" w:cs="Times New Roman"/>
          <w:color w:val="000000"/>
          <w:sz w:val="24"/>
          <w:szCs w:val="24"/>
          <w:lang w:val="en-US" w:eastAsia="ru-RU"/>
        </w:rPr>
        <w:t>Kalamkasmunaygas</w:t>
      </w:r>
      <w:proofErr w:type="spellEnd"/>
      <w:r w:rsidRPr="009E0407">
        <w:rPr>
          <w:rFonts w:ascii="Times New Roman" w:eastAsia="Times New Roman" w:hAnsi="Times New Roman" w:cs="Times New Roman"/>
          <w:color w:val="000000"/>
          <w:sz w:val="24"/>
          <w:szCs w:val="24"/>
          <w:lang w:val="en-US" w:eastAsia="ru-RU"/>
        </w:rPr>
        <w:t>" - 28,478 tons (or 33,503,8 m</w:t>
      </w:r>
      <w:r w:rsidRPr="009E0407">
        <w:rPr>
          <w:rFonts w:ascii="Times New Roman" w:eastAsia="Times New Roman" w:hAnsi="Times New Roman" w:cs="Times New Roman"/>
          <w:color w:val="000000"/>
          <w:sz w:val="24"/>
          <w:szCs w:val="24"/>
          <w:vertAlign w:val="superscript"/>
          <w:lang w:val="en-US" w:eastAsia="ru-RU"/>
        </w:rPr>
        <w:t>3</w:t>
      </w:r>
      <w:r w:rsidRPr="009E0407">
        <w:rPr>
          <w:rFonts w:ascii="Times New Roman" w:eastAsia="Times New Roman" w:hAnsi="Times New Roman" w:cs="Times New Roman"/>
          <w:color w:val="000000"/>
          <w:sz w:val="24"/>
          <w:szCs w:val="24"/>
          <w:lang w:val="en-US" w:eastAsia="ru-RU"/>
        </w:rPr>
        <w:t xml:space="preserve">). </w:t>
      </w:r>
      <w:proofErr w:type="spellStart"/>
      <w:r w:rsidRPr="009E0407">
        <w:rPr>
          <w:rFonts w:ascii="Times New Roman" w:eastAsia="Times New Roman" w:hAnsi="Times New Roman" w:cs="Times New Roman"/>
          <w:color w:val="000000"/>
          <w:sz w:val="24"/>
          <w:szCs w:val="24"/>
          <w:lang w:val="en-US" w:eastAsia="ru-RU"/>
        </w:rPr>
        <w:t>But</w:t>
      </w:r>
      <w:r w:rsidRPr="009E0407">
        <w:rPr>
          <w:rFonts w:ascii="Times New Roman" w:eastAsia="Times New Roman" w:hAnsi="Times New Roman" w:cs="Times New Roman"/>
          <w:color w:val="000000"/>
          <w:sz w:val="24"/>
          <w:szCs w:val="24"/>
          <w:shd w:val="clear" w:color="auto" w:fill="FFFFFF"/>
          <w:lang w:val="en-US" w:eastAsia="ru-RU"/>
        </w:rPr>
        <w:t>erotic</w:t>
      </w:r>
      <w:proofErr w:type="spellEnd"/>
      <w:r w:rsidRPr="009E0407">
        <w:rPr>
          <w:rFonts w:ascii="Times New Roman" w:eastAsia="Times New Roman" w:hAnsi="Times New Roman" w:cs="Times New Roman"/>
          <w:color w:val="000000"/>
          <w:sz w:val="24"/>
          <w:szCs w:val="24"/>
          <w:shd w:val="clear" w:color="auto" w:fill="FFFFFF"/>
          <w:lang w:val="en-US" w:eastAsia="ru-RU"/>
        </w:rPr>
        <w:t xml:space="preserve"> photography shows availability </w:t>
      </w:r>
      <w:proofErr w:type="gramStart"/>
      <w:r w:rsidRPr="009E0407">
        <w:rPr>
          <w:rFonts w:ascii="Times New Roman" w:eastAsia="Times New Roman" w:hAnsi="Times New Roman" w:cs="Times New Roman"/>
          <w:color w:val="000000"/>
          <w:sz w:val="24"/>
          <w:szCs w:val="24"/>
          <w:shd w:val="clear" w:color="auto" w:fill="FFFFFF"/>
          <w:lang w:val="en-US" w:eastAsia="ru-RU"/>
        </w:rPr>
        <w:t xml:space="preserve">of </w:t>
      </w:r>
      <w:r w:rsidRPr="009E0407">
        <w:rPr>
          <w:rFonts w:ascii="Times New Roman" w:eastAsia="Times New Roman" w:hAnsi="Times New Roman" w:cs="Times New Roman"/>
          <w:color w:val="000000"/>
          <w:sz w:val="24"/>
          <w:szCs w:val="24"/>
          <w:shd w:val="clear" w:color="auto" w:fill="FFFFFF"/>
          <w:lang w:val="en-US" w:eastAsia="ru-RU"/>
        </w:rPr>
        <w:lastRenderedPageBreak/>
        <w:t>a large quantities</w:t>
      </w:r>
      <w:proofErr w:type="gramEnd"/>
      <w:r w:rsidRPr="009E0407">
        <w:rPr>
          <w:rFonts w:ascii="Times New Roman" w:eastAsia="Times New Roman" w:hAnsi="Times New Roman" w:cs="Times New Roman"/>
          <w:color w:val="000000"/>
          <w:sz w:val="24"/>
          <w:szCs w:val="24"/>
          <w:shd w:val="clear" w:color="auto" w:fill="FFFFFF"/>
          <w:lang w:val="en-US" w:eastAsia="ru-RU"/>
        </w:rPr>
        <w:t xml:space="preserve"> barns spilled oil products that are pollute territory oil companies fields and provide negative impact on the environment Wednesday.</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shd w:val="clear" w:color="auto" w:fill="FFFFFF"/>
          <w:lang w:val="en" w:eastAsia="ru-RU"/>
        </w:rPr>
        <w:t>Information about the planned event scientific and technical development level about patent applications research and conclusions from them - </w:t>
      </w:r>
      <w:r w:rsidRPr="009E0407">
        <w:rPr>
          <w:rFonts w:ascii="Times New Roman" w:eastAsia="Times New Roman" w:hAnsi="Times New Roman" w:cs="Times New Roman"/>
          <w:color w:val="000000"/>
          <w:sz w:val="24"/>
          <w:szCs w:val="24"/>
          <w:lang w:val="en-US" w:eastAsia="ru-RU"/>
        </w:rPr>
        <w:t>on the basis analytical, patent research the chosen direction studies installed most meet requirements reduction material time and financial cost parameters</w:t>
      </w:r>
      <w:r w:rsidR="003D5D83" w:rsidRPr="009E0407">
        <w:rPr>
          <w:rFonts w:ascii="Times New Roman" w:eastAsia="Times New Roman" w:hAnsi="Times New Roman" w:cs="Times New Roman"/>
          <w:color w:val="000000"/>
          <w:sz w:val="24"/>
          <w:szCs w:val="24"/>
          <w:lang w:val="en-US" w:eastAsia="ru-RU"/>
        </w:rPr>
        <w:t xml:space="preserve"> </w:t>
      </w:r>
      <w:r w:rsidRPr="009E0407">
        <w:rPr>
          <w:rFonts w:ascii="Times New Roman" w:eastAsia="Times New Roman" w:hAnsi="Times New Roman" w:cs="Times New Roman"/>
          <w:color w:val="000000"/>
          <w:sz w:val="24"/>
          <w:szCs w:val="24"/>
          <w:lang w:val="en-US" w:eastAsia="ru-RU"/>
        </w:rPr>
        <w:t>values device with inkjet radiator providing supersonic the rate of departure jets of steam. Developed steam transonic device with slotted nozzle and jet plate type emitter, offered technology its application.</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shd w:val="clear" w:color="auto" w:fill="FFFFFF"/>
          <w:lang w:val="en-US" w:eastAsia="ru-RU"/>
        </w:rPr>
        <w:t>Information about metrological services security NER –</w:t>
      </w:r>
      <w:r w:rsidRPr="009E0407">
        <w:rPr>
          <w:rFonts w:ascii="Times New Roman" w:eastAsia="Times New Roman" w:hAnsi="Times New Roman" w:cs="Times New Roman"/>
          <w:color w:val="000000"/>
          <w:sz w:val="24"/>
          <w:szCs w:val="24"/>
          <w:shd w:val="clear" w:color="auto" w:fill="FFFFFF"/>
          <w:lang w:val="en-US" w:eastAsia="ru-RU"/>
        </w:rPr>
        <w:t> scientific research provided certified and solicitors metrological services by any means measurements.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pacing w:val="2"/>
          <w:sz w:val="24"/>
          <w:szCs w:val="24"/>
          <w:lang w:val="en-US" w:eastAsia="ru-RU"/>
        </w:rPr>
        <w:t>Relevance. </w:t>
      </w:r>
      <w:r w:rsidRPr="009E0407">
        <w:rPr>
          <w:rFonts w:ascii="Times New Roman" w:eastAsia="Times New Roman" w:hAnsi="Times New Roman" w:cs="Times New Roman"/>
          <w:color w:val="000000"/>
          <w:spacing w:val="2"/>
          <w:sz w:val="24"/>
          <w:szCs w:val="24"/>
          <w:lang w:val="en-US" w:eastAsia="ru-RU"/>
        </w:rPr>
        <w:t>Impact oil on the ground manifests itself in its geochemical state change. Under the influence of compounds oil happen profound changes morphological, water-physical and agrochemical properties of the soil. Changes acidity environment, increases quantity carbon-containing products connections, increases quantity nitrogen, potassium, iron, manganese, decreases availability for plants phosphorus, nitrogen, of potassium. Oil it also provides inhibiting agents action on nitrification processes and ammonification [6].</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The result reduced fertility soils and deteriorating their health hygienic condition broken natural the soil formation process, are formed anthropogenic soil, i.e. the new soil-geochemical body, have combination properties that are not unparalleled in terms of natural ecosystems [7].</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Existing technology collection high viscosity oil behind from the modern level of development scientific and technical progress and require a new approach introduction achievements fundamental science and creation new technologies collection high viscosity oil in pits places filling and pollution soils with application ultrasonic devices that today is very relevant.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shd w:val="clear" w:color="auto" w:fill="FFFFFF"/>
          <w:lang w:val="en-US" w:eastAsia="ru-RU"/>
        </w:rPr>
        <w:t>Novelties'</w:t>
      </w:r>
      <w:r w:rsidRPr="009E0407">
        <w:rPr>
          <w:rFonts w:ascii="Times New Roman" w:eastAsia="Times New Roman" w:hAnsi="Times New Roman" w:cs="Times New Roman"/>
          <w:i/>
          <w:iCs/>
          <w:color w:val="000000"/>
          <w:sz w:val="24"/>
          <w:szCs w:val="24"/>
          <w:shd w:val="clear" w:color="auto" w:fill="FFFFFF"/>
          <w:lang w:val="en" w:eastAsia="ru-RU"/>
        </w:rPr>
        <w:t>but. </w:t>
      </w:r>
      <w:r w:rsidRPr="009E0407">
        <w:rPr>
          <w:rFonts w:ascii="Times New Roman" w:eastAsia="Times New Roman" w:hAnsi="Times New Roman" w:cs="Times New Roman"/>
          <w:color w:val="000000"/>
          <w:sz w:val="24"/>
          <w:szCs w:val="24"/>
          <w:lang w:val="en-US" w:eastAsia="ru-RU"/>
        </w:rPr>
        <w:t>Impact by ultrasound steam jets having an annular shape form and passing through via the hydro-gas dynamic method jet emitter, results to structural ones transformations components dispersed phases and provides a high degree of dilution ratio oil sludge, what they allow significantly shorten it financial, material costs and reduce them temporary time period for conducting the cleaning operations barns from oil sludge. Offered and implemented technical support solution of the problem scientific novelty.</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Link to this page working with others Research Institute.</w:t>
      </w:r>
      <w:r w:rsidRPr="009E0407">
        <w:rPr>
          <w:rFonts w:ascii="Times New Roman" w:eastAsia="Times New Roman" w:hAnsi="Times New Roman" w:cs="Times New Roman"/>
          <w:color w:val="000000"/>
          <w:sz w:val="24"/>
          <w:szCs w:val="24"/>
          <w:lang w:val="en-US" w:eastAsia="ru-RU"/>
        </w:rPr>
        <w:t> In present time held numerous research, directed to study effects of ultrasonic impacts for viscosity-temperature tests properties of oils. Results these impacts ambiguous terms and not always explained in links to complexity the object.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Questions security features environmental policy security features environment when conducting the man-made impacts in areas of oil production currently time is given increased </w:t>
      </w:r>
      <w:r w:rsidRPr="009E0407">
        <w:rPr>
          <w:rFonts w:ascii="Times New Roman" w:eastAsia="Times New Roman" w:hAnsi="Times New Roman" w:cs="Times New Roman"/>
          <w:color w:val="000000"/>
          <w:sz w:val="24"/>
          <w:szCs w:val="24"/>
          <w:lang w:val="en-US" w:eastAsia="ru-RU"/>
        </w:rPr>
        <w:lastRenderedPageBreak/>
        <w:t>attention in the second stage all over the world, so and here in Kazakhstan. In accordance with the set tasks, issues ensure environmental environment do and conduct research a number of institutions, in particular "</w:t>
      </w:r>
      <w:proofErr w:type="spellStart"/>
      <w:r w:rsidRPr="009E0407">
        <w:rPr>
          <w:rFonts w:ascii="Times New Roman" w:eastAsia="Times New Roman" w:hAnsi="Times New Roman" w:cs="Times New Roman"/>
          <w:color w:val="000000"/>
          <w:sz w:val="24"/>
          <w:szCs w:val="24"/>
          <w:lang w:val="en-US" w:eastAsia="ru-RU"/>
        </w:rPr>
        <w:t>Kazecoproject</w:t>
      </w:r>
      <w:proofErr w:type="spellEnd"/>
      <w:r w:rsidRPr="009E0407">
        <w:rPr>
          <w:rFonts w:ascii="Times New Roman" w:eastAsia="Times New Roman" w:hAnsi="Times New Roman" w:cs="Times New Roman"/>
          <w:color w:val="000000"/>
          <w:sz w:val="24"/>
          <w:szCs w:val="24"/>
          <w:lang w:val="en-US" w:eastAsia="ru-RU"/>
        </w:rPr>
        <w:t>", "Central Asian Institute environmental research», «Institute environmental issues research", with whom supported close collaboration and coordinated scientific research.</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implementation framework the project has been prepared two intermediate ones report: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1. Analytical features research and calculation of the main parameters geometric elements and mode settings parameters ultrasonic works devices on the based on analytical data and patent </w:t>
      </w:r>
      <w:proofErr w:type="spellStart"/>
      <w:r w:rsidRPr="009E0407">
        <w:rPr>
          <w:rFonts w:ascii="Times New Roman" w:eastAsia="Times New Roman" w:hAnsi="Times New Roman" w:cs="Times New Roman"/>
          <w:color w:val="000000"/>
          <w:sz w:val="24"/>
          <w:szCs w:val="24"/>
          <w:lang w:val="en-US" w:eastAsia="ru-RU"/>
        </w:rPr>
        <w:t>offices</w:t>
      </w:r>
      <w:proofErr w:type="spellEnd"/>
      <w:r w:rsidRPr="009E0407">
        <w:rPr>
          <w:rFonts w:ascii="Times New Roman" w:eastAsia="Times New Roman" w:hAnsi="Times New Roman" w:cs="Times New Roman"/>
          <w:color w:val="000000"/>
          <w:sz w:val="24"/>
          <w:szCs w:val="24"/>
          <w:lang w:val="en-US" w:eastAsia="ru-RU"/>
        </w:rPr>
        <w:t xml:space="preserve"> research by topic: «Creation new technology collecting high-viscosity materials oil in the barns and filling stations with the application ultrasonic devices". Intermediate № </w:t>
      </w:r>
      <w:r w:rsidRPr="009E0407">
        <w:rPr>
          <w:rFonts w:ascii="Times New Roman" w:eastAsia="Times New Roman" w:hAnsi="Times New Roman" w:cs="Times New Roman"/>
          <w:color w:val="000000"/>
          <w:sz w:val="24"/>
          <w:szCs w:val="24"/>
          <w:lang w:eastAsia="ru-RU"/>
        </w:rPr>
        <w:t>АР</w:t>
      </w:r>
      <w:r w:rsidRPr="009E0407">
        <w:rPr>
          <w:rFonts w:ascii="Times New Roman" w:eastAsia="Times New Roman" w:hAnsi="Times New Roman" w:cs="Times New Roman"/>
          <w:color w:val="000000"/>
          <w:sz w:val="24"/>
          <w:szCs w:val="24"/>
          <w:lang w:val="en-US" w:eastAsia="ru-RU"/>
        </w:rPr>
        <w:t xml:space="preserve">05133906. UDC 622.276 (075), 622.243 (075), MRNTI 52.45.19, no. state reg. 0118RK00137, </w:t>
      </w:r>
      <w:proofErr w:type="spellStart"/>
      <w:r w:rsidRPr="009E0407">
        <w:rPr>
          <w:rFonts w:ascii="Times New Roman" w:eastAsia="Times New Roman" w:hAnsi="Times New Roman" w:cs="Times New Roman"/>
          <w:color w:val="000000"/>
          <w:sz w:val="24"/>
          <w:szCs w:val="24"/>
          <w:lang w:val="en-US" w:eastAsia="ru-RU"/>
        </w:rPr>
        <w:t>Inv</w:t>
      </w:r>
      <w:proofErr w:type="spellEnd"/>
      <w:r w:rsidRPr="009E0407">
        <w:rPr>
          <w:rFonts w:ascii="Times New Roman" w:eastAsia="Times New Roman" w:hAnsi="Times New Roman" w:cs="Times New Roman"/>
          <w:color w:val="000000"/>
          <w:sz w:val="24"/>
          <w:szCs w:val="24"/>
          <w:lang w:val="en-US" w:eastAsia="ru-RU"/>
        </w:rPr>
        <w:t xml:space="preserve"> .no. 0218RK00848, Almaty 2018</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2. Laboratory-experimental research to clarify ratios working bodies design ultrasonic the device and technology collection high viscosity oils with the use of ultrasonic devices according to indicators oil viscosity and its volume. Intermediate № </w:t>
      </w:r>
      <w:r w:rsidRPr="009E0407">
        <w:rPr>
          <w:rFonts w:ascii="Times New Roman" w:eastAsia="Times New Roman" w:hAnsi="Times New Roman" w:cs="Times New Roman"/>
          <w:color w:val="000000"/>
          <w:sz w:val="24"/>
          <w:szCs w:val="24"/>
          <w:lang w:eastAsia="ru-RU"/>
        </w:rPr>
        <w:t>АР</w:t>
      </w:r>
      <w:r w:rsidRPr="009E0407">
        <w:rPr>
          <w:rFonts w:ascii="Times New Roman" w:eastAsia="Times New Roman" w:hAnsi="Times New Roman" w:cs="Times New Roman"/>
          <w:color w:val="000000"/>
          <w:sz w:val="24"/>
          <w:szCs w:val="24"/>
          <w:lang w:val="en-US" w:eastAsia="ru-RU"/>
        </w:rPr>
        <w:t xml:space="preserve">05133906. UDC 622.276 (075), 622.243 (075), MRNTI 52.45.19, no. state reg. 0118RK00137, </w:t>
      </w:r>
      <w:proofErr w:type="spellStart"/>
      <w:r w:rsidRPr="009E0407">
        <w:rPr>
          <w:rFonts w:ascii="Times New Roman" w:eastAsia="Times New Roman" w:hAnsi="Times New Roman" w:cs="Times New Roman"/>
          <w:color w:val="000000"/>
          <w:sz w:val="24"/>
          <w:szCs w:val="24"/>
          <w:lang w:val="en-US" w:eastAsia="ru-RU"/>
        </w:rPr>
        <w:t>Inv</w:t>
      </w:r>
      <w:proofErr w:type="spellEnd"/>
      <w:r w:rsidRPr="009E0407">
        <w:rPr>
          <w:rFonts w:ascii="Times New Roman" w:eastAsia="Times New Roman" w:hAnsi="Times New Roman" w:cs="Times New Roman"/>
          <w:color w:val="000000"/>
          <w:sz w:val="24"/>
          <w:szCs w:val="24"/>
          <w:lang w:val="en-US" w:eastAsia="ru-RU"/>
        </w:rPr>
        <w:t xml:space="preserve"> .no. 0219RK00829, Almaty 2019</w:t>
      </w:r>
    </w:p>
    <w:p w:rsidR="00195E00" w:rsidRPr="009E0407" w:rsidRDefault="00195E00" w:rsidP="009E0407">
      <w:pPr>
        <w:spacing w:after="0" w:line="360" w:lineRule="auto"/>
        <w:ind w:left="113"/>
        <w:jc w:val="both"/>
        <w:rPr>
          <w:rFonts w:ascii="Times New Roman" w:eastAsia="Times New Roman" w:hAnsi="Times New Roman" w:cs="Times New Roman"/>
          <w:color w:val="000000"/>
          <w:sz w:val="24"/>
          <w:szCs w:val="24"/>
          <w:lang w:val="en-US" w:eastAsia="ru-RU"/>
        </w:rPr>
      </w:pPr>
    </w:p>
    <w:p w:rsidR="00195E00" w:rsidRDefault="00195E00"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EA30E7" w:rsidRDefault="00EA30E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EA30E7" w:rsidRDefault="00EA30E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EA30E7" w:rsidRDefault="00EA30E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EA30E7" w:rsidRDefault="00EA30E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p>
    <w:p w:rsidR="00986EF7" w:rsidRDefault="00986EF7" w:rsidP="00986EF7">
      <w:pPr>
        <w:spacing w:after="0" w:line="360" w:lineRule="auto"/>
        <w:ind w:left="113" w:firstLine="706"/>
        <w:jc w:val="center"/>
        <w:rPr>
          <w:rFonts w:ascii="Times New Roman" w:eastAsia="Times New Roman" w:hAnsi="Times New Roman" w:cs="Times New Roman"/>
          <w:b/>
          <w:bCs/>
          <w:caps/>
          <w:color w:val="000000"/>
          <w:sz w:val="24"/>
          <w:szCs w:val="24"/>
          <w:lang w:val="en-US" w:eastAsia="ru-RU"/>
        </w:rPr>
      </w:pPr>
      <w:r w:rsidRPr="00986EF7">
        <w:rPr>
          <w:rFonts w:ascii="Times New Roman" w:eastAsia="Times New Roman" w:hAnsi="Times New Roman" w:cs="Times New Roman"/>
          <w:b/>
          <w:bCs/>
          <w:caps/>
          <w:color w:val="000000"/>
          <w:sz w:val="24"/>
          <w:szCs w:val="24"/>
          <w:lang w:val="en-US" w:eastAsia="ru-RU"/>
        </w:rPr>
        <w:lastRenderedPageBreak/>
        <w:t>MAIN PART OF THE RESEARCH REPORT</w:t>
      </w:r>
    </w:p>
    <w:p w:rsidR="00986EF7" w:rsidRDefault="00986EF7" w:rsidP="009E0407">
      <w:pPr>
        <w:spacing w:after="0" w:line="360" w:lineRule="auto"/>
        <w:ind w:left="113" w:firstLine="706"/>
        <w:jc w:val="both"/>
        <w:rPr>
          <w:rFonts w:ascii="Times New Roman" w:eastAsia="Times New Roman" w:hAnsi="Times New Roman" w:cs="Times New Roman"/>
          <w:b/>
          <w:bCs/>
          <w:caps/>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t>1 </w:t>
      </w:r>
      <w:r w:rsidRPr="009E0407">
        <w:rPr>
          <w:rFonts w:ascii="Times New Roman" w:eastAsia="Times New Roman" w:hAnsi="Times New Roman" w:cs="Times New Roman"/>
          <w:b/>
          <w:bCs/>
          <w:color w:val="000000"/>
          <w:sz w:val="24"/>
          <w:szCs w:val="24"/>
          <w:lang w:val="en-US" w:eastAsia="ru-RU"/>
        </w:rPr>
        <w:t>Analytical study</w:t>
      </w:r>
    </w:p>
    <w:p w:rsidR="00195E00" w:rsidRPr="009E0407" w:rsidRDefault="00195E00" w:rsidP="009E0407">
      <w:pPr>
        <w:spacing w:after="0" w:line="360" w:lineRule="auto"/>
        <w:ind w:left="113"/>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t>1.1 </w:t>
      </w:r>
      <w:r w:rsidRPr="009E0407">
        <w:rPr>
          <w:rFonts w:ascii="Times New Roman" w:eastAsia="Times New Roman" w:hAnsi="Times New Roman" w:cs="Times New Roman"/>
          <w:b/>
          <w:bCs/>
          <w:color w:val="000000"/>
          <w:sz w:val="24"/>
          <w:szCs w:val="24"/>
          <w:lang w:val="en-US" w:eastAsia="ru-RU"/>
        </w:rPr>
        <w:t>Applicable technologies collecting granaries oil and oil sludge their advantages and disadvantages</w:t>
      </w:r>
    </w:p>
    <w:p w:rsidR="00195E00" w:rsidRPr="009E0407" w:rsidRDefault="00195E00" w:rsidP="009E0407">
      <w:pPr>
        <w:spacing w:after="0" w:line="360" w:lineRule="auto"/>
        <w:ind w:left="113" w:firstLine="706"/>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Granary oil represents self-sanctioned and not </w:t>
      </w:r>
      <w:r w:rsidR="003D5D83" w:rsidRPr="009E0407">
        <w:rPr>
          <w:rFonts w:ascii="Times New Roman" w:eastAsia="Times New Roman" w:hAnsi="Times New Roman" w:cs="Times New Roman"/>
          <w:color w:val="000000"/>
          <w:sz w:val="24"/>
          <w:szCs w:val="24"/>
          <w:lang w:val="en-US" w:eastAsia="ru-RU"/>
        </w:rPr>
        <w:t>sectioned</w:t>
      </w:r>
      <w:r w:rsidRPr="009E0407">
        <w:rPr>
          <w:rFonts w:ascii="Times New Roman" w:eastAsia="Times New Roman" w:hAnsi="Times New Roman" w:cs="Times New Roman"/>
          <w:color w:val="000000"/>
          <w:sz w:val="24"/>
          <w:szCs w:val="24"/>
          <w:lang w:val="en-US" w:eastAsia="ru-RU"/>
        </w:rPr>
        <w:t xml:space="preserve"> ones oil spills, as shown in figure 1.1, undergoes serious ones structural features changes when for a long time open storage as a result interactions with atmosphere and practically completely it loses its lungs fractions. Barn oil, long-term open storage is solidified amorphous mass, for extract, you need cut into part and extract or to thin and pump out.</w:t>
      </w:r>
    </w:p>
    <w:p w:rsidR="00195E00" w:rsidRPr="009E0407" w:rsidRDefault="003D5D83" w:rsidP="009E0407">
      <w:pPr>
        <w:spacing w:after="0" w:line="360" w:lineRule="auto"/>
        <w:ind w:left="113" w:firstLine="29"/>
        <w:jc w:val="both"/>
        <w:rPr>
          <w:rFonts w:ascii="Times New Roman" w:eastAsia="Times New Roman" w:hAnsi="Times New Roman" w:cs="Times New Roman"/>
          <w:color w:val="000000"/>
          <w:sz w:val="24"/>
          <w:szCs w:val="24"/>
          <w:lang w:val="en-US" w:eastAsia="ru-RU"/>
        </w:rPr>
      </w:pPr>
      <w:r w:rsidRPr="009E0407">
        <w:rPr>
          <w:rFonts w:ascii="Times New Roman" w:eastAsia="TimesNewRomanPSMT" w:hAnsi="Times New Roman"/>
          <w:noProof/>
          <w:sz w:val="24"/>
          <w:szCs w:val="24"/>
          <w:lang w:eastAsia="ru-RU"/>
        </w:rPr>
        <w:drawing>
          <wp:inline distT="0" distB="0" distL="0" distR="0" wp14:anchorId="2A32F1B5" wp14:editId="7F6F7F3F">
            <wp:extent cx="1947545" cy="1354455"/>
            <wp:effectExtent l="0" t="0" r="0" b="0"/>
            <wp:docPr id="82" name="Изображение 1" descr="Macintosh HD:Users:sejtzan:Desktop:Розлив нефти Узен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1" descr="Macintosh HD:Users:sejtzan:Desktop:Розлив нефти Узень.pn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7545" cy="1354455"/>
                    </a:xfrm>
                    <a:prstGeom prst="rect">
                      <a:avLst/>
                    </a:prstGeom>
                    <a:noFill/>
                    <a:ln>
                      <a:noFill/>
                    </a:ln>
                  </pic:spPr>
                </pic:pic>
              </a:graphicData>
            </a:graphic>
          </wp:inline>
        </w:drawing>
      </w:r>
      <w:r w:rsidRPr="009E0407">
        <w:rPr>
          <w:rFonts w:ascii="Times New Roman" w:eastAsia="MS Mincho" w:hAnsi="Times New Roman"/>
          <w:noProof/>
          <w:sz w:val="24"/>
          <w:szCs w:val="24"/>
          <w:lang w:val="en-US"/>
        </w:rPr>
        <w:t xml:space="preserve"> </w:t>
      </w:r>
      <w:r w:rsidRPr="009E0407">
        <w:rPr>
          <w:rFonts w:ascii="Times New Roman" w:eastAsia="MS Mincho" w:hAnsi="Times New Roman"/>
          <w:noProof/>
          <w:sz w:val="24"/>
          <w:szCs w:val="24"/>
          <w:lang w:eastAsia="ru-RU"/>
        </w:rPr>
        <w:drawing>
          <wp:inline distT="0" distB="0" distL="0" distR="0" wp14:anchorId="73719390" wp14:editId="6736E8EE">
            <wp:extent cx="1854200" cy="1371600"/>
            <wp:effectExtent l="0" t="0" r="0" b="0"/>
            <wp:docPr id="81" name="Изображение 2" descr="Macintosh HD:Users:sejtzan:Desktop:Разлив нефтешлам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2" descr="Macintosh HD:Users:sejtzan:Desktop:Разлив нефтешлама.pn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4200" cy="1371600"/>
                    </a:xfrm>
                    <a:prstGeom prst="rect">
                      <a:avLst/>
                    </a:prstGeom>
                    <a:noFill/>
                    <a:ln>
                      <a:noFill/>
                    </a:ln>
                  </pic:spPr>
                </pic:pic>
              </a:graphicData>
            </a:graphic>
          </wp:inline>
        </w:drawing>
      </w:r>
      <w:r w:rsidRPr="009E0407">
        <w:rPr>
          <w:rFonts w:ascii="Times New Roman" w:eastAsia="TimesNewRomanPSMT" w:hAnsi="Times New Roman"/>
          <w:noProof/>
          <w:sz w:val="24"/>
          <w:szCs w:val="24"/>
          <w:lang w:eastAsia="ru-RU"/>
        </w:rPr>
        <w:drawing>
          <wp:inline distT="0" distB="0" distL="0" distR="0" wp14:anchorId="4092E8C6" wp14:editId="5EF8C680">
            <wp:extent cx="1845945" cy="1379855"/>
            <wp:effectExtent l="0" t="0" r="0" b="0"/>
            <wp:docPr id="80" name="Изображение 3" descr="Macintosh HD:Users:sejtzan:Desktop:Сбор нефти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3" descr="Macintosh HD:Users:sejtzan:Desktop:Сбор нефти 3.pn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5945" cy="1379855"/>
                    </a:xfrm>
                    <a:prstGeom prst="rect">
                      <a:avLst/>
                    </a:prstGeom>
                    <a:noFill/>
                    <a:ln>
                      <a:noFill/>
                    </a:ln>
                  </pic:spPr>
                </pic:pic>
              </a:graphicData>
            </a:graphic>
          </wp:inline>
        </w:drawing>
      </w:r>
    </w:p>
    <w:p w:rsidR="00195E00" w:rsidRPr="009E0407" w:rsidRDefault="00195E00" w:rsidP="00986EF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1.</w:t>
      </w:r>
      <w:r w:rsidR="0001750C">
        <w:rPr>
          <w:rFonts w:ascii="Times New Roman" w:eastAsia="Times New Roman" w:hAnsi="Times New Roman" w:cs="Times New Roman"/>
          <w:color w:val="000000"/>
          <w:sz w:val="24"/>
          <w:szCs w:val="24"/>
          <w:lang w:val="en-US" w:eastAsia="ru-RU"/>
        </w:rPr>
        <w:t xml:space="preserve">1 </w:t>
      </w:r>
      <w:r w:rsidR="0001750C">
        <w:rPr>
          <w:rFonts w:ascii="Times New Roman" w:eastAsia="Times New Roman" w:hAnsi="Times New Roman" w:cs="Times New Roman"/>
          <w:color w:val="000000"/>
          <w:sz w:val="24"/>
          <w:szCs w:val="24"/>
          <w:lang w:val="en-US" w:eastAsia="ru-RU"/>
        </w:rPr>
        <w:softHyphen/>
      </w:r>
      <w:r w:rsidR="0001750C">
        <w:rPr>
          <w:rFonts w:ascii="Times New Roman" w:eastAsia="Times New Roman" w:hAnsi="Times New Roman" w:cs="Times New Roman"/>
          <w:color w:val="000000"/>
          <w:sz w:val="24"/>
          <w:szCs w:val="24"/>
          <w:lang w:val="en-US" w:eastAsia="ru-RU"/>
        </w:rPr>
        <w:softHyphen/>
      </w:r>
      <w:r w:rsidR="0001750C" w:rsidRPr="0001750C">
        <w:rPr>
          <w:rFonts w:ascii="Times New Roman" w:eastAsia="Times New Roman" w:hAnsi="Times New Roman" w:cs="Times New Roman"/>
          <w:color w:val="000000"/>
          <w:sz w:val="24"/>
          <w:szCs w:val="24"/>
          <w:lang w:val="en-US" w:eastAsia="ru-RU"/>
        </w:rPr>
        <w:softHyphen/>
      </w:r>
      <w:r w:rsidR="0001750C" w:rsidRPr="0001750C">
        <w:rPr>
          <w:rFonts w:ascii="Times New Roman" w:eastAsia="Times New Roman" w:hAnsi="Times New Roman" w:cs="Times New Roman"/>
          <w:color w:val="000000"/>
          <w:sz w:val="24"/>
          <w:szCs w:val="24"/>
          <w:lang w:val="en-US" w:eastAsia="ru-RU"/>
        </w:rPr>
        <w:softHyphen/>
      </w:r>
      <w:r w:rsidR="0001750C" w:rsidRPr="0001750C">
        <w:rPr>
          <w:rFonts w:ascii="Times New Roman" w:eastAsia="Times New Roman" w:hAnsi="Times New Roman" w:cs="Times New Roman"/>
          <w:color w:val="000000"/>
          <w:sz w:val="24"/>
          <w:szCs w:val="24"/>
          <w:lang w:val="en-US" w:eastAsia="ru-RU"/>
        </w:rPr>
        <w:softHyphen/>
        <w:t xml:space="preserve">- </w:t>
      </w:r>
      <w:r w:rsidR="0001750C">
        <w:rPr>
          <w:rFonts w:ascii="Times New Roman" w:eastAsia="Times New Roman" w:hAnsi="Times New Roman" w:cs="Times New Roman"/>
          <w:color w:val="000000"/>
          <w:sz w:val="24"/>
          <w:szCs w:val="24"/>
          <w:lang w:val="en-US" w:eastAsia="ru-RU"/>
        </w:rPr>
        <w:t>Oil s</w:t>
      </w:r>
      <w:r w:rsidRPr="009E0407">
        <w:rPr>
          <w:rFonts w:ascii="Times New Roman" w:eastAsia="Times New Roman" w:hAnsi="Times New Roman" w:cs="Times New Roman"/>
          <w:color w:val="000000"/>
          <w:sz w:val="24"/>
          <w:szCs w:val="24"/>
          <w:lang w:val="en-US" w:eastAsia="ru-RU"/>
        </w:rPr>
        <w:t>pill on the fields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Oil sludge they represent self-sustaining emulsions are not manageable traditional methods of destruction in terms of oil fields and accumulated costs in oil slurries barns (see figure 1.2).</w:t>
      </w:r>
    </w:p>
    <w:p w:rsidR="00195E00" w:rsidRPr="009E0407" w:rsidRDefault="003D5D83" w:rsidP="009E0407">
      <w:pPr>
        <w:spacing w:after="0" w:line="360" w:lineRule="auto"/>
        <w:ind w:left="113" w:hanging="113"/>
        <w:jc w:val="both"/>
        <w:rPr>
          <w:rFonts w:ascii="Times New Roman" w:eastAsia="Times New Roman" w:hAnsi="Times New Roman" w:cs="Times New Roman"/>
          <w:color w:val="000000"/>
          <w:sz w:val="24"/>
          <w:szCs w:val="24"/>
          <w:lang w:val="en-US" w:eastAsia="ru-RU"/>
        </w:rPr>
      </w:pPr>
      <w:r w:rsidRPr="009E0407">
        <w:rPr>
          <w:rFonts w:ascii="Times New Roman" w:hAnsi="Times New Roman"/>
          <w:noProof/>
          <w:sz w:val="24"/>
          <w:szCs w:val="24"/>
          <w:lang w:eastAsia="ru-RU"/>
        </w:rPr>
        <w:drawing>
          <wp:inline distT="0" distB="0" distL="0" distR="0" wp14:anchorId="08E3FCC9" wp14:editId="2D656E28">
            <wp:extent cx="1947545" cy="1506855"/>
            <wp:effectExtent l="0" t="0" r="0" b="0"/>
            <wp:docPr id="79" name="Изображение 5" descr="Macintosh HD:Users:sejtzan:Desktop:Сьор нефти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5" descr="Macintosh HD:Users:sejtzan:Desktop:Сьор нефти 3.pn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7545" cy="1506855"/>
                    </a:xfrm>
                    <a:prstGeom prst="rect">
                      <a:avLst/>
                    </a:prstGeom>
                    <a:noFill/>
                    <a:ln>
                      <a:noFill/>
                    </a:ln>
                  </pic:spPr>
                </pic:pic>
              </a:graphicData>
            </a:graphic>
          </wp:inline>
        </w:drawing>
      </w:r>
      <w:r w:rsidRPr="009E0407">
        <w:rPr>
          <w:rFonts w:ascii="Times New Roman" w:eastAsia="TimesNewRomanPSMT" w:hAnsi="Times New Roman"/>
          <w:sz w:val="24"/>
          <w:szCs w:val="24"/>
          <w:lang w:val="en-US"/>
        </w:rPr>
        <w:t xml:space="preserve"> </w:t>
      </w:r>
      <w:r w:rsidRPr="009E0407">
        <w:rPr>
          <w:rFonts w:ascii="Times New Roman" w:eastAsia="TimesNewRomanPSMT" w:hAnsi="Times New Roman"/>
          <w:noProof/>
          <w:sz w:val="24"/>
          <w:szCs w:val="24"/>
          <w:lang w:eastAsia="ru-RU"/>
        </w:rPr>
        <w:drawing>
          <wp:inline distT="0" distB="0" distL="0" distR="0" wp14:anchorId="273FC4C8" wp14:editId="546CF4BD">
            <wp:extent cx="1938655" cy="1506855"/>
            <wp:effectExtent l="0" t="0" r="0" b="0"/>
            <wp:docPr id="78" name="Изображение 7" descr="Macintosh HD:Users:sejtzan:Desktop:Сбор нефти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7" descr="Macintosh HD:Users:sejtzan:Desktop:Сбор нефти 2.pn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38655" cy="1506855"/>
                    </a:xfrm>
                    <a:prstGeom prst="rect">
                      <a:avLst/>
                    </a:prstGeom>
                    <a:noFill/>
                    <a:ln>
                      <a:noFill/>
                    </a:ln>
                  </pic:spPr>
                </pic:pic>
              </a:graphicData>
            </a:graphic>
          </wp:inline>
        </w:drawing>
      </w:r>
      <w:r w:rsidRPr="009E0407">
        <w:rPr>
          <w:rFonts w:ascii="Times New Roman" w:eastAsia="TimesNewRomanPSMT" w:hAnsi="Times New Roman"/>
          <w:noProof/>
          <w:sz w:val="24"/>
          <w:szCs w:val="24"/>
          <w:lang w:eastAsia="ru-RU"/>
        </w:rPr>
        <w:drawing>
          <wp:inline distT="0" distB="0" distL="0" distR="0" wp14:anchorId="72F5C675" wp14:editId="59CB6180">
            <wp:extent cx="1727200" cy="1515745"/>
            <wp:effectExtent l="0" t="0" r="0" b="0"/>
            <wp:docPr id="77" name="Изображение 8" descr="Macintosh HD:Users:sejtzan:Desktop:Сбо нфти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8" descr="Macintosh HD:Users:sejtzan:Desktop:Сбо нфти 1.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7200" cy="1515745"/>
                    </a:xfrm>
                    <a:prstGeom prst="rect">
                      <a:avLst/>
                    </a:prstGeom>
                    <a:noFill/>
                    <a:ln>
                      <a:noFill/>
                    </a:ln>
                  </pic:spPr>
                </pic:pic>
              </a:graphicData>
            </a:graphic>
          </wp:inline>
        </w:drawing>
      </w:r>
    </w:p>
    <w:p w:rsidR="00195E00" w:rsidRPr="009E0407" w:rsidRDefault="00195E00" w:rsidP="00986EF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1.2</w:t>
      </w:r>
      <w:r w:rsidR="0001750C">
        <w:rPr>
          <w:rFonts w:ascii="Times New Roman" w:eastAsia="Times New Roman" w:hAnsi="Times New Roman" w:cs="Times New Roman"/>
          <w:color w:val="000000"/>
          <w:sz w:val="24"/>
          <w:szCs w:val="24"/>
          <w:lang w:val="en-US" w:eastAsia="ru-RU"/>
        </w:rPr>
        <w:t xml:space="preserve"> </w:t>
      </w:r>
      <w:r w:rsidRPr="009E0407">
        <w:rPr>
          <w:rFonts w:ascii="Times New Roman" w:eastAsia="Times New Roman" w:hAnsi="Times New Roman" w:cs="Times New Roman"/>
          <w:color w:val="000000"/>
          <w:sz w:val="24"/>
          <w:szCs w:val="24"/>
          <w:lang w:val="en-US" w:eastAsia="ru-RU"/>
        </w:rPr>
        <w:t>-</w:t>
      </w:r>
      <w:r w:rsidR="0001750C">
        <w:rPr>
          <w:rFonts w:ascii="Times New Roman" w:eastAsia="Times New Roman" w:hAnsi="Times New Roman" w:cs="Times New Roman"/>
          <w:color w:val="000000"/>
          <w:sz w:val="24"/>
          <w:szCs w:val="24"/>
          <w:lang w:val="en-US" w:eastAsia="ru-RU"/>
        </w:rPr>
        <w:t xml:space="preserve"> </w:t>
      </w:r>
      <w:r w:rsidRPr="009E0407">
        <w:rPr>
          <w:rFonts w:ascii="Times New Roman" w:eastAsia="Times New Roman" w:hAnsi="Times New Roman" w:cs="Times New Roman"/>
          <w:color w:val="000000"/>
          <w:sz w:val="24"/>
          <w:szCs w:val="24"/>
          <w:lang w:val="en-US" w:eastAsia="ru-RU"/>
        </w:rPr>
        <w:t>Various cleaning methods oil barns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Collection method granary oil by cutting and extractions it is not considered necessary technological and in this regard the most widespread application got a method dilution ratio oil and in the future its pumping out </w:t>
      </w:r>
      <w:proofErr w:type="gramStart"/>
      <w:r w:rsidRPr="009E0407">
        <w:rPr>
          <w:rFonts w:ascii="Times New Roman" w:eastAsia="Times New Roman" w:hAnsi="Times New Roman" w:cs="Times New Roman"/>
          <w:color w:val="000000"/>
          <w:sz w:val="24"/>
          <w:szCs w:val="24"/>
          <w:lang w:val="en-US" w:eastAsia="ru-RU"/>
        </w:rPr>
        <w:t>[ 8</w:t>
      </w:r>
      <w:proofErr w:type="gramEnd"/>
      <w:r w:rsidRPr="009E0407">
        <w:rPr>
          <w:rFonts w:ascii="Times New Roman" w:eastAsia="Times New Roman" w:hAnsi="Times New Roman" w:cs="Times New Roman"/>
          <w:color w:val="000000"/>
          <w:sz w:val="24"/>
          <w:szCs w:val="24"/>
          <w:lang w:val="en-US" w:eastAsia="ru-RU"/>
        </w:rPr>
        <w:t xml:space="preserve"> ].</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All known technologies collection and processing granary oil and oil sludge can be divided on the following pages groups </w:t>
      </w:r>
      <w:proofErr w:type="gramStart"/>
      <w:r w:rsidRPr="009E0407">
        <w:rPr>
          <w:rFonts w:ascii="Times New Roman" w:eastAsia="Times New Roman" w:hAnsi="Times New Roman" w:cs="Times New Roman"/>
          <w:color w:val="000000"/>
          <w:sz w:val="24"/>
          <w:szCs w:val="24"/>
          <w:lang w:val="en-US" w:eastAsia="ru-RU"/>
        </w:rPr>
        <w:t>[ 9</w:t>
      </w:r>
      <w:proofErr w:type="gramEnd"/>
      <w:r w:rsidRPr="009E0407">
        <w:rPr>
          <w:rFonts w:ascii="Times New Roman" w:eastAsia="Times New Roman" w:hAnsi="Times New Roman" w:cs="Times New Roman"/>
          <w:color w:val="000000"/>
          <w:sz w:val="24"/>
          <w:szCs w:val="24"/>
          <w:lang w:val="en-US" w:eastAsia="ru-RU"/>
        </w:rPr>
        <w:t xml:space="preserve"> ]:</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thermal properties – incineration in the open barns, various furnaces types, getting bituminous plants remaining funds;</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thermal – heating and processing ferry;</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mechanical features – mixing and physical division oil sludge;</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chemical – extraction using solvents, curing process with the application add-ons;</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physical and chemical properties – application specifically selected ones reagents, modifying ones physical and chemical properties, with follow-up processing on a special site equipment;</w:t>
      </w:r>
    </w:p>
    <w:p w:rsidR="00195E00" w:rsidRPr="009E0407" w:rsidRDefault="00195E00" w:rsidP="009E0407">
      <w:pPr>
        <w:numPr>
          <w:ilvl w:val="1"/>
          <w:numId w:val="1"/>
        </w:numPr>
        <w:tabs>
          <w:tab w:val="clear" w:pos="1440"/>
        </w:tabs>
        <w:spacing w:after="0" w:line="360" w:lineRule="auto"/>
        <w:ind w:left="0" w:firstLine="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biological data – microbiological testing decomposition in the soil directly in storage locations, </w:t>
      </w:r>
      <w:r w:rsidR="006B285A" w:rsidRPr="009E0407">
        <w:rPr>
          <w:rFonts w:ascii="Times New Roman" w:eastAsia="Times New Roman" w:hAnsi="Times New Roman" w:cs="Times New Roman"/>
          <w:color w:val="000000"/>
          <w:sz w:val="24"/>
          <w:szCs w:val="24"/>
          <w:lang w:val="en-US" w:eastAsia="ru-RU"/>
        </w:rPr>
        <w:t>bio thermal</w:t>
      </w:r>
      <w:r w:rsidRPr="009E0407">
        <w:rPr>
          <w:rFonts w:ascii="Times New Roman" w:eastAsia="Times New Roman" w:hAnsi="Times New Roman" w:cs="Times New Roman"/>
          <w:color w:val="000000"/>
          <w:sz w:val="24"/>
          <w:szCs w:val="24"/>
          <w:lang w:val="en-US" w:eastAsia="ru-RU"/>
        </w:rPr>
        <w:t xml:space="preserve"> decomposition [10].</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All these methods actively tested and applied [11], however, none I didn't give any of them long-term investments and positive ones results. Most successful tested and applied combined services methods [12]. However all these methods applicable only for destruction trap doors emulsions and moving parts granary oil sludge, mass content mechanical impurities in the which are not exceeds 10 -16 %.</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 largest the effect was given thermal properties methods, and among them they are overwhelming advantage it has an application pair [13], but when this is not all these methods reduce heavy viscosity oil [14].</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Promising alternative chemical reagents is the application special features devices, implementers wave physics effects.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On the basis of held analysis to say what </w:t>
      </w:r>
      <w:r w:rsidR="006B285A" w:rsidRPr="009E0407">
        <w:rPr>
          <w:rFonts w:ascii="Times New Roman" w:eastAsia="Times New Roman" w:hAnsi="Times New Roman" w:cs="Times New Roman"/>
          <w:color w:val="000000"/>
          <w:sz w:val="24"/>
          <w:szCs w:val="24"/>
          <w:lang w:val="en-US" w:eastAsia="ru-RU"/>
        </w:rPr>
        <w:t xml:space="preserve">low-energy </w:t>
      </w:r>
      <w:r w:rsidRPr="009E0407">
        <w:rPr>
          <w:rFonts w:ascii="Times New Roman" w:eastAsia="Times New Roman" w:hAnsi="Times New Roman" w:cs="Times New Roman"/>
          <w:color w:val="000000"/>
          <w:sz w:val="24"/>
          <w:szCs w:val="24"/>
          <w:lang w:val="en-US" w:eastAsia="ru-RU"/>
        </w:rPr>
        <w:t>technology (acoustic, vibration, magnetic cavitation etc.), using which can no noticeable external energy cost or using internal reserves substance rebuild its structure, are the most promising in view of their efficiency, efficiency and availability.</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At the same time, one from the perspective can be considered cavitation method processing options oil, but this one the method didn't get wide distribution because of the complexity technical support implementations, low reliability and high cost. Therefore, on </w:t>
      </w:r>
      <w:r w:rsidR="006B285A" w:rsidRPr="009E0407">
        <w:rPr>
          <w:rFonts w:ascii="Times New Roman" w:eastAsia="Times New Roman" w:hAnsi="Times New Roman" w:cs="Times New Roman"/>
          <w:color w:val="000000"/>
          <w:sz w:val="24"/>
          <w:szCs w:val="24"/>
          <w:lang w:val="en-US" w:eastAsia="ru-RU"/>
        </w:rPr>
        <w:t>the</w:t>
      </w:r>
      <w:r w:rsidRPr="009E0407">
        <w:rPr>
          <w:rFonts w:ascii="Times New Roman" w:eastAsia="Times New Roman" w:hAnsi="Times New Roman" w:cs="Times New Roman"/>
          <w:color w:val="000000"/>
          <w:sz w:val="24"/>
          <w:szCs w:val="24"/>
          <w:lang w:val="en-US" w:eastAsia="ru-RU"/>
        </w:rPr>
        <w:t xml:space="preserve"> view of the most promising, responsible submitted documents requirements is a combination of applications high temperature resistance steam and gas-hydrodynamic jet mode the generator.</w:t>
      </w:r>
    </w:p>
    <w:p w:rsidR="006B285A" w:rsidRPr="009E0407" w:rsidRDefault="006B285A"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6B285A"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t>1.2 J</w:t>
      </w:r>
      <w:r w:rsidRPr="009E0407">
        <w:rPr>
          <w:rFonts w:ascii="Times New Roman" w:eastAsia="Times New Roman" w:hAnsi="Times New Roman" w:cs="Times New Roman"/>
          <w:b/>
          <w:bCs/>
          <w:color w:val="000000"/>
          <w:sz w:val="24"/>
          <w:szCs w:val="24"/>
          <w:lang w:val="en-US" w:eastAsia="ru-RU"/>
        </w:rPr>
        <w:t>et-type devices for intensifying heating of high-viscosity oils</w:t>
      </w:r>
    </w:p>
    <w:p w:rsidR="00195E00" w:rsidRPr="009E0407" w:rsidRDefault="00195E00" w:rsidP="009E0407">
      <w:pPr>
        <w:spacing w:after="0" w:line="360" w:lineRule="auto"/>
        <w:ind w:left="113" w:firstLine="706"/>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Installations based on principle high speed feeds hot water jets water is widely used for cleaning up reservoirs for storage oil, tanks tankers. When mechanized cleaning method </w:t>
      </w:r>
      <w:r w:rsidRPr="009E0407">
        <w:rPr>
          <w:rFonts w:ascii="Times New Roman" w:eastAsia="Times New Roman" w:hAnsi="Times New Roman" w:cs="Times New Roman"/>
          <w:color w:val="000000"/>
          <w:sz w:val="24"/>
          <w:szCs w:val="24"/>
          <w:lang w:val="en-US" w:eastAsia="ru-RU"/>
        </w:rPr>
        <w:lastRenderedPageBreak/>
        <w:t>contaminated sites surfaces wash it hot water supplied by under pressure via special offers washing machines – giants.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Mechanized cleaning method significantly reduces time cleaning, reduces tank idle time, reduces volume heavy operations, harmful for human health, and reduces the cost cleaning process the tank.</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During the research hydro-mechanical effects parameters jets for efficiency cleaning process it was established that what is the impact force the jet interacting with the with bottoms deposits, has an optimal value, and not located in direct dependence from the diameter nozzle and head washing machine jets liquids. When that's enough high pressure in the hydraulic monitor (2.0 – 2.5) MPa occurs "cutting” jet effect, what reduces your risk efficiency cleaning [15].</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[16, 17] proposed method and equipment for heating oil with a low coefficient of thermal conductivity in train tanks using methods of local contact heating and discrete-pulse energy input.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Known method of exposure on the surface granary oil with a jet of water a pair of feeders from cylindrical nozzles [17]. A drawback this method is the absence of features effective dilution ratio high viscosity oil in the barn or oil sludge. because it is used only heat water jets pair that is missing for quick access </w:t>
      </w:r>
      <w:r w:rsidR="00B3720F" w:rsidRPr="009E0407">
        <w:rPr>
          <w:rFonts w:ascii="Times New Roman" w:eastAsia="Times New Roman" w:hAnsi="Times New Roman" w:cs="Times New Roman"/>
          <w:color w:val="000000"/>
          <w:sz w:val="24"/>
          <w:szCs w:val="24"/>
          <w:lang w:val="en-US" w:eastAsia="ru-RU"/>
        </w:rPr>
        <w:t xml:space="preserve">liquefaction </w:t>
      </w:r>
      <w:r w:rsidRPr="009E0407">
        <w:rPr>
          <w:rFonts w:ascii="Times New Roman" w:eastAsia="Times New Roman" w:hAnsi="Times New Roman" w:cs="Times New Roman"/>
          <w:color w:val="000000"/>
          <w:sz w:val="24"/>
          <w:szCs w:val="24"/>
          <w:lang w:val="en-US" w:eastAsia="ru-RU"/>
        </w:rPr>
        <w:t>barn oil.</w:t>
      </w:r>
    </w:p>
    <w:p w:rsidR="00195E00" w:rsidRDefault="00195E00" w:rsidP="009E0407">
      <w:pPr>
        <w:spacing w:after="0" w:line="360" w:lineRule="auto"/>
        <w:ind w:left="113" w:firstLine="706"/>
        <w:jc w:val="both"/>
        <w:rPr>
          <w:rFonts w:ascii="Times New Roman" w:eastAsia="Times New Roman" w:hAnsi="Times New Roman" w:cs="Times New Roman"/>
          <w:color w:val="000000"/>
          <w:sz w:val="24"/>
          <w:szCs w:val="24"/>
          <w:lang w:val="kk-KZ" w:eastAsia="ru-RU"/>
        </w:rPr>
      </w:pPr>
      <w:r w:rsidRPr="009E0407">
        <w:rPr>
          <w:rFonts w:ascii="Times New Roman" w:eastAsia="Times New Roman" w:hAnsi="Times New Roman" w:cs="Times New Roman"/>
          <w:color w:val="000000"/>
          <w:sz w:val="24"/>
          <w:szCs w:val="24"/>
          <w:lang w:val="en-US" w:eastAsia="ru-RU"/>
        </w:rPr>
        <w:t>Also known thermomechanical dilution method granary oil steam engine high speed the umbrella jet type in the complex with mobile installation for collecting granaries oil (see figure 1.3) [18].</w:t>
      </w:r>
    </w:p>
    <w:p w:rsidR="0001750C" w:rsidRPr="00F76D0B" w:rsidRDefault="0001750C" w:rsidP="0001750C">
      <w:pPr>
        <w:spacing w:after="0" w:line="360" w:lineRule="auto"/>
        <w:ind w:left="3653" w:firstLine="595"/>
        <w:jc w:val="center"/>
        <w:rPr>
          <w:rFonts w:ascii="Times New Roman" w:eastAsia="Times New Roman" w:hAnsi="Times New Roman" w:cs="Times New Roman"/>
          <w:sz w:val="24"/>
          <w:szCs w:val="24"/>
          <w:lang w:val="en-US" w:eastAsia="ru-RU"/>
        </w:rPr>
      </w:pPr>
    </w:p>
    <w:p w:rsidR="009E0407" w:rsidRPr="009E0407" w:rsidRDefault="0001750C" w:rsidP="0001750C">
      <w:pPr>
        <w:spacing w:after="0" w:line="360" w:lineRule="auto"/>
        <w:ind w:left="3653" w:firstLine="595"/>
        <w:jc w:val="center"/>
        <w:rPr>
          <w:rFonts w:ascii="Times New Roman" w:eastAsia="Times New Roman" w:hAnsi="Times New Roman" w:cs="Times New Roman"/>
          <w:sz w:val="24"/>
          <w:szCs w:val="24"/>
          <w:lang w:eastAsia="ru-RU"/>
        </w:rPr>
      </w:pPr>
      <w:proofErr w:type="spellStart"/>
      <w:r w:rsidRPr="0001750C">
        <w:rPr>
          <w:rFonts w:ascii="Times New Roman" w:eastAsia="Times New Roman" w:hAnsi="Times New Roman" w:cs="Times New Roman"/>
          <w:sz w:val="24"/>
          <w:szCs w:val="24"/>
          <w:lang w:eastAsia="ru-RU"/>
        </w:rPr>
        <w:t>Nozzle</w:t>
      </w:r>
      <w:proofErr w:type="spellEnd"/>
      <w:r w:rsidRPr="0001750C">
        <w:rPr>
          <w:rFonts w:ascii="Times New Roman" w:eastAsia="Times New Roman" w:hAnsi="Times New Roman" w:cs="Times New Roman"/>
          <w:sz w:val="24"/>
          <w:szCs w:val="24"/>
          <w:lang w:eastAsia="ru-RU"/>
        </w:rPr>
        <w:t xml:space="preserve"> </w:t>
      </w:r>
      <w:proofErr w:type="spellStart"/>
      <w:r w:rsidRPr="0001750C">
        <w:rPr>
          <w:rFonts w:ascii="Times New Roman" w:eastAsia="Times New Roman" w:hAnsi="Times New Roman" w:cs="Times New Roman"/>
          <w:sz w:val="24"/>
          <w:szCs w:val="24"/>
          <w:lang w:eastAsia="ru-RU"/>
        </w:rPr>
        <w:t>shape</w:t>
      </w:r>
      <w:proofErr w:type="spellEnd"/>
      <w:r w:rsidRPr="0001750C">
        <w:rPr>
          <w:rFonts w:ascii="Times New Roman" w:eastAsia="Times New Roman" w:hAnsi="Times New Roman" w:cs="Times New Roman"/>
          <w:sz w:val="24"/>
          <w:szCs w:val="24"/>
          <w:lang w:eastAsia="ru-RU"/>
        </w:rPr>
        <w:t xml:space="preserve"> 3</w:t>
      </w:r>
    </w:p>
    <w:tbl>
      <w:tblPr>
        <w:tblW w:w="9639" w:type="dxa"/>
        <w:tblCellSpacing w:w="0" w:type="dxa"/>
        <w:tblInd w:w="105" w:type="dxa"/>
        <w:tblCellMar>
          <w:top w:w="105" w:type="dxa"/>
          <w:left w:w="105" w:type="dxa"/>
          <w:bottom w:w="105" w:type="dxa"/>
          <w:right w:w="105" w:type="dxa"/>
        </w:tblCellMar>
        <w:tblLook w:val="04A0" w:firstRow="1" w:lastRow="0" w:firstColumn="1" w:lastColumn="0" w:noHBand="0" w:noVBand="1"/>
      </w:tblPr>
      <w:tblGrid>
        <w:gridCol w:w="284"/>
        <w:gridCol w:w="9355"/>
      </w:tblGrid>
      <w:tr w:rsidR="00195E00" w:rsidRPr="009E0407" w:rsidTr="009E0407">
        <w:trPr>
          <w:tblCellSpacing w:w="0" w:type="dxa"/>
        </w:trPr>
        <w:tc>
          <w:tcPr>
            <w:tcW w:w="284" w:type="dxa"/>
            <w:tcBorders>
              <w:top w:val="nil"/>
              <w:left w:val="nil"/>
              <w:bottom w:val="nil"/>
              <w:right w:val="nil"/>
            </w:tcBorders>
            <w:hideMark/>
          </w:tcPr>
          <w:p w:rsidR="00195E00" w:rsidRPr="009E0407" w:rsidRDefault="00195E00" w:rsidP="009E0407">
            <w:pPr>
              <w:rPr>
                <w:rFonts w:ascii="Times New Roman" w:eastAsia="Times New Roman" w:hAnsi="Times New Roman" w:cs="Times New Roman"/>
                <w:sz w:val="24"/>
                <w:szCs w:val="24"/>
                <w:lang w:eastAsia="ru-RU"/>
              </w:rPr>
            </w:pPr>
          </w:p>
        </w:tc>
        <w:tc>
          <w:tcPr>
            <w:tcW w:w="9355" w:type="dxa"/>
            <w:tcBorders>
              <w:top w:val="nil"/>
              <w:left w:val="nil"/>
              <w:bottom w:val="nil"/>
              <w:right w:val="nil"/>
            </w:tcBorders>
            <w:shd w:val="clear" w:color="auto" w:fill="FFFFFF"/>
            <w:tcMar>
              <w:top w:w="0" w:type="dxa"/>
              <w:left w:w="0" w:type="dxa"/>
              <w:bottom w:w="0" w:type="dxa"/>
              <w:right w:w="0" w:type="dxa"/>
            </w:tcMar>
            <w:hideMark/>
          </w:tcPr>
          <w:p w:rsidR="00195E00" w:rsidRPr="009E0407" w:rsidRDefault="0060673C" w:rsidP="009E0407">
            <w:pPr>
              <w:spacing w:after="0" w:line="360" w:lineRule="auto"/>
              <w:ind w:left="113"/>
              <w:jc w:val="both"/>
              <w:rPr>
                <w:rFonts w:ascii="Times New Roman" w:eastAsia="Times New Roman" w:hAnsi="Times New Roman" w:cs="Times New Roman"/>
                <w:sz w:val="24"/>
                <w:szCs w:val="24"/>
                <w:lang w:eastAsia="ru-RU"/>
              </w:rPr>
            </w:pPr>
            <w:r w:rsidRPr="009E0407">
              <w:rPr>
                <w:rFonts w:ascii="Times New Roman" w:eastAsia="MS Mincho" w:hAnsi="Times New Roman"/>
                <w:noProof/>
                <w:sz w:val="24"/>
                <w:szCs w:val="24"/>
                <w:lang w:eastAsia="ru-RU"/>
              </w:rPr>
              <w:drawing>
                <wp:inline distT="0" distB="0" distL="0" distR="0" wp14:anchorId="6A685406" wp14:editId="3F6C52EE">
                  <wp:extent cx="2962275" cy="1685925"/>
                  <wp:effectExtent l="0" t="0" r="9525" b="0"/>
                  <wp:docPr id="76" name="Изображение 4" descr="Macintosh HD:Users:sejtzan:Desktop:Рис.из пат.Ершина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4" descr="Macintosh HD:Users:sejtzan:Desktop:Рис.из пат.Ершина 2.png"/>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3476" cy="1686608"/>
                          </a:xfrm>
                          <a:prstGeom prst="rect">
                            <a:avLst/>
                          </a:prstGeom>
                          <a:noFill/>
                          <a:ln>
                            <a:noFill/>
                          </a:ln>
                        </pic:spPr>
                      </pic:pic>
                    </a:graphicData>
                  </a:graphic>
                </wp:inline>
              </w:drawing>
            </w:r>
            <w:r w:rsidRPr="009E0407">
              <w:rPr>
                <w:rFonts w:ascii="Times New Roman" w:eastAsia="MS Mincho" w:hAnsi="Times New Roman"/>
                <w:noProof/>
                <w:sz w:val="24"/>
                <w:szCs w:val="24"/>
              </w:rPr>
              <w:t xml:space="preserve">             </w:t>
            </w:r>
            <w:r w:rsidRPr="009E0407">
              <w:rPr>
                <w:rFonts w:ascii="Times New Roman" w:eastAsia="MS Mincho" w:hAnsi="Times New Roman"/>
                <w:noProof/>
                <w:sz w:val="24"/>
                <w:szCs w:val="24"/>
                <w:lang w:eastAsia="ru-RU"/>
              </w:rPr>
              <w:drawing>
                <wp:inline distT="0" distB="0" distL="0" distR="0" wp14:anchorId="39B64BC1" wp14:editId="2184F60B">
                  <wp:extent cx="1360170" cy="1628775"/>
                  <wp:effectExtent l="0" t="0" r="0" b="0"/>
                  <wp:docPr id="75" name="Изображение 6" descr="Macintosh HD:Users:sejtzan:Desktop:Рис.пат.Ершин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6" descr="Macintosh HD:Users:sejtzan:Desktop:Рис.пат.Ершина 1.pn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0170" cy="1628775"/>
                          </a:xfrm>
                          <a:prstGeom prst="rect">
                            <a:avLst/>
                          </a:prstGeom>
                          <a:noFill/>
                          <a:ln>
                            <a:noFill/>
                          </a:ln>
                        </pic:spPr>
                      </pic:pic>
                    </a:graphicData>
                  </a:graphic>
                </wp:inline>
              </w:drawing>
            </w:r>
          </w:p>
        </w:tc>
      </w:tr>
    </w:tbl>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1 - mobile steam generator room installation (PPU); 2-telescopic arrow; 3-nozzle; 4-flexible steam line; 5-flexible oil pipeline; 6-pumping station installation; 7 – capacity.</w:t>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1.3-Thermomechanical dilution method granary oil steam high speed jet [19]</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 xml:space="preserve">In this design primary nozzle in progress in the form of an annular ring Laval nozzles with the Central one a body with a specific name taper angle and allows you to get an umbrella service steam jet with several redundant parameters on the way out cross section of the nozzle. Dilution thickened granary oil produced ring road supersonic steam jet, generated mobile steam installation PPUA-1600/100, equipped with </w:t>
      </w:r>
      <w:proofErr w:type="spellStart"/>
      <w:r w:rsidRPr="009E0407">
        <w:rPr>
          <w:rFonts w:ascii="Times New Roman" w:eastAsia="Times New Roman" w:hAnsi="Times New Roman" w:cs="Times New Roman"/>
          <w:color w:val="000000"/>
          <w:sz w:val="24"/>
          <w:szCs w:val="24"/>
          <w:lang w:val="en-US" w:eastAsia="ru-RU"/>
        </w:rPr>
        <w:t>with</w:t>
      </w:r>
      <w:proofErr w:type="spellEnd"/>
      <w:r w:rsidRPr="009E0407">
        <w:rPr>
          <w:rFonts w:ascii="Times New Roman" w:eastAsia="Times New Roman" w:hAnsi="Times New Roman" w:cs="Times New Roman"/>
          <w:color w:val="000000"/>
          <w:sz w:val="24"/>
          <w:szCs w:val="24"/>
          <w:lang w:val="en-US" w:eastAsia="ru-RU"/>
        </w:rPr>
        <w:t xml:space="preserve"> an arrow folding and mobile platform, enabling deliver nozzles with supersonic with a jet on the different sections the barn [[18, 19].</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Most interesting technical the solution is thermomechanical dilution method granary oil steam engine high speed the umbrella jet type, but all described methods are based on </w:t>
      </w:r>
      <w:proofErr w:type="spellStart"/>
      <w:r w:rsidRPr="009E0407">
        <w:rPr>
          <w:rFonts w:ascii="Times New Roman" w:eastAsia="Times New Roman" w:hAnsi="Times New Roman" w:cs="Times New Roman"/>
          <w:color w:val="000000"/>
          <w:sz w:val="24"/>
          <w:szCs w:val="24"/>
          <w:lang w:val="en-US" w:eastAsia="ru-RU"/>
        </w:rPr>
        <w:t>on</w:t>
      </w:r>
      <w:proofErr w:type="spellEnd"/>
      <w:r w:rsidRPr="009E0407">
        <w:rPr>
          <w:rFonts w:ascii="Times New Roman" w:eastAsia="Times New Roman" w:hAnsi="Times New Roman" w:cs="Times New Roman"/>
          <w:color w:val="000000"/>
          <w:sz w:val="24"/>
          <w:szCs w:val="24"/>
          <w:lang w:val="en-US" w:eastAsia="ru-RU"/>
        </w:rPr>
        <w:t xml:space="preserve"> impact on the surface barn oil, what is a not economical and low-performing [20].</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t>1.3 </w:t>
      </w:r>
      <w:r w:rsidRPr="009E0407">
        <w:rPr>
          <w:rFonts w:ascii="Times New Roman" w:eastAsia="Times New Roman" w:hAnsi="Times New Roman" w:cs="Times New Roman"/>
          <w:b/>
          <w:bCs/>
          <w:color w:val="000000"/>
          <w:sz w:val="24"/>
          <w:szCs w:val="24"/>
          <w:lang w:val="en-US" w:eastAsia="ru-RU"/>
        </w:rPr>
        <w:t>Ultrasonic devices gas-hydrodynamic systems emitters jet type with plate type oscillating the device</w:t>
      </w:r>
    </w:p>
    <w:p w:rsidR="00195E00" w:rsidRPr="009E0407" w:rsidRDefault="00195E00" w:rsidP="009E0407">
      <w:pPr>
        <w:spacing w:after="0" w:line="360" w:lineRule="auto"/>
        <w:ind w:left="113"/>
        <w:jc w:val="both"/>
        <w:rPr>
          <w:rFonts w:ascii="Times New Roman" w:eastAsia="Times New Roman" w:hAnsi="Times New Roman" w:cs="Times New Roman"/>
          <w:caps/>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As a basis ultrasonic devices, working in the gas station, liquid and solid Wednesday is supposed to be principle of use elastic oscillatory systems small wave lengths with average 10</w:t>
      </w:r>
      <w:r w:rsidRPr="009E0407">
        <w:rPr>
          <w:rFonts w:ascii="Times New Roman" w:eastAsia="Times New Roman" w:hAnsi="Times New Roman" w:cs="Times New Roman"/>
          <w:color w:val="000000"/>
          <w:spacing w:val="2"/>
          <w:sz w:val="24"/>
          <w:szCs w:val="24"/>
          <w:vertAlign w:val="superscript"/>
          <w:lang w:val="en-US" w:eastAsia="ru-RU"/>
        </w:rPr>
        <w:t>5</w:t>
      </w:r>
      <w:r w:rsidRPr="009E0407">
        <w:rPr>
          <w:rFonts w:ascii="Times New Roman" w:eastAsia="Times New Roman" w:hAnsi="Times New Roman" w:cs="Times New Roman"/>
          <w:color w:val="000000"/>
          <w:spacing w:val="2"/>
          <w:sz w:val="24"/>
          <w:szCs w:val="24"/>
          <w:lang w:val="en-US" w:eastAsia="ru-RU"/>
        </w:rPr>
        <w:t> – 10</w:t>
      </w:r>
      <w:r w:rsidRPr="009E0407">
        <w:rPr>
          <w:rFonts w:ascii="Times New Roman" w:eastAsia="Times New Roman" w:hAnsi="Times New Roman" w:cs="Times New Roman"/>
          <w:color w:val="000000"/>
          <w:spacing w:val="2"/>
          <w:sz w:val="24"/>
          <w:szCs w:val="24"/>
          <w:vertAlign w:val="superscript"/>
          <w:lang w:val="en-US" w:eastAsia="ru-RU"/>
        </w:rPr>
        <w:t>7</w:t>
      </w:r>
      <w:r w:rsidRPr="009E0407">
        <w:rPr>
          <w:rFonts w:ascii="Times New Roman" w:eastAsia="Times New Roman" w:hAnsi="Times New Roman" w:cs="Times New Roman"/>
          <w:color w:val="000000"/>
          <w:spacing w:val="2"/>
          <w:sz w:val="24"/>
          <w:szCs w:val="24"/>
          <w:lang w:val="en-US" w:eastAsia="ru-RU"/>
        </w:rPr>
        <w:t> Hz (USH) and high oscillation frequency 10</w:t>
      </w:r>
      <w:r w:rsidRPr="009E0407">
        <w:rPr>
          <w:rFonts w:ascii="Times New Roman" w:eastAsia="Times New Roman" w:hAnsi="Times New Roman" w:cs="Times New Roman"/>
          <w:color w:val="000000"/>
          <w:spacing w:val="2"/>
          <w:sz w:val="24"/>
          <w:szCs w:val="24"/>
          <w:vertAlign w:val="superscript"/>
          <w:lang w:val="en-US" w:eastAsia="ru-RU"/>
        </w:rPr>
        <w:t>7</w:t>
      </w:r>
      <w:r w:rsidRPr="009E0407">
        <w:rPr>
          <w:rFonts w:ascii="Times New Roman" w:eastAsia="Times New Roman" w:hAnsi="Times New Roman" w:cs="Times New Roman"/>
          <w:color w:val="000000"/>
          <w:spacing w:val="2"/>
          <w:sz w:val="24"/>
          <w:szCs w:val="24"/>
          <w:lang w:val="en-US" w:eastAsia="ru-RU"/>
        </w:rPr>
        <w:t>-10</w:t>
      </w:r>
      <w:r w:rsidRPr="009E0407">
        <w:rPr>
          <w:rFonts w:ascii="Times New Roman" w:eastAsia="Times New Roman" w:hAnsi="Times New Roman" w:cs="Times New Roman"/>
          <w:color w:val="000000"/>
          <w:spacing w:val="2"/>
          <w:sz w:val="24"/>
          <w:szCs w:val="24"/>
          <w:vertAlign w:val="superscript"/>
          <w:lang w:val="en-US" w:eastAsia="ru-RU"/>
        </w:rPr>
        <w:t>9</w:t>
      </w:r>
      <w:r w:rsidRPr="009E0407">
        <w:rPr>
          <w:rFonts w:ascii="Times New Roman" w:eastAsia="Times New Roman" w:hAnsi="Times New Roman" w:cs="Times New Roman"/>
          <w:color w:val="000000"/>
          <w:spacing w:val="2"/>
          <w:sz w:val="24"/>
          <w:szCs w:val="24"/>
          <w:lang w:val="en-US" w:eastAsia="ru-RU"/>
        </w:rPr>
        <w:t>Hz (USVCH). Feature devices based on ultrasound is high the intensity waves, which leads to the dilution of the high viscosity environment.</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Generators ultrasonic devices they share it into two main categories groups: mechanical and electro-mechanical ones. The basis of the work the generator Hartmann, put the principle is as follows the fact that the supersonic the jet turns to the source sound and video files ultrasonic devices waves [21-24].</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Generator ultrasonic devices of fluctuations the mechanical one types that are in turn divided into two parts gas-hydro-jet groups emitters and sirens. Emitters the first group based on how it works the generator Hartmann, applied to get oscillation range 2-50 kHz, at the same time on the path of the jet gas (liquid) outgoing with supersonic speed from nozzle, fits elastic plate, around which alternately arise eddy currents creators periodically upgrade pressure and conducting devices plate b oscillatory value movement [25].</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Principle hydrodynamic operation plate type the emitter (GPI) consists of in the next one liquid from nozzles (slot) 1, along the axis of which rigidly attached plate 2 (see figure 1.4).</w:t>
      </w:r>
    </w:p>
    <w:p w:rsidR="00195E00" w:rsidRPr="009E0407" w:rsidRDefault="007347AB" w:rsidP="009E0407">
      <w:pPr>
        <w:spacing w:after="0" w:line="360" w:lineRule="auto"/>
        <w:ind w:left="113" w:firstLine="706"/>
        <w:jc w:val="center"/>
        <w:rPr>
          <w:rFonts w:ascii="Times New Roman" w:eastAsia="Times New Roman" w:hAnsi="Times New Roman" w:cs="Times New Roman"/>
          <w:color w:val="000000"/>
          <w:spacing w:val="2"/>
          <w:sz w:val="24"/>
          <w:szCs w:val="24"/>
          <w:lang w:val="en-US" w:eastAsia="ru-RU"/>
        </w:rPr>
      </w:pPr>
      <w:r w:rsidRPr="009E0407">
        <w:rPr>
          <w:noProof/>
          <w:spacing w:val="2"/>
          <w:sz w:val="24"/>
          <w:szCs w:val="24"/>
          <w:lang w:eastAsia="ru-RU"/>
        </w:rPr>
        <w:drawing>
          <wp:inline distT="0" distB="0" distL="0" distR="0" wp14:anchorId="04DFD00D" wp14:editId="193D4436">
            <wp:extent cx="2585720" cy="1009650"/>
            <wp:effectExtent l="0" t="0" r="5080" b="0"/>
            <wp:docPr id="74" name="Изображение 10" descr="Macintosh HD:Users:sejtzan:Desktop:Гиродинам.пласт.излучат. ГПИ.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Изображение 10" descr="Macintosh HD:Users:sejtzan:Desktop:Гиродинам.пласт.излучат. ГПИ.pn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5720" cy="1009650"/>
                    </a:xfrm>
                    <a:prstGeom prst="rect">
                      <a:avLst/>
                    </a:prstGeom>
                    <a:noFill/>
                    <a:ln>
                      <a:noFill/>
                    </a:ln>
                  </pic:spPr>
                </pic:pic>
              </a:graphicData>
            </a:graphic>
          </wp:inline>
        </w:drawing>
      </w:r>
    </w:p>
    <w:p w:rsidR="00195E00" w:rsidRPr="009E0407" w:rsidRDefault="00195E00" w:rsidP="009E0407">
      <w:pPr>
        <w:spacing w:after="0" w:line="360" w:lineRule="auto"/>
        <w:ind w:left="113" w:firstLine="706"/>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Drawing 1.4-Hydrodynamic plate type emitter</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lastRenderedPageBreak/>
        <w:t>Jet flying with ultrasonic speed hits plate 2, when this one the other side plate frustrated vortices causing periodic pulse pressure at the ends plate range frequency depending on material properties, fluid properties, sizes and attachment method plate. Speed expiration dates liquids from nozzles and distance from the nozzle slice up to the edge of the plate define frequency of the radiated signal sound. Setting up into resonance is being implemented change the fluid flow rate. For frequency above 7 kHz plate fasten in two ways nodal points. for frequencies less than 7 kHz apply console application mounting. Stable SPI operation provided by only when high speeds expiration dates liquids and fine-tuning the system is smooth change the fluid flow rate.</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The principle working gas-jet plate emitter is that speed jets emerging of the nozzles shall exceed the speed of sound, the result this arise waves, causing in oscillatory the movement of the plate (membrane) resulting it in resonance oscillation, i.e. works similarly to hydrodynamic plate the emitter [26,27].</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t>1.4 Design</w:t>
      </w:r>
      <w:r w:rsidR="007347AB" w:rsidRPr="009E0407">
        <w:rPr>
          <w:sz w:val="24"/>
          <w:szCs w:val="24"/>
          <w:lang w:val="en-US"/>
        </w:rPr>
        <w:t xml:space="preserve"> </w:t>
      </w:r>
      <w:r w:rsidR="007347AB" w:rsidRPr="009E0407">
        <w:rPr>
          <w:rFonts w:ascii="Times New Roman" w:eastAsia="Times New Roman" w:hAnsi="Times New Roman" w:cs="Times New Roman"/>
          <w:b/>
          <w:bCs/>
          <w:color w:val="000000"/>
          <w:sz w:val="24"/>
          <w:szCs w:val="24"/>
          <w:lang w:val="en-US" w:eastAsia="ru-RU"/>
        </w:rPr>
        <w:t>steam ultrasound</w:t>
      </w:r>
      <w:r w:rsidRPr="009E0407">
        <w:rPr>
          <w:rFonts w:ascii="Times New Roman" w:eastAsia="Times New Roman" w:hAnsi="Times New Roman" w:cs="Times New Roman"/>
          <w:b/>
          <w:bCs/>
          <w:color w:val="000000"/>
          <w:sz w:val="24"/>
          <w:szCs w:val="24"/>
          <w:lang w:val="en-US" w:eastAsia="ru-RU"/>
        </w:rPr>
        <w:t xml:space="preserve"> the device with </w:t>
      </w:r>
      <w:r w:rsidRPr="009E0407">
        <w:rPr>
          <w:rFonts w:ascii="Times New Roman" w:eastAsia="Times New Roman" w:hAnsi="Times New Roman" w:cs="Times New Roman"/>
          <w:b/>
          <w:bCs/>
          <w:color w:val="000000"/>
          <w:spacing w:val="2"/>
          <w:sz w:val="24"/>
          <w:szCs w:val="24"/>
          <w:lang w:val="en-US" w:eastAsia="ru-RU"/>
        </w:rPr>
        <w:t>jet-based plate type the emitter</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Construction developed by plate type steam-hydrodynamic the emitter for slotted primary the nozzles are presented in figure 1.5.</w:t>
      </w:r>
    </w:p>
    <w:p w:rsidR="00195E00" w:rsidRPr="009E0407" w:rsidRDefault="009E0407" w:rsidP="009E0407">
      <w:pPr>
        <w:spacing w:after="0" w:line="360" w:lineRule="auto"/>
        <w:ind w:left="113" w:hanging="113"/>
        <w:jc w:val="center"/>
        <w:rPr>
          <w:rFonts w:ascii="Times New Roman" w:eastAsia="Times New Roman" w:hAnsi="Times New Roman" w:cs="Times New Roman"/>
          <w:color w:val="000000"/>
          <w:sz w:val="24"/>
          <w:szCs w:val="24"/>
          <w:lang w:val="en-US" w:eastAsia="ru-RU"/>
        </w:rPr>
      </w:pPr>
      <w:r>
        <w:rPr>
          <w:noProof/>
          <w:lang w:eastAsia="ru-RU"/>
        </w:rPr>
        <w:drawing>
          <wp:inline distT="0" distB="0" distL="0" distR="0" wp14:anchorId="5E6E9C04" wp14:editId="54641B78">
            <wp:extent cx="3616657" cy="1196041"/>
            <wp:effectExtent l="0" t="0" r="3175" b="4445"/>
            <wp:docPr id="18" name="Рисунок 18" descr="C:\Users\User\AppData\Local\Microsoft\Windows\Temporary Internet Files\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Безымянный.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1534" cy="1197654"/>
                    </a:xfrm>
                    <a:prstGeom prst="rect">
                      <a:avLst/>
                    </a:prstGeom>
                    <a:noFill/>
                    <a:ln>
                      <a:noFill/>
                    </a:ln>
                  </pic:spPr>
                </pic:pic>
              </a:graphicData>
            </a:graphic>
          </wp:inline>
        </w:drawing>
      </w:r>
      <w:r>
        <w:rPr>
          <w:noProof/>
          <w:lang w:eastAsia="ru-RU"/>
        </w:rPr>
        <w:drawing>
          <wp:inline distT="0" distB="0" distL="0" distR="0" wp14:anchorId="1F7EB884" wp14:editId="5B796556">
            <wp:extent cx="2903998" cy="976108"/>
            <wp:effectExtent l="0" t="0" r="0" b="0"/>
            <wp:docPr id="19" name="Рисунок 19" descr="C:\Users\User\AppData\Local\Microsoft\Windows\Temporary Internet Files\Content.Word\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Безымянный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447" cy="979620"/>
                    </a:xfrm>
                    <a:prstGeom prst="rect">
                      <a:avLst/>
                    </a:prstGeom>
                    <a:noFill/>
                    <a:ln>
                      <a:noFill/>
                    </a:ln>
                  </pic:spPr>
                </pic:pic>
              </a:graphicData>
            </a:graphic>
          </wp:inline>
        </w:drawing>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1.5-Design plate type steam-hydrodynamic the emitter for slotted nozzles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Emitter represents create a feed cylindrical shapes with a diameter of equal to the diameter slit-like primary nozzle, characterized by the presence the ribbon plates - petals'. Tape with plates-lobes made from hardened have become possessed of elastic flexibility. The feed is fixed inside the case 12 bolts, at the same time with the help of which produced adjustment cross-section tape positions with plates-petals.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 xml:space="preserve">Principle plate-type operation the emitter consists of in the next one, high-temperature steam jet crashes from primary nozzles with ultrasonic speed and falls on the records – petals and when gradually increase steam feeds it begins plate vibration </w:t>
      </w:r>
      <w:proofErr w:type="gramStart"/>
      <w:r w:rsidRPr="009E0407">
        <w:rPr>
          <w:rFonts w:ascii="Times New Roman" w:eastAsia="Times New Roman" w:hAnsi="Times New Roman" w:cs="Times New Roman"/>
          <w:color w:val="000000"/>
          <w:sz w:val="24"/>
          <w:szCs w:val="24"/>
          <w:lang w:val="en-US" w:eastAsia="ru-RU"/>
        </w:rPr>
        <w:t>callers</w:t>
      </w:r>
      <w:proofErr w:type="gramEnd"/>
      <w:r w:rsidRPr="009E0407">
        <w:rPr>
          <w:rFonts w:ascii="Times New Roman" w:eastAsia="Times New Roman" w:hAnsi="Times New Roman" w:cs="Times New Roman"/>
          <w:color w:val="000000"/>
          <w:sz w:val="24"/>
          <w:szCs w:val="24"/>
          <w:lang w:val="en-US" w:eastAsia="ru-RU"/>
        </w:rPr>
        <w:t xml:space="preserve"> ultrasonic devices fluctuations, which occur only when expiration rates pair exceeding ultrasound speed.</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Developed </w:t>
      </w:r>
      <w:r w:rsidR="00C427CF" w:rsidRPr="009E0407">
        <w:rPr>
          <w:rFonts w:ascii="Times New Roman" w:eastAsia="Times New Roman" w:hAnsi="Times New Roman" w:cs="Times New Roman"/>
          <w:color w:val="000000"/>
          <w:sz w:val="24"/>
          <w:szCs w:val="24"/>
          <w:lang w:val="en-US" w:eastAsia="ru-RU"/>
        </w:rPr>
        <w:t>design steam ultrasound the</w:t>
      </w:r>
      <w:r w:rsidRPr="009E0407">
        <w:rPr>
          <w:rFonts w:ascii="Times New Roman" w:eastAsia="Times New Roman" w:hAnsi="Times New Roman" w:cs="Times New Roman"/>
          <w:color w:val="000000"/>
          <w:sz w:val="24"/>
          <w:szCs w:val="24"/>
          <w:lang w:val="en-US" w:eastAsia="ru-RU"/>
        </w:rPr>
        <w:t xml:space="preserve"> device with </w:t>
      </w:r>
      <w:r w:rsidRPr="009E0407">
        <w:rPr>
          <w:rFonts w:ascii="Times New Roman" w:eastAsia="Times New Roman" w:hAnsi="Times New Roman" w:cs="Times New Roman"/>
          <w:color w:val="000000"/>
          <w:spacing w:val="2"/>
          <w:sz w:val="24"/>
          <w:szCs w:val="24"/>
          <w:lang w:val="en-US" w:eastAsia="ru-RU"/>
        </w:rPr>
        <w:t>jet-based plate type the emitter submitted by in figure 1.6 and consists of two main ones parts: - device forming agent slotted primary nozzle and ring road </w:t>
      </w:r>
      <w:r w:rsidRPr="009E0407">
        <w:rPr>
          <w:rFonts w:ascii="Times New Roman" w:eastAsia="Times New Roman" w:hAnsi="Times New Roman" w:cs="Times New Roman"/>
          <w:color w:val="000000"/>
          <w:sz w:val="24"/>
          <w:szCs w:val="24"/>
          <w:lang w:val="en-US" w:eastAsia="ru-RU"/>
        </w:rPr>
        <w:t xml:space="preserve">plate type emitter, which are connected between </w:t>
      </w:r>
      <w:proofErr w:type="gramStart"/>
      <w:r w:rsidRPr="009E0407">
        <w:rPr>
          <w:rFonts w:ascii="Times New Roman" w:eastAsia="Times New Roman" w:hAnsi="Times New Roman" w:cs="Times New Roman"/>
          <w:color w:val="000000"/>
          <w:sz w:val="24"/>
          <w:szCs w:val="24"/>
          <w:lang w:val="en-US" w:eastAsia="ru-RU"/>
        </w:rPr>
        <w:t>themselves</w:t>
      </w:r>
      <w:proofErr w:type="gramEnd"/>
      <w:r w:rsidRPr="009E0407">
        <w:rPr>
          <w:rFonts w:ascii="Times New Roman" w:eastAsia="Times New Roman" w:hAnsi="Times New Roman" w:cs="Times New Roman"/>
          <w:color w:val="000000"/>
          <w:sz w:val="24"/>
          <w:szCs w:val="24"/>
          <w:lang w:val="en-US" w:eastAsia="ru-RU"/>
        </w:rPr>
        <w:t xml:space="preserve"> into a single device.</w:t>
      </w:r>
    </w:p>
    <w:p w:rsidR="00F55B35" w:rsidRPr="009E0407" w:rsidRDefault="00F55B35" w:rsidP="009E0407">
      <w:pPr>
        <w:spacing w:line="360" w:lineRule="auto"/>
        <w:jc w:val="both"/>
        <w:rPr>
          <w:rFonts w:ascii="Times New Roman" w:hAnsi="Times New Roman"/>
          <w:spacing w:val="2"/>
          <w:sz w:val="24"/>
          <w:szCs w:val="24"/>
        </w:rPr>
      </w:pPr>
      <w:r w:rsidRPr="009E0407">
        <w:rPr>
          <w:rFonts w:ascii="Times New Roman" w:hAnsi="Times New Roman"/>
          <w:spacing w:val="2"/>
          <w:sz w:val="24"/>
          <w:szCs w:val="24"/>
          <w:lang w:val="en-US"/>
        </w:rPr>
        <w:t xml:space="preserve">           </w:t>
      </w:r>
      <w:r w:rsidRPr="009E0407">
        <w:rPr>
          <w:rFonts w:ascii="Times New Roman" w:hAnsi="Times New Roman"/>
          <w:noProof/>
          <w:spacing w:val="2"/>
          <w:sz w:val="24"/>
          <w:szCs w:val="24"/>
          <w:lang w:eastAsia="ru-RU"/>
        </w:rPr>
        <w:drawing>
          <wp:inline distT="0" distB="0" distL="0" distR="0" wp14:anchorId="5B3175B9" wp14:editId="137E201D">
            <wp:extent cx="1285875" cy="2151380"/>
            <wp:effectExtent l="0" t="0" r="9525" b="1270"/>
            <wp:docPr id="72"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85875" cy="2151380"/>
                    </a:xfrm>
                    <a:prstGeom prst="rect">
                      <a:avLst/>
                    </a:prstGeom>
                    <a:noFill/>
                    <a:ln>
                      <a:noFill/>
                    </a:ln>
                  </pic:spPr>
                </pic:pic>
              </a:graphicData>
            </a:graphic>
          </wp:inline>
        </w:drawing>
      </w:r>
      <w:r w:rsidRPr="009E0407">
        <w:rPr>
          <w:rFonts w:ascii="Times New Roman" w:hAnsi="Times New Roman"/>
          <w:noProof/>
          <w:spacing w:val="2"/>
          <w:sz w:val="24"/>
          <w:szCs w:val="24"/>
          <w:lang w:eastAsia="ru-RU"/>
        </w:rPr>
        <w:drawing>
          <wp:inline distT="0" distB="0" distL="0" distR="0" wp14:anchorId="68A2AD35" wp14:editId="43DBBEB1">
            <wp:extent cx="2150745" cy="617855"/>
            <wp:effectExtent l="0" t="0" r="0" b="0"/>
            <wp:docPr id="71"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0745" cy="617855"/>
                    </a:xfrm>
                    <a:prstGeom prst="rect">
                      <a:avLst/>
                    </a:prstGeom>
                    <a:noFill/>
                    <a:ln>
                      <a:noFill/>
                    </a:ln>
                  </pic:spPr>
                </pic:pic>
              </a:graphicData>
            </a:graphic>
          </wp:inline>
        </w:drawing>
      </w:r>
      <w:r w:rsidRPr="009E0407">
        <w:rPr>
          <w:rFonts w:ascii="Times New Roman" w:hAnsi="Times New Roman"/>
          <w:spacing w:val="2"/>
          <w:sz w:val="24"/>
          <w:szCs w:val="24"/>
        </w:rPr>
        <w:t xml:space="preserve">   </w:t>
      </w:r>
      <w:r w:rsidRPr="009E0407">
        <w:rPr>
          <w:rFonts w:ascii="Times New Roman" w:hAnsi="Times New Roman"/>
          <w:noProof/>
          <w:spacing w:val="2"/>
          <w:sz w:val="24"/>
          <w:szCs w:val="24"/>
          <w:lang w:eastAsia="ru-RU"/>
        </w:rPr>
        <w:drawing>
          <wp:inline distT="0" distB="0" distL="0" distR="0" wp14:anchorId="602F707A" wp14:editId="16FAF2E8">
            <wp:extent cx="1066800" cy="2116455"/>
            <wp:effectExtent l="0" t="0" r="0" b="0"/>
            <wp:docPr id="70"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066800" cy="2116455"/>
                    </a:xfrm>
                    <a:prstGeom prst="rect">
                      <a:avLst/>
                    </a:prstGeom>
                    <a:noFill/>
                    <a:ln>
                      <a:noFill/>
                    </a:ln>
                  </pic:spPr>
                </pic:pic>
              </a:graphicData>
            </a:graphic>
          </wp:inline>
        </w:drawing>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 xml:space="preserve">1 - </w:t>
      </w:r>
      <w:proofErr w:type="gramStart"/>
      <w:r w:rsidRPr="009E0407">
        <w:rPr>
          <w:rFonts w:ascii="Times New Roman" w:eastAsia="Times New Roman" w:hAnsi="Times New Roman" w:cs="Times New Roman"/>
          <w:color w:val="000000"/>
          <w:spacing w:val="2"/>
          <w:sz w:val="24"/>
          <w:szCs w:val="24"/>
          <w:lang w:val="en-US" w:eastAsia="ru-RU"/>
        </w:rPr>
        <w:t>housing</w:t>
      </w:r>
      <w:proofErr w:type="gramEnd"/>
      <w:r w:rsidRPr="009E0407">
        <w:rPr>
          <w:rFonts w:ascii="Times New Roman" w:eastAsia="Times New Roman" w:hAnsi="Times New Roman" w:cs="Times New Roman"/>
          <w:color w:val="000000"/>
          <w:sz w:val="24"/>
          <w:szCs w:val="24"/>
          <w:lang w:val="en-US" w:eastAsia="ru-RU"/>
        </w:rPr>
        <w:t> </w:t>
      </w:r>
      <w:r w:rsidRPr="009E0407">
        <w:rPr>
          <w:rFonts w:ascii="Times New Roman" w:eastAsia="Times New Roman" w:hAnsi="Times New Roman" w:cs="Times New Roman"/>
          <w:color w:val="000000"/>
          <w:spacing w:val="2"/>
          <w:sz w:val="24"/>
          <w:szCs w:val="24"/>
          <w:lang w:val="en-US" w:eastAsia="ru-RU"/>
        </w:rPr>
        <w:t>jet mode plate type the emitter; 2-records – petals;</w:t>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3 – connecting cable node</w:t>
      </w:r>
    </w:p>
    <w:p w:rsidR="00195E00" w:rsidRPr="009E0407" w:rsidRDefault="00195E00" w:rsidP="009E0407">
      <w:pPr>
        <w:spacing w:after="0" w:line="360" w:lineRule="auto"/>
        <w:ind w:left="113"/>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pacing w:val="2"/>
          <w:sz w:val="24"/>
          <w:szCs w:val="24"/>
          <w:lang w:val="en-US" w:eastAsia="ru-RU"/>
        </w:rPr>
        <w:t>Drawing 1.6 - </w:t>
      </w:r>
      <w:r w:rsidRPr="009E0407">
        <w:rPr>
          <w:rFonts w:ascii="Times New Roman" w:eastAsia="Times New Roman" w:hAnsi="Times New Roman" w:cs="Times New Roman"/>
          <w:color w:val="000000"/>
          <w:sz w:val="24"/>
          <w:szCs w:val="24"/>
          <w:lang w:val="en-US" w:eastAsia="ru-RU"/>
        </w:rPr>
        <w:t xml:space="preserve">Design </w:t>
      </w:r>
      <w:r w:rsidR="00D367CB" w:rsidRPr="009E0407">
        <w:rPr>
          <w:rFonts w:ascii="Times New Roman" w:eastAsia="Times New Roman" w:hAnsi="Times New Roman" w:cs="Times New Roman"/>
          <w:color w:val="000000"/>
          <w:sz w:val="24"/>
          <w:szCs w:val="24"/>
          <w:lang w:val="en-US" w:eastAsia="ru-RU"/>
        </w:rPr>
        <w:t xml:space="preserve">steam ultrasound </w:t>
      </w:r>
      <w:r w:rsidRPr="009E0407">
        <w:rPr>
          <w:rFonts w:ascii="Times New Roman" w:eastAsia="Times New Roman" w:hAnsi="Times New Roman" w:cs="Times New Roman"/>
          <w:color w:val="000000"/>
          <w:sz w:val="24"/>
          <w:szCs w:val="24"/>
          <w:lang w:val="en-US" w:eastAsia="ru-RU"/>
        </w:rPr>
        <w:t>the device with </w:t>
      </w:r>
      <w:r w:rsidRPr="009E0407">
        <w:rPr>
          <w:rFonts w:ascii="Times New Roman" w:eastAsia="Times New Roman" w:hAnsi="Times New Roman" w:cs="Times New Roman"/>
          <w:color w:val="000000"/>
          <w:spacing w:val="2"/>
          <w:sz w:val="24"/>
          <w:szCs w:val="24"/>
          <w:lang w:val="en-US" w:eastAsia="ru-RU"/>
        </w:rPr>
        <w:t>jet-based plate type the emitter</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For calculation of the design slotted steam-supersonic nozzles devices defined by a number of the following parameters:</w:t>
      </w:r>
    </w:p>
    <w:p w:rsidR="00195E00" w:rsidRPr="009E0407" w:rsidRDefault="00195E00" w:rsidP="009E0407">
      <w:pPr>
        <w:spacing w:after="0" w:line="360" w:lineRule="auto"/>
        <w:ind w:left="113"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relationship pressure after nozzles (P</w:t>
      </w:r>
      <w:r w:rsidRPr="009E0407">
        <w:rPr>
          <w:rFonts w:ascii="Times New Roman" w:eastAsia="Times New Roman" w:hAnsi="Times New Roman" w:cs="Times New Roman"/>
          <w:color w:val="000000"/>
          <w:sz w:val="24"/>
          <w:szCs w:val="24"/>
          <w:vertAlign w:val="subscript"/>
          <w:lang w:val="en-US" w:eastAsia="ru-RU"/>
        </w:rPr>
        <w:t>2</w:t>
      </w:r>
      <w:r w:rsidRPr="009E0407">
        <w:rPr>
          <w:rFonts w:ascii="Times New Roman" w:eastAsia="Times New Roman" w:hAnsi="Times New Roman" w:cs="Times New Roman"/>
          <w:color w:val="000000"/>
          <w:sz w:val="24"/>
          <w:szCs w:val="24"/>
          <w:lang w:val="en-US" w:eastAsia="ru-RU"/>
        </w:rPr>
        <w:t>) (in the expiration environment) and in front of the nozzle (P</w:t>
      </w:r>
      <w:r w:rsidRPr="009E0407">
        <w:rPr>
          <w:rFonts w:ascii="Times New Roman" w:eastAsia="Times New Roman" w:hAnsi="Times New Roman" w:cs="Times New Roman"/>
          <w:color w:val="000000"/>
          <w:sz w:val="24"/>
          <w:szCs w:val="24"/>
          <w:vertAlign w:val="subscript"/>
          <w:lang w:val="en-US" w:eastAsia="ru-RU"/>
        </w:rPr>
        <w:t>1</w:t>
      </w:r>
      <w:r w:rsidRPr="009E0407">
        <w:rPr>
          <w:rFonts w:ascii="Times New Roman" w:eastAsia="Times New Roman" w:hAnsi="Times New Roman" w:cs="Times New Roman"/>
          <w:color w:val="000000"/>
          <w:sz w:val="24"/>
          <w:szCs w:val="24"/>
          <w:lang w:val="en-US" w:eastAsia="ru-RU"/>
        </w:rPr>
        <w:t>) (at the nozzle inlet);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output speed jet departure steam from the nozzle (From</w:t>
      </w:r>
      <w:r w:rsidRPr="009E0407">
        <w:rPr>
          <w:rFonts w:ascii="Times New Roman" w:eastAsia="Times New Roman" w:hAnsi="Times New Roman" w:cs="Times New Roman"/>
          <w:color w:val="000000"/>
          <w:sz w:val="24"/>
          <w:szCs w:val="24"/>
          <w:vertAlign w:val="subscript"/>
          <w:lang w:val="en-US" w:eastAsia="ru-RU"/>
        </w:rPr>
        <w:t>2</w:t>
      </w:r>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58240" behindDoc="0" locked="0" layoutInCell="1" allowOverlap="0" wp14:anchorId="3445680D" wp14:editId="65B59648">
                <wp:simplePos x="0" y="0"/>
                <wp:positionH relativeFrom="column">
                  <wp:align>left</wp:align>
                </wp:positionH>
                <wp:positionV relativeFrom="line">
                  <wp:posOffset>0</wp:posOffset>
                </wp:positionV>
                <wp:extent cx="304800" cy="304800"/>
                <wp:effectExtent l="0" t="0" r="0" b="0"/>
                <wp:wrapSquare wrapText="bothSides"/>
                <wp:docPr id="1" name="Прямоугольник 1" descr="data:image/png;base64,iVBORw0KGgoAAAANSUhEUgAAACMAAAABCAYAAABUvRdkAAAACXBIWXMAAA7tAAAaCwHixZrIAAAAD0lEQVR4nGP5//8/w2ABAKIvAwL9dXWg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DCD7C8C" id="Прямоугольник 1" o:spid="_x0000_s1026" alt="data:image/png;base64,iVBORw0KGgoAAAANSUhEUgAAACMAAAABCAYAAABUvRdkAAAACXBIWXMAAA7tAAAaCwHixZrIAAAAD0lEQVR4nGP5//8/w2ABAKIvAwL9dXWgAAAAAElFTkSuQmCC" style="position:absolute;margin-left:0;margin-top:0;width:24pt;height:24pt;z-index:251658240;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On9eshWAwAAYwYAAA4AAAAAAAAAAAAAAAAA&#10;LgIAAGRycy9lMm9Eb2MueG1sUEsBAi0AFAAGAAgAAAAhAEyg6SzYAAAAAwEAAA8AAAAAAAAAAAAA&#10;AAAAsAUAAGRycy9kb3ducmV2LnhtbFBLBQYAAAAABAAEAPMAAAC1BgAAAAA=&#10;" o:allowoverlap="f" filled="f" stroked="f">
                <o:lock v:ext="edit" aspectratio="t"/>
                <w10:wrap type="square" anchory="line"/>
              </v:rect>
            </w:pict>
          </mc:Fallback>
        </mc:AlternateContent>
      </w:r>
      <w:r w:rsidRPr="009E0407">
        <w:rPr>
          <w:rFonts w:ascii="Times New Roman" w:eastAsia="Times New Roman" w:hAnsi="Times New Roman" w:cs="Times New Roman"/>
          <w:color w:val="000000"/>
          <w:sz w:val="24"/>
          <w:szCs w:val="24"/>
          <w:lang w:val="en-US" w:eastAsia="ru-RU"/>
        </w:rPr>
        <w:t>- valid expiration rate (From</w:t>
      </w:r>
      <w:r w:rsidRPr="009E0407">
        <w:rPr>
          <w:rFonts w:ascii="Times New Roman" w:eastAsia="Times New Roman" w:hAnsi="Times New Roman" w:cs="Times New Roman"/>
          <w:color w:val="000000"/>
          <w:sz w:val="24"/>
          <w:szCs w:val="24"/>
          <w:vertAlign w:val="subscript"/>
          <w:lang w:val="en-US" w:eastAsia="ru-RU"/>
        </w:rPr>
        <w:t>2</w:t>
      </w:r>
      <w:r w:rsidRPr="009E0407">
        <w:rPr>
          <w:rFonts w:ascii="Times New Roman" w:eastAsia="Times New Roman" w:hAnsi="Times New Roman" w:cs="Times New Roman"/>
          <w:color w:val="000000"/>
          <w:sz w:val="24"/>
          <w:szCs w:val="24"/>
          <w:vertAlign w:val="superscript"/>
          <w:lang w:val="en" w:eastAsia="ru-RU"/>
        </w:rPr>
        <w:t>d</w:t>
      </w:r>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pressure in critical nozzle cross section (</w:t>
      </w:r>
      <w:proofErr w:type="spellStart"/>
      <w:r w:rsidRPr="009E0407">
        <w:rPr>
          <w:rFonts w:ascii="Times New Roman" w:eastAsia="Times New Roman" w:hAnsi="Times New Roman" w:cs="Times New Roman"/>
          <w:color w:val="000000"/>
          <w:sz w:val="24"/>
          <w:szCs w:val="24"/>
          <w:lang w:val="en-US" w:eastAsia="ru-RU"/>
        </w:rPr>
        <w:t>P</w:t>
      </w:r>
      <w:r w:rsidRPr="009E0407">
        <w:rPr>
          <w:rFonts w:ascii="Times New Roman" w:eastAsia="Times New Roman" w:hAnsi="Times New Roman" w:cs="Times New Roman"/>
          <w:color w:val="000000"/>
          <w:sz w:val="24"/>
          <w:szCs w:val="24"/>
          <w:vertAlign w:val="subscript"/>
          <w:lang w:val="en-US" w:eastAsia="ru-RU"/>
        </w:rPr>
        <w:t>kr</w:t>
      </w:r>
      <w:proofErr w:type="spellEnd"/>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the enthalpy in critical nozzle cross section (</w:t>
      </w:r>
      <w:r w:rsidRPr="009E0407">
        <w:rPr>
          <w:rFonts w:ascii="Times New Roman" w:eastAsia="Times New Roman" w:hAnsi="Times New Roman" w:cs="Times New Roman"/>
          <w:color w:val="000000"/>
          <w:sz w:val="24"/>
          <w:szCs w:val="24"/>
          <w:lang w:val="en" w:eastAsia="ru-RU"/>
        </w:rPr>
        <w:t>i</w:t>
      </w:r>
      <w:r w:rsidRPr="009E0407">
        <w:rPr>
          <w:rFonts w:ascii="Times New Roman" w:eastAsia="Times New Roman" w:hAnsi="Times New Roman" w:cs="Times New Roman"/>
          <w:color w:val="000000"/>
          <w:sz w:val="24"/>
          <w:szCs w:val="24"/>
          <w:vertAlign w:val="subscript"/>
          <w:lang w:val="en-US" w:eastAsia="ru-RU"/>
        </w:rPr>
        <w:t>1</w:t>
      </w:r>
      <w:r w:rsidRPr="009E0407">
        <w:rPr>
          <w:rFonts w:ascii="Times New Roman" w:eastAsia="Times New Roman" w:hAnsi="Times New Roman" w:cs="Times New Roman"/>
          <w:color w:val="000000"/>
          <w:sz w:val="24"/>
          <w:szCs w:val="24"/>
          <w:lang w:val="en-US" w:eastAsia="ru-RU"/>
        </w:rPr>
        <w:t>);</w:t>
      </w:r>
    </w:p>
    <w:p w:rsidR="00195E00" w:rsidRPr="009E0407" w:rsidRDefault="007827B2" w:rsidP="009E0407">
      <w:pPr>
        <w:spacing w:after="0" w:line="360" w:lineRule="auto"/>
        <w:ind w:left="113"/>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         </w:t>
      </w:r>
      <w:r w:rsidR="00195E00" w:rsidRPr="009E0407">
        <w:rPr>
          <w:rFonts w:ascii="Times New Roman" w:eastAsia="Times New Roman" w:hAnsi="Times New Roman" w:cs="Times New Roman"/>
          <w:color w:val="000000"/>
          <w:sz w:val="24"/>
          <w:szCs w:val="24"/>
          <w:lang w:val="en-US" w:eastAsia="ru-RU"/>
        </w:rPr>
        <w:t>- critical speed (</w:t>
      </w:r>
      <w:proofErr w:type="spellStart"/>
      <w:r w:rsidR="00195E00" w:rsidRPr="009E0407">
        <w:rPr>
          <w:rFonts w:ascii="Times New Roman" w:eastAsia="Times New Roman" w:hAnsi="Times New Roman" w:cs="Times New Roman"/>
          <w:color w:val="000000"/>
          <w:sz w:val="24"/>
          <w:szCs w:val="24"/>
          <w:lang w:val="en-US" w:eastAsia="ru-RU"/>
        </w:rPr>
        <w:t>S</w:t>
      </w:r>
      <w:r w:rsidR="00195E00" w:rsidRPr="009E0407">
        <w:rPr>
          <w:rFonts w:ascii="Times New Roman" w:eastAsia="Times New Roman" w:hAnsi="Times New Roman" w:cs="Times New Roman"/>
          <w:color w:val="000000"/>
          <w:sz w:val="24"/>
          <w:szCs w:val="24"/>
          <w:vertAlign w:val="subscript"/>
          <w:lang w:val="en-US" w:eastAsia="ru-RU"/>
        </w:rPr>
        <w:t>kr</w:t>
      </w:r>
      <w:proofErr w:type="spellEnd"/>
      <w:r w:rsidR="00195E00"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a valid one critical speed (S</w:t>
      </w:r>
      <w:r w:rsidRPr="009E0407">
        <w:rPr>
          <w:rFonts w:ascii="Times New Roman" w:eastAsia="Times New Roman" w:hAnsi="Times New Roman" w:cs="Times New Roman"/>
          <w:color w:val="000000"/>
          <w:sz w:val="24"/>
          <w:szCs w:val="24"/>
          <w:vertAlign w:val="subscript"/>
          <w:lang w:val="en-US" w:eastAsia="ru-RU"/>
        </w:rPr>
        <w:t>DCR</w:t>
      </w:r>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kinetic energy loss jet energy gas at the expense of friction when expiration date in critical cross-section (</w:t>
      </w:r>
      <w:r w:rsidRPr="009E0407">
        <w:rPr>
          <w:rFonts w:ascii="Times New Roman" w:eastAsia="Times New Roman" w:hAnsi="Times New Roman" w:cs="Times New Roman"/>
          <w:color w:val="000000"/>
          <w:sz w:val="24"/>
          <w:szCs w:val="24"/>
          <w:lang w:eastAsia="ru-RU"/>
        </w:rPr>
        <w:t>Δ</w:t>
      </w:r>
      <w:proofErr w:type="spellStart"/>
      <w:r w:rsidRPr="009E0407">
        <w:rPr>
          <w:rFonts w:ascii="Times New Roman" w:eastAsia="Times New Roman" w:hAnsi="Times New Roman" w:cs="Times New Roman"/>
          <w:color w:val="000000"/>
          <w:sz w:val="24"/>
          <w:szCs w:val="24"/>
          <w:lang w:val="en-US" w:eastAsia="ru-RU"/>
        </w:rPr>
        <w:t>h</w:t>
      </w:r>
      <w:r w:rsidRPr="009E0407">
        <w:rPr>
          <w:rFonts w:ascii="Times New Roman" w:eastAsia="Times New Roman" w:hAnsi="Times New Roman" w:cs="Times New Roman"/>
          <w:color w:val="000000"/>
          <w:sz w:val="24"/>
          <w:szCs w:val="24"/>
          <w:vertAlign w:val="subscript"/>
          <w:lang w:val="en-US" w:eastAsia="ru-RU"/>
        </w:rPr>
        <w:t>kr</w:t>
      </w:r>
      <w:proofErr w:type="spellEnd"/>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 kinetic energy loss jet energy gas at the expense of friction when expiration date in output section (</w:t>
      </w:r>
      <w:r w:rsidRPr="009E0407">
        <w:rPr>
          <w:rFonts w:ascii="Times New Roman" w:eastAsia="Times New Roman" w:hAnsi="Times New Roman" w:cs="Times New Roman"/>
          <w:color w:val="000000"/>
          <w:sz w:val="24"/>
          <w:szCs w:val="24"/>
          <w:lang w:eastAsia="ru-RU"/>
        </w:rPr>
        <w:t>Δ</w:t>
      </w:r>
      <w:r w:rsidRPr="009E0407">
        <w:rPr>
          <w:rFonts w:ascii="Times New Roman" w:eastAsia="Times New Roman" w:hAnsi="Times New Roman" w:cs="Times New Roman"/>
          <w:color w:val="000000"/>
          <w:sz w:val="24"/>
          <w:szCs w:val="24"/>
          <w:lang w:val="en-US" w:eastAsia="ru-RU"/>
        </w:rPr>
        <w:t>h</w:t>
      </w:r>
      <w:r w:rsidRPr="009E0407">
        <w:rPr>
          <w:rFonts w:ascii="Times New Roman" w:eastAsia="Times New Roman" w:hAnsi="Times New Roman" w:cs="Times New Roman"/>
          <w:color w:val="000000"/>
          <w:sz w:val="24"/>
          <w:szCs w:val="24"/>
          <w:vertAlign w:val="subscript"/>
          <w:lang w:val="en-US" w:eastAsia="ru-RU"/>
        </w:rPr>
        <w:t>2</w:t>
      </w:r>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minimum value nozzle cross section (</w:t>
      </w:r>
      <w:proofErr w:type="spellStart"/>
      <w:r w:rsidRPr="009E0407">
        <w:rPr>
          <w:rFonts w:ascii="Times New Roman" w:eastAsia="Times New Roman" w:hAnsi="Times New Roman" w:cs="Times New Roman"/>
          <w:color w:val="000000"/>
          <w:sz w:val="24"/>
          <w:szCs w:val="24"/>
          <w:lang w:val="en-US" w:eastAsia="ru-RU"/>
        </w:rPr>
        <w:t>F</w:t>
      </w:r>
      <w:r w:rsidRPr="009E0407">
        <w:rPr>
          <w:rFonts w:ascii="Times New Roman" w:eastAsia="Times New Roman" w:hAnsi="Times New Roman" w:cs="Times New Roman"/>
          <w:color w:val="000000"/>
          <w:sz w:val="24"/>
          <w:szCs w:val="24"/>
          <w:vertAlign w:val="subscript"/>
          <w:lang w:val="en-US" w:eastAsia="ru-RU"/>
        </w:rPr>
        <w:t>min</w:t>
      </w:r>
      <w:proofErr w:type="spellEnd"/>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maximum value nozzle cross section (</w:t>
      </w:r>
      <w:proofErr w:type="spellStart"/>
      <w:r w:rsidRPr="009E0407">
        <w:rPr>
          <w:rFonts w:ascii="Times New Roman" w:eastAsia="Times New Roman" w:hAnsi="Times New Roman" w:cs="Times New Roman"/>
          <w:color w:val="000000"/>
          <w:sz w:val="24"/>
          <w:szCs w:val="24"/>
          <w:lang w:val="en-US" w:eastAsia="ru-RU"/>
        </w:rPr>
        <w:t>F</w:t>
      </w:r>
      <w:r w:rsidRPr="009E0407">
        <w:rPr>
          <w:rFonts w:ascii="Times New Roman" w:eastAsia="Times New Roman" w:hAnsi="Times New Roman" w:cs="Times New Roman"/>
          <w:color w:val="000000"/>
          <w:sz w:val="24"/>
          <w:szCs w:val="24"/>
          <w:vertAlign w:val="subscript"/>
          <w:lang w:val="en-US" w:eastAsia="ru-RU"/>
        </w:rPr>
        <w:t>max</w:t>
      </w:r>
      <w:proofErr w:type="spellEnd"/>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minimum section size nozzles (</w:t>
      </w:r>
      <w:proofErr w:type="spellStart"/>
      <w:r w:rsidRPr="009E0407">
        <w:rPr>
          <w:rFonts w:ascii="Times New Roman" w:eastAsia="Times New Roman" w:hAnsi="Times New Roman" w:cs="Times New Roman"/>
          <w:color w:val="000000"/>
          <w:sz w:val="24"/>
          <w:szCs w:val="24"/>
          <w:lang w:val="en-US" w:eastAsia="ru-RU"/>
        </w:rPr>
        <w:t>D</w:t>
      </w:r>
      <w:r w:rsidRPr="009E0407">
        <w:rPr>
          <w:rFonts w:ascii="Times New Roman" w:eastAsia="Times New Roman" w:hAnsi="Times New Roman" w:cs="Times New Roman"/>
          <w:color w:val="000000"/>
          <w:sz w:val="24"/>
          <w:szCs w:val="24"/>
          <w:vertAlign w:val="subscript"/>
          <w:lang w:val="en-US" w:eastAsia="ru-RU"/>
        </w:rPr>
        <w:t>mi</w:t>
      </w:r>
      <w:proofErr w:type="spellEnd"/>
      <w:r w:rsidRPr="009E0407">
        <w:rPr>
          <w:rFonts w:ascii="Times New Roman" w:eastAsia="Times New Roman" w:hAnsi="Times New Roman" w:cs="Times New Roman"/>
          <w:color w:val="000000"/>
          <w:sz w:val="24"/>
          <w:szCs w:val="24"/>
          <w:vertAlign w:val="subscript"/>
          <w:lang w:val="en" w:eastAsia="ru-RU"/>
        </w:rPr>
        <w:t>n</w:t>
      </w:r>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maximum value section size nozzles (</w:t>
      </w:r>
      <w:proofErr w:type="spellStart"/>
      <w:r w:rsidRPr="009E0407">
        <w:rPr>
          <w:rFonts w:ascii="Times New Roman" w:eastAsia="Times New Roman" w:hAnsi="Times New Roman" w:cs="Times New Roman"/>
          <w:color w:val="000000"/>
          <w:sz w:val="24"/>
          <w:szCs w:val="24"/>
          <w:lang w:val="en-US" w:eastAsia="ru-RU"/>
        </w:rPr>
        <w:t>D</w:t>
      </w:r>
      <w:r w:rsidRPr="009E0407">
        <w:rPr>
          <w:rFonts w:ascii="Times New Roman" w:eastAsia="Times New Roman" w:hAnsi="Times New Roman" w:cs="Times New Roman"/>
          <w:color w:val="000000"/>
          <w:sz w:val="24"/>
          <w:szCs w:val="24"/>
          <w:vertAlign w:val="subscript"/>
          <w:lang w:val="en-US" w:eastAsia="ru-RU"/>
        </w:rPr>
        <w:t>max</w:t>
      </w:r>
      <w:proofErr w:type="spellEnd"/>
      <w:r w:rsidRPr="009E0407">
        <w:rPr>
          <w:rFonts w:ascii="Times New Roman" w:eastAsia="Times New Roman" w:hAnsi="Times New Roman" w:cs="Times New Roman"/>
          <w:color w:val="000000"/>
          <w:sz w:val="24"/>
          <w:szCs w:val="24"/>
          <w:lang w:val="en-US" w:eastAsia="ru-RU"/>
        </w:rPr>
        <w:t>);</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output area cross sections of the experimental ultrasonic testing the projectile;</w:t>
      </w:r>
    </w:p>
    <w:p w:rsidR="00195E00" w:rsidRPr="009E0407" w:rsidRDefault="00195E00" w:rsidP="009E0407">
      <w:pPr>
        <w:spacing w:after="0" w:line="360" w:lineRule="auto"/>
        <w:ind w:left="113" w:firstLine="562"/>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ap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area field trip nozzle cross-sections.</w:t>
      </w:r>
    </w:p>
    <w:p w:rsidR="00195E00" w:rsidRDefault="00195E00"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9E0407" w:rsidRPr="009E0407" w:rsidRDefault="009E0407" w:rsidP="009E0407">
      <w:pPr>
        <w:spacing w:after="0" w:line="360" w:lineRule="auto"/>
        <w:ind w:left="113"/>
        <w:jc w:val="both"/>
        <w:rPr>
          <w:rFonts w:ascii="Times New Roman" w:eastAsia="Times New Roman" w:hAnsi="Times New Roman" w:cs="Times New Roman"/>
          <w:color w:val="000000"/>
          <w:sz w:val="24"/>
          <w:szCs w:val="24"/>
          <w:lang w:val="kk-KZ" w:eastAsia="ru-RU"/>
        </w:rPr>
      </w:pP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lastRenderedPageBreak/>
        <w:t>2 Results in the laboratory - experimental study</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Experiment is dominant among methods of obtaining information about the internal relationships phenomena in the art. It is a starting point and criterion most our knowledge. Experimental data searches are frequent they are conducted in the following areas where theoretically can't be done of any kind foresight. Using experimental data received directly from the subjects studied objects being checked truthfulness theoretical issues background information [28-38].</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t>2.1 </w:t>
      </w:r>
      <w:r w:rsidRPr="009E0407">
        <w:rPr>
          <w:rFonts w:ascii="Times New Roman" w:eastAsia="Times New Roman" w:hAnsi="Times New Roman" w:cs="Times New Roman"/>
          <w:b/>
          <w:bCs/>
          <w:color w:val="000000"/>
          <w:sz w:val="24"/>
          <w:szCs w:val="24"/>
          <w:lang w:val="en-US" w:eastAsia="ru-RU"/>
        </w:rPr>
        <w:t>Installation for conducting in the laboratory - experimental researches'</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Installation for conducting in the laboratory poster sessions research submitted by in figure 2.1 and includes its composition steam generator room install 1, device model 2, connected metal plate 4, capacity of the tube 4 installed at the specified time level for carrying out video shooting using high speed cameras "EVERCAM 1000-8-S" 5 and processing received results on your computer with the application supplied included with a camera software security features [39,40].</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Steam generator room the installation was enabled to water supply lines and sewers, generated data rich water vapor submitted to an experimental program device model with pressure 8 bar, at capacity installations 20 kg / h [41].</w:t>
      </w:r>
    </w:p>
    <w:p w:rsidR="007C33DC" w:rsidRPr="009E0407" w:rsidRDefault="007C33DC"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p>
    <w:p w:rsidR="006B5745" w:rsidRPr="009E0407" w:rsidRDefault="006B5745" w:rsidP="009E0407">
      <w:pPr>
        <w:spacing w:after="0" w:line="360" w:lineRule="auto"/>
        <w:jc w:val="center"/>
        <w:rPr>
          <w:rFonts w:ascii="Times New Roman" w:eastAsia="Calibri" w:hAnsi="Times New Roman"/>
          <w:sz w:val="24"/>
          <w:szCs w:val="24"/>
        </w:rPr>
      </w:pPr>
      <w:r w:rsidRPr="009E0407">
        <w:rPr>
          <w:rFonts w:ascii="Times New Roman" w:hAnsi="Times New Roman"/>
          <w:noProof/>
          <w:sz w:val="24"/>
          <w:szCs w:val="24"/>
          <w:lang w:eastAsia="ru-RU"/>
        </w:rPr>
        <w:drawing>
          <wp:inline distT="0" distB="0" distL="0" distR="0" wp14:anchorId="02534704" wp14:editId="4FD8056C">
            <wp:extent cx="1854200" cy="1800225"/>
            <wp:effectExtent l="0" t="0" r="0" b="9525"/>
            <wp:docPr id="56" name="Рисунок 1" descr="20190923_115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20190923_115028"/>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1854200" cy="1800225"/>
                    </a:xfrm>
                    <a:prstGeom prst="rect">
                      <a:avLst/>
                    </a:prstGeom>
                    <a:noFill/>
                    <a:ln>
                      <a:noFill/>
                    </a:ln>
                  </pic:spPr>
                </pic:pic>
              </a:graphicData>
            </a:graphic>
          </wp:inline>
        </w:drawing>
      </w:r>
      <w:r w:rsidRPr="009E0407">
        <w:rPr>
          <w:rFonts w:ascii="Times New Roman" w:eastAsia="Calibri" w:hAnsi="Times New Roman"/>
          <w:noProof/>
          <w:sz w:val="24"/>
          <w:szCs w:val="24"/>
          <w:lang w:eastAsia="ru-RU"/>
        </w:rPr>
        <w:drawing>
          <wp:inline distT="0" distB="0" distL="0" distR="0" wp14:anchorId="2D54D714" wp14:editId="2ACBF8C0">
            <wp:extent cx="3514725" cy="1765300"/>
            <wp:effectExtent l="0" t="0" r="9525" b="6350"/>
            <wp:docPr id="5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4725" cy="1765300"/>
                    </a:xfrm>
                    <a:prstGeom prst="rect">
                      <a:avLst/>
                    </a:prstGeom>
                    <a:noFill/>
                    <a:ln>
                      <a:noFill/>
                    </a:ln>
                  </pic:spPr>
                </pic:pic>
              </a:graphicData>
            </a:graphic>
          </wp:inline>
        </w:drawing>
      </w:r>
      <w:r w:rsidRPr="009E0407">
        <w:rPr>
          <w:rFonts w:ascii="Times New Roman" w:hAnsi="Times New Roman"/>
          <w:noProof/>
          <w:sz w:val="24"/>
          <w:szCs w:val="24"/>
          <w:lang w:eastAsia="ru-RU"/>
        </w:rPr>
        <mc:AlternateContent>
          <mc:Choice Requires="wps">
            <w:drawing>
              <wp:anchor distT="0" distB="0" distL="114300" distR="114300" simplePos="0" relativeHeight="251664384" behindDoc="0" locked="0" layoutInCell="1" allowOverlap="1" wp14:anchorId="6E12B976" wp14:editId="5F61CA4B">
                <wp:simplePos x="0" y="0"/>
                <wp:positionH relativeFrom="column">
                  <wp:posOffset>2015490</wp:posOffset>
                </wp:positionH>
                <wp:positionV relativeFrom="paragraph">
                  <wp:posOffset>233045</wp:posOffset>
                </wp:positionV>
                <wp:extent cx="200025" cy="23812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025" cy="238125"/>
                        </a:xfrm>
                        <a:prstGeom prst="rect">
                          <a:avLst/>
                        </a:prstGeom>
                        <a:solidFill>
                          <a:srgbClr val="FFFFFF"/>
                        </a:solidFill>
                        <a:ln>
                          <a:noFill/>
                        </a:ln>
                      </wps:spPr>
                      <wps:txbx>
                        <w:txbxContent>
                          <w:p w:rsidR="005003E2" w:rsidRDefault="005003E2" w:rsidP="006B57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8.7pt;margin-top:18.35pt;width:15.7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" stroked="f">
                <v:path arrowok="t"/>
                <v:textbox>
                  <w:txbxContent>
                    <w:p w:rsidR="005003E2" w:rsidRDefault="005003E2" w:rsidP="006B5745"/>
                  </w:txbxContent>
                </v:textbox>
              </v:shape>
            </w:pict>
          </mc:Fallback>
        </mc:AlternateContent>
      </w:r>
      <w:r w:rsidRPr="009E0407">
        <w:rPr>
          <w:rFonts w:ascii="Times New Roman" w:hAnsi="Times New Roman"/>
          <w:noProof/>
          <w:sz w:val="24"/>
          <w:szCs w:val="24"/>
          <w:lang w:eastAsia="ru-RU"/>
        </w:rPr>
        <mc:AlternateContent>
          <mc:Choice Requires="wps">
            <w:drawing>
              <wp:anchor distT="0" distB="0" distL="114300" distR="114300" simplePos="0" relativeHeight="251665408" behindDoc="0" locked="0" layoutInCell="1" allowOverlap="1" wp14:anchorId="459A84C6" wp14:editId="53E47E7D">
                <wp:simplePos x="0" y="0"/>
                <wp:positionH relativeFrom="column">
                  <wp:posOffset>2434590</wp:posOffset>
                </wp:positionH>
                <wp:positionV relativeFrom="paragraph">
                  <wp:posOffset>223520</wp:posOffset>
                </wp:positionV>
                <wp:extent cx="209550" cy="247650"/>
                <wp:effectExtent l="0" t="0" r="6350" b="63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9550" cy="247650"/>
                        </a:xfrm>
                        <a:prstGeom prst="rect">
                          <a:avLst/>
                        </a:prstGeom>
                        <a:solidFill>
                          <a:srgbClr val="FFFFFF"/>
                        </a:solidFill>
                        <a:ln w="9525">
                          <a:solidFill>
                            <a:srgbClr val="FFFFFF"/>
                          </a:solidFill>
                          <a:miter lim="800000"/>
                          <a:headEnd/>
                          <a:tailEnd/>
                        </a:ln>
                      </wps:spPr>
                      <wps:txbx>
                        <w:txbxContent>
                          <w:p w:rsidR="005003E2" w:rsidRDefault="005003E2" w:rsidP="006B57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191.7pt;margin-top:17.6pt;width:16.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" strokecolor="white">
                <v:path arrowok="t"/>
                <v:textbox>
                  <w:txbxContent>
                    <w:p w:rsidR="005003E2" w:rsidRDefault="005003E2" w:rsidP="006B5745"/>
                  </w:txbxContent>
                </v:textbox>
              </v:shape>
            </w:pict>
          </mc:Fallback>
        </mc:AlternateContent>
      </w:r>
    </w:p>
    <w:p w:rsidR="006B5745" w:rsidRPr="009E0407" w:rsidRDefault="006B5745" w:rsidP="009E0407">
      <w:pPr>
        <w:spacing w:before="100" w:beforeAutospacing="1" w:after="0" w:line="360" w:lineRule="auto"/>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2336" behindDoc="0" locked="0" layoutInCell="1" allowOverlap="0" wp14:anchorId="7FD56416" wp14:editId="386DA8AA">
                <wp:simplePos x="0" y="0"/>
                <wp:positionH relativeFrom="column">
                  <wp:align>left</wp:align>
                </wp:positionH>
                <wp:positionV relativeFrom="line">
                  <wp:posOffset>0</wp:posOffset>
                </wp:positionV>
                <wp:extent cx="304800" cy="304800"/>
                <wp:effectExtent l="0" t="0" r="0" b="0"/>
                <wp:wrapSquare wrapText="bothSides"/>
                <wp:docPr id="5" name="Прямоугольник 5" descr="data:image/png;base64,iVBORw0KGgoAAAANSUhEUgAAAAwAAAAOCAYAAAAbvf3sAAAACXBIWXMAAA7iAAAOlQHnfoQlAAAAGElEQVR4nGP5DwQMJAAWUhSPahjVQE0NAPb6BDXuXqth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DEB4B4B" id="Прямоугольник 5" o:spid="_x0000_s1026" alt="data:image/png;base64,iVBORw0KGgoAAAANSUhEUgAAAAwAAAAOCAYAAAAbvf3sAAAACXBIWXMAAA7iAAAOlQHnfoQlAAAAGElEQVR4nGP5DwQMJAAWUhSPahjVQE0NAPb6BDXuXqthAAAAAElFTkSuQmCC" style="position:absolute;margin-left:0;margin-top:0;width:24pt;height:24pt;z-index:251662336;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Zqh3J2QDAABvBgAA&#10;DgAAAAAAAAAAAAAAAAAuAgAAZHJzL2Uyb0RvYy54bWxQSwECLQAUAAYACAAAACEATKDpLNgAAAAD&#10;AQAADwAAAAAAAAAAAAAAAAC+BQAAZHJzL2Rvd25yZXYueG1sUEsFBgAAAAAEAAQA8wAAAMMGAAAA&#10;AA==&#10;" o:allowoverlap="f" filled="f" stroked="f">
                <o:lock v:ext="edit" aspectratio="t"/>
                <w10:wrap type="square" anchory="line"/>
              </v:rect>
            </w:pict>
          </mc:Fallback>
        </mc:AlternateContent>
      </w:r>
      <w:r w:rsidRPr="009E0407">
        <w:rPr>
          <w:rFonts w:ascii="Times New Roman" w:eastAsia="Times New Roman" w:hAnsi="Times New Roman" w:cs="Times New Roman"/>
          <w:noProof/>
          <w:color w:val="000000"/>
          <w:sz w:val="24"/>
          <w:szCs w:val="24"/>
          <w:lang w:eastAsia="ru-RU"/>
        </w:rPr>
        <mc:AlternateContent>
          <mc:Choice Requires="wps">
            <w:drawing>
              <wp:anchor distT="9525" distB="9525" distL="114300" distR="114300" simplePos="0" relativeHeight="251663360" behindDoc="0" locked="0" layoutInCell="1" allowOverlap="0" wp14:anchorId="61EC4138" wp14:editId="3F8EFBC7">
                <wp:simplePos x="0" y="0"/>
                <wp:positionH relativeFrom="column">
                  <wp:align>left</wp:align>
                </wp:positionH>
                <wp:positionV relativeFrom="line">
                  <wp:posOffset>0</wp:posOffset>
                </wp:positionV>
                <wp:extent cx="304800" cy="304800"/>
                <wp:effectExtent l="0" t="0" r="0" b="0"/>
                <wp:wrapSquare wrapText="bothSides"/>
                <wp:docPr id="6" name="Прямоугольник 6" descr="data:image/png;base64,iVBORw0KGgoAAAANSUhEUgAAAA0AAAAPCAYAAAA/I0V3AAAACXBIWXMAAA64AAAOeAGhuyIVAAAAJElEQVR4nGP5DwQMJAIWUjUAwU5yNJFl06imUU04NO0iQc8ZANELBnhGDT2R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6463783" id="Прямоугольник 6" o:spid="_x0000_s1026" alt="data:image/png;base64,iVBORw0KGgoAAAANSUhEUgAAAA0AAAAPCAYAAAA/I0V3AAAACXBIWXMAAA64AAAOeAGhuyIVAAAAJElEQVR4nGP5DwQMJAIWUjUAwU5yNJFl06imUU04NO0iQc8ZANELBnhGDT2RAAAAAElFTkSuQmCC" style="position:absolute;margin-left:0;margin-top:0;width:24pt;height:24pt;z-index:251663360;visibility:visible;mso-wrap-style:square;mso-width-percent:0;mso-height-percent:0;mso-wrap-distance-left:9pt;mso-wrap-distance-top:.75pt;mso-wrap-distance-right:9pt;mso-wrap-distance-bottom:.75pt;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MuyVRBxAwAAfwYAAA4AAAAAAAAAAAAAAAAALgIAAGRycy9lMm9Eb2MueG1sUEsBAi0AFAAGAAgA&#10;AAAhAEyg6SzYAAAAAwEAAA8AAAAAAAAAAAAAAAAAywUAAGRycy9kb3ducmV2LnhtbFBLBQYAAAAA&#10;BAAEAPMAAADQBgAAAAA=&#10;" o:allowoverlap="f" filled="f" stroked="f">
                <o:lock v:ext="edit" aspectratio="t"/>
                <w10:wrap type="square" anchory="line"/>
              </v:rect>
            </w:pict>
          </mc:Fallback>
        </mc:AlternateContent>
      </w:r>
      <w:r w:rsidRPr="009E0407">
        <w:rPr>
          <w:rFonts w:ascii="Times New Roman" w:eastAsia="Times New Roman" w:hAnsi="Times New Roman" w:cs="Times New Roman"/>
          <w:color w:val="000000"/>
          <w:sz w:val="24"/>
          <w:szCs w:val="24"/>
          <w:lang w:val="en-US" w:eastAsia="ru-RU"/>
        </w:rPr>
        <w:t xml:space="preserve">1 – steam generator; 2-ultrasonic projectile; 3-capacity from </w:t>
      </w:r>
      <w:proofErr w:type="spellStart"/>
      <w:r w:rsidRPr="009E0407">
        <w:rPr>
          <w:rFonts w:ascii="Times New Roman" w:eastAsia="Times New Roman" w:hAnsi="Times New Roman" w:cs="Times New Roman"/>
          <w:color w:val="000000"/>
          <w:sz w:val="24"/>
          <w:szCs w:val="24"/>
          <w:lang w:val="en-US" w:eastAsia="ru-RU"/>
        </w:rPr>
        <w:t>plexiglass</w:t>
      </w:r>
      <w:proofErr w:type="spellEnd"/>
      <w:r w:rsidRPr="009E0407">
        <w:rPr>
          <w:rFonts w:ascii="Times New Roman" w:eastAsia="Times New Roman" w:hAnsi="Times New Roman" w:cs="Times New Roman"/>
          <w:color w:val="000000"/>
          <w:sz w:val="24"/>
          <w:szCs w:val="24"/>
          <w:lang w:val="en-US" w:eastAsia="ru-RU"/>
        </w:rPr>
        <w:t>; 4-viscometer; 5-flow meter steam; 6-pressure gauge pair by pair; 7-camera for high speed shooting; 8-computer for processing material shooting; 9-stand</w:t>
      </w:r>
    </w:p>
    <w:p w:rsidR="006B5745" w:rsidRPr="009E0407" w:rsidRDefault="006B5745" w:rsidP="009E0407">
      <w:pPr>
        <w:spacing w:before="100" w:beforeAutospacing="1" w:after="0" w:line="360" w:lineRule="auto"/>
        <w:ind w:firstLine="706"/>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2.1-poster Board installation</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aps/>
          <w:color w:val="000000"/>
          <w:sz w:val="24"/>
          <w:szCs w:val="24"/>
          <w:lang w:val="en-US" w:eastAsia="ru-RU"/>
        </w:rPr>
        <w:lastRenderedPageBreak/>
        <w:t>2.2 </w:t>
      </w:r>
      <w:r w:rsidRPr="009E0407">
        <w:rPr>
          <w:rFonts w:ascii="Times New Roman" w:eastAsia="Times New Roman" w:hAnsi="Times New Roman" w:cs="Times New Roman"/>
          <w:b/>
          <w:bCs/>
          <w:color w:val="000000"/>
          <w:sz w:val="24"/>
          <w:szCs w:val="24"/>
          <w:lang w:val="en-US" w:eastAsia="ru-RU"/>
        </w:rPr>
        <w:t>Results experimental data research</w:t>
      </w:r>
    </w:p>
    <w:p w:rsidR="006B5745" w:rsidRPr="009E0407" w:rsidRDefault="006B5745" w:rsidP="009E0407">
      <w:pPr>
        <w:spacing w:before="100" w:beforeAutospacing="1" w:after="0" w:line="360" w:lineRule="auto"/>
        <w:ind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as objects research were selected glycerin and oil sludge high viscosity </w:t>
      </w:r>
      <w:proofErr w:type="spellStart"/>
      <w:r w:rsidRPr="009E0407">
        <w:rPr>
          <w:rFonts w:ascii="Times New Roman" w:eastAsia="Times New Roman" w:hAnsi="Times New Roman" w:cs="Times New Roman"/>
          <w:color w:val="000000"/>
          <w:sz w:val="24"/>
          <w:szCs w:val="24"/>
          <w:lang w:val="en-US" w:eastAsia="ru-RU"/>
        </w:rPr>
        <w:t>Uzen</w:t>
      </w:r>
      <w:proofErr w:type="spellEnd"/>
      <w:r w:rsidRPr="009E0407">
        <w:rPr>
          <w:rFonts w:ascii="Times New Roman" w:eastAsia="Times New Roman" w:hAnsi="Times New Roman" w:cs="Times New Roman"/>
          <w:color w:val="000000"/>
          <w:sz w:val="24"/>
          <w:szCs w:val="24"/>
          <w:lang w:val="en-US" w:eastAsia="ru-RU"/>
        </w:rPr>
        <w:t xml:space="preserve"> oil company with the following features:</w:t>
      </w:r>
    </w:p>
    <w:p w:rsidR="006B5745" w:rsidRPr="009E0407" w:rsidRDefault="006B5745" w:rsidP="009E0407">
      <w:pPr>
        <w:spacing w:before="100" w:beforeAutospacing="1" w:after="0" w:line="360" w:lineRule="auto"/>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Table 2.1-Physical devices properties of glycerol</w:t>
      </w:r>
    </w:p>
    <w:tbl>
      <w:tblPr>
        <w:tblStyle w:val="a9"/>
        <w:tblW w:w="5000" w:type="pct"/>
        <w:tblLook w:val="04A0" w:firstRow="1" w:lastRow="0" w:firstColumn="1" w:lastColumn="0" w:noHBand="0" w:noVBand="1"/>
      </w:tblPr>
      <w:tblGrid>
        <w:gridCol w:w="3646"/>
        <w:gridCol w:w="1084"/>
        <w:gridCol w:w="1183"/>
        <w:gridCol w:w="1183"/>
        <w:gridCol w:w="1478"/>
        <w:gridCol w:w="1281"/>
      </w:tblGrid>
      <w:tr w:rsidR="006B5745" w:rsidRPr="00986EF7" w:rsidTr="007C33DC">
        <w:tc>
          <w:tcPr>
            <w:tcW w:w="1850" w:type="pct"/>
            <w:vMerge w:val="restar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color w:val="000000"/>
                <w:sz w:val="24"/>
                <w:szCs w:val="24"/>
                <w:lang w:eastAsia="ru-RU"/>
              </w:rPr>
              <w:t>Parameters</w:t>
            </w:r>
            <w:proofErr w:type="spellEnd"/>
          </w:p>
        </w:tc>
        <w:tc>
          <w:tcPr>
            <w:tcW w:w="550" w:type="pct"/>
            <w:vMerge w:val="restar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color w:val="222222"/>
                <w:sz w:val="24"/>
                <w:szCs w:val="24"/>
                <w:lang w:eastAsia="ru-RU"/>
              </w:rPr>
              <w:t>Size-ness</w:t>
            </w:r>
            <w:proofErr w:type="spellEnd"/>
          </w:p>
        </w:tc>
        <w:tc>
          <w:tcPr>
            <w:tcW w:w="2600" w:type="pct"/>
            <w:gridSpan w:val="4"/>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olor w:val="222222"/>
                <w:sz w:val="24"/>
                <w:szCs w:val="24"/>
                <w:lang w:val="en-US" w:eastAsia="ru-RU"/>
              </w:rPr>
              <w:t>Indicators under various conditions temperatures</w:t>
            </w:r>
          </w:p>
        </w:tc>
      </w:tr>
      <w:tr w:rsidR="006B5745" w:rsidRPr="009E0407" w:rsidTr="007C33DC">
        <w:tc>
          <w:tcPr>
            <w:tcW w:w="0" w:type="auto"/>
            <w:vMerge/>
            <w:hideMark/>
          </w:tcPr>
          <w:p w:rsidR="006B5745" w:rsidRPr="009E0407" w:rsidRDefault="006B5745" w:rsidP="009E0407">
            <w:pPr>
              <w:spacing w:line="360" w:lineRule="auto"/>
              <w:jc w:val="both"/>
              <w:rPr>
                <w:rFonts w:ascii="Times New Roman" w:eastAsia="Times New Roman" w:hAnsi="Times New Roman" w:cs="Times New Roman"/>
                <w:sz w:val="24"/>
                <w:szCs w:val="24"/>
                <w:lang w:val="en-US" w:eastAsia="ru-RU"/>
              </w:rPr>
            </w:pPr>
          </w:p>
        </w:tc>
        <w:tc>
          <w:tcPr>
            <w:tcW w:w="0" w:type="auto"/>
            <w:vMerge/>
            <w:hideMark/>
          </w:tcPr>
          <w:p w:rsidR="006B5745" w:rsidRPr="009E0407" w:rsidRDefault="006B5745" w:rsidP="009E0407">
            <w:pPr>
              <w:spacing w:line="360" w:lineRule="auto"/>
              <w:jc w:val="both"/>
              <w:rPr>
                <w:rFonts w:ascii="Times New Roman" w:eastAsia="Times New Roman" w:hAnsi="Times New Roman" w:cs="Times New Roman"/>
                <w:sz w:val="24"/>
                <w:szCs w:val="24"/>
                <w:lang w:val="en-US" w:eastAsia="ru-RU"/>
              </w:rPr>
            </w:pPr>
          </w:p>
        </w:tc>
        <w:tc>
          <w:tcPr>
            <w:tcW w:w="6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olor w:val="000000"/>
                <w:sz w:val="24"/>
                <w:szCs w:val="24"/>
                <w:lang w:eastAsia="ru-RU"/>
              </w:rPr>
              <w:t>t = </w:t>
            </w:r>
            <w:r w:rsidRPr="009E0407">
              <w:rPr>
                <w:rFonts w:ascii="Times New Roman" w:eastAsia="Times New Roman" w:hAnsi="Times New Roman" w:cs="Times New Roman"/>
                <w:color w:val="222222"/>
                <w:sz w:val="24"/>
                <w:szCs w:val="24"/>
                <w:lang w:eastAsia="ru-RU"/>
              </w:rPr>
              <w:t>20</w:t>
            </w:r>
            <w:r w:rsidRPr="009E0407">
              <w:rPr>
                <w:rFonts w:ascii="Times New Roman" w:eastAsia="Times New Roman" w:hAnsi="Times New Roman" w:cs="Times New Roman"/>
                <w:color w:val="000000"/>
                <w:sz w:val="24"/>
                <w:szCs w:val="24"/>
                <w:lang w:eastAsia="ru-RU"/>
              </w:rPr>
              <w:t>°C</w:t>
            </w:r>
          </w:p>
        </w:tc>
        <w:tc>
          <w:tcPr>
            <w:tcW w:w="6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olor w:val="000000"/>
                <w:sz w:val="24"/>
                <w:szCs w:val="24"/>
                <w:lang w:eastAsia="ru-RU"/>
              </w:rPr>
              <w:t>t = </w:t>
            </w:r>
            <w:r w:rsidRPr="009E0407">
              <w:rPr>
                <w:rFonts w:ascii="Times New Roman" w:eastAsia="Times New Roman" w:hAnsi="Times New Roman" w:cs="Times New Roman"/>
                <w:color w:val="222222"/>
                <w:sz w:val="24"/>
                <w:szCs w:val="24"/>
                <w:lang w:eastAsia="ru-RU"/>
              </w:rPr>
              <w:t>80</w:t>
            </w:r>
            <w:r w:rsidRPr="009E0407">
              <w:rPr>
                <w:rFonts w:ascii="Times New Roman" w:eastAsia="Times New Roman" w:hAnsi="Times New Roman" w:cs="Times New Roman"/>
                <w:color w:val="000000"/>
                <w:sz w:val="24"/>
                <w:szCs w:val="24"/>
                <w:lang w:eastAsia="ru-RU"/>
              </w:rPr>
              <w:t>°C</w:t>
            </w:r>
          </w:p>
        </w:tc>
        <w:tc>
          <w:tcPr>
            <w:tcW w:w="7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olor w:val="000000"/>
                <w:sz w:val="24"/>
                <w:szCs w:val="24"/>
                <w:lang w:eastAsia="ru-RU"/>
              </w:rPr>
              <w:t>t = </w:t>
            </w:r>
            <w:r w:rsidRPr="009E0407">
              <w:rPr>
                <w:rFonts w:ascii="Times New Roman" w:eastAsia="Times New Roman" w:hAnsi="Times New Roman" w:cs="Times New Roman"/>
                <w:color w:val="222222"/>
                <w:sz w:val="24"/>
                <w:szCs w:val="24"/>
                <w:lang w:eastAsia="ru-RU"/>
              </w:rPr>
              <w:t>140</w:t>
            </w:r>
            <w:r w:rsidRPr="009E0407">
              <w:rPr>
                <w:rFonts w:ascii="Times New Roman" w:eastAsia="Times New Roman" w:hAnsi="Times New Roman" w:cs="Times New Roman"/>
                <w:color w:val="000000"/>
                <w:sz w:val="24"/>
                <w:szCs w:val="24"/>
                <w:lang w:eastAsia="ru-RU"/>
              </w:rPr>
              <w:t>°C</w:t>
            </w:r>
          </w:p>
        </w:tc>
        <w:tc>
          <w:tcPr>
            <w:tcW w:w="6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olor w:val="000000"/>
                <w:sz w:val="24"/>
                <w:szCs w:val="24"/>
                <w:lang w:eastAsia="ru-RU"/>
              </w:rPr>
              <w:t>t = </w:t>
            </w:r>
            <w:r w:rsidRPr="009E0407">
              <w:rPr>
                <w:rFonts w:ascii="Times New Roman" w:eastAsia="Times New Roman" w:hAnsi="Times New Roman" w:cs="Times New Roman"/>
                <w:color w:val="222222"/>
                <w:sz w:val="24"/>
                <w:szCs w:val="24"/>
                <w:lang w:eastAsia="ru-RU"/>
              </w:rPr>
              <w:t>200</w:t>
            </w:r>
            <w:r w:rsidRPr="009E0407">
              <w:rPr>
                <w:rFonts w:ascii="Times New Roman" w:eastAsia="Times New Roman" w:hAnsi="Times New Roman" w:cs="Times New Roman"/>
                <w:color w:val="000000"/>
                <w:sz w:val="24"/>
                <w:szCs w:val="24"/>
                <w:lang w:eastAsia="ru-RU"/>
              </w:rPr>
              <w:t>°C</w:t>
            </w:r>
          </w:p>
        </w:tc>
      </w:tr>
      <w:tr w:rsidR="006B5745" w:rsidRPr="009E0407" w:rsidTr="007C33DC">
        <w:trPr>
          <w:trHeight w:val="90"/>
        </w:trPr>
        <w:tc>
          <w:tcPr>
            <w:tcW w:w="18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Density</w:t>
            </w:r>
            <w:proofErr w:type="spellEnd"/>
            <w:r w:rsidRPr="009E0407">
              <w:rPr>
                <w:rFonts w:ascii="Times New Roman" w:eastAsia="Times New Roman" w:hAnsi="Times New Roman" w:cs="Times New Roman"/>
                <w:sz w:val="24"/>
                <w:szCs w:val="24"/>
                <w:lang w:eastAsia="ru-RU"/>
              </w:rPr>
              <w:t xml:space="preserve"> ρ</w:t>
            </w:r>
          </w:p>
        </w:tc>
        <w:tc>
          <w:tcPr>
            <w:tcW w:w="5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kg</w:t>
            </w:r>
            <w:proofErr w:type="spellEnd"/>
            <w:r w:rsidRPr="009E0407">
              <w:rPr>
                <w:rFonts w:ascii="Times New Roman" w:eastAsia="Times New Roman" w:hAnsi="Times New Roman" w:cs="Times New Roman"/>
                <w:sz w:val="24"/>
                <w:szCs w:val="24"/>
                <w:lang w:eastAsia="ru-RU"/>
              </w:rPr>
              <w:t xml:space="preserve"> / m</w:t>
            </w:r>
            <w:r w:rsidRPr="009E0407">
              <w:rPr>
                <w:rFonts w:ascii="Times New Roman" w:eastAsia="Times New Roman" w:hAnsi="Times New Roman" w:cs="Times New Roman"/>
                <w:sz w:val="24"/>
                <w:szCs w:val="24"/>
                <w:vertAlign w:val="superscript"/>
                <w:lang w:eastAsia="ru-RU"/>
              </w:rPr>
              <w:t>3</w:t>
            </w:r>
          </w:p>
        </w:tc>
        <w:tc>
          <w:tcPr>
            <w:tcW w:w="6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1260</w:t>
            </w:r>
          </w:p>
        </w:tc>
        <w:tc>
          <w:tcPr>
            <w:tcW w:w="6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1224</w:t>
            </w:r>
          </w:p>
        </w:tc>
        <w:tc>
          <w:tcPr>
            <w:tcW w:w="7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140</w:t>
            </w:r>
          </w:p>
        </w:tc>
        <w:tc>
          <w:tcPr>
            <w:tcW w:w="6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200</w:t>
            </w:r>
          </w:p>
        </w:tc>
      </w:tr>
      <w:tr w:rsidR="006B5745" w:rsidRPr="009E0407" w:rsidTr="007C33DC">
        <w:trPr>
          <w:trHeight w:val="45"/>
        </w:trPr>
        <w:tc>
          <w:tcPr>
            <w:tcW w:w="185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Dynamic</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viscosity</w:t>
            </w:r>
            <w:proofErr w:type="spellEnd"/>
            <w:r w:rsidRPr="009E0407">
              <w:rPr>
                <w:rFonts w:ascii="Times New Roman" w:eastAsia="Times New Roman" w:hAnsi="Times New Roman" w:cs="Times New Roman"/>
                <w:sz w:val="24"/>
                <w:szCs w:val="24"/>
                <w:lang w:eastAsia="ru-RU"/>
              </w:rPr>
              <w:t xml:space="preserve"> μ * 10</w:t>
            </w:r>
            <w:r w:rsidRPr="009E0407">
              <w:rPr>
                <w:rFonts w:ascii="Times New Roman" w:eastAsia="Times New Roman" w:hAnsi="Times New Roman" w:cs="Times New Roman"/>
                <w:sz w:val="24"/>
                <w:szCs w:val="24"/>
                <w:vertAlign w:val="superscript"/>
                <w:lang w:eastAsia="ru-RU"/>
              </w:rPr>
              <w:t>3</w:t>
            </w:r>
          </w:p>
        </w:tc>
        <w:tc>
          <w:tcPr>
            <w:tcW w:w="55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PA * s</w:t>
            </w:r>
          </w:p>
        </w:tc>
        <w:tc>
          <w:tcPr>
            <w:tcW w:w="60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1480</w:t>
            </w:r>
          </w:p>
        </w:tc>
        <w:tc>
          <w:tcPr>
            <w:tcW w:w="60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35</w:t>
            </w:r>
          </w:p>
        </w:tc>
        <w:tc>
          <w:tcPr>
            <w:tcW w:w="75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1,8</w:t>
            </w:r>
          </w:p>
        </w:tc>
        <w:tc>
          <w:tcPr>
            <w:tcW w:w="650" w:type="pct"/>
            <w:hideMark/>
          </w:tcPr>
          <w:p w:rsidR="006B5745" w:rsidRPr="009E0407" w:rsidRDefault="006B5745" w:rsidP="009E0407">
            <w:pPr>
              <w:spacing w:before="100" w:beforeAutospacing="1" w:after="115" w:line="360" w:lineRule="auto"/>
              <w:ind w:right="14"/>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0,22</w:t>
            </w:r>
          </w:p>
        </w:tc>
      </w:tr>
    </w:tbl>
    <w:p w:rsidR="006B5745" w:rsidRPr="009E0407" w:rsidRDefault="006B5745" w:rsidP="009E0407">
      <w:pPr>
        <w:spacing w:before="100" w:beforeAutospacing="1" w:after="0" w:line="360" w:lineRule="auto"/>
        <w:ind w:right="14"/>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Table </w:t>
      </w:r>
      <w:r w:rsidRPr="009E0407">
        <w:rPr>
          <w:rFonts w:ascii="Times New Roman" w:eastAsia="Times New Roman" w:hAnsi="Times New Roman" w:cs="Times New Roman"/>
          <w:caps/>
          <w:color w:val="000000"/>
          <w:sz w:val="24"/>
          <w:szCs w:val="24"/>
          <w:lang w:val="en-US" w:eastAsia="ru-RU"/>
        </w:rPr>
        <w:t xml:space="preserve">2.2 - </w:t>
      </w:r>
      <w:proofErr w:type="spellStart"/>
      <w:r w:rsidRPr="009E0407">
        <w:rPr>
          <w:rFonts w:ascii="Times New Roman" w:eastAsia="Times New Roman" w:hAnsi="Times New Roman" w:cs="Times New Roman"/>
          <w:caps/>
          <w:color w:val="000000"/>
          <w:sz w:val="24"/>
          <w:szCs w:val="24"/>
          <w:lang w:val="en-US" w:eastAsia="ru-RU"/>
        </w:rPr>
        <w:t>F</w:t>
      </w:r>
      <w:r w:rsidRPr="009E0407">
        <w:rPr>
          <w:rFonts w:ascii="Times New Roman" w:eastAsia="Times New Roman" w:hAnsi="Times New Roman" w:cs="Times New Roman"/>
          <w:color w:val="000000"/>
          <w:sz w:val="24"/>
          <w:szCs w:val="24"/>
          <w:lang w:val="en-US" w:eastAsia="ru-RU"/>
        </w:rPr>
        <w:t>from</w:t>
      </w:r>
      <w:proofErr w:type="spellEnd"/>
      <w:r w:rsidRPr="009E0407">
        <w:rPr>
          <w:rFonts w:ascii="Times New Roman" w:eastAsia="Times New Roman" w:hAnsi="Times New Roman" w:cs="Times New Roman"/>
          <w:color w:val="000000"/>
          <w:sz w:val="24"/>
          <w:szCs w:val="24"/>
          <w:lang w:val="en-US" w:eastAsia="ru-RU"/>
        </w:rPr>
        <w:t xml:space="preserve"> &lt;</w:t>
      </w:r>
      <w:proofErr w:type="spellStart"/>
      <w:r w:rsidRPr="009E0407">
        <w:rPr>
          <w:rFonts w:ascii="Times New Roman" w:eastAsia="Times New Roman" w:hAnsi="Times New Roman" w:cs="Times New Roman"/>
          <w:color w:val="000000"/>
          <w:sz w:val="24"/>
          <w:szCs w:val="24"/>
          <w:lang w:val="en-US" w:eastAsia="ru-RU"/>
        </w:rPr>
        <w:t>url</w:t>
      </w:r>
      <w:proofErr w:type="spellEnd"/>
      <w:r w:rsidRPr="009E0407">
        <w:rPr>
          <w:rFonts w:ascii="Times New Roman" w:eastAsia="Times New Roman" w:hAnsi="Times New Roman" w:cs="Times New Roman"/>
          <w:color w:val="000000"/>
          <w:sz w:val="24"/>
          <w:szCs w:val="24"/>
          <w:lang w:val="en-US" w:eastAsia="ru-RU"/>
        </w:rPr>
        <w:t xml:space="preserve">&gt; properties of oil sludge </w:t>
      </w:r>
      <w:proofErr w:type="spellStart"/>
      <w:r w:rsidRPr="009E0407">
        <w:rPr>
          <w:rFonts w:ascii="Times New Roman" w:eastAsia="Times New Roman" w:hAnsi="Times New Roman" w:cs="Times New Roman"/>
          <w:color w:val="000000"/>
          <w:sz w:val="24"/>
          <w:szCs w:val="24"/>
          <w:lang w:val="en-US" w:eastAsia="ru-RU"/>
        </w:rPr>
        <w:t>Uzen</w:t>
      </w:r>
      <w:proofErr w:type="spellEnd"/>
      <w:r w:rsidRPr="009E0407">
        <w:rPr>
          <w:rFonts w:ascii="Times New Roman" w:eastAsia="Times New Roman" w:hAnsi="Times New Roman" w:cs="Times New Roman"/>
          <w:color w:val="000000"/>
          <w:sz w:val="24"/>
          <w:szCs w:val="24"/>
          <w:lang w:val="en-US" w:eastAsia="ru-RU"/>
        </w:rPr>
        <w:t xml:space="preserve"> oil company</w:t>
      </w:r>
    </w:p>
    <w:tbl>
      <w:tblPr>
        <w:tblStyle w:val="a9"/>
        <w:tblW w:w="5000" w:type="pct"/>
        <w:tblLook w:val="04A0" w:firstRow="1" w:lastRow="0" w:firstColumn="1" w:lastColumn="0" w:noHBand="0" w:noVBand="1"/>
      </w:tblPr>
      <w:tblGrid>
        <w:gridCol w:w="698"/>
        <w:gridCol w:w="6768"/>
        <w:gridCol w:w="2389"/>
      </w:tblGrid>
      <w:tr w:rsidR="006B5745" w:rsidRPr="009E0407" w:rsidTr="007C33DC">
        <w:trPr>
          <w:trHeight w:val="135"/>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Parameters</w:t>
            </w:r>
            <w:proofErr w:type="spellEnd"/>
          </w:p>
        </w:tc>
        <w:tc>
          <w:tcPr>
            <w:tcW w:w="1200" w:type="pct"/>
            <w:hideMark/>
          </w:tcPr>
          <w:p w:rsidR="006B5745" w:rsidRPr="009E0407" w:rsidRDefault="006B5745" w:rsidP="00EA30E7">
            <w:pPr>
              <w:spacing w:before="100" w:beforeAutospacing="1" w:after="115" w:line="360" w:lineRule="auto"/>
              <w:jc w:val="center"/>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Indicators</w:t>
            </w:r>
            <w:proofErr w:type="spellEnd"/>
          </w:p>
        </w:tc>
      </w:tr>
      <w:tr w:rsidR="006B5745" w:rsidRPr="009E0407" w:rsidTr="007C33DC">
        <w:trPr>
          <w:trHeight w:val="15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Density</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kg</w:t>
            </w:r>
            <w:proofErr w:type="spellEnd"/>
            <w:r w:rsidRPr="009E0407">
              <w:rPr>
                <w:rFonts w:ascii="Times New Roman" w:eastAsia="Times New Roman" w:hAnsi="Times New Roman" w:cs="Times New Roman"/>
                <w:sz w:val="24"/>
                <w:szCs w:val="24"/>
                <w:lang w:eastAsia="ru-RU"/>
              </w:rPr>
              <w:t xml:space="preserve"> / m</w:t>
            </w:r>
            <w:r w:rsidRPr="009E0407">
              <w:rPr>
                <w:rFonts w:ascii="Times New Roman" w:eastAsia="Times New Roman" w:hAnsi="Times New Roman" w:cs="Times New Roman"/>
                <w:sz w:val="24"/>
                <w:szCs w:val="24"/>
                <w:vertAlign w:val="superscript"/>
                <w:lang w:eastAsia="ru-RU"/>
              </w:rPr>
              <w:t>3</w:t>
            </w:r>
            <w:r w:rsidRPr="009E0407">
              <w:rPr>
                <w:rFonts w:ascii="Times New Roman" w:eastAsia="Times New Roman" w:hAnsi="Times New Roman" w:cs="Times New Roman"/>
                <w:sz w:val="24"/>
                <w:szCs w:val="24"/>
                <w:lang w:eastAsia="ru-RU"/>
              </w:rPr>
              <w:t> (20</w:t>
            </w:r>
            <w:r w:rsidRPr="009E0407">
              <w:rPr>
                <w:rFonts w:ascii="Times New Roman" w:eastAsia="Times New Roman" w:hAnsi="Times New Roman" w:cs="Times New Roman"/>
                <w:sz w:val="24"/>
                <w:szCs w:val="24"/>
                <w:vertAlign w:val="superscript"/>
                <w:lang w:eastAsia="ru-RU"/>
              </w:rPr>
              <w:t>0</w:t>
            </w:r>
            <w:r w:rsidR="00EA30E7">
              <w:rPr>
                <w:rFonts w:ascii="Times New Roman" w:eastAsia="Times New Roman" w:hAnsi="Times New Roman" w:cs="Times New Roman"/>
                <w:sz w:val="24"/>
                <w:szCs w:val="24"/>
                <w:lang w:eastAsia="ru-RU"/>
              </w:rPr>
              <w:t>C</w:t>
            </w:r>
            <w:r w:rsidRPr="009E0407">
              <w:rPr>
                <w:rFonts w:ascii="Times New Roman" w:eastAsia="Times New Roman" w:hAnsi="Times New Roman" w:cs="Times New Roman"/>
                <w:sz w:val="24"/>
                <w:szCs w:val="24"/>
                <w:lang w:eastAsia="ru-RU"/>
              </w:rPr>
              <w:t>)</w:t>
            </w:r>
          </w:p>
        </w:tc>
        <w:tc>
          <w:tcPr>
            <w:tcW w:w="1200" w:type="pct"/>
            <w:hideMark/>
          </w:tcPr>
          <w:p w:rsidR="006B5745" w:rsidRPr="009E0407" w:rsidRDefault="006B5745" w:rsidP="00EA30E7">
            <w:pPr>
              <w:spacing w:before="100" w:beforeAutospacing="1" w:after="115" w:line="360" w:lineRule="auto"/>
              <w:ind w:right="360"/>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858,9</w:t>
            </w:r>
          </w:p>
        </w:tc>
      </w:tr>
      <w:tr w:rsidR="006B5745" w:rsidRPr="009E0407" w:rsidTr="007C33DC">
        <w:trPr>
          <w:trHeight w:val="6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2</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Viscosity, x 10</w:t>
            </w:r>
            <w:r w:rsidRPr="009E0407">
              <w:rPr>
                <w:rFonts w:ascii="Times New Roman" w:eastAsia="Times New Roman" w:hAnsi="Times New Roman" w:cs="Times New Roman"/>
                <w:sz w:val="24"/>
                <w:szCs w:val="24"/>
                <w:vertAlign w:val="superscript"/>
                <w:lang w:val="en-US" w:eastAsia="ru-RU"/>
              </w:rPr>
              <w:t>6</w:t>
            </w:r>
            <w:r w:rsidRPr="009E0407">
              <w:rPr>
                <w:rFonts w:ascii="Times New Roman" w:eastAsia="Times New Roman" w:hAnsi="Times New Roman" w:cs="Times New Roman"/>
                <w:sz w:val="24"/>
                <w:szCs w:val="24"/>
                <w:lang w:val="en-US" w:eastAsia="ru-RU"/>
              </w:rPr>
              <w:t> m</w:t>
            </w:r>
            <w:r w:rsidRPr="009E0407">
              <w:rPr>
                <w:rFonts w:ascii="Times New Roman" w:eastAsia="Times New Roman" w:hAnsi="Times New Roman" w:cs="Times New Roman"/>
                <w:sz w:val="24"/>
                <w:szCs w:val="24"/>
                <w:vertAlign w:val="superscript"/>
                <w:lang w:val="en-US" w:eastAsia="ru-RU"/>
              </w:rPr>
              <w:t>2</w:t>
            </w:r>
            <w:r w:rsidRPr="009E0407">
              <w:rPr>
                <w:rFonts w:ascii="Times New Roman" w:eastAsia="Times New Roman" w:hAnsi="Times New Roman" w:cs="Times New Roman"/>
                <w:sz w:val="24"/>
                <w:szCs w:val="24"/>
                <w:lang w:val="en-US" w:eastAsia="ru-RU"/>
              </w:rPr>
              <w:t>/s (50</w:t>
            </w:r>
            <w:r w:rsidRPr="009E0407">
              <w:rPr>
                <w:rFonts w:ascii="Times New Roman" w:eastAsia="Times New Roman" w:hAnsi="Times New Roman" w:cs="Times New Roman"/>
                <w:sz w:val="24"/>
                <w:szCs w:val="24"/>
                <w:vertAlign w:val="superscript"/>
                <w:lang w:val="en-US" w:eastAsia="ru-RU"/>
              </w:rPr>
              <w:t>0</w:t>
            </w:r>
            <w:r w:rsidR="00EA30E7">
              <w:rPr>
                <w:rFonts w:ascii="Times New Roman" w:eastAsia="Times New Roman" w:hAnsi="Times New Roman" w:cs="Times New Roman"/>
                <w:sz w:val="24"/>
                <w:szCs w:val="24"/>
                <w:lang w:val="en-US" w:eastAsia="ru-RU"/>
              </w:rPr>
              <w:t>C</w:t>
            </w:r>
            <w:r w:rsidRPr="009E0407">
              <w:rPr>
                <w:rFonts w:ascii="Times New Roman" w:eastAsia="Times New Roman" w:hAnsi="Times New Roman" w:cs="Times New Roman"/>
                <w:sz w:val="24"/>
                <w:szCs w:val="24"/>
                <w:lang w:val="en-US" w:eastAsia="ru-RU"/>
              </w:rPr>
              <w:t>)</w:t>
            </w:r>
          </w:p>
        </w:tc>
        <w:tc>
          <w:tcPr>
            <w:tcW w:w="1200" w:type="pct"/>
            <w:hideMark/>
          </w:tcPr>
          <w:p w:rsidR="006B5745" w:rsidRPr="009E0407" w:rsidRDefault="006B5745" w:rsidP="00EA30E7">
            <w:pPr>
              <w:spacing w:before="100" w:beforeAutospacing="1" w:after="115" w:line="360" w:lineRule="auto"/>
              <w:ind w:right="360"/>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16,5</w:t>
            </w:r>
          </w:p>
        </w:tc>
      </w:tr>
      <w:tr w:rsidR="006B5745" w:rsidRPr="009E0407" w:rsidTr="007C33DC">
        <w:trPr>
          <w:trHeight w:val="6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3</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Pour</w:t>
            </w:r>
            <w:proofErr w:type="spellEnd"/>
            <w:r w:rsidRPr="009E0407">
              <w:rPr>
                <w:rFonts w:ascii="Times New Roman" w:eastAsia="Times New Roman" w:hAnsi="Times New Roman" w:cs="Times New Roman"/>
                <w:sz w:val="24"/>
                <w:szCs w:val="24"/>
                <w:lang w:eastAsia="ru-RU"/>
              </w:rPr>
              <w:t>, </w:t>
            </w:r>
            <w:r w:rsidRPr="009E0407">
              <w:rPr>
                <w:rFonts w:ascii="Times New Roman" w:eastAsia="Times New Roman" w:hAnsi="Times New Roman" w:cs="Times New Roman"/>
                <w:sz w:val="24"/>
                <w:szCs w:val="24"/>
                <w:vertAlign w:val="superscript"/>
                <w:lang w:eastAsia="ru-RU"/>
              </w:rPr>
              <w:t>0</w:t>
            </w:r>
            <w:r w:rsidR="00EA30E7">
              <w:rPr>
                <w:rFonts w:ascii="Times New Roman" w:eastAsia="Times New Roman" w:hAnsi="Times New Roman" w:cs="Times New Roman"/>
                <w:sz w:val="24"/>
                <w:szCs w:val="24"/>
                <w:lang w:eastAsia="ru-RU"/>
              </w:rPr>
              <w:t>C</w:t>
            </w:r>
          </w:p>
        </w:tc>
        <w:tc>
          <w:tcPr>
            <w:tcW w:w="1200" w:type="pct"/>
            <w:hideMark/>
          </w:tcPr>
          <w:p w:rsidR="006B5745" w:rsidRPr="009E0407" w:rsidRDefault="006B5745" w:rsidP="00EA30E7">
            <w:pPr>
              <w:spacing w:before="100" w:beforeAutospacing="1" w:after="115" w:line="360" w:lineRule="auto"/>
              <w:ind w:right="360"/>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+31</w:t>
            </w:r>
          </w:p>
        </w:tc>
      </w:tr>
      <w:tr w:rsidR="006B5745" w:rsidRPr="009E0407" w:rsidTr="007C33DC">
        <w:trPr>
          <w:trHeight w:val="6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4</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Temperas'. saturation levels paraffin oil, </w:t>
            </w:r>
            <w:r w:rsidRPr="009E0407">
              <w:rPr>
                <w:rFonts w:ascii="Times New Roman" w:eastAsia="Times New Roman" w:hAnsi="Times New Roman" w:cs="Times New Roman"/>
                <w:sz w:val="24"/>
                <w:szCs w:val="24"/>
                <w:vertAlign w:val="superscript"/>
                <w:lang w:val="en-US" w:eastAsia="ru-RU"/>
              </w:rPr>
              <w:t>0</w:t>
            </w:r>
            <w:r w:rsidRPr="009E0407">
              <w:rPr>
                <w:rFonts w:ascii="Times New Roman" w:eastAsia="Times New Roman" w:hAnsi="Times New Roman" w:cs="Times New Roman"/>
                <w:sz w:val="24"/>
                <w:szCs w:val="24"/>
                <w:lang w:val="en-US" w:eastAsia="ru-RU"/>
              </w:rPr>
              <w:t>With</w:t>
            </w:r>
          </w:p>
        </w:tc>
        <w:tc>
          <w:tcPr>
            <w:tcW w:w="1200" w:type="pct"/>
            <w:hideMark/>
          </w:tcPr>
          <w:p w:rsidR="006B5745" w:rsidRPr="009E0407" w:rsidRDefault="006B5745" w:rsidP="00EA30E7">
            <w:pPr>
              <w:spacing w:before="100" w:beforeAutospacing="1" w:after="115" w:line="360" w:lineRule="auto"/>
              <w:ind w:right="360"/>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51</w:t>
            </w:r>
          </w:p>
        </w:tc>
      </w:tr>
      <w:tr w:rsidR="006B5745" w:rsidRPr="009E0407" w:rsidTr="007C33DC">
        <w:trPr>
          <w:trHeight w:val="6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5</w:t>
            </w: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Content</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mass</w:t>
            </w:r>
            <w:proofErr w:type="spellEnd"/>
            <w:r w:rsidRPr="009E0407">
              <w:rPr>
                <w:rFonts w:ascii="Times New Roman" w:eastAsia="Times New Roman" w:hAnsi="Times New Roman" w:cs="Times New Roman"/>
                <w:sz w:val="24"/>
                <w:szCs w:val="24"/>
                <w:lang w:eastAsia="ru-RU"/>
              </w:rPr>
              <w:t xml:space="preserve"> %</w:t>
            </w:r>
          </w:p>
        </w:tc>
        <w:tc>
          <w:tcPr>
            <w:tcW w:w="1200" w:type="pct"/>
            <w:hideMark/>
          </w:tcPr>
          <w:p w:rsidR="006B5745" w:rsidRPr="009E0407" w:rsidRDefault="006B5745" w:rsidP="00EA30E7">
            <w:pPr>
              <w:spacing w:before="100" w:beforeAutospacing="1" w:after="115" w:line="360" w:lineRule="auto"/>
              <w:ind w:right="360"/>
              <w:jc w:val="center"/>
              <w:rPr>
                <w:rFonts w:ascii="Times New Roman" w:eastAsia="Times New Roman" w:hAnsi="Times New Roman" w:cs="Times New Roman"/>
                <w:sz w:val="24"/>
                <w:szCs w:val="24"/>
                <w:lang w:eastAsia="ru-RU"/>
              </w:rPr>
            </w:pPr>
          </w:p>
        </w:tc>
      </w:tr>
      <w:tr w:rsidR="006B5745" w:rsidRPr="009E0407" w:rsidTr="007C33DC">
        <w:trPr>
          <w:trHeight w:val="45"/>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sulfur</w:t>
            </w:r>
            <w:proofErr w:type="spellEnd"/>
          </w:p>
        </w:tc>
        <w:tc>
          <w:tcPr>
            <w:tcW w:w="1200" w:type="pct"/>
            <w:hideMark/>
          </w:tcPr>
          <w:p w:rsidR="006B5745" w:rsidRPr="009E0407" w:rsidRDefault="006B5745" w:rsidP="00EA30E7">
            <w:pPr>
              <w:spacing w:before="100" w:beforeAutospacing="1" w:after="115" w:line="360" w:lineRule="auto"/>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0,18</w:t>
            </w:r>
          </w:p>
        </w:tc>
      </w:tr>
      <w:tr w:rsidR="006B5745" w:rsidRPr="009E0407" w:rsidTr="007C33DC">
        <w:trPr>
          <w:trHeight w:val="6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Nickel-based</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resins</w:t>
            </w:r>
            <w:proofErr w:type="spellEnd"/>
          </w:p>
        </w:tc>
        <w:tc>
          <w:tcPr>
            <w:tcW w:w="1200" w:type="pct"/>
            <w:hideMark/>
          </w:tcPr>
          <w:p w:rsidR="006B5745" w:rsidRPr="009E0407" w:rsidRDefault="006B5745" w:rsidP="00EA30E7">
            <w:pPr>
              <w:spacing w:before="100" w:beforeAutospacing="1" w:after="115" w:line="360" w:lineRule="auto"/>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13,30</w:t>
            </w:r>
          </w:p>
        </w:tc>
      </w:tr>
      <w:tr w:rsidR="006B5745" w:rsidRPr="009E0407" w:rsidTr="007C33DC">
        <w:trPr>
          <w:trHeight w:val="45"/>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asphaltenes</w:t>
            </w:r>
            <w:proofErr w:type="spellEnd"/>
            <w:r w:rsidRPr="009E0407">
              <w:rPr>
                <w:rFonts w:ascii="Times New Roman" w:eastAsia="Times New Roman" w:hAnsi="Times New Roman" w:cs="Times New Roman"/>
                <w:sz w:val="24"/>
                <w:szCs w:val="24"/>
                <w:lang w:eastAsia="ru-RU"/>
              </w:rPr>
              <w:t>'</w:t>
            </w:r>
          </w:p>
        </w:tc>
        <w:tc>
          <w:tcPr>
            <w:tcW w:w="1200" w:type="pct"/>
            <w:hideMark/>
          </w:tcPr>
          <w:p w:rsidR="006B5745" w:rsidRPr="009E0407" w:rsidRDefault="006B5745" w:rsidP="00EA30E7">
            <w:pPr>
              <w:spacing w:before="100" w:beforeAutospacing="1" w:after="115" w:line="360" w:lineRule="auto"/>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3,30</w:t>
            </w:r>
          </w:p>
        </w:tc>
      </w:tr>
      <w:tr w:rsidR="006B5745" w:rsidRPr="009E0407" w:rsidTr="007C33DC">
        <w:trPr>
          <w:trHeight w:val="30"/>
        </w:trPr>
        <w:tc>
          <w:tcPr>
            <w:tcW w:w="35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p>
        </w:tc>
        <w:tc>
          <w:tcPr>
            <w:tcW w:w="3400" w:type="pct"/>
            <w:hideMark/>
          </w:tcPr>
          <w:p w:rsidR="006B5745" w:rsidRPr="009E0407" w:rsidRDefault="006B5745" w:rsidP="009E0407">
            <w:pPr>
              <w:spacing w:before="100" w:beforeAutospacing="1" w:after="115" w:line="360" w:lineRule="auto"/>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paraffins</w:t>
            </w:r>
            <w:proofErr w:type="spellEnd"/>
            <w:r w:rsidRPr="009E0407">
              <w:rPr>
                <w:rFonts w:ascii="Times New Roman" w:eastAsia="Times New Roman" w:hAnsi="Times New Roman" w:cs="Times New Roman"/>
                <w:sz w:val="24"/>
                <w:szCs w:val="24"/>
                <w:lang w:eastAsia="ru-RU"/>
              </w:rPr>
              <w:t>'</w:t>
            </w:r>
          </w:p>
        </w:tc>
        <w:tc>
          <w:tcPr>
            <w:tcW w:w="1200" w:type="pct"/>
            <w:hideMark/>
          </w:tcPr>
          <w:p w:rsidR="006B5745" w:rsidRPr="009E0407" w:rsidRDefault="006B5745" w:rsidP="00EA30E7">
            <w:pPr>
              <w:spacing w:before="100" w:beforeAutospacing="1" w:after="115" w:line="360" w:lineRule="auto"/>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18,60</w:t>
            </w:r>
          </w:p>
        </w:tc>
      </w:tr>
    </w:tbl>
    <w:p w:rsidR="006B5745" w:rsidRPr="009E0407" w:rsidRDefault="006B5745" w:rsidP="009E0407">
      <w:pPr>
        <w:spacing w:before="100" w:beforeAutospacing="1" w:after="0" w:line="360" w:lineRule="auto"/>
        <w:ind w:right="14"/>
        <w:jc w:val="both"/>
        <w:rPr>
          <w:rFonts w:ascii="Times New Roman" w:eastAsia="Times New Roman" w:hAnsi="Times New Roman" w:cs="Times New Roman"/>
          <w:color w:val="000000"/>
          <w:sz w:val="24"/>
          <w:szCs w:val="24"/>
          <w:lang w:eastAsia="ru-RU"/>
        </w:rPr>
      </w:pP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Choice</w:t>
      </w:r>
      <w:r w:rsidRPr="009E0407">
        <w:rPr>
          <w:rFonts w:ascii="Times New Roman" w:eastAsia="Times New Roman" w:hAnsi="Times New Roman" w:cs="Times New Roman"/>
          <w:cap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 xml:space="preserve">glycerin and oil sludge </w:t>
      </w:r>
      <w:proofErr w:type="spellStart"/>
      <w:r w:rsidRPr="009E0407">
        <w:rPr>
          <w:rFonts w:ascii="Times New Roman" w:eastAsia="Times New Roman" w:hAnsi="Times New Roman" w:cs="Times New Roman"/>
          <w:color w:val="000000"/>
          <w:sz w:val="24"/>
          <w:szCs w:val="24"/>
          <w:lang w:val="en-US" w:eastAsia="ru-RU"/>
        </w:rPr>
        <w:t>Uzen</w:t>
      </w:r>
      <w:proofErr w:type="spellEnd"/>
      <w:r w:rsidRPr="009E0407">
        <w:rPr>
          <w:rFonts w:ascii="Times New Roman" w:eastAsia="Times New Roman" w:hAnsi="Times New Roman" w:cs="Times New Roman"/>
          <w:color w:val="000000"/>
          <w:sz w:val="24"/>
          <w:szCs w:val="24"/>
          <w:lang w:val="en-US" w:eastAsia="ru-RU"/>
        </w:rPr>
        <w:t xml:space="preserve"> oil company in the quality of objects of research conditioned by because glycerin it is viscous transparent liquid and allows you to produce high speed capturing leaking images processes and install their speed flows [43].</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Oil sludge </w:t>
      </w:r>
      <w:proofErr w:type="spellStart"/>
      <w:r w:rsidRPr="009E0407">
        <w:rPr>
          <w:rFonts w:ascii="Times New Roman" w:eastAsia="Times New Roman" w:hAnsi="Times New Roman" w:cs="Times New Roman"/>
          <w:color w:val="000000"/>
          <w:sz w:val="24"/>
          <w:szCs w:val="24"/>
          <w:lang w:val="en-US" w:eastAsia="ru-RU"/>
        </w:rPr>
        <w:t>Uzen</w:t>
      </w:r>
      <w:proofErr w:type="spellEnd"/>
      <w:r w:rsidRPr="009E0407">
        <w:rPr>
          <w:rFonts w:ascii="Times New Roman" w:eastAsia="Times New Roman" w:hAnsi="Times New Roman" w:cs="Times New Roman"/>
          <w:color w:val="000000"/>
          <w:sz w:val="24"/>
          <w:szCs w:val="24"/>
          <w:lang w:val="en-US" w:eastAsia="ru-RU"/>
        </w:rPr>
        <w:t xml:space="preserve"> oil company selected as the research object, due to the fact that that it freezes at the temperature of +30 °</w:t>
      </w:r>
      <w:r w:rsidRPr="009E0407">
        <w:rPr>
          <w:rFonts w:ascii="Times New Roman" w:eastAsia="Times New Roman" w:hAnsi="Times New Roman" w:cs="Times New Roman"/>
          <w:color w:val="000000"/>
          <w:sz w:val="24"/>
          <w:szCs w:val="24"/>
          <w:vertAlign w:val="superscript"/>
          <w:lang w:val="en-US" w:eastAsia="ru-RU"/>
        </w:rPr>
        <w:t xml:space="preserve"> </w:t>
      </w:r>
      <w:r w:rsidRPr="009E0407">
        <w:rPr>
          <w:rFonts w:ascii="Times New Roman" w:eastAsia="Times New Roman" w:hAnsi="Times New Roman" w:cs="Times New Roman"/>
          <w:color w:val="000000"/>
          <w:sz w:val="24"/>
          <w:szCs w:val="24"/>
          <w:lang w:val="en-US" w:eastAsia="ru-RU"/>
        </w:rPr>
        <w:t>With, what is most important closely matches by viscosity, surface level the resulting layer under the action external factors on the surface barn oil.</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Methodology carrying out research included in effect high speed steam jet from the initial stage speed 339 m / s to the object and tracking processes leaky ones in the environment during the </w:t>
      </w:r>
      <w:r w:rsidRPr="009E0407">
        <w:rPr>
          <w:rFonts w:ascii="Times New Roman" w:eastAsia="Times New Roman" w:hAnsi="Times New Roman" w:cs="Times New Roman"/>
          <w:color w:val="000000"/>
          <w:sz w:val="24"/>
          <w:szCs w:val="24"/>
          <w:lang w:val="en-US" w:eastAsia="ru-RU"/>
        </w:rPr>
        <w:lastRenderedPageBreak/>
        <w:t>specific the time interval time – 0, 5, 10, 20, 30 min. Based on carrying out high speed video shooting defined speed in 5 points separated from each other on a specific site distance from the input point Wednesday's pair – 5, 10, 20, 30, 40 see Measured temperature, selected samples in the specified parameters points and was installed density, kinematic system and dynamic viscosity at set temperature environment, as well as by conducting a high speed video shooting defined jet speed steam, and speed movement of the working group the environment in each from points [44].</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Plan carrying out experimental data research there was another one [32.33]:</w:t>
      </w:r>
    </w:p>
    <w:p w:rsidR="006B5745" w:rsidRPr="009E0407" w:rsidRDefault="006B5745" w:rsidP="009E0407">
      <w:pPr>
        <w:numPr>
          <w:ilvl w:val="0"/>
          <w:numId w:val="2"/>
        </w:numPr>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Change temperatures in 5 settings points in length after exposure high speed steam jets, by entering the thermometer probe's;</w:t>
      </w:r>
    </w:p>
    <w:p w:rsidR="006B5745" w:rsidRPr="009E0407" w:rsidRDefault="006B5745" w:rsidP="009E0407">
      <w:pPr>
        <w:numPr>
          <w:ilvl w:val="0"/>
          <w:numId w:val="2"/>
        </w:numPr>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Measurement dynamic viscosities in 5 installed versions points in length after exposure high speed steam jets, by selecting samples in each point;</w:t>
      </w:r>
    </w:p>
    <w:p w:rsidR="006B5745" w:rsidRPr="009E0407" w:rsidRDefault="006B5745" w:rsidP="009E0407">
      <w:pPr>
        <w:numPr>
          <w:ilvl w:val="0"/>
          <w:numId w:val="2"/>
        </w:numPr>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Measurement the speed of the process impacts high speed steam jets on the glycerin in 5 software points results speed measurement based on frame-by-frame information high speed video shooting.</w:t>
      </w:r>
    </w:p>
    <w:p w:rsidR="006B5745" w:rsidRPr="009E0407" w:rsidRDefault="006B5745" w:rsidP="009E0407">
      <w:pPr>
        <w:numPr>
          <w:ilvl w:val="0"/>
          <w:numId w:val="2"/>
        </w:numPr>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Build</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charts</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in</w:t>
      </w:r>
      <w:proofErr w:type="spellEnd"/>
      <w:r w:rsidRPr="009E0407">
        <w:rPr>
          <w:rFonts w:ascii="Times New Roman" w:eastAsia="Times New Roman" w:hAnsi="Times New Roman" w:cs="Times New Roman"/>
          <w:color w:val="000000"/>
          <w:sz w:val="24"/>
          <w:szCs w:val="24"/>
          <w:lang w:eastAsia="ru-RU"/>
        </w:rPr>
        <w:t> </w:t>
      </w:r>
      <w:r w:rsidRPr="009E0407">
        <w:rPr>
          <w:rFonts w:ascii="Times New Roman" w:eastAsia="Times New Roman" w:hAnsi="Times New Roman" w:cs="Times New Roman"/>
          <w:color w:val="000000"/>
          <w:sz w:val="24"/>
          <w:szCs w:val="24"/>
          <w:lang w:val="en" w:eastAsia="ru-RU"/>
        </w:rPr>
        <w:t>excel</w:t>
      </w:r>
      <w:r w:rsidRPr="009E0407">
        <w:rPr>
          <w:rFonts w:ascii="Times New Roman" w:eastAsia="Times New Roman" w:hAnsi="Times New Roman" w:cs="Times New Roman"/>
          <w:color w:val="000000"/>
          <w:sz w:val="24"/>
          <w:szCs w:val="24"/>
          <w:lang w:eastAsia="ru-RU"/>
        </w:rPr>
        <w:t>.</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By results carrying out experimental data research installed main dependencies changes temperatures, density, viscosities glycerin and oil sludge under the influence of ultrasonic jets of high-temperature a couple.</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6B5745" w:rsidRPr="009E0407" w:rsidRDefault="006B5745" w:rsidP="009E0407">
      <w:pPr>
        <w:spacing w:after="0" w:line="360" w:lineRule="auto"/>
        <w:ind w:firstLine="709"/>
        <w:jc w:val="both"/>
        <w:rPr>
          <w:rFonts w:ascii="Times New Roman" w:hAnsi="Times New Roman"/>
          <w:sz w:val="24"/>
          <w:szCs w:val="24"/>
          <w:lang w:val="en-US"/>
        </w:rPr>
      </w:pPr>
      <w:r w:rsidRPr="009E0407">
        <w:rPr>
          <w:rFonts w:ascii="Times New Roman" w:eastAsia="Times New Roman" w:hAnsi="Times New Roman" w:cs="Times New Roman"/>
          <w:color w:val="000000"/>
          <w:sz w:val="24"/>
          <w:szCs w:val="24"/>
          <w:lang w:val="en-US" w:eastAsia="ru-RU"/>
        </w:rPr>
        <w:t> </w:t>
      </w:r>
      <w:r w:rsidRPr="009E0407">
        <w:rPr>
          <w:noProof/>
          <w:sz w:val="24"/>
          <w:szCs w:val="24"/>
          <w:lang w:eastAsia="ru-RU"/>
        </w:rPr>
        <w:drawing>
          <wp:inline distT="0" distB="0" distL="0" distR="0" wp14:anchorId="6B5DD37D" wp14:editId="09874638">
            <wp:extent cx="2725420" cy="1879600"/>
            <wp:effectExtent l="0" t="0" r="0" b="0"/>
            <wp:docPr id="55"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9E0407">
        <w:rPr>
          <w:noProof/>
          <w:sz w:val="24"/>
          <w:szCs w:val="24"/>
          <w:lang w:eastAsia="ru-RU"/>
        </w:rPr>
        <w:drawing>
          <wp:inline distT="0" distB="0" distL="0" distR="0" wp14:anchorId="259D83B9" wp14:editId="26D31E95">
            <wp:extent cx="2794000" cy="1879600"/>
            <wp:effectExtent l="0" t="0" r="0" b="0"/>
            <wp:docPr id="5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B5745" w:rsidRPr="009E0407" w:rsidRDefault="006B5745"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2.2-Change temperatures glycerol and oil sludge</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Temperatures glycerol in water time at the impact high speed steam jets, from which should be used, what is the temperature glycerol b initial moment (during 5 minutes) increases intense, further growth temperature range it's happening on a more gentle road the curve shows that can I explain it by increasing the number interval time from 5 min up to 10 minutes.</w:t>
      </w:r>
    </w:p>
    <w:p w:rsidR="006B5745" w:rsidRPr="009E0407" w:rsidRDefault="006B5745" w:rsidP="009E0407">
      <w:pPr>
        <w:spacing w:after="0" w:line="360" w:lineRule="auto"/>
        <w:ind w:firstLine="709"/>
        <w:jc w:val="both"/>
        <w:rPr>
          <w:rFonts w:ascii="Times New Roman" w:hAnsi="Times New Roman"/>
          <w:sz w:val="24"/>
          <w:szCs w:val="24"/>
        </w:rPr>
      </w:pPr>
      <w:r w:rsidRPr="009E0407">
        <w:rPr>
          <w:rFonts w:ascii="Times New Roman" w:eastAsia="Arial Unicode MS" w:hAnsi="Times New Roman"/>
          <w:noProof/>
          <w:sz w:val="24"/>
          <w:szCs w:val="24"/>
          <w:lang w:eastAsia="ru-RU"/>
        </w:rPr>
        <w:lastRenderedPageBreak/>
        <w:drawing>
          <wp:inline distT="0" distB="0" distL="0" distR="0" wp14:anchorId="0C4913D2" wp14:editId="6A8A2306">
            <wp:extent cx="2667000" cy="1828800"/>
            <wp:effectExtent l="0" t="0" r="0" b="0"/>
            <wp:docPr id="53"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r w:rsidRPr="009E0407">
        <w:rPr>
          <w:rFonts w:ascii="Times New Roman" w:eastAsia="Arial Unicode MS" w:hAnsi="Times New Roman"/>
          <w:noProof/>
          <w:sz w:val="24"/>
          <w:szCs w:val="24"/>
          <w:lang w:eastAsia="ru-RU"/>
        </w:rPr>
        <w:drawing>
          <wp:inline distT="0" distB="0" distL="0" distR="0" wp14:anchorId="506E7ED0" wp14:editId="3A03BF0A">
            <wp:extent cx="2692400" cy="1811655"/>
            <wp:effectExtent l="0" t="0" r="0" b="0"/>
            <wp:docPr id="52"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2400" cy="1811655"/>
                    </a:xfrm>
                    <a:prstGeom prst="rect">
                      <a:avLst/>
                    </a:prstGeom>
                    <a:noFill/>
                    <a:ln>
                      <a:noFill/>
                    </a:ln>
                  </pic:spPr>
                </pic:pic>
              </a:graphicData>
            </a:graphic>
          </wp:inline>
        </w:drawing>
      </w:r>
    </w:p>
    <w:p w:rsidR="006B5745" w:rsidRPr="009E0407" w:rsidRDefault="006B5745"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2.3-Change densities glycerol and oil sludge</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this, in General for 30 minutes of exposure temperature range glycerin increased by more than 2 times during the in all 3 experiments, how good is that as shown in the graph. Change temperatures oil sludge it's happening planned, without any sudden jumps temperature rise from 20 to 60 </w:t>
      </w:r>
      <w:r w:rsidRPr="009E0407">
        <w:rPr>
          <w:rFonts w:ascii="Times New Roman" w:eastAsia="Times New Roman" w:hAnsi="Times New Roman" w:cs="Times New Roman"/>
          <w:color w:val="000000"/>
          <w:sz w:val="24"/>
          <w:szCs w:val="24"/>
          <w:vertAlign w:val="superscript"/>
          <w:lang w:val="en-US" w:eastAsia="ru-RU"/>
        </w:rPr>
        <w:t>°</w:t>
      </w:r>
      <w:r w:rsidRPr="009E0407">
        <w:rPr>
          <w:rFonts w:ascii="Times New Roman" w:eastAsia="Times New Roman" w:hAnsi="Times New Roman" w:cs="Times New Roman"/>
          <w:color w:val="000000"/>
          <w:sz w:val="24"/>
          <w:szCs w:val="24"/>
          <w:lang w:val="en-US" w:eastAsia="ru-RU"/>
        </w:rPr>
        <w:t>With during one hours, while oil sludge purchases fluidity. Ability leak in oil sludge is one of the main ones’ criteria the problem to solve on dilution and suction oil sludge from the barns.</w:t>
      </w:r>
    </w:p>
    <w:p w:rsidR="006B5745" w:rsidRPr="009E0407" w:rsidRDefault="006B5745"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Change densities glycerin with temperature rise under the influence of high speed steam jets and from the built list the graphic should follow, what is density at the beginning the area between points 1 and 2 it's going down significantly more intense than on the site between points 2-4 and in General density reduced by 4 % with 1270 kg / m</w:t>
      </w:r>
      <w:r w:rsidRPr="009E0407">
        <w:rPr>
          <w:rFonts w:ascii="Times New Roman" w:eastAsia="Times New Roman" w:hAnsi="Times New Roman" w:cs="Times New Roman"/>
          <w:color w:val="000000"/>
          <w:sz w:val="24"/>
          <w:szCs w:val="24"/>
          <w:vertAlign w:val="superscript"/>
          <w:lang w:val="en-US" w:eastAsia="ru-RU"/>
        </w:rPr>
        <w:t>3 </w:t>
      </w:r>
      <w:r w:rsidRPr="009E0407">
        <w:rPr>
          <w:rFonts w:ascii="Times New Roman" w:eastAsia="Times New Roman" w:hAnsi="Times New Roman" w:cs="Times New Roman"/>
          <w:color w:val="000000"/>
          <w:sz w:val="24"/>
          <w:szCs w:val="24"/>
          <w:lang w:val="en-US" w:eastAsia="ru-RU"/>
        </w:rPr>
        <w:t>before 1228 kg / m</w:t>
      </w:r>
      <w:r w:rsidRPr="009E0407">
        <w:rPr>
          <w:rFonts w:ascii="Times New Roman" w:eastAsia="Times New Roman" w:hAnsi="Times New Roman" w:cs="Times New Roman"/>
          <w:color w:val="000000"/>
          <w:sz w:val="24"/>
          <w:szCs w:val="24"/>
          <w:vertAlign w:val="superscript"/>
          <w:lang w:val="en-US" w:eastAsia="ru-RU"/>
        </w:rPr>
        <w:t>3</w:t>
      </w:r>
      <w:r w:rsidRPr="009E0407">
        <w:rPr>
          <w:rFonts w:ascii="Times New Roman" w:eastAsia="Times New Roman" w:hAnsi="Times New Roman" w:cs="Times New Roman"/>
          <w:color w:val="000000"/>
          <w:sz w:val="24"/>
          <w:szCs w:val="24"/>
          <w:lang w:val="en-US" w:eastAsia="ru-RU"/>
        </w:rPr>
        <w:t>. Density oil sludge as the temperature rises with 65 </w:t>
      </w:r>
      <w:r w:rsidRPr="009E0407">
        <w:rPr>
          <w:rFonts w:ascii="Times New Roman" w:eastAsia="Times New Roman" w:hAnsi="Times New Roman" w:cs="Times New Roman"/>
          <w:color w:val="000000"/>
          <w:sz w:val="24"/>
          <w:szCs w:val="24"/>
          <w:vertAlign w:val="superscript"/>
          <w:lang w:val="en-US" w:eastAsia="ru-RU"/>
        </w:rPr>
        <w:t xml:space="preserve">° </w:t>
      </w:r>
      <w:r w:rsidRPr="009E0407">
        <w:rPr>
          <w:rFonts w:ascii="Times New Roman" w:eastAsia="Times New Roman" w:hAnsi="Times New Roman" w:cs="Times New Roman"/>
          <w:color w:val="000000"/>
          <w:sz w:val="24"/>
          <w:szCs w:val="24"/>
          <w:lang w:val="en-US" w:eastAsia="ru-RU"/>
        </w:rPr>
        <w:t>with up to 75 ° with under the influence of high speed steam jets, decreased from 920 to 910 kg / m</w:t>
      </w:r>
      <w:r w:rsidRPr="009E0407">
        <w:rPr>
          <w:rFonts w:ascii="Times New Roman" w:eastAsia="Times New Roman" w:hAnsi="Times New Roman" w:cs="Times New Roman"/>
          <w:color w:val="000000"/>
          <w:sz w:val="24"/>
          <w:szCs w:val="24"/>
          <w:vertAlign w:val="superscript"/>
          <w:lang w:val="en-US" w:eastAsia="ru-RU"/>
        </w:rPr>
        <w:t>3</w:t>
      </w:r>
      <w:r w:rsidRPr="009E0407">
        <w:rPr>
          <w:rFonts w:ascii="Times New Roman" w:eastAsia="Times New Roman" w:hAnsi="Times New Roman" w:cs="Times New Roman"/>
          <w:color w:val="000000"/>
          <w:sz w:val="24"/>
          <w:szCs w:val="24"/>
          <w:lang w:val="en-US" w:eastAsia="ru-RU"/>
        </w:rPr>
        <w:t>.</w:t>
      </w:r>
    </w:p>
    <w:p w:rsidR="006B5745" w:rsidRPr="009E0407" w:rsidRDefault="006B5745" w:rsidP="009E0407">
      <w:pPr>
        <w:shd w:val="clear" w:color="auto" w:fill="FFFFFF"/>
        <w:spacing w:after="0" w:line="360" w:lineRule="auto"/>
        <w:ind w:right="10"/>
        <w:jc w:val="center"/>
        <w:rPr>
          <w:rFonts w:ascii="Times New Roman" w:eastAsia="Arial Unicode MS" w:hAnsi="Times New Roman"/>
          <w:bCs/>
          <w:sz w:val="24"/>
          <w:szCs w:val="24"/>
          <w:lang w:val="en-US"/>
        </w:rPr>
      </w:pPr>
      <w:r w:rsidRPr="009E0407">
        <w:rPr>
          <w:rFonts w:ascii="Times New Roman" w:eastAsia="Arial Unicode MS" w:hAnsi="Times New Roman"/>
          <w:noProof/>
          <w:sz w:val="24"/>
          <w:szCs w:val="24"/>
          <w:lang w:eastAsia="ru-RU"/>
        </w:rPr>
        <w:drawing>
          <wp:inline distT="0" distB="0" distL="0" distR="0" wp14:anchorId="3CC4B56E" wp14:editId="61710BC9">
            <wp:extent cx="2472055" cy="1803400"/>
            <wp:effectExtent l="0" t="0" r="0" b="0"/>
            <wp:docPr id="51"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2055" cy="1803400"/>
                    </a:xfrm>
                    <a:prstGeom prst="rect">
                      <a:avLst/>
                    </a:prstGeom>
                    <a:noFill/>
                    <a:ln>
                      <a:noFill/>
                    </a:ln>
                  </pic:spPr>
                </pic:pic>
              </a:graphicData>
            </a:graphic>
          </wp:inline>
        </w:drawing>
      </w:r>
      <w:r w:rsidR="00B97492" w:rsidRPr="009E0407">
        <w:rPr>
          <w:rFonts w:ascii="Times New Roman" w:eastAsia="Arial Unicode MS" w:hAnsi="Times New Roman"/>
          <w:noProof/>
          <w:sz w:val="24"/>
          <w:szCs w:val="24"/>
          <w:lang w:val="en-US" w:eastAsia="ru-RU"/>
        </w:rPr>
        <w:t xml:space="preserve"> </w:t>
      </w:r>
      <w:r w:rsidRPr="009E0407">
        <w:rPr>
          <w:rFonts w:ascii="Times New Roman" w:eastAsia="Arial Unicode MS" w:hAnsi="Times New Roman"/>
          <w:noProof/>
          <w:sz w:val="24"/>
          <w:szCs w:val="24"/>
          <w:lang w:eastAsia="ru-RU"/>
        </w:rPr>
        <w:drawing>
          <wp:inline distT="0" distB="0" distL="0" distR="0" wp14:anchorId="48DDFB28" wp14:editId="06F8FEE8">
            <wp:extent cx="2573655" cy="1778000"/>
            <wp:effectExtent l="0" t="0" r="0" b="0"/>
            <wp:docPr id="50"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3655" cy="1778000"/>
                    </a:xfrm>
                    <a:prstGeom prst="rect">
                      <a:avLst/>
                    </a:prstGeom>
                    <a:noFill/>
                    <a:ln>
                      <a:noFill/>
                    </a:ln>
                  </pic:spPr>
                </pic:pic>
              </a:graphicData>
            </a:graphic>
          </wp:inline>
        </w:drawing>
      </w:r>
    </w:p>
    <w:p w:rsidR="006B5745" w:rsidRPr="009E0407" w:rsidRDefault="006B5745" w:rsidP="009E0407">
      <w:pPr>
        <w:spacing w:before="100" w:beforeAutospacing="1" w:after="0" w:line="360" w:lineRule="auto"/>
        <w:ind w:right="14"/>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2.3-Change dynamic glycerol viscosities and oil sludge</w:t>
      </w:r>
    </w:p>
    <w:p w:rsidR="006B5745" w:rsidRPr="009E0407" w:rsidRDefault="006B5745" w:rsidP="009E0407">
      <w:pPr>
        <w:spacing w:before="100" w:beforeAutospacing="1" w:after="0" w:line="360" w:lineRule="auto"/>
        <w:ind w:right="14" w:firstLine="706"/>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Conducted laboratory and experimental tests research allow do the following conclusions:</w:t>
      </w:r>
    </w:p>
    <w:p w:rsidR="006B5745" w:rsidRPr="009E0407" w:rsidRDefault="006B5745" w:rsidP="009E0407">
      <w:pPr>
        <w:spacing w:after="0" w:line="360" w:lineRule="auto"/>
        <w:ind w:right="11"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installed, what is 2-fold temperature rise object of research achieved during 30 minutes of processing rich water vapor with ultrasonic speed;</w:t>
      </w:r>
    </w:p>
    <w:p w:rsidR="006B5745" w:rsidRPr="009E0407" w:rsidRDefault="006B5745" w:rsidP="009E0407">
      <w:pPr>
        <w:spacing w:after="0" w:line="360" w:lineRule="auto"/>
        <w:ind w:right="11"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observed intensive change kinematic function and dynamic viscosities of viscosity object of research with magnification temperatures from 19 to 45 </w:t>
      </w:r>
      <w:proofErr w:type="spellStart"/>
      <w:r w:rsidRPr="009E0407">
        <w:rPr>
          <w:rFonts w:ascii="Times New Roman" w:eastAsia="Times New Roman" w:hAnsi="Times New Roman" w:cs="Times New Roman"/>
          <w:color w:val="000000"/>
          <w:sz w:val="24"/>
          <w:szCs w:val="24"/>
          <w:vertAlign w:val="superscript"/>
          <w:lang w:val="en-US" w:eastAsia="ru-RU"/>
        </w:rPr>
        <w:t>about</w:t>
      </w:r>
      <w:r w:rsidRPr="009E0407">
        <w:rPr>
          <w:rFonts w:ascii="Times New Roman" w:eastAsia="Times New Roman" w:hAnsi="Times New Roman" w:cs="Times New Roman"/>
          <w:color w:val="000000"/>
          <w:sz w:val="24"/>
          <w:szCs w:val="24"/>
          <w:lang w:val="en-US" w:eastAsia="ru-RU"/>
        </w:rPr>
        <w:t>With</w:t>
      </w:r>
      <w:proofErr w:type="spellEnd"/>
      <w:r w:rsidRPr="009E0407">
        <w:rPr>
          <w:rFonts w:ascii="Times New Roman" w:eastAsia="Times New Roman" w:hAnsi="Times New Roman" w:cs="Times New Roman"/>
          <w:color w:val="000000"/>
          <w:sz w:val="24"/>
          <w:szCs w:val="24"/>
          <w:lang w:val="en-US" w:eastAsia="ru-RU"/>
        </w:rPr>
        <w:t>;</w:t>
      </w:r>
    </w:p>
    <w:p w:rsidR="006B5745" w:rsidRPr="009E0407" w:rsidRDefault="006B5745" w:rsidP="009E0407">
      <w:pPr>
        <w:spacing w:after="0" w:line="360" w:lineRule="auto"/>
        <w:ind w:right="11"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 density object of research with magnification temperatures from 19 to 45 </w:t>
      </w:r>
      <w:proofErr w:type="spellStart"/>
      <w:r w:rsidRPr="009E0407">
        <w:rPr>
          <w:rFonts w:ascii="Times New Roman" w:eastAsia="Times New Roman" w:hAnsi="Times New Roman" w:cs="Times New Roman"/>
          <w:color w:val="000000"/>
          <w:sz w:val="24"/>
          <w:szCs w:val="24"/>
          <w:vertAlign w:val="superscript"/>
          <w:lang w:val="en-US" w:eastAsia="ru-RU"/>
        </w:rPr>
        <w:t>about</w:t>
      </w:r>
      <w:r w:rsidRPr="009E0407">
        <w:rPr>
          <w:rFonts w:ascii="Times New Roman" w:eastAsia="Times New Roman" w:hAnsi="Times New Roman" w:cs="Times New Roman"/>
          <w:color w:val="000000"/>
          <w:sz w:val="24"/>
          <w:szCs w:val="24"/>
          <w:lang w:val="en-US" w:eastAsia="ru-RU"/>
        </w:rPr>
        <w:t>With</w:t>
      </w:r>
      <w:proofErr w:type="spellEnd"/>
      <w:r w:rsidRPr="009E0407">
        <w:rPr>
          <w:rFonts w:ascii="Times New Roman" w:eastAsia="Times New Roman" w:hAnsi="Times New Roman" w:cs="Times New Roman"/>
          <w:color w:val="000000"/>
          <w:sz w:val="24"/>
          <w:szCs w:val="24"/>
          <w:lang w:val="en-US" w:eastAsia="ru-RU"/>
        </w:rPr>
        <w:t xml:space="preserve"> changed not essential;</w:t>
      </w:r>
    </w:p>
    <w:p w:rsidR="006B5745" w:rsidRPr="009E0407" w:rsidRDefault="006B5745" w:rsidP="009E0407">
      <w:pPr>
        <w:spacing w:after="0" w:line="360" w:lineRule="auto"/>
        <w:ind w:right="11"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for 30 minutes of processing provided by conversion object of research – oil sludge into a fluid state.</w:t>
      </w:r>
    </w:p>
    <w:p w:rsidR="006B5745" w:rsidRPr="009E0407" w:rsidRDefault="006B5745" w:rsidP="009E0407">
      <w:pPr>
        <w:spacing w:before="100" w:beforeAutospacing="1" w:after="0" w:line="360" w:lineRule="auto"/>
        <w:ind w:right="14" w:firstLine="562"/>
        <w:jc w:val="both"/>
        <w:rPr>
          <w:rFonts w:ascii="Times New Roman" w:eastAsia="Times New Roman" w:hAnsi="Times New Roman" w:cs="Times New Roman"/>
          <w:color w:val="000000"/>
          <w:sz w:val="24"/>
          <w:szCs w:val="24"/>
          <w:lang w:val="en-US" w:eastAsia="ru-RU"/>
        </w:rPr>
      </w:pPr>
    </w:p>
    <w:p w:rsidR="006B5745" w:rsidRDefault="006B5745"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9E0407" w:rsidRDefault="009E0407" w:rsidP="009E0407">
      <w:pPr>
        <w:spacing w:before="100" w:beforeAutospacing="1" w:after="0" w:line="360" w:lineRule="auto"/>
        <w:ind w:right="14"/>
        <w:jc w:val="both"/>
        <w:rPr>
          <w:rFonts w:ascii="Times New Roman" w:eastAsia="Times New Roman" w:hAnsi="Times New Roman" w:cs="Times New Roman"/>
          <w:color w:val="000000"/>
          <w:sz w:val="24"/>
          <w:szCs w:val="24"/>
          <w:lang w:val="kk-KZ" w:eastAsia="ru-RU"/>
        </w:rPr>
      </w:pPr>
    </w:p>
    <w:p w:rsidR="00F76D0B" w:rsidRDefault="00F76D0B" w:rsidP="009E0407">
      <w:pPr>
        <w:spacing w:after="0" w:line="360" w:lineRule="auto"/>
        <w:ind w:firstLine="709"/>
        <w:jc w:val="both"/>
        <w:rPr>
          <w:rFonts w:ascii="Times New Roman" w:eastAsia="Times New Roman" w:hAnsi="Times New Roman" w:cs="Times New Roman"/>
          <w:b/>
          <w:bCs/>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lastRenderedPageBreak/>
        <w:t>3 Development took place sketch drawings and manufacturing experienced design</w:t>
      </w:r>
    </w:p>
    <w:p w:rsidR="00CC020A" w:rsidRPr="00EA30E7" w:rsidRDefault="00CC020A" w:rsidP="009E0407">
      <w:pPr>
        <w:spacing w:after="0" w:line="360" w:lineRule="auto"/>
        <w:ind w:firstLine="709"/>
        <w:jc w:val="both"/>
        <w:rPr>
          <w:rFonts w:ascii="Times New Roman" w:eastAsia="Times New Roman" w:hAnsi="Times New Roman" w:cs="Times New Roman"/>
          <w:b/>
          <w:color w:val="000000"/>
          <w:sz w:val="24"/>
          <w:szCs w:val="24"/>
          <w:lang w:val="en-US" w:eastAsia="ru-RU"/>
        </w:rPr>
      </w:pPr>
      <w:r w:rsidRPr="00EA30E7">
        <w:rPr>
          <w:rFonts w:ascii="Times New Roman" w:eastAsia="Times New Roman" w:hAnsi="Times New Roman" w:cs="Times New Roman"/>
          <w:b/>
          <w:color w:val="000000"/>
          <w:sz w:val="24"/>
          <w:szCs w:val="24"/>
          <w:lang w:val="en-US" w:eastAsia="ru-RU"/>
        </w:rPr>
        <w:t>3.1 Development draft drawings and working out technological solutions processes manufacturers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On based on the conducted calculations and analysis of the received data experimental data research installed rational ones geometric elements sizes steam ultrasound the device with </w:t>
      </w:r>
      <w:r w:rsidRPr="009E0407">
        <w:rPr>
          <w:rFonts w:ascii="Times New Roman" w:eastAsia="Times New Roman" w:hAnsi="Times New Roman" w:cs="Times New Roman"/>
          <w:color w:val="000000"/>
          <w:spacing w:val="2"/>
          <w:sz w:val="24"/>
          <w:szCs w:val="24"/>
          <w:lang w:val="en-US" w:eastAsia="ru-RU"/>
        </w:rPr>
        <w:t>jet-based plate type the emitter and developed draft drawings, which are represented by in the app G</w:t>
      </w:r>
      <w:r w:rsidRPr="009E0407">
        <w:rPr>
          <w:rFonts w:ascii="Times New Roman" w:eastAsia="Times New Roman" w:hAnsi="Times New Roman" w:cs="Times New Roman"/>
          <w:color w:val="FF0000"/>
          <w:spacing w:val="2"/>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How known, process-creating products it is called production.</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Production process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it is aggregate all actions men and tools labor required on this site enterprise for manufacturing and product repair. Production the process includes individual processes, implemented projects to get from materials and semi-finished products ready-made machines (products).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production, process includes all processes, providing services possibility manufacturers products starting from the moment of receipt to businesses initial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process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it is called part of the production process that contains targeted programs software actions change and the definition States products. So in progress mechanical processing options they are changing dimensions, shape, mutual location surfaces and quantity micron values processed data surfaces, and during the build process product changes relative value position details in the collected list node.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process it makes up main part production the process. By to the technological Department process mechanical processing options blanks can be judge about sequences, methods, time processing and others.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Necessary strive to the optimal level to the technological Department process (the best, most appropriate specific terms and conditions issues).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All of them technological approach process mechanical processing options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it gets split up on composite pages parts. The main one part of the technological process the process is technological information operation.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operation</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it's called finished part of the technological process the process being performed on the same desktop location and coverage all actions the processing lathe details before the transition to the next one.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dependencies from the worker places of operation they are divided into turning machine, milling machine, sanding machine. During manufacturing small quantities product handling all details on a lathe the machine produces per operation.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processing details per session operation of it process first with one the parties, then they turn it over and process it the other side. In this case they say that the part is being processed for two installations.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Installation</w:t>
      </w:r>
      <w:r w:rsidRPr="009E0407">
        <w:rPr>
          <w:rFonts w:ascii="Times New Roman" w:eastAsia="Times New Roman" w:hAnsi="Times New Roman" w:cs="Times New Roman"/>
          <w:i/>
          <w:iCs/>
          <w:color w:val="000000"/>
          <w:sz w:val="24"/>
          <w:szCs w:val="24"/>
          <w:lang w:val="en-US" w:eastAsia="ru-RU"/>
        </w:rPr>
        <w:t> – </w:t>
      </w:r>
      <w:r w:rsidRPr="009E0407">
        <w:rPr>
          <w:rFonts w:ascii="Times New Roman" w:eastAsia="Times New Roman" w:hAnsi="Times New Roman" w:cs="Times New Roman"/>
          <w:color w:val="000000"/>
          <w:sz w:val="24"/>
          <w:szCs w:val="24"/>
          <w:lang w:val="en-US" w:eastAsia="ru-RU"/>
        </w:rPr>
        <w:t xml:space="preserve">part technological support operations performed when unchanged pinning processed data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(figure 3.1).</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hAnsi="Times New Roman"/>
          <w:noProof/>
          <w:color w:val="000000"/>
          <w:sz w:val="24"/>
          <w:szCs w:val="24"/>
          <w:lang w:eastAsia="ru-RU"/>
        </w:rPr>
        <w:drawing>
          <wp:inline distT="0" distB="0" distL="0" distR="0" wp14:anchorId="1957C7CD" wp14:editId="5798BBD1">
            <wp:extent cx="4452429" cy="1432612"/>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8848" cy="1447548"/>
                    </a:xfrm>
                    <a:prstGeom prst="rect">
                      <a:avLst/>
                    </a:prstGeom>
                    <a:noFill/>
                    <a:ln>
                      <a:noFill/>
                    </a:ln>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 processing cylindrical surfaces F40;</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 processing cylindrical surfaces F30</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3.1-Processing details for two installations</w:t>
      </w:r>
    </w:p>
    <w:p w:rsidR="00912139" w:rsidRPr="009E0407" w:rsidRDefault="00912139"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Performed tasks types of processing (pruning end face, external turning, drilling, countersinking, deployment and so on) are called technological solutions click-</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transition</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 xml:space="preserve">it's called finished part of the technological process operations performed the same people by the same means technological equipment </w:t>
      </w:r>
      <w:proofErr w:type="spellStart"/>
      <w:r w:rsidRPr="009E0407">
        <w:rPr>
          <w:rFonts w:ascii="Times New Roman" w:eastAsia="Times New Roman" w:hAnsi="Times New Roman" w:cs="Times New Roman"/>
          <w:color w:val="000000"/>
          <w:sz w:val="24"/>
          <w:szCs w:val="24"/>
          <w:lang w:val="en-US" w:eastAsia="ru-RU"/>
        </w:rPr>
        <w:t>equipment</w:t>
      </w:r>
      <w:proofErr w:type="spellEnd"/>
      <w:r w:rsidRPr="009E0407">
        <w:rPr>
          <w:rFonts w:ascii="Times New Roman" w:eastAsia="Times New Roman" w:hAnsi="Times New Roman" w:cs="Times New Roman"/>
          <w:color w:val="000000"/>
          <w:sz w:val="24"/>
          <w:szCs w:val="24"/>
          <w:lang w:val="en-US" w:eastAsia="ru-RU"/>
        </w:rPr>
        <w:t xml:space="preserve"> at the permanent ones technological solutions modes and installations.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CC020A" w:rsidRDefault="00CC020A" w:rsidP="009E0407">
      <w:pPr>
        <w:spacing w:after="0" w:line="360" w:lineRule="auto"/>
        <w:ind w:firstLine="709"/>
        <w:jc w:val="both"/>
        <w:rPr>
          <w:rFonts w:ascii="Times New Roman" w:eastAsia="Times New Roman" w:hAnsi="Times New Roman" w:cs="Times New Roman"/>
          <w:b/>
          <w:color w:val="000000"/>
          <w:sz w:val="24"/>
          <w:szCs w:val="24"/>
          <w:lang w:val="en" w:eastAsia="ru-RU"/>
        </w:rPr>
      </w:pPr>
      <w:r w:rsidRPr="00EA30E7">
        <w:rPr>
          <w:rFonts w:ascii="Times New Roman" w:eastAsia="Times New Roman" w:hAnsi="Times New Roman" w:cs="Times New Roman"/>
          <w:b/>
          <w:color w:val="000000"/>
          <w:sz w:val="24"/>
          <w:szCs w:val="24"/>
          <w:lang w:val="en" w:eastAsia="ru-RU"/>
        </w:rPr>
        <w:t>3.2 Design technological solutions processes mechanical processing options details of steam-supersonic the projectile</w:t>
      </w:r>
    </w:p>
    <w:p w:rsidR="00EA30E7" w:rsidRPr="00EA30E7" w:rsidRDefault="00EA30E7" w:rsidP="009E0407">
      <w:pPr>
        <w:spacing w:after="0" w:line="360" w:lineRule="auto"/>
        <w:ind w:firstLine="709"/>
        <w:jc w:val="both"/>
        <w:rPr>
          <w:rFonts w:ascii="Times New Roman" w:eastAsia="Times New Roman" w:hAnsi="Times New Roman" w:cs="Times New Roman"/>
          <w:b/>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making a list technological equipment process mechanical processing options details choose the most economical execution method operations with achievement set point processing accuracy.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Source data with data when design technological equipment the process parameters are working drawing details, gender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batch sizes and its repeatability.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approach the process can be build software principle differentiations (dismemberment) operations or based on the principle of their concentrations (associations). The choice of one or the other option produce adjusted for size batch and accuracy manufacturers details.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In our case </w:t>
      </w:r>
      <w:r w:rsidRPr="009E0407">
        <w:rPr>
          <w:rFonts w:ascii="Times New Roman" w:eastAsia="Times New Roman" w:hAnsi="Times New Roman" w:cs="Times New Roman"/>
          <w:color w:val="000000"/>
          <w:sz w:val="24"/>
          <w:szCs w:val="24"/>
          <w:lang w:val="en-US" w:eastAsia="ru-RU"/>
        </w:rPr>
        <w:t>working class part, drawing provides alignment outdoor and indoor internal cylindrical surfaces</w:t>
      </w:r>
      <w:r w:rsidRPr="009E0407">
        <w:rPr>
          <w:rFonts w:ascii="Times New Roman" w:eastAsia="Times New Roman" w:hAnsi="Times New Roman" w:cs="Times New Roman"/>
          <w:color w:val="000000"/>
          <w:sz w:val="24"/>
          <w:szCs w:val="24"/>
          <w:lang w:val="en" w:eastAsia="ru-RU"/>
        </w:rPr>
        <w:t>. D</w:t>
      </w:r>
      <w:r w:rsidRPr="009E0407">
        <w:rPr>
          <w:rFonts w:ascii="Times New Roman" w:eastAsia="Times New Roman" w:hAnsi="Times New Roman" w:cs="Times New Roman"/>
          <w:color w:val="000000"/>
          <w:sz w:val="24"/>
          <w:szCs w:val="24"/>
          <w:lang w:val="en-US" w:eastAsia="ru-RU"/>
        </w:rPr>
        <w:t>La increases their accuracy processing should be produced from a single installation. With concentration operations number installations it decreases.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dismemberment operations each the machine is set up for execution the simplest ones click-</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xml:space="preserve">. With using stops and other devices, they raise it performance and accuracy </w:t>
      </w:r>
      <w:r w:rsidRPr="009E0407">
        <w:rPr>
          <w:rFonts w:ascii="Times New Roman" w:eastAsia="Times New Roman" w:hAnsi="Times New Roman" w:cs="Times New Roman"/>
          <w:color w:val="000000"/>
          <w:sz w:val="24"/>
          <w:szCs w:val="24"/>
          <w:lang w:val="en-US" w:eastAsia="ru-RU"/>
        </w:rPr>
        <w:lastRenderedPageBreak/>
        <w:t>processing. Item usually pin it down in specialized areas fast-acting devices, since the number installations increases. At elevated temperatures requirements to accuracy processing options technological approach the process is dissected on the preliminary ones and finishing rooms operations and perform them on hardware different accuracy.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Accuracy and performance turning operations depend on correct one destinations installation instructions bases and selection pinning method details on the machine.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Based on surfaces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or databases are called surfaces, defining features position details. In technology mechanical engineering, distinguish installation instructions, measuring devices, Assembly lines and other databases.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Installation instructions databases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they are called such surfaces details to use it is being installed for processing relative machine and cutting equipment the tool. In the quality of installation instructions bases can be applied processed data, so are unprocessed ones the surface. If for the installation fee the application is accepted processed information surface, then it is called finishing base, a raw version – draft. Draft databases use only in the beginning processing.</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Installation instructions the databases can be basic or auxiliary functions. Surface, mated during the build process </w:t>
      </w:r>
      <w:r w:rsidRPr="009E0407">
        <w:rPr>
          <w:rFonts w:ascii="Times New Roman" w:eastAsia="Times New Roman" w:hAnsi="Times New Roman" w:cs="Times New Roman"/>
          <w:color w:val="000000"/>
          <w:sz w:val="24"/>
          <w:szCs w:val="24"/>
          <w:lang w:val="en" w:eastAsia="ru-RU"/>
        </w:rPr>
        <w:t>c</w:t>
      </w:r>
      <w:r w:rsidRPr="009E0407">
        <w:rPr>
          <w:rFonts w:ascii="Times New Roman" w:eastAsia="Times New Roman" w:hAnsi="Times New Roman" w:cs="Times New Roman"/>
          <w:color w:val="000000"/>
          <w:sz w:val="24"/>
          <w:szCs w:val="24"/>
          <w:lang w:val="en-US" w:eastAsia="ru-RU"/>
        </w:rPr>
        <w:t> surface other details and affecting the node operation or machines in in General, they are called the main one installation page the base. Surface (or a set of them surfaces), the one used only for installations details on the machine; they call it auxiliary function installation page the base.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quality, auxiliary function installation page bases for turning processing frequently apply centerlines holes.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 largest manufacturing accuracy details of the project during processing it is available for one installation. However, this is not always possible. In most cases every detail I have to process on various platforms machines or rearrange them on the same page the same machine tool. If for multiple users installations use various installation instructions bases, then mutual location processed data surfaces completed with errors. These errors you can reduce it, if during execution several apply operations the same one installation page the database.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Selection installation page databases and methods </w:t>
      </w:r>
      <w:proofErr w:type="spellStart"/>
      <w:r w:rsidRPr="009E0407">
        <w:rPr>
          <w:rFonts w:ascii="Times New Roman" w:eastAsia="Times New Roman" w:hAnsi="Times New Roman" w:cs="Times New Roman"/>
          <w:color w:val="000000"/>
          <w:sz w:val="24"/>
          <w:szCs w:val="24"/>
          <w:lang w:val="en-US" w:eastAsia="ru-RU"/>
        </w:rPr>
        <w:t>pinnings</w:t>
      </w:r>
      <w:proofErr w:type="spellEnd"/>
      <w:r w:rsidRPr="009E0407">
        <w:rPr>
          <w:rFonts w:ascii="Times New Roman" w:eastAsia="Times New Roman" w:hAnsi="Times New Roman" w:cs="Times New Roman"/>
          <w:color w:val="000000"/>
          <w:sz w:val="24"/>
          <w:szCs w:val="24"/>
          <w:lang w:val="en-US" w:eastAsia="ru-RU"/>
        </w:rPr>
        <w:t xml:space="preserve"> details on the machine defined by with the specified accuracy processing, sizes and configuration details, as well as type of production, quantity details, etc.</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Details relative small length pin it down on lathes machine tools in cartridges. In the quality of installation page databases accept as external, so are internal ones cylindrical the surface.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Four-Cam systems cartridges are used for pinning parts of an asymmetric system forms or when draft installation guide the database. Accuracy centering operations details-0.3-0.4 </w:t>
      </w:r>
      <w:r w:rsidRPr="009E0407">
        <w:rPr>
          <w:rFonts w:ascii="Times New Roman" w:eastAsia="Times New Roman" w:hAnsi="Times New Roman" w:cs="Times New Roman"/>
          <w:i/>
          <w:iCs/>
          <w:color w:val="000000"/>
          <w:sz w:val="24"/>
          <w:szCs w:val="24"/>
          <w:lang w:val="en-US" w:eastAsia="ru-RU"/>
        </w:rPr>
        <w:t>mm </w:t>
      </w:r>
      <w:r w:rsidRPr="009E0407">
        <w:rPr>
          <w:rFonts w:ascii="Times New Roman" w:eastAsia="Times New Roman" w:hAnsi="Times New Roman" w:cs="Times New Roman"/>
          <w:color w:val="000000"/>
          <w:sz w:val="24"/>
          <w:szCs w:val="24"/>
          <w:lang w:val="en-US" w:eastAsia="ru-RU"/>
        </w:rPr>
        <w:t>and below. </w:t>
      </w:r>
      <w:proofErr w:type="gramStart"/>
      <w:r w:rsidRPr="009E0407">
        <w:rPr>
          <w:rFonts w:ascii="Times New Roman" w:eastAsia="Times New Roman" w:hAnsi="Times New Roman" w:cs="Times New Roman"/>
          <w:color w:val="000000"/>
          <w:sz w:val="24"/>
          <w:szCs w:val="24"/>
          <w:lang w:val="en-US" w:eastAsia="ru-RU"/>
        </w:rPr>
        <w:t>More high accuracy installations requires</w:t>
      </w:r>
      <w:proofErr w:type="gramEnd"/>
      <w:r w:rsidRPr="009E0407">
        <w:rPr>
          <w:rFonts w:ascii="Times New Roman" w:eastAsia="Times New Roman" w:hAnsi="Times New Roman" w:cs="Times New Roman"/>
          <w:color w:val="000000"/>
          <w:sz w:val="24"/>
          <w:szCs w:val="24"/>
          <w:lang w:val="en-US" w:eastAsia="ru-RU"/>
        </w:rPr>
        <w:t xml:space="preserve"> a lot time and place economically not justified.</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When finishing installation the database is used three-Cam systems self-centering cartridges, more often total with the end wall the spiral. Significant a drawback these cartridges is fast loss of accuracy centering operations due to the intense wear of ledges Cams. So, accuracy centering operations details for new cartridges it makes up about 0.1 </w:t>
      </w:r>
      <w:r w:rsidRPr="009E0407">
        <w:rPr>
          <w:rFonts w:ascii="Times New Roman" w:eastAsia="Times New Roman" w:hAnsi="Times New Roman" w:cs="Times New Roman"/>
          <w:i/>
          <w:iCs/>
          <w:color w:val="000000"/>
          <w:sz w:val="24"/>
          <w:szCs w:val="24"/>
          <w:lang w:val="en-US" w:eastAsia="ru-RU"/>
        </w:rPr>
        <w:t>mm, </w:t>
      </w:r>
      <w:r w:rsidRPr="009E0407">
        <w:rPr>
          <w:rFonts w:ascii="Times New Roman" w:eastAsia="Times New Roman" w:hAnsi="Times New Roman" w:cs="Times New Roman"/>
          <w:color w:val="000000"/>
          <w:sz w:val="24"/>
          <w:szCs w:val="24"/>
          <w:lang w:val="en-US" w:eastAsia="ru-RU"/>
        </w:rPr>
        <w:t>Ah for worn out ones - 0,15; - 0,4 </w:t>
      </w:r>
      <w:r w:rsidRPr="009E0407">
        <w:rPr>
          <w:rFonts w:ascii="Times New Roman" w:eastAsia="Times New Roman" w:hAnsi="Times New Roman" w:cs="Times New Roman"/>
          <w:i/>
          <w:iCs/>
          <w:color w:val="000000"/>
          <w:sz w:val="24"/>
          <w:szCs w:val="24"/>
          <w:lang w:val="en-US" w:eastAsia="ru-RU"/>
        </w:rPr>
        <w:t>mm.</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pinning details in the cartridge eases up turning the faceplate surfaces and provided by possibility processing options Central holes.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Drafting technological equipment manufacturing process details begin with careful consideration studying it working drawing and establishment the dimensions of the part. After that, work is being done in the next one sequences:</w:t>
      </w:r>
    </w:p>
    <w:p w:rsidR="00CC020A" w:rsidRPr="009E0407" w:rsidRDefault="00CC020A" w:rsidP="009E0407">
      <w:pPr>
        <w:numPr>
          <w:ilvl w:val="0"/>
          <w:numId w:val="3"/>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Select type of billet, defining its configuration and dimensions. When purpose type of billet we take into account shape and dimensions and the specified one detail accuracy, as well as the view production facilities and the types of content used machine building equipment. In our case for manufacturing used by: blank steel circle diameter F150 mm, steel grade – 40X, turning tool machine of the brand - </w:t>
      </w:r>
      <w:r w:rsidR="009E0407" w:rsidRPr="009E0407">
        <w:rPr>
          <w:rStyle w:val="FontStyle265"/>
          <w:sz w:val="24"/>
          <w:szCs w:val="24"/>
          <w:lang w:val="en-US"/>
        </w:rPr>
        <w:t>1</w:t>
      </w:r>
      <w:r w:rsidR="009E0407" w:rsidRPr="009E0407">
        <w:rPr>
          <w:rStyle w:val="FontStyle265"/>
          <w:sz w:val="24"/>
          <w:szCs w:val="24"/>
          <w:lang w:val="kk-KZ"/>
        </w:rPr>
        <w:t>к62</w:t>
      </w:r>
    </w:p>
    <w:p w:rsidR="00CC020A" w:rsidRPr="009E0407" w:rsidRDefault="00CC020A" w:rsidP="009E0407">
      <w:pPr>
        <w:numPr>
          <w:ilvl w:val="0"/>
          <w:numId w:val="3"/>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Making up a list-processing plan (technological process route). All of them process mechanical processing options splitting it into individual operations, installing it their sequence, selecting types equipment, basing methods and anchors machine tool parts and the types of products used devices.</w:t>
      </w:r>
    </w:p>
    <w:p w:rsidR="00CC020A" w:rsidRPr="009E0407" w:rsidRDefault="00CC020A" w:rsidP="009E0407">
      <w:pPr>
        <w:numPr>
          <w:ilvl w:val="0"/>
          <w:numId w:val="3"/>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Define the dimensions of the processed surfaces details. On this stage design features technological equipment operation process splitting it into installations and click-</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defining number of passes the tool, assign allowance for processing for each click-through, and also install execution accuracy interoperable sizes.</w:t>
      </w:r>
    </w:p>
    <w:p w:rsidR="00CC020A" w:rsidRPr="009E0407" w:rsidRDefault="00CC020A" w:rsidP="009E0407">
      <w:pPr>
        <w:numPr>
          <w:ilvl w:val="0"/>
          <w:numId w:val="3"/>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Assign cutting tool and cutting modes for each click through.</w:t>
      </w:r>
    </w:p>
    <w:p w:rsidR="00CC020A" w:rsidRPr="009E0407" w:rsidRDefault="00CC020A" w:rsidP="009E0407">
      <w:pPr>
        <w:numPr>
          <w:ilvl w:val="0"/>
          <w:numId w:val="3"/>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Defining time limits for each operation and install it category of work.</w:t>
      </w:r>
    </w:p>
    <w:p w:rsidR="00CC020A" w:rsidRPr="009E0407" w:rsidRDefault="00CC020A" w:rsidP="009E0407">
      <w:pPr>
        <w:pStyle w:val="ad"/>
        <w:numPr>
          <w:ilvl w:val="0"/>
          <w:numId w:val="3"/>
        </w:numPr>
        <w:tabs>
          <w:tab w:val="left" w:pos="1134"/>
        </w:tabs>
        <w:spacing w:after="0" w:line="360" w:lineRule="auto"/>
        <w:ind w:hanging="11"/>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Making out technological information documentation.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View technological support documentation depends on character production facilities and batch size details. From these same factors depends on how much details under development technological approach the process.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3.2.1 Technological features operations and click-</w:t>
      </w:r>
      <w:proofErr w:type="spellStart"/>
      <w:r w:rsidRPr="009E0407">
        <w:rPr>
          <w:rFonts w:ascii="Times New Roman" w:eastAsia="Times New Roman" w:hAnsi="Times New Roman" w:cs="Times New Roman"/>
          <w:color w:val="000000"/>
          <w:sz w:val="24"/>
          <w:szCs w:val="24"/>
          <w:lang w:val="en" w:eastAsia="ru-RU"/>
        </w:rPr>
        <w:t>throughs</w:t>
      </w:r>
      <w:proofErr w:type="spellEnd"/>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Operating systems description technological equipment process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called description of all technological solutions operations in the sequences their implementation with an indication technological solutions click-</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xml:space="preserve"> and processing modes.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When content entries operations and click </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xml:space="preserve"> absolutely must be specified:</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proofErr w:type="gramStart"/>
      <w:r w:rsidRPr="009E0407">
        <w:rPr>
          <w:rFonts w:ascii="Times New Roman" w:eastAsia="Times New Roman" w:hAnsi="Times New Roman" w:cs="Times New Roman"/>
          <w:color w:val="000000"/>
          <w:sz w:val="24"/>
          <w:szCs w:val="24"/>
          <w:lang w:val="en-US" w:eastAsia="ru-RU"/>
        </w:rPr>
        <w:lastRenderedPageBreak/>
        <w:t>number</w:t>
      </w:r>
      <w:proofErr w:type="gramEnd"/>
      <w:r w:rsidRPr="009E0407">
        <w:rPr>
          <w:rFonts w:ascii="Times New Roman" w:eastAsia="Times New Roman" w:hAnsi="Times New Roman" w:cs="Times New Roman"/>
          <w:color w:val="000000"/>
          <w:sz w:val="24"/>
          <w:szCs w:val="24"/>
          <w:lang w:val="en-US" w:eastAsia="ru-RU"/>
        </w:rPr>
        <w:t xml:space="preserve"> operations (digit </w:t>
      </w:r>
      <w:r w:rsidRPr="009E0407">
        <w:rPr>
          <w:rFonts w:ascii="Times New Roman" w:eastAsia="Times New Roman" w:hAnsi="Times New Roman" w:cs="Times New Roman"/>
          <w:color w:val="000000"/>
          <w:sz w:val="24"/>
          <w:szCs w:val="24"/>
          <w:lang w:val="en" w:eastAsia="ru-RU"/>
        </w:rPr>
        <w:t>I</w:t>
      </w:r>
      <w:r w:rsidRPr="009E0407">
        <w:rPr>
          <w:rFonts w:ascii="Times New Roman" w:eastAsia="Times New Roman" w:hAnsi="Times New Roman" w:cs="Times New Roman"/>
          <w:color w:val="000000"/>
          <w:sz w:val="24"/>
          <w:szCs w:val="24"/>
          <w:lang w:val="en-US" w:eastAsia="ru-RU"/>
        </w:rPr>
        <w:t>, II, III,...) and the title this operation (turning machine, milling machine, grinding station etc.);</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installation (letter A, B, C and etc.);</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proofErr w:type="gramStart"/>
      <w:r w:rsidRPr="009E0407">
        <w:rPr>
          <w:rFonts w:ascii="Times New Roman" w:eastAsia="Times New Roman" w:hAnsi="Times New Roman" w:cs="Times New Roman"/>
          <w:color w:val="000000"/>
          <w:sz w:val="24"/>
          <w:szCs w:val="24"/>
          <w:lang w:val="en-US" w:eastAsia="ru-RU"/>
        </w:rPr>
        <w:t>number</w:t>
      </w:r>
      <w:proofErr w:type="gramEnd"/>
      <w:r w:rsidRPr="009E0407">
        <w:rPr>
          <w:rFonts w:ascii="Times New Roman" w:eastAsia="Times New Roman" w:hAnsi="Times New Roman" w:cs="Times New Roman"/>
          <w:color w:val="000000"/>
          <w:sz w:val="24"/>
          <w:szCs w:val="24"/>
          <w:lang w:val="en-US" w:eastAsia="ru-RU"/>
        </w:rPr>
        <w:t xml:space="preserve"> transition (digit 1, 2, 3,...) defined by key a word that describes processing method, as a verb in an indefinite form shape (sharpening, drilling, sanding, milling etc.);</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name processed surfaces (cylindrical surface, </w:t>
      </w:r>
      <w:proofErr w:type="spellStart"/>
      <w:r w:rsidRPr="009E0407">
        <w:rPr>
          <w:rFonts w:ascii="Times New Roman" w:eastAsia="Times New Roman" w:hAnsi="Times New Roman" w:cs="Times New Roman"/>
          <w:color w:val="000000"/>
          <w:sz w:val="24"/>
          <w:szCs w:val="24"/>
          <w:lang w:val="en-US" w:eastAsia="ru-RU"/>
        </w:rPr>
        <w:t>mort'ovaya</w:t>
      </w:r>
      <w:proofErr w:type="spellEnd"/>
      <w:r w:rsidRPr="009E0407">
        <w:rPr>
          <w:rFonts w:ascii="Times New Roman" w:eastAsia="Times New Roman" w:hAnsi="Times New Roman" w:cs="Times New Roman"/>
          <w:color w:val="000000"/>
          <w:sz w:val="24"/>
          <w:szCs w:val="24"/>
          <w:lang w:val="en-US" w:eastAsia="ru-RU"/>
        </w:rPr>
        <w:t xml:space="preserve"> street surface, opening, groove, chamfer etc.);</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information by size and their conditional values notation</w:t>
      </w:r>
      <w:r w:rsidRPr="009E0407">
        <w:rPr>
          <w:rFonts w:ascii="Times New Roman" w:eastAsia="Times New Roman" w:hAnsi="Times New Roman" w:cs="Times New Roman"/>
          <w:color w:val="000000"/>
          <w:sz w:val="24"/>
          <w:szCs w:val="24"/>
          <w:vertAlign w:val="superscript"/>
          <w:lang w:val="en-US" w:eastAsia="ru-RU"/>
        </w:rPr>
        <w:t>;</w:t>
      </w:r>
    </w:p>
    <w:p w:rsidR="00CC020A" w:rsidRPr="009E0407" w:rsidRDefault="00CC020A" w:rsidP="009E0407">
      <w:pPr>
        <w:numPr>
          <w:ilvl w:val="0"/>
          <w:numId w:val="4"/>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information, the characteristic feature a number at a time processed data surfaces.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3.2.2 Build technological equipment manufacturing process details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process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it is the Foundation of the organization production, since it depends on from the content the process is defined the number of things needed equipment and labor force to perform software programs release of parts.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approach the process binds between themselves all links production, therefore accurate compliance technologies it is necessary the condition for correct organizations production.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Technological approach the process is the law of production, which one to break you cannot. Technological approach the process should provide the most economical manufacturing details in the compliance with the specified parameters in the drawing technical issues requirements.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Source data for builds technological equipment process:</w:t>
      </w:r>
    </w:p>
    <w:p w:rsidR="00CC020A" w:rsidRPr="009E0407" w:rsidRDefault="00CC020A" w:rsidP="009E0407">
      <w:pPr>
        <w:numPr>
          <w:ilvl w:val="0"/>
          <w:numId w:val="5"/>
        </w:numPr>
        <w:tabs>
          <w:tab w:val="clear" w:pos="720"/>
          <w:tab w:val="left" w:pos="1134"/>
        </w:tabs>
        <w:spacing w:after="0" w:line="360" w:lineRule="auto"/>
        <w:ind w:left="0" w:firstLine="36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drawing details and technical specifications requirements to its manufacture. In the detail drawing specified all information, required for its production: shape and dimensions surfaces, material of the </w:t>
      </w:r>
      <w:proofErr w:type="spellStart"/>
      <w:r w:rsidRPr="009E0407">
        <w:rPr>
          <w:rFonts w:ascii="Times New Roman" w:eastAsia="Times New Roman" w:hAnsi="Times New Roman" w:cs="Times New Roman"/>
          <w:color w:val="000000"/>
          <w:sz w:val="24"/>
          <w:szCs w:val="24"/>
          <w:lang w:val="en-US" w:eastAsia="ru-RU"/>
        </w:rPr>
        <w:t>workpiece</w:t>
      </w:r>
      <w:proofErr w:type="spellEnd"/>
      <w:r w:rsidRPr="009E0407">
        <w:rPr>
          <w:rFonts w:ascii="Times New Roman" w:eastAsia="Times New Roman" w:hAnsi="Times New Roman" w:cs="Times New Roman"/>
          <w:color w:val="000000"/>
          <w:sz w:val="24"/>
          <w:szCs w:val="24"/>
          <w:lang w:val="en-US" w:eastAsia="ru-RU"/>
        </w:rPr>
        <w:t>, technical features requirements ready for production, form accuracy, dimensional accuracy, accuracy mutual agreement locations surfaces (</w:t>
      </w:r>
      <w:r w:rsidR="009E0407">
        <w:rPr>
          <w:rFonts w:ascii="Times New Roman" w:eastAsia="Times New Roman" w:hAnsi="Times New Roman" w:cs="Times New Roman"/>
          <w:color w:val="000000"/>
          <w:sz w:val="24"/>
          <w:szCs w:val="24"/>
          <w:lang w:val="en-US" w:eastAsia="ru-RU"/>
        </w:rPr>
        <w:t>ANNEX</w:t>
      </w:r>
      <w:r w:rsidR="009E0407" w:rsidRPr="009E0407">
        <w:rPr>
          <w:rFonts w:ascii="Times New Roman" w:eastAsia="Times New Roman" w:hAnsi="Times New Roman" w:cs="Times New Roman"/>
          <w:color w:val="000000"/>
          <w:sz w:val="24"/>
          <w:szCs w:val="24"/>
          <w:lang w:val="en-US" w:eastAsia="ru-RU"/>
        </w:rPr>
        <w:t xml:space="preserve"> E</w:t>
      </w:r>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numPr>
          <w:ilvl w:val="0"/>
          <w:numId w:val="5"/>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view and dimensions of the </w:t>
      </w:r>
      <w:proofErr w:type="spellStart"/>
      <w:r w:rsidRPr="009E0407">
        <w:rPr>
          <w:rFonts w:ascii="Times New Roman" w:eastAsia="Times New Roman" w:hAnsi="Times New Roman" w:cs="Times New Roman"/>
          <w:color w:val="000000"/>
          <w:sz w:val="24"/>
          <w:szCs w:val="24"/>
          <w:lang w:val="en-US" w:eastAsia="ru-RU"/>
        </w:rPr>
        <w:t>workpiece</w:t>
      </w:r>
      <w:proofErr w:type="spellEnd"/>
      <w:r w:rsidRPr="009E0407">
        <w:rPr>
          <w:rFonts w:ascii="Times New Roman" w:eastAsia="Times New Roman" w:hAnsi="Times New Roman" w:cs="Times New Roman"/>
          <w:color w:val="000000"/>
          <w:sz w:val="24"/>
          <w:szCs w:val="24"/>
          <w:lang w:val="en-US" w:eastAsia="ru-RU"/>
        </w:rPr>
        <w:t>, from which it should be manufactured by detail;</w:t>
      </w:r>
    </w:p>
    <w:p w:rsidR="00CC020A" w:rsidRPr="009E0407" w:rsidRDefault="00CC020A" w:rsidP="009E0407">
      <w:pPr>
        <w:numPr>
          <w:ilvl w:val="0"/>
          <w:numId w:val="5"/>
        </w:numPr>
        <w:tabs>
          <w:tab w:val="clear" w:pos="720"/>
          <w:tab w:val="num" w:pos="284"/>
          <w:tab w:val="left" w:pos="1134"/>
        </w:tabs>
        <w:spacing w:after="0" w:line="360" w:lineRule="auto"/>
        <w:ind w:left="0" w:firstLine="360"/>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data about technological solutions opportunities the machine that is being used planned process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Under technological solutions understand such features machine tools that are allow build a process most productive (</w:t>
      </w:r>
      <w:r w:rsidR="009E0407">
        <w:rPr>
          <w:rFonts w:ascii="Times New Roman" w:eastAsia="Times New Roman" w:hAnsi="Times New Roman" w:cs="Times New Roman"/>
          <w:color w:val="000000"/>
          <w:sz w:val="24"/>
          <w:szCs w:val="24"/>
          <w:lang w:val="en-US" w:eastAsia="ru-RU"/>
        </w:rPr>
        <w:t>ANNEX</w:t>
      </w:r>
      <w:r w:rsidR="009E0407" w:rsidRPr="009E0407">
        <w:rPr>
          <w:rFonts w:ascii="Times New Roman" w:eastAsia="Times New Roman" w:hAnsi="Times New Roman" w:cs="Times New Roman"/>
          <w:color w:val="000000"/>
          <w:sz w:val="24"/>
          <w:szCs w:val="24"/>
          <w:lang w:val="en-US" w:eastAsia="ru-RU"/>
        </w:rPr>
        <w:t xml:space="preserve"> </w:t>
      </w:r>
      <w:r w:rsidR="009E0407" w:rsidRPr="009E0407">
        <w:rPr>
          <w:rFonts w:ascii="Times New Roman" w:eastAsia="Times New Roman" w:hAnsi="Times New Roman" w:cs="Times New Roman"/>
          <w:color w:val="000000"/>
          <w:sz w:val="24"/>
          <w:szCs w:val="24"/>
          <w:lang w:eastAsia="ru-RU"/>
        </w:rPr>
        <w:t>Ж</w:t>
      </w:r>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Build technological equipment the process should submit specific rules.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Rules for single item production facilities:</w:t>
      </w:r>
    </w:p>
    <w:p w:rsidR="00CC020A" w:rsidRPr="009E0407" w:rsidRDefault="00CC020A" w:rsidP="009E0407">
      <w:pPr>
        <w:numPr>
          <w:ilvl w:val="0"/>
          <w:numId w:val="6"/>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processing preforming software features you should perform the following tasks for two installations: first with one parties (processing finishing the base), then on the other side;</w:t>
      </w:r>
    </w:p>
    <w:p w:rsidR="00CC020A" w:rsidRPr="009E0407" w:rsidRDefault="00CC020A" w:rsidP="009E0407">
      <w:pPr>
        <w:numPr>
          <w:ilvl w:val="0"/>
          <w:numId w:val="6"/>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necessary expand operations, i.e. E. combine in a single installation several click-</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The sequence actions that must perform the lathe operator at making a list technological equipment process shown on the diagram (figure 3.2).</w:t>
      </w:r>
    </w:p>
    <w:p w:rsidR="00CC020A" w:rsidRPr="009E0407" w:rsidRDefault="00CC020A" w:rsidP="009E0407">
      <w:pPr>
        <w:pStyle w:val="Style3"/>
        <w:widowControl/>
        <w:spacing w:line="360" w:lineRule="auto"/>
        <w:ind w:firstLine="708"/>
        <w:rPr>
          <w:rStyle w:val="FontStyle147"/>
          <w:sz w:val="24"/>
          <w:szCs w:val="24"/>
          <w:lang w:val="en-US"/>
        </w:rPr>
      </w:pPr>
      <w:r w:rsidRPr="009E0407">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196A318C" wp14:editId="19FB7B90">
                <wp:simplePos x="0" y="0"/>
                <wp:positionH relativeFrom="column">
                  <wp:posOffset>5598795</wp:posOffset>
                </wp:positionH>
                <wp:positionV relativeFrom="paragraph">
                  <wp:posOffset>430530</wp:posOffset>
                </wp:positionV>
                <wp:extent cx="356716" cy="200660"/>
                <wp:effectExtent l="38100" t="76200" r="5715" b="85090"/>
                <wp:wrapNone/>
                <wp:docPr id="26" name="Соединительная линия уступом 26"/>
                <wp:cNvGraphicFramePr/>
                <a:graphic xmlns:a="http://schemas.openxmlformats.org/drawingml/2006/main">
                  <a:graphicData uri="http://schemas.microsoft.com/office/word/2010/wordprocessingShape">
                    <wps:wsp>
                      <wps:cNvCnPr/>
                      <wps:spPr>
                        <a:xfrm flipV="1">
                          <a:off x="0" y="0"/>
                          <a:ext cx="356716" cy="200660"/>
                        </a:xfrm>
                        <a:prstGeom prst="bentConnector3">
                          <a:avLst>
                            <a:gd name="adj1" fmla="val 2045"/>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15B44F79"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6" o:spid="_x0000_s1026" type="#_x0000_t34" style="position:absolute;margin-left:440.85pt;margin-top:33.9pt;width:28.1pt;height:15.8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" adj="442"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5FC00386" wp14:editId="64541F11">
                <wp:simplePos x="0" y="0"/>
                <wp:positionH relativeFrom="column">
                  <wp:posOffset>4117975</wp:posOffset>
                </wp:positionH>
                <wp:positionV relativeFrom="paragraph">
                  <wp:posOffset>548640</wp:posOffset>
                </wp:positionV>
                <wp:extent cx="531495" cy="0"/>
                <wp:effectExtent l="0" t="76200" r="20955" b="152400"/>
                <wp:wrapNone/>
                <wp:docPr id="24" name="Соединительная линия уступом 24"/>
                <wp:cNvGraphicFramePr/>
                <a:graphic xmlns:a="http://schemas.openxmlformats.org/drawingml/2006/main">
                  <a:graphicData uri="http://schemas.microsoft.com/office/word/2010/wordprocessingShape">
                    <wps:wsp>
                      <wps:cNvCnPr/>
                      <wps:spPr>
                        <a:xfrm>
                          <a:off x="0" y="0"/>
                          <a:ext cx="531495"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53E864B3" id="Соединительная линия уступом 24" o:spid="_x0000_s1026" type="#_x0000_t34" style="position:absolute;margin-left:324.25pt;margin-top:43.2pt;width:41.85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"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0A38C4E4" wp14:editId="3EE62004">
                <wp:simplePos x="0" y="0"/>
                <wp:positionH relativeFrom="column">
                  <wp:posOffset>2615565</wp:posOffset>
                </wp:positionH>
                <wp:positionV relativeFrom="paragraph">
                  <wp:posOffset>539750</wp:posOffset>
                </wp:positionV>
                <wp:extent cx="531495" cy="0"/>
                <wp:effectExtent l="0" t="76200" r="20955" b="152400"/>
                <wp:wrapNone/>
                <wp:docPr id="23" name="Соединительная линия уступом 23"/>
                <wp:cNvGraphicFramePr/>
                <a:graphic xmlns:a="http://schemas.openxmlformats.org/drawingml/2006/main">
                  <a:graphicData uri="http://schemas.microsoft.com/office/word/2010/wordprocessingShape">
                    <wps:wsp>
                      <wps:cNvCnPr/>
                      <wps:spPr>
                        <a:xfrm>
                          <a:off x="0" y="0"/>
                          <a:ext cx="531495"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566EF7C5" id="Соединительная линия уступом 23" o:spid="_x0000_s1026" type="#_x0000_t34" style="position:absolute;margin-left:205.95pt;margin-top:42.5pt;width:41.85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"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1D671458" wp14:editId="1684341C">
                <wp:simplePos x="0" y="0"/>
                <wp:positionH relativeFrom="column">
                  <wp:posOffset>1099185</wp:posOffset>
                </wp:positionH>
                <wp:positionV relativeFrom="paragraph">
                  <wp:posOffset>527685</wp:posOffset>
                </wp:positionV>
                <wp:extent cx="531924" cy="0"/>
                <wp:effectExtent l="0" t="76200" r="20955" b="152400"/>
                <wp:wrapNone/>
                <wp:docPr id="25" name="Соединительная линия уступом 25"/>
                <wp:cNvGraphicFramePr/>
                <a:graphic xmlns:a="http://schemas.openxmlformats.org/drawingml/2006/main">
                  <a:graphicData uri="http://schemas.microsoft.com/office/word/2010/wordprocessingShape">
                    <wps:wsp>
                      <wps:cNvCnPr/>
                      <wps:spPr>
                        <a:xfrm>
                          <a:off x="0" y="0"/>
                          <a:ext cx="531924"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619355C5" id="Соединительная линия уступом 25" o:spid="_x0000_s1026" type="#_x0000_t34" style="position:absolute;margin-left:86.55pt;margin-top:41.55pt;width:41.9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"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68CFDC3A" wp14:editId="094096E8">
                <wp:simplePos x="0" y="0"/>
                <wp:positionH relativeFrom="column">
                  <wp:posOffset>100965</wp:posOffset>
                </wp:positionH>
                <wp:positionV relativeFrom="paragraph">
                  <wp:posOffset>136525</wp:posOffset>
                </wp:positionV>
                <wp:extent cx="977900" cy="786130"/>
                <wp:effectExtent l="0" t="0" r="12700" b="13970"/>
                <wp:wrapNone/>
                <wp:docPr id="15" name="Поле 7"/>
                <wp:cNvGraphicFramePr/>
                <a:graphic xmlns:a="http://schemas.openxmlformats.org/drawingml/2006/main">
                  <a:graphicData uri="http://schemas.microsoft.com/office/word/2010/wordprocessingShape">
                    <wps:wsp>
                      <wps:cNvSpPr txBox="1"/>
                      <wps:spPr>
                        <a:xfrm>
                          <a:off x="0" y="0"/>
                          <a:ext cx="977900" cy="78613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B9773D" w:rsidRDefault="005003E2" w:rsidP="00CC020A">
                            <w:pPr>
                              <w:pStyle w:val="Style3"/>
                              <w:widowControl/>
                              <w:spacing w:line="240" w:lineRule="auto"/>
                              <w:ind w:firstLine="0"/>
                              <w:jc w:val="center"/>
                              <w:rPr>
                                <w:rStyle w:val="FontStyle147"/>
                                <w:sz w:val="24"/>
                                <w:szCs w:val="24"/>
                              </w:rPr>
                            </w:pPr>
                            <w:proofErr w:type="spellStart"/>
                            <w:r w:rsidRPr="00B9773D">
                              <w:rPr>
                                <w:rStyle w:val="FontStyle147"/>
                                <w:sz w:val="24"/>
                                <w:szCs w:val="24"/>
                              </w:rPr>
                              <w:t>Exploring</w:t>
                            </w:r>
                            <w:proofErr w:type="spellEnd"/>
                            <w:r w:rsidRPr="00B9773D">
                              <w:rPr>
                                <w:rStyle w:val="FontStyle147"/>
                                <w:sz w:val="24"/>
                                <w:szCs w:val="24"/>
                              </w:rPr>
                              <w:t xml:space="preserve"> </w:t>
                            </w:r>
                            <w:proofErr w:type="spellStart"/>
                            <w:r w:rsidRPr="00B9773D">
                              <w:rPr>
                                <w:rStyle w:val="FontStyle147"/>
                                <w:sz w:val="24"/>
                                <w:szCs w:val="24"/>
                              </w:rPr>
                              <w:t>the</w:t>
                            </w:r>
                            <w:proofErr w:type="spellEnd"/>
                            <w:r w:rsidRPr="00B9773D">
                              <w:rPr>
                                <w:rStyle w:val="FontStyle147"/>
                                <w:sz w:val="24"/>
                                <w:szCs w:val="24"/>
                              </w:rPr>
                              <w:t xml:space="preserve"> </w:t>
                            </w:r>
                            <w:proofErr w:type="spellStart"/>
                            <w:r w:rsidRPr="00B9773D">
                              <w:rPr>
                                <w:rStyle w:val="FontStyle147"/>
                                <w:sz w:val="24"/>
                                <w:szCs w:val="24"/>
                              </w:rPr>
                              <w:t>drawing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28" type="#_x0000_t202" style="position:absolute;left:0;text-align:left;margin-left:7.95pt;margin-top:10.75pt;width:77pt;height:6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" fillcolor="white [3201]" strokecolor="#5b9bd5 [3204]" strokeweight="1pt">
                <v:textbox>
                  <w:txbxContent>
                    <w:p w:rsidR="005003E2" w:rsidRPr="00B9773D" w:rsidRDefault="005003E2" w:rsidP="00CC020A">
                      <w:pPr>
                        <w:pStyle w:val="Style3"/>
                        <w:widowControl/>
                        <w:spacing w:line="240" w:lineRule="auto"/>
                        <w:ind w:firstLine="0"/>
                        <w:jc w:val="center"/>
                        <w:rPr>
                          <w:rStyle w:val="FontStyle147"/>
                          <w:sz w:val="24"/>
                          <w:szCs w:val="24"/>
                        </w:rPr>
                      </w:pPr>
                      <w:proofErr w:type="spellStart"/>
                      <w:r w:rsidRPr="00B9773D">
                        <w:rPr>
                          <w:rStyle w:val="FontStyle147"/>
                          <w:sz w:val="24"/>
                          <w:szCs w:val="24"/>
                        </w:rPr>
                        <w:t>Exploring</w:t>
                      </w:r>
                      <w:proofErr w:type="spellEnd"/>
                      <w:r w:rsidRPr="00B9773D">
                        <w:rPr>
                          <w:rStyle w:val="FontStyle147"/>
                          <w:sz w:val="24"/>
                          <w:szCs w:val="24"/>
                        </w:rPr>
                        <w:t xml:space="preserve"> </w:t>
                      </w:r>
                      <w:proofErr w:type="spellStart"/>
                      <w:r w:rsidRPr="00B9773D">
                        <w:rPr>
                          <w:rStyle w:val="FontStyle147"/>
                          <w:sz w:val="24"/>
                          <w:szCs w:val="24"/>
                        </w:rPr>
                        <w:t>the</w:t>
                      </w:r>
                      <w:proofErr w:type="spellEnd"/>
                      <w:r w:rsidRPr="00B9773D">
                        <w:rPr>
                          <w:rStyle w:val="FontStyle147"/>
                          <w:sz w:val="24"/>
                          <w:szCs w:val="24"/>
                        </w:rPr>
                        <w:t xml:space="preserve"> </w:t>
                      </w:r>
                      <w:proofErr w:type="spellStart"/>
                      <w:r w:rsidRPr="00B9773D">
                        <w:rPr>
                          <w:rStyle w:val="FontStyle147"/>
                          <w:sz w:val="24"/>
                          <w:szCs w:val="24"/>
                        </w:rPr>
                        <w:t>drawing</w:t>
                      </w:r>
                      <w:proofErr w:type="spellEnd"/>
                    </w:p>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0DEA0319" wp14:editId="65858E20">
                <wp:simplePos x="0" y="0"/>
                <wp:positionH relativeFrom="column">
                  <wp:posOffset>4628515</wp:posOffset>
                </wp:positionH>
                <wp:positionV relativeFrom="paragraph">
                  <wp:posOffset>81280</wp:posOffset>
                </wp:positionV>
                <wp:extent cx="977900" cy="818515"/>
                <wp:effectExtent l="0" t="0" r="12700" b="19685"/>
                <wp:wrapNone/>
                <wp:docPr id="31" name="Поле 21"/>
                <wp:cNvGraphicFramePr/>
                <a:graphic xmlns:a="http://schemas.openxmlformats.org/drawingml/2006/main">
                  <a:graphicData uri="http://schemas.microsoft.com/office/word/2010/wordprocessingShape">
                    <wps:wsp>
                      <wps:cNvSpPr txBox="1"/>
                      <wps:spPr>
                        <a:xfrm>
                          <a:off x="0" y="0"/>
                          <a:ext cx="977900" cy="81851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DC5FCB" w:rsidRDefault="005003E2" w:rsidP="00CC020A">
                            <w:pPr>
                              <w:pStyle w:val="a3"/>
                              <w:spacing w:after="0" w:afterAutospacing="0" w:line="240" w:lineRule="atLeast"/>
                              <w:jc w:val="center"/>
                              <w:rPr>
                                <w:color w:val="000000"/>
                                <w:sz w:val="27"/>
                                <w:szCs w:val="27"/>
                              </w:rPr>
                            </w:pPr>
                            <w:proofErr w:type="spellStart"/>
                            <w:r>
                              <w:rPr>
                                <w:color w:val="000000"/>
                              </w:rPr>
                              <w:t>Study</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others</w:t>
                            </w:r>
                            <w:proofErr w:type="spellEnd"/>
                            <w:r>
                              <w:rPr>
                                <w:color w:val="000000"/>
                              </w:rPr>
                              <w:t xml:space="preserve"> </w:t>
                            </w:r>
                            <w:proofErr w:type="spellStart"/>
                            <w:r>
                              <w:rPr>
                                <w:color w:val="000000"/>
                              </w:rPr>
                              <w:t>source</w:t>
                            </w:r>
                            <w:proofErr w:type="spellEnd"/>
                            <w:r>
                              <w:rPr>
                                <w:color w:val="000000"/>
                              </w:rPr>
                              <w:t xml:space="preserve"> </w:t>
                            </w:r>
                            <w:proofErr w:type="spellStart"/>
                            <w:r>
                              <w:rPr>
                                <w:color w:val="000000"/>
                              </w:rPr>
                              <w:t>data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 o:spid="_x0000_s1029" type="#_x0000_t202" style="position:absolute;left:0;text-align:left;margin-left:364.45pt;margin-top:6.4pt;width:77pt;height:6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" fillcolor="white [3201]" strokecolor="#5b9bd5 [3204]" strokeweight="1pt">
                <v:textbox>
                  <w:txbxContent>
                    <w:p w:rsidR="005003E2" w:rsidRPr="00DC5FCB" w:rsidRDefault="005003E2" w:rsidP="00CC020A">
                      <w:pPr>
                        <w:pStyle w:val="a3"/>
                        <w:spacing w:after="0" w:afterAutospacing="0" w:line="240" w:lineRule="atLeast"/>
                        <w:jc w:val="center"/>
                        <w:rPr>
                          <w:color w:val="000000"/>
                          <w:sz w:val="27"/>
                          <w:szCs w:val="27"/>
                        </w:rPr>
                      </w:pPr>
                      <w:proofErr w:type="spellStart"/>
                      <w:r>
                        <w:rPr>
                          <w:color w:val="000000"/>
                        </w:rPr>
                        <w:t>Study</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others</w:t>
                      </w:r>
                      <w:proofErr w:type="spellEnd"/>
                      <w:r>
                        <w:rPr>
                          <w:color w:val="000000"/>
                        </w:rPr>
                        <w:t xml:space="preserve"> </w:t>
                      </w:r>
                      <w:proofErr w:type="spellStart"/>
                      <w:r>
                        <w:rPr>
                          <w:color w:val="000000"/>
                        </w:rPr>
                        <w:t>source</w:t>
                      </w:r>
                      <w:proofErr w:type="spellEnd"/>
                      <w:r>
                        <w:rPr>
                          <w:color w:val="000000"/>
                        </w:rPr>
                        <w:t xml:space="preserve"> </w:t>
                      </w:r>
                      <w:proofErr w:type="spellStart"/>
                      <w:r>
                        <w:rPr>
                          <w:color w:val="000000"/>
                        </w:rPr>
                        <w:t>data</w:t>
                      </w:r>
                      <w:proofErr w:type="spellEnd"/>
                    </w:p>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FAA5CBB" wp14:editId="55B45C7B">
                <wp:simplePos x="0" y="0"/>
                <wp:positionH relativeFrom="column">
                  <wp:posOffset>3117850</wp:posOffset>
                </wp:positionH>
                <wp:positionV relativeFrom="paragraph">
                  <wp:posOffset>102870</wp:posOffset>
                </wp:positionV>
                <wp:extent cx="977900" cy="818515"/>
                <wp:effectExtent l="0" t="0" r="12700" b="19685"/>
                <wp:wrapNone/>
                <wp:docPr id="20" name="Поле 20"/>
                <wp:cNvGraphicFramePr/>
                <a:graphic xmlns:a="http://schemas.openxmlformats.org/drawingml/2006/main">
                  <a:graphicData uri="http://schemas.microsoft.com/office/word/2010/wordprocessingShape">
                    <wps:wsp>
                      <wps:cNvSpPr txBox="1"/>
                      <wps:spPr>
                        <a:xfrm>
                          <a:off x="0" y="0"/>
                          <a:ext cx="977900" cy="81851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7B5BB0" w:rsidRDefault="005003E2" w:rsidP="00CC020A">
                            <w:pPr>
                              <w:jc w:val="center"/>
                              <w:rPr>
                                <w:rFonts w:ascii="Times New Roman" w:hAnsi="Times New Roman" w:cs="Times New Roman"/>
                                <w:sz w:val="24"/>
                              </w:rPr>
                            </w:pPr>
                            <w:proofErr w:type="spellStart"/>
                            <w:r w:rsidRPr="007B5BB0">
                              <w:rPr>
                                <w:rFonts w:ascii="Times New Roman" w:hAnsi="Times New Roman" w:cs="Times New Roman"/>
                                <w:sz w:val="24"/>
                              </w:rPr>
                              <w:t>Comparison</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blanks</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with</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drawing</w:t>
                            </w:r>
                            <w:proofErr w:type="spellEnd"/>
                          </w:p>
                          <w:p w:rsidR="005003E2" w:rsidRDefault="005003E2" w:rsidP="00CC02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 o:spid="_x0000_s1030" type="#_x0000_t202" style="position:absolute;left:0;text-align:left;margin-left:245.5pt;margin-top:8.1pt;width:77pt;height:6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" fillcolor="white [3201]" strokecolor="#5b9bd5 [3204]" strokeweight="1pt">
                <v:textbox>
                  <w:txbxContent>
                    <w:p w:rsidR="005003E2" w:rsidRPr="007B5BB0" w:rsidRDefault="005003E2" w:rsidP="00CC020A">
                      <w:pPr>
                        <w:jc w:val="center"/>
                        <w:rPr>
                          <w:rFonts w:ascii="Times New Roman" w:hAnsi="Times New Roman" w:cs="Times New Roman"/>
                          <w:sz w:val="24"/>
                        </w:rPr>
                      </w:pPr>
                      <w:proofErr w:type="spellStart"/>
                      <w:r w:rsidRPr="007B5BB0">
                        <w:rPr>
                          <w:rFonts w:ascii="Times New Roman" w:hAnsi="Times New Roman" w:cs="Times New Roman"/>
                          <w:sz w:val="24"/>
                        </w:rPr>
                        <w:t>Comparison</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blanks</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with</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drawing</w:t>
                      </w:r>
                      <w:proofErr w:type="spellEnd"/>
                    </w:p>
                    <w:p w:rsidR="005003E2" w:rsidRDefault="005003E2" w:rsidP="00CC020A"/>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034CBFC4" wp14:editId="326576F4">
                <wp:simplePos x="0" y="0"/>
                <wp:positionH relativeFrom="column">
                  <wp:posOffset>1608455</wp:posOffset>
                </wp:positionH>
                <wp:positionV relativeFrom="paragraph">
                  <wp:posOffset>133350</wp:posOffset>
                </wp:positionV>
                <wp:extent cx="977900" cy="796925"/>
                <wp:effectExtent l="0" t="0" r="12700" b="22225"/>
                <wp:wrapNone/>
                <wp:docPr id="14" name="Поле 9"/>
                <wp:cNvGraphicFramePr/>
                <a:graphic xmlns:a="http://schemas.openxmlformats.org/drawingml/2006/main">
                  <a:graphicData uri="http://schemas.microsoft.com/office/word/2010/wordprocessingShape">
                    <wps:wsp>
                      <wps:cNvSpPr txBox="1"/>
                      <wps:spPr>
                        <a:xfrm>
                          <a:off x="0" y="0"/>
                          <a:ext cx="977900" cy="7969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BA7E00" w:rsidRDefault="005003E2" w:rsidP="00CC020A">
                            <w:pPr>
                              <w:pStyle w:val="Style3"/>
                              <w:widowControl/>
                              <w:spacing w:line="240" w:lineRule="auto"/>
                              <w:ind w:firstLine="0"/>
                              <w:jc w:val="center"/>
                              <w:rPr>
                                <w:rStyle w:val="FontStyle147"/>
                                <w:sz w:val="16"/>
                                <w:szCs w:val="28"/>
                              </w:rPr>
                            </w:pPr>
                          </w:p>
                          <w:p w:rsidR="005003E2" w:rsidRPr="007B5BB0" w:rsidRDefault="005003E2" w:rsidP="00CC020A">
                            <w:pPr>
                              <w:jc w:val="center"/>
                              <w:rPr>
                                <w:rFonts w:ascii="Times New Roman" w:hAnsi="Times New Roman" w:cs="Times New Roman"/>
                                <w:sz w:val="24"/>
                              </w:rPr>
                            </w:pPr>
                            <w:proofErr w:type="spellStart"/>
                            <w:r w:rsidRPr="007B5BB0">
                              <w:rPr>
                                <w:rFonts w:ascii="Times New Roman" w:hAnsi="Times New Roman" w:cs="Times New Roman"/>
                                <w:sz w:val="24"/>
                              </w:rPr>
                              <w:t>Study</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the</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workpiece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31" type="#_x0000_t202" style="position:absolute;left:0;text-align:left;margin-left:126.65pt;margin-top:10.5pt;width:77pt;height:62.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" fillcolor="white [3201]" strokecolor="#5b9bd5 [3204]" strokeweight="1pt">
                <v:textbox>
                  <w:txbxContent>
                    <w:p w:rsidR="005003E2" w:rsidRPr="00BA7E00" w:rsidRDefault="005003E2" w:rsidP="00CC020A">
                      <w:pPr>
                        <w:pStyle w:val="Style3"/>
                        <w:widowControl/>
                        <w:spacing w:line="240" w:lineRule="auto"/>
                        <w:ind w:firstLine="0"/>
                        <w:jc w:val="center"/>
                        <w:rPr>
                          <w:rStyle w:val="FontStyle147"/>
                          <w:sz w:val="16"/>
                          <w:szCs w:val="28"/>
                        </w:rPr>
                      </w:pPr>
                    </w:p>
                    <w:p w:rsidR="005003E2" w:rsidRPr="007B5BB0" w:rsidRDefault="005003E2" w:rsidP="00CC020A">
                      <w:pPr>
                        <w:jc w:val="center"/>
                        <w:rPr>
                          <w:rFonts w:ascii="Times New Roman" w:hAnsi="Times New Roman" w:cs="Times New Roman"/>
                          <w:sz w:val="24"/>
                        </w:rPr>
                      </w:pPr>
                      <w:proofErr w:type="spellStart"/>
                      <w:r w:rsidRPr="007B5BB0">
                        <w:rPr>
                          <w:rFonts w:ascii="Times New Roman" w:hAnsi="Times New Roman" w:cs="Times New Roman"/>
                          <w:sz w:val="24"/>
                        </w:rPr>
                        <w:t>Study</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the</w:t>
                      </w:r>
                      <w:proofErr w:type="spellEnd"/>
                      <w:r w:rsidRPr="007B5BB0">
                        <w:rPr>
                          <w:rFonts w:ascii="Times New Roman" w:hAnsi="Times New Roman" w:cs="Times New Roman"/>
                          <w:sz w:val="24"/>
                        </w:rPr>
                        <w:t xml:space="preserve"> </w:t>
                      </w:r>
                      <w:proofErr w:type="spellStart"/>
                      <w:r w:rsidRPr="007B5BB0">
                        <w:rPr>
                          <w:rFonts w:ascii="Times New Roman" w:hAnsi="Times New Roman" w:cs="Times New Roman"/>
                          <w:sz w:val="24"/>
                        </w:rPr>
                        <w:t>workpiece</w:t>
                      </w:r>
                      <w:proofErr w:type="spellEnd"/>
                    </w:p>
                  </w:txbxContent>
                </v:textbox>
              </v:shape>
            </w:pict>
          </mc:Fallback>
        </mc:AlternateContent>
      </w:r>
    </w:p>
    <w:p w:rsidR="00CC020A" w:rsidRPr="009E0407" w:rsidRDefault="00CC020A" w:rsidP="009E0407">
      <w:pPr>
        <w:pStyle w:val="Style3"/>
        <w:widowControl/>
        <w:spacing w:line="360" w:lineRule="auto"/>
        <w:ind w:firstLine="708"/>
        <w:rPr>
          <w:rStyle w:val="FontStyle147"/>
          <w:sz w:val="24"/>
          <w:szCs w:val="24"/>
          <w:lang w:val="en-US"/>
        </w:rPr>
      </w:pPr>
    </w:p>
    <w:p w:rsidR="009E0407" w:rsidRPr="005003E2" w:rsidRDefault="009E0407" w:rsidP="009E0407">
      <w:pPr>
        <w:pStyle w:val="Style3"/>
        <w:widowControl/>
        <w:spacing w:line="360" w:lineRule="auto"/>
        <w:ind w:firstLine="708"/>
        <w:rPr>
          <w:rStyle w:val="FontStyle147"/>
          <w:sz w:val="24"/>
          <w:szCs w:val="24"/>
          <w:lang w:val="en-US"/>
        </w:rPr>
      </w:pPr>
    </w:p>
    <w:p w:rsidR="00CC020A" w:rsidRPr="009E0407" w:rsidRDefault="00CC020A" w:rsidP="009E0407">
      <w:pPr>
        <w:pStyle w:val="Style3"/>
        <w:widowControl/>
        <w:spacing w:line="360" w:lineRule="auto"/>
        <w:ind w:firstLine="708"/>
        <w:rPr>
          <w:rStyle w:val="FontStyle147"/>
          <w:sz w:val="24"/>
          <w:szCs w:val="24"/>
          <w:lang w:val="en-US"/>
        </w:rPr>
      </w:pPr>
      <w:r w:rsidRPr="009E0407">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799143AF" wp14:editId="54DE87A2">
                <wp:simplePos x="0" y="0"/>
                <wp:positionH relativeFrom="column">
                  <wp:posOffset>4701540</wp:posOffset>
                </wp:positionH>
                <wp:positionV relativeFrom="paragraph">
                  <wp:posOffset>257175</wp:posOffset>
                </wp:positionV>
                <wp:extent cx="1023582" cy="786130"/>
                <wp:effectExtent l="0" t="0" r="24765" b="13970"/>
                <wp:wrapNone/>
                <wp:docPr id="30" name="Поле 30"/>
                <wp:cNvGraphicFramePr/>
                <a:graphic xmlns:a="http://schemas.openxmlformats.org/drawingml/2006/main">
                  <a:graphicData uri="http://schemas.microsoft.com/office/word/2010/wordprocessingShape">
                    <wps:wsp>
                      <wps:cNvSpPr txBox="1"/>
                      <wps:spPr>
                        <a:xfrm>
                          <a:off x="0" y="0"/>
                          <a:ext cx="1023582" cy="78613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B97F14" w:rsidRDefault="005003E2" w:rsidP="00CC020A">
                            <w:pPr>
                              <w:pStyle w:val="Style3"/>
                              <w:widowControl/>
                              <w:spacing w:line="240" w:lineRule="auto"/>
                              <w:ind w:firstLine="0"/>
                              <w:jc w:val="center"/>
                              <w:rPr>
                                <w:rFonts w:ascii="Times New Roman" w:hAnsi="Times New Roman" w:cs="Times New Roman"/>
                              </w:rPr>
                            </w:pPr>
                            <w:proofErr w:type="spellStart"/>
                            <w:r w:rsidRPr="00B97F14">
                              <w:rPr>
                                <w:rFonts w:ascii="Times New Roman" w:hAnsi="Times New Roman" w:cs="Times New Roman"/>
                              </w:rPr>
                              <w:t>Build</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operations</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and</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installations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 o:spid="_x0000_s1032" type="#_x0000_t202" style="position:absolute;left:0;text-align:left;margin-left:370.2pt;margin-top:20.25pt;width:80.6pt;height:61.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" fillcolor="white [3201]" strokecolor="#5b9bd5 [3204]" strokeweight="1pt">
                <v:textbox>
                  <w:txbxContent>
                    <w:p w:rsidR="005003E2" w:rsidRPr="00B97F14" w:rsidRDefault="005003E2" w:rsidP="00CC020A">
                      <w:pPr>
                        <w:pStyle w:val="Style3"/>
                        <w:widowControl/>
                        <w:spacing w:line="240" w:lineRule="auto"/>
                        <w:ind w:firstLine="0"/>
                        <w:jc w:val="center"/>
                        <w:rPr>
                          <w:rFonts w:ascii="Times New Roman" w:hAnsi="Times New Roman" w:cs="Times New Roman"/>
                        </w:rPr>
                      </w:pPr>
                      <w:proofErr w:type="spellStart"/>
                      <w:r w:rsidRPr="00B97F14">
                        <w:rPr>
                          <w:rFonts w:ascii="Times New Roman" w:hAnsi="Times New Roman" w:cs="Times New Roman"/>
                        </w:rPr>
                        <w:t>Build</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operations</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and</w:t>
                      </w:r>
                      <w:proofErr w:type="spellEnd"/>
                      <w:r w:rsidRPr="00B97F14">
                        <w:rPr>
                          <w:rFonts w:ascii="Times New Roman" w:hAnsi="Times New Roman" w:cs="Times New Roman"/>
                        </w:rPr>
                        <w:t xml:space="preserve"> </w:t>
                      </w:r>
                      <w:proofErr w:type="spellStart"/>
                      <w:r w:rsidRPr="00B97F14">
                        <w:rPr>
                          <w:rFonts w:ascii="Times New Roman" w:hAnsi="Times New Roman" w:cs="Times New Roman"/>
                        </w:rPr>
                        <w:t>installations</w:t>
                      </w:r>
                      <w:proofErr w:type="spellEnd"/>
                    </w:p>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780643D0" wp14:editId="23648D55">
                <wp:simplePos x="0" y="0"/>
                <wp:positionH relativeFrom="column">
                  <wp:posOffset>3188970</wp:posOffset>
                </wp:positionH>
                <wp:positionV relativeFrom="paragraph">
                  <wp:posOffset>246380</wp:posOffset>
                </wp:positionV>
                <wp:extent cx="977900" cy="786130"/>
                <wp:effectExtent l="0" t="0" r="12700" b="13970"/>
                <wp:wrapNone/>
                <wp:docPr id="29" name="Поле 29"/>
                <wp:cNvGraphicFramePr/>
                <a:graphic xmlns:a="http://schemas.openxmlformats.org/drawingml/2006/main">
                  <a:graphicData uri="http://schemas.microsoft.com/office/word/2010/wordprocessingShape">
                    <wps:wsp>
                      <wps:cNvSpPr txBox="1"/>
                      <wps:spPr>
                        <a:xfrm>
                          <a:off x="0" y="0"/>
                          <a:ext cx="977900" cy="78613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B97F14" w:rsidRDefault="005003E2" w:rsidP="00CC020A">
                            <w:pPr>
                              <w:spacing w:line="240" w:lineRule="auto"/>
                              <w:jc w:val="center"/>
                              <w:rPr>
                                <w:rFonts w:ascii="Times New Roman" w:hAnsi="Times New Roman" w:cs="Times New Roman"/>
                                <w:sz w:val="24"/>
                                <w:szCs w:val="24"/>
                              </w:rPr>
                            </w:pPr>
                            <w:proofErr w:type="spellStart"/>
                            <w:r w:rsidRPr="00B97F14">
                              <w:rPr>
                                <w:rFonts w:ascii="Times New Roman" w:hAnsi="Times New Roman" w:cs="Times New Roman"/>
                                <w:sz w:val="24"/>
                                <w:szCs w:val="24"/>
                              </w:rPr>
                              <w:t>Selection</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mounting</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methods</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workpieces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33" type="#_x0000_t202" style="position:absolute;left:0;text-align:left;margin-left:251.1pt;margin-top:19.4pt;width:77pt;height:6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" fillcolor="white [3201]" strokecolor="#5b9bd5 [3204]" strokeweight="1pt">
                <v:textbox>
                  <w:txbxContent>
                    <w:p w:rsidR="005003E2" w:rsidRPr="00B97F14" w:rsidRDefault="005003E2" w:rsidP="00CC020A">
                      <w:pPr>
                        <w:spacing w:line="240" w:lineRule="auto"/>
                        <w:jc w:val="center"/>
                        <w:rPr>
                          <w:rFonts w:ascii="Times New Roman" w:hAnsi="Times New Roman" w:cs="Times New Roman"/>
                          <w:sz w:val="24"/>
                          <w:szCs w:val="24"/>
                        </w:rPr>
                      </w:pPr>
                      <w:proofErr w:type="spellStart"/>
                      <w:r w:rsidRPr="00B97F14">
                        <w:rPr>
                          <w:rFonts w:ascii="Times New Roman" w:hAnsi="Times New Roman" w:cs="Times New Roman"/>
                          <w:sz w:val="24"/>
                          <w:szCs w:val="24"/>
                        </w:rPr>
                        <w:t>Selection</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mounting</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methods</w:t>
                      </w:r>
                      <w:proofErr w:type="spellEnd"/>
                      <w:r w:rsidRPr="00B97F14">
                        <w:rPr>
                          <w:rFonts w:ascii="Times New Roman" w:hAnsi="Times New Roman" w:cs="Times New Roman"/>
                          <w:sz w:val="24"/>
                          <w:szCs w:val="24"/>
                        </w:rPr>
                        <w:t xml:space="preserve"> </w:t>
                      </w:r>
                      <w:proofErr w:type="spellStart"/>
                      <w:r w:rsidRPr="00B97F14">
                        <w:rPr>
                          <w:rFonts w:ascii="Times New Roman" w:hAnsi="Times New Roman" w:cs="Times New Roman"/>
                          <w:sz w:val="24"/>
                          <w:szCs w:val="24"/>
                        </w:rPr>
                        <w:t>workpieces</w:t>
                      </w:r>
                      <w:proofErr w:type="spellEnd"/>
                    </w:p>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638EB8A3" wp14:editId="754E3F58">
                <wp:simplePos x="0" y="0"/>
                <wp:positionH relativeFrom="column">
                  <wp:posOffset>1635760</wp:posOffset>
                </wp:positionH>
                <wp:positionV relativeFrom="paragraph">
                  <wp:posOffset>264160</wp:posOffset>
                </wp:positionV>
                <wp:extent cx="977900" cy="786130"/>
                <wp:effectExtent l="0" t="0" r="12700" b="13970"/>
                <wp:wrapNone/>
                <wp:docPr id="28" name="Поле 28"/>
                <wp:cNvGraphicFramePr/>
                <a:graphic xmlns:a="http://schemas.openxmlformats.org/drawingml/2006/main">
                  <a:graphicData uri="http://schemas.microsoft.com/office/word/2010/wordprocessingShape">
                    <wps:wsp>
                      <wps:cNvSpPr txBox="1"/>
                      <wps:spPr>
                        <a:xfrm>
                          <a:off x="0" y="0"/>
                          <a:ext cx="977900" cy="78613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BA7E00" w:rsidRDefault="005003E2" w:rsidP="00CC020A">
                            <w:pPr>
                              <w:pStyle w:val="Style3"/>
                              <w:widowControl/>
                              <w:spacing w:line="240" w:lineRule="auto"/>
                              <w:ind w:firstLine="0"/>
                              <w:jc w:val="center"/>
                              <w:rPr>
                                <w:rFonts w:ascii="Times New Roman" w:hAnsi="Times New Roman" w:cs="Times New Roman"/>
                                <w:szCs w:val="28"/>
                              </w:rPr>
                            </w:pPr>
                            <w:proofErr w:type="spellStart"/>
                            <w:r w:rsidRPr="00DC5FCB">
                              <w:rPr>
                                <w:rFonts w:ascii="Times New Roman" w:hAnsi="Times New Roman" w:cs="Times New Roman"/>
                                <w:szCs w:val="28"/>
                              </w:rPr>
                              <w:t>Selecting</w:t>
                            </w:r>
                            <w:proofErr w:type="spellEnd"/>
                            <w:r w:rsidRPr="00DC5FCB">
                              <w:rPr>
                                <w:rFonts w:ascii="Times New Roman" w:hAnsi="Times New Roman" w:cs="Times New Roman"/>
                                <w:szCs w:val="28"/>
                              </w:rPr>
                              <w:t xml:space="preserve"> </w:t>
                            </w:r>
                            <w:proofErr w:type="spellStart"/>
                            <w:r w:rsidRPr="00DC5FCB">
                              <w:rPr>
                                <w:rFonts w:ascii="Times New Roman" w:hAnsi="Times New Roman" w:cs="Times New Roman"/>
                                <w:szCs w:val="28"/>
                              </w:rPr>
                              <w:t>installation</w:t>
                            </w:r>
                            <w:proofErr w:type="spellEnd"/>
                            <w:r w:rsidRPr="00DC5FCB">
                              <w:rPr>
                                <w:rFonts w:ascii="Times New Roman" w:hAnsi="Times New Roman" w:cs="Times New Roman"/>
                                <w:szCs w:val="28"/>
                              </w:rPr>
                              <w:t xml:space="preserve"> </w:t>
                            </w:r>
                            <w:proofErr w:type="spellStart"/>
                            <w:r w:rsidRPr="00DC5FCB">
                              <w:rPr>
                                <w:rFonts w:ascii="Times New Roman" w:hAnsi="Times New Roman" w:cs="Times New Roman"/>
                                <w:szCs w:val="28"/>
                              </w:rPr>
                              <w:t>bases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34" type="#_x0000_t202" style="position:absolute;left:0;text-align:left;margin-left:128.8pt;margin-top:20.8pt;width:77pt;height:6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" fillcolor="white [3201]" strokecolor="#5b9bd5 [3204]" strokeweight="1pt">
                <v:textbox>
                  <w:txbxContent>
                    <w:p w:rsidR="005003E2" w:rsidRPr="00BA7E00" w:rsidRDefault="005003E2" w:rsidP="00CC020A">
                      <w:pPr>
                        <w:pStyle w:val="Style3"/>
                        <w:widowControl/>
                        <w:spacing w:line="240" w:lineRule="auto"/>
                        <w:ind w:firstLine="0"/>
                        <w:jc w:val="center"/>
                        <w:rPr>
                          <w:rFonts w:ascii="Times New Roman" w:hAnsi="Times New Roman" w:cs="Times New Roman"/>
                          <w:szCs w:val="28"/>
                        </w:rPr>
                      </w:pPr>
                      <w:proofErr w:type="spellStart"/>
                      <w:r w:rsidRPr="00DC5FCB">
                        <w:rPr>
                          <w:rFonts w:ascii="Times New Roman" w:hAnsi="Times New Roman" w:cs="Times New Roman"/>
                          <w:szCs w:val="28"/>
                        </w:rPr>
                        <w:t>Selecting</w:t>
                      </w:r>
                      <w:proofErr w:type="spellEnd"/>
                      <w:r w:rsidRPr="00DC5FCB">
                        <w:rPr>
                          <w:rFonts w:ascii="Times New Roman" w:hAnsi="Times New Roman" w:cs="Times New Roman"/>
                          <w:szCs w:val="28"/>
                        </w:rPr>
                        <w:t xml:space="preserve"> </w:t>
                      </w:r>
                      <w:proofErr w:type="spellStart"/>
                      <w:r w:rsidRPr="00DC5FCB">
                        <w:rPr>
                          <w:rFonts w:ascii="Times New Roman" w:hAnsi="Times New Roman" w:cs="Times New Roman"/>
                          <w:szCs w:val="28"/>
                        </w:rPr>
                        <w:t>installation</w:t>
                      </w:r>
                      <w:proofErr w:type="spellEnd"/>
                      <w:r w:rsidRPr="00DC5FCB">
                        <w:rPr>
                          <w:rFonts w:ascii="Times New Roman" w:hAnsi="Times New Roman" w:cs="Times New Roman"/>
                          <w:szCs w:val="28"/>
                        </w:rPr>
                        <w:t xml:space="preserve"> </w:t>
                      </w:r>
                      <w:proofErr w:type="spellStart"/>
                      <w:r w:rsidRPr="00DC5FCB">
                        <w:rPr>
                          <w:rFonts w:ascii="Times New Roman" w:hAnsi="Times New Roman" w:cs="Times New Roman"/>
                          <w:szCs w:val="28"/>
                        </w:rPr>
                        <w:t>bases</w:t>
                      </w:r>
                      <w:proofErr w:type="spellEnd"/>
                    </w:p>
                  </w:txbxContent>
                </v:textbox>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55E11604" wp14:editId="37168BD1">
                <wp:simplePos x="0" y="0"/>
                <wp:positionH relativeFrom="column">
                  <wp:posOffset>109220</wp:posOffset>
                </wp:positionH>
                <wp:positionV relativeFrom="paragraph">
                  <wp:posOffset>278765</wp:posOffset>
                </wp:positionV>
                <wp:extent cx="977900" cy="786130"/>
                <wp:effectExtent l="0" t="0" r="12700" b="13970"/>
                <wp:wrapNone/>
                <wp:docPr id="27" name="Поле 27"/>
                <wp:cNvGraphicFramePr/>
                <a:graphic xmlns:a="http://schemas.openxmlformats.org/drawingml/2006/main">
                  <a:graphicData uri="http://schemas.microsoft.com/office/word/2010/wordprocessingShape">
                    <wps:wsp>
                      <wps:cNvSpPr txBox="1"/>
                      <wps:spPr>
                        <a:xfrm>
                          <a:off x="0" y="0"/>
                          <a:ext cx="977900" cy="78613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003E2" w:rsidRPr="00DC5FCB" w:rsidRDefault="005003E2" w:rsidP="00CC0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r w:rsidRPr="00DC5FCB">
                              <w:rPr>
                                <w:rFonts w:ascii="Times New Roman" w:eastAsia="Times New Roman" w:hAnsi="Times New Roman" w:cs="Times New Roman"/>
                                <w:sz w:val="24"/>
                                <w:szCs w:val="24"/>
                                <w:lang w:val="en" w:eastAsia="ru-RU"/>
                              </w:rPr>
                              <w:t>Choice of processing 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35" type="#_x0000_t202" style="position:absolute;left:0;text-align:left;margin-left:8.6pt;margin-top:21.95pt;width:77pt;height:6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" fillcolor="white [3201]" strokecolor="#5b9bd5 [3204]" strokeweight="1pt">
                <v:textbox>
                  <w:txbxContent>
                    <w:p w:rsidR="005003E2" w:rsidRPr="00DC5FCB" w:rsidRDefault="005003E2" w:rsidP="00CC0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u-RU"/>
                        </w:rPr>
                      </w:pPr>
                      <w:r w:rsidRPr="00DC5FCB">
                        <w:rPr>
                          <w:rFonts w:ascii="Times New Roman" w:eastAsia="Times New Roman" w:hAnsi="Times New Roman" w:cs="Times New Roman"/>
                          <w:sz w:val="24"/>
                          <w:szCs w:val="24"/>
                          <w:lang w:val="en" w:eastAsia="ru-RU"/>
                        </w:rPr>
                        <w:t>Choice of processing methods</w:t>
                      </w:r>
                    </w:p>
                  </w:txbxContent>
                </v:textbox>
              </v:shape>
            </w:pict>
          </mc:Fallback>
        </mc:AlternateContent>
      </w:r>
    </w:p>
    <w:p w:rsidR="00CC020A" w:rsidRPr="009E0407" w:rsidRDefault="00CC020A" w:rsidP="009E0407">
      <w:pPr>
        <w:pStyle w:val="Style3"/>
        <w:widowControl/>
        <w:spacing w:line="360" w:lineRule="auto"/>
        <w:ind w:firstLine="708"/>
        <w:rPr>
          <w:rStyle w:val="FontStyle147"/>
          <w:sz w:val="24"/>
          <w:szCs w:val="24"/>
          <w:lang w:val="en-US"/>
        </w:rPr>
      </w:pPr>
      <w:r w:rsidRPr="009E0407">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76FEAE22" wp14:editId="236B4D0F">
                <wp:simplePos x="0" y="0"/>
                <wp:positionH relativeFrom="column">
                  <wp:posOffset>4186555</wp:posOffset>
                </wp:positionH>
                <wp:positionV relativeFrom="paragraph">
                  <wp:posOffset>130175</wp:posOffset>
                </wp:positionV>
                <wp:extent cx="531495" cy="0"/>
                <wp:effectExtent l="0" t="76200" r="20955" b="152400"/>
                <wp:wrapNone/>
                <wp:docPr id="32" name="Соединительная линия уступом 32"/>
                <wp:cNvGraphicFramePr/>
                <a:graphic xmlns:a="http://schemas.openxmlformats.org/drawingml/2006/main">
                  <a:graphicData uri="http://schemas.microsoft.com/office/word/2010/wordprocessingShape">
                    <wps:wsp>
                      <wps:cNvCnPr/>
                      <wps:spPr>
                        <a:xfrm>
                          <a:off x="0" y="0"/>
                          <a:ext cx="531495"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45E1AB7A" id="Соединительная линия уступом 32" o:spid="_x0000_s1026" type="#_x0000_t34" style="position:absolute;margin-left:329.65pt;margin-top:10.25pt;width:41.8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"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6677F1EB" wp14:editId="2288AA6D">
                <wp:simplePos x="0" y="0"/>
                <wp:positionH relativeFrom="column">
                  <wp:posOffset>2646045</wp:posOffset>
                </wp:positionH>
                <wp:positionV relativeFrom="paragraph">
                  <wp:posOffset>141605</wp:posOffset>
                </wp:positionV>
                <wp:extent cx="531495" cy="0"/>
                <wp:effectExtent l="0" t="76200" r="20955" b="152400"/>
                <wp:wrapNone/>
                <wp:docPr id="33" name="Соединительная линия уступом 33"/>
                <wp:cNvGraphicFramePr/>
                <a:graphic xmlns:a="http://schemas.openxmlformats.org/drawingml/2006/main">
                  <a:graphicData uri="http://schemas.microsoft.com/office/word/2010/wordprocessingShape">
                    <wps:wsp>
                      <wps:cNvCnPr/>
                      <wps:spPr>
                        <a:xfrm>
                          <a:off x="0" y="0"/>
                          <a:ext cx="531495"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30BB4F29" id="Соединительная линия уступом 33" o:spid="_x0000_s1026" type="#_x0000_t34" style="position:absolute;margin-left:208.35pt;margin-top:11.15pt;width:41.8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" strokecolor="#5b9bd5 [3204]" strokeweight="1pt">
                <v:stroke endarrow="open"/>
              </v:shape>
            </w:pict>
          </mc:Fallback>
        </mc:AlternateContent>
      </w:r>
      <w:r w:rsidRPr="009E0407">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6FFEDA35" wp14:editId="1F060F74">
                <wp:simplePos x="0" y="0"/>
                <wp:positionH relativeFrom="column">
                  <wp:posOffset>1084580</wp:posOffset>
                </wp:positionH>
                <wp:positionV relativeFrom="paragraph">
                  <wp:posOffset>86995</wp:posOffset>
                </wp:positionV>
                <wp:extent cx="531495" cy="0"/>
                <wp:effectExtent l="0" t="76200" r="20955" b="152400"/>
                <wp:wrapNone/>
                <wp:docPr id="34" name="Соединительная линия уступом 34"/>
                <wp:cNvGraphicFramePr/>
                <a:graphic xmlns:a="http://schemas.openxmlformats.org/drawingml/2006/main">
                  <a:graphicData uri="http://schemas.microsoft.com/office/word/2010/wordprocessingShape">
                    <wps:wsp>
                      <wps:cNvCnPr/>
                      <wps:spPr>
                        <a:xfrm>
                          <a:off x="0" y="0"/>
                          <a:ext cx="531495" cy="0"/>
                        </a:xfrm>
                        <a:prstGeom prst="bentConnector3">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shape w14:anchorId="7ADD19EF" id="Соединительная линия уступом 34" o:spid="_x0000_s1026" type="#_x0000_t34" style="position:absolute;margin-left:85.4pt;margin-top:6.85pt;width:41.8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" strokecolor="#5b9bd5 [3204]" strokeweight="1pt">
                <v:stroke endarrow="open"/>
              </v:shape>
            </w:pict>
          </mc:Fallback>
        </mc:AlternateContent>
      </w:r>
    </w:p>
    <w:p w:rsidR="00CC020A" w:rsidRPr="005003E2" w:rsidRDefault="00CC020A" w:rsidP="009E0407">
      <w:pPr>
        <w:pStyle w:val="Style3"/>
        <w:widowControl/>
        <w:spacing w:line="360" w:lineRule="auto"/>
        <w:ind w:firstLine="708"/>
        <w:rPr>
          <w:rStyle w:val="FontStyle147"/>
          <w:sz w:val="24"/>
          <w:szCs w:val="24"/>
          <w:lang w:val="en-US"/>
        </w:rPr>
      </w:pPr>
    </w:p>
    <w:p w:rsidR="009E0407" w:rsidRPr="005003E2" w:rsidRDefault="009E0407" w:rsidP="009E0407">
      <w:pPr>
        <w:pStyle w:val="Style3"/>
        <w:widowControl/>
        <w:spacing w:line="360" w:lineRule="auto"/>
        <w:ind w:firstLine="708"/>
        <w:rPr>
          <w:rStyle w:val="FontStyle147"/>
          <w:sz w:val="24"/>
          <w:szCs w:val="24"/>
          <w:lang w:val="en-US"/>
        </w:rPr>
      </w:pPr>
    </w:p>
    <w:p w:rsidR="009E0407" w:rsidRPr="005003E2" w:rsidRDefault="009E0407" w:rsidP="009E0407">
      <w:pPr>
        <w:pStyle w:val="Style3"/>
        <w:widowControl/>
        <w:spacing w:line="360" w:lineRule="auto"/>
        <w:ind w:firstLine="708"/>
        <w:rPr>
          <w:rStyle w:val="FontStyle147"/>
          <w:sz w:val="24"/>
          <w:szCs w:val="24"/>
          <w:lang w:val="en-US"/>
        </w:rPr>
      </w:pPr>
    </w:p>
    <w:p w:rsidR="00CC020A" w:rsidRPr="009E0407" w:rsidRDefault="00CC020A" w:rsidP="009E0407">
      <w:pPr>
        <w:tabs>
          <w:tab w:val="left" w:pos="1985"/>
        </w:tabs>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3.2-Sequence actions for when building it technological solutions processes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Turner during construction technological equipment processing process details of the "cover" in terms of a single item production facilities must adhere to next sequences technological solutions operations: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1</w:t>
      </w:r>
      <w:r w:rsidR="009E0407" w:rsidRPr="009E0407">
        <w:rPr>
          <w:rFonts w:ascii="Times New Roman" w:eastAsia="Times New Roman" w:hAnsi="Times New Roman" w:cs="Times New Roman"/>
          <w:color w:val="000000"/>
          <w:sz w:val="24"/>
          <w:szCs w:val="24"/>
          <w:lang w:val="en-US" w:eastAsia="ru-RU"/>
        </w:rPr>
        <w:t>)</w:t>
      </w:r>
      <w:r w:rsidRPr="009E0407">
        <w:rPr>
          <w:rFonts w:ascii="Times New Roman" w:eastAsia="Times New Roman" w:hAnsi="Times New Roman" w:cs="Times New Roman"/>
          <w:color w:val="000000"/>
          <w:sz w:val="24"/>
          <w:szCs w:val="24"/>
          <w:lang w:val="en-US" w:eastAsia="ru-RU"/>
        </w:rPr>
        <w:t xml:space="preserve"> Studying a drawing detail (figure 3.3, a)</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technical issues requirements:</w:t>
      </w:r>
    </w:p>
    <w:p w:rsidR="00CC020A" w:rsidRPr="009E0407" w:rsidRDefault="00CC020A" w:rsidP="009E0407">
      <w:pPr>
        <w:numPr>
          <w:ilvl w:val="0"/>
          <w:numId w:val="7"/>
        </w:numPr>
        <w:spacing w:after="0" w:line="360" w:lineRule="auto"/>
        <w:ind w:left="0" w:firstLine="567"/>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form of the part – cylindrical;</w:t>
      </w:r>
    </w:p>
    <w:p w:rsidR="00CC020A" w:rsidRPr="009E0407" w:rsidRDefault="00CC020A" w:rsidP="009E0407">
      <w:pPr>
        <w:numPr>
          <w:ilvl w:val="0"/>
          <w:numId w:val="7"/>
        </w:numPr>
        <w:spacing w:after="0" w:line="360" w:lineRule="auto"/>
        <w:ind w:left="0" w:firstLine="567"/>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requirements special requirements for the form requirements to the form in the drawing missing;</w:t>
      </w:r>
    </w:p>
    <w:p w:rsidR="00CC020A" w:rsidRPr="009E0407" w:rsidRDefault="00CC020A" w:rsidP="009E0407">
      <w:pPr>
        <w:numPr>
          <w:ilvl w:val="0"/>
          <w:numId w:val="7"/>
        </w:numPr>
        <w:spacing w:after="0" w:line="360" w:lineRule="auto"/>
        <w:ind w:left="0" w:firstLine="567"/>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accuracy sizes-all sizes are free;</w:t>
      </w:r>
    </w:p>
    <w:p w:rsidR="00CC020A" w:rsidRPr="009E0407" w:rsidRDefault="00CC020A" w:rsidP="009E0407">
      <w:pPr>
        <w:numPr>
          <w:ilvl w:val="0"/>
          <w:numId w:val="7"/>
        </w:numPr>
        <w:spacing w:after="0" w:line="360" w:lineRule="auto"/>
        <w:ind w:left="0" w:firstLine="567"/>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accuracy mutual agreement locations surfaces – special requirements to the location surfaces missing;</w:t>
      </w:r>
    </w:p>
    <w:p w:rsidR="00CC020A" w:rsidRPr="009E0407" w:rsidRDefault="00CC020A" w:rsidP="009E0407">
      <w:pPr>
        <w:numPr>
          <w:ilvl w:val="0"/>
          <w:numId w:val="7"/>
        </w:numPr>
        <w:spacing w:after="0" w:line="360" w:lineRule="auto"/>
        <w:ind w:left="0" w:firstLine="567"/>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roughness surfaces – all surfaces must have roughness 6,3 µm by parameter </w:t>
      </w:r>
      <w:r w:rsidRPr="009E0407">
        <w:rPr>
          <w:rFonts w:ascii="Times New Roman" w:eastAsia="Times New Roman" w:hAnsi="Times New Roman" w:cs="Times New Roman"/>
          <w:i/>
          <w:iCs/>
          <w:color w:val="000000"/>
          <w:sz w:val="24"/>
          <w:szCs w:val="24"/>
          <w:lang w:val="en" w:eastAsia="ru-RU"/>
        </w:rPr>
        <w:t>Ra</w:t>
      </w:r>
      <w:r w:rsidRPr="009E0407">
        <w:rPr>
          <w:rFonts w:ascii="Times New Roman" w:eastAsia="Times New Roman" w:hAnsi="Times New Roman" w:cs="Times New Roman"/>
          <w:i/>
          <w:iCs/>
          <w:color w:val="000000"/>
          <w:sz w:val="24"/>
          <w:szCs w:val="24"/>
          <w:lang w:val="en-US" w:eastAsia="ru-RU"/>
        </w:rPr>
        <w:t>.</w:t>
      </w:r>
    </w:p>
    <w:p w:rsidR="00CC020A" w:rsidRPr="009E0407" w:rsidRDefault="00CC020A" w:rsidP="009E0407">
      <w:pPr>
        <w:numPr>
          <w:ilvl w:val="0"/>
          <w:numId w:val="7"/>
        </w:numPr>
        <w:spacing w:after="0" w:line="360" w:lineRule="auto"/>
        <w:ind w:left="0" w:firstLine="709"/>
        <w:jc w:val="center"/>
        <w:rPr>
          <w:rFonts w:ascii="Times New Roman" w:eastAsia="Times New Roman" w:hAnsi="Times New Roman" w:cs="Times New Roman"/>
          <w:color w:val="000000"/>
          <w:sz w:val="24"/>
          <w:szCs w:val="24"/>
          <w:lang w:val="en-US" w:eastAsia="ru-RU"/>
        </w:rPr>
      </w:pPr>
      <w:r w:rsidRPr="009E0407">
        <w:rPr>
          <w:rFonts w:ascii="Times New Roman" w:hAnsi="Times New Roman" w:cs="Times New Roman"/>
          <w:noProof/>
          <w:position w:val="4"/>
          <w:sz w:val="24"/>
          <w:szCs w:val="24"/>
          <w:lang w:eastAsia="ru-RU"/>
        </w:rPr>
        <w:drawing>
          <wp:inline distT="0" distB="0" distL="0" distR="0" wp14:anchorId="468B93B5" wp14:editId="73AE53ED">
            <wp:extent cx="2936595" cy="1293748"/>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5287" cy="1324011"/>
                    </a:xfrm>
                    <a:prstGeom prst="rect">
                      <a:avLst/>
                    </a:prstGeom>
                    <a:noFill/>
                    <a:ln>
                      <a:noFill/>
                    </a:ln>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 - billet; b - part drawing</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w:t>
      </w:r>
      <w:proofErr w:type="gramStart"/>
      <w:r w:rsidRPr="009E0407">
        <w:rPr>
          <w:rFonts w:ascii="Times New Roman" w:eastAsia="Times New Roman" w:hAnsi="Times New Roman" w:cs="Times New Roman"/>
          <w:color w:val="000000"/>
          <w:sz w:val="24"/>
          <w:szCs w:val="24"/>
          <w:lang w:val="en-US" w:eastAsia="ru-RU"/>
        </w:rPr>
        <w:t>  3.3</w:t>
      </w:r>
      <w:proofErr w:type="gramEnd"/>
      <w:r w:rsidRPr="009E0407">
        <w:rPr>
          <w:rFonts w:ascii="Times New Roman" w:eastAsia="Times New Roman" w:hAnsi="Times New Roman" w:cs="Times New Roman"/>
          <w:color w:val="000000"/>
          <w:sz w:val="24"/>
          <w:szCs w:val="24"/>
          <w:lang w:val="en-US" w:eastAsia="ru-RU"/>
        </w:rPr>
        <w:t xml:space="preserve"> – Drawing "cover" and sketch of a work piece,</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used during processing in terms of a single item production facilities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r w:rsidRPr="009E0407">
        <w:rPr>
          <w:rFonts w:ascii="Times New Roman" w:eastAsia="Times New Roman" w:hAnsi="Times New Roman" w:cs="Times New Roman"/>
          <w:color w:val="000000"/>
          <w:sz w:val="24"/>
          <w:szCs w:val="24"/>
          <w:lang w:eastAsia="ru-RU"/>
        </w:rPr>
        <w:t>2</w:t>
      </w:r>
      <w:r w:rsidR="009E0407">
        <w:rPr>
          <w:rFonts w:ascii="Times New Roman" w:eastAsia="Times New Roman" w:hAnsi="Times New Roman" w:cs="Times New Roman"/>
          <w:color w:val="000000"/>
          <w:sz w:val="24"/>
          <w:szCs w:val="24"/>
          <w:lang w:eastAsia="ru-RU"/>
        </w:rPr>
        <w:t>)</w:t>
      </w:r>
      <w:r w:rsidRPr="009E0407">
        <w:rPr>
          <w:rFonts w:ascii="Times New Roman" w:eastAsia="Times New Roman" w:hAnsi="Times New Roman" w:cs="Times New Roman"/>
          <w:color w:val="000000"/>
          <w:sz w:val="24"/>
          <w:szCs w:val="24"/>
          <w:lang w:val="en" w:eastAsia="ru-RU"/>
        </w:rPr>
        <w:t> </w:t>
      </w:r>
      <w:proofErr w:type="spellStart"/>
      <w:r w:rsidRPr="009E0407">
        <w:rPr>
          <w:rFonts w:ascii="Times New Roman" w:eastAsia="Times New Roman" w:hAnsi="Times New Roman" w:cs="Times New Roman"/>
          <w:color w:val="000000"/>
          <w:sz w:val="24"/>
          <w:szCs w:val="24"/>
          <w:lang w:eastAsia="ru-RU"/>
        </w:rPr>
        <w:t>Study</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workpieces</w:t>
      </w:r>
      <w:proofErr w:type="spellEnd"/>
      <w:r w:rsidRPr="009E0407">
        <w:rPr>
          <w:rFonts w:ascii="Times New Roman" w:eastAsia="Times New Roman" w:hAnsi="Times New Roman" w:cs="Times New Roman"/>
          <w:color w:val="000000"/>
          <w:sz w:val="24"/>
          <w:szCs w:val="24"/>
          <w:lang w:eastAsia="ru-RU"/>
        </w:rPr>
        <w:t> (</w:t>
      </w:r>
      <w:proofErr w:type="spellStart"/>
      <w:r w:rsidRPr="009E0407">
        <w:rPr>
          <w:rFonts w:ascii="Times New Roman" w:eastAsia="Times New Roman" w:hAnsi="Times New Roman" w:cs="Times New Roman"/>
          <w:color w:val="000000"/>
          <w:sz w:val="24"/>
          <w:szCs w:val="24"/>
          <w:lang w:eastAsia="ru-RU"/>
        </w:rPr>
        <w:t>drawing</w:t>
      </w:r>
      <w:proofErr w:type="spellEnd"/>
      <w:r w:rsidRPr="009E0407">
        <w:rPr>
          <w:rFonts w:ascii="Times New Roman" w:eastAsia="Times New Roman" w:hAnsi="Times New Roman" w:cs="Times New Roman"/>
          <w:color w:val="000000"/>
          <w:sz w:val="24"/>
          <w:szCs w:val="24"/>
          <w:lang w:eastAsia="ru-RU"/>
        </w:rPr>
        <w:t> 3.3, </w:t>
      </w:r>
      <w:r w:rsidRPr="009E0407">
        <w:rPr>
          <w:rFonts w:ascii="Times New Roman" w:eastAsia="Times New Roman" w:hAnsi="Times New Roman" w:cs="Times New Roman"/>
          <w:i/>
          <w:iCs/>
          <w:color w:val="000000"/>
          <w:spacing w:val="90"/>
          <w:sz w:val="24"/>
          <w:szCs w:val="24"/>
          <w:lang w:eastAsia="ru-RU"/>
        </w:rPr>
        <w:t>b):</w:t>
      </w:r>
    </w:p>
    <w:p w:rsidR="00CC020A" w:rsidRPr="009E0407" w:rsidRDefault="00CC020A" w:rsidP="009E0407">
      <w:pPr>
        <w:numPr>
          <w:ilvl w:val="0"/>
          <w:numId w:val="8"/>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work piece – </w:t>
      </w:r>
      <w:r w:rsidRPr="009E0407">
        <w:rPr>
          <w:rFonts w:ascii="Times New Roman" w:eastAsia="Times New Roman" w:hAnsi="Times New Roman" w:cs="Times New Roman"/>
          <w:color w:val="000000"/>
          <w:sz w:val="24"/>
          <w:szCs w:val="24"/>
          <w:lang w:val="en" w:eastAsia="ru-RU"/>
        </w:rPr>
        <w:t>circle steel</w:t>
      </w:r>
      <w:r w:rsidRPr="009E0407">
        <w:rPr>
          <w:rFonts w:ascii="Times New Roman" w:eastAsia="Times New Roman" w:hAnsi="Times New Roman" w:cs="Times New Roman"/>
          <w:color w:val="000000"/>
          <w:sz w:val="24"/>
          <w:szCs w:val="24"/>
          <w:lang w:val="en-US" w:eastAsia="ru-RU"/>
        </w:rPr>
        <w:t> cylindrical shape 150 mm;</w:t>
      </w:r>
    </w:p>
    <w:p w:rsidR="00CC020A" w:rsidRPr="009E0407" w:rsidRDefault="00CC020A" w:rsidP="009E0407">
      <w:pPr>
        <w:numPr>
          <w:ilvl w:val="0"/>
          <w:numId w:val="8"/>
        </w:numPr>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lastRenderedPageBreak/>
        <w:t>gender</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workpieces</w:t>
      </w:r>
      <w:proofErr w:type="spellEnd"/>
      <w:r w:rsidRPr="009E0407">
        <w:rPr>
          <w:rFonts w:ascii="Times New Roman" w:eastAsia="Times New Roman" w:hAnsi="Times New Roman" w:cs="Times New Roman"/>
          <w:color w:val="000000"/>
          <w:sz w:val="24"/>
          <w:szCs w:val="24"/>
          <w:lang w:eastAsia="ru-RU"/>
        </w:rPr>
        <w:t xml:space="preserve"> – </w:t>
      </w:r>
      <w:proofErr w:type="spellStart"/>
      <w:r w:rsidRPr="009E0407">
        <w:rPr>
          <w:rFonts w:ascii="Times New Roman" w:eastAsia="Times New Roman" w:hAnsi="Times New Roman" w:cs="Times New Roman"/>
          <w:color w:val="000000"/>
          <w:sz w:val="24"/>
          <w:szCs w:val="24"/>
          <w:lang w:eastAsia="ru-RU"/>
        </w:rPr>
        <w:t>rental</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services</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8"/>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surface roughness </w:t>
      </w:r>
      <w:r w:rsidRPr="009E0407">
        <w:rPr>
          <w:rFonts w:ascii="Times New Roman" w:eastAsia="Times New Roman" w:hAnsi="Times New Roman" w:cs="Times New Roman"/>
          <w:color w:val="000000"/>
          <w:sz w:val="24"/>
          <w:szCs w:val="24"/>
          <w:lang w:val="en" w:eastAsia="ru-RU"/>
        </w:rPr>
        <w:t>–</w:t>
      </w:r>
      <w:r w:rsidRPr="009E0407">
        <w:rPr>
          <w:rFonts w:ascii="Times New Roman" w:eastAsia="Times New Roman" w:hAnsi="Times New Roman" w:cs="Times New Roman"/>
          <w:color w:val="000000"/>
          <w:sz w:val="24"/>
          <w:szCs w:val="24"/>
          <w:lang w:val="en-US" w:eastAsia="ru-RU"/>
        </w:rPr>
        <w:t> surface unprocessed information.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r w:rsidRPr="009E0407">
        <w:rPr>
          <w:rFonts w:ascii="Times New Roman" w:eastAsia="Times New Roman" w:hAnsi="Times New Roman" w:cs="Times New Roman"/>
          <w:color w:val="000000"/>
          <w:sz w:val="24"/>
          <w:szCs w:val="24"/>
          <w:lang w:eastAsia="ru-RU"/>
        </w:rPr>
        <w:t>3</w:t>
      </w:r>
      <w:r w:rsidR="009E0407">
        <w:rPr>
          <w:rFonts w:ascii="Times New Roman" w:eastAsia="Times New Roman" w:hAnsi="Times New Roman" w:cs="Times New Roman"/>
          <w:color w:val="000000"/>
          <w:sz w:val="24"/>
          <w:szCs w:val="24"/>
          <w:lang w:eastAsia="ru-RU"/>
        </w:rPr>
        <w:t>)</w:t>
      </w:r>
      <w:r w:rsidRPr="009E0407">
        <w:rPr>
          <w:rFonts w:ascii="Times New Roman" w:eastAsia="Times New Roman" w:hAnsi="Times New Roman" w:cs="Times New Roman"/>
          <w:color w:val="000000"/>
          <w:sz w:val="24"/>
          <w:szCs w:val="24"/>
          <w:lang w:val="en" w:eastAsia="ru-RU"/>
        </w:rPr>
        <w:t> </w:t>
      </w:r>
      <w:proofErr w:type="spellStart"/>
      <w:r w:rsidRPr="009E0407">
        <w:rPr>
          <w:rFonts w:ascii="Times New Roman" w:eastAsia="Times New Roman" w:hAnsi="Times New Roman" w:cs="Times New Roman"/>
          <w:color w:val="000000"/>
          <w:sz w:val="24"/>
          <w:szCs w:val="24"/>
          <w:lang w:eastAsia="ru-RU"/>
        </w:rPr>
        <w:t>Comparison</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blanks</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with</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drawing</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9"/>
        </w:numPr>
        <w:tabs>
          <w:tab w:val="left" w:pos="1134"/>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allowance</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for</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processing</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available</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9"/>
        </w:numPr>
        <w:tabs>
          <w:tab w:val="left" w:pos="1134"/>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everything</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surfaces</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processed</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4</w:t>
      </w:r>
      <w:r w:rsidR="009E0407" w:rsidRPr="009E0407">
        <w:rPr>
          <w:rFonts w:ascii="Times New Roman" w:eastAsia="Times New Roman" w:hAnsi="Times New Roman" w:cs="Times New Roman"/>
          <w:color w:val="000000"/>
          <w:sz w:val="24"/>
          <w:szCs w:val="24"/>
          <w:lang w:val="en-US" w:eastAsia="ru-RU"/>
        </w:rPr>
        <w:t>)</w:t>
      </w:r>
      <w:r w:rsidRPr="009E0407">
        <w:rPr>
          <w:rFonts w:ascii="Times New Roman" w:eastAsia="Times New Roman" w:hAnsi="Times New Roman" w:cs="Times New Roman"/>
          <w:color w:val="000000"/>
          <w:sz w:val="24"/>
          <w:szCs w:val="24"/>
          <w:lang w:val="en-US" w:eastAsia="ru-RU"/>
        </w:rPr>
        <w:t xml:space="preserve"> Study the others source data:</w:t>
      </w:r>
    </w:p>
    <w:p w:rsidR="00CC020A" w:rsidRPr="009E0407" w:rsidRDefault="00CC020A" w:rsidP="009E0407">
      <w:pPr>
        <w:numPr>
          <w:ilvl w:val="0"/>
          <w:numId w:val="10"/>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number processed data details </w:t>
      </w:r>
      <w:r w:rsidRPr="009E0407">
        <w:rPr>
          <w:rFonts w:ascii="Times New Roman" w:eastAsia="Times New Roman" w:hAnsi="Times New Roman" w:cs="Times New Roman"/>
          <w:color w:val="000000"/>
          <w:sz w:val="24"/>
          <w:szCs w:val="24"/>
          <w:lang w:val="en" w:eastAsia="ru-RU"/>
        </w:rPr>
        <w:t>-</w:t>
      </w:r>
      <w:r w:rsidRPr="009E0407">
        <w:rPr>
          <w:rFonts w:ascii="Times New Roman" w:eastAsia="Times New Roman" w:hAnsi="Times New Roman" w:cs="Times New Roman"/>
          <w:color w:val="000000"/>
          <w:sz w:val="24"/>
          <w:szCs w:val="24"/>
          <w:lang w:val="en-US" w:eastAsia="ru-RU"/>
        </w:rPr>
        <w:t> 1 pc.;</w:t>
      </w:r>
    </w:p>
    <w:p w:rsidR="00CC020A" w:rsidRPr="009E0407" w:rsidRDefault="00CC020A" w:rsidP="009E0407">
      <w:pPr>
        <w:numPr>
          <w:ilvl w:val="0"/>
          <w:numId w:val="10"/>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tool holder installed 4 cutter's;</w:t>
      </w:r>
    </w:p>
    <w:p w:rsidR="00CC020A" w:rsidRPr="009E0407" w:rsidRDefault="00CC020A" w:rsidP="009E0407">
      <w:pPr>
        <w:numPr>
          <w:ilvl w:val="0"/>
          <w:numId w:val="10"/>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proofErr w:type="gramStart"/>
      <w:r w:rsidRPr="009E0407">
        <w:rPr>
          <w:rFonts w:ascii="Times New Roman" w:eastAsia="Times New Roman" w:hAnsi="Times New Roman" w:cs="Times New Roman"/>
          <w:color w:val="000000"/>
          <w:sz w:val="24"/>
          <w:szCs w:val="24"/>
          <w:lang w:val="en-US" w:eastAsia="ru-RU"/>
        </w:rPr>
        <w:t>available</w:t>
      </w:r>
      <w:proofErr w:type="gramEnd"/>
      <w:r w:rsidRPr="009E0407">
        <w:rPr>
          <w:rFonts w:ascii="Times New Roman" w:eastAsia="Times New Roman" w:hAnsi="Times New Roman" w:cs="Times New Roman"/>
          <w:color w:val="000000"/>
          <w:sz w:val="24"/>
          <w:szCs w:val="24"/>
          <w:lang w:val="en-US" w:eastAsia="ru-RU"/>
        </w:rPr>
        <w:t xml:space="preserve"> three-Cams self-centering cartridge, stop; on the machine you can process details with a diameter of up to 400 mm.</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r w:rsidRPr="009E0407">
        <w:rPr>
          <w:rFonts w:ascii="Times New Roman" w:eastAsia="Times New Roman" w:hAnsi="Times New Roman" w:cs="Times New Roman"/>
          <w:color w:val="000000"/>
          <w:sz w:val="24"/>
          <w:szCs w:val="24"/>
          <w:lang w:eastAsia="ru-RU"/>
        </w:rPr>
        <w:t>5</w:t>
      </w:r>
      <w:r w:rsidR="009E0407">
        <w:rPr>
          <w:rFonts w:ascii="Times New Roman" w:eastAsia="Times New Roman" w:hAnsi="Times New Roman" w:cs="Times New Roman"/>
          <w:color w:val="000000"/>
          <w:sz w:val="24"/>
          <w:szCs w:val="24"/>
          <w:lang w:eastAsia="ru-RU"/>
        </w:rPr>
        <w:t>)</w:t>
      </w:r>
      <w:r w:rsidRPr="009E0407">
        <w:rPr>
          <w:rFonts w:ascii="Times New Roman" w:eastAsia="Times New Roman" w:hAnsi="Times New Roman" w:cs="Times New Roman"/>
          <w:color w:val="000000"/>
          <w:sz w:val="24"/>
          <w:szCs w:val="24"/>
          <w:lang w:val="en" w:eastAsia="ru-RU"/>
        </w:rPr>
        <w:t> </w:t>
      </w:r>
      <w:proofErr w:type="spellStart"/>
      <w:r w:rsidRPr="009E0407">
        <w:rPr>
          <w:rFonts w:ascii="Times New Roman" w:eastAsia="Times New Roman" w:hAnsi="Times New Roman" w:cs="Times New Roman"/>
          <w:color w:val="000000"/>
          <w:sz w:val="24"/>
          <w:szCs w:val="24"/>
          <w:lang w:eastAsia="ru-RU"/>
        </w:rPr>
        <w:t>Selection</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processing</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methods</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surfaces</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11"/>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end faces surfaces and chamfers are processed pass-</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xml:space="preserve"> bent out incisors;</w:t>
      </w:r>
    </w:p>
    <w:p w:rsidR="00CC020A" w:rsidRPr="009E0407" w:rsidRDefault="00CC020A" w:rsidP="009E0407">
      <w:pPr>
        <w:numPr>
          <w:ilvl w:val="0"/>
          <w:numId w:val="11"/>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cylindrical surface </w:t>
      </w:r>
      <w:r w:rsidRPr="009E0407">
        <w:rPr>
          <w:rFonts w:ascii="Times New Roman" w:eastAsia="Times New Roman" w:hAnsi="Times New Roman" w:cs="Times New Roman"/>
          <w:color w:val="000000"/>
          <w:sz w:val="24"/>
          <w:szCs w:val="24"/>
          <w:lang w:val="en" w:eastAsia="ru-RU"/>
        </w:rPr>
        <w:t>with</w:t>
      </w:r>
      <w:r w:rsidRPr="009E0407">
        <w:rPr>
          <w:rFonts w:ascii="Times New Roman" w:eastAsia="Times New Roman" w:hAnsi="Times New Roman" w:cs="Times New Roman"/>
          <w:color w:val="000000"/>
          <w:sz w:val="24"/>
          <w:szCs w:val="24"/>
          <w:lang w:val="en-US" w:eastAsia="ru-RU"/>
        </w:rPr>
        <w:t> pass-</w:t>
      </w:r>
      <w:proofErr w:type="spellStart"/>
      <w:r w:rsidRPr="009E0407">
        <w:rPr>
          <w:rFonts w:ascii="Times New Roman" w:eastAsia="Times New Roman" w:hAnsi="Times New Roman" w:cs="Times New Roman"/>
          <w:color w:val="000000"/>
          <w:sz w:val="24"/>
          <w:szCs w:val="24"/>
          <w:lang w:val="en-US" w:eastAsia="ru-RU"/>
        </w:rPr>
        <w:t>throughs</w:t>
      </w:r>
      <w:proofErr w:type="spellEnd"/>
      <w:r w:rsidRPr="009E0407">
        <w:rPr>
          <w:rFonts w:ascii="Times New Roman" w:eastAsia="Times New Roman" w:hAnsi="Times New Roman" w:cs="Times New Roman"/>
          <w:color w:val="000000"/>
          <w:sz w:val="24"/>
          <w:szCs w:val="24"/>
          <w:lang w:val="en-US" w:eastAsia="ru-RU"/>
        </w:rPr>
        <w:t xml:space="preserve"> persistent incisors;</w:t>
      </w:r>
    </w:p>
    <w:p w:rsidR="00CC020A" w:rsidRPr="009E0407" w:rsidRDefault="00CC020A" w:rsidP="009E0407">
      <w:pPr>
        <w:numPr>
          <w:ilvl w:val="0"/>
          <w:numId w:val="11"/>
        </w:numPr>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grooves</w:t>
      </w:r>
      <w:proofErr w:type="spellEnd"/>
      <w:r w:rsidRPr="009E0407">
        <w:rPr>
          <w:rFonts w:ascii="Times New Roman" w:eastAsia="Times New Roman" w:hAnsi="Times New Roman" w:cs="Times New Roman"/>
          <w:color w:val="000000"/>
          <w:sz w:val="24"/>
          <w:szCs w:val="24"/>
          <w:lang w:eastAsia="ru-RU"/>
        </w:rPr>
        <w:t xml:space="preserve"> –</w:t>
      </w:r>
      <w:r w:rsidRPr="009E0407">
        <w:rPr>
          <w:rFonts w:ascii="Times New Roman" w:eastAsia="Times New Roman" w:hAnsi="Times New Roman" w:cs="Times New Roman"/>
          <w:color w:val="000000"/>
          <w:sz w:val="24"/>
          <w:szCs w:val="24"/>
          <w:lang w:val="en" w:eastAsia="ru-RU"/>
        </w:rPr>
        <w:t> </w:t>
      </w:r>
      <w:proofErr w:type="spellStart"/>
      <w:r w:rsidRPr="009E0407">
        <w:rPr>
          <w:rFonts w:ascii="Times New Roman" w:eastAsia="Times New Roman" w:hAnsi="Times New Roman" w:cs="Times New Roman"/>
          <w:color w:val="000000"/>
          <w:sz w:val="24"/>
          <w:szCs w:val="24"/>
          <w:lang w:eastAsia="ru-RU"/>
        </w:rPr>
        <w:t>grooved</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incisors</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11"/>
        </w:numPr>
        <w:tabs>
          <w:tab w:val="left" w:pos="993"/>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cut</w:t>
      </w:r>
      <w:proofErr w:type="spellEnd"/>
      <w:r w:rsidRPr="009E0407">
        <w:rPr>
          <w:rFonts w:ascii="Times New Roman" w:eastAsia="Times New Roman" w:hAnsi="Times New Roman" w:cs="Times New Roman"/>
          <w:color w:val="000000"/>
          <w:sz w:val="24"/>
          <w:szCs w:val="24"/>
          <w:lang w:eastAsia="ru-RU"/>
        </w:rPr>
        <w:t xml:space="preserve"> –</w:t>
      </w:r>
      <w:r w:rsidRPr="009E0407">
        <w:rPr>
          <w:rFonts w:ascii="Times New Roman" w:eastAsia="Times New Roman" w:hAnsi="Times New Roman" w:cs="Times New Roman"/>
          <w:color w:val="000000"/>
          <w:sz w:val="24"/>
          <w:szCs w:val="24"/>
          <w:lang w:val="en" w:eastAsia="ru-RU"/>
        </w:rPr>
        <w:t> </w:t>
      </w:r>
      <w:proofErr w:type="spellStart"/>
      <w:r w:rsidRPr="009E0407">
        <w:rPr>
          <w:rFonts w:ascii="Times New Roman" w:eastAsia="Times New Roman" w:hAnsi="Times New Roman" w:cs="Times New Roman"/>
          <w:color w:val="000000"/>
          <w:sz w:val="24"/>
          <w:szCs w:val="24"/>
          <w:lang w:eastAsia="ru-RU"/>
        </w:rPr>
        <w:t>detachable</w:t>
      </w:r>
      <w:proofErr w:type="spellEnd"/>
      <w:r w:rsidRPr="009E0407">
        <w:rPr>
          <w:rFonts w:ascii="Times New Roman" w:eastAsia="Times New Roman" w:hAnsi="Times New Roman" w:cs="Times New Roman"/>
          <w:color w:val="000000"/>
          <w:sz w:val="24"/>
          <w:szCs w:val="24"/>
          <w:lang w:eastAsia="ru-RU"/>
        </w:rPr>
        <w:t>.</w:t>
      </w:r>
    </w:p>
    <w:p w:rsidR="00CC020A"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6)</w:t>
      </w:r>
      <w:r>
        <w:rPr>
          <w:rFonts w:ascii="Times New Roman" w:eastAsia="Times New Roman" w:hAnsi="Times New Roman" w:cs="Times New Roman"/>
          <w:color w:val="000000"/>
          <w:sz w:val="24"/>
          <w:szCs w:val="24"/>
          <w:lang w:val="en-US" w:eastAsia="ru-RU"/>
        </w:rPr>
        <w:t xml:space="preserve"> </w:t>
      </w:r>
      <w:r w:rsidR="00CC020A" w:rsidRPr="009E0407">
        <w:rPr>
          <w:rFonts w:ascii="Times New Roman" w:eastAsia="Times New Roman" w:hAnsi="Times New Roman" w:cs="Times New Roman"/>
          <w:color w:val="000000"/>
          <w:sz w:val="24"/>
          <w:szCs w:val="24"/>
          <w:lang w:val="en-US" w:eastAsia="ru-RU"/>
        </w:rPr>
        <w:t>Selection installation instructions base: Per draft, we accept the database cylindrical surface </w:t>
      </w:r>
      <w:r w:rsidR="00CC020A" w:rsidRPr="009E0407">
        <w:rPr>
          <w:rFonts w:ascii="Times New Roman" w:eastAsia="Times New Roman" w:hAnsi="Times New Roman" w:cs="Times New Roman"/>
          <w:color w:val="000000"/>
          <w:sz w:val="24"/>
          <w:szCs w:val="24"/>
          <w:lang w:val="en" w:eastAsia="ru-RU"/>
        </w:rPr>
        <w:t>150</w:t>
      </w:r>
      <w:r w:rsidR="00CC020A" w:rsidRPr="009E0407">
        <w:rPr>
          <w:rFonts w:ascii="Times New Roman" w:eastAsia="Times New Roman" w:hAnsi="Times New Roman" w:cs="Times New Roman"/>
          <w:color w:val="000000"/>
          <w:sz w:val="24"/>
          <w:szCs w:val="24"/>
          <w:lang w:val="en-US" w:eastAsia="ru-RU"/>
        </w:rPr>
        <w:t>, for finishing work - cylindrical surface </w:t>
      </w:r>
      <w:r w:rsidR="00CC020A" w:rsidRPr="009E0407">
        <w:rPr>
          <w:rFonts w:ascii="Times New Roman" w:eastAsia="Times New Roman" w:hAnsi="Times New Roman" w:cs="Times New Roman"/>
          <w:color w:val="000000"/>
          <w:sz w:val="24"/>
          <w:szCs w:val="24"/>
          <w:lang w:val="en" w:eastAsia="ru-RU"/>
        </w:rPr>
        <w:t>140</w:t>
      </w:r>
      <w:r w:rsidR="00CC020A" w:rsidRPr="009E0407">
        <w:rPr>
          <w:rFonts w:ascii="Times New Roman" w:eastAsia="Times New Roman" w:hAnsi="Times New Roman" w:cs="Times New Roman"/>
          <w:color w:val="000000"/>
          <w:sz w:val="24"/>
          <w:szCs w:val="24"/>
          <w:lang w:val="en-US" w:eastAsia="ru-RU"/>
        </w:rPr>
        <w:t> (received information after processing on the first operation).</w:t>
      </w:r>
    </w:p>
    <w:p w:rsidR="00CC020A" w:rsidRPr="009E0407" w:rsidRDefault="009E0407" w:rsidP="009E0407">
      <w:pPr>
        <w:spacing w:after="0" w:line="360" w:lineRule="auto"/>
        <w:ind w:left="360" w:firstLine="34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7) </w:t>
      </w:r>
      <w:r w:rsidR="00CC020A" w:rsidRPr="009E0407">
        <w:rPr>
          <w:rFonts w:ascii="Times New Roman" w:eastAsia="Times New Roman" w:hAnsi="Times New Roman" w:cs="Times New Roman"/>
          <w:color w:val="000000"/>
          <w:sz w:val="24"/>
          <w:szCs w:val="24"/>
          <w:lang w:val="en-US" w:eastAsia="ru-RU"/>
        </w:rPr>
        <w:t>Work piece it will be fixed in three-Cam mode self-centering the cartridge.</w:t>
      </w:r>
    </w:p>
    <w:p w:rsidR="00CC020A" w:rsidRPr="009E0407" w:rsidRDefault="009E0407" w:rsidP="009E0407">
      <w:pPr>
        <w:spacing w:after="0" w:line="360" w:lineRule="auto"/>
        <w:ind w:firstLine="34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       8) </w:t>
      </w:r>
      <w:r w:rsidR="00CC020A" w:rsidRPr="009E0407">
        <w:rPr>
          <w:rFonts w:ascii="Times New Roman" w:eastAsia="Times New Roman" w:hAnsi="Times New Roman" w:cs="Times New Roman"/>
          <w:color w:val="000000"/>
          <w:sz w:val="24"/>
          <w:szCs w:val="24"/>
          <w:lang w:val="en-US" w:eastAsia="ru-RU"/>
        </w:rPr>
        <w:t>Build operations: processing will be performed for one operation, but for two installations (drawing </w:t>
      </w:r>
      <w:r w:rsidR="00CC020A" w:rsidRPr="009E0407">
        <w:rPr>
          <w:rFonts w:ascii="Times New Roman" w:eastAsia="Times New Roman" w:hAnsi="Times New Roman" w:cs="Times New Roman"/>
          <w:color w:val="000000"/>
          <w:sz w:val="24"/>
          <w:szCs w:val="24"/>
          <w:lang w:val="en" w:eastAsia="ru-RU"/>
        </w:rPr>
        <w:t>3.4</w:t>
      </w:r>
      <w:r w:rsidR="00CC020A"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pStyle w:val="Style50"/>
        <w:widowControl/>
        <w:spacing w:line="360" w:lineRule="auto"/>
        <w:ind w:firstLine="0"/>
        <w:rPr>
          <w:rFonts w:ascii="Times New Roman" w:hAnsi="Times New Roman" w:cs="Times New Roman"/>
        </w:rPr>
      </w:pPr>
      <w:r w:rsidRPr="009E0407">
        <w:rPr>
          <w:rFonts w:ascii="Times New Roman" w:eastAsia="Times New Roman" w:hAnsi="Times New Roman" w:cs="Times New Roman"/>
          <w:color w:val="000000"/>
          <w:lang w:val="en-US"/>
        </w:rPr>
        <w:t> </w:t>
      </w:r>
      <w:r w:rsidRPr="009E0407">
        <w:rPr>
          <w:rFonts w:ascii="Times New Roman" w:hAnsi="Times New Roman" w:cs="Times New Roman"/>
          <w:noProof/>
        </w:rPr>
        <w:drawing>
          <wp:inline distT="0" distB="0" distL="0" distR="0" wp14:anchorId="01D6AEC0" wp14:editId="23FAB4C6">
            <wp:extent cx="3029201" cy="182880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4"/>
                    <a:stretch>
                      <a:fillRect/>
                    </a:stretch>
                  </pic:blipFill>
                  <pic:spPr>
                    <a:xfrm>
                      <a:off x="0" y="0"/>
                      <a:ext cx="3048670" cy="1840554"/>
                    </a:xfrm>
                    <a:prstGeom prst="rect">
                      <a:avLst/>
                    </a:prstGeom>
                  </pic:spPr>
                </pic:pic>
              </a:graphicData>
            </a:graphic>
          </wp:inline>
        </w:drawing>
      </w:r>
      <w:r w:rsidRPr="009E0407">
        <w:rPr>
          <w:rFonts w:ascii="Times New Roman" w:hAnsi="Times New Roman" w:cs="Times New Roman"/>
          <w:noProof/>
        </w:rPr>
        <w:drawing>
          <wp:inline distT="0" distB="0" distL="0" distR="0" wp14:anchorId="63F5CC2C" wp14:editId="67A6A653">
            <wp:extent cx="2804768" cy="1646767"/>
            <wp:effectExtent l="0" t="0" r="254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5"/>
                    <a:stretch>
                      <a:fillRect/>
                    </a:stretch>
                  </pic:blipFill>
                  <pic:spPr>
                    <a:xfrm>
                      <a:off x="0" y="0"/>
                      <a:ext cx="2843947" cy="1669771"/>
                    </a:xfrm>
                    <a:prstGeom prst="rect">
                      <a:avLst/>
                    </a:prstGeom>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w:t>
      </w:r>
      <w:r w:rsidRPr="009E0407">
        <w:rPr>
          <w:rFonts w:ascii="Times New Roman" w:eastAsia="Times New Roman" w:hAnsi="Times New Roman" w:cs="Times New Roman"/>
          <w:color w:val="000000"/>
          <w:spacing w:val="50"/>
          <w:sz w:val="24"/>
          <w:szCs w:val="24"/>
          <w:lang w:val="en-US" w:eastAsia="ru-RU"/>
        </w:rPr>
        <w:t>3.4 -</w:t>
      </w:r>
      <w:r w:rsidRPr="009E0407">
        <w:rPr>
          <w:rFonts w:ascii="Times New Roman" w:eastAsia="Times New Roman" w:hAnsi="Times New Roman" w:cs="Times New Roman"/>
          <w:color w:val="000000"/>
          <w:sz w:val="24"/>
          <w:szCs w:val="24"/>
          <w:lang w:val="en-US" w:eastAsia="ru-RU"/>
        </w:rPr>
        <w:t> Technological approach processing process details</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"cover" in terms of a single item production facilities</w:t>
      </w:r>
    </w:p>
    <w:p w:rsidR="00CC020A" w:rsidRDefault="00CC020A"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EA30E7" w:rsidRDefault="00EA30E7"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EA30E7" w:rsidRPr="009E0407" w:rsidRDefault="00EA30E7"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lastRenderedPageBreak/>
        <w:t>3.2.3 Analysis of manufacturability details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Process ability details-aggregate properties and indicators, defining features possibility its manufacture with the least the costs associated with achievement requirements to accuracy, specified in the in the drawing. Process ability details can be provided pre-installed evaluate by comparing item with available options analogues. Final decision on process ability details can be provided accept after developments </w:t>
      </w:r>
      <w:r w:rsidRPr="009E0407">
        <w:rPr>
          <w:rFonts w:ascii="Times New Roman" w:eastAsia="Times New Roman" w:hAnsi="Times New Roman" w:cs="Times New Roman"/>
          <w:color w:val="000000"/>
          <w:sz w:val="24"/>
          <w:szCs w:val="24"/>
          <w:lang w:val="en" w:eastAsia="ru-RU"/>
        </w:rPr>
        <w:t>technological process</w:t>
      </w:r>
      <w:r w:rsidRPr="009E0407">
        <w:rPr>
          <w:rFonts w:ascii="Times New Roman" w:eastAsia="Times New Roman" w:hAnsi="Times New Roman" w:cs="Times New Roman"/>
          <w:color w:val="000000"/>
          <w:sz w:val="24"/>
          <w:szCs w:val="24"/>
          <w:lang w:val="en-US" w:eastAsia="ru-RU"/>
        </w:rPr>
        <w:t> and conducting technical and economic aspects calculations.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Analyzing detail, </w:t>
      </w:r>
      <w:r w:rsidRPr="009E0407">
        <w:rPr>
          <w:rFonts w:ascii="Times New Roman" w:eastAsia="Times New Roman" w:hAnsi="Times New Roman" w:cs="Times New Roman"/>
          <w:color w:val="000000"/>
          <w:sz w:val="24"/>
          <w:szCs w:val="24"/>
          <w:lang w:val="en" w:eastAsia="ru-RU"/>
        </w:rPr>
        <w:t>we</w:t>
      </w:r>
      <w:r w:rsidRPr="009E0407">
        <w:rPr>
          <w:rFonts w:ascii="Times New Roman" w:eastAsia="Times New Roman" w:hAnsi="Times New Roman" w:cs="Times New Roman"/>
          <w:color w:val="000000"/>
          <w:sz w:val="24"/>
          <w:szCs w:val="24"/>
          <w:lang w:val="en-US" w:eastAsia="ru-RU"/>
        </w:rPr>
        <w:t> due</w:t>
      </w:r>
      <w:proofErr w:type="spellStart"/>
      <w:r w:rsidRPr="009E0407">
        <w:rPr>
          <w:rFonts w:ascii="Times New Roman" w:eastAsia="Times New Roman" w:hAnsi="Times New Roman" w:cs="Times New Roman"/>
          <w:color w:val="000000"/>
          <w:sz w:val="24"/>
          <w:szCs w:val="24"/>
          <w:lang w:val="en" w:eastAsia="ru-RU"/>
        </w:rPr>
        <w:t>y</w:t>
      </w:r>
      <w:proofErr w:type="spellEnd"/>
      <w:r w:rsidRPr="009E0407">
        <w:rPr>
          <w:rFonts w:ascii="Times New Roman" w:eastAsia="Times New Roman" w:hAnsi="Times New Roman" w:cs="Times New Roman"/>
          <w:color w:val="000000"/>
          <w:sz w:val="24"/>
          <w:szCs w:val="24"/>
          <w:lang w:val="en-US" w:eastAsia="ru-RU"/>
        </w:rPr>
        <w:t xml:space="preserve"> match </w:t>
      </w:r>
      <w:proofErr w:type="spellStart"/>
      <w:r w:rsidRPr="009E0407">
        <w:rPr>
          <w:rFonts w:ascii="Times New Roman" w:eastAsia="Times New Roman" w:hAnsi="Times New Roman" w:cs="Times New Roman"/>
          <w:color w:val="000000"/>
          <w:sz w:val="24"/>
          <w:szCs w:val="24"/>
          <w:lang w:val="en-US" w:eastAsia="ru-RU"/>
        </w:rPr>
        <w:t>its</w:t>
      </w:r>
      <w:proofErr w:type="spellEnd"/>
      <w:r w:rsidRPr="009E0407">
        <w:rPr>
          <w:rFonts w:ascii="Times New Roman" w:eastAsia="Times New Roman" w:hAnsi="Times New Roman" w:cs="Times New Roman"/>
          <w:color w:val="000000"/>
          <w:sz w:val="24"/>
          <w:szCs w:val="24"/>
          <w:lang w:val="en-US" w:eastAsia="ru-RU"/>
        </w:rPr>
        <w:t xml:space="preserve"> with the standard ones unified or original constructive solutions. When this is necessary consider aggregate constructive ones elements details: forming parts lines and surfaces; mutual agreement locations surfaces, axes; availability internal holes, cavities, etc.; requirements to accuracy; controllability parameters accuracy and in what to do offers by methods and thanks forming operations surfaces, as well as methods and funds monitoring.</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Rating process ability structures details are produced quantitative measures and high-quality indicators. For quantitative information, process ability assessments structures products are used indicators, provided for GOST 14.201-83. Main features among them: labor intensity, material consumption, unification elements details and requirements to accuracy and quality surfaces.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High-quality assessment of manufacturability structures details can be provided put it into words. Necessary give suggestions how to improve it process ability details and illustrate their sketches, schemes and lead in the explanatory note the note.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3.</w:t>
      </w:r>
      <w:r w:rsidRPr="009E0407">
        <w:rPr>
          <w:rFonts w:ascii="Times New Roman" w:eastAsia="Times New Roman" w:hAnsi="Times New Roman" w:cs="Times New Roman"/>
          <w:color w:val="000000"/>
          <w:sz w:val="24"/>
          <w:szCs w:val="24"/>
          <w:lang w:val="en" w:eastAsia="ru-RU"/>
        </w:rPr>
        <w:t>2</w:t>
      </w:r>
      <w:r w:rsidRPr="009E0407">
        <w:rPr>
          <w:rFonts w:ascii="Times New Roman" w:eastAsia="Times New Roman" w:hAnsi="Times New Roman" w:cs="Times New Roman"/>
          <w:color w:val="000000"/>
          <w:sz w:val="24"/>
          <w:szCs w:val="24"/>
          <w:lang w:val="en-US" w:eastAsia="ru-RU"/>
        </w:rPr>
        <w:t>.</w:t>
      </w:r>
      <w:r w:rsidRPr="009E0407">
        <w:rPr>
          <w:rFonts w:ascii="Times New Roman" w:eastAsia="Times New Roman" w:hAnsi="Times New Roman" w:cs="Times New Roman"/>
          <w:color w:val="000000"/>
          <w:sz w:val="24"/>
          <w:szCs w:val="24"/>
          <w:lang w:val="en" w:eastAsia="ru-RU"/>
        </w:rPr>
        <w:t>4</w:t>
      </w:r>
      <w:r w:rsidRPr="009E0407">
        <w:rPr>
          <w:rFonts w:ascii="Times New Roman" w:eastAsia="Times New Roman" w:hAnsi="Times New Roman" w:cs="Times New Roman"/>
          <w:color w:val="000000"/>
          <w:sz w:val="24"/>
          <w:szCs w:val="24"/>
          <w:lang w:val="en-US" w:eastAsia="ru-RU"/>
        </w:rPr>
        <w:t> Choice of technological bases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manufacturing process products arise connection issues several parts with the required information accuracy, for example, when processing details on various machine tools, when installation and pinning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in the device.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From theoretical mechanics know, what is each free solid has six degrees of freedom relative three mutually perpendicular lines coordinates axes </w:t>
      </w:r>
      <w:r w:rsidRPr="009E0407">
        <w:rPr>
          <w:rFonts w:ascii="Times New Roman" w:eastAsia="Times New Roman" w:hAnsi="Times New Roman" w:cs="Times New Roman"/>
          <w:i/>
          <w:iCs/>
          <w:color w:val="000000"/>
          <w:spacing w:val="110"/>
          <w:sz w:val="24"/>
          <w:szCs w:val="24"/>
          <w:lang w:val="en-US" w:eastAsia="ru-RU"/>
        </w:rPr>
        <w:t>X,</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60"/>
          <w:sz w:val="24"/>
          <w:szCs w:val="24"/>
          <w:lang w:val="en" w:eastAsia="ru-RU"/>
        </w:rPr>
        <w:t>Y</w:t>
      </w:r>
      <w:r w:rsidRPr="009E0407">
        <w:rPr>
          <w:rFonts w:ascii="Times New Roman" w:eastAsia="Times New Roman" w:hAnsi="Times New Roman" w:cs="Times New Roman"/>
          <w:i/>
          <w:iCs/>
          <w:color w:val="000000"/>
          <w:spacing w:val="6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30"/>
          <w:sz w:val="24"/>
          <w:szCs w:val="24"/>
          <w:lang w:val="en" w:eastAsia="ru-RU"/>
        </w:rPr>
        <w:t>Z</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Body can move around in parallel three coordinates axis and rotate around each one </w:t>
      </w:r>
      <w:r w:rsidRPr="009E0407">
        <w:rPr>
          <w:rFonts w:ascii="Times New Roman" w:eastAsia="Times New Roman" w:hAnsi="Times New Roman" w:cs="Times New Roman"/>
          <w:color w:val="000000"/>
          <w:spacing w:val="50"/>
          <w:sz w:val="24"/>
          <w:szCs w:val="24"/>
          <w:lang w:val="en" w:eastAsia="ru-RU"/>
        </w:rPr>
        <w:t>from</w:t>
      </w:r>
      <w:r w:rsidRPr="009E0407">
        <w:rPr>
          <w:rFonts w:ascii="Times New Roman" w:eastAsia="Times New Roman" w:hAnsi="Times New Roman" w:cs="Times New Roman"/>
          <w:color w:val="000000"/>
          <w:sz w:val="24"/>
          <w:szCs w:val="24"/>
          <w:lang w:val="en-US" w:eastAsia="ru-RU"/>
        </w:rPr>
        <w:t> them. Thus, body position relative selected coordinate systems defined by six independent Directors values, for example, six coordinates. Pinning bodies in one from these coordinates deprives him of it one-degree freedom</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Position cylindrical details regarding three selected ones coordinates planes six coordinates (figure 3.5) also define it. Because cylindrical surface educated by rotation forming part direct relative axis, as a one of the axes coordinate system systems are convenient take its axis, representing represent a line intersections two coordinates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Planes details: </w:t>
      </w:r>
      <w:r w:rsidRPr="009E0407">
        <w:rPr>
          <w:rFonts w:ascii="Times New Roman" w:eastAsia="Times New Roman" w:hAnsi="Times New Roman" w:cs="Times New Roman"/>
          <w:i/>
          <w:iCs/>
          <w:color w:val="000000"/>
          <w:sz w:val="24"/>
          <w:szCs w:val="24"/>
          <w:lang w:val="en" w:eastAsia="ru-RU"/>
        </w:rPr>
        <w:t>YOZ</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w:t>
      </w:r>
      <w:r w:rsidRPr="009E0407">
        <w:rPr>
          <w:rFonts w:ascii="Times New Roman" w:eastAsia="Times New Roman" w:hAnsi="Times New Roman" w:cs="Times New Roman"/>
          <w:i/>
          <w:iCs/>
          <w:color w:val="000000"/>
          <w:sz w:val="24"/>
          <w:szCs w:val="24"/>
          <w:lang w:val="en" w:eastAsia="ru-RU"/>
        </w:rPr>
        <w:t>XOZ</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Therefore pinning in two coordinates </w:t>
      </w:r>
      <w:r w:rsidRPr="009E0407">
        <w:rPr>
          <w:rFonts w:ascii="Times New Roman" w:eastAsia="Times New Roman" w:hAnsi="Times New Roman" w:cs="Times New Roman"/>
          <w:i/>
          <w:iCs/>
          <w:color w:val="000000"/>
          <w:sz w:val="24"/>
          <w:szCs w:val="24"/>
          <w:lang w:val="en-US" w:eastAsia="ru-RU"/>
        </w:rPr>
        <w:t>1 and 2, </w:t>
      </w:r>
      <w:r w:rsidRPr="009E0407">
        <w:rPr>
          <w:rFonts w:ascii="Times New Roman" w:eastAsia="Times New Roman" w:hAnsi="Times New Roman" w:cs="Times New Roman"/>
          <w:color w:val="000000"/>
          <w:sz w:val="24"/>
          <w:szCs w:val="24"/>
          <w:lang w:val="en-US" w:eastAsia="ru-RU"/>
        </w:rPr>
        <w:t>binding agents cylindrical points details with a coordinate system the plane </w:t>
      </w:r>
      <w:r w:rsidRPr="009E0407">
        <w:rPr>
          <w:rFonts w:ascii="Times New Roman" w:eastAsia="Times New Roman" w:hAnsi="Times New Roman" w:cs="Times New Roman"/>
          <w:i/>
          <w:iCs/>
          <w:color w:val="000000"/>
          <w:sz w:val="24"/>
          <w:szCs w:val="24"/>
          <w:lang w:val="en" w:eastAsia="ru-RU"/>
        </w:rPr>
        <w:t>XOZ</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 xml:space="preserve">and located on the part axis, </w:t>
      </w:r>
      <w:r w:rsidRPr="009E0407">
        <w:rPr>
          <w:rFonts w:ascii="Times New Roman" w:eastAsia="Times New Roman" w:hAnsi="Times New Roman" w:cs="Times New Roman"/>
          <w:color w:val="000000"/>
          <w:sz w:val="24"/>
          <w:szCs w:val="24"/>
          <w:lang w:val="en-US" w:eastAsia="ru-RU"/>
        </w:rPr>
        <w:lastRenderedPageBreak/>
        <w:t>removes the shaft two degrees freedoms: opportunities navigate in parallel axes </w:t>
      </w:r>
      <w:r w:rsidRPr="009E0407">
        <w:rPr>
          <w:rFonts w:ascii="Times New Roman" w:eastAsia="Times New Roman" w:hAnsi="Times New Roman" w:cs="Times New Roman"/>
          <w:i/>
          <w:iCs/>
          <w:color w:val="000000"/>
          <w:spacing w:val="110"/>
          <w:sz w:val="24"/>
          <w:szCs w:val="24"/>
          <w:lang w:val="en" w:eastAsia="ru-RU"/>
        </w:rPr>
        <w:t>Y</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spin around the axis, parallel axes </w:t>
      </w:r>
      <w:r w:rsidRPr="009E0407">
        <w:rPr>
          <w:rFonts w:ascii="Times New Roman" w:eastAsia="Times New Roman" w:hAnsi="Times New Roman" w:cs="Times New Roman"/>
          <w:i/>
          <w:iCs/>
          <w:color w:val="000000"/>
          <w:spacing w:val="110"/>
          <w:sz w:val="24"/>
          <w:szCs w:val="24"/>
          <w:lang w:val="en-US" w:eastAsia="ru-RU"/>
        </w:rPr>
        <w:t>X.</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Pinning in two coordinates </w:t>
      </w:r>
      <w:r w:rsidRPr="009E0407">
        <w:rPr>
          <w:rFonts w:ascii="Times New Roman" w:eastAsia="Times New Roman" w:hAnsi="Times New Roman" w:cs="Times New Roman"/>
          <w:i/>
          <w:iCs/>
          <w:color w:val="000000"/>
          <w:spacing w:val="60"/>
          <w:sz w:val="24"/>
          <w:szCs w:val="24"/>
          <w:lang w:val="en-US" w:eastAsia="ru-RU"/>
        </w:rPr>
        <w:t>3</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60"/>
          <w:sz w:val="24"/>
          <w:szCs w:val="24"/>
          <w:lang w:val="en-US" w:eastAsia="ru-RU"/>
        </w:rPr>
        <w:t>and</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60"/>
          <w:sz w:val="24"/>
          <w:szCs w:val="24"/>
          <w:lang w:val="en-US" w:eastAsia="ru-RU"/>
        </w:rPr>
        <w:t>4,</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binding agents points that lie on the plane </w:t>
      </w:r>
      <w:r w:rsidRPr="009E0407">
        <w:rPr>
          <w:rFonts w:ascii="Times New Roman" w:eastAsia="Times New Roman" w:hAnsi="Times New Roman" w:cs="Times New Roman"/>
          <w:i/>
          <w:iCs/>
          <w:color w:val="000000"/>
          <w:sz w:val="24"/>
          <w:szCs w:val="24"/>
          <w:lang w:val="en" w:eastAsia="ru-RU"/>
        </w:rPr>
        <w:t>YOZ</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with coordinate system the plane </w:t>
      </w:r>
      <w:r w:rsidRPr="009E0407">
        <w:rPr>
          <w:rFonts w:ascii="Times New Roman" w:eastAsia="Times New Roman" w:hAnsi="Times New Roman" w:cs="Times New Roman"/>
          <w:i/>
          <w:iCs/>
          <w:color w:val="000000"/>
          <w:sz w:val="24"/>
          <w:szCs w:val="24"/>
          <w:lang w:val="en" w:eastAsia="ru-RU"/>
        </w:rPr>
        <w:t>YOZ</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deprives you of it shaft of two degrees freedoms: opportunities movements in the direction of X-axis and rotation around the axis </w:t>
      </w:r>
      <w:r w:rsidRPr="009E0407">
        <w:rPr>
          <w:rFonts w:ascii="Times New Roman" w:eastAsia="Times New Roman" w:hAnsi="Times New Roman" w:cs="Times New Roman"/>
          <w:i/>
          <w:iCs/>
          <w:color w:val="000000"/>
          <w:sz w:val="24"/>
          <w:szCs w:val="24"/>
          <w:lang w:val="en" w:eastAsia="ru-RU"/>
        </w:rPr>
        <w:t>Y</w:t>
      </w:r>
      <w:r w:rsidRPr="009E0407">
        <w:rPr>
          <w:rFonts w:ascii="Times New Roman" w:eastAsia="Times New Roman" w:hAnsi="Times New Roman" w:cs="Times New Roman"/>
          <w:i/>
          <w:iCs/>
          <w:color w:val="000000"/>
          <w:sz w:val="24"/>
          <w:szCs w:val="24"/>
          <w:lang w:val="en-US" w:eastAsia="ru-RU"/>
        </w:rPr>
        <w: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Pinning in the coordinate 5, connecting a point located at the on the plane </w:t>
      </w:r>
      <w:r w:rsidRPr="009E0407">
        <w:rPr>
          <w:rFonts w:ascii="Times New Roman" w:eastAsia="Times New Roman" w:hAnsi="Times New Roman" w:cs="Times New Roman"/>
          <w:i/>
          <w:iCs/>
          <w:color w:val="000000"/>
          <w:spacing w:val="30"/>
          <w:sz w:val="24"/>
          <w:szCs w:val="24"/>
          <w:lang w:val="en" w:eastAsia="ru-RU"/>
        </w:rPr>
        <w:t>XOY</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in its intersection point with part axis, removes the shaft fifth degree freedoms: opportunities navigate in the direction of axes </w:t>
      </w:r>
      <w:r w:rsidRPr="009E0407">
        <w:rPr>
          <w:rFonts w:ascii="Times New Roman" w:eastAsia="Times New Roman" w:hAnsi="Times New Roman" w:cs="Times New Roman"/>
          <w:color w:val="000000"/>
          <w:sz w:val="24"/>
          <w:szCs w:val="24"/>
          <w:lang w:val="en" w:eastAsia="ru-RU"/>
        </w:rPr>
        <w:t>Z</w:t>
      </w:r>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hAnsi="Times New Roman" w:cs="Times New Roman"/>
          <w:noProof/>
          <w:sz w:val="24"/>
          <w:szCs w:val="24"/>
          <w:lang w:eastAsia="ru-RU"/>
        </w:rPr>
        <w:drawing>
          <wp:inline distT="0" distB="0" distL="0" distR="0" wp14:anchorId="7F479F08" wp14:editId="79ACF0C9">
            <wp:extent cx="3543300" cy="175996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3238"/>
                    <a:stretch/>
                  </pic:blipFill>
                  <pic:spPr bwMode="auto">
                    <a:xfrm>
                      <a:off x="0" y="0"/>
                      <a:ext cx="3574661" cy="1775541"/>
                    </a:xfrm>
                    <a:prstGeom prst="rect">
                      <a:avLst/>
                    </a:prstGeom>
                    <a:noFill/>
                    <a:ln>
                      <a:noFill/>
                    </a:ln>
                    <a:extLst>
                      <a:ext uri="{53640926-AAD7-44D8-BBD7-CCE9431645EC}">
                        <a14:shadowObscured xmlns:a14="http://schemas.microsoft.com/office/drawing/2010/main"/>
                      </a:ext>
                    </a:extLst>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 – shaft; b – disk; 1-6 – reference points; </w:t>
      </w:r>
      <w:r w:rsidRPr="009E0407">
        <w:rPr>
          <w:rFonts w:ascii="Times New Roman" w:eastAsia="Times New Roman" w:hAnsi="Times New Roman" w:cs="Times New Roman"/>
          <w:color w:val="000000"/>
          <w:sz w:val="24"/>
          <w:szCs w:val="24"/>
          <w:lang w:val="en" w:eastAsia="ru-RU"/>
        </w:rPr>
        <w:t>XYZ</w:t>
      </w:r>
      <w:r w:rsidRPr="009E0407">
        <w:rPr>
          <w:rFonts w:ascii="Times New Roman" w:eastAsia="Times New Roman" w:hAnsi="Times New Roman" w:cs="Times New Roman"/>
          <w:color w:val="000000"/>
          <w:sz w:val="24"/>
          <w:szCs w:val="24"/>
          <w:lang w:val="en-US" w:eastAsia="ru-RU"/>
        </w:rPr>
        <w:t> – axes of coordinates;</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0 – origin of coordinates.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3.5 – Definition Scheme positions of bodies rotation relative to three coordinates planes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Pinning in the coordinate </w:t>
      </w:r>
      <w:r w:rsidRPr="009E0407">
        <w:rPr>
          <w:rFonts w:ascii="Times New Roman" w:eastAsia="Times New Roman" w:hAnsi="Times New Roman" w:cs="Times New Roman"/>
          <w:i/>
          <w:iCs/>
          <w:color w:val="000000"/>
          <w:spacing w:val="80"/>
          <w:sz w:val="24"/>
          <w:szCs w:val="24"/>
          <w:lang w:val="en-US" w:eastAsia="ru-RU"/>
        </w:rPr>
        <w:t>6,</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which one binds a point that lies on the plane </w:t>
      </w:r>
      <w:r w:rsidRPr="009E0407">
        <w:rPr>
          <w:rFonts w:ascii="Times New Roman" w:eastAsia="Times New Roman" w:hAnsi="Times New Roman" w:cs="Times New Roman"/>
          <w:i/>
          <w:iCs/>
          <w:color w:val="000000"/>
          <w:spacing w:val="30"/>
          <w:sz w:val="24"/>
          <w:szCs w:val="24"/>
          <w:lang w:val="en" w:eastAsia="ru-RU"/>
        </w:rPr>
        <w:t>XOZ</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with coordinate system the plane </w:t>
      </w:r>
      <w:r w:rsidRPr="009E0407">
        <w:rPr>
          <w:rFonts w:ascii="Times New Roman" w:eastAsia="Times New Roman" w:hAnsi="Times New Roman" w:cs="Times New Roman"/>
          <w:i/>
          <w:iCs/>
          <w:color w:val="000000"/>
          <w:spacing w:val="30"/>
          <w:sz w:val="24"/>
          <w:szCs w:val="24"/>
          <w:lang w:val="en" w:eastAsia="ru-RU"/>
        </w:rPr>
        <w:t>XOZ</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deprives you of it shaft of the latter degrees of freedom — features rotations around my own parallel axis coordinate system axes </w:t>
      </w:r>
      <w:r w:rsidRPr="009E0407">
        <w:rPr>
          <w:rFonts w:ascii="Times New Roman" w:eastAsia="Times New Roman" w:hAnsi="Times New Roman" w:cs="Times New Roman"/>
          <w:color w:val="000000"/>
          <w:sz w:val="24"/>
          <w:szCs w:val="24"/>
          <w:lang w:val="en" w:eastAsia="ru-RU"/>
        </w:rPr>
        <w:t>Z</w:t>
      </w:r>
      <w:r w:rsidRPr="009E0407">
        <w:rPr>
          <w:rFonts w:ascii="Times New Roman" w:eastAsia="Times New Roman" w:hAnsi="Times New Roman" w:cs="Times New Roman"/>
          <w:color w:val="000000"/>
          <w:sz w:val="24"/>
          <w:szCs w:val="24"/>
          <w:lang w:val="en-US" w:eastAsia="ru-RU"/>
        </w:rPr>
        <w:t> (figure 3.5, </w:t>
      </w:r>
      <w:r w:rsidRPr="009E0407">
        <w:rPr>
          <w:rFonts w:ascii="Times New Roman" w:eastAsia="Times New Roman" w:hAnsi="Times New Roman" w:cs="Times New Roman"/>
          <w:i/>
          <w:iCs/>
          <w:color w:val="000000"/>
          <w:spacing w:val="80"/>
          <w:sz w:val="24"/>
          <w:szCs w:val="24"/>
          <w:lang w:val="en-US" w:eastAsia="ru-RU"/>
        </w:rPr>
        <w:t>but).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With a decrease in the length of the shaft and its transformation into a dislocation of coordinates, its extra six degrees of freedom changes somewhat (Fig. 3.5, </w:t>
      </w:r>
      <w:r w:rsidRPr="009E0407">
        <w:rPr>
          <w:rFonts w:ascii="Times New Roman" w:eastAsia="Times New Roman" w:hAnsi="Times New Roman" w:cs="Times New Roman"/>
          <w:color w:val="000000"/>
          <w:spacing w:val="50"/>
          <w:sz w:val="24"/>
          <w:szCs w:val="24"/>
          <w:lang w:val="en-US" w:eastAsia="ru-RU"/>
        </w:rPr>
        <w:t>bel).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Like this thus, if selected coordinate systems axes </w:t>
      </w:r>
      <w:r w:rsidRPr="009E0407">
        <w:rPr>
          <w:rFonts w:ascii="Times New Roman" w:eastAsia="Times New Roman" w:hAnsi="Times New Roman" w:cs="Times New Roman"/>
          <w:i/>
          <w:iCs/>
          <w:color w:val="000000"/>
          <w:spacing w:val="110"/>
          <w:sz w:val="24"/>
          <w:szCs w:val="24"/>
          <w:lang w:val="en-US" w:eastAsia="ru-RU"/>
        </w:rPr>
        <w:t>X,</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110"/>
          <w:sz w:val="24"/>
          <w:szCs w:val="24"/>
          <w:lang w:val="en" w:eastAsia="ru-RU"/>
        </w:rPr>
        <w:t>Y</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w:t>
      </w:r>
      <w:r w:rsidRPr="009E0407">
        <w:rPr>
          <w:rFonts w:ascii="Times New Roman" w:eastAsia="Times New Roman" w:hAnsi="Times New Roman" w:cs="Times New Roman"/>
          <w:color w:val="000000"/>
          <w:sz w:val="24"/>
          <w:szCs w:val="24"/>
          <w:lang w:val="en" w:eastAsia="ru-RU"/>
        </w:rPr>
        <w:t>Z</w:t>
      </w:r>
      <w:r w:rsidRPr="009E0407">
        <w:rPr>
          <w:rFonts w:ascii="Times New Roman" w:eastAsia="Times New Roman" w:hAnsi="Times New Roman" w:cs="Times New Roman"/>
          <w:color w:val="000000"/>
          <w:sz w:val="24"/>
          <w:szCs w:val="24"/>
          <w:lang w:val="en-US" w:eastAsia="ru-RU"/>
        </w:rPr>
        <w:t> consider them owned one of the details, which one joins another, and lead into contact with them the corresponding surfaces attached details, then six coordinates, determined position details, turn into at six o'clock in the morning points </w:t>
      </w:r>
      <w:r w:rsidRPr="009E0407">
        <w:rPr>
          <w:rFonts w:ascii="Times New Roman" w:eastAsia="Times New Roman" w:hAnsi="Times New Roman" w:cs="Times New Roman"/>
          <w:i/>
          <w:iCs/>
          <w:color w:val="000000"/>
          <w:spacing w:val="30"/>
          <w:sz w:val="24"/>
          <w:szCs w:val="24"/>
          <w:lang w:val="en-US" w:eastAsia="ru-RU"/>
        </w:rPr>
        <w:t>1</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30"/>
          <w:sz w:val="24"/>
          <w:szCs w:val="24"/>
          <w:lang w:val="en-US" w:eastAsia="ru-RU"/>
        </w:rPr>
        <w:t>6.</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i/>
          <w:iCs/>
          <w:color w:val="000000"/>
          <w:spacing w:val="30"/>
          <w:sz w:val="24"/>
          <w:szCs w:val="24"/>
          <w:lang w:val="en-US" w:eastAsia="ru-RU"/>
        </w:rPr>
        <w:t>Base</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it has called surface, axis or point, owned by blank or the product and used to determine the provisions relative other products in the mechanism.</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There the following classification bases.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As</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intended</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13"/>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design team database-used to determine the regulations details or Assembly line units in the product;</w:t>
      </w:r>
    </w:p>
    <w:p w:rsidR="00CC020A" w:rsidRPr="009E0407" w:rsidRDefault="00CC020A" w:rsidP="009E0407">
      <w:pPr>
        <w:numPr>
          <w:ilvl w:val="0"/>
          <w:numId w:val="13"/>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main page database for design purposes database owned by this part or an Assembly line unit and used to determine the its provisions in the product;</w:t>
      </w:r>
    </w:p>
    <w:p w:rsidR="00CC020A" w:rsidRPr="009E0407" w:rsidRDefault="00CC020A" w:rsidP="009E0407">
      <w:pPr>
        <w:numPr>
          <w:ilvl w:val="0"/>
          <w:numId w:val="13"/>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auxiliary function database for design purposes database owned by this part or an Assembly line unit and used to determine the regulations attached file related products;</w:t>
      </w:r>
    </w:p>
    <w:p w:rsidR="00CC020A" w:rsidRPr="009E0407" w:rsidRDefault="00CC020A" w:rsidP="009E0407">
      <w:pPr>
        <w:numPr>
          <w:ilvl w:val="0"/>
          <w:numId w:val="13"/>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technological information database-used to determine the relative regulations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or products in progress manufacturers or repair. By type of processing technological features databases are divided into on the finish line and rough drafts;</w:t>
      </w:r>
    </w:p>
    <w:p w:rsidR="00CC020A" w:rsidRPr="009E0407" w:rsidRDefault="00CC020A" w:rsidP="009E0407">
      <w:pPr>
        <w:numPr>
          <w:ilvl w:val="0"/>
          <w:numId w:val="13"/>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measuring system database-used to determine the relative regulations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or products and facilities measurements.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selecting databases they are guided by rule database unity</w:t>
      </w:r>
      <w:r w:rsidRPr="009E0407">
        <w:rPr>
          <w:rFonts w:ascii="Times New Roman" w:eastAsia="Times New Roman" w:hAnsi="Times New Roman" w:cs="Times New Roman"/>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technological information and measuring system the databases must if possible be one of them and the same surfaces.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selecting technological solutions bases are taken into account next rule</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pacing w:val="30"/>
          <w:sz w:val="24"/>
          <w:szCs w:val="24"/>
          <w:lang w:val="en-US" w:eastAsia="ru-RU"/>
        </w:rPr>
        <w:t>behind</w:t>
      </w:r>
      <w:r w:rsidRPr="009E0407">
        <w:rPr>
          <w:rFonts w:ascii="Times New Roman" w:eastAsia="Times New Roman" w:hAnsi="Times New Roman" w:cs="Times New Roman"/>
          <w:color w:val="000000"/>
          <w:sz w:val="24"/>
          <w:szCs w:val="24"/>
          <w:lang w:val="en-US" w:eastAsia="ru-RU"/>
        </w:rPr>
        <w:t xml:space="preserve"> draft database accept surface, the one used for pinning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when processing on the first operation, which in the future not applicable processing or its size is set with the most with this permission. Compliance with this rule excludes the opportunity appearance defects (figure 3.6).</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hAnsi="Times New Roman" w:cs="Times New Roman"/>
          <w:noProof/>
          <w:sz w:val="24"/>
          <w:szCs w:val="24"/>
          <w:lang w:eastAsia="ru-RU"/>
        </w:rPr>
        <w:drawing>
          <wp:inline distT="0" distB="0" distL="0" distR="0" wp14:anchorId="7A9E4B06" wp14:editId="25B116B3">
            <wp:extent cx="4669854" cy="1962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7038" cy="2002984"/>
                    </a:xfrm>
                    <a:prstGeom prst="rect">
                      <a:avLst/>
                    </a:prstGeom>
                    <a:noFill/>
                    <a:ln>
                      <a:noFill/>
                    </a:ln>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 xml:space="preserve">a – part drawing; b – the scheme of fastening </w:t>
      </w:r>
      <w:r w:rsidR="00EA30E7" w:rsidRPr="009E0407">
        <w:rPr>
          <w:rFonts w:ascii="Times New Roman" w:eastAsia="Times New Roman" w:hAnsi="Times New Roman" w:cs="Times New Roman"/>
          <w:color w:val="000000"/>
          <w:sz w:val="24"/>
          <w:szCs w:val="24"/>
          <w:lang w:val="en" w:eastAsia="ru-RU"/>
        </w:rPr>
        <w:t>work piece</w:t>
      </w:r>
      <w:r w:rsidRPr="009E0407">
        <w:rPr>
          <w:rFonts w:ascii="Times New Roman" w:eastAsia="Times New Roman" w:hAnsi="Times New Roman" w:cs="Times New Roman"/>
          <w:color w:val="000000"/>
          <w:sz w:val="24"/>
          <w:szCs w:val="24"/>
          <w:lang w:val="en" w:eastAsia="ru-RU"/>
        </w:rPr>
        <w:t xml:space="preserve"> for basic</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surface which in the future not processed</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Drawing 3.6 – Draft selection databases.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D</w:t>
      </w:r>
      <w:proofErr w:type="spellStart"/>
      <w:r w:rsidRPr="009E0407">
        <w:rPr>
          <w:rFonts w:ascii="Times New Roman" w:eastAsia="Times New Roman" w:hAnsi="Times New Roman" w:cs="Times New Roman"/>
          <w:color w:val="000000"/>
          <w:sz w:val="24"/>
          <w:szCs w:val="24"/>
          <w:lang w:val="en-US" w:eastAsia="ru-RU"/>
        </w:rPr>
        <w:t>etal</w:t>
      </w:r>
      <w:proofErr w:type="spellEnd"/>
      <w:r w:rsidRPr="009E0407">
        <w:rPr>
          <w:rFonts w:ascii="Times New Roman" w:eastAsia="Times New Roman" w:hAnsi="Times New Roman" w:cs="Times New Roman"/>
          <w:color w:val="000000"/>
          <w:sz w:val="24"/>
          <w:szCs w:val="24"/>
          <w:lang w:val="en-US" w:eastAsia="ru-RU"/>
        </w:rPr>
        <w:t xml:space="preserve">, pictured in Fig. 3.6, </w:t>
      </w:r>
      <w:proofErr w:type="gramStart"/>
      <w:r w:rsidRPr="009E0407">
        <w:rPr>
          <w:rFonts w:ascii="Times New Roman" w:eastAsia="Times New Roman" w:hAnsi="Times New Roman" w:cs="Times New Roman"/>
          <w:color w:val="000000"/>
          <w:sz w:val="24"/>
          <w:szCs w:val="24"/>
          <w:lang w:val="en-US" w:eastAsia="ru-RU"/>
        </w:rPr>
        <w:t>a and</w:t>
      </w:r>
      <w:proofErr w:type="gramEnd"/>
      <w:r w:rsidRPr="009E0407">
        <w:rPr>
          <w:rFonts w:ascii="Times New Roman" w:eastAsia="Times New Roman" w:hAnsi="Times New Roman" w:cs="Times New Roman"/>
          <w:color w:val="000000"/>
          <w:sz w:val="24"/>
          <w:szCs w:val="24"/>
          <w:lang w:val="en-US" w:eastAsia="ru-RU"/>
        </w:rPr>
        <w:t xml:space="preserve"> b, could have been on the first operation be based on the surface 1</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(0120) or on the surface 2 (065). Blank-stamping may have some axis offsets surfaces 1</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2, so if for the base to take surface 2, which is subject to in the future processing on 055</w:t>
      </w:r>
      <w:r w:rsidRPr="009E0407">
        <w:rPr>
          <w:rFonts w:ascii="Times New Roman" w:eastAsia="Times New Roman" w:hAnsi="Times New Roman" w:cs="Times New Roman"/>
          <w:color w:val="000000"/>
          <w:sz w:val="24"/>
          <w:szCs w:val="24"/>
          <w:lang w:val="en" w:eastAsia="ru-RU"/>
        </w:rPr>
        <w:t>h</w:t>
      </w:r>
      <w:r w:rsidRPr="009E0407">
        <w:rPr>
          <w:rFonts w:ascii="Times New Roman" w:eastAsia="Times New Roman" w:hAnsi="Times New Roman" w:cs="Times New Roman"/>
          <w:color w:val="000000"/>
          <w:sz w:val="24"/>
          <w:szCs w:val="24"/>
          <w:lang w:val="en-US" w:eastAsia="ru-RU"/>
        </w:rPr>
        <w:t>8 and roughness surfaces 2.5 µm for the parameter </w:t>
      </w:r>
      <w:r w:rsidRPr="009E0407">
        <w:rPr>
          <w:rFonts w:ascii="Times New Roman" w:eastAsia="Times New Roman" w:hAnsi="Times New Roman" w:cs="Times New Roman"/>
          <w:i/>
          <w:iCs/>
          <w:color w:val="000000"/>
          <w:spacing w:val="30"/>
          <w:sz w:val="24"/>
          <w:szCs w:val="24"/>
          <w:lang w:val="en" w:eastAsia="ru-RU"/>
        </w:rPr>
        <w:t>Ra</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then axis of the processed object from this database holes 030 it may be offset from stage axes 1 (0120)</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and fix this problem error rate impossible, since the surface 01204 not applicable (allowance for processing is not required provided). If you accept it for the base surface 1</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 xml:space="preserve">(0120) billets, then possible misalignment holes 0 </w:t>
      </w:r>
      <w:r w:rsidRPr="009E0407">
        <w:rPr>
          <w:rFonts w:ascii="Times New Roman" w:eastAsia="Times New Roman" w:hAnsi="Times New Roman" w:cs="Times New Roman"/>
          <w:color w:val="000000"/>
          <w:sz w:val="24"/>
          <w:szCs w:val="24"/>
          <w:lang w:val="en-US" w:eastAsia="ru-RU"/>
        </w:rPr>
        <w:lastRenderedPageBreak/>
        <w:t>ZONES 10 and surfaces 055</w:t>
      </w:r>
      <w:r w:rsidRPr="009E0407">
        <w:rPr>
          <w:rFonts w:ascii="Times New Roman" w:eastAsia="Times New Roman" w:hAnsi="Times New Roman" w:cs="Times New Roman"/>
          <w:color w:val="000000"/>
          <w:sz w:val="24"/>
          <w:szCs w:val="24"/>
          <w:lang w:val="en" w:eastAsia="ru-RU"/>
        </w:rPr>
        <w:t>h</w:t>
      </w:r>
      <w:r w:rsidRPr="009E0407">
        <w:rPr>
          <w:rFonts w:ascii="Times New Roman" w:eastAsia="Times New Roman" w:hAnsi="Times New Roman" w:cs="Times New Roman"/>
          <w:color w:val="000000"/>
          <w:sz w:val="24"/>
          <w:szCs w:val="24"/>
          <w:lang w:val="en-US" w:eastAsia="ru-RU"/>
        </w:rPr>
        <w:t>8 easily fixed, since the surface 055</w:t>
      </w:r>
      <w:r w:rsidRPr="009E0407">
        <w:rPr>
          <w:rFonts w:ascii="Times New Roman" w:eastAsia="Times New Roman" w:hAnsi="Times New Roman" w:cs="Times New Roman"/>
          <w:color w:val="000000"/>
          <w:sz w:val="24"/>
          <w:szCs w:val="24"/>
          <w:lang w:val="en" w:eastAsia="ru-RU"/>
        </w:rPr>
        <w:t>h</w:t>
      </w:r>
      <w:r w:rsidRPr="009E0407">
        <w:rPr>
          <w:rFonts w:ascii="Times New Roman" w:eastAsia="Times New Roman" w:hAnsi="Times New Roman" w:cs="Times New Roman"/>
          <w:color w:val="000000"/>
          <w:sz w:val="24"/>
          <w:szCs w:val="24"/>
          <w:lang w:val="en-US" w:eastAsia="ru-RU"/>
        </w:rPr>
        <w:t>8 processed and has an allowance for processing.</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Finish lines databases</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they are called surfaces, processed data on the first operation, and used for pinning blanks on the later ones. When choosing finish base you need to com</w:t>
      </w:r>
      <w:r w:rsidR="00EA30E7">
        <w:rPr>
          <w:rFonts w:ascii="Times New Roman" w:eastAsia="Times New Roman" w:hAnsi="Times New Roman" w:cs="Times New Roman"/>
          <w:color w:val="000000"/>
          <w:sz w:val="24"/>
          <w:szCs w:val="24"/>
          <w:lang w:val="en-US" w:eastAsia="ru-RU"/>
        </w:rPr>
        <w:t>ply with rule permanent ones base</w:t>
      </w:r>
      <w:r w:rsidRPr="009E0407">
        <w:rPr>
          <w:rFonts w:ascii="Times New Roman" w:eastAsia="Times New Roman" w:hAnsi="Times New Roman" w:cs="Times New Roman"/>
          <w:i/>
          <w:iCs/>
          <w:color w:val="000000"/>
          <w:spacing w:val="30"/>
          <w:sz w:val="24"/>
          <w:szCs w:val="24"/>
          <w:lang w:val="en-US" w:eastAsia="ru-RU"/>
        </w:rPr>
        <w:t>:</w:t>
      </w:r>
      <w:r w:rsidRPr="009E0407">
        <w:rPr>
          <w:rFonts w:ascii="Times New Roman" w:eastAsia="Times New Roman" w:hAnsi="Times New Roman" w:cs="Times New Roman"/>
          <w:i/>
          <w:i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from the same one finishing base should be processed if possible greater number surfaces.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Selection technological solutions the problem is solved simultaneously with method selection getting it </w:t>
      </w:r>
      <w:r w:rsidR="00F60884" w:rsidRPr="009E0407">
        <w:rPr>
          <w:rFonts w:ascii="Times New Roman" w:eastAsia="Times New Roman" w:hAnsi="Times New Roman" w:cs="Times New Roman"/>
          <w:color w:val="000000"/>
          <w:sz w:val="24"/>
          <w:szCs w:val="24"/>
          <w:lang w:val="en-US" w:eastAsia="ru-RU"/>
        </w:rPr>
        <w:t>work pieces</w:t>
      </w:r>
      <w:r w:rsidRPr="009E0407">
        <w:rPr>
          <w:rFonts w:ascii="Times New Roman" w:eastAsia="Times New Roman" w:hAnsi="Times New Roman" w:cs="Times New Roman"/>
          <w:color w:val="000000"/>
          <w:sz w:val="24"/>
          <w:szCs w:val="24"/>
          <w:lang w:val="en-US" w:eastAsia="ru-RU"/>
        </w:rPr>
        <w:t>. Initial operation – create an account finishing databases what is it used for in the billet? Provided for rough surfaces.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Selecting scheme-based services depends on design parameters and technological solutions requirements. Selected scheme largely the degree is predefined the sequence processing, design adaptations, achievement specified accuracy, performance.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During development, technological equipment process for each operation selected source data (defined) bases and put down source data, (operating systems) dimensions. This most responsible person development stage technological equipment process and design features devices.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choosing bases are guided by the following recommendations: compliance with the principle of unity databases, i.e. if possible provide combining technological support and design team bases. This means set the position-processed surfaces if possible with the same dimensions, which are marked in the drawing details.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Step back from these rules results in to tighten it allowances for initial dimensions, since instead of design parameters sizes are necessary enter technological parameters dimensions, on which are assigned lower tolerances. Second, technological information the database, if possible, it must provide immutability regulations </w:t>
      </w:r>
      <w:r w:rsidR="00F60884" w:rsidRPr="009E0407">
        <w:rPr>
          <w:rFonts w:ascii="Times New Roman" w:eastAsia="Times New Roman" w:hAnsi="Times New Roman" w:cs="Times New Roman"/>
          <w:color w:val="000000"/>
          <w:sz w:val="24"/>
          <w:szCs w:val="24"/>
          <w:lang w:val="en-US" w:eastAsia="ru-RU"/>
        </w:rPr>
        <w:t>work pieces</w:t>
      </w:r>
      <w:r w:rsidRPr="009E0407">
        <w:rPr>
          <w:rFonts w:ascii="Times New Roman" w:eastAsia="Times New Roman" w:hAnsi="Times New Roman" w:cs="Times New Roman"/>
          <w:color w:val="000000"/>
          <w:sz w:val="24"/>
          <w:szCs w:val="24"/>
          <w:lang w:val="en-US" w:eastAsia="ru-RU"/>
        </w:rPr>
        <w:t xml:space="preserve"> in the process it processing, i.e. it must be permanent.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Method based services </w:t>
      </w:r>
      <w:r w:rsidR="00F60884" w:rsidRPr="009E0407">
        <w:rPr>
          <w:rFonts w:ascii="Times New Roman" w:eastAsia="Times New Roman" w:hAnsi="Times New Roman" w:cs="Times New Roman"/>
          <w:color w:val="000000"/>
          <w:sz w:val="24"/>
          <w:szCs w:val="24"/>
          <w:lang w:val="en-US" w:eastAsia="ru-RU"/>
        </w:rPr>
        <w:t>work pieces</w:t>
      </w:r>
      <w:r w:rsidRPr="009E0407">
        <w:rPr>
          <w:rFonts w:ascii="Times New Roman" w:eastAsia="Times New Roman" w:hAnsi="Times New Roman" w:cs="Times New Roman"/>
          <w:color w:val="000000"/>
          <w:sz w:val="24"/>
          <w:szCs w:val="24"/>
          <w:lang w:val="en-US" w:eastAsia="ru-RU"/>
        </w:rPr>
        <w:t xml:space="preserve"> (details) is determined by, mostly her the form. Used typical methods based services blanks, including includes the surface or a set of them surfaces three types: plane. Cylindrical whole and cylindrical external surface.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3.</w:t>
      </w:r>
      <w:r w:rsidRPr="009E0407">
        <w:rPr>
          <w:rFonts w:ascii="Times New Roman" w:eastAsia="Times New Roman" w:hAnsi="Times New Roman" w:cs="Times New Roman"/>
          <w:color w:val="000000"/>
          <w:sz w:val="24"/>
          <w:szCs w:val="24"/>
          <w:lang w:val="en" w:eastAsia="ru-RU"/>
        </w:rPr>
        <w:t>2</w:t>
      </w:r>
      <w:r w:rsidRPr="009E0407">
        <w:rPr>
          <w:rFonts w:ascii="Times New Roman" w:eastAsia="Times New Roman" w:hAnsi="Times New Roman" w:cs="Times New Roman"/>
          <w:color w:val="000000"/>
          <w:sz w:val="24"/>
          <w:szCs w:val="24"/>
          <w:lang w:val="en-US" w:eastAsia="ru-RU"/>
        </w:rPr>
        <w:t>.5 Development of a route technological process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Build route information technologies depends on structural and technological features details and requirements accuracy.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Details these machines are usually get as a result mechanical processing options blanks on the metal cutting machines machine tools.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development technological equipment manufacturing process details required follow recommendations and sequences actions:</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lastRenderedPageBreak/>
        <w:t>processing</w:t>
      </w:r>
      <w:proofErr w:type="spellEnd"/>
      <w:r w:rsidRPr="009E0407">
        <w:rPr>
          <w:rFonts w:ascii="Times New Roman" w:eastAsia="Times New Roman" w:hAnsi="Times New Roman" w:cs="Times New Roman"/>
          <w:color w:val="000000"/>
          <w:sz w:val="24"/>
          <w:szCs w:val="24"/>
          <w:lang w:eastAsia="ru-RU"/>
        </w:rPr>
        <w:t> </w:t>
      </w:r>
      <w:proofErr w:type="spellStart"/>
      <w:r w:rsidRPr="009E0407">
        <w:rPr>
          <w:rFonts w:ascii="Times New Roman" w:eastAsia="Times New Roman" w:hAnsi="Times New Roman" w:cs="Times New Roman"/>
          <w:color w:val="000000"/>
          <w:sz w:val="24"/>
          <w:szCs w:val="24"/>
          <w:lang w:eastAsia="ru-RU"/>
        </w:rPr>
        <w:t>base</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surface</w:t>
      </w:r>
      <w:proofErr w:type="spellEnd"/>
      <w:r w:rsidRPr="009E0407">
        <w:rPr>
          <w:rFonts w:ascii="Times New Roman" w:eastAsia="Times New Roman" w:hAnsi="Times New Roman" w:cs="Times New Roman"/>
          <w:color w:val="000000"/>
          <w:sz w:val="24"/>
          <w:szCs w:val="24"/>
          <w:lang w:eastAsia="ru-RU"/>
        </w:rPr>
        <w:t>;</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draft version processing, when which is being removed the largest the allowance amount;</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processing those surfaces, which do not reduce stiffness processed </w:t>
      </w:r>
      <w:proofErr w:type="spellStart"/>
      <w:r w:rsidRPr="009E0407">
        <w:rPr>
          <w:rFonts w:ascii="Times New Roman" w:eastAsia="Times New Roman" w:hAnsi="Times New Roman" w:cs="Times New Roman"/>
          <w:color w:val="000000"/>
          <w:sz w:val="24"/>
          <w:szCs w:val="24"/>
          <w:lang w:val="en-US" w:eastAsia="ru-RU"/>
        </w:rPr>
        <w:t>workpieces</w:t>
      </w:r>
      <w:proofErr w:type="spellEnd"/>
      <w:r w:rsidRPr="009E0407">
        <w:rPr>
          <w:rFonts w:ascii="Times New Roman" w:eastAsia="Times New Roman" w:hAnsi="Times New Roman" w:cs="Times New Roman"/>
          <w:color w:val="000000"/>
          <w:sz w:val="24"/>
          <w:szCs w:val="24"/>
          <w:lang w:val="en-US" w:eastAsia="ru-RU"/>
        </w:rPr>
        <w:t xml:space="preserve"> (details);</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processing surfaces, which do not require high performance accuracy;</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finishing should to make it the end of the process the process of treatment, except in those cases when the surface serve as a basis for later operations;</w:t>
      </w:r>
    </w:p>
    <w:p w:rsidR="00CC020A" w:rsidRPr="009E0407" w:rsidRDefault="00CC020A" w:rsidP="009E0407">
      <w:pPr>
        <w:numPr>
          <w:ilvl w:val="0"/>
          <w:numId w:val="14"/>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process the largest quantity surfaces details per session installation and others.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 w:eastAsia="ru-RU"/>
        </w:rPr>
        <w:t xml:space="preserve">Route technological equipment manufacturing process details of ultrasonic projectile driven </w:t>
      </w:r>
      <w:r w:rsidR="002B3D59">
        <w:rPr>
          <w:rFonts w:ascii="Times New Roman" w:eastAsia="Times New Roman" w:hAnsi="Times New Roman" w:cs="Times New Roman"/>
          <w:color w:val="000000"/>
          <w:sz w:val="24"/>
          <w:szCs w:val="24"/>
          <w:lang w:val="en" w:eastAsia="ru-RU"/>
        </w:rPr>
        <w:t xml:space="preserve">in Appendix H. </w:t>
      </w:r>
    </w:p>
    <w:p w:rsidR="00CC020A" w:rsidRPr="009E0407" w:rsidRDefault="002B3D59" w:rsidP="002B3D59">
      <w:pPr>
        <w:spacing w:after="0" w:line="360" w:lineRule="auto"/>
        <w:ind w:firstLine="709"/>
        <w:jc w:val="both"/>
        <w:rPr>
          <w:rFonts w:ascii="Times New Roman" w:eastAsia="Times New Roman" w:hAnsi="Times New Roman" w:cs="Times New Roman"/>
          <w:color w:val="000000"/>
          <w:sz w:val="24"/>
          <w:szCs w:val="24"/>
          <w:lang w:val="en-US" w:eastAsia="ru-RU"/>
        </w:rPr>
      </w:pPr>
      <w:r w:rsidRPr="007A4BAD">
        <w:rPr>
          <w:rFonts w:ascii="Times New Roman" w:eastAsia="Times New Roman" w:hAnsi="Times New Roman" w:cs="Times New Roman"/>
          <w:caps/>
          <w:sz w:val="24"/>
          <w:szCs w:val="24"/>
          <w:lang w:val="en-US" w:eastAsia="ru-RU"/>
        </w:rPr>
        <w:t>P</w:t>
      </w:r>
      <w:r w:rsidRPr="007A4BAD">
        <w:rPr>
          <w:rFonts w:ascii="Times New Roman" w:eastAsia="Times New Roman" w:hAnsi="Times New Roman" w:cs="Times New Roman"/>
          <w:sz w:val="24"/>
          <w:szCs w:val="24"/>
          <w:lang w:val="en-US" w:eastAsia="ru-RU"/>
        </w:rPr>
        <w:t>hotos of the manufactured</w:t>
      </w:r>
      <w:r w:rsidRPr="002B3D59">
        <w:rPr>
          <w:rFonts w:ascii="Times New Roman" w:eastAsia="Times New Roman" w:hAnsi="Times New Roman" w:cs="Times New Roman"/>
          <w:color w:val="000000"/>
          <w:sz w:val="24"/>
          <w:szCs w:val="24"/>
          <w:lang w:val="en" w:eastAsia="ru-RU"/>
        </w:rPr>
        <w:t xml:space="preserve"> </w:t>
      </w:r>
      <w:r w:rsidRPr="009E0407">
        <w:rPr>
          <w:rFonts w:ascii="Times New Roman" w:eastAsia="Times New Roman" w:hAnsi="Times New Roman" w:cs="Times New Roman"/>
          <w:color w:val="000000"/>
          <w:sz w:val="24"/>
          <w:szCs w:val="24"/>
          <w:lang w:val="en" w:eastAsia="ru-RU"/>
        </w:rPr>
        <w:t xml:space="preserve">driven </w:t>
      </w:r>
      <w:r>
        <w:rPr>
          <w:rFonts w:ascii="Times New Roman" w:eastAsia="Times New Roman" w:hAnsi="Times New Roman" w:cs="Times New Roman"/>
          <w:color w:val="000000"/>
          <w:sz w:val="24"/>
          <w:szCs w:val="24"/>
          <w:lang w:val="en" w:eastAsia="ru-RU"/>
        </w:rPr>
        <w:t>in Appendix I.</w:t>
      </w: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9E0407"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lastRenderedPageBreak/>
        <w:t>4 Technology high-viscosity collection oil with application steam transonic devices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oil production areas environment test environment intensive man-made the load resulting in to the violation balance sheet in the ecosystem. For oil industry specific education oil refineries liquid and solid waste – water treatment plants water and oil sludge [65, 66].</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Currently, at the enterprises of the oil-extracting, oil-refining and petrochemical industries, at the oil depots, a large amount of oil sludge has been accumulated, which is formed during authorized and unauthorized oil spills, accidents at wells and oil pipelines, wastewater treatment, in the system of circulating water supply, drilling, oil preparation, during repair of equipment, when cleaning tanks. Collection problem, recycling oil sludge storage facilities in the oil industry and oil refining industry industries industry until now completely not resolved. In first of all it's connected with a high sustainable oil storage facilities emulsions, feature their composition and properties, constantly changing ones under atmospheric pressure impact and a whole series of them other processes constantly leaky ones in them, as well as absence common approaches for collection and processing barn oil.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Questions effective neutralization operations oil sludge and liquidation storage barns oil refineries and oil producers enterprises they perform on the first plan in the all conditions more severe ones licensing rules and land acquisition, submitted documents permissive bodies [67].</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t>4.1 Oil slurries and their composition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Generating elements oil sludge over time is getting thick in consequence, vapors light fractions, oxidation and tar removal oil, transport asphaltenes and pitches into another quality, education colloidal micellar systems conglomerates. Hits additional features mechanical impurity levels non-organic origin. Stability to destruction so complicated multicomponent systems dispersed multiple systems increases, a processing and recycling represents a difficult one and a difficult task [68].</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Accumulation oil sludge it's happening on purpose allocated resources for this purpose, ad platforms, dumps, sludge collectors, bins with no any sorting options or classification.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sludge storage, facilities </w:t>
      </w:r>
      <w:proofErr w:type="gramStart"/>
      <w:r w:rsidRPr="009E0407">
        <w:rPr>
          <w:rFonts w:ascii="Times New Roman" w:eastAsia="Times New Roman" w:hAnsi="Times New Roman" w:cs="Times New Roman"/>
          <w:color w:val="000000"/>
          <w:sz w:val="24"/>
          <w:szCs w:val="24"/>
          <w:lang w:val="en-US" w:eastAsia="ru-RU"/>
        </w:rPr>
        <w:t>occur</w:t>
      </w:r>
      <w:proofErr w:type="gramEnd"/>
      <w:r w:rsidRPr="009E0407">
        <w:rPr>
          <w:rFonts w:ascii="Times New Roman" w:eastAsia="Times New Roman" w:hAnsi="Times New Roman" w:cs="Times New Roman"/>
          <w:color w:val="000000"/>
          <w:sz w:val="24"/>
          <w:szCs w:val="24"/>
          <w:lang w:val="en-US" w:eastAsia="ru-RU"/>
        </w:rPr>
        <w:t xml:space="preserve"> natural processes – savings atmospheric conditions precipitation, development microorganisms, flows oxidizing agents and other processes leaky ones long term the time period. Oil sludge by composition extremely varied and represent they are very complex systems consisting of from petroleum products, water and mineral products parts (sand, clay, silt, etc.), the ratio, which fluctuates in very wide areas within the limits. The composition of the sludge may vary, because depends on the type and composition of oil, the depth of the </w:t>
      </w:r>
      <w:r w:rsidRPr="009E0407">
        <w:rPr>
          <w:rFonts w:ascii="Times New Roman" w:eastAsia="Times New Roman" w:hAnsi="Times New Roman" w:cs="Times New Roman"/>
          <w:color w:val="000000"/>
          <w:sz w:val="24"/>
          <w:szCs w:val="24"/>
          <w:lang w:val="en-US" w:eastAsia="ru-RU"/>
        </w:rPr>
        <w:lastRenderedPageBreak/>
        <w:t>processed raw materials (oil), processing schemes, equipment, type of coagulant, etc. Mostly oil sludge represents very heavy oil leftovers, containing on average (by weight</w:t>
      </w:r>
      <w:proofErr w:type="gramStart"/>
      <w:r w:rsidRPr="009E0407">
        <w:rPr>
          <w:rFonts w:ascii="Times New Roman" w:eastAsia="Times New Roman" w:hAnsi="Times New Roman" w:cs="Times New Roman"/>
          <w:color w:val="000000"/>
          <w:sz w:val="24"/>
          <w:szCs w:val="24"/>
          <w:lang w:val="en-US" w:eastAsia="ru-RU"/>
        </w:rPr>
        <w:t>,%</w:t>
      </w:r>
      <w:proofErr w:type="gramEnd"/>
      <w:r w:rsidRPr="009E0407">
        <w:rPr>
          <w:rFonts w:ascii="Times New Roman" w:eastAsia="Times New Roman" w:hAnsi="Times New Roman" w:cs="Times New Roman"/>
          <w:color w:val="000000"/>
          <w:sz w:val="24"/>
          <w:szCs w:val="24"/>
          <w:lang w:val="en-US" w:eastAsia="ru-RU"/>
        </w:rPr>
        <w:t>) 10-56 % of petroleum products, 30-85 % water, 1.3-46 % solid impurity levels. When this, in each case separate in the case of oil sludge it has its own account composition and features [69].</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Definition individual projects components, included in the composition of the sludge, maybe completed only after special sample preparation – separation sludge in fractions (solid phase, water, petroleum products) or its dissolution (organic solvents, acidic processing).</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They exist industry standards determination methods phase composition sludge settling and centrifugation, quantity water is defined by default the methodology. Methodology assertions consists of in sedimentation mode division slime in glass cylinder b during a long period of time up to 7 days under normal conditions. Division oil sludge by phase in natural resources what is happening slowly, and for stable "old" oil sludge, it is practical it does not happen.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The method of centrifugation of oil sludge does not allow achieving clarity of phase separation; therefore, the method of distillation of liquid phases can also be applied. [70].</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Getting it accurate data about the quantity the water part sludge, recommended define by default the methodology quantitative analysis definitions contents water according to GOST 2477-65 on installation "Dean-Stark." In the quality of the solvent use petro line ether with </w:t>
      </w:r>
      <w:r w:rsidRPr="009E0407">
        <w:rPr>
          <w:rFonts w:ascii="Times New Roman" w:eastAsia="Times New Roman" w:hAnsi="Times New Roman" w:cs="Times New Roman"/>
          <w:color w:val="000000"/>
          <w:sz w:val="24"/>
          <w:szCs w:val="24"/>
          <w:lang w:val="en" w:eastAsia="ru-RU"/>
        </w:rPr>
        <w:t>t</w:t>
      </w:r>
      <w:r w:rsidRPr="009E0407">
        <w:rPr>
          <w:rFonts w:ascii="Times New Roman" w:eastAsia="Times New Roman" w:hAnsi="Times New Roman" w:cs="Times New Roman"/>
          <w:color w:val="000000"/>
          <w:sz w:val="24"/>
          <w:szCs w:val="24"/>
          <w:vertAlign w:val="subscript"/>
          <w:lang w:val="en-US" w:eastAsia="ru-RU"/>
        </w:rPr>
        <w:t>kip </w:t>
      </w:r>
      <w:r w:rsidRPr="009E0407">
        <w:rPr>
          <w:rFonts w:ascii="Times New Roman" w:eastAsia="Times New Roman" w:hAnsi="Times New Roman" w:cs="Times New Roman"/>
          <w:color w:val="000000"/>
          <w:sz w:val="24"/>
          <w:szCs w:val="24"/>
          <w:lang w:val="en-US" w:eastAsia="ru-RU"/>
        </w:rPr>
        <w:t>= 90-120 </w:t>
      </w:r>
      <w:r w:rsidRPr="009E0407">
        <w:rPr>
          <w:rFonts w:ascii="Times New Roman" w:eastAsia="Times New Roman" w:hAnsi="Times New Roman" w:cs="Times New Roman"/>
          <w:color w:val="000000"/>
          <w:sz w:val="24"/>
          <w:szCs w:val="24"/>
          <w:vertAlign w:val="superscript"/>
          <w:lang w:val="en-US" w:eastAsia="ru-RU"/>
        </w:rPr>
        <w:sym w:font="Symbol" w:char="F0B0"/>
      </w:r>
      <w:r w:rsidRPr="009E0407">
        <w:rPr>
          <w:rFonts w:ascii="Times New Roman" w:eastAsia="Times New Roman" w:hAnsi="Times New Roman" w:cs="Times New Roman"/>
          <w:color w:val="000000"/>
          <w:sz w:val="24"/>
          <w:szCs w:val="24"/>
          <w:vertAlign w:val="superscript"/>
          <w:lang w:val="en-US" w:eastAsia="ru-RU"/>
        </w:rPr>
        <w:t xml:space="preserve"> </w:t>
      </w:r>
      <w:r w:rsidRPr="009E0407">
        <w:rPr>
          <w:rFonts w:ascii="Times New Roman" w:eastAsia="Times New Roman" w:hAnsi="Times New Roman" w:cs="Times New Roman"/>
          <w:color w:val="000000"/>
          <w:sz w:val="24"/>
          <w:szCs w:val="24"/>
          <w:lang w:val="en-US" w:eastAsia="ru-RU"/>
        </w:rPr>
        <w:t>C [71].</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Phase the composition of the sludge you need to know when choosing separation methods processing. Chemical and Toxicological studies properties of sludge, possibility their processing C selection oil products depend on group the composition of hydrocarbon parts.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present time does not exist a coherent system classifications oil sludge, at the same time F. Berne and J. </w:t>
      </w:r>
      <w:proofErr w:type="spellStart"/>
      <w:r w:rsidRPr="009E0407">
        <w:rPr>
          <w:rFonts w:ascii="Times New Roman" w:eastAsia="Times New Roman" w:hAnsi="Times New Roman" w:cs="Times New Roman"/>
          <w:color w:val="000000"/>
          <w:sz w:val="24"/>
          <w:szCs w:val="24"/>
          <w:lang w:val="en-US" w:eastAsia="ru-RU"/>
        </w:rPr>
        <w:t>Cordonnier</w:t>
      </w:r>
      <w:proofErr w:type="spellEnd"/>
      <w:r w:rsidRPr="009E0407">
        <w:rPr>
          <w:rFonts w:ascii="Times New Roman" w:eastAsia="Times New Roman" w:hAnsi="Times New Roman" w:cs="Times New Roman"/>
          <w:color w:val="000000"/>
          <w:sz w:val="24"/>
          <w:szCs w:val="24"/>
          <w:lang w:val="en-US" w:eastAsia="ru-RU"/>
        </w:rPr>
        <w:t xml:space="preserve"> offered classification oil refining slurries [72]:</w:t>
      </w:r>
    </w:p>
    <w:p w:rsidR="00CC020A" w:rsidRPr="009E0407" w:rsidRDefault="00CC020A" w:rsidP="009E0407">
      <w:pPr>
        <w:numPr>
          <w:ilvl w:val="2"/>
          <w:numId w:val="15"/>
        </w:numPr>
        <w:tabs>
          <w:tab w:val="clear" w:pos="2160"/>
          <w:tab w:val="num"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"Floating" oily sludge after treatment recycling liquid waste: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gravitational slurries separators;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flotation devices slurries;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surplus of biological material or if they are make up a small one a fraction of this one categories and maintained insignificant oil volume.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2. Heavy oily slurries, often containing sand:</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sod of the bottom of containers and reservoirs;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from the bottom of catchment areas wells and separators;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 </w:t>
      </w:r>
      <w:proofErr w:type="gramStart"/>
      <w:r w:rsidRPr="009E0407">
        <w:rPr>
          <w:rFonts w:ascii="Times New Roman" w:eastAsia="Times New Roman" w:hAnsi="Times New Roman" w:cs="Times New Roman"/>
          <w:color w:val="000000"/>
          <w:sz w:val="24"/>
          <w:szCs w:val="24"/>
          <w:lang w:val="en-US" w:eastAsia="ru-RU"/>
        </w:rPr>
        <w:t>sedimentary</w:t>
      </w:r>
      <w:proofErr w:type="gramEnd"/>
      <w:r w:rsidRPr="009E0407">
        <w:rPr>
          <w:rFonts w:ascii="Times New Roman" w:eastAsia="Times New Roman" w:hAnsi="Times New Roman" w:cs="Times New Roman"/>
          <w:color w:val="000000"/>
          <w:sz w:val="24"/>
          <w:szCs w:val="24"/>
          <w:lang w:val="en-US" w:eastAsia="ru-RU"/>
        </w:rPr>
        <w:t xml:space="preserve"> rocks deposits desalting agents installations.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3. Non-oily slurries: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formed when decarbonizing under the action lime or when lightening feeding system water;</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 the remains of alkylation;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spent money catalysts;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providing information clay;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excess active or if when will it be released? production predominates.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Counting appropriate expand this system classifications and enable everything oil sludge generated data: - when drilling wells, namely shaved mud, drilling rigs and tamper-proof ones solutions with as add-ons chemical reagents; - oil spilling from wells at accidents on the wells; - generated data spills on the preparation stage oil spills oil from oil pipelines etc. [73-78].</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Oil sludge formed in progress construction well depends from the line-up reagents, used ones in progress drilling operations. Unlike from sludge petrochemical plants current composition drilling mud known, in basically it's liquids on the hydrocarbon industry based, with the addition of they are different chemical reagents, </w:t>
      </w:r>
      <w:proofErr w:type="spellStart"/>
      <w:r w:rsidRPr="009E0407">
        <w:rPr>
          <w:rFonts w:ascii="Times New Roman" w:eastAsia="Times New Roman" w:hAnsi="Times New Roman" w:cs="Times New Roman"/>
          <w:color w:val="000000"/>
          <w:sz w:val="24"/>
          <w:szCs w:val="24"/>
          <w:lang w:val="en-US" w:eastAsia="ru-RU"/>
        </w:rPr>
        <w:t>a</w:t>
      </w:r>
      <w:proofErr w:type="spellEnd"/>
      <w:r w:rsidRPr="009E0407">
        <w:rPr>
          <w:rFonts w:ascii="Times New Roman" w:eastAsia="Times New Roman" w:hAnsi="Times New Roman" w:cs="Times New Roman"/>
          <w:color w:val="000000"/>
          <w:sz w:val="24"/>
          <w:szCs w:val="24"/>
          <w:lang w:val="en-US" w:eastAsia="ru-RU"/>
        </w:rPr>
        <w:t xml:space="preserve"> also when passing through productive ones horizons the sludge contains impregnation system oil.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t>4.2 Learning conditions, places of spillage and localization oil sludge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For mining of hydrocarbons created complex of buildings (wells, prefabricated points, oil storage facilities, primary locations preparation oil, platforms for gas burning and condensate, and others), which are connected by pipelines. Each structure indirectly or directly affects the environment the environment and is potential customers’ source code oil spill [80].</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compliance with the requirements regulatory requirements documents during development liquidation schemes oil spill defined by as much as possible volume spilled water oil or oil in the drain barn.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first of all necessary, calculate area and volume spillage, select oil sludge samples and soils in the area spillage for research in the lab.</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Oil (oil sludge) spill response is started after containment. In this case, it is necessary to take into account the structure of the porous medium and the forms of the content of oil products in it. [81].</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Methods for containment of large volumes of spilled oil include the construction of dams, canals, sedimentation tanks, oil traps, as well as the use of booms for oil spills on the water surface.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When localizations oil spill on the ground. The tasks are [82]:</w:t>
      </w:r>
    </w:p>
    <w:p w:rsidR="00CC020A" w:rsidRPr="009E0407" w:rsidRDefault="00CC020A" w:rsidP="009E0407">
      <w:pPr>
        <w:numPr>
          <w:ilvl w:val="0"/>
          <w:numId w:val="16"/>
        </w:numPr>
        <w:tabs>
          <w:tab w:val="left" w:pos="1134"/>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prevention distribution oil on the surface soil, as well as penetrations into drains, ground transportation water;</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degassing places of spillage, so that you can it was too late to further questions actions on liquidation spillage;</w:t>
      </w:r>
    </w:p>
    <w:p w:rsidR="00CC020A" w:rsidRPr="009E0407" w:rsidRDefault="00CC020A" w:rsidP="009E0407">
      <w:pPr>
        <w:numPr>
          <w:ilvl w:val="0"/>
          <w:numId w:val="17"/>
        </w:numPr>
        <w:tabs>
          <w:tab w:val="left" w:pos="993"/>
        </w:tabs>
        <w:spacing w:after="0" w:line="360" w:lineRule="auto"/>
        <w:ind w:left="0"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preparation oil (petroleum products) ready for collection.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first of all necessary:</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install scale of the spill, quantity oil, its type and composition;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run travel forecast and transformations oil;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produce sensitivity analysis environment with the goal of selection of environmental indicators events.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Wide applicable fences to prevent this spreading oil on the surface this: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mounds;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Park and ride trench;</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retaining wall.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Most technological is a method installations retaining walls wall characteristics which are shown below in table 4.1.</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Table 4.1-Technical specifications features retaining walls</w:t>
      </w:r>
    </w:p>
    <w:tbl>
      <w:tblPr>
        <w:tblStyle w:val="a9"/>
        <w:tblW w:w="9345" w:type="dxa"/>
        <w:tblLook w:val="04A0" w:firstRow="1" w:lastRow="0" w:firstColumn="1" w:lastColumn="0" w:noHBand="0" w:noVBand="1"/>
      </w:tblPr>
      <w:tblGrid>
        <w:gridCol w:w="4750"/>
        <w:gridCol w:w="1003"/>
        <w:gridCol w:w="1003"/>
        <w:gridCol w:w="1054"/>
        <w:gridCol w:w="1535"/>
      </w:tblGrid>
      <w:tr w:rsidR="00CC020A" w:rsidRPr="009E0407" w:rsidTr="009D5022">
        <w:tc>
          <w:tcPr>
            <w:tcW w:w="4260" w:type="dxa"/>
            <w:hideMark/>
          </w:tcPr>
          <w:p w:rsidR="00CC020A" w:rsidRPr="009E0407" w:rsidRDefault="00CC020A" w:rsidP="009E0407">
            <w:pPr>
              <w:spacing w:line="360" w:lineRule="auto"/>
              <w:ind w:firstLine="171"/>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Indicator</w:t>
            </w:r>
            <w:proofErr w:type="spellEnd"/>
          </w:p>
        </w:tc>
        <w:tc>
          <w:tcPr>
            <w:tcW w:w="900" w:type="dxa"/>
            <w:hideMark/>
          </w:tcPr>
          <w:p w:rsidR="00CC020A" w:rsidRPr="009E0407" w:rsidRDefault="00CC020A" w:rsidP="002B3D59">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PSN-0.5</w:t>
            </w:r>
          </w:p>
        </w:tc>
        <w:tc>
          <w:tcPr>
            <w:tcW w:w="900" w:type="dxa"/>
            <w:hideMark/>
          </w:tcPr>
          <w:p w:rsidR="00CC020A" w:rsidRPr="009E0407" w:rsidRDefault="00CC020A" w:rsidP="002B3D59">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PS-0.75</w:t>
            </w:r>
          </w:p>
        </w:tc>
        <w:tc>
          <w:tcPr>
            <w:tcW w:w="945" w:type="dxa"/>
            <w:hideMark/>
          </w:tcPr>
          <w:p w:rsidR="00CC020A" w:rsidRPr="009E0407" w:rsidRDefault="00CC020A" w:rsidP="002B3D59">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PSK-0.7</w:t>
            </w:r>
          </w:p>
        </w:tc>
        <w:tc>
          <w:tcPr>
            <w:tcW w:w="1245" w:type="dxa"/>
            <w:hideMark/>
          </w:tcPr>
          <w:p w:rsidR="00CC020A" w:rsidRPr="009E0407" w:rsidRDefault="00CC020A" w:rsidP="002B3D59">
            <w:pPr>
              <w:spacing w:line="360" w:lineRule="auto"/>
              <w:ind w:hanging="79"/>
              <w:jc w:val="center"/>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ECOservice</w:t>
            </w:r>
            <w:proofErr w:type="spellEnd"/>
            <w:r w:rsidRPr="009E0407">
              <w:rPr>
                <w:rFonts w:ascii="Times New Roman" w:eastAsia="Times New Roman" w:hAnsi="Times New Roman" w:cs="Times New Roman"/>
                <w:sz w:val="24"/>
                <w:szCs w:val="24"/>
                <w:lang w:eastAsia="ru-RU"/>
              </w:rPr>
              <w:t>-</w:t>
            </w:r>
          </w:p>
          <w:p w:rsidR="00CC020A" w:rsidRPr="009E0407" w:rsidRDefault="00CC020A" w:rsidP="002B3D59">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NEFTEGAZ</w:t>
            </w:r>
          </w:p>
        </w:tc>
      </w:tr>
      <w:tr w:rsidR="00CC020A" w:rsidRPr="00986EF7" w:rsidTr="009D5022">
        <w:tc>
          <w:tcPr>
            <w:tcW w:w="4260" w:type="dxa"/>
            <w:hideMark/>
          </w:tcPr>
          <w:p w:rsidR="00CC020A" w:rsidRPr="009E0407" w:rsidRDefault="00CC020A" w:rsidP="009E0407">
            <w:pPr>
              <w:spacing w:line="360" w:lineRule="auto"/>
              <w:ind w:firstLine="171"/>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Overall the size of the partition, m:</w:t>
            </w:r>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val="en-US" w:eastAsia="ru-RU"/>
              </w:rPr>
            </w:pPr>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val="en-US" w:eastAsia="ru-RU"/>
              </w:rPr>
            </w:pPr>
          </w:p>
        </w:tc>
        <w:tc>
          <w:tcPr>
            <w:tcW w:w="9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val="en-US" w:eastAsia="ru-RU"/>
              </w:rPr>
            </w:pPr>
          </w:p>
        </w:tc>
        <w:tc>
          <w:tcPr>
            <w:tcW w:w="12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val="en-US" w:eastAsia="ru-RU"/>
              </w:rPr>
            </w:pPr>
          </w:p>
        </w:tc>
      </w:tr>
      <w:tr w:rsidR="00CC020A" w:rsidRPr="009E0407" w:rsidTr="009D5022">
        <w:tc>
          <w:tcPr>
            <w:tcW w:w="4260" w:type="dxa"/>
            <w:hideMark/>
          </w:tcPr>
          <w:p w:rsidR="00CC020A" w:rsidRPr="009E0407" w:rsidRDefault="00CC020A" w:rsidP="009E0407">
            <w:pPr>
              <w:spacing w:line="360" w:lineRule="auto"/>
              <w:ind w:firstLine="171"/>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length</w:t>
            </w:r>
            <w:proofErr w:type="spellEnd"/>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2,0</w:t>
            </w:r>
          </w:p>
        </w:tc>
        <w:tc>
          <w:tcPr>
            <w:tcW w:w="9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p>
        </w:tc>
        <w:tc>
          <w:tcPr>
            <w:tcW w:w="12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1,0</w:t>
            </w:r>
          </w:p>
        </w:tc>
      </w:tr>
      <w:tr w:rsidR="00CC020A" w:rsidRPr="009E0407" w:rsidTr="009D5022">
        <w:trPr>
          <w:trHeight w:val="60"/>
        </w:trPr>
        <w:tc>
          <w:tcPr>
            <w:tcW w:w="4260" w:type="dxa"/>
            <w:hideMark/>
          </w:tcPr>
          <w:p w:rsidR="00CC020A" w:rsidRPr="009E0407" w:rsidRDefault="00CC020A" w:rsidP="009E0407">
            <w:pPr>
              <w:spacing w:line="360" w:lineRule="auto"/>
              <w:ind w:firstLine="171"/>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height</w:t>
            </w:r>
            <w:proofErr w:type="spellEnd"/>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0,6</w:t>
            </w:r>
          </w:p>
        </w:tc>
        <w:tc>
          <w:tcPr>
            <w:tcW w:w="900"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0,85</w:t>
            </w:r>
          </w:p>
        </w:tc>
        <w:tc>
          <w:tcPr>
            <w:tcW w:w="9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0,8</w:t>
            </w:r>
          </w:p>
        </w:tc>
        <w:tc>
          <w:tcPr>
            <w:tcW w:w="1245" w:type="dxa"/>
            <w:hideMark/>
          </w:tcPr>
          <w:p w:rsidR="00CC020A" w:rsidRPr="009E0407" w:rsidRDefault="00CC020A" w:rsidP="009E0407">
            <w:pPr>
              <w:spacing w:line="360" w:lineRule="auto"/>
              <w:ind w:hanging="79"/>
              <w:jc w:val="center"/>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0,5</w:t>
            </w:r>
          </w:p>
        </w:tc>
      </w:tr>
    </w:tbl>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9E0407">
        <w:rPr>
          <w:rFonts w:ascii="Times New Roman" w:eastAsia="Times New Roman" w:hAnsi="Times New Roman" w:cs="Times New Roman"/>
          <w:color w:val="000000"/>
          <w:sz w:val="24"/>
          <w:szCs w:val="24"/>
          <w:lang w:eastAsia="ru-RU"/>
        </w:rPr>
        <w:t>Continued</w:t>
      </w:r>
      <w:proofErr w:type="spellEnd"/>
      <w:r w:rsidRPr="009E0407">
        <w:rPr>
          <w:rFonts w:ascii="Times New Roman" w:eastAsia="Times New Roman" w:hAnsi="Times New Roman" w:cs="Times New Roman"/>
          <w:color w:val="000000"/>
          <w:sz w:val="24"/>
          <w:szCs w:val="24"/>
          <w:lang w:eastAsia="ru-RU"/>
        </w:rPr>
        <w:t xml:space="preserve"> </w:t>
      </w:r>
      <w:proofErr w:type="spellStart"/>
      <w:r w:rsidRPr="009E0407">
        <w:rPr>
          <w:rFonts w:ascii="Times New Roman" w:eastAsia="Times New Roman" w:hAnsi="Times New Roman" w:cs="Times New Roman"/>
          <w:color w:val="000000"/>
          <w:sz w:val="24"/>
          <w:szCs w:val="24"/>
          <w:lang w:eastAsia="ru-RU"/>
        </w:rPr>
        <w:t>tables</w:t>
      </w:r>
      <w:proofErr w:type="spellEnd"/>
      <w:r w:rsidRPr="009E0407">
        <w:rPr>
          <w:rFonts w:ascii="Times New Roman" w:eastAsia="Times New Roman" w:hAnsi="Times New Roman" w:cs="Times New Roman"/>
          <w:color w:val="000000"/>
          <w:sz w:val="24"/>
          <w:szCs w:val="24"/>
          <w:lang w:eastAsia="ru-RU"/>
        </w:rPr>
        <w:t xml:space="preserve"> 4.1</w:t>
      </w:r>
    </w:p>
    <w:tbl>
      <w:tblPr>
        <w:tblStyle w:val="a9"/>
        <w:tblW w:w="9345" w:type="dxa"/>
        <w:tblLook w:val="04A0" w:firstRow="1" w:lastRow="0" w:firstColumn="1" w:lastColumn="0" w:noHBand="0" w:noVBand="1"/>
      </w:tblPr>
      <w:tblGrid>
        <w:gridCol w:w="4826"/>
        <w:gridCol w:w="1020"/>
        <w:gridCol w:w="1019"/>
        <w:gridCol w:w="1070"/>
        <w:gridCol w:w="1410"/>
      </w:tblGrid>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Overall dimensions module dimensions, m</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lang w:val="en-US"/>
              </w:rPr>
            </w:pP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2 x 15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1 x 15</w:t>
            </w: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Quantity sections in the basic version, PCs</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lang w:val="en-US"/>
              </w:rPr>
            </w:pP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15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Height in working order state, m</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0,5</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0,75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0,7</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Weight</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kg</w:t>
            </w:r>
            <w:proofErr w:type="spellEnd"/>
            <w:r w:rsidRPr="009E0407">
              <w:rPr>
                <w:rFonts w:ascii="Times New Roman" w:eastAsia="Times New Roman" w:hAnsi="Times New Roman" w:cs="Times New Roman"/>
                <w:sz w:val="24"/>
                <w:szCs w:val="24"/>
                <w:lang w:eastAsia="ru-RU"/>
              </w:rPr>
              <w:t>:</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module</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sections</w:t>
            </w:r>
            <w:proofErr w:type="spellEnd"/>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20,0</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22,5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35,0</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130,0</w:t>
            </w: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 the basic module with a canopy</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300,0</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412,5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600,0</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without</w:t>
            </w:r>
            <w:proofErr w:type="spellEnd"/>
            <w:r w:rsidRPr="009E0407">
              <w:rPr>
                <w:rFonts w:ascii="Times New Roman" w:eastAsia="Times New Roman" w:hAnsi="Times New Roman" w:cs="Times New Roman"/>
                <w:sz w:val="24"/>
                <w:szCs w:val="24"/>
                <w:lang w:eastAsia="ru-RU"/>
              </w:rPr>
              <w:t xml:space="preserve"> a </w:t>
            </w:r>
            <w:proofErr w:type="spellStart"/>
            <w:r w:rsidRPr="009E0407">
              <w:rPr>
                <w:rFonts w:ascii="Times New Roman" w:eastAsia="Times New Roman" w:hAnsi="Times New Roman" w:cs="Times New Roman"/>
                <w:sz w:val="24"/>
                <w:szCs w:val="24"/>
                <w:lang w:eastAsia="ru-RU"/>
              </w:rPr>
              <w:t>canopy</w:t>
            </w:r>
            <w:proofErr w:type="spellEnd"/>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337,5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525,0</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As much as possible acceptable pressure before wall thickness, m</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0,15</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0,3</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0,6</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eastAsia="ru-RU"/>
              </w:rPr>
            </w:pPr>
            <w:proofErr w:type="spellStart"/>
            <w:r w:rsidRPr="009E0407">
              <w:rPr>
                <w:rFonts w:ascii="Times New Roman" w:eastAsia="Times New Roman" w:hAnsi="Times New Roman" w:cs="Times New Roman"/>
                <w:sz w:val="24"/>
                <w:szCs w:val="24"/>
                <w:lang w:eastAsia="ru-RU"/>
              </w:rPr>
              <w:t>Time</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deployment</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options</w:t>
            </w:r>
            <w:proofErr w:type="spellEnd"/>
            <w:r w:rsidRPr="009E0407">
              <w:rPr>
                <w:rFonts w:ascii="Times New Roman" w:eastAsia="Times New Roman" w:hAnsi="Times New Roman" w:cs="Times New Roman"/>
                <w:sz w:val="24"/>
                <w:szCs w:val="24"/>
                <w:lang w:eastAsia="ru-RU"/>
              </w:rPr>
              <w:t xml:space="preserve">, </w:t>
            </w:r>
            <w:proofErr w:type="spellStart"/>
            <w:r w:rsidRPr="009E0407">
              <w:rPr>
                <w:rFonts w:ascii="Times New Roman" w:eastAsia="Times New Roman" w:hAnsi="Times New Roman" w:cs="Times New Roman"/>
                <w:sz w:val="24"/>
                <w:szCs w:val="24"/>
                <w:lang w:eastAsia="ru-RU"/>
              </w:rPr>
              <w:t>min</w:t>
            </w:r>
            <w:proofErr w:type="spellEnd"/>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30</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75</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5</w:t>
            </w: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Quantity service agent staff, people</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2</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4</w:t>
            </w: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5</w:t>
            </w:r>
          </w:p>
        </w:tc>
      </w:tr>
      <w:tr w:rsidR="00CC020A" w:rsidRPr="009E0407" w:rsidTr="009D5022">
        <w:tc>
          <w:tcPr>
            <w:tcW w:w="4260" w:type="dxa"/>
            <w:hideMark/>
          </w:tcPr>
          <w:p w:rsidR="00CC020A" w:rsidRPr="009E0407" w:rsidRDefault="00CC020A" w:rsidP="009E0407">
            <w:pPr>
              <w:spacing w:line="360" w:lineRule="auto"/>
              <w:ind w:firstLine="2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sz w:val="24"/>
                <w:szCs w:val="24"/>
                <w:lang w:val="en-US" w:eastAsia="ru-RU"/>
              </w:rPr>
              <w:t>Time limit years of service</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1</w:t>
            </w:r>
          </w:p>
        </w:tc>
        <w:tc>
          <w:tcPr>
            <w:tcW w:w="900" w:type="dxa"/>
            <w:hideMark/>
          </w:tcPr>
          <w:p w:rsidR="00CC020A" w:rsidRPr="009E0407" w:rsidRDefault="00CC020A" w:rsidP="009E0407">
            <w:pPr>
              <w:spacing w:line="360" w:lineRule="auto"/>
              <w:jc w:val="center"/>
              <w:rPr>
                <w:rFonts w:ascii="Times New Roman" w:hAnsi="Times New Roman" w:cs="Times New Roman"/>
                <w:sz w:val="24"/>
                <w:szCs w:val="24"/>
              </w:rPr>
            </w:pPr>
            <w:r w:rsidRPr="009E0407">
              <w:rPr>
                <w:rFonts w:ascii="Times New Roman" w:hAnsi="Times New Roman" w:cs="Times New Roman"/>
                <w:sz w:val="24"/>
                <w:szCs w:val="24"/>
              </w:rPr>
              <w:t>3</w:t>
            </w:r>
          </w:p>
        </w:tc>
        <w:tc>
          <w:tcPr>
            <w:tcW w:w="945" w:type="dxa"/>
            <w:hideMark/>
          </w:tcPr>
          <w:p w:rsidR="00CC020A" w:rsidRPr="009E0407" w:rsidRDefault="00CC020A" w:rsidP="009E0407">
            <w:pPr>
              <w:spacing w:line="360" w:lineRule="auto"/>
              <w:jc w:val="center"/>
              <w:rPr>
                <w:rFonts w:ascii="Times New Roman" w:hAnsi="Times New Roman" w:cs="Times New Roman"/>
                <w:sz w:val="24"/>
                <w:szCs w:val="24"/>
              </w:rPr>
            </w:pPr>
          </w:p>
        </w:tc>
        <w:tc>
          <w:tcPr>
            <w:tcW w:w="1245" w:type="dxa"/>
            <w:hideMark/>
          </w:tcPr>
          <w:p w:rsidR="00CC020A" w:rsidRPr="009E0407" w:rsidRDefault="00CC020A" w:rsidP="009E0407">
            <w:pPr>
              <w:spacing w:line="360" w:lineRule="auto"/>
              <w:jc w:val="center"/>
              <w:rPr>
                <w:rFonts w:ascii="Times New Roman" w:hAnsi="Times New Roman" w:cs="Times New Roman"/>
                <w:sz w:val="24"/>
                <w:szCs w:val="24"/>
              </w:rPr>
            </w:pPr>
          </w:p>
        </w:tc>
      </w:tr>
    </w:tbl>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For localizations filling of oil sludge currently, time is recommended use retaining walls PS walls-0.75. Device intended use for localization purposes oil products and their detentions C create small ones tanks for temporary storage.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Wall represents a separate device out of 15 modules, each of which has a reference value device and protective double-sided canopy polyvinyl chloride. Modules connect between themselves special offers quick-release locks. Localization oil sludge spills (petroleum products) with the application retaining walls the wall thickness has a whole series advantages, in comparison with the traditional earthbound collapse. Usage it does not require any walls availability of a special service earthmoving equipment, removal soil-based layer creation depressions and dumps, when this is an installation retaining walls the wall thickness is characterized by simplicity installation.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compliance with the requirements environmental policy security features [83] necessary provide fences to prevent this spreading and hits oil in the ground water.</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For prevention spreading oil onshore applied -embankments; - interceptors’ trenches; - retaining walls; - barriers from </w:t>
      </w:r>
      <w:proofErr w:type="spellStart"/>
      <w:r w:rsidRPr="009E0407">
        <w:rPr>
          <w:rFonts w:ascii="Times New Roman" w:eastAsia="Times New Roman" w:hAnsi="Times New Roman" w:cs="Times New Roman"/>
          <w:color w:val="000000"/>
          <w:sz w:val="24"/>
          <w:szCs w:val="24"/>
          <w:lang w:val="en-US" w:eastAsia="ru-RU"/>
        </w:rPr>
        <w:t>sorbing</w:t>
      </w:r>
      <w:proofErr w:type="spellEnd"/>
      <w:r w:rsidRPr="009E0407">
        <w:rPr>
          <w:rFonts w:ascii="Times New Roman" w:eastAsia="Times New Roman" w:hAnsi="Times New Roman" w:cs="Times New Roman"/>
          <w:color w:val="000000"/>
          <w:sz w:val="24"/>
          <w:szCs w:val="24"/>
          <w:lang w:val="en-US" w:eastAsia="ru-RU"/>
        </w:rPr>
        <w:t xml:space="preserve"> agents’ materials; - create an account settling tanks and the oil men. Most technological the method for prevention spreading the oil is </w:t>
      </w:r>
      <w:proofErr w:type="spellStart"/>
      <w:proofErr w:type="gramStart"/>
      <w:r w:rsidRPr="009E0407">
        <w:rPr>
          <w:rFonts w:ascii="Times New Roman" w:eastAsia="Times New Roman" w:hAnsi="Times New Roman" w:cs="Times New Roman"/>
          <w:color w:val="000000"/>
          <w:sz w:val="24"/>
          <w:szCs w:val="24"/>
          <w:lang w:val="en-US" w:eastAsia="ru-RU"/>
        </w:rPr>
        <w:t>a</w:t>
      </w:r>
      <w:proofErr w:type="spellEnd"/>
      <w:proofErr w:type="gramEnd"/>
      <w:r w:rsidRPr="009E0407">
        <w:rPr>
          <w:rFonts w:ascii="Times New Roman" w:eastAsia="Times New Roman" w:hAnsi="Times New Roman" w:cs="Times New Roman"/>
          <w:color w:val="000000"/>
          <w:sz w:val="24"/>
          <w:szCs w:val="24"/>
          <w:lang w:val="en-US" w:eastAsia="ru-RU"/>
        </w:rPr>
        <w:t xml:space="preserve"> installation retaining walls.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Among retaining walls, wall thickness is the widest distribution got it biopolymer membrane </w:t>
      </w:r>
      <w:proofErr w:type="spellStart"/>
      <w:r w:rsidRPr="009E0407">
        <w:rPr>
          <w:rFonts w:ascii="Times New Roman" w:eastAsia="Times New Roman" w:hAnsi="Times New Roman" w:cs="Times New Roman"/>
          <w:color w:val="000000"/>
          <w:sz w:val="24"/>
          <w:szCs w:val="24"/>
          <w:lang w:val="en" w:eastAsia="ru-RU"/>
        </w:rPr>
        <w:t>Geomembrane</w:t>
      </w:r>
      <w:proofErr w:type="spellEnd"/>
      <w:r w:rsidRPr="009E0407">
        <w:rPr>
          <w:rFonts w:ascii="Times New Roman" w:eastAsia="Times New Roman" w:hAnsi="Times New Roman" w:cs="Times New Roman"/>
          <w:color w:val="000000"/>
          <w:sz w:val="24"/>
          <w:szCs w:val="24"/>
          <w:lang w:val="en-US" w:eastAsia="ru-RU"/>
        </w:rPr>
        <w:t> [84]. Construction barrier C biopolymer </w:t>
      </w:r>
      <w:proofErr w:type="spellStart"/>
      <w:r w:rsidRPr="009E0407">
        <w:rPr>
          <w:rFonts w:ascii="Times New Roman" w:eastAsia="Times New Roman" w:hAnsi="Times New Roman" w:cs="Times New Roman"/>
          <w:color w:val="000000"/>
          <w:sz w:val="24"/>
          <w:szCs w:val="24"/>
          <w:lang w:val="en" w:eastAsia="ru-RU"/>
        </w:rPr>
        <w:t>Geomembrane</w:t>
      </w:r>
      <w:proofErr w:type="spellEnd"/>
      <w:r w:rsidRPr="009E0407">
        <w:rPr>
          <w:rFonts w:ascii="Times New Roman" w:eastAsia="Times New Roman" w:hAnsi="Times New Roman" w:cs="Times New Roman"/>
          <w:color w:val="000000"/>
          <w:sz w:val="24"/>
          <w:szCs w:val="24"/>
          <w:lang w:val="en-US" w:eastAsia="ru-RU"/>
        </w:rPr>
        <w:t xml:space="preserve"> submitted by in figure 4.1 and includes self-pit (trench) 1 installed </w:t>
      </w:r>
      <w:proofErr w:type="spellStart"/>
      <w:r w:rsidRPr="009E0407">
        <w:rPr>
          <w:rFonts w:ascii="Times New Roman" w:eastAsia="Times New Roman" w:hAnsi="Times New Roman" w:cs="Times New Roman"/>
          <w:color w:val="000000"/>
          <w:sz w:val="24"/>
          <w:szCs w:val="24"/>
          <w:lang w:val="en-US" w:eastAsia="ru-RU"/>
        </w:rPr>
        <w:t>geomembrane</w:t>
      </w:r>
      <w:proofErr w:type="spellEnd"/>
      <w:r w:rsidRPr="009E0407">
        <w:rPr>
          <w:rFonts w:ascii="Times New Roman" w:eastAsia="Times New Roman" w:hAnsi="Times New Roman" w:cs="Times New Roman"/>
          <w:color w:val="000000"/>
          <w:sz w:val="24"/>
          <w:szCs w:val="24"/>
          <w:lang w:val="en-US" w:eastAsia="ru-RU"/>
        </w:rPr>
        <w:t xml:space="preserve"> panel 2, the protective panel 3, outrigger rack 4, and backfill 5.</w:t>
      </w:r>
    </w:p>
    <w:p w:rsidR="00CC020A" w:rsidRPr="009E0407" w:rsidRDefault="00CC020A" w:rsidP="009E0407">
      <w:pPr>
        <w:widowControl w:val="0"/>
        <w:autoSpaceDE w:val="0"/>
        <w:autoSpaceDN w:val="0"/>
        <w:adjustRightInd w:val="0"/>
        <w:spacing w:after="0" w:line="360" w:lineRule="auto"/>
        <w:jc w:val="center"/>
        <w:rPr>
          <w:rFonts w:ascii="Times" w:eastAsia="MS Mincho" w:hAnsi="Times" w:cs="Times"/>
          <w:sz w:val="24"/>
          <w:szCs w:val="24"/>
          <w:lang w:val="en-US"/>
        </w:rPr>
      </w:pPr>
      <w:r w:rsidRPr="009E0407">
        <w:rPr>
          <w:rFonts w:ascii="Times" w:eastAsia="MS Mincho" w:hAnsi="Times" w:cs="Times"/>
          <w:noProof/>
          <w:sz w:val="24"/>
          <w:szCs w:val="24"/>
          <w:lang w:eastAsia="ru-RU"/>
        </w:rPr>
        <w:drawing>
          <wp:inline distT="0" distB="0" distL="0" distR="0" wp14:anchorId="15C08BB3" wp14:editId="16BC0E1F">
            <wp:extent cx="2607945" cy="1778000"/>
            <wp:effectExtent l="0" t="0" r="0" b="0"/>
            <wp:docPr id="4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7945" cy="1778000"/>
                    </a:xfrm>
                    <a:prstGeom prst="rect">
                      <a:avLst/>
                    </a:prstGeom>
                    <a:noFill/>
                    <a:ln>
                      <a:noFill/>
                    </a:ln>
                  </pic:spPr>
                </pic:pic>
              </a:graphicData>
            </a:graphic>
          </wp:inline>
        </w:drawing>
      </w:r>
      <w:r w:rsidRPr="009E0407">
        <w:rPr>
          <w:rFonts w:ascii="Times" w:eastAsia="MS Mincho" w:hAnsi="Times" w:cs="Times"/>
          <w:noProof/>
          <w:sz w:val="24"/>
          <w:szCs w:val="24"/>
          <w:lang w:eastAsia="ru-RU"/>
        </w:rPr>
        <w:drawing>
          <wp:inline distT="0" distB="0" distL="0" distR="0" wp14:anchorId="477688AA" wp14:editId="2965AD96">
            <wp:extent cx="2734945" cy="1786255"/>
            <wp:effectExtent l="0" t="0" r="0" b="0"/>
            <wp:docPr id="48"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4945" cy="1786255"/>
                    </a:xfrm>
                    <a:prstGeom prst="rect">
                      <a:avLst/>
                    </a:prstGeom>
                    <a:noFill/>
                    <a:ln>
                      <a:noFill/>
                    </a:ln>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1 – pit (trench); 2 – installed </w:t>
      </w:r>
      <w:proofErr w:type="spellStart"/>
      <w:r w:rsidRPr="009E0407">
        <w:rPr>
          <w:rFonts w:ascii="Times New Roman" w:eastAsia="Times New Roman" w:hAnsi="Times New Roman" w:cs="Times New Roman"/>
          <w:color w:val="000000"/>
          <w:sz w:val="24"/>
          <w:szCs w:val="24"/>
          <w:lang w:val="en-US" w:eastAsia="ru-RU"/>
        </w:rPr>
        <w:t>geomembrane</w:t>
      </w:r>
      <w:proofErr w:type="spellEnd"/>
      <w:r w:rsidRPr="009E0407">
        <w:rPr>
          <w:rFonts w:ascii="Times New Roman" w:eastAsia="Times New Roman" w:hAnsi="Times New Roman" w:cs="Times New Roman"/>
          <w:color w:val="000000"/>
          <w:sz w:val="24"/>
          <w:szCs w:val="24"/>
          <w:lang w:val="en-US" w:eastAsia="ru-RU"/>
        </w:rPr>
        <w:t xml:space="preserve"> panel; 3-protective panel;</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4 - remote control stand; 5-reverse backfill</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 w:eastAsia="ru-RU"/>
        </w:rPr>
      </w:pPr>
      <w:r w:rsidRPr="009E0407">
        <w:rPr>
          <w:rFonts w:ascii="Times New Roman" w:eastAsia="Times New Roman" w:hAnsi="Times New Roman" w:cs="Times New Roman"/>
          <w:color w:val="000000"/>
          <w:sz w:val="24"/>
          <w:szCs w:val="24"/>
          <w:lang w:val="en-US" w:eastAsia="ru-RU"/>
        </w:rPr>
        <w:t>Drawing 4.1-Design barrier C biopolymer </w:t>
      </w:r>
      <w:proofErr w:type="spellStart"/>
      <w:r w:rsidRPr="009E0407">
        <w:rPr>
          <w:rFonts w:ascii="Times New Roman" w:eastAsia="Times New Roman" w:hAnsi="Times New Roman" w:cs="Times New Roman"/>
          <w:color w:val="000000"/>
          <w:sz w:val="24"/>
          <w:szCs w:val="24"/>
          <w:lang w:val="en" w:eastAsia="ru-RU"/>
        </w:rPr>
        <w:t>Geomembrane</w:t>
      </w:r>
      <w:proofErr w:type="spellEnd"/>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Water-permeable reactive the barrier is presented in figure 4.2 and consists of barrier with a body in the upper part. The barrier is being installed into the drilled hole borehole on the depth up to lower deterrent layer. Oil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Prefabricated and monolithic "wall in the ground" it has the following features main advantages in front of a solid wall: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guaranteed strength tests indicators, conditioned manufacturing reinforced concrete elements in the factory settings conditions;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getting it structures higher-level quality in water-saturated soil conditions;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absence such technological processes operations such as alignment "walls in the ground", secondary concreting cavern (so called "ground concrete"), device waterproofing solutions in combination with a presser plate the wall;</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availability of a sheet reinforcement, executing agent simultaneously metal insulation functions;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smaller cost (by 10-15%), taking into account execution all of the above finish lines technological solutions operations, and abbreviation terms of construction "walls in the ground" and construction in General.</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w:eastAsia="MS Mincho" w:hAnsi="Times" w:cs="Times"/>
          <w:noProof/>
          <w:sz w:val="24"/>
          <w:szCs w:val="24"/>
          <w:lang w:eastAsia="ru-RU"/>
        </w:rPr>
        <w:drawing>
          <wp:inline distT="0" distB="0" distL="0" distR="0" wp14:anchorId="3CC12670" wp14:editId="58EC7373">
            <wp:extent cx="3877945" cy="1820545"/>
            <wp:effectExtent l="0" t="0" r="0" b="0"/>
            <wp:docPr id="47"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7945" cy="1820545"/>
                    </a:xfrm>
                    <a:prstGeom prst="rect">
                      <a:avLst/>
                    </a:prstGeom>
                    <a:noFill/>
                    <a:ln>
                      <a:noFill/>
                    </a:ln>
                  </pic:spPr>
                </pic:pic>
              </a:graphicData>
            </a:graphic>
          </wp:inline>
        </w:drawing>
      </w:r>
    </w:p>
    <w:p w:rsidR="00052B8E" w:rsidRPr="009E0407" w:rsidRDefault="00052B8E" w:rsidP="009E0407">
      <w:pPr>
        <w:spacing w:after="0" w:line="360" w:lineRule="auto"/>
        <w:ind w:firstLine="709"/>
        <w:jc w:val="center"/>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4.2 - Water-permeable reactive barrier</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With the purpose of prevention distribution oil product spill, also widely used oil traps (hydraulic lock) representing a hydraulic device construction, consisting of metal parts pipe diameter from 330 to 1400 mm. Pipes they are stacked downhill, with the purpose of withdrawal water from medium sedimentation tank layers pipes. Settling tank it is accumulating system capacity for settling and collecting emergency oil. At the same time, flow mode liquids in the settling tank it should be laminar flow, this is necessary for divisions popped up on the page surface emergency oil and oil-refined soil deposition at the bottom of the sump.</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In present, the time is usually, most often used construction earthen dams’ bulk method. Therefore, as techno, genic oil spills they do not allow it prepare in advance a collection barn and it is being built after the spill by using it delineations an earthen embankment. From the surface removed and moving around into the soil dump layer with application heavy duty </w:t>
      </w:r>
      <w:r w:rsidRPr="009E0407">
        <w:rPr>
          <w:rFonts w:ascii="Times New Roman" w:eastAsia="Times New Roman" w:hAnsi="Times New Roman" w:cs="Times New Roman"/>
          <w:color w:val="000000"/>
          <w:sz w:val="24"/>
          <w:szCs w:val="24"/>
          <w:lang w:val="en-US" w:eastAsia="ru-RU"/>
        </w:rPr>
        <w:lastRenderedPageBreak/>
        <w:t>machinery (with bulldozers or scrapers) and is created the dam at the bottom of which covered biopolymer a film in which and accumulates oil sludge.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t>4.3 Technology collection high-viscosity oil in the barns and filling stations with the application steam transonic devices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In first of all defined by volume of spill or a barn with oil sludge. Spill area defined by with the application modern ones laser rangefinders of the type </w:t>
      </w:r>
      <w:r w:rsidRPr="009E0407">
        <w:rPr>
          <w:rFonts w:ascii="Times New Roman" w:eastAsia="Times New Roman" w:hAnsi="Times New Roman" w:cs="Times New Roman"/>
          <w:color w:val="000000"/>
          <w:sz w:val="24"/>
          <w:szCs w:val="24"/>
          <w:lang w:val="en" w:eastAsia="ru-RU"/>
        </w:rPr>
        <w:t>SNDWAY</w:t>
      </w:r>
      <w:r w:rsidRPr="009E0407">
        <w:rPr>
          <w:rFonts w:ascii="Times New Roman" w:eastAsia="Times New Roman" w:hAnsi="Times New Roman" w:cs="Times New Roman"/>
          <w:color w:val="000000"/>
          <w:sz w:val="24"/>
          <w:szCs w:val="24"/>
          <w:lang w:val="en-US" w:eastAsia="ru-RU"/>
        </w:rPr>
        <w:t>,</w:t>
      </w:r>
      <w:r w:rsidRPr="009E0407">
        <w:rPr>
          <w:rFonts w:ascii="Times New Roman" w:eastAsia="Times New Roman" w:hAnsi="Times New Roman" w:cs="Times New Roman"/>
          <w:color w:val="333333"/>
          <w:sz w:val="24"/>
          <w:szCs w:val="24"/>
          <w:lang w:val="en-US" w:eastAsia="ru-RU"/>
        </w:rPr>
        <w:t xml:space="preserve"> DEKO LRD110-50m, </w:t>
      </w:r>
      <w:proofErr w:type="spellStart"/>
      <w:r w:rsidRPr="009E0407">
        <w:rPr>
          <w:rFonts w:ascii="Times New Roman" w:eastAsia="Times New Roman" w:hAnsi="Times New Roman" w:cs="Times New Roman"/>
          <w:color w:val="333333"/>
          <w:sz w:val="24"/>
          <w:szCs w:val="24"/>
          <w:lang w:val="en-US" w:eastAsia="ru-RU"/>
        </w:rPr>
        <w:t>Condtrol</w:t>
      </w:r>
      <w:proofErr w:type="spellEnd"/>
      <w:r w:rsidRPr="009E0407">
        <w:rPr>
          <w:rFonts w:ascii="Times New Roman" w:eastAsia="Times New Roman" w:hAnsi="Times New Roman" w:cs="Times New Roman"/>
          <w:color w:val="333333"/>
          <w:sz w:val="24"/>
          <w:szCs w:val="24"/>
          <w:lang w:val="en-US" w:eastAsia="ru-RU"/>
        </w:rPr>
        <w:t xml:space="preserve"> SMART 20, </w:t>
      </w:r>
      <w:r w:rsidRPr="009E0407">
        <w:rPr>
          <w:rFonts w:ascii="Times New Roman" w:eastAsia="Times New Roman" w:hAnsi="Times New Roman" w:cs="Times New Roman"/>
          <w:color w:val="333333"/>
          <w:sz w:val="24"/>
          <w:szCs w:val="24"/>
          <w:lang w:val="en" w:eastAsia="ru-RU"/>
        </w:rPr>
        <w:t>X</w:t>
      </w:r>
      <w:r w:rsidRPr="009E0407">
        <w:rPr>
          <w:rFonts w:ascii="Times New Roman" w:eastAsia="Times New Roman" w:hAnsi="Times New Roman" w:cs="Times New Roman"/>
          <w:color w:val="333333"/>
          <w:sz w:val="24"/>
          <w:szCs w:val="24"/>
          <w:lang w:val="en-US" w:eastAsia="ru-RU"/>
        </w:rPr>
        <w:t>1 </w:t>
      </w:r>
      <w:r w:rsidRPr="009E0407">
        <w:rPr>
          <w:rFonts w:ascii="Times New Roman" w:eastAsia="Times New Roman" w:hAnsi="Times New Roman" w:cs="Times New Roman"/>
          <w:color w:val="333333"/>
          <w:sz w:val="24"/>
          <w:szCs w:val="24"/>
          <w:lang w:val="en" w:eastAsia="ru-RU"/>
        </w:rPr>
        <w:t>LITE</w:t>
      </w:r>
      <w:r w:rsidRPr="009E0407">
        <w:rPr>
          <w:rFonts w:ascii="Times New Roman" w:eastAsia="Times New Roman" w:hAnsi="Times New Roman" w:cs="Times New Roman"/>
          <w:color w:val="333333"/>
          <w:sz w:val="24"/>
          <w:szCs w:val="24"/>
          <w:lang w:val="en-US" w:eastAsia="ru-RU"/>
        </w:rPr>
        <w:t>, </w:t>
      </w:r>
      <w:r w:rsidRPr="009E0407">
        <w:rPr>
          <w:rFonts w:ascii="Times New Roman" w:eastAsia="Times New Roman" w:hAnsi="Times New Roman" w:cs="Times New Roman"/>
          <w:color w:val="333333"/>
          <w:sz w:val="24"/>
          <w:szCs w:val="24"/>
          <w:lang w:val="en" w:eastAsia="ru-RU"/>
        </w:rPr>
        <w:t>SMARN</w:t>
      </w:r>
      <w:r w:rsidRPr="009E0407">
        <w:rPr>
          <w:rFonts w:ascii="Times New Roman" w:eastAsia="Times New Roman" w:hAnsi="Times New Roman" w:cs="Times New Roman"/>
          <w:color w:val="333333"/>
          <w:sz w:val="24"/>
          <w:szCs w:val="24"/>
          <w:lang w:val="en-US" w:eastAsia="ru-RU"/>
        </w:rPr>
        <w:t> 20, </w:t>
      </w:r>
      <w:r w:rsidRPr="009E0407">
        <w:rPr>
          <w:rFonts w:ascii="Times New Roman" w:eastAsia="Times New Roman" w:hAnsi="Times New Roman" w:cs="Times New Roman"/>
          <w:color w:val="333333"/>
          <w:sz w:val="24"/>
          <w:szCs w:val="24"/>
          <w:lang w:val="en" w:eastAsia="ru-RU"/>
        </w:rPr>
        <w:t>GDM</w:t>
      </w:r>
      <w:r w:rsidRPr="009E0407">
        <w:rPr>
          <w:rFonts w:ascii="Times New Roman" w:eastAsia="Times New Roman" w:hAnsi="Times New Roman" w:cs="Times New Roman"/>
          <w:color w:val="333333"/>
          <w:sz w:val="24"/>
          <w:szCs w:val="24"/>
          <w:lang w:val="en-US" w:eastAsia="ru-RU"/>
        </w:rPr>
        <w:t>60</w:t>
      </w:r>
      <w:r w:rsidRPr="009E0407">
        <w:rPr>
          <w:rFonts w:ascii="Times New Roman" w:eastAsia="Times New Roman" w:hAnsi="Times New Roman" w:cs="Times New Roman"/>
          <w:color w:val="333333"/>
          <w:sz w:val="24"/>
          <w:szCs w:val="24"/>
          <w:lang w:val="en" w:eastAsia="ru-RU"/>
        </w:rPr>
        <w:t>i</w:t>
      </w:r>
      <w:r w:rsidRPr="009E0407">
        <w:rPr>
          <w:rFonts w:ascii="Times New Roman" w:eastAsia="Times New Roman" w:hAnsi="Times New Roman" w:cs="Times New Roman"/>
          <w:color w:val="333333"/>
          <w:sz w:val="24"/>
          <w:szCs w:val="24"/>
          <w:lang w:val="en-US" w:eastAsia="ru-RU"/>
        </w:rPr>
        <w:t>, </w:t>
      </w:r>
      <w:r w:rsidRPr="009E0407">
        <w:rPr>
          <w:rFonts w:ascii="Times New Roman" w:eastAsia="Times New Roman" w:hAnsi="Times New Roman" w:cs="Times New Roman"/>
          <w:color w:val="333333"/>
          <w:sz w:val="24"/>
          <w:szCs w:val="24"/>
          <w:lang w:val="en" w:eastAsia="ru-RU"/>
        </w:rPr>
        <w:t>LLUKE</w:t>
      </w:r>
      <w:r w:rsidRPr="009E0407">
        <w:rPr>
          <w:rFonts w:ascii="Times New Roman" w:eastAsia="Times New Roman" w:hAnsi="Times New Roman" w:cs="Times New Roman"/>
          <w:color w:val="333333"/>
          <w:sz w:val="24"/>
          <w:szCs w:val="24"/>
          <w:lang w:val="en-US" w:eastAsia="ru-RU"/>
        </w:rPr>
        <w:t>4240, </w:t>
      </w:r>
      <w:r w:rsidRPr="009E0407">
        <w:rPr>
          <w:rFonts w:ascii="Times New Roman" w:eastAsia="Times New Roman" w:hAnsi="Times New Roman" w:cs="Times New Roman"/>
          <w:color w:val="000000"/>
          <w:sz w:val="24"/>
          <w:szCs w:val="24"/>
          <w:lang w:val="en" w:eastAsia="ru-RU"/>
        </w:rPr>
        <w:t>Leica</w:t>
      </w:r>
      <w:r w:rsidRPr="009E0407">
        <w:rPr>
          <w:rFonts w:ascii="Times New Roman" w:eastAsia="Times New Roman" w:hAnsi="Times New Roman" w:cs="Times New Roman"/>
          <w:b/>
          <w:bCs/>
          <w:color w:val="333333"/>
          <w:sz w:val="24"/>
          <w:szCs w:val="24"/>
          <w:lang w:val="en-US" w:eastAsia="ru-RU"/>
        </w:rPr>
        <w:t> </w:t>
      </w:r>
      <w:r w:rsidRPr="009E0407">
        <w:rPr>
          <w:rFonts w:ascii="Times New Roman" w:eastAsia="Times New Roman" w:hAnsi="Times New Roman" w:cs="Times New Roman"/>
          <w:color w:val="333333"/>
          <w:sz w:val="24"/>
          <w:szCs w:val="24"/>
          <w:lang w:val="en-US" w:eastAsia="ru-RU"/>
        </w:rPr>
        <w:t>and others. (figure 4.3). Any of these </w:t>
      </w:r>
      <w:r w:rsidRPr="009E0407">
        <w:rPr>
          <w:rFonts w:ascii="Times New Roman" w:eastAsia="Times New Roman" w:hAnsi="Times New Roman" w:cs="Times New Roman"/>
          <w:color w:val="231F20"/>
          <w:sz w:val="24"/>
          <w:szCs w:val="24"/>
          <w:shd w:val="clear" w:color="auto" w:fill="FFFFFF"/>
          <w:lang w:val="en-US" w:eastAsia="ru-RU"/>
        </w:rPr>
        <w:t>devices multi-purpose destinations to perform simple, fast and reliable ones measurements, which allow you to measuring distances with just one tap on the button and perform area calculation or volumes.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31F20"/>
          <w:sz w:val="24"/>
          <w:szCs w:val="24"/>
          <w:shd w:val="clear" w:color="auto" w:fill="FFFFFF"/>
          <w:lang w:val="en-US" w:eastAsia="ru-RU"/>
        </w:rPr>
        <w:t>For easy to measure in laser mode range finder exists possibility point selection starting point. When if necessary you can install tape measure on a tripod. Principle works of laser equipment range finder consists of in trapping reflected search and calculation distances by phase shift the signal that with this beam modeled.</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hAnsi="Times New Roman"/>
          <w:noProof/>
          <w:sz w:val="24"/>
          <w:szCs w:val="24"/>
          <w:lang w:eastAsia="ru-RU"/>
        </w:rPr>
        <w:drawing>
          <wp:inline distT="0" distB="0" distL="0" distR="0" wp14:anchorId="0215D7AD" wp14:editId="1AFFB39C">
            <wp:extent cx="4563745" cy="1718945"/>
            <wp:effectExtent l="0" t="0" r="0" b="0"/>
            <wp:docPr id="46" name="Рисунок 42" descr="Лазерная рулетка: как выбрать и пользоватьс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Лазерная рулетка: как выбрать и пользоваться"/>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63745" cy="1718945"/>
                    </a:xfrm>
                    <a:prstGeom prst="rect">
                      <a:avLst/>
                    </a:prstGeom>
                    <a:noFill/>
                    <a:ln>
                      <a:noFill/>
                    </a:ln>
                  </pic:spPr>
                </pic:pic>
              </a:graphicData>
            </a:graphic>
          </wp:inline>
        </w:drawing>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31F20"/>
          <w:sz w:val="24"/>
          <w:szCs w:val="24"/>
          <w:shd w:val="clear" w:color="auto" w:fill="FFFFFF"/>
          <w:lang w:val="en-US" w:eastAsia="ru-RU"/>
        </w:rPr>
        <w:t>Drawing 4.3-Operating Principle laser cutting range finder</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Barn depth measured by using a normal omission measuring system roulettes with cargo, level gauge or a dipstick with divisions in centimeters and millimeters. Measurement process </w:t>
      </w:r>
      <w:r w:rsidRPr="009E0407">
        <w:rPr>
          <w:rFonts w:ascii="Times New Roman" w:eastAsia="Times New Roman" w:hAnsi="Times New Roman" w:cs="Times New Roman"/>
          <w:color w:val="000000"/>
          <w:sz w:val="24"/>
          <w:szCs w:val="24"/>
          <w:shd w:val="clear" w:color="auto" w:fill="FFFFFF"/>
          <w:lang w:val="en-US" w:eastAsia="ru-RU"/>
        </w:rPr>
        <w:t>measuring system roulette with cargo passes through for the following reason scheme: - feed roulettes with cargo slowly descends until the lot will not touch bottoms. In progress, it is important to maintain vertical position of the tape roulette tables. </w:t>
      </w:r>
      <w:r w:rsidRPr="009E0407">
        <w:rPr>
          <w:rFonts w:ascii="Times New Roman" w:eastAsia="Times New Roman" w:hAnsi="Times New Roman" w:cs="Times New Roman"/>
          <w:color w:val="000000"/>
          <w:sz w:val="24"/>
          <w:szCs w:val="24"/>
          <w:lang w:val="en-US" w:eastAsia="ru-RU"/>
        </w:rPr>
        <w:t>It rises tape of the roulette wheel vertically, no offset. The countdown is underway by wetted version parts of the feed immediately after its appearance above the level oil sludge with accuracy up to 1 mm. Measurement held not less than at 4 points on the ground from both sides barns with oil sludge, measurements repeated not less than 3 times, then average data the measurement value entered in laser range finder and produced automatic calculation the volume of oil sludge.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lastRenderedPageBreak/>
        <w:t>Sampling</w:t>
      </w:r>
      <w:r w:rsidRPr="009E0407">
        <w:rPr>
          <w:rFonts w:ascii="Times New Roman" w:eastAsia="Times New Roman" w:hAnsi="Times New Roman" w:cs="Times New Roman"/>
          <w:b/>
          <w:bCs/>
          <w:color w:val="000000"/>
          <w:sz w:val="24"/>
          <w:szCs w:val="24"/>
          <w:lang w:val="en-US" w:eastAsia="ru-RU"/>
        </w:rPr>
        <w:t> </w:t>
      </w:r>
      <w:r w:rsidRPr="009E0407">
        <w:rPr>
          <w:rFonts w:ascii="Times New Roman" w:eastAsia="Times New Roman" w:hAnsi="Times New Roman" w:cs="Times New Roman"/>
          <w:color w:val="000000"/>
          <w:sz w:val="24"/>
          <w:szCs w:val="24"/>
          <w:lang w:val="en-US" w:eastAsia="ru-RU"/>
        </w:rPr>
        <w:t>recommended spend in compliance with the from G</w:t>
      </w:r>
      <w:r w:rsidRPr="009E0407">
        <w:rPr>
          <w:rFonts w:ascii="Times New Roman" w:eastAsia="Times New Roman" w:hAnsi="Times New Roman" w:cs="Times New Roman"/>
          <w:color w:val="2D2D2D"/>
          <w:spacing w:val="2"/>
          <w:sz w:val="24"/>
          <w:szCs w:val="24"/>
          <w:lang w:val="en-US" w:eastAsia="ru-RU"/>
        </w:rPr>
        <w:t>OST 2517-2012 «Oil and gas industry petroleum products. Sampling method»,</w:t>
      </w:r>
      <w:r w:rsidRPr="009E0407">
        <w:rPr>
          <w:rFonts w:ascii="Times New Roman" w:eastAsia="Times New Roman" w:hAnsi="Times New Roman" w:cs="Times New Roman"/>
          <w:b/>
          <w:bCs/>
          <w:color w:val="2D2D2D"/>
          <w:spacing w:val="2"/>
          <w:sz w:val="24"/>
          <w:szCs w:val="24"/>
          <w:lang w:val="en-US" w:eastAsia="ru-RU"/>
        </w:rPr>
        <w:t> </w:t>
      </w:r>
      <w:r w:rsidRPr="009E0407">
        <w:rPr>
          <w:rFonts w:ascii="Times New Roman" w:eastAsia="Times New Roman" w:hAnsi="Times New Roman" w:cs="Times New Roman"/>
          <w:color w:val="2D2D2D"/>
          <w:spacing w:val="2"/>
          <w:sz w:val="24"/>
          <w:szCs w:val="24"/>
          <w:lang w:val="en-US" w:eastAsia="ru-RU"/>
        </w:rPr>
        <w:t>which </w:t>
      </w:r>
      <w:r w:rsidRPr="009E0407">
        <w:rPr>
          <w:rFonts w:ascii="Times New Roman" w:eastAsia="Times New Roman" w:hAnsi="Times New Roman" w:cs="Times New Roman"/>
          <w:color w:val="2D2D2D"/>
          <w:spacing w:val="2"/>
          <w:sz w:val="24"/>
          <w:szCs w:val="24"/>
          <w:shd w:val="clear" w:color="auto" w:fill="FFFFFF"/>
          <w:lang w:val="en-US" w:eastAsia="ru-RU"/>
        </w:rPr>
        <w:t>sets selection methods oil samples and oil products from reservoirs, underground storage facilities, oil tankers ships, Railways and automotive companies tanks, pipelines, barrels, cans and other means storage and transportation. Applied stationary devices and portable ones samplers, allowing conduct sealed sampling and providing services safety sample quality. Applied samplers type of PGO software GOST 14921 and others samplers. Volume of the combined program samples are set in the normative and technical documentation (STD) for conducting the composition estimates and quality oil sludge under laboratory conditions.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D2D2D"/>
          <w:spacing w:val="2"/>
          <w:sz w:val="24"/>
          <w:szCs w:val="24"/>
          <w:shd w:val="clear" w:color="auto" w:fill="FFFFFF"/>
          <w:lang w:val="en-US" w:eastAsia="ru-RU"/>
        </w:rPr>
        <w:t>Place marks oil sludge samples select stationary or portable with a sampling device (figure 4.4) with three levels: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D2D2D"/>
          <w:spacing w:val="2"/>
          <w:sz w:val="24"/>
          <w:szCs w:val="24"/>
          <w:shd w:val="clear" w:color="auto" w:fill="FFFFFF"/>
          <w:lang w:val="en-US" w:eastAsia="ru-RU"/>
        </w:rPr>
        <w:t>- top-on 250 mm below the surface oil sludge;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D2D2D"/>
          <w:spacing w:val="2"/>
          <w:sz w:val="24"/>
          <w:szCs w:val="24"/>
          <w:shd w:val="clear" w:color="auto" w:fill="FFFFFF"/>
          <w:lang w:val="en-US" w:eastAsia="ru-RU"/>
        </w:rPr>
        <w:t>- medium-s height means the post;</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2D2D2D"/>
          <w:spacing w:val="2"/>
          <w:sz w:val="24"/>
          <w:szCs w:val="24"/>
          <w:shd w:val="clear" w:color="auto" w:fill="FFFFFF"/>
          <w:lang w:val="en-US" w:eastAsia="ru-RU"/>
        </w:rPr>
        <w:t>- Nizhny Novgorod-on 250 mm higher than the bottom prostration.</w:t>
      </w:r>
    </w:p>
    <w:tbl>
      <w:tblPr>
        <w:tblW w:w="9195" w:type="dxa"/>
        <w:tblCellSpacing w:w="0" w:type="dxa"/>
        <w:tblCellMar>
          <w:top w:w="105" w:type="dxa"/>
          <w:left w:w="105" w:type="dxa"/>
          <w:bottom w:w="105" w:type="dxa"/>
          <w:right w:w="105" w:type="dxa"/>
        </w:tblCellMar>
        <w:tblLook w:val="04A0" w:firstRow="1" w:lastRow="0" w:firstColumn="1" w:lastColumn="0" w:noHBand="0" w:noVBand="1"/>
      </w:tblPr>
      <w:tblGrid>
        <w:gridCol w:w="4590"/>
        <w:gridCol w:w="4605"/>
      </w:tblGrid>
      <w:tr w:rsidR="00CC020A" w:rsidRPr="009E0407" w:rsidTr="006F59A0">
        <w:trPr>
          <w:tblCellSpacing w:w="0" w:type="dxa"/>
        </w:trPr>
        <w:tc>
          <w:tcPr>
            <w:tcW w:w="4380" w:type="dxa"/>
            <w:tcBorders>
              <w:top w:val="nil"/>
              <w:left w:val="nil"/>
              <w:bottom w:val="nil"/>
              <w:right w:val="nil"/>
            </w:tcBorders>
            <w:shd w:val="clear" w:color="auto" w:fill="FFFFFF"/>
            <w:tcMar>
              <w:top w:w="0" w:type="dxa"/>
              <w:left w:w="0" w:type="dxa"/>
              <w:bottom w:w="0" w:type="dxa"/>
              <w:right w:w="0" w:type="dxa"/>
            </w:tcMar>
            <w:hideMark/>
          </w:tcPr>
          <w:p w:rsidR="00CC020A" w:rsidRPr="009E0407" w:rsidRDefault="00CC020A" w:rsidP="009E0407">
            <w:pPr>
              <w:spacing w:after="0" w:line="360" w:lineRule="auto"/>
              <w:ind w:firstLine="709"/>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7456" behindDoc="0" locked="0" layoutInCell="1" allowOverlap="0" wp14:anchorId="5E9A1E25" wp14:editId="5983644E">
                      <wp:simplePos x="0" y="0"/>
                      <wp:positionH relativeFrom="column">
                        <wp:align>left</wp:align>
                      </wp:positionH>
                      <wp:positionV relativeFrom="line">
                        <wp:posOffset>0</wp:posOffset>
                      </wp:positionV>
                      <wp:extent cx="304800" cy="304800"/>
                      <wp:effectExtent l="0" t="0" r="0" b="0"/>
                      <wp:wrapSquare wrapText="bothSides"/>
                      <wp:docPr id="8" name="Прямоугольник 8" descr="data:image/png;base64,iVBORw0KGgoAAAANSUhEUgAAABYAAAAQCAYAAAAS7Y8mAAAACXBIWXMAAA6kAAAOowG3Y/whAAAAHklEQVR4nGP5DwQMNAAstDB01OBRg0cNHjV4+BoMAOPEBD2pWIy5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1DEA5C1" id="Прямоугольник 8" o:spid="_x0000_s1026" alt="data:image/png;base64,iVBORw0KGgoAAAANSUhEUgAAABYAAAAQCAYAAAAS7Y8mAAAACXBIWXMAAA6kAAAOowG3Y/whAAAAHklEQVR4nGP5DwQMNAAstDB01OBRg0cNHjV4+BoMAOPEBD2pWIy5AAAAAElFTkSuQmCC" style="position:absolute;margin-left:0;margin-top:0;width:24pt;height:24pt;z-index:251667456;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LjkepNr&#10;AwAAdwYAAA4AAAAAAAAAAAAAAAAALgIAAGRycy9lMm9Eb2MueG1sUEsBAi0AFAAGAAgAAAAhAEyg&#10;6SzYAAAAAwEAAA8AAAAAAAAAAAAAAAAAxQUAAGRycy9kb3ducmV2LnhtbFBLBQYAAAAABAAEAPMA&#10;AADKBgAAAAA=&#10;" o:allowoverlap="f" filled="f" stroked="f">
                      <o:lock v:ext="edit" aspectratio="t"/>
                      <w10:wrap type="square" anchory="line"/>
                    </v:rect>
                  </w:pict>
                </mc:Fallback>
              </mc:AlternateContent>
            </w:r>
            <w:r w:rsidRPr="009E0407">
              <w:rPr>
                <w:rFonts w:ascii="Times New Roman" w:eastAsia="Times New Roman" w:hAnsi="Times New Roman" w:cs="Times New Roman"/>
                <w:color w:val="000000"/>
                <w:sz w:val="24"/>
                <w:szCs w:val="24"/>
                <w:lang w:eastAsia="ru-RU"/>
              </w:rPr>
              <w:t>a)</w:t>
            </w:r>
            <w:r w:rsidRPr="009E0407">
              <w:rPr>
                <w:noProof/>
                <w:sz w:val="24"/>
                <w:szCs w:val="24"/>
              </w:rPr>
              <w:t xml:space="preserve"> </w:t>
            </w:r>
            <w:r w:rsidRPr="009E0407">
              <w:rPr>
                <w:noProof/>
                <w:sz w:val="24"/>
                <w:szCs w:val="24"/>
                <w:lang w:eastAsia="ru-RU"/>
              </w:rPr>
              <w:drawing>
                <wp:inline distT="0" distB="0" distL="0" distR="0" wp14:anchorId="20ABEFA3" wp14:editId="7F14F7E2">
                  <wp:extent cx="1363345" cy="2114550"/>
                  <wp:effectExtent l="0" t="0" r="8255" b="0"/>
                  <wp:docPr id="45" name="Рисунок 36" descr="ГОСТ 2517-2012 Нефть и нефтепродукты. Методы отбора проб (с Поправками и Изменением 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ГОСТ 2517-2012 Нефть и нефтепродукты. Методы отбора проб (с Поправками и Изменением N 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63345" cy="2114550"/>
                          </a:xfrm>
                          <a:prstGeom prst="rect">
                            <a:avLst/>
                          </a:prstGeom>
                          <a:noFill/>
                          <a:ln>
                            <a:noFill/>
                          </a:ln>
                        </pic:spPr>
                      </pic:pic>
                    </a:graphicData>
                  </a:graphic>
                </wp:inline>
              </w:drawing>
            </w:r>
          </w:p>
          <w:p w:rsidR="00CC020A" w:rsidRPr="009E0407" w:rsidRDefault="00CC020A" w:rsidP="009E0407">
            <w:pPr>
              <w:spacing w:after="0" w:line="360" w:lineRule="auto"/>
              <w:ind w:firstLine="709"/>
              <w:jc w:val="both"/>
              <w:rPr>
                <w:rFonts w:ascii="Times New Roman" w:eastAsia="Times New Roman" w:hAnsi="Times New Roman" w:cs="Times New Roman"/>
                <w:sz w:val="24"/>
                <w:szCs w:val="24"/>
                <w:lang w:eastAsia="ru-RU"/>
              </w:rPr>
            </w:pPr>
          </w:p>
        </w:tc>
        <w:tc>
          <w:tcPr>
            <w:tcW w:w="4395" w:type="dxa"/>
            <w:tcBorders>
              <w:top w:val="nil"/>
              <w:left w:val="nil"/>
              <w:bottom w:val="nil"/>
              <w:right w:val="nil"/>
            </w:tcBorders>
            <w:shd w:val="clear" w:color="auto" w:fill="FFFFFF"/>
            <w:tcMar>
              <w:top w:w="0" w:type="dxa"/>
              <w:left w:w="0" w:type="dxa"/>
              <w:bottom w:w="0" w:type="dxa"/>
              <w:right w:w="0" w:type="dxa"/>
            </w:tcMar>
            <w:hideMark/>
          </w:tcPr>
          <w:p w:rsidR="00CC020A" w:rsidRPr="009E0407" w:rsidRDefault="00CC020A" w:rsidP="009E0407">
            <w:pPr>
              <w:spacing w:after="0" w:line="360" w:lineRule="auto"/>
              <w:ind w:firstLine="709"/>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0" wp14:anchorId="627697BB" wp14:editId="7AA7B9B8">
                      <wp:simplePos x="0" y="0"/>
                      <wp:positionH relativeFrom="column">
                        <wp:align>left</wp:align>
                      </wp:positionH>
                      <wp:positionV relativeFrom="line">
                        <wp:posOffset>0</wp:posOffset>
                      </wp:positionV>
                      <wp:extent cx="304800" cy="304800"/>
                      <wp:effectExtent l="0" t="0" r="0" b="0"/>
                      <wp:wrapSquare wrapText="bothSides"/>
                      <wp:docPr id="9" name="Прямоугольник 9" descr="data:image/png;base64,iVBORw0KGgoAAAANSUhEUgAAABYAAAAQCAYAAAAS7Y8mAAAACXBIWXMAAA6kAAAOowG3Y/whAAAAHklEQVR4nGP5DwQMNAAstDB01OBRg0cNHjV4+BoMAOPEBD2pWIy5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CAD4F45" id="Прямоугольник 9" o:spid="_x0000_s1026" alt="data:image/png;base64,iVBORw0KGgoAAAANSUhEUgAAABYAAAAQCAYAAAAS7Y8mAAAACXBIWXMAAA6kAAAOowG3Y/whAAAAHklEQVR4nGP5DwQMNAAstDB01OBRg0cNHjV4+BoMAOPEBD2pWIy5AAAAAElFTkSuQmCC" style="position:absolute;margin-left:0;margin-top:0;width:24pt;height:24pt;z-index:251668480;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r5oC&#10;SW0DAAB3BgAADgAAAAAAAAAAAAAAAAAuAgAAZHJzL2Uyb0RvYy54bWxQSwECLQAUAAYACAAAACEA&#10;TKDpLNgAAAADAQAADwAAAAAAAAAAAAAAAADHBQAAZHJzL2Rvd25yZXYueG1sUEsFBgAAAAAEAAQA&#10;8wAAAMwGAAAAAA==&#10;" o:allowoverlap="f" filled="f" stroked="f">
                      <o:lock v:ext="edit" aspectratio="t"/>
                      <w10:wrap type="square" anchory="line"/>
                    </v:rect>
                  </w:pict>
                </mc:Fallback>
              </mc:AlternateContent>
            </w:r>
            <w:r w:rsidRPr="009E0407">
              <w:rPr>
                <w:rFonts w:ascii="Times New Roman" w:eastAsia="Times New Roman" w:hAnsi="Times New Roman" w:cs="Times New Roman"/>
                <w:color w:val="000000"/>
                <w:sz w:val="24"/>
                <w:szCs w:val="24"/>
                <w:lang w:eastAsia="ru-RU"/>
              </w:rPr>
              <w:t>b)</w:t>
            </w:r>
            <w:r w:rsidRPr="009E0407">
              <w:rPr>
                <w:noProof/>
                <w:sz w:val="24"/>
                <w:szCs w:val="24"/>
              </w:rPr>
              <w:t xml:space="preserve"> </w:t>
            </w:r>
            <w:r w:rsidRPr="009E0407">
              <w:rPr>
                <w:noProof/>
                <w:sz w:val="24"/>
                <w:szCs w:val="24"/>
                <w:lang w:eastAsia="ru-RU"/>
              </w:rPr>
              <w:drawing>
                <wp:inline distT="0" distB="0" distL="0" distR="0" wp14:anchorId="0F8CD16A" wp14:editId="284A95DE">
                  <wp:extent cx="1676400" cy="2066925"/>
                  <wp:effectExtent l="0" t="0" r="0" b="9525"/>
                  <wp:docPr id="44" name="Рисунок 40" descr="ГОСТ 2517-2012 Нефть и нефтепродукты. Методы отбора проб (с Поправками и Изменением 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ГОСТ 2517-2012 Нефть и нефтепродукты. Методы отбора проб (с Поправками и Изменением N 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76400" cy="2066925"/>
                          </a:xfrm>
                          <a:prstGeom prst="rect">
                            <a:avLst/>
                          </a:prstGeom>
                          <a:noFill/>
                          <a:ln>
                            <a:noFill/>
                          </a:ln>
                        </pic:spPr>
                      </pic:pic>
                    </a:graphicData>
                  </a:graphic>
                </wp:inline>
              </w:drawing>
            </w:r>
          </w:p>
          <w:p w:rsidR="00CC020A" w:rsidRPr="009E0407" w:rsidRDefault="00CC020A" w:rsidP="009E0407">
            <w:pPr>
              <w:spacing w:after="0" w:line="360" w:lineRule="auto"/>
              <w:ind w:firstLine="709"/>
              <w:jc w:val="both"/>
              <w:rPr>
                <w:rFonts w:ascii="Times New Roman" w:eastAsia="Times New Roman" w:hAnsi="Times New Roman" w:cs="Times New Roman"/>
                <w:sz w:val="24"/>
                <w:szCs w:val="24"/>
                <w:lang w:eastAsia="ru-RU"/>
              </w:rPr>
            </w:pPr>
          </w:p>
        </w:tc>
      </w:tr>
      <w:tr w:rsidR="00CC020A" w:rsidRPr="00986EF7" w:rsidTr="006F59A0">
        <w:trPr>
          <w:tblCellSpacing w:w="0" w:type="dxa"/>
        </w:trPr>
        <w:tc>
          <w:tcPr>
            <w:tcW w:w="4380" w:type="dxa"/>
            <w:tcBorders>
              <w:top w:val="nil"/>
              <w:left w:val="nil"/>
              <w:bottom w:val="nil"/>
              <w:right w:val="nil"/>
            </w:tcBorders>
            <w:shd w:val="clear" w:color="auto" w:fill="FFFFFF"/>
            <w:tcMar>
              <w:top w:w="0" w:type="dxa"/>
              <w:left w:w="0" w:type="dxa"/>
              <w:bottom w:w="0" w:type="dxa"/>
              <w:right w:w="0" w:type="dxa"/>
            </w:tcMar>
            <w:hideMark/>
          </w:tcPr>
          <w:p w:rsidR="00CC020A" w:rsidRPr="009E0407" w:rsidRDefault="00CC020A" w:rsidP="009E0407">
            <w:pPr>
              <w:spacing w:after="0" w:line="360" w:lineRule="auto"/>
              <w:ind w:firstLine="426"/>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olor w:val="2D2D2D"/>
                <w:spacing w:val="2"/>
                <w:sz w:val="24"/>
                <w:szCs w:val="24"/>
                <w:lang w:val="en-US" w:eastAsia="ru-RU"/>
              </w:rPr>
              <w:t>1</w:t>
            </w:r>
            <w:r w:rsidRPr="009E0407">
              <w:rPr>
                <w:rFonts w:ascii="Times New Roman" w:eastAsia="Times New Roman" w:hAnsi="Times New Roman" w:cs="Times New Roman"/>
                <w:color w:val="2D2D2D"/>
                <w:spacing w:val="2"/>
                <w:sz w:val="24"/>
                <w:szCs w:val="24"/>
                <w:shd w:val="clear" w:color="auto" w:fill="FFFFFF"/>
                <w:lang w:val="en-US" w:eastAsia="ru-RU"/>
              </w:rPr>
              <w:t> - housing with inlet with a branch pipe; </w:t>
            </w:r>
          </w:p>
          <w:p w:rsidR="00CC020A" w:rsidRPr="009E0407" w:rsidRDefault="00CC020A" w:rsidP="009E0407">
            <w:pPr>
              <w:spacing w:after="0" w:line="360" w:lineRule="auto"/>
              <w:ind w:firstLine="426"/>
              <w:jc w:val="both"/>
              <w:rPr>
                <w:rFonts w:ascii="Times New Roman" w:eastAsia="Times New Roman" w:hAnsi="Times New Roman" w:cs="Times New Roman"/>
                <w:sz w:val="24"/>
                <w:szCs w:val="24"/>
                <w:lang w:eastAsia="ru-RU"/>
              </w:rPr>
            </w:pPr>
            <w:r w:rsidRPr="009E0407">
              <w:rPr>
                <w:rFonts w:ascii="Times New Roman" w:eastAsia="Times New Roman" w:hAnsi="Times New Roman" w:cs="Times New Roman"/>
                <w:color w:val="2D2D2D"/>
                <w:spacing w:val="2"/>
                <w:sz w:val="24"/>
                <w:szCs w:val="24"/>
                <w:lang w:eastAsia="ru-RU"/>
              </w:rPr>
              <w:t>2</w:t>
            </w:r>
            <w:r w:rsidRPr="009E0407">
              <w:rPr>
                <w:rFonts w:ascii="Times New Roman" w:eastAsia="Times New Roman" w:hAnsi="Times New Roman" w:cs="Times New Roman"/>
                <w:color w:val="2D2D2D"/>
                <w:spacing w:val="2"/>
                <w:sz w:val="24"/>
                <w:szCs w:val="24"/>
                <w:shd w:val="clear" w:color="auto" w:fill="FFFFFF"/>
                <w:lang w:eastAsia="ru-RU"/>
              </w:rPr>
              <w:t xml:space="preserve"> - </w:t>
            </w:r>
            <w:proofErr w:type="spellStart"/>
            <w:r w:rsidRPr="009E0407">
              <w:rPr>
                <w:rFonts w:ascii="Times New Roman" w:eastAsia="Times New Roman" w:hAnsi="Times New Roman" w:cs="Times New Roman"/>
                <w:color w:val="2D2D2D"/>
                <w:spacing w:val="2"/>
                <w:sz w:val="24"/>
                <w:szCs w:val="24"/>
                <w:shd w:val="clear" w:color="auto" w:fill="FFFFFF"/>
                <w:lang w:eastAsia="ru-RU"/>
              </w:rPr>
              <w:t>cover</w:t>
            </w:r>
            <w:proofErr w:type="spellEnd"/>
            <w:r w:rsidRPr="009E0407">
              <w:rPr>
                <w:rFonts w:ascii="Times New Roman" w:eastAsia="Times New Roman" w:hAnsi="Times New Roman" w:cs="Times New Roman"/>
                <w:color w:val="2D2D2D"/>
                <w:spacing w:val="2"/>
                <w:sz w:val="24"/>
                <w:szCs w:val="24"/>
                <w:shd w:val="clear" w:color="auto" w:fill="FFFFFF"/>
                <w:lang w:eastAsia="ru-RU"/>
              </w:rPr>
              <w:t xml:space="preserve"> </w:t>
            </w:r>
            <w:proofErr w:type="spellStart"/>
            <w:r w:rsidRPr="009E0407">
              <w:rPr>
                <w:rFonts w:ascii="Times New Roman" w:eastAsia="Times New Roman" w:hAnsi="Times New Roman" w:cs="Times New Roman"/>
                <w:color w:val="2D2D2D"/>
                <w:spacing w:val="2"/>
                <w:sz w:val="24"/>
                <w:szCs w:val="24"/>
                <w:shd w:val="clear" w:color="auto" w:fill="FFFFFF"/>
                <w:lang w:eastAsia="ru-RU"/>
              </w:rPr>
              <w:t>with</w:t>
            </w:r>
            <w:proofErr w:type="spellEnd"/>
            <w:r w:rsidRPr="009E0407">
              <w:rPr>
                <w:rFonts w:ascii="Times New Roman" w:eastAsia="Times New Roman" w:hAnsi="Times New Roman" w:cs="Times New Roman"/>
                <w:color w:val="2D2D2D"/>
                <w:spacing w:val="2"/>
                <w:sz w:val="24"/>
                <w:szCs w:val="24"/>
                <w:shd w:val="clear" w:color="auto" w:fill="FFFFFF"/>
                <w:lang w:eastAsia="ru-RU"/>
              </w:rPr>
              <w:t xml:space="preserve"> </w:t>
            </w:r>
            <w:proofErr w:type="spellStart"/>
            <w:r w:rsidRPr="009E0407">
              <w:rPr>
                <w:rFonts w:ascii="Times New Roman" w:eastAsia="Times New Roman" w:hAnsi="Times New Roman" w:cs="Times New Roman"/>
                <w:color w:val="2D2D2D"/>
                <w:spacing w:val="2"/>
                <w:sz w:val="24"/>
                <w:szCs w:val="24"/>
                <w:shd w:val="clear" w:color="auto" w:fill="FFFFFF"/>
                <w:lang w:eastAsia="ru-RU"/>
              </w:rPr>
              <w:t>fitting</w:t>
            </w:r>
            <w:proofErr w:type="spellEnd"/>
          </w:p>
        </w:tc>
        <w:tc>
          <w:tcPr>
            <w:tcW w:w="4395" w:type="dxa"/>
            <w:tcBorders>
              <w:top w:val="nil"/>
              <w:left w:val="nil"/>
              <w:bottom w:val="nil"/>
              <w:right w:val="nil"/>
            </w:tcBorders>
            <w:shd w:val="clear" w:color="auto" w:fill="FFFFFF"/>
            <w:tcMar>
              <w:top w:w="0" w:type="dxa"/>
              <w:left w:w="0" w:type="dxa"/>
              <w:bottom w:w="0" w:type="dxa"/>
              <w:right w:w="0" w:type="dxa"/>
            </w:tcMar>
            <w:hideMark/>
          </w:tcPr>
          <w:p w:rsidR="00CC020A" w:rsidRPr="009E0407" w:rsidRDefault="00CC020A" w:rsidP="009E0407">
            <w:pPr>
              <w:spacing w:after="0" w:line="360" w:lineRule="auto"/>
              <w:ind w:firstLine="709"/>
              <w:jc w:val="both"/>
              <w:rPr>
                <w:rFonts w:ascii="Times New Roman" w:eastAsia="Times New Roman" w:hAnsi="Times New Roman" w:cs="Times New Roman"/>
                <w:color w:val="2D2D2D"/>
                <w:spacing w:val="2"/>
                <w:sz w:val="24"/>
                <w:szCs w:val="24"/>
                <w:shd w:val="clear" w:color="auto" w:fill="FFFFFF"/>
                <w:lang w:val="en-US" w:eastAsia="ru-RU"/>
              </w:rPr>
            </w:pPr>
            <w:r w:rsidRPr="009E0407">
              <w:rPr>
                <w:rFonts w:ascii="Times New Roman" w:eastAsia="Times New Roman" w:hAnsi="Times New Roman" w:cs="Times New Roman"/>
                <w:color w:val="2D2D2D"/>
                <w:spacing w:val="2"/>
                <w:sz w:val="24"/>
                <w:szCs w:val="24"/>
                <w:lang w:val="en-US" w:eastAsia="ru-RU"/>
              </w:rPr>
              <w:t>1</w:t>
            </w:r>
            <w:r w:rsidRPr="009E0407">
              <w:rPr>
                <w:rFonts w:ascii="Times New Roman" w:eastAsia="Times New Roman" w:hAnsi="Times New Roman" w:cs="Times New Roman"/>
                <w:color w:val="2D2D2D"/>
                <w:spacing w:val="2"/>
                <w:sz w:val="24"/>
                <w:szCs w:val="24"/>
                <w:shd w:val="clear" w:color="auto" w:fill="FFFFFF"/>
                <w:lang w:val="en-US" w:eastAsia="ru-RU"/>
              </w:rPr>
              <w:t> - bracket; </w:t>
            </w:r>
            <w:r w:rsidRPr="009E0407">
              <w:rPr>
                <w:rFonts w:ascii="Times New Roman" w:eastAsia="Times New Roman" w:hAnsi="Times New Roman" w:cs="Times New Roman"/>
                <w:color w:val="2D2D2D"/>
                <w:spacing w:val="2"/>
                <w:sz w:val="24"/>
                <w:szCs w:val="24"/>
                <w:lang w:val="en-US" w:eastAsia="ru-RU"/>
              </w:rPr>
              <w:t>2</w:t>
            </w:r>
            <w:r w:rsidRPr="009E0407">
              <w:rPr>
                <w:rFonts w:ascii="Times New Roman" w:eastAsia="Times New Roman" w:hAnsi="Times New Roman" w:cs="Times New Roman"/>
                <w:color w:val="2D2D2D"/>
                <w:spacing w:val="2"/>
                <w:sz w:val="24"/>
                <w:szCs w:val="24"/>
                <w:shd w:val="clear" w:color="auto" w:fill="FFFFFF"/>
                <w:lang w:val="en-US" w:eastAsia="ru-RU"/>
              </w:rPr>
              <w:t> - cap with valve; </w:t>
            </w:r>
            <w:r w:rsidRPr="009E0407">
              <w:rPr>
                <w:rFonts w:ascii="Times New Roman" w:eastAsia="Times New Roman" w:hAnsi="Times New Roman" w:cs="Times New Roman"/>
                <w:color w:val="2D2D2D"/>
                <w:spacing w:val="2"/>
                <w:sz w:val="24"/>
                <w:szCs w:val="24"/>
                <w:lang w:val="en-US" w:eastAsia="ru-RU"/>
              </w:rPr>
              <w:t>3</w:t>
            </w:r>
            <w:r w:rsidRPr="009E0407">
              <w:rPr>
                <w:rFonts w:ascii="Times New Roman" w:eastAsia="Times New Roman" w:hAnsi="Times New Roman" w:cs="Times New Roman"/>
                <w:color w:val="2D2D2D"/>
                <w:spacing w:val="2"/>
                <w:sz w:val="24"/>
                <w:szCs w:val="24"/>
                <w:shd w:val="clear" w:color="auto" w:fill="FFFFFF"/>
                <w:lang w:val="en-US" w:eastAsia="ru-RU"/>
              </w:rPr>
              <w:t>  -</w:t>
            </w:r>
          </w:p>
          <w:p w:rsidR="00CC020A" w:rsidRPr="009E0407" w:rsidRDefault="00CC020A" w:rsidP="009E0407">
            <w:pPr>
              <w:spacing w:after="0" w:line="360" w:lineRule="auto"/>
              <w:ind w:firstLine="709"/>
              <w:jc w:val="both"/>
              <w:rPr>
                <w:rFonts w:ascii="Times New Roman" w:eastAsia="Times New Roman" w:hAnsi="Times New Roman" w:cs="Times New Roman"/>
                <w:sz w:val="24"/>
                <w:szCs w:val="24"/>
                <w:lang w:val="en-US" w:eastAsia="ru-RU"/>
              </w:rPr>
            </w:pPr>
            <w:r w:rsidRPr="009E0407">
              <w:rPr>
                <w:rFonts w:ascii="Times New Roman" w:eastAsia="Times New Roman" w:hAnsi="Times New Roman" w:cs="Times New Roman"/>
                <w:color w:val="2D2D2D"/>
                <w:spacing w:val="2"/>
                <w:sz w:val="24"/>
                <w:szCs w:val="24"/>
                <w:shd w:val="clear" w:color="auto" w:fill="FFFFFF"/>
                <w:lang w:val="en-US" w:eastAsia="ru-RU"/>
              </w:rPr>
              <w:t>body; </w:t>
            </w:r>
            <w:r w:rsidRPr="009E0407">
              <w:rPr>
                <w:rFonts w:ascii="Times New Roman" w:eastAsia="Times New Roman" w:hAnsi="Times New Roman" w:cs="Times New Roman"/>
                <w:color w:val="2D2D2D"/>
                <w:spacing w:val="2"/>
                <w:sz w:val="24"/>
                <w:szCs w:val="24"/>
                <w:lang w:val="en-US" w:eastAsia="ru-RU"/>
              </w:rPr>
              <w:t>4</w:t>
            </w:r>
            <w:r w:rsidRPr="009E0407">
              <w:rPr>
                <w:rFonts w:ascii="Times New Roman" w:eastAsia="Times New Roman" w:hAnsi="Times New Roman" w:cs="Times New Roman"/>
                <w:color w:val="2D2D2D"/>
                <w:spacing w:val="2"/>
                <w:sz w:val="24"/>
                <w:szCs w:val="24"/>
                <w:shd w:val="clear" w:color="auto" w:fill="FFFFFF"/>
                <w:lang w:val="en-US" w:eastAsia="ru-RU"/>
              </w:rPr>
              <w:t> - stem with valve; </w:t>
            </w:r>
            <w:r w:rsidRPr="009E0407">
              <w:rPr>
                <w:rFonts w:ascii="Times New Roman" w:eastAsia="Times New Roman" w:hAnsi="Times New Roman" w:cs="Times New Roman"/>
                <w:color w:val="2D2D2D"/>
                <w:spacing w:val="2"/>
                <w:sz w:val="24"/>
                <w:szCs w:val="24"/>
                <w:lang w:val="en-US" w:eastAsia="ru-RU"/>
              </w:rPr>
              <w:t>5</w:t>
            </w:r>
            <w:r w:rsidRPr="009E0407">
              <w:rPr>
                <w:rFonts w:ascii="Times New Roman" w:eastAsia="Times New Roman" w:hAnsi="Times New Roman" w:cs="Times New Roman"/>
                <w:color w:val="2D2D2D"/>
                <w:spacing w:val="2"/>
                <w:sz w:val="24"/>
                <w:szCs w:val="24"/>
                <w:shd w:val="clear" w:color="auto" w:fill="FFFFFF"/>
                <w:lang w:val="en-US" w:eastAsia="ru-RU"/>
              </w:rPr>
              <w:t> - bottom</w:t>
            </w:r>
          </w:p>
        </w:tc>
      </w:tr>
    </w:tbl>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4.4 - </w:t>
      </w:r>
      <w:r w:rsidRPr="009E0407">
        <w:rPr>
          <w:rFonts w:ascii="Times New Roman" w:eastAsia="Times New Roman" w:hAnsi="Times New Roman" w:cs="Times New Roman"/>
          <w:color w:val="2D2D2D"/>
          <w:spacing w:val="2"/>
          <w:sz w:val="24"/>
          <w:szCs w:val="24"/>
          <w:shd w:val="clear" w:color="auto" w:fill="FFFFFF"/>
          <w:lang w:val="en-US" w:eastAsia="ru-RU"/>
        </w:rPr>
        <w:t>Stationary or portable sampling device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outlineLvl w:val="0"/>
        <w:rPr>
          <w:rFonts w:ascii="Calibri Light" w:eastAsia="Times New Roman" w:hAnsi="Calibri Light" w:cs="Times New Roman"/>
          <w:b/>
          <w:bCs/>
          <w:color w:val="000000"/>
          <w:kern w:val="36"/>
          <w:sz w:val="24"/>
          <w:szCs w:val="24"/>
          <w:lang w:val="en-US" w:eastAsia="ru-RU"/>
        </w:rPr>
      </w:pPr>
      <w:r w:rsidRPr="009E0407">
        <w:rPr>
          <w:rFonts w:ascii="Times New Roman" w:eastAsia="Times New Roman" w:hAnsi="Times New Roman" w:cs="Times New Roman"/>
          <w:color w:val="2D2D2D"/>
          <w:spacing w:val="2"/>
          <w:kern w:val="36"/>
          <w:sz w:val="24"/>
          <w:szCs w:val="24"/>
          <w:lang w:val="en-US" w:eastAsia="ru-RU"/>
        </w:rPr>
        <w:t>With reduction goal time on the waiting for results measurements parameters oil sludge in the laboratory, pre-installed in the field-measured density, viscosity and temperature range oil sludge. The density can to be measured with sufficient information accuracy with application field hydrometer ADB-1, allows measure density from 0.8 to 2.6 g/cm</w:t>
      </w:r>
      <w:r w:rsidRPr="009E0407">
        <w:rPr>
          <w:rFonts w:ascii="Times New Roman" w:eastAsia="Times New Roman" w:hAnsi="Times New Roman" w:cs="Times New Roman"/>
          <w:color w:val="2D2D2D"/>
          <w:spacing w:val="2"/>
          <w:kern w:val="36"/>
          <w:sz w:val="24"/>
          <w:szCs w:val="24"/>
          <w:vertAlign w:val="superscript"/>
          <w:lang w:val="en-US" w:eastAsia="ru-RU"/>
        </w:rPr>
        <w:t>3</w:t>
      </w:r>
      <w:r w:rsidRPr="009E0407">
        <w:rPr>
          <w:rFonts w:ascii="Times New Roman" w:eastAsia="Times New Roman" w:hAnsi="Times New Roman" w:cs="Times New Roman"/>
          <w:color w:val="2D2D2D"/>
          <w:spacing w:val="2"/>
          <w:kern w:val="36"/>
          <w:sz w:val="24"/>
          <w:szCs w:val="24"/>
          <w:lang w:val="en-US" w:eastAsia="ru-RU"/>
        </w:rPr>
        <w:t> (800 -2600 kg / m</w:t>
      </w:r>
      <w:r w:rsidRPr="009E0407">
        <w:rPr>
          <w:rFonts w:ascii="Times New Roman" w:eastAsia="Times New Roman" w:hAnsi="Times New Roman" w:cs="Times New Roman"/>
          <w:color w:val="2D2D2D"/>
          <w:spacing w:val="2"/>
          <w:kern w:val="36"/>
          <w:sz w:val="24"/>
          <w:szCs w:val="24"/>
          <w:vertAlign w:val="superscript"/>
          <w:lang w:val="en-US" w:eastAsia="ru-RU"/>
        </w:rPr>
        <w:t>3</w:t>
      </w:r>
      <w:r w:rsidRPr="009E0407">
        <w:rPr>
          <w:rFonts w:ascii="Times New Roman" w:eastAsia="Times New Roman" w:hAnsi="Times New Roman" w:cs="Times New Roman"/>
          <w:color w:val="2D2D2D"/>
          <w:spacing w:val="2"/>
          <w:kern w:val="36"/>
          <w:sz w:val="24"/>
          <w:szCs w:val="24"/>
          <w:lang w:val="en-US" w:eastAsia="ru-RU"/>
        </w:rPr>
        <w:t>) the viscosity can be define with the use of field viscometer </w:t>
      </w:r>
      <w:r w:rsidRPr="009E0407">
        <w:rPr>
          <w:rFonts w:ascii="Times New Roman" w:eastAsia="Times New Roman" w:hAnsi="Times New Roman" w:cs="Times New Roman"/>
          <w:color w:val="333333"/>
          <w:kern w:val="36"/>
          <w:sz w:val="24"/>
          <w:szCs w:val="24"/>
          <w:lang w:val="en-US" w:eastAsia="ru-RU"/>
        </w:rPr>
        <w:t>PCE-RVI2V1R</w:t>
      </w:r>
      <w:r w:rsidRPr="009E0407">
        <w:rPr>
          <w:rFonts w:ascii="Times New Roman" w:eastAsia="Times New Roman" w:hAnsi="Times New Roman" w:cs="Times New Roman"/>
          <w:color w:val="2D2D2D"/>
          <w:spacing w:val="2"/>
          <w:kern w:val="36"/>
          <w:sz w:val="24"/>
          <w:szCs w:val="24"/>
          <w:lang w:val="en-US" w:eastAsia="ru-RU"/>
        </w:rPr>
        <w:t> with high accuracy measurements</w:t>
      </w:r>
      <w:r w:rsidRPr="009E0407">
        <w:rPr>
          <w:rFonts w:ascii="Times New Roman" w:eastAsia="Times New Roman" w:hAnsi="Times New Roman" w:cs="Times New Roman"/>
          <w:color w:val="333333"/>
          <w:kern w:val="36"/>
          <w:sz w:val="24"/>
          <w:szCs w:val="24"/>
          <w:lang w:val="en-US" w:eastAsia="ru-RU"/>
        </w:rPr>
        <w:t>, but very high cost, or </w:t>
      </w:r>
      <w:r w:rsidRPr="009E0407">
        <w:rPr>
          <w:rFonts w:ascii="Times New Roman" w:eastAsia="Times New Roman" w:hAnsi="Times New Roman" w:cs="Times New Roman"/>
          <w:color w:val="000000"/>
          <w:kern w:val="36"/>
          <w:sz w:val="24"/>
          <w:szCs w:val="24"/>
          <w:lang w:val="en-US" w:eastAsia="ru-RU"/>
        </w:rPr>
        <w:t xml:space="preserve">EAC-2M with sufficient information for practical use </w:t>
      </w:r>
      <w:r w:rsidRPr="009E0407">
        <w:rPr>
          <w:rFonts w:ascii="Times New Roman" w:eastAsia="Times New Roman" w:hAnsi="Times New Roman" w:cs="Times New Roman"/>
          <w:color w:val="000000"/>
          <w:kern w:val="36"/>
          <w:sz w:val="24"/>
          <w:szCs w:val="24"/>
          <w:lang w:val="en-US" w:eastAsia="ru-RU"/>
        </w:rPr>
        <w:lastRenderedPageBreak/>
        <w:t>applications accuracy and low cost (figure 4.5). Temperature control can be measured with the application the usual field one the thermometer with elongated up to 50 cm stinger.</w:t>
      </w:r>
    </w:p>
    <w:p w:rsidR="00CC020A" w:rsidRPr="009E0407" w:rsidRDefault="00CC020A" w:rsidP="009E0407">
      <w:pPr>
        <w:spacing w:after="0" w:line="360" w:lineRule="auto"/>
        <w:jc w:val="center"/>
        <w:rPr>
          <w:rFonts w:ascii="Times New Roman" w:hAnsi="Times New Roman"/>
          <w:sz w:val="24"/>
          <w:szCs w:val="24"/>
          <w:lang w:val="en-US"/>
        </w:rPr>
      </w:pPr>
      <w:r w:rsidRPr="009E0407">
        <w:rPr>
          <w:rFonts w:ascii="Times New Roman" w:hAnsi="Times New Roman"/>
          <w:noProof/>
          <w:sz w:val="24"/>
          <w:szCs w:val="24"/>
          <w:lang w:eastAsia="ru-RU"/>
        </w:rPr>
        <mc:AlternateContent>
          <mc:Choice Requires="wps">
            <w:drawing>
              <wp:anchor distT="0" distB="0" distL="114300" distR="114300" simplePos="0" relativeHeight="251686912" behindDoc="0" locked="0" layoutInCell="1" allowOverlap="1" wp14:anchorId="50642EA1" wp14:editId="2E5DAD2F">
                <wp:simplePos x="0" y="0"/>
                <wp:positionH relativeFrom="column">
                  <wp:posOffset>3682365</wp:posOffset>
                </wp:positionH>
                <wp:positionV relativeFrom="paragraph">
                  <wp:posOffset>86360</wp:posOffset>
                </wp:positionV>
                <wp:extent cx="361950" cy="266700"/>
                <wp:effectExtent l="0" t="0" r="0" b="0"/>
                <wp:wrapNone/>
                <wp:docPr id="13" name="Надпись 13"/>
                <wp:cNvGraphicFramePr/>
                <a:graphic xmlns:a="http://schemas.openxmlformats.org/drawingml/2006/main">
                  <a:graphicData uri="http://schemas.microsoft.com/office/word/2010/wordprocessingShape">
                    <wps:wsp>
                      <wps:cNvSpPr txBox="1"/>
                      <wps:spPr>
                        <a:xfrm>
                          <a:off x="0" y="0"/>
                          <a:ext cx="361950" cy="266700"/>
                        </a:xfrm>
                        <a:prstGeom prst="rect">
                          <a:avLst/>
                        </a:prstGeom>
                        <a:solidFill>
                          <a:sysClr val="window" lastClr="FFFFFF"/>
                        </a:solidFill>
                        <a:ln w="6350">
                          <a:noFill/>
                        </a:ln>
                      </wps:spPr>
                      <wps:txbx>
                        <w:txbxContent>
                          <w:p w:rsidR="005003E2" w:rsidRPr="000C7348" w:rsidRDefault="005003E2" w:rsidP="00CC020A">
                            <w:pPr>
                              <w:rPr>
                                <w:rFonts w:ascii="Times New Roman" w:hAnsi="Times New Roman"/>
                                <w:sz w:val="24"/>
                                <w:szCs w:val="24"/>
                              </w:rPr>
                            </w:pPr>
                            <w:r>
                              <w:rPr>
                                <w:rFonts w:ascii="Times New Roman" w:hAnsi="Times New Roman"/>
                                <w:sz w:val="24"/>
                                <w:szCs w:val="24"/>
                                <w:lang w:val="en-US"/>
                              </w:rPr>
                              <w:t>c</w:t>
                            </w:r>
                            <w:r>
                              <w:rPr>
                                <w:rFonts w:ascii="Times New Roman" w:hAnsi="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3" o:spid="_x0000_s1036" type="#_x0000_t202" style="position:absolute;left:0;text-align:left;margin-left:289.95pt;margin-top:6.8pt;width:28.5pt;height:21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" fillcolor="window" stroked="f" strokeweight=".5pt">
                <v:textbox>
                  <w:txbxContent>
                    <w:p w:rsidR="005003E2" w:rsidRPr="000C7348" w:rsidRDefault="005003E2" w:rsidP="00CC020A">
                      <w:pPr>
                        <w:rPr>
                          <w:rFonts w:ascii="Times New Roman" w:hAnsi="Times New Roman"/>
                          <w:sz w:val="24"/>
                          <w:szCs w:val="24"/>
                        </w:rPr>
                      </w:pPr>
                      <w:r>
                        <w:rPr>
                          <w:rFonts w:ascii="Times New Roman" w:hAnsi="Times New Roman"/>
                          <w:sz w:val="24"/>
                          <w:szCs w:val="24"/>
                          <w:lang w:val="en-US"/>
                        </w:rPr>
                        <w:t>c</w:t>
                      </w:r>
                      <w:r>
                        <w:rPr>
                          <w:rFonts w:ascii="Times New Roman" w:hAnsi="Times New Roman"/>
                          <w:sz w:val="24"/>
                          <w:szCs w:val="24"/>
                        </w:rPr>
                        <w:t>)</w:t>
                      </w:r>
                    </w:p>
                  </w:txbxContent>
                </v:textbox>
              </v:shape>
            </w:pict>
          </mc:Fallback>
        </mc:AlternateContent>
      </w:r>
      <w:r w:rsidRPr="009E0407">
        <w:rPr>
          <w:rFonts w:ascii="Times New Roman" w:hAnsi="Times New Roman"/>
          <w:noProof/>
          <w:sz w:val="24"/>
          <w:szCs w:val="24"/>
          <w:lang w:eastAsia="ru-RU"/>
        </w:rPr>
        <mc:AlternateContent>
          <mc:Choice Requires="wps">
            <w:drawing>
              <wp:anchor distT="0" distB="0" distL="114300" distR="114300" simplePos="0" relativeHeight="251685888" behindDoc="0" locked="0" layoutInCell="1" allowOverlap="1" wp14:anchorId="5AC99D9E" wp14:editId="03B0A36C">
                <wp:simplePos x="0" y="0"/>
                <wp:positionH relativeFrom="column">
                  <wp:posOffset>1663065</wp:posOffset>
                </wp:positionH>
                <wp:positionV relativeFrom="paragraph">
                  <wp:posOffset>38735</wp:posOffset>
                </wp:positionV>
                <wp:extent cx="323850" cy="266700"/>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323850" cy="266700"/>
                        </a:xfrm>
                        <a:prstGeom prst="rect">
                          <a:avLst/>
                        </a:prstGeom>
                        <a:solidFill>
                          <a:sysClr val="window" lastClr="FFFFFF"/>
                        </a:solidFill>
                        <a:ln w="6350">
                          <a:noFill/>
                        </a:ln>
                      </wps:spPr>
                      <wps:txbx>
                        <w:txbxContent>
                          <w:p w:rsidR="005003E2" w:rsidRPr="00485F5E" w:rsidRDefault="005003E2" w:rsidP="00CC020A">
                            <w:pPr>
                              <w:rPr>
                                <w:rFonts w:ascii="Times New Roman" w:hAnsi="Times New Roman"/>
                                <w:sz w:val="24"/>
                                <w:szCs w:val="24"/>
                              </w:rPr>
                            </w:pPr>
                            <w:r>
                              <w:rPr>
                                <w:rFonts w:ascii="Times New Roman" w:hAnsi="Times New Roman"/>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2" o:spid="_x0000_s1037" type="#_x0000_t202" style="position:absolute;left:0;text-align:left;margin-left:130.95pt;margin-top:3.05pt;width:25.5pt;height:21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" fillcolor="window" stroked="f" strokeweight=".5pt">
                <v:textbox>
                  <w:txbxContent>
                    <w:p w:rsidR="005003E2" w:rsidRPr="00485F5E" w:rsidRDefault="005003E2" w:rsidP="00CC020A">
                      <w:pPr>
                        <w:rPr>
                          <w:rFonts w:ascii="Times New Roman" w:hAnsi="Times New Roman"/>
                          <w:sz w:val="24"/>
                          <w:szCs w:val="24"/>
                        </w:rPr>
                      </w:pPr>
                      <w:r>
                        <w:rPr>
                          <w:rFonts w:ascii="Times New Roman" w:hAnsi="Times New Roman"/>
                          <w:sz w:val="24"/>
                          <w:szCs w:val="24"/>
                        </w:rPr>
                        <w:t>b)</w:t>
                      </w:r>
                    </w:p>
                  </w:txbxContent>
                </v:textbox>
              </v:shape>
            </w:pict>
          </mc:Fallback>
        </mc:AlternateContent>
      </w:r>
      <w:r w:rsidRPr="009E0407">
        <w:rPr>
          <w:rFonts w:ascii="Times New Roman" w:hAnsi="Times New Roman"/>
          <w:noProof/>
          <w:sz w:val="24"/>
          <w:szCs w:val="24"/>
          <w:lang w:eastAsia="ru-RU"/>
        </w:rPr>
        <mc:AlternateContent>
          <mc:Choice Requires="wps">
            <w:drawing>
              <wp:anchor distT="0" distB="0" distL="114300" distR="114300" simplePos="0" relativeHeight="251684864" behindDoc="0" locked="0" layoutInCell="1" allowOverlap="1" wp14:anchorId="2A7A24BA" wp14:editId="2ADFB9C8">
                <wp:simplePos x="0" y="0"/>
                <wp:positionH relativeFrom="column">
                  <wp:posOffset>72389</wp:posOffset>
                </wp:positionH>
                <wp:positionV relativeFrom="paragraph">
                  <wp:posOffset>57785</wp:posOffset>
                </wp:positionV>
                <wp:extent cx="314325" cy="266700"/>
                <wp:effectExtent l="0" t="0" r="9525" b="0"/>
                <wp:wrapNone/>
                <wp:docPr id="11" name="Надпись 11"/>
                <wp:cNvGraphicFramePr/>
                <a:graphic xmlns:a="http://schemas.openxmlformats.org/drawingml/2006/main">
                  <a:graphicData uri="http://schemas.microsoft.com/office/word/2010/wordprocessingShape">
                    <wps:wsp>
                      <wps:cNvSpPr txBox="1"/>
                      <wps:spPr>
                        <a:xfrm>
                          <a:off x="0" y="0"/>
                          <a:ext cx="314325" cy="266700"/>
                        </a:xfrm>
                        <a:prstGeom prst="rect">
                          <a:avLst/>
                        </a:prstGeom>
                        <a:solidFill>
                          <a:schemeClr val="lt1"/>
                        </a:solidFill>
                        <a:ln w="6350">
                          <a:noFill/>
                        </a:ln>
                      </wps:spPr>
                      <wps:txbx>
                        <w:txbxContent>
                          <w:p w:rsidR="005003E2" w:rsidRPr="00485F5E" w:rsidRDefault="005003E2" w:rsidP="00CC020A">
                            <w:pPr>
                              <w:rPr>
                                <w:rFonts w:ascii="Times New Roman" w:hAnsi="Times New Roman"/>
                                <w:sz w:val="24"/>
                                <w:szCs w:val="24"/>
                                <w:lang w:val="en-US"/>
                              </w:rPr>
                            </w:pPr>
                            <w:r>
                              <w:rPr>
                                <w:rFonts w:ascii="Times New Roman" w:hAnsi="Times New Roman"/>
                                <w:sz w:val="24"/>
                                <w:szCs w:val="24"/>
                              </w:rPr>
                              <w:t>a</w:t>
                            </w:r>
                            <w:r>
                              <w:rPr>
                                <w:rFonts w:ascii="Times New Roman" w:hAnsi="Times New Roman"/>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1" o:spid="_x0000_s1038" type="#_x0000_t202" style="position:absolute;left:0;text-align:left;margin-left:5.7pt;margin-top:4.55pt;width:24.75pt;height:21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" fillcolor="white [3201]" stroked="f" strokeweight=".5pt">
                <v:textbox>
                  <w:txbxContent>
                    <w:p w:rsidR="005003E2" w:rsidRPr="00485F5E" w:rsidRDefault="005003E2" w:rsidP="00CC020A">
                      <w:pPr>
                        <w:rPr>
                          <w:rFonts w:ascii="Times New Roman" w:hAnsi="Times New Roman"/>
                          <w:sz w:val="24"/>
                          <w:szCs w:val="24"/>
                          <w:lang w:val="en-US"/>
                        </w:rPr>
                      </w:pPr>
                      <w:r>
                        <w:rPr>
                          <w:rFonts w:ascii="Times New Roman" w:hAnsi="Times New Roman"/>
                          <w:sz w:val="24"/>
                          <w:szCs w:val="24"/>
                        </w:rPr>
                        <w:t>a</w:t>
                      </w:r>
                      <w:r>
                        <w:rPr>
                          <w:rFonts w:ascii="Times New Roman" w:hAnsi="Times New Roman"/>
                          <w:sz w:val="24"/>
                          <w:szCs w:val="24"/>
                          <w:lang w:val="en-US"/>
                        </w:rPr>
                        <w:t>))</w:t>
                      </w:r>
                    </w:p>
                  </w:txbxContent>
                </v:textbox>
              </v:shape>
            </w:pict>
          </mc:Fallback>
        </mc:AlternateContent>
      </w:r>
      <w:r w:rsidRPr="009E0407">
        <w:rPr>
          <w:rFonts w:ascii="Times New Roman" w:hAnsi="Times New Roman"/>
          <w:sz w:val="24"/>
          <w:szCs w:val="24"/>
        </w:rPr>
        <w:fldChar w:fldCharType="begin"/>
      </w:r>
      <w:r w:rsidRPr="009E0407">
        <w:rPr>
          <w:rFonts w:ascii="Times New Roman" w:hAnsi="Times New Roman"/>
          <w:sz w:val="24"/>
          <w:szCs w:val="24"/>
          <w:lang w:val="en-US"/>
        </w:rPr>
        <w:instrText xml:space="preserve"> INCLUDEPICTURE "C:\\var\\folders\\g6\\n01w0whd1qzfsl5c2l_d7jjh0000gn\\T\\com.microsoft.Word\\WebArchiveCopyPasteTempFiles\\0880a2bbddaf94406e669a7612da1e00.jpg" \* MERGEFORMAT </w:instrText>
      </w:r>
      <w:r w:rsidRPr="009E0407">
        <w:rPr>
          <w:rFonts w:ascii="Times New Roman" w:hAnsi="Times New Roman"/>
          <w:sz w:val="24"/>
          <w:szCs w:val="24"/>
        </w:rPr>
        <w:fldChar w:fldCharType="separate"/>
      </w:r>
      <w:r w:rsidRPr="009E0407">
        <w:rPr>
          <w:rFonts w:ascii="Times New Roman" w:hAnsi="Times New Roman"/>
          <w:noProof/>
          <w:sz w:val="24"/>
          <w:szCs w:val="24"/>
          <w:lang w:eastAsia="ru-RU"/>
        </w:rPr>
        <w:drawing>
          <wp:inline distT="0" distB="0" distL="0" distR="0" wp14:anchorId="63E6E8B3" wp14:editId="2C79F9F7">
            <wp:extent cx="1447800" cy="1695450"/>
            <wp:effectExtent l="0" t="0" r="0" b="0"/>
            <wp:docPr id="43" name="Рисунок 50" descr="Ареометр АБР-1 - Ареометр АБР-1 предназначен для измерения плотности  буровых и любых других растворов, а также жидкостей и пульп, нейтральных к  полиэтилен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Ареометр АБР-1 - Ареометр АБР-1 предназначен для измерения плотности  буровых и любых других растворов, а также жидкостей и пульп, нейтральных к  полиэтилену."/>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0" cy="1695450"/>
                    </a:xfrm>
                    <a:prstGeom prst="rect">
                      <a:avLst/>
                    </a:prstGeom>
                    <a:noFill/>
                    <a:ln>
                      <a:noFill/>
                    </a:ln>
                  </pic:spPr>
                </pic:pic>
              </a:graphicData>
            </a:graphic>
          </wp:inline>
        </w:drawing>
      </w:r>
      <w:r w:rsidRPr="009E0407">
        <w:rPr>
          <w:rFonts w:ascii="Times New Roman" w:hAnsi="Times New Roman"/>
          <w:sz w:val="24"/>
          <w:szCs w:val="24"/>
        </w:rPr>
        <w:fldChar w:fldCharType="end"/>
      </w:r>
      <w:r w:rsidRPr="009E0407">
        <w:rPr>
          <w:rFonts w:ascii="Times New Roman" w:hAnsi="Times New Roman"/>
          <w:sz w:val="24"/>
          <w:szCs w:val="24"/>
          <w:lang w:val="en-US"/>
        </w:rPr>
        <w:t xml:space="preserve">    </w:t>
      </w:r>
      <w:r w:rsidRPr="009E0407">
        <w:rPr>
          <w:rFonts w:ascii="Times New Roman" w:hAnsi="Times New Roman"/>
          <w:sz w:val="24"/>
          <w:szCs w:val="24"/>
        </w:rPr>
        <w:fldChar w:fldCharType="begin"/>
      </w:r>
      <w:r w:rsidRPr="009E0407">
        <w:rPr>
          <w:rFonts w:ascii="Times New Roman" w:hAnsi="Times New Roman"/>
          <w:sz w:val="24"/>
          <w:szCs w:val="24"/>
          <w:lang w:val="en-US"/>
        </w:rPr>
        <w:instrText xml:space="preserve"> INCLUDEPICTURE "C:\\var\\folders\\g6\\n01w0whd1qzfsl5c2l_d7jjh0000gn\\T\\com.microsoft.Word\\WebArchiveCopyPasteTempFiles\\111712994_viskozimetr-pce-rvi-2.jpg" \* MERGEFORMAT </w:instrText>
      </w:r>
      <w:r w:rsidRPr="009E0407">
        <w:rPr>
          <w:rFonts w:ascii="Times New Roman" w:hAnsi="Times New Roman"/>
          <w:sz w:val="24"/>
          <w:szCs w:val="24"/>
        </w:rPr>
        <w:fldChar w:fldCharType="separate"/>
      </w:r>
      <w:r w:rsidRPr="009E0407">
        <w:rPr>
          <w:rFonts w:ascii="Times New Roman" w:hAnsi="Times New Roman"/>
          <w:noProof/>
          <w:sz w:val="24"/>
          <w:szCs w:val="24"/>
          <w:lang w:eastAsia="ru-RU"/>
        </w:rPr>
        <w:drawing>
          <wp:inline distT="0" distB="0" distL="0" distR="0" wp14:anchorId="5E773186" wp14:editId="1DB3D5BF">
            <wp:extent cx="1778000" cy="1581150"/>
            <wp:effectExtent l="0" t="0" r="0" b="0"/>
            <wp:docPr id="42" name="Рисунок 49" descr="Вискозиметр PCE-RVI 2 V1R: продажа, цена в Нур-Султане. вискозиметры и  пикнометры от &quot;ПРОФПРИБОР &quot; - 69286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descr="Вискозиметр PCE-RVI 2 V1R: продажа, цена в Нур-Султане. вискозиметры и  пикнометры от &quot;ПРОФПРИБОР &quot; - 69286225"/>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8000" cy="1581150"/>
                    </a:xfrm>
                    <a:prstGeom prst="rect">
                      <a:avLst/>
                    </a:prstGeom>
                    <a:noFill/>
                    <a:ln>
                      <a:noFill/>
                    </a:ln>
                  </pic:spPr>
                </pic:pic>
              </a:graphicData>
            </a:graphic>
          </wp:inline>
        </w:drawing>
      </w:r>
      <w:r w:rsidRPr="009E0407">
        <w:rPr>
          <w:rFonts w:ascii="Times New Roman" w:hAnsi="Times New Roman"/>
          <w:sz w:val="24"/>
          <w:szCs w:val="24"/>
        </w:rPr>
        <w:fldChar w:fldCharType="end"/>
      </w:r>
      <w:r w:rsidRPr="009E0407">
        <w:rPr>
          <w:rFonts w:ascii="Times New Roman" w:hAnsi="Times New Roman"/>
          <w:sz w:val="24"/>
          <w:szCs w:val="24"/>
          <w:lang w:val="en-US"/>
        </w:rPr>
        <w:t xml:space="preserve">   </w:t>
      </w:r>
      <w:r w:rsidRPr="009E0407">
        <w:rPr>
          <w:noProof/>
          <w:sz w:val="24"/>
          <w:szCs w:val="24"/>
          <w:lang w:eastAsia="ru-RU"/>
        </w:rPr>
        <w:drawing>
          <wp:inline distT="0" distB="0" distL="0" distR="0" wp14:anchorId="171BC1BA" wp14:editId="1EE3BF09">
            <wp:extent cx="2057400" cy="1762125"/>
            <wp:effectExtent l="0" t="0" r="0" b="9525"/>
            <wp:docPr id="41" name="Рисунок 66" descr="ЭАК-2М | Вискозиметр ротационный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descr="ЭАК-2М | Вискозиметр ротационный "/>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7400" cy="1762125"/>
                    </a:xfrm>
                    <a:prstGeom prst="rect">
                      <a:avLst/>
                    </a:prstGeom>
                    <a:noFill/>
                    <a:ln>
                      <a:noFill/>
                    </a:ln>
                  </pic:spPr>
                </pic:pic>
              </a:graphicData>
            </a:graphic>
          </wp:inline>
        </w:drawing>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 - hydrometer </w:t>
      </w:r>
      <w:r w:rsidRPr="009E0407">
        <w:rPr>
          <w:rFonts w:ascii="Times New Roman" w:eastAsia="Times New Roman" w:hAnsi="Times New Roman" w:cs="Times New Roman"/>
          <w:color w:val="2D2D2D"/>
          <w:spacing w:val="2"/>
          <w:sz w:val="24"/>
          <w:szCs w:val="24"/>
          <w:lang w:val="en-US" w:eastAsia="ru-RU"/>
        </w:rPr>
        <w:t>ADB-1; b - </w:t>
      </w:r>
      <w:r w:rsidRPr="009E0407">
        <w:rPr>
          <w:rFonts w:ascii="Times New Roman" w:eastAsia="Times New Roman" w:hAnsi="Times New Roman" w:cs="Times New Roman"/>
          <w:color w:val="333333"/>
          <w:sz w:val="24"/>
          <w:szCs w:val="24"/>
          <w:lang w:val="en-US" w:eastAsia="ru-RU"/>
        </w:rPr>
        <w:t>viscometer PCE-RVI2V1R; c - </w:t>
      </w:r>
      <w:r w:rsidRPr="009E0407">
        <w:rPr>
          <w:rFonts w:ascii="Times New Roman" w:eastAsia="Times New Roman" w:hAnsi="Times New Roman" w:cs="Times New Roman"/>
          <w:color w:val="000000"/>
          <w:sz w:val="24"/>
          <w:szCs w:val="24"/>
          <w:lang w:val="en-US" w:eastAsia="ru-RU"/>
        </w:rPr>
        <w:t>viscometer rotary switch EAC-2M</w:t>
      </w: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4.5-Devices for Express analysis in the field</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333333"/>
          <w:sz w:val="24"/>
          <w:szCs w:val="24"/>
          <w:lang w:val="en-US" w:eastAsia="ru-RU"/>
        </w:rPr>
        <w:t>On based on Express analysis of the conducted on-site, defined by input points </w:t>
      </w:r>
      <w:r w:rsidRPr="009E0407">
        <w:rPr>
          <w:rFonts w:ascii="Times New Roman" w:eastAsia="Times New Roman" w:hAnsi="Times New Roman" w:cs="Times New Roman"/>
          <w:color w:val="000000"/>
          <w:sz w:val="24"/>
          <w:szCs w:val="24"/>
          <w:lang w:val="en-US" w:eastAsia="ru-RU"/>
        </w:rPr>
        <w:t>steam transonic projectile and compiled by input scheme, on which page input points from each other must be located at a distance at least 3-5 meters (</w:t>
      </w:r>
      <w:r w:rsidRPr="009E0407">
        <w:rPr>
          <w:rFonts w:ascii="Times New Roman" w:eastAsia="Times New Roman" w:hAnsi="Times New Roman" w:cs="Times New Roman"/>
          <w:color w:val="000000"/>
          <w:sz w:val="24"/>
          <w:szCs w:val="24"/>
          <w:lang w:val="en" w:eastAsia="ru-RU"/>
        </w:rPr>
        <w:t>x</w:t>
      </w:r>
      <w:r w:rsidRPr="009E0407">
        <w:rPr>
          <w:rFonts w:ascii="Times New Roman" w:eastAsia="Times New Roman" w:hAnsi="Times New Roman" w:cs="Times New Roman"/>
          <w:color w:val="000000"/>
          <w:sz w:val="24"/>
          <w:szCs w:val="24"/>
          <w:lang w:val="en-US" w:eastAsia="ru-RU"/>
        </w:rPr>
        <w:t> and </w:t>
      </w:r>
      <w:r w:rsidRPr="009E0407">
        <w:rPr>
          <w:rFonts w:ascii="Times New Roman" w:eastAsia="Times New Roman" w:hAnsi="Times New Roman" w:cs="Times New Roman"/>
          <w:color w:val="000000"/>
          <w:sz w:val="24"/>
          <w:szCs w:val="24"/>
          <w:lang w:val="en" w:eastAsia="ru-RU"/>
        </w:rPr>
        <w:t>y</w:t>
      </w:r>
      <w:r w:rsidRPr="009E0407">
        <w:rPr>
          <w:rFonts w:ascii="Times New Roman" w:eastAsia="Times New Roman" w:hAnsi="Times New Roman" w:cs="Times New Roman"/>
          <w:color w:val="000000"/>
          <w:sz w:val="24"/>
          <w:szCs w:val="24"/>
          <w:lang w:val="en-US" w:eastAsia="ru-RU"/>
        </w:rPr>
        <w:t>).</w:t>
      </w:r>
    </w:p>
    <w:p w:rsidR="00CC020A" w:rsidRPr="009E0407" w:rsidRDefault="00CC020A" w:rsidP="009E0407">
      <w:pPr>
        <w:tabs>
          <w:tab w:val="left" w:pos="720"/>
          <w:tab w:val="left" w:pos="993"/>
          <w:tab w:val="left" w:pos="1134"/>
          <w:tab w:val="left" w:pos="1418"/>
        </w:tabs>
        <w:spacing w:after="0" w:line="360" w:lineRule="auto"/>
        <w:jc w:val="center"/>
        <w:rPr>
          <w:rFonts w:ascii="Times New Roman" w:hAnsi="Times New Roman"/>
          <w:sz w:val="24"/>
          <w:szCs w:val="24"/>
          <w:lang w:val="en-US"/>
        </w:rPr>
      </w:pPr>
      <w:r w:rsidRPr="009E0407">
        <w:rPr>
          <w:rFonts w:ascii="Times New Roman" w:hAnsi="Times New Roman"/>
          <w:noProof/>
          <w:sz w:val="24"/>
          <w:szCs w:val="24"/>
          <w:lang w:eastAsia="ru-RU"/>
        </w:rPr>
        <w:drawing>
          <wp:inline distT="0" distB="0" distL="0" distR="0" wp14:anchorId="2224742B" wp14:editId="6B895C6D">
            <wp:extent cx="1752600" cy="2082800"/>
            <wp:effectExtent l="0" t="0" r="0" b="0"/>
            <wp:docPr id="40"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52600" cy="2082800"/>
                    </a:xfrm>
                    <a:prstGeom prst="rect">
                      <a:avLst/>
                    </a:prstGeom>
                    <a:noFill/>
                    <a:ln>
                      <a:noFill/>
                    </a:ln>
                  </pic:spPr>
                </pic:pic>
              </a:graphicData>
            </a:graphic>
          </wp:inline>
        </w:drawing>
      </w:r>
      <w:r w:rsidR="002B3D59">
        <w:rPr>
          <w:rFonts w:ascii="Times New Roman" w:hAnsi="Times New Roman"/>
          <w:noProof/>
          <w:sz w:val="28"/>
          <w:szCs w:val="28"/>
          <w:lang w:eastAsia="ru-RU"/>
        </w:rPr>
        <w:drawing>
          <wp:inline distT="0" distB="0" distL="0" distR="0" wp14:anchorId="0FABB464" wp14:editId="49341E4B">
            <wp:extent cx="3981450" cy="18713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8"/>
                    <a:stretch>
                      <a:fillRect/>
                    </a:stretch>
                  </pic:blipFill>
                  <pic:spPr>
                    <a:xfrm>
                      <a:off x="0" y="0"/>
                      <a:ext cx="4099866" cy="1927002"/>
                    </a:xfrm>
                    <a:prstGeom prst="rect">
                      <a:avLst/>
                    </a:prstGeom>
                  </pic:spPr>
                </pic:pic>
              </a:graphicData>
            </a:graphic>
          </wp:inline>
        </w:drawing>
      </w:r>
    </w:p>
    <w:p w:rsidR="002B3D59" w:rsidRPr="002B3D59" w:rsidRDefault="002B3D59" w:rsidP="002B3D59">
      <w:pPr>
        <w:spacing w:after="0" w:line="360" w:lineRule="auto"/>
        <w:ind w:firstLine="709"/>
        <w:jc w:val="center"/>
        <w:rPr>
          <w:rFonts w:ascii="Times New Roman" w:eastAsia="Times New Roman" w:hAnsi="Times New Roman" w:cs="Times New Roman"/>
          <w:color w:val="000000"/>
          <w:sz w:val="24"/>
          <w:szCs w:val="24"/>
          <w:lang w:val="en-US" w:eastAsia="ru-RU"/>
        </w:rPr>
      </w:pPr>
    </w:p>
    <w:p w:rsidR="002B3D59" w:rsidRDefault="002B3D59" w:rsidP="002B3D59">
      <w:pPr>
        <w:pStyle w:val="ad"/>
        <w:numPr>
          <w:ilvl w:val="1"/>
          <w:numId w:val="16"/>
        </w:numPr>
        <w:spacing w:after="0" w:line="360" w:lineRule="auto"/>
        <w:jc w:val="center"/>
        <w:rPr>
          <w:rFonts w:ascii="Times New Roman" w:eastAsia="Times New Roman" w:hAnsi="Times New Roman" w:cs="Times New Roman"/>
          <w:color w:val="000000"/>
          <w:sz w:val="24"/>
          <w:szCs w:val="24"/>
          <w:lang w:val="en-US" w:eastAsia="ru-RU"/>
        </w:rPr>
      </w:pPr>
      <w:r w:rsidRPr="002B3D59">
        <w:rPr>
          <w:rFonts w:ascii="Times New Roman" w:eastAsia="Times New Roman" w:hAnsi="Times New Roman" w:cs="Times New Roman"/>
          <w:color w:val="000000"/>
          <w:sz w:val="24"/>
          <w:szCs w:val="24"/>
          <w:lang w:val="en-US" w:eastAsia="ru-RU"/>
        </w:rPr>
        <w:t>a barn with oil sludge; 2 - manipulator on a car; 3 - PPU 1600/100 steam generator unit; 4 - steam line; 5 - a tank truck with a pump; 6 - pump suction line; 7 - paro-ultrasonic projectile</w:t>
      </w:r>
    </w:p>
    <w:p w:rsidR="002B3D59" w:rsidRPr="002B3D59" w:rsidRDefault="002B3D59" w:rsidP="002B3D59">
      <w:pPr>
        <w:pStyle w:val="ad"/>
        <w:spacing w:after="0" w:line="360" w:lineRule="auto"/>
        <w:ind w:left="1440"/>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Drawing 4.6 Diagram ultrasonic device input diagram</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 xml:space="preserve">Ultrasonic testing device with the help of lines of high quality pressure is connected to the steam generator room installing the PPU 1600/100 using quick-release connections (BS), fixed on </w:t>
      </w:r>
      <w:r w:rsidRPr="009E0407">
        <w:rPr>
          <w:rFonts w:ascii="Times New Roman" w:eastAsia="Times New Roman" w:hAnsi="Times New Roman" w:cs="Times New Roman"/>
          <w:color w:val="000000"/>
          <w:sz w:val="24"/>
          <w:szCs w:val="24"/>
          <w:lang w:val="en-US" w:eastAsia="ru-RU"/>
        </w:rPr>
        <w:lastRenderedPageBreak/>
        <w:t>the remote at the end of the arrow the manipulator. Arm of the manipulator must have length in extended the state of not less than 7 meters. Operator driving manipulator sets projectile over using the input point. Which is given into operation and with an interval about 5-10 min., gradually entered in oil sludge up to half the depth the barn.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Through 30 minutes of work produced viscosity measurement oil sludge and by achievement States sustainable yield strength (at oil sludge viscosities less than 5 MPa*</w:t>
      </w:r>
      <w:r w:rsidRPr="009E0407">
        <w:rPr>
          <w:rFonts w:ascii="Times New Roman" w:eastAsia="Times New Roman" w:hAnsi="Times New Roman" w:cs="Times New Roman"/>
          <w:color w:val="000000"/>
          <w:sz w:val="24"/>
          <w:szCs w:val="24"/>
          <w:lang w:val="en" w:eastAsia="ru-RU"/>
        </w:rPr>
        <w:t>c</w:t>
      </w:r>
      <w:r w:rsidRPr="009E0407">
        <w:rPr>
          <w:rFonts w:ascii="Times New Roman" w:eastAsia="Times New Roman" w:hAnsi="Times New Roman" w:cs="Times New Roman"/>
          <w:color w:val="000000"/>
          <w:sz w:val="24"/>
          <w:szCs w:val="24"/>
          <w:lang w:val="en-US" w:eastAsia="ru-RU"/>
        </w:rPr>
        <w:t>) entered in barn suction system pump line for pumping out liquid oil sludge per capacity tanker trucks. Simultaneously with oil sludge suction, the projectile is being transferred in the other room, next to it a distant point and the process repeated. Thus, the process becomes continuous until the complete pumping of the liquefied oil sludge.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F76D0B" w:rsidRPr="009E0407" w:rsidRDefault="00F76D0B"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5003E2"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5003E2"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9E0407" w:rsidRPr="005003E2" w:rsidRDefault="009E0407"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center"/>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b/>
          <w:bCs/>
          <w:color w:val="000000"/>
          <w:sz w:val="24"/>
          <w:szCs w:val="24"/>
          <w:lang w:val="en-US" w:eastAsia="ru-RU"/>
        </w:rPr>
        <w:lastRenderedPageBreak/>
        <w:t>CONCLUSION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 xml:space="preserve">Brief conclusions by results R &amp; d or individual projects its </w:t>
      </w:r>
      <w:proofErr w:type="spellStart"/>
      <w:r w:rsidRPr="009E0407">
        <w:rPr>
          <w:rFonts w:ascii="Times New Roman" w:eastAsia="Times New Roman" w:hAnsi="Times New Roman" w:cs="Times New Roman"/>
          <w:i/>
          <w:iCs/>
          <w:color w:val="000000"/>
          <w:sz w:val="24"/>
          <w:szCs w:val="24"/>
          <w:lang w:val="en-US" w:eastAsia="ru-RU"/>
        </w:rPr>
        <w:t>stages.</w:t>
      </w:r>
      <w:r w:rsidRPr="009E0407">
        <w:rPr>
          <w:rFonts w:ascii="Times New Roman" w:eastAsia="Times New Roman" w:hAnsi="Times New Roman" w:cs="Times New Roman"/>
          <w:color w:val="000000"/>
          <w:sz w:val="24"/>
          <w:szCs w:val="24"/>
          <w:lang w:val="en-US" w:eastAsia="ru-RU"/>
        </w:rPr>
        <w:t>Analysis</w:t>
      </w:r>
      <w:proofErr w:type="spellEnd"/>
      <w:r w:rsidRPr="009E0407">
        <w:rPr>
          <w:rFonts w:ascii="Times New Roman" w:eastAsia="Times New Roman" w:hAnsi="Times New Roman" w:cs="Times New Roman"/>
          <w:color w:val="000000"/>
          <w:sz w:val="24"/>
          <w:szCs w:val="24"/>
          <w:lang w:val="en-US" w:eastAsia="ru-RU"/>
        </w:rPr>
        <w:t xml:space="preserve"> existing ones processes recycling granary oil and oil sludge shows, what is most common cases of them implementations directed not on a comprehensive basis elimination all components oil slurries barns, and only on extraction from oil sludge hydrocarbon production raw materials. Applicable currently time methods cleaning the barn oil and oil sludge thermal, mechanical, chemical, physical and chemical properties, biological data do not satisfy limit tube displayed requirements.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Developed based on the analytical, patent and experimental research parameters values device shows high performance efficiency liquefaction barn oil and sludge, that provides elimination oil spills and cleaning barns with sludge in short time with minor cost financial and material resources.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Completeness assessment solutions of the set tasks.</w:t>
      </w:r>
      <w:r w:rsidRPr="009E0407">
        <w:rPr>
          <w:rFonts w:ascii="Times New Roman" w:eastAsia="Times New Roman" w:hAnsi="Times New Roman" w:cs="Times New Roman"/>
          <w:color w:val="000000"/>
          <w:sz w:val="24"/>
          <w:szCs w:val="24"/>
          <w:lang w:val="en-US" w:eastAsia="ru-RU"/>
        </w:rPr>
        <w:t> On based on conducted analytical tools research the conclusion is made, what is low energy technologies (acoustic, vibrating screens, magnetic devices, cavitation tests and others) very much promising and the choice of steam transonic cleaning method barns with oil sludge it is reasonable.</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Conducted analytical features, patent and trademark offices laboratory and experimental tests research allowed develop steam ultrasonic device with jet the emitter plate type and confirm its high-speed efficiency to work with oil sludge. Based on the conducted tests calculations, laboratory, and experimental studies research develop draft drawings and produce the projectile. Experienced poster and field tests structures steam transonic devices with steam ultrasonic device with jet the emitter plate type the type that confirmed it working capacity and high efficiency device operations and technologies its application.</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i/>
          <w:iCs/>
          <w:color w:val="000000"/>
          <w:sz w:val="24"/>
          <w:szCs w:val="24"/>
          <w:lang w:val="en-US" w:eastAsia="ru-RU"/>
        </w:rPr>
        <w:t>Results scientific and technical assessments level of completed work R &amp; d in comparison with the best achievements in this area.</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As a result conducted research it can be argued that completed what R &amp; d corresponds to modern day level of scientific research achievements in the collection area, recycling and recycling oil sludge formed as a result activities in the oil and gas industry industries.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r w:rsidRPr="009E0407">
        <w:rPr>
          <w:rFonts w:ascii="Times New Roman" w:eastAsia="Times New Roman" w:hAnsi="Times New Roman" w:cs="Times New Roman"/>
          <w:color w:val="000000"/>
          <w:sz w:val="24"/>
          <w:szCs w:val="24"/>
          <w:lang w:val="en-US" w:eastAsia="ru-RU"/>
        </w:rPr>
        <w:t>As a result execution options research &amp; development activities developed by steam transonic device with jet plate type the emitter new design, manufactured by prototype, worked out technology applications, conducted poster and field tests supporting documents high efficiency applications.</w:t>
      </w: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Pr="009E0407" w:rsidRDefault="00CC020A" w:rsidP="009E0407">
      <w:pPr>
        <w:spacing w:after="0" w:line="360" w:lineRule="auto"/>
        <w:ind w:firstLine="709"/>
        <w:jc w:val="both"/>
        <w:rPr>
          <w:rFonts w:ascii="Times New Roman" w:eastAsia="Times New Roman" w:hAnsi="Times New Roman" w:cs="Times New Roman"/>
          <w:color w:val="000000"/>
          <w:sz w:val="24"/>
          <w:szCs w:val="24"/>
          <w:lang w:val="en-US" w:eastAsia="ru-RU"/>
        </w:rPr>
      </w:pPr>
    </w:p>
    <w:p w:rsidR="00CC020A" w:rsidRDefault="00CC020A" w:rsidP="005974C4">
      <w:pPr>
        <w:spacing w:after="0" w:line="360" w:lineRule="auto"/>
        <w:ind w:firstLine="709"/>
        <w:jc w:val="center"/>
        <w:rPr>
          <w:rFonts w:ascii="Times New Roman" w:eastAsia="Times New Roman" w:hAnsi="Times New Roman" w:cs="Times New Roman"/>
          <w:b/>
          <w:bCs/>
          <w:color w:val="000000"/>
          <w:sz w:val="24"/>
          <w:szCs w:val="24"/>
          <w:lang w:val="en-US" w:eastAsia="ru-RU"/>
        </w:rPr>
      </w:pPr>
      <w:r w:rsidRPr="003F0988">
        <w:rPr>
          <w:rFonts w:ascii="Times New Roman" w:eastAsia="Times New Roman" w:hAnsi="Times New Roman" w:cs="Times New Roman"/>
          <w:b/>
          <w:bCs/>
          <w:color w:val="000000"/>
          <w:sz w:val="24"/>
          <w:szCs w:val="24"/>
          <w:lang w:val="en-US" w:eastAsia="ru-RU"/>
        </w:rPr>
        <w:lastRenderedPageBreak/>
        <w:t>LIST OF USED SOURCES</w:t>
      </w:r>
    </w:p>
    <w:p w:rsidR="009E0407" w:rsidRPr="00A4189A" w:rsidRDefault="009E0407" w:rsidP="005974C4">
      <w:pPr>
        <w:spacing w:after="0" w:line="360" w:lineRule="auto"/>
        <w:ind w:firstLine="709"/>
        <w:jc w:val="center"/>
        <w:rPr>
          <w:rFonts w:ascii="Times New Roman" w:eastAsia="Times New Roman" w:hAnsi="Times New Roman" w:cs="Times New Roman"/>
          <w:color w:val="000000"/>
          <w:sz w:val="27"/>
          <w:szCs w:val="27"/>
          <w:lang w:val="en-US" w:eastAsia="ru-RU"/>
        </w:rPr>
      </w:pP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 xml:space="preserve">1 </w:t>
      </w:r>
      <w:proofErr w:type="spellStart"/>
      <w:r w:rsidRPr="00A4189A">
        <w:rPr>
          <w:rFonts w:ascii="Times New Roman" w:eastAsia="Times New Roman" w:hAnsi="Times New Roman" w:cs="Times New Roman"/>
          <w:color w:val="000000"/>
          <w:sz w:val="24"/>
          <w:szCs w:val="24"/>
          <w:lang w:val="en-US" w:eastAsia="ru-RU"/>
        </w:rPr>
        <w:t>Seluyanov</w:t>
      </w:r>
      <w:proofErr w:type="spellEnd"/>
      <w:r w:rsidRPr="00A4189A">
        <w:rPr>
          <w:rFonts w:ascii="Times New Roman" w:eastAsia="Times New Roman" w:hAnsi="Times New Roman" w:cs="Times New Roman"/>
          <w:color w:val="000000"/>
          <w:sz w:val="24"/>
          <w:szCs w:val="24"/>
          <w:lang w:val="en-US" w:eastAsia="ru-RU"/>
        </w:rPr>
        <w:t xml:space="preserve"> A. A. Problems environmental management when mining </w:t>
      </w:r>
      <w:proofErr w:type="spellStart"/>
      <w:r w:rsidRPr="00A4189A">
        <w:rPr>
          <w:rFonts w:ascii="Times New Roman" w:eastAsia="Times New Roman" w:hAnsi="Times New Roman" w:cs="Times New Roman"/>
          <w:color w:val="000000"/>
          <w:sz w:val="24"/>
          <w:szCs w:val="24"/>
          <w:lang w:val="en-US" w:eastAsia="ru-RU"/>
        </w:rPr>
        <w:t>Neft</w:t>
      </w:r>
      <w:proofErr w:type="spellEnd"/>
      <w:r w:rsidRPr="00A4189A">
        <w:rPr>
          <w:rFonts w:ascii="Times New Roman" w:eastAsia="Times New Roman" w:hAnsi="Times New Roman" w:cs="Times New Roman"/>
          <w:color w:val="000000"/>
          <w:sz w:val="24"/>
          <w:szCs w:val="24"/>
          <w:lang w:val="en-US" w:eastAsia="ru-RU"/>
        </w:rPr>
        <w:t xml:space="preserve">/ A. A. </w:t>
      </w:r>
      <w:proofErr w:type="spellStart"/>
      <w:r w:rsidRPr="00A4189A">
        <w:rPr>
          <w:rFonts w:ascii="Times New Roman" w:eastAsia="Times New Roman" w:hAnsi="Times New Roman" w:cs="Times New Roman"/>
          <w:color w:val="000000"/>
          <w:sz w:val="24"/>
          <w:szCs w:val="24"/>
          <w:lang w:val="en-US" w:eastAsia="ru-RU"/>
        </w:rPr>
        <w:t>Seluyanov</w:t>
      </w:r>
      <w:proofErr w:type="spellEnd"/>
      <w:r w:rsidRPr="00A4189A">
        <w:rPr>
          <w:rFonts w:ascii="Times New Roman" w:eastAsia="Times New Roman" w:hAnsi="Times New Roman" w:cs="Times New Roman"/>
          <w:color w:val="000000"/>
          <w:sz w:val="24"/>
          <w:szCs w:val="24"/>
          <w:lang w:val="en-US" w:eastAsia="ru-RU"/>
        </w:rPr>
        <w:t xml:space="preserve"> / / International journal of experimental research education. - 2010. - No 5-P. 74-75.</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 xml:space="preserve">2 </w:t>
      </w:r>
      <w:proofErr w:type="spellStart"/>
      <w:r w:rsidRPr="00A4189A">
        <w:rPr>
          <w:rFonts w:ascii="Times New Roman" w:eastAsia="Times New Roman" w:hAnsi="Times New Roman" w:cs="Times New Roman"/>
          <w:color w:val="000000"/>
          <w:sz w:val="24"/>
          <w:szCs w:val="24"/>
          <w:lang w:val="en-US" w:eastAsia="ru-RU"/>
        </w:rPr>
        <w:t>Khaydarov</w:t>
      </w:r>
      <w:proofErr w:type="spellEnd"/>
      <w:r w:rsidRPr="00A4189A">
        <w:rPr>
          <w:rFonts w:ascii="Times New Roman" w:eastAsia="Times New Roman" w:hAnsi="Times New Roman" w:cs="Times New Roman"/>
          <w:color w:val="000000"/>
          <w:sz w:val="24"/>
          <w:szCs w:val="24"/>
          <w:lang w:val="en-US" w:eastAsia="ru-RU"/>
        </w:rPr>
        <w:t xml:space="preserve"> F. R. Oil sludge. Methods processing and disposal / F. R. </w:t>
      </w:r>
      <w:proofErr w:type="spellStart"/>
      <w:r w:rsidRPr="00A4189A">
        <w:rPr>
          <w:rFonts w:ascii="Times New Roman" w:eastAsia="Times New Roman" w:hAnsi="Times New Roman" w:cs="Times New Roman"/>
          <w:color w:val="000000"/>
          <w:sz w:val="24"/>
          <w:szCs w:val="24"/>
          <w:lang w:val="en-US" w:eastAsia="ru-RU"/>
        </w:rPr>
        <w:t>Khaydarov</w:t>
      </w:r>
      <w:proofErr w:type="spellEnd"/>
      <w:r w:rsidRPr="00A4189A">
        <w:rPr>
          <w:rFonts w:ascii="Times New Roman" w:eastAsia="Times New Roman" w:hAnsi="Times New Roman" w:cs="Times New Roman"/>
          <w:color w:val="000000"/>
          <w:sz w:val="24"/>
          <w:szCs w:val="24"/>
          <w:lang w:val="en-US" w:eastAsia="ru-RU"/>
        </w:rPr>
        <w:t xml:space="preserve">, R. H. </w:t>
      </w:r>
      <w:proofErr w:type="spellStart"/>
      <w:r w:rsidRPr="00A4189A">
        <w:rPr>
          <w:rFonts w:ascii="Times New Roman" w:eastAsia="Times New Roman" w:hAnsi="Times New Roman" w:cs="Times New Roman"/>
          <w:color w:val="000000"/>
          <w:sz w:val="24"/>
          <w:szCs w:val="24"/>
          <w:lang w:val="en-US" w:eastAsia="ru-RU"/>
        </w:rPr>
        <w:t>Hisai</w:t>
      </w:r>
      <w:proofErr w:type="spellEnd"/>
      <w:r w:rsidRPr="00A4189A">
        <w:rPr>
          <w:rFonts w:ascii="Times New Roman" w:eastAsia="Times New Roman" w:hAnsi="Times New Roman" w:cs="Times New Roman"/>
          <w:color w:val="000000"/>
          <w:sz w:val="24"/>
          <w:szCs w:val="24"/>
          <w:lang w:val="en-US" w:eastAsia="ru-RU"/>
        </w:rPr>
        <w:t xml:space="preserve">, V. V, </w:t>
      </w:r>
      <w:proofErr w:type="spellStart"/>
      <w:r w:rsidRPr="00A4189A">
        <w:rPr>
          <w:rFonts w:ascii="Times New Roman" w:eastAsia="Times New Roman" w:hAnsi="Times New Roman" w:cs="Times New Roman"/>
          <w:color w:val="000000"/>
          <w:sz w:val="24"/>
          <w:szCs w:val="24"/>
          <w:lang w:val="en-US" w:eastAsia="ru-RU"/>
        </w:rPr>
        <w:t>Sheidakov</w:t>
      </w:r>
      <w:proofErr w:type="spellEnd"/>
      <w:r w:rsidRPr="00A4189A">
        <w:rPr>
          <w:rFonts w:ascii="Times New Roman" w:eastAsia="Times New Roman" w:hAnsi="Times New Roman" w:cs="Times New Roman"/>
          <w:color w:val="000000"/>
          <w:sz w:val="24"/>
          <w:szCs w:val="24"/>
          <w:lang w:val="en-US" w:eastAsia="ru-RU"/>
        </w:rPr>
        <w:t xml:space="preserve">, L. E., </w:t>
      </w:r>
      <w:proofErr w:type="spellStart"/>
      <w:r w:rsidRPr="00A4189A">
        <w:rPr>
          <w:rFonts w:ascii="Times New Roman" w:eastAsia="Times New Roman" w:hAnsi="Times New Roman" w:cs="Times New Roman"/>
          <w:color w:val="000000"/>
          <w:sz w:val="24"/>
          <w:szCs w:val="24"/>
          <w:lang w:val="en-US" w:eastAsia="ru-RU"/>
        </w:rPr>
        <w:t>Kashtanova</w:t>
      </w:r>
      <w:proofErr w:type="spellEnd"/>
      <w:r w:rsidRPr="00A4189A">
        <w:rPr>
          <w:rFonts w:ascii="Times New Roman" w:eastAsia="Times New Roman" w:hAnsi="Times New Roman" w:cs="Times New Roman"/>
          <w:color w:val="000000"/>
          <w:sz w:val="24"/>
          <w:szCs w:val="24"/>
          <w:lang w:val="en-US" w:eastAsia="ru-RU"/>
        </w:rPr>
        <w:t>. – Ufa: Monograph, 2003. – 74 p. (in Russian).</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 xml:space="preserve">3 </w:t>
      </w:r>
      <w:proofErr w:type="spellStart"/>
      <w:r w:rsidRPr="00A4189A">
        <w:rPr>
          <w:rFonts w:ascii="Times New Roman" w:eastAsia="Times New Roman" w:hAnsi="Times New Roman" w:cs="Times New Roman"/>
          <w:color w:val="000000"/>
          <w:sz w:val="24"/>
          <w:szCs w:val="24"/>
          <w:lang w:val="en-US" w:eastAsia="ru-RU"/>
        </w:rPr>
        <w:t>Mironov</w:t>
      </w:r>
      <w:proofErr w:type="spellEnd"/>
      <w:r w:rsidRPr="00A4189A">
        <w:rPr>
          <w:rFonts w:ascii="Times New Roman" w:eastAsia="Times New Roman" w:hAnsi="Times New Roman" w:cs="Times New Roman"/>
          <w:color w:val="000000"/>
          <w:sz w:val="24"/>
          <w:szCs w:val="24"/>
          <w:lang w:val="en-US" w:eastAsia="ru-RU"/>
        </w:rPr>
        <w:t xml:space="preserve"> O. G. Pollution oil / O. G. </w:t>
      </w:r>
      <w:proofErr w:type="spellStart"/>
      <w:r w:rsidRPr="00A4189A">
        <w:rPr>
          <w:rFonts w:ascii="Times New Roman" w:eastAsia="Times New Roman" w:hAnsi="Times New Roman" w:cs="Times New Roman"/>
          <w:color w:val="000000"/>
          <w:sz w:val="24"/>
          <w:szCs w:val="24"/>
          <w:lang w:val="en-US" w:eastAsia="ru-RU"/>
        </w:rPr>
        <w:t>Mironov</w:t>
      </w:r>
      <w:proofErr w:type="spellEnd"/>
      <w:r w:rsidRPr="00A4189A">
        <w:rPr>
          <w:rFonts w:ascii="Times New Roman" w:eastAsia="Times New Roman" w:hAnsi="Times New Roman" w:cs="Times New Roman"/>
          <w:color w:val="000000"/>
          <w:sz w:val="24"/>
          <w:szCs w:val="24"/>
          <w:lang w:val="en-US" w:eastAsia="ru-RU"/>
        </w:rPr>
        <w:t xml:space="preserve"> // Results of science and technology. Series: General biology. Biocenology. Hydrobiology. Vol. 3 – - Moscow: VINITI, 1976.</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 xml:space="preserve">4 Israel Yu. A. Ecology and status monitoring natural Wednesday. - L.: </w:t>
      </w:r>
      <w:proofErr w:type="spellStart"/>
      <w:r w:rsidRPr="00A4189A">
        <w:rPr>
          <w:rFonts w:ascii="Times New Roman" w:eastAsia="Times New Roman" w:hAnsi="Times New Roman" w:cs="Times New Roman"/>
          <w:color w:val="000000"/>
          <w:sz w:val="24"/>
          <w:szCs w:val="24"/>
          <w:lang w:val="en-US" w:eastAsia="ru-RU"/>
        </w:rPr>
        <w:t>Hydrometeoizdat</w:t>
      </w:r>
      <w:proofErr w:type="spellEnd"/>
      <w:r w:rsidRPr="00A4189A">
        <w:rPr>
          <w:rFonts w:ascii="Times New Roman" w:eastAsia="Times New Roman" w:hAnsi="Times New Roman" w:cs="Times New Roman"/>
          <w:color w:val="000000"/>
          <w:sz w:val="24"/>
          <w:szCs w:val="24"/>
          <w:lang w:val="en-US" w:eastAsia="ru-RU"/>
        </w:rPr>
        <w:t>, 1984.</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5 </w:t>
      </w:r>
      <w:proofErr w:type="spellStart"/>
      <w:r w:rsidRPr="00A4189A">
        <w:rPr>
          <w:rFonts w:ascii="Times New Roman" w:eastAsia="Times New Roman" w:hAnsi="Times New Roman" w:cs="Times New Roman"/>
          <w:color w:val="000000"/>
          <w:sz w:val="24"/>
          <w:szCs w:val="24"/>
          <w:lang w:val="en-US" w:eastAsia="ru-RU"/>
        </w:rPr>
        <w:t>Nafikova</w:t>
      </w:r>
      <w:proofErr w:type="spellEnd"/>
      <w:r w:rsidRPr="00A4189A">
        <w:rPr>
          <w:rFonts w:ascii="Times New Roman" w:eastAsia="Times New Roman" w:hAnsi="Times New Roman" w:cs="Times New Roman"/>
          <w:color w:val="000000"/>
          <w:sz w:val="24"/>
          <w:szCs w:val="24"/>
          <w:lang w:val="en-US" w:eastAsia="ru-RU"/>
        </w:rPr>
        <w:t xml:space="preserve"> R. A. Improvement extraction methods liquid hydrocarbons from commercial banks oil sludge. </w:t>
      </w:r>
      <w:proofErr w:type="spellStart"/>
      <w:r w:rsidRPr="00A4189A">
        <w:rPr>
          <w:rFonts w:ascii="Times New Roman" w:eastAsia="Times New Roman" w:hAnsi="Times New Roman" w:cs="Times New Roman"/>
          <w:color w:val="000000"/>
          <w:sz w:val="24"/>
          <w:szCs w:val="24"/>
          <w:lang w:val="en-US" w:eastAsia="ru-RU"/>
        </w:rPr>
        <w:t>Autoref</w:t>
      </w:r>
      <w:proofErr w:type="spellEnd"/>
      <w:r w:rsidRPr="00A4189A">
        <w:rPr>
          <w:rFonts w:ascii="Times New Roman" w:eastAsia="Times New Roman" w:hAnsi="Times New Roman" w:cs="Times New Roman"/>
          <w:color w:val="000000"/>
          <w:sz w:val="24"/>
          <w:szCs w:val="24"/>
          <w:lang w:val="en-US" w:eastAsia="ru-RU"/>
        </w:rPr>
        <w:t xml:space="preserve">. on application form academic degree candidate of technical </w:t>
      </w:r>
      <w:proofErr w:type="spellStart"/>
      <w:r w:rsidRPr="00A4189A">
        <w:rPr>
          <w:rFonts w:ascii="Times New Roman" w:eastAsia="Times New Roman" w:hAnsi="Times New Roman" w:cs="Times New Roman"/>
          <w:color w:val="000000"/>
          <w:sz w:val="24"/>
          <w:szCs w:val="24"/>
          <w:lang w:val="en-US" w:eastAsia="ru-RU"/>
        </w:rPr>
        <w:t>Sciencessciences</w:t>
      </w:r>
      <w:proofErr w:type="spellEnd"/>
      <w:r w:rsidRPr="00A4189A">
        <w:rPr>
          <w:rFonts w:ascii="Times New Roman" w:eastAsia="Times New Roman" w:hAnsi="Times New Roman" w:cs="Times New Roman"/>
          <w:color w:val="000000"/>
          <w:sz w:val="24"/>
          <w:szCs w:val="24"/>
          <w:lang w:val="en-US" w:eastAsia="ru-RU"/>
        </w:rPr>
        <w:t>': 25.00.17 /</w:t>
      </w:r>
      <w:proofErr w:type="spellStart"/>
      <w:r w:rsidRPr="00A4189A">
        <w:rPr>
          <w:rFonts w:ascii="Times New Roman" w:eastAsia="Times New Roman" w:hAnsi="Times New Roman" w:cs="Times New Roman"/>
          <w:color w:val="000000"/>
          <w:sz w:val="24"/>
          <w:szCs w:val="24"/>
          <w:lang w:val="en-US" w:eastAsia="ru-RU"/>
        </w:rPr>
        <w:t>nafikova</w:t>
      </w:r>
      <w:proofErr w:type="spellEnd"/>
      <w:r w:rsidRPr="00A4189A">
        <w:rPr>
          <w:rFonts w:ascii="Times New Roman" w:eastAsia="Times New Roman" w:hAnsi="Times New Roman" w:cs="Times New Roman"/>
          <w:color w:val="000000"/>
          <w:sz w:val="24"/>
          <w:szCs w:val="24"/>
          <w:lang w:val="en-US" w:eastAsia="ru-RU"/>
        </w:rPr>
        <w:t>, </w:t>
      </w:r>
      <w:r w:rsidRPr="00A4189A">
        <w:rPr>
          <w:rFonts w:ascii="Times New Roman" w:eastAsia="Times New Roman" w:hAnsi="Times New Roman" w:cs="Times New Roman"/>
          <w:color w:val="000000"/>
          <w:sz w:val="24"/>
          <w:szCs w:val="24"/>
          <w:lang w:eastAsia="ru-RU"/>
        </w:rPr>
        <w:t>Резеде</w:t>
      </w:r>
      <w:r w:rsidRPr="00A4189A">
        <w:rPr>
          <w:rFonts w:ascii="Times New Roman" w:eastAsia="Times New Roman" w:hAnsi="Times New Roman" w:cs="Times New Roman"/>
          <w:color w:val="000000"/>
          <w:sz w:val="24"/>
          <w:szCs w:val="24"/>
          <w:lang w:val="en-US" w:eastAsia="ru-RU"/>
        </w:rPr>
        <w:t xml:space="preserve"> </w:t>
      </w:r>
      <w:proofErr w:type="spellStart"/>
      <w:r w:rsidRPr="00A4189A">
        <w:rPr>
          <w:rFonts w:ascii="Times New Roman" w:eastAsia="Times New Roman" w:hAnsi="Times New Roman" w:cs="Times New Roman"/>
          <w:color w:val="000000"/>
          <w:sz w:val="24"/>
          <w:szCs w:val="24"/>
          <w:lang w:eastAsia="ru-RU"/>
        </w:rPr>
        <w:t>Абузаровна</w:t>
      </w:r>
      <w:proofErr w:type="spellEnd"/>
      <w:r w:rsidRPr="00A4189A">
        <w:rPr>
          <w:rFonts w:ascii="Times New Roman" w:eastAsia="Times New Roman" w:hAnsi="Times New Roman" w:cs="Times New Roman"/>
          <w:color w:val="000000"/>
          <w:sz w:val="24"/>
          <w:szCs w:val="24"/>
          <w:lang w:val="en-US" w:eastAsia="ru-RU"/>
        </w:rPr>
        <w:t>, </w:t>
      </w:r>
      <w:proofErr w:type="spellStart"/>
      <w:r w:rsidRPr="00A4189A">
        <w:rPr>
          <w:rFonts w:ascii="Times New Roman" w:eastAsia="Times New Roman" w:hAnsi="Times New Roman" w:cs="Times New Roman"/>
          <w:color w:val="000000"/>
          <w:sz w:val="24"/>
          <w:szCs w:val="24"/>
          <w:lang w:val="en-US" w:eastAsia="ru-RU"/>
        </w:rPr>
        <w:t>Bugulma</w:t>
      </w:r>
      <w:proofErr w:type="spellEnd"/>
      <w:r w:rsidRPr="00A4189A">
        <w:rPr>
          <w:rFonts w:ascii="Times New Roman" w:eastAsia="Times New Roman" w:hAnsi="Times New Roman" w:cs="Times New Roman"/>
          <w:color w:val="000000"/>
          <w:sz w:val="24"/>
          <w:szCs w:val="24"/>
          <w:lang w:val="en-US" w:eastAsia="ru-RU"/>
        </w:rPr>
        <w:t>, 2011. - p. 177.</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 w:eastAsia="ru-RU"/>
        </w:rPr>
        <w:t xml:space="preserve">6 Remediation of oil polluted soils, effect of organic and inorganic nutrient sup- </w:t>
      </w:r>
      <w:proofErr w:type="spellStart"/>
      <w:r w:rsidRPr="00A4189A">
        <w:rPr>
          <w:rFonts w:ascii="Times New Roman" w:eastAsia="Times New Roman" w:hAnsi="Times New Roman" w:cs="Times New Roman"/>
          <w:color w:val="000000"/>
          <w:sz w:val="24"/>
          <w:szCs w:val="24"/>
          <w:lang w:val="en" w:eastAsia="ru-RU"/>
        </w:rPr>
        <w:t>plements</w:t>
      </w:r>
      <w:proofErr w:type="spellEnd"/>
      <w:r w:rsidRPr="00A4189A">
        <w:rPr>
          <w:rFonts w:ascii="Times New Roman" w:eastAsia="Times New Roman" w:hAnsi="Times New Roman" w:cs="Times New Roman"/>
          <w:color w:val="000000"/>
          <w:sz w:val="24"/>
          <w:szCs w:val="24"/>
          <w:lang w:val="en" w:eastAsia="ru-RU"/>
        </w:rPr>
        <w:t xml:space="preserve"> on the performance of the maize / A. </w:t>
      </w:r>
      <w:proofErr w:type="spellStart"/>
      <w:r w:rsidRPr="00A4189A">
        <w:rPr>
          <w:rFonts w:ascii="Times New Roman" w:eastAsia="Times New Roman" w:hAnsi="Times New Roman" w:cs="Times New Roman"/>
          <w:color w:val="000000"/>
          <w:sz w:val="24"/>
          <w:szCs w:val="24"/>
          <w:lang w:val="en" w:eastAsia="ru-RU"/>
        </w:rPr>
        <w:t>Amadi</w:t>
      </w:r>
      <w:proofErr w:type="spellEnd"/>
      <w:r w:rsidRPr="00A4189A">
        <w:rPr>
          <w:rFonts w:ascii="Times New Roman" w:eastAsia="Times New Roman" w:hAnsi="Times New Roman" w:cs="Times New Roman"/>
          <w:color w:val="000000"/>
          <w:sz w:val="24"/>
          <w:szCs w:val="24"/>
          <w:lang w:val="en" w:eastAsia="ru-RU"/>
        </w:rPr>
        <w:t xml:space="preserve">, A. Dickson, G.O. </w:t>
      </w:r>
      <w:proofErr w:type="spellStart"/>
      <w:r w:rsidRPr="00A4189A">
        <w:rPr>
          <w:rFonts w:ascii="Times New Roman" w:eastAsia="Times New Roman" w:hAnsi="Times New Roman" w:cs="Times New Roman"/>
          <w:color w:val="000000"/>
          <w:sz w:val="24"/>
          <w:szCs w:val="24"/>
          <w:lang w:val="en" w:eastAsia="ru-RU"/>
        </w:rPr>
        <w:t>Maate</w:t>
      </w:r>
      <w:proofErr w:type="spellEnd"/>
      <w:r w:rsidRPr="00A4189A">
        <w:rPr>
          <w:rFonts w:ascii="Times New Roman" w:eastAsia="Times New Roman" w:hAnsi="Times New Roman" w:cs="Times New Roman"/>
          <w:color w:val="000000"/>
          <w:sz w:val="24"/>
          <w:szCs w:val="24"/>
          <w:lang w:val="en" w:eastAsia="ru-RU"/>
        </w:rPr>
        <w:t xml:space="preserve"> // Water, air and soil pollution. – 1993. – V. 66. – P. 59–76.</w:t>
      </w:r>
    </w:p>
    <w:p w:rsidR="00CC020A" w:rsidRPr="00A4189A" w:rsidRDefault="00CC020A" w:rsidP="00714D16">
      <w:pPr>
        <w:spacing w:after="0" w:line="360" w:lineRule="auto"/>
        <w:ind w:firstLine="709"/>
        <w:jc w:val="both"/>
        <w:rPr>
          <w:rFonts w:ascii="Times New Roman" w:eastAsia="Times New Roman" w:hAnsi="Times New Roman" w:cs="Times New Roman"/>
          <w:color w:val="000000"/>
          <w:sz w:val="27"/>
          <w:szCs w:val="27"/>
          <w:lang w:val="en-US" w:eastAsia="ru-RU"/>
        </w:rPr>
      </w:pPr>
      <w:r w:rsidRPr="00A4189A">
        <w:rPr>
          <w:rFonts w:ascii="Times New Roman" w:eastAsia="Times New Roman" w:hAnsi="Times New Roman" w:cs="Times New Roman"/>
          <w:color w:val="000000"/>
          <w:sz w:val="24"/>
          <w:szCs w:val="24"/>
          <w:lang w:val="en-US" w:eastAsia="ru-RU"/>
        </w:rPr>
        <w:t xml:space="preserve">7 </w:t>
      </w:r>
      <w:proofErr w:type="spellStart"/>
      <w:r w:rsidRPr="00A4189A">
        <w:rPr>
          <w:rFonts w:ascii="Times New Roman" w:eastAsia="Times New Roman" w:hAnsi="Times New Roman" w:cs="Times New Roman"/>
          <w:color w:val="000000"/>
          <w:sz w:val="24"/>
          <w:szCs w:val="24"/>
          <w:lang w:val="en-US" w:eastAsia="ru-RU"/>
        </w:rPr>
        <w:t>Salakhova</w:t>
      </w:r>
      <w:proofErr w:type="spellEnd"/>
      <w:r w:rsidRPr="00A4189A">
        <w:rPr>
          <w:rFonts w:ascii="Times New Roman" w:eastAsia="Times New Roman" w:hAnsi="Times New Roman" w:cs="Times New Roman"/>
          <w:color w:val="000000"/>
          <w:sz w:val="24"/>
          <w:szCs w:val="24"/>
          <w:lang w:val="en-US" w:eastAsia="ru-RU"/>
        </w:rPr>
        <w:t xml:space="preserve">, G. M. Change environmental and physiological parameters plants and animals </w:t>
      </w:r>
      <w:proofErr w:type="spellStart"/>
      <w:r w:rsidRPr="00A4189A">
        <w:rPr>
          <w:rFonts w:ascii="Times New Roman" w:eastAsia="Times New Roman" w:hAnsi="Times New Roman" w:cs="Times New Roman"/>
          <w:color w:val="000000"/>
          <w:sz w:val="24"/>
          <w:szCs w:val="24"/>
          <w:lang w:val="en-US" w:eastAsia="ru-RU"/>
        </w:rPr>
        <w:t>rhizophernic</w:t>
      </w:r>
      <w:proofErr w:type="spellEnd"/>
      <w:r w:rsidRPr="00A4189A">
        <w:rPr>
          <w:rFonts w:ascii="Times New Roman" w:eastAsia="Times New Roman" w:hAnsi="Times New Roman" w:cs="Times New Roman"/>
          <w:color w:val="000000"/>
          <w:sz w:val="24"/>
          <w:szCs w:val="24"/>
          <w:lang w:val="en-US" w:eastAsia="ru-RU"/>
        </w:rPr>
        <w:t xml:space="preserve"> </w:t>
      </w:r>
      <w:proofErr w:type="spellStart"/>
      <w:r w:rsidRPr="00A4189A">
        <w:rPr>
          <w:rFonts w:ascii="Times New Roman" w:eastAsia="Times New Roman" w:hAnsi="Times New Roman" w:cs="Times New Roman"/>
          <w:color w:val="000000"/>
          <w:sz w:val="24"/>
          <w:szCs w:val="24"/>
          <w:lang w:val="en-US" w:eastAsia="ru-RU"/>
        </w:rPr>
        <w:t>microbiota</w:t>
      </w:r>
      <w:proofErr w:type="spellEnd"/>
      <w:r w:rsidRPr="00A4189A">
        <w:rPr>
          <w:rFonts w:ascii="Times New Roman" w:eastAsia="Times New Roman" w:hAnsi="Times New Roman" w:cs="Times New Roman"/>
          <w:color w:val="000000"/>
          <w:sz w:val="24"/>
          <w:szCs w:val="24"/>
          <w:lang w:val="en-US" w:eastAsia="ru-RU"/>
        </w:rPr>
        <w:t xml:space="preserve"> analysis in terms of oil field pollution and reclamation soil / </w:t>
      </w:r>
      <w:proofErr w:type="spellStart"/>
      <w:r w:rsidRPr="00A4189A">
        <w:rPr>
          <w:rFonts w:ascii="Times New Roman" w:eastAsia="Times New Roman" w:hAnsi="Times New Roman" w:cs="Times New Roman"/>
          <w:color w:val="000000"/>
          <w:sz w:val="24"/>
          <w:szCs w:val="24"/>
          <w:lang w:val="en-US" w:eastAsia="ru-RU"/>
        </w:rPr>
        <w:t>Salakhova</w:t>
      </w:r>
      <w:proofErr w:type="spellEnd"/>
      <w:r w:rsidRPr="00A4189A">
        <w:rPr>
          <w:rFonts w:ascii="Times New Roman" w:eastAsia="Times New Roman" w:hAnsi="Times New Roman" w:cs="Times New Roman"/>
          <w:color w:val="000000"/>
          <w:sz w:val="24"/>
          <w:szCs w:val="24"/>
          <w:lang w:val="en-US" w:eastAsia="ru-RU"/>
        </w:rPr>
        <w:t>, </w:t>
      </w:r>
      <w:proofErr w:type="spellStart"/>
      <w:r w:rsidRPr="00A4189A">
        <w:rPr>
          <w:rFonts w:ascii="Times New Roman" w:eastAsia="Times New Roman" w:hAnsi="Times New Roman" w:cs="Times New Roman"/>
          <w:color w:val="000000"/>
          <w:sz w:val="24"/>
          <w:szCs w:val="24"/>
          <w:lang w:val="en-US" w:eastAsia="ru-RU"/>
        </w:rPr>
        <w:t>Gulnara</w:t>
      </w:r>
      <w:proofErr w:type="spellEnd"/>
      <w:r w:rsidRPr="00A4189A">
        <w:rPr>
          <w:rFonts w:ascii="Times New Roman" w:eastAsia="Times New Roman" w:hAnsi="Times New Roman" w:cs="Times New Roman"/>
          <w:color w:val="000000"/>
          <w:sz w:val="24"/>
          <w:szCs w:val="24"/>
          <w:lang w:val="en-US" w:eastAsia="ru-RU"/>
        </w:rPr>
        <w:t xml:space="preserve"> </w:t>
      </w:r>
      <w:proofErr w:type="spellStart"/>
      <w:proofErr w:type="gramStart"/>
      <w:r w:rsidRPr="00A4189A">
        <w:rPr>
          <w:rFonts w:ascii="Times New Roman" w:eastAsia="Times New Roman" w:hAnsi="Times New Roman" w:cs="Times New Roman"/>
          <w:color w:val="000000"/>
          <w:sz w:val="24"/>
          <w:szCs w:val="24"/>
          <w:lang w:val="en-US" w:eastAsia="ru-RU"/>
        </w:rPr>
        <w:t>Mirzalifovna</w:t>
      </w:r>
      <w:proofErr w:type="spellEnd"/>
      <w:r w:rsidRPr="00A4189A">
        <w:rPr>
          <w:rFonts w:ascii="Times New Roman" w:eastAsia="Times New Roman" w:hAnsi="Times New Roman" w:cs="Times New Roman"/>
          <w:color w:val="000000"/>
          <w:sz w:val="24"/>
          <w:szCs w:val="24"/>
          <w:lang w:val="en-US" w:eastAsia="ru-RU"/>
        </w:rPr>
        <w:t xml:space="preserve"> :</w:t>
      </w:r>
      <w:proofErr w:type="gramEnd"/>
      <w:r w:rsidRPr="00A4189A">
        <w:rPr>
          <w:rFonts w:ascii="Times New Roman" w:eastAsia="Times New Roman" w:hAnsi="Times New Roman" w:cs="Times New Roman"/>
          <w:color w:val="000000"/>
          <w:sz w:val="24"/>
          <w:szCs w:val="24"/>
          <w:lang w:val="en-US" w:eastAsia="ru-RU"/>
        </w:rPr>
        <w:t xml:space="preserve"> dis. ... </w:t>
      </w:r>
      <w:proofErr w:type="spellStart"/>
      <w:r w:rsidRPr="00A4189A">
        <w:rPr>
          <w:rFonts w:ascii="Times New Roman" w:eastAsia="Times New Roman" w:hAnsi="Times New Roman" w:cs="Times New Roman"/>
          <w:color w:val="000000"/>
          <w:sz w:val="24"/>
          <w:szCs w:val="24"/>
          <w:lang w:val="en-US" w:eastAsia="ru-RU"/>
        </w:rPr>
        <w:t>Cand</w:t>
      </w:r>
      <w:proofErr w:type="spellEnd"/>
      <w:r w:rsidRPr="00A4189A">
        <w:rPr>
          <w:rFonts w:ascii="Times New Roman" w:eastAsia="Times New Roman" w:hAnsi="Times New Roman" w:cs="Times New Roman"/>
          <w:color w:val="000000"/>
          <w:sz w:val="24"/>
          <w:szCs w:val="24"/>
          <w:lang w:val="en-US" w:eastAsia="ru-RU"/>
        </w:rPr>
        <w:t>. Biol. science: 03.00.16, 03.00.12 – - Ufa, 2007 – - 194 p.</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A4189A">
        <w:rPr>
          <w:rFonts w:ascii="Times New Roman" w:eastAsia="Times New Roman" w:hAnsi="Times New Roman" w:cs="Times New Roman"/>
          <w:color w:val="000000"/>
          <w:sz w:val="24"/>
          <w:szCs w:val="24"/>
          <w:lang w:val="en-US" w:eastAsia="ru-RU"/>
        </w:rPr>
        <w:t xml:space="preserve">8 </w:t>
      </w:r>
      <w:proofErr w:type="spellStart"/>
      <w:r w:rsidRPr="00926B5F">
        <w:rPr>
          <w:rFonts w:ascii="Times New Roman" w:eastAsia="Times New Roman" w:hAnsi="Times New Roman" w:cs="Times New Roman"/>
          <w:color w:val="000000"/>
          <w:sz w:val="24"/>
          <w:szCs w:val="24"/>
          <w:lang w:val="en-US" w:eastAsia="ru-RU"/>
        </w:rPr>
        <w:t>Khairov</w:t>
      </w:r>
      <w:proofErr w:type="spellEnd"/>
      <w:r w:rsidRPr="00926B5F">
        <w:rPr>
          <w:rFonts w:ascii="Times New Roman" w:eastAsia="Times New Roman" w:hAnsi="Times New Roman" w:cs="Times New Roman"/>
          <w:color w:val="000000"/>
          <w:sz w:val="24"/>
          <w:szCs w:val="24"/>
          <w:lang w:val="en-US" w:eastAsia="ru-RU"/>
        </w:rPr>
        <w:t xml:space="preserve"> M. N., </w:t>
      </w:r>
      <w:proofErr w:type="spellStart"/>
      <w:r w:rsidRPr="00926B5F">
        <w:rPr>
          <w:rFonts w:ascii="Times New Roman" w:eastAsia="Times New Roman" w:hAnsi="Times New Roman" w:cs="Times New Roman"/>
          <w:color w:val="000000"/>
          <w:sz w:val="24"/>
          <w:szCs w:val="24"/>
          <w:lang w:val="en-US" w:eastAsia="ru-RU"/>
        </w:rPr>
        <w:t>Khairova</w:t>
      </w:r>
      <w:proofErr w:type="spellEnd"/>
      <w:r w:rsidRPr="00926B5F">
        <w:rPr>
          <w:rFonts w:ascii="Times New Roman" w:eastAsia="Times New Roman" w:hAnsi="Times New Roman" w:cs="Times New Roman"/>
          <w:color w:val="000000"/>
          <w:sz w:val="24"/>
          <w:szCs w:val="24"/>
          <w:lang w:val="en-US" w:eastAsia="ru-RU"/>
        </w:rPr>
        <w:t xml:space="preserve"> L. G. </w:t>
      </w:r>
      <w:proofErr w:type="spellStart"/>
      <w:r w:rsidRPr="00926B5F">
        <w:rPr>
          <w:rFonts w:ascii="Times New Roman" w:eastAsia="Times New Roman" w:hAnsi="Times New Roman" w:cs="Times New Roman"/>
          <w:color w:val="000000"/>
          <w:sz w:val="24"/>
          <w:szCs w:val="24"/>
          <w:lang w:val="en-US" w:eastAsia="ru-RU"/>
        </w:rPr>
        <w:t>Khairov</w:t>
      </w:r>
      <w:proofErr w:type="spellEnd"/>
      <w:r w:rsidRPr="00926B5F">
        <w:rPr>
          <w:rFonts w:ascii="Times New Roman" w:eastAsia="Times New Roman" w:hAnsi="Times New Roman" w:cs="Times New Roman"/>
          <w:color w:val="000000"/>
          <w:sz w:val="24"/>
          <w:szCs w:val="24"/>
          <w:lang w:val="en-US" w:eastAsia="ru-RU"/>
        </w:rPr>
        <w:t xml:space="preserve"> M. N., </w:t>
      </w:r>
      <w:proofErr w:type="spellStart"/>
      <w:r w:rsidRPr="00926B5F">
        <w:rPr>
          <w:rFonts w:ascii="Times New Roman" w:eastAsia="Times New Roman" w:hAnsi="Times New Roman" w:cs="Times New Roman"/>
          <w:color w:val="000000"/>
          <w:sz w:val="24"/>
          <w:szCs w:val="24"/>
          <w:lang w:val="en-US" w:eastAsia="ru-RU"/>
        </w:rPr>
        <w:t>Khairova</w:t>
      </w:r>
      <w:proofErr w:type="spellEnd"/>
      <w:r w:rsidRPr="00926B5F">
        <w:rPr>
          <w:rFonts w:ascii="Times New Roman" w:eastAsia="Times New Roman" w:hAnsi="Times New Roman" w:cs="Times New Roman"/>
          <w:color w:val="000000"/>
          <w:sz w:val="24"/>
          <w:szCs w:val="24"/>
          <w:lang w:val="en-US" w:eastAsia="ru-RU"/>
        </w:rPr>
        <w:t xml:space="preserve"> L. G. Collection method and training granary oil Method of collection and training barn oil [text] // Oil and gas (Kazakhstan). Almaty, 2003, 110-112.</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Nine </w:t>
      </w:r>
      <w:proofErr w:type="spellStart"/>
      <w:r w:rsidRPr="00926B5F">
        <w:rPr>
          <w:rFonts w:ascii="Times New Roman" w:eastAsia="Times New Roman" w:hAnsi="Times New Roman" w:cs="Times New Roman"/>
          <w:color w:val="000000"/>
          <w:sz w:val="24"/>
          <w:szCs w:val="24"/>
          <w:lang w:val="en-US" w:eastAsia="ru-RU"/>
        </w:rPr>
        <w:t>Bakalova</w:t>
      </w:r>
      <w:proofErr w:type="spellEnd"/>
      <w:r w:rsidRPr="00926B5F">
        <w:rPr>
          <w:rFonts w:ascii="Times New Roman" w:eastAsia="Times New Roman" w:hAnsi="Times New Roman" w:cs="Times New Roman"/>
          <w:color w:val="000000"/>
          <w:sz w:val="24"/>
          <w:szCs w:val="24"/>
          <w:lang w:val="en-US" w:eastAsia="ru-RU"/>
        </w:rPr>
        <w:t xml:space="preserve"> N. And. Overview of modern technologies </w:t>
      </w:r>
      <w:proofErr w:type="spellStart"/>
      <w:r w:rsidRPr="00926B5F">
        <w:rPr>
          <w:rFonts w:ascii="Times New Roman" w:eastAsia="Times New Roman" w:hAnsi="Times New Roman" w:cs="Times New Roman"/>
          <w:color w:val="000000"/>
          <w:sz w:val="24"/>
          <w:szCs w:val="24"/>
          <w:lang w:val="en-US" w:eastAsia="ru-RU"/>
        </w:rPr>
        <w:t>technologies</w:t>
      </w:r>
      <w:proofErr w:type="spellEnd"/>
      <w:r w:rsidRPr="00926B5F">
        <w:rPr>
          <w:rFonts w:ascii="Times New Roman" w:eastAsia="Times New Roman" w:hAnsi="Times New Roman" w:cs="Times New Roman"/>
          <w:color w:val="000000"/>
          <w:sz w:val="24"/>
          <w:szCs w:val="24"/>
          <w:lang w:val="en-US" w:eastAsia="ru-RU"/>
        </w:rPr>
        <w:t xml:space="preserve"> recycling oil-containing products waste management – - Moscow.: NIPIGAZ, 2014.</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 w:eastAsia="ru-RU"/>
        </w:rPr>
        <w:t>10 Leahy, J.G. Microbial Degradation of Hydrocarbons in the Environment Microbiological reviews / J.G. Leahy, R.R Colwell // American Society for Microbiology. – 1990. – P. 305–315.</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 w:eastAsia="ru-RU"/>
        </w:rPr>
        <w:t xml:space="preserve">11 Genet, G. Bacterium </w:t>
      </w:r>
      <w:proofErr w:type="spellStart"/>
      <w:r w:rsidRPr="00926B5F">
        <w:rPr>
          <w:rFonts w:ascii="Times New Roman" w:eastAsia="Times New Roman" w:hAnsi="Times New Roman" w:cs="Times New Roman"/>
          <w:color w:val="000000"/>
          <w:sz w:val="24"/>
          <w:szCs w:val="24"/>
          <w:lang w:val="en" w:eastAsia="ru-RU"/>
        </w:rPr>
        <w:t>livin</w:t>
      </w:r>
      <w:proofErr w:type="spellEnd"/>
      <w:r w:rsidRPr="00926B5F">
        <w:rPr>
          <w:rFonts w:ascii="Times New Roman" w:eastAsia="Times New Roman" w:hAnsi="Times New Roman" w:cs="Times New Roman"/>
          <w:color w:val="000000"/>
          <w:sz w:val="24"/>
          <w:szCs w:val="24"/>
          <w:lang w:val="en" w:eastAsia="ru-RU"/>
        </w:rPr>
        <w:t xml:space="preserve"> in petroleum / G. Genet // Eng. and </w:t>
      </w:r>
      <w:proofErr w:type="spellStart"/>
      <w:r w:rsidRPr="00926B5F">
        <w:rPr>
          <w:rFonts w:ascii="Times New Roman" w:eastAsia="Times New Roman" w:hAnsi="Times New Roman" w:cs="Times New Roman"/>
          <w:color w:val="000000"/>
          <w:sz w:val="24"/>
          <w:szCs w:val="24"/>
          <w:lang w:val="en" w:eastAsia="ru-RU"/>
        </w:rPr>
        <w:t>Biotechnol</w:t>
      </w:r>
      <w:proofErr w:type="spellEnd"/>
      <w:r w:rsidRPr="00926B5F">
        <w:rPr>
          <w:rFonts w:ascii="Times New Roman" w:eastAsia="Times New Roman" w:hAnsi="Times New Roman" w:cs="Times New Roman"/>
          <w:color w:val="000000"/>
          <w:sz w:val="24"/>
          <w:szCs w:val="24"/>
          <w:lang w:val="en" w:eastAsia="ru-RU"/>
        </w:rPr>
        <w:t>. </w:t>
      </w:r>
      <w:proofErr w:type="spellStart"/>
      <w:r w:rsidRPr="00926B5F">
        <w:rPr>
          <w:rFonts w:ascii="Times New Roman" w:eastAsia="Times New Roman" w:hAnsi="Times New Roman" w:cs="Times New Roman"/>
          <w:color w:val="000000"/>
          <w:sz w:val="24"/>
          <w:szCs w:val="24"/>
          <w:lang w:val="en" w:eastAsia="ru-RU"/>
        </w:rPr>
        <w:t>Monit</w:t>
      </w:r>
      <w:proofErr w:type="spellEnd"/>
      <w:r w:rsidRPr="00926B5F">
        <w:rPr>
          <w:rFonts w:ascii="Times New Roman" w:eastAsia="Times New Roman" w:hAnsi="Times New Roman" w:cs="Times New Roman"/>
          <w:color w:val="000000"/>
          <w:sz w:val="24"/>
          <w:szCs w:val="24"/>
          <w:lang w:val="en-US" w:eastAsia="ru-RU"/>
        </w:rPr>
        <w:t>. – 1995. – </w:t>
      </w:r>
      <w:r w:rsidRPr="00926B5F">
        <w:rPr>
          <w:rFonts w:ascii="Times New Roman" w:eastAsia="Times New Roman" w:hAnsi="Times New Roman" w:cs="Times New Roman"/>
          <w:color w:val="000000"/>
          <w:sz w:val="24"/>
          <w:szCs w:val="24"/>
          <w:lang w:val="en" w:eastAsia="ru-RU"/>
        </w:rPr>
        <w:t>V</w:t>
      </w:r>
      <w:r w:rsidRPr="00926B5F">
        <w:rPr>
          <w:rFonts w:ascii="Times New Roman" w:eastAsia="Times New Roman" w:hAnsi="Times New Roman" w:cs="Times New Roman"/>
          <w:color w:val="000000"/>
          <w:sz w:val="24"/>
          <w:szCs w:val="24"/>
          <w:lang w:val="en-US" w:eastAsia="ru-RU"/>
        </w:rPr>
        <w:t>. 2,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 3. – </w:t>
      </w:r>
      <w:r w:rsidRPr="00926B5F">
        <w:rPr>
          <w:rFonts w:ascii="Times New Roman" w:eastAsia="Times New Roman" w:hAnsi="Times New Roman" w:cs="Times New Roman"/>
          <w:color w:val="000000"/>
          <w:sz w:val="24"/>
          <w:szCs w:val="24"/>
          <w:lang w:val="en" w:eastAsia="ru-RU"/>
        </w:rPr>
        <w:t>P</w:t>
      </w:r>
      <w:r w:rsidRPr="00926B5F">
        <w:rPr>
          <w:rFonts w:ascii="Times New Roman" w:eastAsia="Times New Roman" w:hAnsi="Times New Roman" w:cs="Times New Roman"/>
          <w:color w:val="000000"/>
          <w:sz w:val="24"/>
          <w:szCs w:val="24"/>
          <w:lang w:val="en-US" w:eastAsia="ru-RU"/>
        </w:rPr>
        <w:t>. 65.</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12 S. R. </w:t>
      </w:r>
      <w:proofErr w:type="spellStart"/>
      <w:r w:rsidRPr="00926B5F">
        <w:rPr>
          <w:rFonts w:ascii="Times New Roman" w:eastAsia="Times New Roman" w:hAnsi="Times New Roman" w:cs="Times New Roman"/>
          <w:color w:val="000000"/>
          <w:sz w:val="24"/>
          <w:szCs w:val="24"/>
          <w:lang w:val="en-US" w:eastAsia="ru-RU"/>
        </w:rPr>
        <w:t>Sergienko</w:t>
      </w:r>
      <w:proofErr w:type="spellEnd"/>
      <w:r w:rsidRPr="00926B5F">
        <w:rPr>
          <w:rFonts w:ascii="Times New Roman" w:eastAsia="Times New Roman" w:hAnsi="Times New Roman" w:cs="Times New Roman"/>
          <w:color w:val="000000"/>
          <w:sz w:val="24"/>
          <w:szCs w:val="24"/>
          <w:lang w:val="en-US" w:eastAsia="ru-RU"/>
        </w:rPr>
        <w:t xml:space="preserve"> High-molecular weight non-carbohydrate connections oil / </w:t>
      </w:r>
      <w:proofErr w:type="spellStart"/>
      <w:r w:rsidRPr="00926B5F">
        <w:rPr>
          <w:rFonts w:ascii="Times New Roman" w:eastAsia="Times New Roman" w:hAnsi="Times New Roman" w:cs="Times New Roman"/>
          <w:color w:val="000000"/>
          <w:sz w:val="24"/>
          <w:szCs w:val="24"/>
          <w:lang w:val="en-US" w:eastAsia="ru-RU"/>
        </w:rPr>
        <w:t>Sergienko</w:t>
      </w:r>
      <w:proofErr w:type="spellEnd"/>
      <w:r w:rsidRPr="00926B5F">
        <w:rPr>
          <w:rFonts w:ascii="Times New Roman" w:eastAsia="Times New Roman" w:hAnsi="Times New Roman" w:cs="Times New Roman"/>
          <w:color w:val="000000"/>
          <w:sz w:val="24"/>
          <w:szCs w:val="24"/>
          <w:lang w:val="en-US" w:eastAsia="ru-RU"/>
        </w:rPr>
        <w:t xml:space="preserve"> S. R., </w:t>
      </w:r>
      <w:proofErr w:type="spellStart"/>
      <w:r w:rsidRPr="00926B5F">
        <w:rPr>
          <w:rFonts w:ascii="Times New Roman" w:eastAsia="Times New Roman" w:hAnsi="Times New Roman" w:cs="Times New Roman"/>
          <w:color w:val="000000"/>
          <w:sz w:val="24"/>
          <w:szCs w:val="24"/>
          <w:lang w:val="en-US" w:eastAsia="ru-RU"/>
        </w:rPr>
        <w:t>Taimova</w:t>
      </w:r>
      <w:proofErr w:type="spellEnd"/>
      <w:r w:rsidRPr="00926B5F">
        <w:rPr>
          <w:rFonts w:ascii="Times New Roman" w:eastAsia="Times New Roman" w:hAnsi="Times New Roman" w:cs="Times New Roman"/>
          <w:color w:val="000000"/>
          <w:sz w:val="24"/>
          <w:szCs w:val="24"/>
          <w:lang w:val="en-US" w:eastAsia="ru-RU"/>
        </w:rPr>
        <w:t xml:space="preserve"> B. A., </w:t>
      </w:r>
      <w:proofErr w:type="spellStart"/>
      <w:r w:rsidRPr="00926B5F">
        <w:rPr>
          <w:rFonts w:ascii="Times New Roman" w:eastAsia="Times New Roman" w:hAnsi="Times New Roman" w:cs="Times New Roman"/>
          <w:color w:val="000000"/>
          <w:sz w:val="24"/>
          <w:szCs w:val="24"/>
          <w:lang w:val="en-US" w:eastAsia="ru-RU"/>
        </w:rPr>
        <w:t>Talalaev</w:t>
      </w:r>
      <w:proofErr w:type="spellEnd"/>
      <w:r w:rsidRPr="00926B5F">
        <w:rPr>
          <w:rFonts w:ascii="Times New Roman" w:eastAsia="Times New Roman" w:hAnsi="Times New Roman" w:cs="Times New Roman"/>
          <w:color w:val="000000"/>
          <w:sz w:val="24"/>
          <w:szCs w:val="24"/>
          <w:lang w:val="en-US" w:eastAsia="ru-RU"/>
        </w:rPr>
        <w:t xml:space="preserve"> E. I. - Moscow: </w:t>
      </w:r>
      <w:proofErr w:type="spellStart"/>
      <w:r w:rsidRPr="00926B5F">
        <w:rPr>
          <w:rFonts w:ascii="Times New Roman" w:eastAsia="Times New Roman" w:hAnsi="Times New Roman" w:cs="Times New Roman"/>
          <w:color w:val="000000"/>
          <w:sz w:val="24"/>
          <w:szCs w:val="24"/>
          <w:lang w:val="en-US" w:eastAsia="ru-RU"/>
        </w:rPr>
        <w:t>Nauka</w:t>
      </w:r>
      <w:proofErr w:type="spellEnd"/>
      <w:r w:rsidRPr="00926B5F">
        <w:rPr>
          <w:rFonts w:ascii="Times New Roman" w:eastAsia="Times New Roman" w:hAnsi="Times New Roman" w:cs="Times New Roman"/>
          <w:color w:val="000000"/>
          <w:sz w:val="24"/>
          <w:szCs w:val="24"/>
          <w:lang w:val="en-US" w:eastAsia="ru-RU"/>
        </w:rPr>
        <w:t>, 1979. -269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13 </w:t>
      </w:r>
      <w:proofErr w:type="spellStart"/>
      <w:r w:rsidRPr="00926B5F">
        <w:rPr>
          <w:rFonts w:ascii="Times New Roman" w:eastAsia="Times New Roman" w:hAnsi="Times New Roman" w:cs="Times New Roman"/>
          <w:color w:val="000000"/>
          <w:sz w:val="24"/>
          <w:szCs w:val="24"/>
          <w:lang w:val="en-US" w:eastAsia="ru-RU"/>
        </w:rPr>
        <w:t>Antoniadi</w:t>
      </w:r>
      <w:proofErr w:type="spellEnd"/>
      <w:r w:rsidRPr="00926B5F">
        <w:rPr>
          <w:rFonts w:ascii="Times New Roman" w:eastAsia="Times New Roman" w:hAnsi="Times New Roman" w:cs="Times New Roman"/>
          <w:color w:val="000000"/>
          <w:sz w:val="24"/>
          <w:szCs w:val="24"/>
          <w:lang w:val="en-US" w:eastAsia="ru-RU"/>
        </w:rPr>
        <w:t xml:space="preserve"> D. G. Scientific basis developments oil </w:t>
      </w:r>
      <w:proofErr w:type="gramStart"/>
      <w:r w:rsidRPr="00926B5F">
        <w:rPr>
          <w:rFonts w:ascii="Times New Roman" w:eastAsia="Times New Roman" w:hAnsi="Times New Roman" w:cs="Times New Roman"/>
          <w:color w:val="000000"/>
          <w:sz w:val="24"/>
          <w:szCs w:val="24"/>
          <w:lang w:val="en-US" w:eastAsia="ru-RU"/>
        </w:rPr>
        <w:t>companies</w:t>
      </w:r>
      <w:proofErr w:type="gramEnd"/>
      <w:r w:rsidRPr="00926B5F">
        <w:rPr>
          <w:rFonts w:ascii="Times New Roman" w:eastAsia="Times New Roman" w:hAnsi="Times New Roman" w:cs="Times New Roman"/>
          <w:color w:val="000000"/>
          <w:sz w:val="24"/>
          <w:szCs w:val="24"/>
          <w:lang w:val="en-US" w:eastAsia="ru-RU"/>
        </w:rPr>
        <w:t xml:space="preserve"> fields thermal power plants methods. - M: The subsoil. 1995. 314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14 </w:t>
      </w:r>
      <w:proofErr w:type="spellStart"/>
      <w:r w:rsidRPr="00926B5F">
        <w:rPr>
          <w:rFonts w:ascii="Times New Roman" w:eastAsia="Times New Roman" w:hAnsi="Times New Roman" w:cs="Times New Roman"/>
          <w:color w:val="000000"/>
          <w:sz w:val="24"/>
          <w:szCs w:val="24"/>
          <w:lang w:val="en-US" w:eastAsia="ru-RU"/>
        </w:rPr>
        <w:t>Gimaletdinov</w:t>
      </w:r>
      <w:proofErr w:type="spellEnd"/>
      <w:r w:rsidRPr="00926B5F">
        <w:rPr>
          <w:rFonts w:ascii="Times New Roman" w:eastAsia="Times New Roman" w:hAnsi="Times New Roman" w:cs="Times New Roman"/>
          <w:color w:val="000000"/>
          <w:sz w:val="24"/>
          <w:szCs w:val="24"/>
          <w:lang w:val="en-US" w:eastAsia="ru-RU"/>
        </w:rPr>
        <w:t xml:space="preserve"> G. M., </w:t>
      </w:r>
      <w:proofErr w:type="spellStart"/>
      <w:r w:rsidRPr="00926B5F">
        <w:rPr>
          <w:rFonts w:ascii="Times New Roman" w:eastAsia="Times New Roman" w:hAnsi="Times New Roman" w:cs="Times New Roman"/>
          <w:color w:val="000000"/>
          <w:sz w:val="24"/>
          <w:szCs w:val="24"/>
          <w:lang w:val="en-US" w:eastAsia="ru-RU"/>
        </w:rPr>
        <w:t>Sattarova</w:t>
      </w:r>
      <w:proofErr w:type="spellEnd"/>
      <w:r w:rsidRPr="00926B5F">
        <w:rPr>
          <w:rFonts w:ascii="Times New Roman" w:eastAsia="Times New Roman" w:hAnsi="Times New Roman" w:cs="Times New Roman"/>
          <w:color w:val="000000"/>
          <w:sz w:val="24"/>
          <w:szCs w:val="24"/>
          <w:lang w:val="en-US" w:eastAsia="ru-RU"/>
        </w:rPr>
        <w:t xml:space="preserve"> D. M. Ways cleaning and prevent accumulation sediment in the tanks. Oil and gas industry </w:t>
      </w:r>
      <w:proofErr w:type="spellStart"/>
      <w:r w:rsidRPr="00926B5F">
        <w:rPr>
          <w:rFonts w:ascii="Times New Roman" w:eastAsia="Times New Roman" w:hAnsi="Times New Roman" w:cs="Times New Roman"/>
          <w:color w:val="000000"/>
          <w:sz w:val="24"/>
          <w:szCs w:val="24"/>
          <w:lang w:val="en-US" w:eastAsia="ru-RU"/>
        </w:rPr>
        <w:t>Delo</w:t>
      </w:r>
      <w:proofErr w:type="spellEnd"/>
      <w:r w:rsidRPr="00926B5F">
        <w:rPr>
          <w:rFonts w:ascii="Times New Roman" w:eastAsia="Times New Roman" w:hAnsi="Times New Roman" w:cs="Times New Roman"/>
          <w:color w:val="000000"/>
          <w:sz w:val="24"/>
          <w:szCs w:val="24"/>
          <w:lang w:val="en-US" w:eastAsia="ru-RU"/>
        </w:rPr>
        <w:t>, 2006.</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lastRenderedPageBreak/>
        <w:t xml:space="preserve">15 </w:t>
      </w:r>
      <w:r w:rsidRPr="00926B5F">
        <w:rPr>
          <w:rFonts w:ascii="Times New Roman" w:eastAsia="Times New Roman" w:hAnsi="Times New Roman" w:cs="Times New Roman"/>
          <w:color w:val="000000"/>
          <w:sz w:val="24"/>
          <w:szCs w:val="24"/>
          <w:lang w:eastAsia="ru-RU"/>
        </w:rPr>
        <w:t>Пат</w:t>
      </w:r>
      <w:r w:rsidRPr="00926B5F">
        <w:rPr>
          <w:rFonts w:ascii="Times New Roman" w:eastAsia="Times New Roman" w:hAnsi="Times New Roman" w:cs="Times New Roman"/>
          <w:color w:val="000000"/>
          <w:sz w:val="24"/>
          <w:szCs w:val="24"/>
          <w:lang w:val="en-US" w:eastAsia="ru-RU"/>
        </w:rPr>
        <w:t xml:space="preserve">. 31435 </w:t>
      </w:r>
      <w:proofErr w:type="spellStart"/>
      <w:r w:rsidRPr="00926B5F">
        <w:rPr>
          <w:rFonts w:ascii="Times New Roman" w:eastAsia="Times New Roman" w:hAnsi="Times New Roman" w:cs="Times New Roman"/>
          <w:color w:val="000000"/>
          <w:sz w:val="24"/>
          <w:szCs w:val="24"/>
          <w:lang w:eastAsia="ru-RU"/>
        </w:rPr>
        <w:t>Украі</w:t>
      </w:r>
      <w:proofErr w:type="spellEnd"/>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eastAsia="ru-RU"/>
        </w:rPr>
        <w:t>на</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МПК</w:t>
      </w:r>
      <w:r w:rsidRPr="00926B5F">
        <w:rPr>
          <w:rFonts w:ascii="Times New Roman" w:eastAsia="Times New Roman" w:hAnsi="Times New Roman" w:cs="Times New Roman"/>
          <w:color w:val="000000"/>
          <w:sz w:val="24"/>
          <w:szCs w:val="24"/>
          <w:lang w:val="en-US" w:eastAsia="ru-RU"/>
        </w:rPr>
        <w:t xml:space="preserve">7 </w:t>
      </w:r>
      <w:r w:rsidRPr="00926B5F">
        <w:rPr>
          <w:rFonts w:ascii="Times New Roman" w:eastAsia="Times New Roman" w:hAnsi="Times New Roman" w:cs="Times New Roman"/>
          <w:color w:val="000000"/>
          <w:sz w:val="24"/>
          <w:szCs w:val="24"/>
          <w:lang w:eastAsia="ru-RU"/>
        </w:rPr>
        <w:t>В</w:t>
      </w:r>
      <w:r w:rsidRPr="00926B5F">
        <w:rPr>
          <w:rFonts w:ascii="Times New Roman" w:eastAsia="Times New Roman" w:hAnsi="Times New Roman" w:cs="Times New Roman"/>
          <w:color w:val="000000"/>
          <w:sz w:val="24"/>
          <w:szCs w:val="24"/>
          <w:lang w:val="en-US" w:eastAsia="ru-RU"/>
        </w:rPr>
        <w:t xml:space="preserve"> 01 J 6/00. </w:t>
      </w:r>
      <w:proofErr w:type="spellStart"/>
      <w:r w:rsidRPr="00926B5F">
        <w:rPr>
          <w:rFonts w:ascii="Times New Roman" w:eastAsia="Times New Roman" w:hAnsi="Times New Roman" w:cs="Times New Roman"/>
          <w:color w:val="000000"/>
          <w:sz w:val="24"/>
          <w:szCs w:val="24"/>
          <w:lang w:eastAsia="ru-RU"/>
        </w:rPr>
        <w:t>Спосіб</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плавлення</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речовини</w:t>
      </w:r>
      <w:proofErr w:type="spellEnd"/>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та</w:t>
      </w:r>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пристріи</w:t>
      </w:r>
      <w:proofErr w:type="spellEnd"/>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для</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и</w:t>
      </w:r>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eastAsia="ru-RU"/>
        </w:rPr>
        <w:t>ого</w:t>
      </w:r>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здіи</w:t>
      </w:r>
      <w:proofErr w:type="spellEnd"/>
      <w:r w:rsidRPr="00926B5F">
        <w:rPr>
          <w:rFonts w:ascii="Times New Roman" w:eastAsia="Times New Roman" w:hAnsi="Times New Roman" w:cs="Times New Roman"/>
          <w:color w:val="000000"/>
          <w:sz w:val="24"/>
          <w:szCs w:val="24"/>
          <w:lang w:val="en-US" w:eastAsia="ru-RU"/>
        </w:rPr>
        <w:t>̆</w:t>
      </w:r>
      <w:proofErr w:type="spellStart"/>
      <w:r w:rsidRPr="00926B5F">
        <w:rPr>
          <w:rFonts w:ascii="Times New Roman" w:eastAsia="Times New Roman" w:hAnsi="Times New Roman" w:cs="Times New Roman"/>
          <w:color w:val="000000"/>
          <w:sz w:val="24"/>
          <w:szCs w:val="24"/>
          <w:lang w:eastAsia="ru-RU"/>
        </w:rPr>
        <w:t>снення</w:t>
      </w:r>
      <w:proofErr w:type="spellEnd"/>
      <w:r w:rsidRPr="00926B5F">
        <w:rPr>
          <w:rFonts w:ascii="Times New Roman" w:eastAsia="Times New Roman" w:hAnsi="Times New Roman" w:cs="Times New Roman"/>
          <w:color w:val="000000"/>
          <w:sz w:val="24"/>
          <w:szCs w:val="24"/>
          <w:lang w:val="en-US" w:eastAsia="ru-RU"/>
        </w:rPr>
        <w:t>/ </w:t>
      </w:r>
      <w:r w:rsidRPr="00926B5F">
        <w:rPr>
          <w:rFonts w:ascii="Times New Roman" w:eastAsia="Times New Roman" w:hAnsi="Times New Roman" w:cs="Times New Roman"/>
          <w:color w:val="000000"/>
          <w:sz w:val="24"/>
          <w:szCs w:val="24"/>
          <w:lang w:eastAsia="ru-RU"/>
        </w:rPr>
        <w:t>Грабов</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Л</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М</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та</w:t>
      </w:r>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інші</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заявник</w:t>
      </w:r>
      <w:proofErr w:type="spellEnd"/>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та</w:t>
      </w:r>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патентовласник</w:t>
      </w:r>
      <w:proofErr w:type="spellEnd"/>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Грабов</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Л</w:t>
      </w:r>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eastAsia="ru-RU"/>
        </w:rPr>
        <w:t>М</w:t>
      </w:r>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Мерщіи</w:t>
      </w:r>
      <w:proofErr w:type="spellEnd"/>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В</w:t>
      </w:r>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eastAsia="ru-RU"/>
        </w:rPr>
        <w:t>І</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Бондарь</w:t>
      </w:r>
      <w:r w:rsidRPr="00926B5F">
        <w:rPr>
          <w:rFonts w:ascii="Times New Roman" w:eastAsia="Times New Roman" w:hAnsi="Times New Roman" w:cs="Times New Roman"/>
          <w:color w:val="000000"/>
          <w:sz w:val="24"/>
          <w:szCs w:val="24"/>
          <w:lang w:val="en-US" w:eastAsia="ru-RU"/>
        </w:rPr>
        <w:t xml:space="preserve"> </w:t>
      </w:r>
      <w:r w:rsidRPr="00926B5F">
        <w:rPr>
          <w:rFonts w:ascii="Times New Roman" w:eastAsia="Times New Roman" w:hAnsi="Times New Roman" w:cs="Times New Roman"/>
          <w:color w:val="000000"/>
          <w:sz w:val="24"/>
          <w:szCs w:val="24"/>
          <w:lang w:eastAsia="ru-RU"/>
        </w:rPr>
        <w:t>С</w:t>
      </w:r>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eastAsia="ru-RU"/>
        </w:rPr>
        <w:t>І</w:t>
      </w:r>
      <w:r w:rsidRPr="00926B5F">
        <w:rPr>
          <w:rFonts w:ascii="Times New Roman" w:eastAsia="Times New Roman" w:hAnsi="Times New Roman" w:cs="Times New Roman"/>
          <w:color w:val="000000"/>
          <w:sz w:val="24"/>
          <w:szCs w:val="24"/>
          <w:lang w:val="en-US" w:eastAsia="ru-RU"/>
        </w:rPr>
        <w:t xml:space="preserve">. – No 98094668; </w:t>
      </w:r>
      <w:proofErr w:type="spellStart"/>
      <w:r w:rsidRPr="00926B5F">
        <w:rPr>
          <w:rFonts w:ascii="Times New Roman" w:eastAsia="Times New Roman" w:hAnsi="Times New Roman" w:cs="Times New Roman"/>
          <w:color w:val="000000"/>
          <w:sz w:val="24"/>
          <w:szCs w:val="24"/>
          <w:lang w:eastAsia="ru-RU"/>
        </w:rPr>
        <w:t>заявл</w:t>
      </w:r>
      <w:proofErr w:type="spellEnd"/>
      <w:r w:rsidRPr="00926B5F">
        <w:rPr>
          <w:rFonts w:ascii="Times New Roman" w:eastAsia="Times New Roman" w:hAnsi="Times New Roman" w:cs="Times New Roman"/>
          <w:color w:val="000000"/>
          <w:sz w:val="24"/>
          <w:szCs w:val="24"/>
          <w:lang w:val="en-US" w:eastAsia="ru-RU"/>
        </w:rPr>
        <w:t xml:space="preserve">. 01.09.98; NADR. 17.12.01, </w:t>
      </w:r>
      <w:proofErr w:type="spellStart"/>
      <w:r w:rsidRPr="00926B5F">
        <w:rPr>
          <w:rFonts w:ascii="Times New Roman" w:eastAsia="Times New Roman" w:hAnsi="Times New Roman" w:cs="Times New Roman"/>
          <w:color w:val="000000"/>
          <w:sz w:val="24"/>
          <w:szCs w:val="24"/>
          <w:lang w:val="en-US" w:eastAsia="ru-RU"/>
        </w:rPr>
        <w:t>Byul</w:t>
      </w:r>
      <w:proofErr w:type="spellEnd"/>
      <w:r w:rsidRPr="00926B5F">
        <w:rPr>
          <w:rFonts w:ascii="Times New Roman" w:eastAsia="Times New Roman" w:hAnsi="Times New Roman" w:cs="Times New Roman"/>
          <w:color w:val="000000"/>
          <w:sz w:val="24"/>
          <w:szCs w:val="24"/>
          <w:lang w:val="en-US" w:eastAsia="ru-RU"/>
        </w:rPr>
        <w:t>. No 11.</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16 </w:t>
      </w:r>
      <w:proofErr w:type="spellStart"/>
      <w:r w:rsidRPr="00926B5F">
        <w:rPr>
          <w:rFonts w:ascii="Times New Roman" w:eastAsia="Times New Roman" w:hAnsi="Times New Roman" w:cs="Times New Roman"/>
          <w:color w:val="000000"/>
          <w:sz w:val="24"/>
          <w:szCs w:val="24"/>
          <w:lang w:val="en-US" w:eastAsia="ru-RU"/>
        </w:rPr>
        <w:t>Grabov</w:t>
      </w:r>
      <w:proofErr w:type="spellEnd"/>
      <w:r w:rsidRPr="00926B5F">
        <w:rPr>
          <w:rFonts w:ascii="Times New Roman" w:eastAsia="Times New Roman" w:hAnsi="Times New Roman" w:cs="Times New Roman"/>
          <w:color w:val="000000"/>
          <w:sz w:val="24"/>
          <w:szCs w:val="24"/>
          <w:lang w:val="en-US" w:eastAsia="ru-RU"/>
        </w:rPr>
        <w:t xml:space="preserve"> L. N., </w:t>
      </w:r>
      <w:proofErr w:type="spellStart"/>
      <w:r w:rsidRPr="00926B5F">
        <w:rPr>
          <w:rFonts w:ascii="Times New Roman" w:eastAsia="Times New Roman" w:hAnsi="Times New Roman" w:cs="Times New Roman"/>
          <w:color w:val="000000"/>
          <w:sz w:val="24"/>
          <w:szCs w:val="24"/>
          <w:lang w:val="en-US" w:eastAsia="ru-RU"/>
        </w:rPr>
        <w:t>Mershchiy</w:t>
      </w:r>
      <w:proofErr w:type="spellEnd"/>
      <w:r w:rsidRPr="00926B5F">
        <w:rPr>
          <w:rFonts w:ascii="Times New Roman" w:eastAsia="Times New Roman" w:hAnsi="Times New Roman" w:cs="Times New Roman"/>
          <w:color w:val="000000"/>
          <w:sz w:val="24"/>
          <w:szCs w:val="24"/>
          <w:lang w:val="en-US" w:eastAsia="ru-RU"/>
        </w:rPr>
        <w:t xml:space="preserve"> V. I., </w:t>
      </w:r>
      <w:proofErr w:type="spellStart"/>
      <w:r w:rsidRPr="00926B5F">
        <w:rPr>
          <w:rFonts w:ascii="Times New Roman" w:eastAsia="Times New Roman" w:hAnsi="Times New Roman" w:cs="Times New Roman"/>
          <w:color w:val="000000"/>
          <w:sz w:val="24"/>
          <w:szCs w:val="24"/>
          <w:lang w:val="en-US" w:eastAsia="ru-RU"/>
        </w:rPr>
        <w:t>Vaschenko</w:t>
      </w:r>
      <w:proofErr w:type="spellEnd"/>
      <w:r w:rsidRPr="00926B5F">
        <w:rPr>
          <w:rFonts w:ascii="Times New Roman" w:eastAsia="Times New Roman" w:hAnsi="Times New Roman" w:cs="Times New Roman"/>
          <w:color w:val="000000"/>
          <w:sz w:val="24"/>
          <w:szCs w:val="24"/>
          <w:lang w:val="en-US" w:eastAsia="ru-RU"/>
        </w:rPr>
        <w:t xml:space="preserve"> V. N., </w:t>
      </w:r>
      <w:proofErr w:type="spellStart"/>
      <w:r w:rsidRPr="00926B5F">
        <w:rPr>
          <w:rFonts w:ascii="Times New Roman" w:eastAsia="Times New Roman" w:hAnsi="Times New Roman" w:cs="Times New Roman"/>
          <w:color w:val="000000"/>
          <w:sz w:val="24"/>
          <w:szCs w:val="24"/>
          <w:lang w:val="en-US" w:eastAsia="ru-RU"/>
        </w:rPr>
        <w:t>Pisarenko</w:t>
      </w:r>
      <w:proofErr w:type="spellEnd"/>
      <w:r w:rsidRPr="00926B5F">
        <w:rPr>
          <w:rFonts w:ascii="Times New Roman" w:eastAsia="Times New Roman" w:hAnsi="Times New Roman" w:cs="Times New Roman"/>
          <w:color w:val="000000"/>
          <w:sz w:val="24"/>
          <w:szCs w:val="24"/>
          <w:lang w:val="en-US" w:eastAsia="ru-RU"/>
        </w:rPr>
        <w:t xml:space="preserve"> T. V. Optimization process thermal contact device melting point materials // Prom. </w:t>
      </w:r>
      <w:proofErr w:type="spellStart"/>
      <w:r w:rsidRPr="00926B5F">
        <w:rPr>
          <w:rFonts w:ascii="Times New Roman" w:eastAsia="Times New Roman" w:hAnsi="Times New Roman" w:cs="Times New Roman"/>
          <w:color w:val="000000"/>
          <w:sz w:val="24"/>
          <w:szCs w:val="24"/>
          <w:lang w:val="en-US" w:eastAsia="ru-RU"/>
        </w:rPr>
        <w:t>thermotechnics</w:t>
      </w:r>
      <w:proofErr w:type="spellEnd"/>
      <w:r w:rsidRPr="00926B5F">
        <w:rPr>
          <w:rFonts w:ascii="Times New Roman" w:eastAsia="Times New Roman" w:hAnsi="Times New Roman" w:cs="Times New Roman"/>
          <w:color w:val="000000"/>
          <w:sz w:val="24"/>
          <w:szCs w:val="24"/>
          <w:lang w:val="en-US" w:eastAsia="ru-RU"/>
        </w:rPr>
        <w:t>. - 2000. - Vol. 22, No 1. - Pp. 94-99.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17 </w:t>
      </w:r>
      <w:proofErr w:type="spellStart"/>
      <w:r w:rsidRPr="00926B5F">
        <w:rPr>
          <w:rFonts w:ascii="Times New Roman" w:eastAsia="Times New Roman" w:hAnsi="Times New Roman" w:cs="Times New Roman"/>
          <w:color w:val="000000"/>
          <w:sz w:val="24"/>
          <w:szCs w:val="24"/>
          <w:lang w:val="en-US" w:eastAsia="ru-RU"/>
        </w:rPr>
        <w:t>Baibakov</w:t>
      </w:r>
      <w:proofErr w:type="spellEnd"/>
      <w:r w:rsidRPr="00926B5F">
        <w:rPr>
          <w:rFonts w:ascii="Times New Roman" w:eastAsia="Times New Roman" w:hAnsi="Times New Roman" w:cs="Times New Roman"/>
          <w:color w:val="000000"/>
          <w:sz w:val="24"/>
          <w:szCs w:val="24"/>
          <w:lang w:val="en-US" w:eastAsia="ru-RU"/>
        </w:rPr>
        <w:t xml:space="preserve"> N. K., </w:t>
      </w:r>
      <w:proofErr w:type="spellStart"/>
      <w:r w:rsidRPr="00926B5F">
        <w:rPr>
          <w:rFonts w:ascii="Times New Roman" w:eastAsia="Times New Roman" w:hAnsi="Times New Roman" w:cs="Times New Roman"/>
          <w:color w:val="000000"/>
          <w:sz w:val="24"/>
          <w:szCs w:val="24"/>
          <w:lang w:val="en-US" w:eastAsia="ru-RU"/>
        </w:rPr>
        <w:t>Garushev</w:t>
      </w:r>
      <w:proofErr w:type="spellEnd"/>
      <w:r w:rsidRPr="00926B5F">
        <w:rPr>
          <w:rFonts w:ascii="Times New Roman" w:eastAsia="Times New Roman" w:hAnsi="Times New Roman" w:cs="Times New Roman"/>
          <w:color w:val="000000"/>
          <w:sz w:val="24"/>
          <w:szCs w:val="24"/>
          <w:lang w:val="en-US" w:eastAsia="ru-RU"/>
        </w:rPr>
        <w:t xml:space="preserve"> A. R. Thermal methods developments oil companies deposits. - 3rd ed., reprint. and add. M.: </w:t>
      </w:r>
      <w:proofErr w:type="spellStart"/>
      <w:r w:rsidRPr="00926B5F">
        <w:rPr>
          <w:rFonts w:ascii="Times New Roman" w:eastAsia="Times New Roman" w:hAnsi="Times New Roman" w:cs="Times New Roman"/>
          <w:color w:val="000000"/>
          <w:sz w:val="24"/>
          <w:szCs w:val="24"/>
          <w:lang w:val="en-US" w:eastAsia="ru-RU"/>
        </w:rPr>
        <w:t>Nedra</w:t>
      </w:r>
      <w:proofErr w:type="spellEnd"/>
      <w:r w:rsidRPr="00926B5F">
        <w:rPr>
          <w:rFonts w:ascii="Times New Roman" w:eastAsia="Times New Roman" w:hAnsi="Times New Roman" w:cs="Times New Roman"/>
          <w:color w:val="000000"/>
          <w:sz w:val="24"/>
          <w:szCs w:val="24"/>
          <w:lang w:val="en-US" w:eastAsia="ru-RU"/>
        </w:rPr>
        <w:t>, 1988.</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Eighteen </w:t>
      </w:r>
      <w:proofErr w:type="spellStart"/>
      <w:r w:rsidRPr="00926B5F">
        <w:rPr>
          <w:rFonts w:ascii="Times New Roman" w:eastAsia="Times New Roman" w:hAnsi="Times New Roman" w:cs="Times New Roman"/>
          <w:color w:val="000000"/>
          <w:sz w:val="24"/>
          <w:szCs w:val="24"/>
          <w:lang w:val="en-US" w:eastAsia="ru-RU"/>
        </w:rPr>
        <w:t>Ursina</w:t>
      </w:r>
      <w:proofErr w:type="spellEnd"/>
      <w:r w:rsidRPr="00926B5F">
        <w:rPr>
          <w:rFonts w:ascii="Times New Roman" w:eastAsia="Times New Roman" w:hAnsi="Times New Roman" w:cs="Times New Roman"/>
          <w:color w:val="000000"/>
          <w:sz w:val="24"/>
          <w:szCs w:val="24"/>
          <w:lang w:val="en-US" w:eastAsia="ru-RU"/>
        </w:rPr>
        <w:t xml:space="preserve"> A. K., </w:t>
      </w:r>
      <w:proofErr w:type="spellStart"/>
      <w:r w:rsidRPr="00926B5F">
        <w:rPr>
          <w:rFonts w:ascii="Times New Roman" w:eastAsia="Times New Roman" w:hAnsi="Times New Roman" w:cs="Times New Roman"/>
          <w:color w:val="000000"/>
          <w:sz w:val="24"/>
          <w:szCs w:val="24"/>
          <w:lang w:val="en-US" w:eastAsia="ru-RU"/>
        </w:rPr>
        <w:t>Ersin</w:t>
      </w:r>
      <w:proofErr w:type="spellEnd"/>
      <w:r w:rsidRPr="00926B5F">
        <w:rPr>
          <w:rFonts w:ascii="Times New Roman" w:eastAsia="Times New Roman" w:hAnsi="Times New Roman" w:cs="Times New Roman"/>
          <w:color w:val="000000"/>
          <w:sz w:val="24"/>
          <w:szCs w:val="24"/>
          <w:lang w:val="en-US" w:eastAsia="ru-RU"/>
        </w:rPr>
        <w:t xml:space="preserve"> S. A., </w:t>
      </w:r>
      <w:proofErr w:type="spellStart"/>
      <w:r w:rsidRPr="00926B5F">
        <w:rPr>
          <w:rFonts w:ascii="Times New Roman" w:eastAsia="Times New Roman" w:hAnsi="Times New Roman" w:cs="Times New Roman"/>
          <w:color w:val="000000"/>
          <w:sz w:val="24"/>
          <w:szCs w:val="24"/>
          <w:lang w:val="en-US" w:eastAsia="ru-RU"/>
        </w:rPr>
        <w:t>Zhapbasbaev</w:t>
      </w:r>
      <w:proofErr w:type="spellEnd"/>
      <w:r w:rsidRPr="00926B5F">
        <w:rPr>
          <w:rFonts w:ascii="Times New Roman" w:eastAsia="Times New Roman" w:hAnsi="Times New Roman" w:cs="Times New Roman"/>
          <w:color w:val="000000"/>
          <w:sz w:val="24"/>
          <w:szCs w:val="24"/>
          <w:lang w:val="en-US" w:eastAsia="ru-RU"/>
        </w:rPr>
        <w:t xml:space="preserve"> U. K. Thermomechanical collection method barn oil // Prom. </w:t>
      </w:r>
      <w:proofErr w:type="spellStart"/>
      <w:r w:rsidRPr="00926B5F">
        <w:rPr>
          <w:rFonts w:ascii="Times New Roman" w:eastAsia="Times New Roman" w:hAnsi="Times New Roman" w:cs="Times New Roman"/>
          <w:color w:val="000000"/>
          <w:sz w:val="24"/>
          <w:szCs w:val="24"/>
          <w:lang w:val="en-US" w:eastAsia="ru-RU"/>
        </w:rPr>
        <w:t>thermotechnics</w:t>
      </w:r>
      <w:proofErr w:type="spellEnd"/>
      <w:r w:rsidRPr="00926B5F">
        <w:rPr>
          <w:rFonts w:ascii="Times New Roman" w:eastAsia="Times New Roman" w:hAnsi="Times New Roman" w:cs="Times New Roman"/>
          <w:color w:val="000000"/>
          <w:sz w:val="24"/>
          <w:szCs w:val="24"/>
          <w:lang w:val="en-US" w:eastAsia="ru-RU"/>
        </w:rPr>
        <w:t>. - 2013. - Vol. 35,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 7. - P. 200-204; Pat. 10116 of the Republic of Kazakhstan, E02V 15/04, V09S 1/06, A01</w:t>
      </w:r>
      <w:r w:rsidRPr="00926B5F">
        <w:rPr>
          <w:rFonts w:ascii="Times New Roman" w:eastAsia="Times New Roman" w:hAnsi="Times New Roman" w:cs="Times New Roman"/>
          <w:color w:val="000000"/>
          <w:sz w:val="24"/>
          <w:szCs w:val="24"/>
          <w:lang w:val="en" w:eastAsia="ru-RU"/>
        </w:rPr>
        <w:t>G</w:t>
      </w:r>
      <w:r w:rsidRPr="00926B5F">
        <w:rPr>
          <w:rFonts w:ascii="Times New Roman" w:eastAsia="Times New Roman" w:hAnsi="Times New Roman" w:cs="Times New Roman"/>
          <w:color w:val="000000"/>
          <w:sz w:val="24"/>
          <w:szCs w:val="24"/>
          <w:lang w:val="en-US" w:eastAsia="ru-RU"/>
        </w:rPr>
        <w:t> 11/00.</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Nineteen </w:t>
      </w:r>
      <w:proofErr w:type="spellStart"/>
      <w:r w:rsidRPr="00926B5F">
        <w:rPr>
          <w:rFonts w:ascii="Times New Roman" w:eastAsia="Times New Roman" w:hAnsi="Times New Roman" w:cs="Times New Roman"/>
          <w:color w:val="000000"/>
          <w:sz w:val="24"/>
          <w:szCs w:val="24"/>
          <w:lang w:val="en-US" w:eastAsia="ru-RU"/>
        </w:rPr>
        <w:t>Ershin</w:t>
      </w:r>
      <w:proofErr w:type="spellEnd"/>
      <w:r w:rsidRPr="00926B5F">
        <w:rPr>
          <w:rFonts w:ascii="Times New Roman" w:eastAsia="Times New Roman" w:hAnsi="Times New Roman" w:cs="Times New Roman"/>
          <w:color w:val="000000"/>
          <w:sz w:val="24"/>
          <w:szCs w:val="24"/>
          <w:lang w:val="en-US" w:eastAsia="ru-RU"/>
        </w:rPr>
        <w:t xml:space="preserve"> S. A., </w:t>
      </w:r>
      <w:proofErr w:type="spellStart"/>
      <w:r w:rsidRPr="00926B5F">
        <w:rPr>
          <w:rFonts w:ascii="Times New Roman" w:eastAsia="Times New Roman" w:hAnsi="Times New Roman" w:cs="Times New Roman"/>
          <w:color w:val="000000"/>
          <w:sz w:val="24"/>
          <w:szCs w:val="24"/>
          <w:lang w:val="en-US" w:eastAsia="ru-RU"/>
        </w:rPr>
        <w:t>Zhapbasbaev</w:t>
      </w:r>
      <w:proofErr w:type="spellEnd"/>
      <w:r w:rsidRPr="00926B5F">
        <w:rPr>
          <w:rFonts w:ascii="Times New Roman" w:eastAsia="Times New Roman" w:hAnsi="Times New Roman" w:cs="Times New Roman"/>
          <w:color w:val="000000"/>
          <w:sz w:val="24"/>
          <w:szCs w:val="24"/>
          <w:lang w:val="en-US" w:eastAsia="ru-RU"/>
        </w:rPr>
        <w:t xml:space="preserve"> U. K., </w:t>
      </w:r>
      <w:proofErr w:type="spellStart"/>
      <w:r w:rsidRPr="00926B5F">
        <w:rPr>
          <w:rFonts w:ascii="Times New Roman" w:eastAsia="Times New Roman" w:hAnsi="Times New Roman" w:cs="Times New Roman"/>
          <w:color w:val="000000"/>
          <w:sz w:val="24"/>
          <w:szCs w:val="24"/>
          <w:lang w:val="en-US" w:eastAsia="ru-RU"/>
        </w:rPr>
        <w:t>Isaev</w:t>
      </w:r>
      <w:proofErr w:type="spellEnd"/>
      <w:r w:rsidRPr="00926B5F">
        <w:rPr>
          <w:rFonts w:ascii="Times New Roman" w:eastAsia="Times New Roman" w:hAnsi="Times New Roman" w:cs="Times New Roman"/>
          <w:color w:val="000000"/>
          <w:sz w:val="24"/>
          <w:szCs w:val="24"/>
          <w:lang w:val="en-US" w:eastAsia="ru-RU"/>
        </w:rPr>
        <w:t xml:space="preserve"> S. U. etc. Method collecting granaries oil and device for its implementation. Patent. –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 xml:space="preserve"> 2000/0143.1; statement 10.02.2000; publ. 17.12.2002, </w:t>
      </w:r>
      <w:proofErr w:type="spellStart"/>
      <w:r w:rsidRPr="00926B5F">
        <w:rPr>
          <w:rFonts w:ascii="Times New Roman" w:eastAsia="Times New Roman" w:hAnsi="Times New Roman" w:cs="Times New Roman"/>
          <w:color w:val="000000"/>
          <w:sz w:val="24"/>
          <w:szCs w:val="24"/>
          <w:lang w:val="en-US" w:eastAsia="ru-RU"/>
        </w:rPr>
        <w:t>Byul</w:t>
      </w:r>
      <w:proofErr w:type="spellEnd"/>
      <w:r w:rsidRPr="00926B5F">
        <w:rPr>
          <w:rFonts w:ascii="Times New Roman" w:eastAsia="Times New Roman" w:hAnsi="Times New Roman" w:cs="Times New Roman"/>
          <w:color w:val="000000"/>
          <w:sz w:val="24"/>
          <w:szCs w:val="24"/>
          <w:lang w:val="en-US" w:eastAsia="ru-RU"/>
        </w:rPr>
        <w:t>.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12.</w:t>
      </w:r>
      <w:r w:rsidRPr="00926B5F">
        <w:rPr>
          <w:rFonts w:ascii="MS Mincho" w:eastAsia="Times New Roman" w:hAnsi="MS Mincho" w:cs="MS Mincho"/>
          <w:color w:val="000000"/>
          <w:sz w:val="24"/>
          <w:szCs w:val="24"/>
          <w:lang w:val="en-US" w:eastAsia="ru-RU"/>
        </w:rPr>
        <w:t> </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20 </w:t>
      </w:r>
      <w:proofErr w:type="spellStart"/>
      <w:r w:rsidRPr="00926B5F">
        <w:rPr>
          <w:rFonts w:ascii="Times New Roman" w:eastAsia="Times New Roman" w:hAnsi="Times New Roman" w:cs="Times New Roman"/>
          <w:color w:val="000000"/>
          <w:sz w:val="24"/>
          <w:szCs w:val="24"/>
          <w:lang w:val="en-US" w:eastAsia="ru-RU"/>
        </w:rPr>
        <w:t>Kovalchuk</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proofErr w:type="gramStart"/>
      <w:r w:rsidRPr="00926B5F">
        <w:rPr>
          <w:rFonts w:ascii="Times New Roman" w:eastAsia="Times New Roman" w:hAnsi="Times New Roman" w:cs="Times New Roman"/>
          <w:color w:val="000000"/>
          <w:sz w:val="24"/>
          <w:szCs w:val="24"/>
          <w:lang w:val="en-US" w:eastAsia="ru-RU"/>
        </w:rPr>
        <w:t>Tn</w:t>
      </w:r>
      <w:proofErr w:type="spellEnd"/>
      <w:proofErr w:type="gramEnd"/>
      <w:r w:rsidRPr="00926B5F">
        <w:rPr>
          <w:rFonts w:ascii="Times New Roman" w:eastAsia="Times New Roman" w:hAnsi="Times New Roman" w:cs="Times New Roman"/>
          <w:color w:val="000000"/>
          <w:sz w:val="24"/>
          <w:szCs w:val="24"/>
          <w:lang w:val="en-US" w:eastAsia="ru-RU"/>
        </w:rPr>
        <w:t xml:space="preserve"> Overview of the problem pipeline equipment transport high-viscosity and high-risk ones oil products. - Almaty, 1995, - Dept. in </w:t>
      </w:r>
      <w:proofErr w:type="spellStart"/>
      <w:r w:rsidRPr="00926B5F">
        <w:rPr>
          <w:rFonts w:ascii="Times New Roman" w:eastAsia="Times New Roman" w:hAnsi="Times New Roman" w:cs="Times New Roman"/>
          <w:color w:val="000000"/>
          <w:sz w:val="24"/>
          <w:szCs w:val="24"/>
          <w:lang w:val="en-US" w:eastAsia="ru-RU"/>
        </w:rPr>
        <w:t>Kazgosinti</w:t>
      </w:r>
      <w:proofErr w:type="spellEnd"/>
      <w:r w:rsidRPr="00926B5F">
        <w:rPr>
          <w:rFonts w:ascii="Times New Roman" w:eastAsia="Times New Roman" w:hAnsi="Times New Roman" w:cs="Times New Roman"/>
          <w:color w:val="000000"/>
          <w:sz w:val="24"/>
          <w:szCs w:val="24"/>
          <w:lang w:val="en-US" w:eastAsia="ru-RU"/>
        </w:rPr>
        <w:t> </w:t>
      </w:r>
      <w:r w:rsidRPr="00926B5F">
        <w:rPr>
          <w:rFonts w:ascii="Times New Roman" w:eastAsia="Times New Roman" w:hAnsi="Times New Roman" w:cs="Times New Roman"/>
          <w:color w:val="000000"/>
          <w:sz w:val="24"/>
          <w:szCs w:val="24"/>
          <w:lang w:val="en" w:eastAsia="ru-RU"/>
        </w:rPr>
        <w:t>PK </w:t>
      </w:r>
      <w:r w:rsidRPr="00926B5F">
        <w:rPr>
          <w:rFonts w:ascii="Times New Roman" w:eastAsia="Times New Roman" w:hAnsi="Times New Roman" w:cs="Times New Roman"/>
          <w:color w:val="000000"/>
          <w:sz w:val="24"/>
          <w:szCs w:val="24"/>
          <w:lang w:val="en-US" w:eastAsia="ru-RU"/>
        </w:rPr>
        <w:t>06.09.95, No. 6353-KAZ 95.</w:t>
      </w:r>
      <w:r w:rsidRPr="00926B5F">
        <w:rPr>
          <w:rFonts w:ascii="Times New Roman" w:eastAsia="Times New Roman" w:hAnsi="Times New Roman" w:cs="Times New Roman"/>
          <w:i/>
          <w:iCs/>
          <w:color w:val="000000"/>
          <w:spacing w:val="30"/>
          <w:sz w:val="24"/>
          <w:szCs w:val="24"/>
          <w:shd w:val="clear" w:color="auto" w:fill="FFFFFF"/>
          <w:lang w:val="en-US" w:eastAsia="ru-RU"/>
        </w:rPr>
        <w:t> -p. 61-</w:t>
      </w:r>
      <w:r w:rsidRPr="00926B5F">
        <w:rPr>
          <w:rFonts w:ascii="Times New Roman" w:eastAsia="Times New Roman" w:hAnsi="Times New Roman" w:cs="Times New Roman"/>
          <w:color w:val="000000"/>
          <w:sz w:val="24"/>
          <w:szCs w:val="24"/>
          <w:lang w:val="en-US" w:eastAsia="ru-RU"/>
        </w:rPr>
        <w:t> 79.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eastAsia="ru-RU"/>
        </w:rPr>
      </w:pPr>
      <w:r w:rsidRPr="00926B5F">
        <w:rPr>
          <w:rFonts w:ascii="Times New Roman" w:eastAsia="Times New Roman" w:hAnsi="Times New Roman" w:cs="Times New Roman"/>
          <w:color w:val="000000"/>
          <w:sz w:val="24"/>
          <w:szCs w:val="24"/>
          <w:lang w:val="en-US" w:eastAsia="ru-RU"/>
        </w:rPr>
        <w:t xml:space="preserve">Twenty one </w:t>
      </w:r>
      <w:proofErr w:type="spellStart"/>
      <w:r w:rsidRPr="00926B5F">
        <w:rPr>
          <w:rFonts w:ascii="Times New Roman" w:eastAsia="Times New Roman" w:hAnsi="Times New Roman" w:cs="Times New Roman"/>
          <w:color w:val="000000"/>
          <w:sz w:val="24"/>
          <w:szCs w:val="24"/>
          <w:lang w:val="en-US" w:eastAsia="ru-RU"/>
        </w:rPr>
        <w:t>Agreat</w:t>
      </w:r>
      <w:proofErr w:type="spellEnd"/>
      <w:r w:rsidRPr="00926B5F">
        <w:rPr>
          <w:rFonts w:ascii="Times New Roman" w:eastAsia="Times New Roman" w:hAnsi="Times New Roman" w:cs="Times New Roman"/>
          <w:color w:val="000000"/>
          <w:sz w:val="24"/>
          <w:szCs w:val="24"/>
          <w:lang w:val="en-US" w:eastAsia="ru-RU"/>
        </w:rPr>
        <w:t xml:space="preserve"> B. A., </w:t>
      </w:r>
      <w:proofErr w:type="spellStart"/>
      <w:r w:rsidRPr="00926B5F">
        <w:rPr>
          <w:rFonts w:ascii="Times New Roman" w:eastAsia="Times New Roman" w:hAnsi="Times New Roman" w:cs="Times New Roman"/>
          <w:color w:val="000000"/>
          <w:sz w:val="24"/>
          <w:szCs w:val="24"/>
          <w:lang w:val="en-US" w:eastAsia="ru-RU"/>
        </w:rPr>
        <w:t>Bashkirov</w:t>
      </w:r>
      <w:proofErr w:type="spellEnd"/>
      <w:r w:rsidRPr="00926B5F">
        <w:rPr>
          <w:rFonts w:ascii="Times New Roman" w:eastAsia="Times New Roman" w:hAnsi="Times New Roman" w:cs="Times New Roman"/>
          <w:color w:val="000000"/>
          <w:sz w:val="24"/>
          <w:szCs w:val="24"/>
          <w:lang w:val="en-US" w:eastAsia="ru-RU"/>
        </w:rPr>
        <w:t xml:space="preserve"> V. I., </w:t>
      </w:r>
      <w:proofErr w:type="spellStart"/>
      <w:r w:rsidRPr="00926B5F">
        <w:rPr>
          <w:rFonts w:ascii="Times New Roman" w:eastAsia="Times New Roman" w:hAnsi="Times New Roman" w:cs="Times New Roman"/>
          <w:color w:val="000000"/>
          <w:sz w:val="24"/>
          <w:szCs w:val="24"/>
          <w:lang w:val="en-US" w:eastAsia="ru-RU"/>
        </w:rPr>
        <w:t>Kitaygorodsky</w:t>
      </w:r>
      <w:proofErr w:type="spellEnd"/>
      <w:r w:rsidRPr="00926B5F">
        <w:rPr>
          <w:rFonts w:ascii="Times New Roman" w:eastAsia="Times New Roman" w:hAnsi="Times New Roman" w:cs="Times New Roman"/>
          <w:color w:val="000000"/>
          <w:sz w:val="24"/>
          <w:szCs w:val="24"/>
          <w:lang w:val="en-US" w:eastAsia="ru-RU"/>
        </w:rPr>
        <w:t xml:space="preserve"> Y. I. Ultrasonic cleaning. -In the book.: Physical features fundamentals of ultrasound technologies. </w:t>
      </w:r>
      <w:proofErr w:type="spellStart"/>
      <w:r w:rsidRPr="00926B5F">
        <w:rPr>
          <w:rFonts w:ascii="Times New Roman" w:eastAsia="Times New Roman" w:hAnsi="Times New Roman" w:cs="Times New Roman"/>
          <w:color w:val="000000"/>
          <w:sz w:val="24"/>
          <w:szCs w:val="24"/>
          <w:lang w:eastAsia="ru-RU"/>
        </w:rPr>
        <w:t>Moscow</w:t>
      </w:r>
      <w:proofErr w:type="spellEnd"/>
      <w:r w:rsidRPr="00926B5F">
        <w:rPr>
          <w:rFonts w:ascii="Times New Roman" w:eastAsia="Times New Roman" w:hAnsi="Times New Roman" w:cs="Times New Roman"/>
          <w:color w:val="000000"/>
          <w:sz w:val="24"/>
          <w:szCs w:val="24"/>
          <w:lang w:eastAsia="ru-RU"/>
        </w:rPr>
        <w:t xml:space="preserve">, </w:t>
      </w:r>
      <w:proofErr w:type="spellStart"/>
      <w:r w:rsidRPr="00926B5F">
        <w:rPr>
          <w:rFonts w:ascii="Times New Roman" w:eastAsia="Times New Roman" w:hAnsi="Times New Roman" w:cs="Times New Roman"/>
          <w:color w:val="000000"/>
          <w:sz w:val="24"/>
          <w:szCs w:val="24"/>
          <w:lang w:eastAsia="ru-RU"/>
        </w:rPr>
        <w:t>Nauka</w:t>
      </w:r>
      <w:proofErr w:type="spellEnd"/>
      <w:r w:rsidRPr="00926B5F">
        <w:rPr>
          <w:rFonts w:ascii="Times New Roman" w:eastAsia="Times New Roman" w:hAnsi="Times New Roman" w:cs="Times New Roman"/>
          <w:color w:val="000000"/>
          <w:sz w:val="24"/>
          <w:szCs w:val="24"/>
          <w:lang w:eastAsia="ru-RU"/>
        </w:rPr>
        <w:t xml:space="preserve"> </w:t>
      </w:r>
      <w:proofErr w:type="spellStart"/>
      <w:r w:rsidRPr="00926B5F">
        <w:rPr>
          <w:rFonts w:ascii="Times New Roman" w:eastAsia="Times New Roman" w:hAnsi="Times New Roman" w:cs="Times New Roman"/>
          <w:color w:val="000000"/>
          <w:sz w:val="24"/>
          <w:szCs w:val="24"/>
          <w:lang w:eastAsia="ru-RU"/>
        </w:rPr>
        <w:t>Publ</w:t>
      </w:r>
      <w:proofErr w:type="spellEnd"/>
      <w:r w:rsidRPr="00926B5F">
        <w:rPr>
          <w:rFonts w:ascii="Times New Roman" w:eastAsia="Times New Roman" w:hAnsi="Times New Roman" w:cs="Times New Roman"/>
          <w:color w:val="000000"/>
          <w:sz w:val="24"/>
          <w:szCs w:val="24"/>
          <w:lang w:eastAsia="ru-RU"/>
        </w:rPr>
        <w:t>., 1970.</w:t>
      </w:r>
    </w:p>
    <w:p w:rsidR="00CC020A" w:rsidRPr="00926B5F" w:rsidRDefault="00CC020A" w:rsidP="00714D16">
      <w:pPr>
        <w:numPr>
          <w:ilvl w:val="0"/>
          <w:numId w:val="18"/>
        </w:numPr>
        <w:spacing w:after="0" w:line="360" w:lineRule="auto"/>
        <w:ind w:left="0" w:firstLine="709"/>
        <w:jc w:val="both"/>
        <w:rPr>
          <w:rFonts w:ascii="Times New Roman" w:eastAsia="Times New Roman" w:hAnsi="Times New Roman" w:cs="Times New Roman"/>
          <w:color w:val="000000"/>
          <w:sz w:val="24"/>
          <w:szCs w:val="24"/>
          <w:lang w:eastAsia="ru-RU"/>
        </w:rPr>
      </w:pPr>
      <w:r w:rsidRPr="00926B5F">
        <w:rPr>
          <w:rFonts w:ascii="Times New Roman" w:eastAsia="Times New Roman" w:hAnsi="Times New Roman" w:cs="Times New Roman"/>
          <w:color w:val="000000"/>
          <w:sz w:val="24"/>
          <w:szCs w:val="24"/>
          <w:lang w:val="en-US" w:eastAsia="ru-RU"/>
        </w:rPr>
        <w:t>Severance V. P., etc. Ultrasound and strength. </w:t>
      </w:r>
      <w:proofErr w:type="spellStart"/>
      <w:r w:rsidRPr="00926B5F">
        <w:rPr>
          <w:rFonts w:ascii="Times New Roman" w:eastAsia="Times New Roman" w:hAnsi="Times New Roman" w:cs="Times New Roman"/>
          <w:color w:val="000000"/>
          <w:sz w:val="24"/>
          <w:szCs w:val="24"/>
          <w:lang w:eastAsia="ru-RU"/>
        </w:rPr>
        <w:t>Minsk</w:t>
      </w:r>
      <w:proofErr w:type="spellEnd"/>
      <w:r w:rsidRPr="00926B5F">
        <w:rPr>
          <w:rFonts w:ascii="Times New Roman" w:eastAsia="Times New Roman" w:hAnsi="Times New Roman" w:cs="Times New Roman"/>
          <w:color w:val="000000"/>
          <w:sz w:val="24"/>
          <w:szCs w:val="24"/>
          <w:lang w:eastAsia="ru-RU"/>
        </w:rPr>
        <w:t xml:space="preserve">, </w:t>
      </w:r>
      <w:proofErr w:type="spellStart"/>
      <w:r w:rsidRPr="00926B5F">
        <w:rPr>
          <w:rFonts w:ascii="Times New Roman" w:eastAsia="Times New Roman" w:hAnsi="Times New Roman" w:cs="Times New Roman"/>
          <w:color w:val="000000"/>
          <w:sz w:val="24"/>
          <w:szCs w:val="24"/>
          <w:lang w:eastAsia="ru-RU"/>
        </w:rPr>
        <w:t>Science</w:t>
      </w:r>
      <w:proofErr w:type="spellEnd"/>
      <w:r w:rsidRPr="00926B5F">
        <w:rPr>
          <w:rFonts w:ascii="Times New Roman" w:eastAsia="Times New Roman" w:hAnsi="Times New Roman" w:cs="Times New Roman"/>
          <w:color w:val="000000"/>
          <w:sz w:val="24"/>
          <w:szCs w:val="24"/>
          <w:lang w:eastAsia="ru-RU"/>
        </w:rPr>
        <w:t> </w:t>
      </w:r>
      <w:proofErr w:type="spellStart"/>
      <w:r w:rsidRPr="00926B5F">
        <w:rPr>
          <w:rFonts w:ascii="Times New Roman" w:eastAsia="Times New Roman" w:hAnsi="Times New Roman" w:cs="Times New Roman"/>
          <w:color w:val="000000"/>
          <w:sz w:val="24"/>
          <w:szCs w:val="24"/>
          <w:lang w:eastAsia="ru-RU"/>
        </w:rPr>
        <w:t>and</w:t>
      </w:r>
      <w:proofErr w:type="spellEnd"/>
      <w:r w:rsidRPr="00926B5F">
        <w:rPr>
          <w:rFonts w:ascii="Times New Roman" w:eastAsia="Times New Roman" w:hAnsi="Times New Roman" w:cs="Times New Roman"/>
          <w:color w:val="000000"/>
          <w:sz w:val="24"/>
          <w:szCs w:val="24"/>
          <w:lang w:eastAsia="ru-RU"/>
        </w:rPr>
        <w:t xml:space="preserve"> </w:t>
      </w:r>
      <w:proofErr w:type="spellStart"/>
      <w:r w:rsidRPr="00926B5F">
        <w:rPr>
          <w:rFonts w:ascii="Times New Roman" w:eastAsia="Times New Roman" w:hAnsi="Times New Roman" w:cs="Times New Roman"/>
          <w:color w:val="000000"/>
          <w:sz w:val="24"/>
          <w:szCs w:val="24"/>
          <w:lang w:eastAsia="ru-RU"/>
        </w:rPr>
        <w:t>technique</w:t>
      </w:r>
      <w:proofErr w:type="spellEnd"/>
      <w:r w:rsidRPr="00926B5F">
        <w:rPr>
          <w:rFonts w:ascii="Times New Roman" w:eastAsia="Times New Roman" w:hAnsi="Times New Roman" w:cs="Times New Roman"/>
          <w:color w:val="000000"/>
          <w:sz w:val="24"/>
          <w:szCs w:val="24"/>
          <w:lang w:eastAsia="ru-RU"/>
        </w:rPr>
        <w:t>, 1979.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23 </w:t>
      </w:r>
      <w:proofErr w:type="spellStart"/>
      <w:r w:rsidRPr="00926B5F">
        <w:rPr>
          <w:rFonts w:ascii="Times New Roman" w:eastAsia="Times New Roman" w:hAnsi="Times New Roman" w:cs="Times New Roman"/>
          <w:color w:val="000000"/>
          <w:sz w:val="24"/>
          <w:szCs w:val="24"/>
          <w:lang w:val="en-US" w:eastAsia="ru-RU"/>
        </w:rPr>
        <w:t>Piskun</w:t>
      </w:r>
      <w:proofErr w:type="spellEnd"/>
      <w:r w:rsidRPr="00926B5F">
        <w:rPr>
          <w:rFonts w:ascii="Times New Roman" w:eastAsia="Times New Roman" w:hAnsi="Times New Roman" w:cs="Times New Roman"/>
          <w:color w:val="000000"/>
          <w:sz w:val="24"/>
          <w:szCs w:val="24"/>
          <w:lang w:val="en-US" w:eastAsia="ru-RU"/>
        </w:rPr>
        <w:t xml:space="preserve">, V. P. Severance, A. V. </w:t>
      </w:r>
      <w:proofErr w:type="spellStart"/>
      <w:r w:rsidRPr="00926B5F">
        <w:rPr>
          <w:rFonts w:ascii="Times New Roman" w:eastAsia="Times New Roman" w:hAnsi="Times New Roman" w:cs="Times New Roman"/>
          <w:color w:val="000000"/>
          <w:sz w:val="24"/>
          <w:szCs w:val="24"/>
          <w:lang w:val="en-US" w:eastAsia="ru-RU"/>
        </w:rPr>
        <w:t>Stepanenko</w:t>
      </w:r>
      <w:proofErr w:type="spellEnd"/>
      <w:r w:rsidRPr="00926B5F">
        <w:rPr>
          <w:rFonts w:ascii="Times New Roman" w:eastAsia="Times New Roman" w:hAnsi="Times New Roman" w:cs="Times New Roman"/>
          <w:color w:val="000000"/>
          <w:sz w:val="24"/>
          <w:szCs w:val="24"/>
          <w:lang w:val="en-US" w:eastAsia="ru-RU"/>
        </w:rPr>
        <w:t>. Under the editorship of A. I. Markov Application of ultrasound in industry. - Mechanical engineering, 1975.</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24 Encyclopedia on mechanical engineering </w:t>
      </w:r>
      <w:r w:rsidRPr="00926B5F">
        <w:rPr>
          <w:rFonts w:ascii="Times New Roman" w:eastAsia="Times New Roman" w:hAnsi="Times New Roman" w:cs="Times New Roman"/>
          <w:color w:val="000000"/>
          <w:sz w:val="24"/>
          <w:szCs w:val="24"/>
          <w:lang w:val="en" w:eastAsia="ru-RU"/>
        </w:rPr>
        <w:t>XXL</w:t>
      </w:r>
      <w:r w:rsidRPr="00926B5F">
        <w:rPr>
          <w:rFonts w:ascii="Times New Roman" w:eastAsia="Times New Roman" w:hAnsi="Times New Roman" w:cs="Times New Roman"/>
          <w:color w:val="000000"/>
          <w:sz w:val="24"/>
          <w:szCs w:val="24"/>
          <w:lang w:val="en-US" w:eastAsia="ru-RU"/>
        </w:rPr>
        <w:t>. http://www.</w:t>
      </w:r>
      <w:r w:rsidRPr="00926B5F">
        <w:rPr>
          <w:rFonts w:ascii="Times New Roman" w:eastAsia="Times New Roman" w:hAnsi="Times New Roman" w:cs="Times New Roman"/>
          <w:color w:val="000000"/>
          <w:sz w:val="24"/>
          <w:szCs w:val="24"/>
          <w:lang w:val="en" w:eastAsia="ru-RU"/>
        </w:rPr>
        <w:t>mash</w:t>
      </w:r>
      <w:r w:rsidRPr="00926B5F">
        <w:rPr>
          <w:rFonts w:ascii="Times New Roman" w:eastAsia="Times New Roman" w:hAnsi="Times New Roman" w:cs="Times New Roman"/>
          <w:color w:val="000000"/>
          <w:sz w:val="24"/>
          <w:szCs w:val="24"/>
          <w:lang w:val="en-US" w:eastAsia="ru-RU"/>
        </w:rPr>
        <w:t>-</w:t>
      </w:r>
      <w:proofErr w:type="spellStart"/>
      <w:r w:rsidRPr="00926B5F">
        <w:rPr>
          <w:rFonts w:ascii="Times New Roman" w:eastAsia="Times New Roman" w:hAnsi="Times New Roman" w:cs="Times New Roman"/>
          <w:color w:val="000000"/>
          <w:sz w:val="24"/>
          <w:szCs w:val="24"/>
          <w:lang w:val="en" w:eastAsia="ru-RU"/>
        </w:rPr>
        <w:t>xxl</w:t>
      </w:r>
      <w:proofErr w:type="spellEnd"/>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val="en" w:eastAsia="ru-RU"/>
        </w:rPr>
        <w:t>info</w:t>
      </w:r>
      <w:r w:rsidRPr="00926B5F">
        <w:rPr>
          <w:rFonts w:ascii="Times New Roman" w:eastAsia="Times New Roman" w:hAnsi="Times New Roman" w:cs="Times New Roman"/>
          <w:color w:val="000000"/>
          <w:sz w:val="24"/>
          <w:szCs w:val="24"/>
          <w:lang w:val="en-US" w:eastAsia="ru-RU"/>
        </w:rPr>
        <w:t>.</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25 </w:t>
      </w:r>
      <w:r w:rsidRPr="00926B5F">
        <w:rPr>
          <w:rFonts w:ascii="Times New Roman" w:eastAsia="Times New Roman" w:hAnsi="Times New Roman" w:cs="Times New Roman"/>
          <w:color w:val="000000"/>
          <w:spacing w:val="2"/>
          <w:sz w:val="24"/>
          <w:szCs w:val="24"/>
          <w:lang w:val="en-US" w:eastAsia="ru-RU"/>
        </w:rPr>
        <w:t>Reference list chemist 21. </w:t>
      </w:r>
      <w:r w:rsidRPr="00926B5F">
        <w:rPr>
          <w:rFonts w:ascii="Times New Roman" w:eastAsia="Times New Roman" w:hAnsi="Times New Roman" w:cs="Times New Roman"/>
          <w:color w:val="000000"/>
          <w:sz w:val="24"/>
          <w:szCs w:val="24"/>
          <w:lang w:val="en-US" w:eastAsia="ru-RU"/>
        </w:rPr>
        <w:t>http://www.</w:t>
      </w:r>
      <w:proofErr w:type="spellStart"/>
      <w:r w:rsidRPr="00926B5F">
        <w:rPr>
          <w:rFonts w:ascii="Times New Roman" w:eastAsia="Times New Roman" w:hAnsi="Times New Roman" w:cs="Times New Roman"/>
          <w:color w:val="000000"/>
          <w:spacing w:val="2"/>
          <w:sz w:val="24"/>
          <w:szCs w:val="24"/>
          <w:lang w:val="en" w:eastAsia="ru-RU"/>
        </w:rPr>
        <w:t>chem</w:t>
      </w:r>
      <w:proofErr w:type="spellEnd"/>
      <w:r w:rsidRPr="00926B5F">
        <w:rPr>
          <w:rFonts w:ascii="Times New Roman" w:eastAsia="Times New Roman" w:hAnsi="Times New Roman" w:cs="Times New Roman"/>
          <w:color w:val="000000"/>
          <w:spacing w:val="2"/>
          <w:sz w:val="24"/>
          <w:szCs w:val="24"/>
          <w:lang w:val="en-US" w:eastAsia="ru-RU"/>
        </w:rPr>
        <w:t>21.</w:t>
      </w:r>
      <w:r w:rsidRPr="00926B5F">
        <w:rPr>
          <w:rFonts w:ascii="Times New Roman" w:eastAsia="Times New Roman" w:hAnsi="Times New Roman" w:cs="Times New Roman"/>
          <w:color w:val="000000"/>
          <w:spacing w:val="2"/>
          <w:sz w:val="24"/>
          <w:szCs w:val="24"/>
          <w:lang w:val="en" w:eastAsia="ru-RU"/>
        </w:rPr>
        <w:t>info</w:t>
      </w:r>
      <w:r w:rsidRPr="00926B5F">
        <w:rPr>
          <w:rFonts w:ascii="Times New Roman" w:eastAsia="Times New Roman" w:hAnsi="Times New Roman" w:cs="Times New Roman"/>
          <w:color w:val="000000"/>
          <w:spacing w:val="2"/>
          <w:sz w:val="24"/>
          <w:szCs w:val="24"/>
          <w:lang w:val="en-US" w:eastAsia="ru-RU"/>
        </w:rPr>
        <w:t>.</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26 </w:t>
      </w:r>
      <w:proofErr w:type="spellStart"/>
      <w:r w:rsidRPr="00926B5F">
        <w:rPr>
          <w:rFonts w:ascii="Times New Roman" w:eastAsia="Times New Roman" w:hAnsi="Times New Roman" w:cs="Times New Roman"/>
          <w:color w:val="000000"/>
          <w:sz w:val="24"/>
          <w:szCs w:val="24"/>
          <w:lang w:val="en-US" w:eastAsia="ru-RU"/>
        </w:rPr>
        <w:t>Borisov</w:t>
      </w:r>
      <w:proofErr w:type="spellEnd"/>
      <w:r w:rsidRPr="00926B5F">
        <w:rPr>
          <w:rFonts w:ascii="Times New Roman" w:eastAsia="Times New Roman" w:hAnsi="Times New Roman" w:cs="Times New Roman"/>
          <w:color w:val="000000"/>
          <w:sz w:val="24"/>
          <w:szCs w:val="24"/>
          <w:lang w:val="en-US" w:eastAsia="ru-RU"/>
        </w:rPr>
        <w:t xml:space="preserve"> Yu. </w:t>
      </w:r>
      <w:proofErr w:type="spellStart"/>
      <w:r w:rsidRPr="00926B5F">
        <w:rPr>
          <w:rFonts w:ascii="Times New Roman" w:eastAsia="Times New Roman" w:hAnsi="Times New Roman" w:cs="Times New Roman"/>
          <w:color w:val="000000"/>
          <w:sz w:val="24"/>
          <w:szCs w:val="24"/>
          <w:lang w:val="en-US" w:eastAsia="ru-RU"/>
        </w:rPr>
        <w:t>Ya</w:t>
      </w:r>
      <w:proofErr w:type="spellEnd"/>
      <w:r w:rsidRPr="00926B5F">
        <w:rPr>
          <w:rFonts w:ascii="Times New Roman" w:eastAsia="Times New Roman" w:hAnsi="Times New Roman" w:cs="Times New Roman"/>
          <w:color w:val="000000"/>
          <w:sz w:val="24"/>
          <w:szCs w:val="24"/>
          <w:lang w:val="en-US" w:eastAsia="ru-RU"/>
        </w:rPr>
        <w:t xml:space="preserve">. Gas-jet engines </w:t>
      </w:r>
      <w:proofErr w:type="gramStart"/>
      <w:r w:rsidRPr="00926B5F">
        <w:rPr>
          <w:rFonts w:ascii="Times New Roman" w:eastAsia="Times New Roman" w:hAnsi="Times New Roman" w:cs="Times New Roman"/>
          <w:color w:val="000000"/>
          <w:sz w:val="24"/>
          <w:szCs w:val="24"/>
          <w:lang w:val="en-US" w:eastAsia="ru-RU"/>
        </w:rPr>
        <w:t>emitters</w:t>
      </w:r>
      <w:proofErr w:type="gramEnd"/>
      <w:r w:rsidRPr="00926B5F">
        <w:rPr>
          <w:rFonts w:ascii="Times New Roman" w:eastAsia="Times New Roman" w:hAnsi="Times New Roman" w:cs="Times New Roman"/>
          <w:color w:val="000000"/>
          <w:sz w:val="24"/>
          <w:szCs w:val="24"/>
          <w:lang w:val="en-US" w:eastAsia="ru-RU"/>
        </w:rPr>
        <w:t xml:space="preserve"> sounds and their application for intensification technological solutions n. L., 1980.</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27 </w:t>
      </w:r>
      <w:proofErr w:type="spellStart"/>
      <w:r w:rsidRPr="00926B5F">
        <w:rPr>
          <w:rFonts w:ascii="Times New Roman" w:eastAsia="Times New Roman" w:hAnsi="Times New Roman" w:cs="Times New Roman"/>
          <w:color w:val="000000"/>
          <w:sz w:val="24"/>
          <w:szCs w:val="24"/>
          <w:lang w:val="en-US" w:eastAsia="ru-RU"/>
        </w:rPr>
        <w:t>Bachalov</w:t>
      </w:r>
      <w:proofErr w:type="spellEnd"/>
      <w:r w:rsidRPr="00926B5F">
        <w:rPr>
          <w:rFonts w:ascii="Times New Roman" w:eastAsia="Times New Roman" w:hAnsi="Times New Roman" w:cs="Times New Roman"/>
          <w:color w:val="000000"/>
          <w:sz w:val="24"/>
          <w:szCs w:val="24"/>
          <w:lang w:val="en-US" w:eastAsia="ru-RU"/>
        </w:rPr>
        <w:t xml:space="preserve"> N. A. Overview of modern technologies </w:t>
      </w:r>
      <w:proofErr w:type="spellStart"/>
      <w:r w:rsidRPr="00926B5F">
        <w:rPr>
          <w:rFonts w:ascii="Times New Roman" w:eastAsia="Times New Roman" w:hAnsi="Times New Roman" w:cs="Times New Roman"/>
          <w:color w:val="000000"/>
          <w:sz w:val="24"/>
          <w:szCs w:val="24"/>
          <w:lang w:val="en-US" w:eastAsia="ru-RU"/>
        </w:rPr>
        <w:t>technologies</w:t>
      </w:r>
      <w:proofErr w:type="spellEnd"/>
      <w:r w:rsidRPr="00926B5F">
        <w:rPr>
          <w:rFonts w:ascii="Times New Roman" w:eastAsia="Times New Roman" w:hAnsi="Times New Roman" w:cs="Times New Roman"/>
          <w:color w:val="000000"/>
          <w:sz w:val="24"/>
          <w:szCs w:val="24"/>
          <w:lang w:val="en-US" w:eastAsia="ru-RU"/>
        </w:rPr>
        <w:t xml:space="preserve"> recycling oil-containing products waste management – - Moscow.: NIPIGAZ, 2014.</w:t>
      </w:r>
    </w:p>
    <w:p w:rsidR="00CC020A" w:rsidRPr="00926B5F" w:rsidRDefault="00CC020A" w:rsidP="00714D16">
      <w:pPr>
        <w:numPr>
          <w:ilvl w:val="0"/>
          <w:numId w:val="19"/>
        </w:numPr>
        <w:spacing w:after="0" w:line="360" w:lineRule="auto"/>
        <w:ind w:left="0" w:firstLine="709"/>
        <w:jc w:val="both"/>
        <w:rPr>
          <w:rFonts w:ascii="Times New Roman" w:eastAsia="Times New Roman" w:hAnsi="Times New Roman" w:cs="Times New Roman"/>
          <w:color w:val="000000"/>
          <w:sz w:val="24"/>
          <w:szCs w:val="24"/>
          <w:lang w:eastAsia="ru-RU"/>
        </w:rPr>
      </w:pPr>
      <w:proofErr w:type="spellStart"/>
      <w:r w:rsidRPr="00926B5F">
        <w:rPr>
          <w:rFonts w:ascii="Times New Roman" w:eastAsia="Times New Roman" w:hAnsi="Times New Roman" w:cs="Times New Roman"/>
          <w:color w:val="000000"/>
          <w:sz w:val="24"/>
          <w:szCs w:val="24"/>
          <w:lang w:val="en-US" w:eastAsia="ru-RU"/>
        </w:rPr>
        <w:t>Kononyuk</w:t>
      </w:r>
      <w:proofErr w:type="spellEnd"/>
      <w:r w:rsidRPr="00926B5F">
        <w:rPr>
          <w:rFonts w:ascii="Times New Roman" w:eastAsia="Times New Roman" w:hAnsi="Times New Roman" w:cs="Times New Roman"/>
          <w:color w:val="000000"/>
          <w:sz w:val="24"/>
          <w:szCs w:val="24"/>
          <w:lang w:val="en-US" w:eastAsia="ru-RU"/>
        </w:rPr>
        <w:t xml:space="preserve"> A. E. Fundamentals of scientific research </w:t>
      </w:r>
      <w:proofErr w:type="spellStart"/>
      <w:r w:rsidRPr="00926B5F">
        <w:rPr>
          <w:rFonts w:ascii="Times New Roman" w:eastAsia="Times New Roman" w:hAnsi="Times New Roman" w:cs="Times New Roman"/>
          <w:color w:val="000000"/>
          <w:sz w:val="24"/>
          <w:szCs w:val="24"/>
          <w:lang w:val="en-US" w:eastAsia="ru-RU"/>
        </w:rPr>
        <w:t>research</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eastAsia="ru-RU"/>
        </w:rPr>
        <w:t>Book</w:t>
      </w:r>
      <w:proofErr w:type="spellEnd"/>
      <w:r w:rsidRPr="00926B5F">
        <w:rPr>
          <w:rFonts w:ascii="Times New Roman" w:eastAsia="Times New Roman" w:hAnsi="Times New Roman" w:cs="Times New Roman"/>
          <w:color w:val="000000"/>
          <w:sz w:val="24"/>
          <w:szCs w:val="24"/>
          <w:lang w:eastAsia="ru-RU"/>
        </w:rPr>
        <w:t xml:space="preserve"> 3, </w:t>
      </w:r>
      <w:proofErr w:type="spellStart"/>
      <w:r w:rsidRPr="00926B5F">
        <w:rPr>
          <w:rFonts w:ascii="Times New Roman" w:eastAsia="Times New Roman" w:hAnsi="Times New Roman" w:cs="Times New Roman"/>
          <w:color w:val="000000"/>
          <w:sz w:val="24"/>
          <w:szCs w:val="24"/>
          <w:lang w:eastAsia="ru-RU"/>
        </w:rPr>
        <w:t>Kiev</w:t>
      </w:r>
      <w:proofErr w:type="spellEnd"/>
      <w:r w:rsidRPr="00926B5F">
        <w:rPr>
          <w:rFonts w:ascii="Times New Roman" w:eastAsia="Times New Roman" w:hAnsi="Times New Roman" w:cs="Times New Roman"/>
          <w:color w:val="000000"/>
          <w:sz w:val="24"/>
          <w:szCs w:val="24"/>
          <w:lang w:eastAsia="ru-RU"/>
        </w:rPr>
        <w:t>, 2011. - 454 p.</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29 </w:t>
      </w:r>
      <w:proofErr w:type="spellStart"/>
      <w:r w:rsidRPr="00926B5F">
        <w:rPr>
          <w:rFonts w:ascii="Times New Roman" w:eastAsia="Times New Roman" w:hAnsi="Times New Roman" w:cs="Times New Roman"/>
          <w:color w:val="000000"/>
          <w:sz w:val="24"/>
          <w:szCs w:val="24"/>
          <w:lang w:val="en-US" w:eastAsia="ru-RU"/>
        </w:rPr>
        <w:t>Gorsky</w:t>
      </w:r>
      <w:proofErr w:type="spellEnd"/>
      <w:r w:rsidRPr="00926B5F">
        <w:rPr>
          <w:rFonts w:ascii="Times New Roman" w:eastAsia="Times New Roman" w:hAnsi="Times New Roman" w:cs="Times New Roman"/>
          <w:color w:val="000000"/>
          <w:sz w:val="24"/>
          <w:szCs w:val="24"/>
          <w:lang w:val="en-US" w:eastAsia="ru-RU"/>
        </w:rPr>
        <w:t xml:space="preserve"> V. G., Adler Yu. P. Planning industrial experiments. Moscow: </w:t>
      </w:r>
      <w:proofErr w:type="spellStart"/>
      <w:r w:rsidRPr="00926B5F">
        <w:rPr>
          <w:rFonts w:ascii="Times New Roman" w:eastAsia="Times New Roman" w:hAnsi="Times New Roman" w:cs="Times New Roman"/>
          <w:color w:val="000000"/>
          <w:sz w:val="24"/>
          <w:szCs w:val="24"/>
          <w:lang w:val="en-US" w:eastAsia="ru-RU"/>
        </w:rPr>
        <w:t>Metallurgiya</w:t>
      </w:r>
      <w:proofErr w:type="spellEnd"/>
      <w:r w:rsidRPr="00926B5F">
        <w:rPr>
          <w:rFonts w:ascii="Times New Roman" w:eastAsia="Times New Roman" w:hAnsi="Times New Roman" w:cs="Times New Roman"/>
          <w:color w:val="000000"/>
          <w:sz w:val="24"/>
          <w:szCs w:val="24"/>
          <w:lang w:val="en-US" w:eastAsia="ru-RU"/>
        </w:rPr>
        <w:t xml:space="preserve"> Publ., 1974. 264 p. (in Russian)</w:t>
      </w:r>
    </w:p>
    <w:p w:rsidR="00CC020A" w:rsidRPr="00926B5F" w:rsidRDefault="00CC020A" w:rsidP="00714D16">
      <w:pPr>
        <w:numPr>
          <w:ilvl w:val="0"/>
          <w:numId w:val="20"/>
        </w:numPr>
        <w:spacing w:after="0" w:line="360" w:lineRule="auto"/>
        <w:ind w:left="0"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Reference list the chemist. </w:t>
      </w:r>
      <w:r w:rsidRPr="00926B5F">
        <w:rPr>
          <w:rFonts w:ascii="Times New Roman" w:eastAsia="Times New Roman" w:hAnsi="Times New Roman" w:cs="Times New Roman"/>
          <w:color w:val="000000"/>
          <w:sz w:val="24"/>
          <w:szCs w:val="24"/>
          <w:shd w:val="clear" w:color="auto" w:fill="FFFFFF"/>
          <w:lang w:val="en-US" w:eastAsia="ru-RU"/>
        </w:rPr>
        <w:t xml:space="preserve">t. 1, </w:t>
      </w:r>
      <w:proofErr w:type="spellStart"/>
      <w:r w:rsidRPr="00926B5F">
        <w:rPr>
          <w:rFonts w:ascii="Times New Roman" w:eastAsia="Times New Roman" w:hAnsi="Times New Roman" w:cs="Times New Roman"/>
          <w:color w:val="000000"/>
          <w:sz w:val="24"/>
          <w:szCs w:val="24"/>
          <w:shd w:val="clear" w:color="auto" w:fill="FFFFFF"/>
          <w:lang w:val="en-US" w:eastAsia="ru-RU"/>
        </w:rPr>
        <w:t>Goskhimizdat</w:t>
      </w:r>
      <w:proofErr w:type="spellEnd"/>
      <w:r w:rsidRPr="00926B5F">
        <w:rPr>
          <w:rFonts w:ascii="Times New Roman" w:eastAsia="Times New Roman" w:hAnsi="Times New Roman" w:cs="Times New Roman"/>
          <w:color w:val="000000"/>
          <w:sz w:val="24"/>
          <w:szCs w:val="24"/>
          <w:shd w:val="clear" w:color="auto" w:fill="FFFFFF"/>
          <w:lang w:val="en-US" w:eastAsia="ru-RU"/>
        </w:rPr>
        <w:t>, Moscow: L. L., 1962.</w:t>
      </w:r>
    </w:p>
    <w:p w:rsidR="00CC020A" w:rsidRPr="00926B5F" w:rsidRDefault="00945AA1" w:rsidP="00714D16">
      <w:pPr>
        <w:numPr>
          <w:ilvl w:val="0"/>
          <w:numId w:val="20"/>
        </w:numPr>
        <w:spacing w:after="0" w:line="360" w:lineRule="auto"/>
        <w:ind w:left="0" w:firstLine="709"/>
        <w:jc w:val="both"/>
        <w:rPr>
          <w:rFonts w:ascii="Times New Roman" w:eastAsia="Times New Roman" w:hAnsi="Times New Roman" w:cs="Times New Roman"/>
          <w:color w:val="000000"/>
          <w:sz w:val="24"/>
          <w:szCs w:val="24"/>
          <w:lang w:eastAsia="ru-RU"/>
        </w:rPr>
      </w:pPr>
      <w:hyperlink r:id="rId49" w:history="1">
        <w:r w:rsidR="00CC020A" w:rsidRPr="00926B5F">
          <w:rPr>
            <w:rFonts w:ascii="Times New Roman" w:eastAsia="Times New Roman" w:hAnsi="Times New Roman" w:cs="Times New Roman"/>
            <w:color w:val="0000FF"/>
            <w:sz w:val="24"/>
            <w:szCs w:val="24"/>
            <w:u w:val="single"/>
            <w:lang w:val="en" w:eastAsia="ru-RU"/>
          </w:rPr>
          <w:t>www.termotek.ru</w:t>
        </w:r>
      </w:hyperlink>
      <w:r w:rsidR="00CC020A" w:rsidRPr="00926B5F">
        <w:rPr>
          <w:rFonts w:ascii="Times New Roman" w:eastAsia="Times New Roman" w:hAnsi="Times New Roman" w:cs="Times New Roman"/>
          <w:color w:val="000000"/>
          <w:sz w:val="24"/>
          <w:szCs w:val="24"/>
          <w:lang w:val="en" w:eastAsia="ru-RU"/>
        </w:rPr>
        <w:t>.</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lastRenderedPageBreak/>
        <w:t>32</w:t>
      </w:r>
      <w:r w:rsidRPr="00926B5F">
        <w:rPr>
          <w:rFonts w:ascii="Calibri" w:eastAsia="Times New Roman" w:hAnsi="Calibri" w:cs="Times New Roman"/>
          <w:color w:val="000000"/>
          <w:sz w:val="24"/>
          <w:szCs w:val="24"/>
          <w:lang w:val="en-US" w:eastAsia="ru-RU"/>
        </w:rPr>
        <w:t> </w:t>
      </w:r>
      <w:proofErr w:type="spellStart"/>
      <w:r w:rsidRPr="00926B5F">
        <w:rPr>
          <w:rFonts w:ascii="Times New Roman" w:eastAsia="Times New Roman" w:hAnsi="Times New Roman" w:cs="Times New Roman"/>
          <w:color w:val="000000"/>
          <w:sz w:val="24"/>
          <w:szCs w:val="24"/>
          <w:lang w:val="en-US" w:eastAsia="ru-RU"/>
        </w:rPr>
        <w:t>Karpushkin</w:t>
      </w:r>
      <w:proofErr w:type="spellEnd"/>
      <w:r w:rsidRPr="00926B5F">
        <w:rPr>
          <w:rFonts w:ascii="Times New Roman" w:eastAsia="Times New Roman" w:hAnsi="Times New Roman" w:cs="Times New Roman"/>
          <w:color w:val="000000"/>
          <w:sz w:val="24"/>
          <w:szCs w:val="24"/>
          <w:lang w:val="en-US" w:eastAsia="ru-RU"/>
        </w:rPr>
        <w:t xml:space="preserve"> S. V., A. O. </w:t>
      </w:r>
      <w:proofErr w:type="spellStart"/>
      <w:r w:rsidRPr="00926B5F">
        <w:rPr>
          <w:rFonts w:ascii="Times New Roman" w:eastAsia="Times New Roman" w:hAnsi="Times New Roman" w:cs="Times New Roman"/>
          <w:color w:val="000000"/>
          <w:sz w:val="24"/>
          <w:szCs w:val="24"/>
          <w:lang w:val="en-US" w:eastAsia="ru-RU"/>
        </w:rPr>
        <w:t>Glebov</w:t>
      </w:r>
      <w:proofErr w:type="spellEnd"/>
      <w:r w:rsidRPr="00926B5F">
        <w:rPr>
          <w:rFonts w:ascii="Times New Roman" w:eastAsia="Times New Roman" w:hAnsi="Times New Roman" w:cs="Times New Roman"/>
          <w:color w:val="000000"/>
          <w:sz w:val="24"/>
          <w:szCs w:val="24"/>
          <w:lang w:val="en-US" w:eastAsia="ru-RU"/>
        </w:rPr>
        <w:t xml:space="preserve"> Theory of engineering an experiment. Tambov, 2017, 81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33 </w:t>
      </w:r>
      <w:proofErr w:type="spellStart"/>
      <w:r w:rsidRPr="00926B5F">
        <w:rPr>
          <w:rFonts w:ascii="Times New Roman" w:eastAsia="Times New Roman" w:hAnsi="Times New Roman" w:cs="Times New Roman"/>
          <w:color w:val="000000"/>
          <w:sz w:val="24"/>
          <w:szCs w:val="24"/>
          <w:lang w:val="en-US" w:eastAsia="ru-RU"/>
        </w:rPr>
        <w:t>Rebrova</w:t>
      </w:r>
      <w:proofErr w:type="spellEnd"/>
      <w:r w:rsidRPr="00926B5F">
        <w:rPr>
          <w:rFonts w:ascii="Times New Roman" w:eastAsia="Times New Roman" w:hAnsi="Times New Roman" w:cs="Times New Roman"/>
          <w:color w:val="000000"/>
          <w:sz w:val="24"/>
          <w:szCs w:val="24"/>
          <w:lang w:val="en-US" w:eastAsia="ru-RU"/>
        </w:rPr>
        <w:t xml:space="preserve"> I. A. Planning an experiment. Study guide, Omsk, 2010, 105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34 Adler Yu. P., Markova E. V., </w:t>
      </w:r>
      <w:proofErr w:type="spellStart"/>
      <w:r w:rsidRPr="00926B5F">
        <w:rPr>
          <w:rFonts w:ascii="Times New Roman" w:eastAsia="Times New Roman" w:hAnsi="Times New Roman" w:cs="Times New Roman"/>
          <w:color w:val="000000"/>
          <w:sz w:val="24"/>
          <w:szCs w:val="24"/>
          <w:lang w:val="en-US" w:eastAsia="ru-RU"/>
        </w:rPr>
        <w:t>Granovsky</w:t>
      </w:r>
      <w:proofErr w:type="spellEnd"/>
      <w:r w:rsidRPr="00926B5F">
        <w:rPr>
          <w:rFonts w:ascii="Times New Roman" w:eastAsia="Times New Roman" w:hAnsi="Times New Roman" w:cs="Times New Roman"/>
          <w:color w:val="000000"/>
          <w:sz w:val="24"/>
          <w:szCs w:val="24"/>
          <w:lang w:val="en-US" w:eastAsia="ru-RU"/>
        </w:rPr>
        <w:t xml:space="preserve"> Yu. V. Planning an experiment when searching optimal results Moscow: </w:t>
      </w:r>
      <w:proofErr w:type="spellStart"/>
      <w:r w:rsidRPr="00926B5F">
        <w:rPr>
          <w:rFonts w:ascii="Times New Roman" w:eastAsia="Times New Roman" w:hAnsi="Times New Roman" w:cs="Times New Roman"/>
          <w:color w:val="000000"/>
          <w:sz w:val="24"/>
          <w:szCs w:val="24"/>
          <w:lang w:val="en-US" w:eastAsia="ru-RU"/>
        </w:rPr>
        <w:t>Nauka</w:t>
      </w:r>
      <w:proofErr w:type="spellEnd"/>
      <w:r w:rsidRPr="00926B5F">
        <w:rPr>
          <w:rFonts w:ascii="Times New Roman" w:eastAsia="Times New Roman" w:hAnsi="Times New Roman" w:cs="Times New Roman"/>
          <w:color w:val="000000"/>
          <w:sz w:val="24"/>
          <w:szCs w:val="24"/>
          <w:lang w:val="en-US" w:eastAsia="ru-RU"/>
        </w:rPr>
        <w:t xml:space="preserve"> publ., 1976. - 279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35 </w:t>
      </w:r>
      <w:proofErr w:type="spellStart"/>
      <w:r w:rsidRPr="00926B5F">
        <w:rPr>
          <w:rFonts w:ascii="Times New Roman" w:eastAsia="Times New Roman" w:hAnsi="Times New Roman" w:cs="Times New Roman"/>
          <w:color w:val="000000"/>
          <w:sz w:val="24"/>
          <w:szCs w:val="24"/>
          <w:lang w:val="en-US" w:eastAsia="ru-RU"/>
        </w:rPr>
        <w:t>Novik</w:t>
      </w:r>
      <w:proofErr w:type="spellEnd"/>
      <w:r w:rsidRPr="00926B5F">
        <w:rPr>
          <w:rFonts w:ascii="Times New Roman" w:eastAsia="Times New Roman" w:hAnsi="Times New Roman" w:cs="Times New Roman"/>
          <w:color w:val="000000"/>
          <w:sz w:val="24"/>
          <w:szCs w:val="24"/>
          <w:lang w:val="en-US" w:eastAsia="ru-RU"/>
        </w:rPr>
        <w:t xml:space="preserve"> F. S., </w:t>
      </w:r>
      <w:proofErr w:type="spellStart"/>
      <w:r w:rsidRPr="00926B5F">
        <w:rPr>
          <w:rFonts w:ascii="Times New Roman" w:eastAsia="Times New Roman" w:hAnsi="Times New Roman" w:cs="Times New Roman"/>
          <w:color w:val="000000"/>
          <w:sz w:val="24"/>
          <w:szCs w:val="24"/>
          <w:lang w:val="en-US" w:eastAsia="ru-RU"/>
        </w:rPr>
        <w:t>Arosov</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Ya</w:t>
      </w:r>
      <w:proofErr w:type="spellEnd"/>
      <w:r w:rsidRPr="00926B5F">
        <w:rPr>
          <w:rFonts w:ascii="Times New Roman" w:eastAsia="Times New Roman" w:hAnsi="Times New Roman" w:cs="Times New Roman"/>
          <w:color w:val="000000"/>
          <w:sz w:val="24"/>
          <w:szCs w:val="24"/>
          <w:lang w:val="en-US" w:eastAsia="ru-RU"/>
        </w:rPr>
        <w:t xml:space="preserve">. B. Optimization processes technologies metals by various methods planning an experiment. Moscow: </w:t>
      </w:r>
      <w:proofErr w:type="spellStart"/>
      <w:r w:rsidRPr="00926B5F">
        <w:rPr>
          <w:rFonts w:ascii="Times New Roman" w:eastAsia="Times New Roman" w:hAnsi="Times New Roman" w:cs="Times New Roman"/>
          <w:color w:val="000000"/>
          <w:sz w:val="24"/>
          <w:szCs w:val="24"/>
          <w:lang w:val="en-US" w:eastAsia="ru-RU"/>
        </w:rPr>
        <w:t>Mashinostroenie</w:t>
      </w:r>
      <w:proofErr w:type="spellEnd"/>
      <w:r w:rsidRPr="00926B5F">
        <w:rPr>
          <w:rFonts w:ascii="Times New Roman" w:eastAsia="Times New Roman" w:hAnsi="Times New Roman" w:cs="Times New Roman"/>
          <w:color w:val="000000"/>
          <w:sz w:val="24"/>
          <w:szCs w:val="24"/>
          <w:lang w:val="en-US" w:eastAsia="ru-RU"/>
        </w:rPr>
        <w:t xml:space="preserve"> Publ., 1980. - 304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36 </w:t>
      </w:r>
      <w:proofErr w:type="spellStart"/>
      <w:r w:rsidRPr="00926B5F">
        <w:rPr>
          <w:rFonts w:ascii="Times New Roman" w:eastAsia="Times New Roman" w:hAnsi="Times New Roman" w:cs="Times New Roman"/>
          <w:color w:val="000000"/>
          <w:sz w:val="24"/>
          <w:szCs w:val="24"/>
          <w:lang w:val="en-US" w:eastAsia="ru-RU"/>
        </w:rPr>
        <w:t>Ermakov</w:t>
      </w:r>
      <w:proofErr w:type="spellEnd"/>
      <w:r w:rsidRPr="00926B5F">
        <w:rPr>
          <w:rFonts w:ascii="Times New Roman" w:eastAsia="Times New Roman" w:hAnsi="Times New Roman" w:cs="Times New Roman"/>
          <w:color w:val="000000"/>
          <w:sz w:val="24"/>
          <w:szCs w:val="24"/>
          <w:lang w:val="en-US" w:eastAsia="ru-RU"/>
        </w:rPr>
        <w:t xml:space="preserve"> S. M., </w:t>
      </w:r>
      <w:proofErr w:type="spellStart"/>
      <w:r w:rsidRPr="00926B5F">
        <w:rPr>
          <w:rFonts w:ascii="Times New Roman" w:eastAsia="Times New Roman" w:hAnsi="Times New Roman" w:cs="Times New Roman"/>
          <w:color w:val="000000"/>
          <w:sz w:val="24"/>
          <w:szCs w:val="24"/>
          <w:lang w:val="en-US" w:eastAsia="ru-RU"/>
        </w:rPr>
        <w:t>Zhiglyavsky</w:t>
      </w:r>
      <w:proofErr w:type="spellEnd"/>
      <w:r w:rsidRPr="00926B5F">
        <w:rPr>
          <w:rFonts w:ascii="Times New Roman" w:eastAsia="Times New Roman" w:hAnsi="Times New Roman" w:cs="Times New Roman"/>
          <w:color w:val="000000"/>
          <w:sz w:val="24"/>
          <w:szCs w:val="24"/>
          <w:lang w:val="en-US" w:eastAsia="ru-RU"/>
        </w:rPr>
        <w:t xml:space="preserve"> A. A. </w:t>
      </w:r>
      <w:proofErr w:type="spellStart"/>
      <w:r w:rsidRPr="00926B5F">
        <w:rPr>
          <w:rFonts w:ascii="Times New Roman" w:eastAsia="Times New Roman" w:hAnsi="Times New Roman" w:cs="Times New Roman"/>
          <w:color w:val="000000"/>
          <w:sz w:val="24"/>
          <w:szCs w:val="24"/>
          <w:lang w:val="en-US" w:eastAsia="ru-RU"/>
        </w:rPr>
        <w:t>Matematicheskaya</w:t>
      </w:r>
      <w:proofErr w:type="spellEnd"/>
      <w:r w:rsidRPr="00926B5F">
        <w:rPr>
          <w:rFonts w:ascii="Times New Roman" w:eastAsia="Times New Roman" w:hAnsi="Times New Roman" w:cs="Times New Roman"/>
          <w:color w:val="000000"/>
          <w:sz w:val="24"/>
          <w:szCs w:val="24"/>
          <w:lang w:val="en-US" w:eastAsia="ru-RU"/>
        </w:rPr>
        <w:t xml:space="preserve"> planning theory optimal the experiment: Training manual. Moscow, </w:t>
      </w:r>
      <w:proofErr w:type="spellStart"/>
      <w:r w:rsidRPr="00926B5F">
        <w:rPr>
          <w:rFonts w:ascii="Times New Roman" w:eastAsia="Times New Roman" w:hAnsi="Times New Roman" w:cs="Times New Roman"/>
          <w:color w:val="000000"/>
          <w:sz w:val="24"/>
          <w:szCs w:val="24"/>
          <w:lang w:val="en-US" w:eastAsia="ru-RU"/>
        </w:rPr>
        <w:t>Nauka</w:t>
      </w:r>
      <w:proofErr w:type="spellEnd"/>
      <w:r w:rsidRPr="00926B5F">
        <w:rPr>
          <w:rFonts w:ascii="Times New Roman" w:eastAsia="Times New Roman" w:hAnsi="Times New Roman" w:cs="Times New Roman"/>
          <w:color w:val="000000"/>
          <w:sz w:val="24"/>
          <w:szCs w:val="24"/>
          <w:lang w:val="en-US" w:eastAsia="ru-RU"/>
        </w:rPr>
        <w:t xml:space="preserve"> publ., 1987, 320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37 V. E. </w:t>
      </w:r>
      <w:proofErr w:type="spellStart"/>
      <w:r w:rsidRPr="00926B5F">
        <w:rPr>
          <w:rFonts w:ascii="Times New Roman" w:eastAsia="Times New Roman" w:hAnsi="Times New Roman" w:cs="Times New Roman"/>
          <w:color w:val="000000"/>
          <w:sz w:val="24"/>
          <w:szCs w:val="24"/>
          <w:lang w:val="en-US" w:eastAsia="ru-RU"/>
        </w:rPr>
        <w:t>Gmurman</w:t>
      </w:r>
      <w:proofErr w:type="spellEnd"/>
      <w:r w:rsidRPr="00926B5F">
        <w:rPr>
          <w:rFonts w:ascii="Times New Roman" w:eastAsia="Times New Roman" w:hAnsi="Times New Roman" w:cs="Times New Roman"/>
          <w:color w:val="000000"/>
          <w:sz w:val="24"/>
          <w:szCs w:val="24"/>
          <w:lang w:val="en-US" w:eastAsia="ru-RU"/>
        </w:rPr>
        <w:t xml:space="preserve">. Probability theory and mathematical statistics </w:t>
      </w:r>
      <w:proofErr w:type="spellStart"/>
      <w:r w:rsidRPr="00926B5F">
        <w:rPr>
          <w:rFonts w:ascii="Times New Roman" w:eastAsia="Times New Roman" w:hAnsi="Times New Roman" w:cs="Times New Roman"/>
          <w:color w:val="000000"/>
          <w:sz w:val="24"/>
          <w:szCs w:val="24"/>
          <w:lang w:val="en-US" w:eastAsia="ru-RU"/>
        </w:rPr>
        <w:t>statistics</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Vysshaya</w:t>
      </w:r>
      <w:proofErr w:type="spellEnd"/>
      <w:r w:rsidRPr="00926B5F">
        <w:rPr>
          <w:rFonts w:ascii="Times New Roman" w:eastAsia="Times New Roman" w:hAnsi="Times New Roman" w:cs="Times New Roman"/>
          <w:color w:val="000000"/>
          <w:sz w:val="24"/>
          <w:szCs w:val="24"/>
          <w:lang w:val="en-US" w:eastAsia="ru-RU"/>
        </w:rPr>
        <w:t xml:space="preserve"> SHKOLA publ., 1972. 368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38 </w:t>
      </w:r>
      <w:proofErr w:type="spellStart"/>
      <w:r w:rsidRPr="00926B5F">
        <w:rPr>
          <w:rFonts w:ascii="Times New Roman" w:eastAsia="Times New Roman" w:hAnsi="Times New Roman" w:cs="Times New Roman"/>
          <w:color w:val="000000"/>
          <w:sz w:val="24"/>
          <w:szCs w:val="24"/>
          <w:lang w:val="en-US" w:eastAsia="ru-RU"/>
        </w:rPr>
        <w:t>Krasovsky</w:t>
      </w:r>
      <w:proofErr w:type="spellEnd"/>
      <w:r w:rsidRPr="00926B5F">
        <w:rPr>
          <w:rFonts w:ascii="Times New Roman" w:eastAsia="Times New Roman" w:hAnsi="Times New Roman" w:cs="Times New Roman"/>
          <w:color w:val="000000"/>
          <w:sz w:val="24"/>
          <w:szCs w:val="24"/>
          <w:lang w:val="en-US" w:eastAsia="ru-RU"/>
        </w:rPr>
        <w:t xml:space="preserve"> G. I., </w:t>
      </w:r>
      <w:proofErr w:type="spellStart"/>
      <w:r w:rsidRPr="00926B5F">
        <w:rPr>
          <w:rFonts w:ascii="Times New Roman" w:eastAsia="Times New Roman" w:hAnsi="Times New Roman" w:cs="Times New Roman"/>
          <w:color w:val="000000"/>
          <w:sz w:val="24"/>
          <w:szCs w:val="24"/>
          <w:lang w:val="en-US" w:eastAsia="ru-RU"/>
        </w:rPr>
        <w:t>Filaretov</w:t>
      </w:r>
      <w:proofErr w:type="spellEnd"/>
      <w:r w:rsidRPr="00926B5F">
        <w:rPr>
          <w:rFonts w:ascii="Times New Roman" w:eastAsia="Times New Roman" w:hAnsi="Times New Roman" w:cs="Times New Roman"/>
          <w:color w:val="000000"/>
          <w:sz w:val="24"/>
          <w:szCs w:val="24"/>
          <w:lang w:val="en-US" w:eastAsia="ru-RU"/>
        </w:rPr>
        <w:t xml:space="preserve"> G. F. Planning an experiment. Minsk: BSU publ., 1982. 302 C.</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39 </w:t>
      </w:r>
      <w:proofErr w:type="spellStart"/>
      <w:r w:rsidRPr="00926B5F">
        <w:rPr>
          <w:rFonts w:ascii="Times New Roman" w:eastAsia="Times New Roman" w:hAnsi="Times New Roman" w:cs="Times New Roman"/>
          <w:color w:val="000000"/>
          <w:sz w:val="24"/>
          <w:szCs w:val="24"/>
          <w:lang w:val="en-US" w:eastAsia="ru-RU"/>
        </w:rPr>
        <w:t>Lebedev</w:t>
      </w:r>
      <w:proofErr w:type="spellEnd"/>
      <w:r w:rsidRPr="00926B5F">
        <w:rPr>
          <w:rFonts w:ascii="Times New Roman" w:eastAsia="Times New Roman" w:hAnsi="Times New Roman" w:cs="Times New Roman"/>
          <w:color w:val="000000"/>
          <w:sz w:val="24"/>
          <w:szCs w:val="24"/>
          <w:lang w:val="en-US" w:eastAsia="ru-RU"/>
        </w:rPr>
        <w:t xml:space="preserve"> O. N., </w:t>
      </w:r>
      <w:proofErr w:type="spellStart"/>
      <w:r w:rsidRPr="00926B5F">
        <w:rPr>
          <w:rFonts w:ascii="Times New Roman" w:eastAsia="Times New Roman" w:hAnsi="Times New Roman" w:cs="Times New Roman"/>
          <w:color w:val="000000"/>
          <w:sz w:val="24"/>
          <w:szCs w:val="24"/>
          <w:lang w:val="en-US" w:eastAsia="ru-RU"/>
        </w:rPr>
        <w:t>Sisin</w:t>
      </w:r>
      <w:proofErr w:type="spellEnd"/>
      <w:r w:rsidRPr="00926B5F">
        <w:rPr>
          <w:rFonts w:ascii="Times New Roman" w:eastAsia="Times New Roman" w:hAnsi="Times New Roman" w:cs="Times New Roman"/>
          <w:color w:val="000000"/>
          <w:sz w:val="24"/>
          <w:szCs w:val="24"/>
          <w:lang w:val="en-US" w:eastAsia="ru-RU"/>
        </w:rPr>
        <w:t xml:space="preserve"> V. D. Research some of them features jet movements atomized emulsions. Tr. NIIVT, issue 100, 1975, pp. 3-7.</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40 </w:t>
      </w:r>
      <w:proofErr w:type="spellStart"/>
      <w:r w:rsidRPr="00926B5F">
        <w:rPr>
          <w:rFonts w:ascii="Times New Roman" w:eastAsia="Times New Roman" w:hAnsi="Times New Roman" w:cs="Times New Roman"/>
          <w:color w:val="000000"/>
          <w:sz w:val="24"/>
          <w:szCs w:val="24"/>
          <w:lang w:val="en-US" w:eastAsia="ru-RU"/>
        </w:rPr>
        <w:t>Aisaev</w:t>
      </w:r>
      <w:proofErr w:type="spellEnd"/>
      <w:r w:rsidRPr="00926B5F">
        <w:rPr>
          <w:rFonts w:ascii="Times New Roman" w:eastAsia="Times New Roman" w:hAnsi="Times New Roman" w:cs="Times New Roman"/>
          <w:color w:val="000000"/>
          <w:sz w:val="24"/>
          <w:szCs w:val="24"/>
          <w:lang w:val="en-US" w:eastAsia="ru-RU"/>
        </w:rPr>
        <w:t xml:space="preserve"> S. U., </w:t>
      </w:r>
      <w:proofErr w:type="spellStart"/>
      <w:r w:rsidRPr="00926B5F">
        <w:rPr>
          <w:rFonts w:ascii="Times New Roman" w:eastAsia="Times New Roman" w:hAnsi="Times New Roman" w:cs="Times New Roman"/>
          <w:color w:val="000000"/>
          <w:sz w:val="24"/>
          <w:szCs w:val="24"/>
          <w:lang w:val="en-US" w:eastAsia="ru-RU"/>
        </w:rPr>
        <w:t>Diyarova</w:t>
      </w:r>
      <w:proofErr w:type="spellEnd"/>
      <w:r w:rsidRPr="00926B5F">
        <w:rPr>
          <w:rFonts w:ascii="Times New Roman" w:eastAsia="Times New Roman" w:hAnsi="Times New Roman" w:cs="Times New Roman"/>
          <w:color w:val="000000"/>
          <w:sz w:val="24"/>
          <w:szCs w:val="24"/>
          <w:lang w:val="en-US" w:eastAsia="ru-RU"/>
        </w:rPr>
        <w:t xml:space="preserve"> L. D., </w:t>
      </w:r>
      <w:proofErr w:type="spellStart"/>
      <w:r w:rsidRPr="00926B5F">
        <w:rPr>
          <w:rFonts w:ascii="Times New Roman" w:eastAsia="Times New Roman" w:hAnsi="Times New Roman" w:cs="Times New Roman"/>
          <w:color w:val="000000"/>
          <w:sz w:val="24"/>
          <w:szCs w:val="24"/>
          <w:lang w:val="en-US" w:eastAsia="ru-RU"/>
        </w:rPr>
        <w:t>Zhapbasbayev</w:t>
      </w:r>
      <w:proofErr w:type="spellEnd"/>
      <w:r w:rsidRPr="00926B5F">
        <w:rPr>
          <w:rFonts w:ascii="Times New Roman" w:eastAsia="Times New Roman" w:hAnsi="Times New Roman" w:cs="Times New Roman"/>
          <w:color w:val="000000"/>
          <w:sz w:val="24"/>
          <w:szCs w:val="24"/>
          <w:lang w:val="en-US" w:eastAsia="ru-RU"/>
        </w:rPr>
        <w:t xml:space="preserve"> U. K., E. </w:t>
      </w:r>
      <w:proofErr w:type="spellStart"/>
      <w:r w:rsidRPr="00926B5F">
        <w:rPr>
          <w:rFonts w:ascii="Times New Roman" w:eastAsia="Times New Roman" w:hAnsi="Times New Roman" w:cs="Times New Roman"/>
          <w:color w:val="000000"/>
          <w:sz w:val="24"/>
          <w:szCs w:val="24"/>
          <w:lang w:val="en-US" w:eastAsia="ru-RU"/>
        </w:rPr>
        <w:t>Arinov</w:t>
      </w:r>
      <w:proofErr w:type="spellEnd"/>
      <w:r w:rsidRPr="00926B5F">
        <w:rPr>
          <w:rFonts w:ascii="Times New Roman" w:eastAsia="Times New Roman" w:hAnsi="Times New Roman" w:cs="Times New Roman"/>
          <w:color w:val="000000"/>
          <w:sz w:val="24"/>
          <w:szCs w:val="24"/>
          <w:lang w:val="en-US" w:eastAsia="ru-RU"/>
        </w:rPr>
        <w:t>. 3. Development of a turbulent economy non-isothermal jets in volume barn oil. International journal of applied and fundamental research. - 2015. - № 8-1. - pp. 104-112.</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41 </w:t>
      </w:r>
      <w:proofErr w:type="spellStart"/>
      <w:r w:rsidRPr="00926B5F">
        <w:rPr>
          <w:rFonts w:ascii="Times New Roman" w:eastAsia="Times New Roman" w:hAnsi="Times New Roman" w:cs="Times New Roman"/>
          <w:color w:val="000000"/>
          <w:sz w:val="24"/>
          <w:szCs w:val="24"/>
          <w:lang w:val="en-US" w:eastAsia="ru-RU"/>
        </w:rPr>
        <w:t>Reznikov</w:t>
      </w:r>
      <w:proofErr w:type="spellEnd"/>
      <w:r w:rsidRPr="00926B5F">
        <w:rPr>
          <w:rFonts w:ascii="Times New Roman" w:eastAsia="Times New Roman" w:hAnsi="Times New Roman" w:cs="Times New Roman"/>
          <w:color w:val="000000"/>
          <w:sz w:val="24"/>
          <w:szCs w:val="24"/>
          <w:lang w:val="en-US" w:eastAsia="ru-RU"/>
        </w:rPr>
        <w:t xml:space="preserve"> M. I. - Steam generators installations power stations. Ed. Energy, 1974.</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42 Andreev V. V., </w:t>
      </w:r>
      <w:proofErr w:type="spellStart"/>
      <w:r w:rsidRPr="00926B5F">
        <w:rPr>
          <w:rFonts w:ascii="Times New Roman" w:eastAsia="Times New Roman" w:hAnsi="Times New Roman" w:cs="Times New Roman"/>
          <w:color w:val="000000"/>
          <w:sz w:val="24"/>
          <w:szCs w:val="24"/>
          <w:lang w:val="en-US" w:eastAsia="ru-RU"/>
        </w:rPr>
        <w:t>Gabdrakhmanov</w:t>
      </w:r>
      <w:proofErr w:type="spellEnd"/>
      <w:r w:rsidRPr="00926B5F">
        <w:rPr>
          <w:rFonts w:ascii="Times New Roman" w:eastAsia="Times New Roman" w:hAnsi="Times New Roman" w:cs="Times New Roman"/>
          <w:color w:val="000000"/>
          <w:sz w:val="24"/>
          <w:szCs w:val="24"/>
          <w:lang w:val="en-US" w:eastAsia="ru-RU"/>
        </w:rPr>
        <w:t xml:space="preserve"> N. H., </w:t>
      </w:r>
      <w:proofErr w:type="spellStart"/>
      <w:r w:rsidRPr="00926B5F">
        <w:rPr>
          <w:rFonts w:ascii="Times New Roman" w:eastAsia="Times New Roman" w:hAnsi="Times New Roman" w:cs="Times New Roman"/>
          <w:color w:val="000000"/>
          <w:sz w:val="24"/>
          <w:szCs w:val="24"/>
          <w:lang w:val="en-US" w:eastAsia="ru-RU"/>
        </w:rPr>
        <w:t>Dalimov</w:t>
      </w:r>
      <w:proofErr w:type="spellEnd"/>
      <w:r w:rsidRPr="00926B5F">
        <w:rPr>
          <w:rFonts w:ascii="Times New Roman" w:eastAsia="Times New Roman" w:hAnsi="Times New Roman" w:cs="Times New Roman"/>
          <w:color w:val="000000"/>
          <w:sz w:val="24"/>
          <w:szCs w:val="24"/>
          <w:lang w:val="en-US" w:eastAsia="ru-RU"/>
        </w:rPr>
        <w:t xml:space="preserve"> V. U. and others. Mobile devices steam installations in the oil industry </w:t>
      </w:r>
      <w:proofErr w:type="spellStart"/>
      <w:r w:rsidRPr="00926B5F">
        <w:rPr>
          <w:rFonts w:ascii="Times New Roman" w:eastAsia="Times New Roman" w:hAnsi="Times New Roman" w:cs="Times New Roman"/>
          <w:color w:val="000000"/>
          <w:sz w:val="24"/>
          <w:szCs w:val="24"/>
          <w:lang w:val="en-US" w:eastAsia="ru-RU"/>
        </w:rPr>
        <w:t>industry</w:t>
      </w:r>
      <w:proofErr w:type="spellEnd"/>
      <w:r w:rsidRPr="00926B5F">
        <w:rPr>
          <w:rFonts w:ascii="Times New Roman" w:eastAsia="Times New Roman" w:hAnsi="Times New Roman" w:cs="Times New Roman"/>
          <w:color w:val="000000"/>
          <w:sz w:val="24"/>
          <w:szCs w:val="24"/>
          <w:lang w:val="en-US" w:eastAsia="ru-RU"/>
        </w:rPr>
        <w:t>. Reference list ed. </w:t>
      </w:r>
      <w:proofErr w:type="spellStart"/>
      <w:r w:rsidRPr="00926B5F">
        <w:rPr>
          <w:rFonts w:ascii="Times New Roman" w:eastAsia="Times New Roman" w:hAnsi="Times New Roman" w:cs="Times New Roman"/>
          <w:color w:val="000000"/>
          <w:sz w:val="24"/>
          <w:szCs w:val="24"/>
          <w:lang w:val="en-US" w:eastAsia="ru-RU"/>
        </w:rPr>
        <w:t>Kamanina</w:t>
      </w:r>
      <w:proofErr w:type="spellEnd"/>
      <w:r w:rsidRPr="00926B5F">
        <w:rPr>
          <w:rFonts w:ascii="Times New Roman" w:eastAsia="Times New Roman" w:hAnsi="Times New Roman" w:cs="Times New Roman"/>
          <w:color w:val="000000"/>
          <w:sz w:val="24"/>
          <w:szCs w:val="24"/>
          <w:lang w:val="en-US" w:eastAsia="ru-RU"/>
        </w:rPr>
        <w:t xml:space="preserve"> SV - Moscow: </w:t>
      </w:r>
      <w:proofErr w:type="spellStart"/>
      <w:r w:rsidRPr="00926B5F">
        <w:rPr>
          <w:rFonts w:ascii="Times New Roman" w:eastAsia="Times New Roman" w:hAnsi="Times New Roman" w:cs="Times New Roman"/>
          <w:color w:val="000000"/>
          <w:sz w:val="24"/>
          <w:szCs w:val="24"/>
          <w:lang w:val="en-US" w:eastAsia="ru-RU"/>
        </w:rPr>
        <w:t>Nedra</w:t>
      </w:r>
      <w:proofErr w:type="spellEnd"/>
      <w:r w:rsidRPr="00926B5F">
        <w:rPr>
          <w:rFonts w:ascii="Times New Roman" w:eastAsia="Times New Roman" w:hAnsi="Times New Roman" w:cs="Times New Roman"/>
          <w:color w:val="000000"/>
          <w:sz w:val="24"/>
          <w:szCs w:val="24"/>
          <w:lang w:val="en-US" w:eastAsia="ru-RU"/>
        </w:rPr>
        <w:t>, 2002. 420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proofErr w:type="gramStart"/>
      <w:r w:rsidRPr="00926B5F">
        <w:rPr>
          <w:rFonts w:ascii="Times New Roman" w:eastAsia="Times New Roman" w:hAnsi="Times New Roman" w:cs="Times New Roman"/>
          <w:color w:val="000000"/>
          <w:sz w:val="24"/>
          <w:szCs w:val="24"/>
          <w:lang w:val="en-US" w:eastAsia="ru-RU"/>
        </w:rPr>
        <w:t xml:space="preserve">Forty three </w:t>
      </w:r>
      <w:proofErr w:type="spellStart"/>
      <w:r w:rsidRPr="00926B5F">
        <w:rPr>
          <w:rFonts w:ascii="Times New Roman" w:eastAsia="Times New Roman" w:hAnsi="Times New Roman" w:cs="Times New Roman"/>
          <w:color w:val="000000"/>
          <w:sz w:val="24"/>
          <w:szCs w:val="24"/>
          <w:lang w:val="en-US" w:eastAsia="ru-RU"/>
        </w:rPr>
        <w:t>Halamine</w:t>
      </w:r>
      <w:proofErr w:type="spellEnd"/>
      <w:r w:rsidRPr="00926B5F">
        <w:rPr>
          <w:rFonts w:ascii="Times New Roman" w:eastAsia="Times New Roman" w:hAnsi="Times New Roman" w:cs="Times New Roman"/>
          <w:color w:val="000000"/>
          <w:sz w:val="24"/>
          <w:szCs w:val="24"/>
          <w:lang w:val="en-US" w:eastAsia="ru-RU"/>
        </w:rPr>
        <w:t xml:space="preserve"> I. P. Ultrasound.</w:t>
      </w:r>
      <w:proofErr w:type="gram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Sovetskaya</w:t>
      </w:r>
      <w:proofErr w:type="spellEnd"/>
      <w:r w:rsidRPr="00926B5F">
        <w:rPr>
          <w:rFonts w:ascii="Times New Roman" w:eastAsia="Times New Roman" w:hAnsi="Times New Roman" w:cs="Times New Roman"/>
          <w:color w:val="000000"/>
          <w:sz w:val="24"/>
          <w:szCs w:val="24"/>
          <w:lang w:val="en-US" w:eastAsia="ru-RU"/>
        </w:rPr>
        <w:t xml:space="preserve"> publishing house encyclopedia", 1979.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44 A. </w:t>
      </w:r>
      <w:proofErr w:type="spellStart"/>
      <w:r w:rsidRPr="00926B5F">
        <w:rPr>
          <w:rFonts w:ascii="Times New Roman" w:eastAsia="Times New Roman" w:hAnsi="Times New Roman" w:cs="Times New Roman"/>
          <w:color w:val="000000"/>
          <w:sz w:val="24"/>
          <w:szCs w:val="24"/>
          <w:lang w:val="en-US" w:eastAsia="ru-RU"/>
        </w:rPr>
        <w:t>Baldev</w:t>
      </w:r>
      <w:proofErr w:type="spellEnd"/>
      <w:r w:rsidRPr="00926B5F">
        <w:rPr>
          <w:rFonts w:ascii="Times New Roman" w:eastAsia="Times New Roman" w:hAnsi="Times New Roman" w:cs="Times New Roman"/>
          <w:color w:val="000000"/>
          <w:sz w:val="24"/>
          <w:szCs w:val="24"/>
          <w:lang w:val="en-US" w:eastAsia="ru-RU"/>
        </w:rPr>
        <w:t xml:space="preserve">, K. Raj, V. </w:t>
      </w:r>
      <w:proofErr w:type="spellStart"/>
      <w:r w:rsidRPr="00926B5F">
        <w:rPr>
          <w:rFonts w:ascii="Times New Roman" w:eastAsia="Times New Roman" w:hAnsi="Times New Roman" w:cs="Times New Roman"/>
          <w:color w:val="000000"/>
          <w:sz w:val="24"/>
          <w:szCs w:val="24"/>
          <w:lang w:val="en-US" w:eastAsia="ru-RU"/>
        </w:rPr>
        <w:t>Rajendran</w:t>
      </w:r>
      <w:proofErr w:type="spellEnd"/>
      <w:r w:rsidRPr="00926B5F">
        <w:rPr>
          <w:rFonts w:ascii="Times New Roman" w:eastAsia="Times New Roman" w:hAnsi="Times New Roman" w:cs="Times New Roman"/>
          <w:color w:val="000000"/>
          <w:sz w:val="24"/>
          <w:szCs w:val="24"/>
          <w:lang w:val="en-US" w:eastAsia="ru-RU"/>
        </w:rPr>
        <w:t xml:space="preserve">, P. </w:t>
      </w:r>
      <w:proofErr w:type="spellStart"/>
      <w:r w:rsidRPr="00926B5F">
        <w:rPr>
          <w:rFonts w:ascii="Times New Roman" w:eastAsia="Times New Roman" w:hAnsi="Times New Roman" w:cs="Times New Roman"/>
          <w:color w:val="000000"/>
          <w:sz w:val="24"/>
          <w:szCs w:val="24"/>
          <w:lang w:val="en-US" w:eastAsia="ru-RU"/>
        </w:rPr>
        <w:t>Palanichami</w:t>
      </w:r>
      <w:proofErr w:type="spellEnd"/>
      <w:r w:rsidRPr="00926B5F">
        <w:rPr>
          <w:rFonts w:ascii="Times New Roman" w:eastAsia="Times New Roman" w:hAnsi="Times New Roman" w:cs="Times New Roman"/>
          <w:color w:val="000000"/>
          <w:sz w:val="24"/>
          <w:szCs w:val="24"/>
          <w:lang w:val="en-US" w:eastAsia="ru-RU"/>
        </w:rPr>
        <w:t xml:space="preserve">. Application of ultrasound. - Moscow: </w:t>
      </w:r>
      <w:proofErr w:type="spellStart"/>
      <w:r w:rsidRPr="00926B5F">
        <w:rPr>
          <w:rFonts w:ascii="Times New Roman" w:eastAsia="Times New Roman" w:hAnsi="Times New Roman" w:cs="Times New Roman"/>
          <w:color w:val="000000"/>
          <w:sz w:val="24"/>
          <w:szCs w:val="24"/>
          <w:lang w:val="en-US" w:eastAsia="ru-RU"/>
        </w:rPr>
        <w:t>Technosphere</w:t>
      </w:r>
      <w:proofErr w:type="spellEnd"/>
      <w:r w:rsidRPr="00926B5F">
        <w:rPr>
          <w:rFonts w:ascii="Times New Roman" w:eastAsia="Times New Roman" w:hAnsi="Times New Roman" w:cs="Times New Roman"/>
          <w:color w:val="000000"/>
          <w:sz w:val="24"/>
          <w:szCs w:val="24"/>
          <w:lang w:val="en-US" w:eastAsia="ru-RU"/>
        </w:rPr>
        <w:t>, 2006.</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45 Reference technologist-mechanical engineer. Under the editorship of A. G. </w:t>
      </w:r>
      <w:proofErr w:type="spellStart"/>
      <w:r w:rsidRPr="00926B5F">
        <w:rPr>
          <w:rFonts w:ascii="Times New Roman" w:eastAsia="Times New Roman" w:hAnsi="Times New Roman" w:cs="Times New Roman"/>
          <w:color w:val="000000"/>
          <w:sz w:val="24"/>
          <w:szCs w:val="24"/>
          <w:lang w:val="en-US" w:eastAsia="ru-RU"/>
        </w:rPr>
        <w:t>Kosilova</w:t>
      </w:r>
      <w:proofErr w:type="spellEnd"/>
      <w:r w:rsidRPr="00926B5F">
        <w:rPr>
          <w:rFonts w:ascii="Times New Roman" w:eastAsia="Times New Roman" w:hAnsi="Times New Roman" w:cs="Times New Roman"/>
          <w:color w:val="000000"/>
          <w:sz w:val="24"/>
          <w:szCs w:val="24"/>
          <w:lang w:val="en-US" w:eastAsia="ru-RU"/>
        </w:rPr>
        <w:t xml:space="preserve"> and R. K. </w:t>
      </w:r>
      <w:proofErr w:type="spellStart"/>
      <w:r w:rsidRPr="00926B5F">
        <w:rPr>
          <w:rFonts w:ascii="Times New Roman" w:eastAsia="Times New Roman" w:hAnsi="Times New Roman" w:cs="Times New Roman"/>
          <w:color w:val="000000"/>
          <w:sz w:val="24"/>
          <w:szCs w:val="24"/>
          <w:lang w:val="en-US" w:eastAsia="ru-RU"/>
        </w:rPr>
        <w:t>Meshcheryakova</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Mashinostroenie</w:t>
      </w:r>
      <w:proofErr w:type="spellEnd"/>
      <w:r w:rsidRPr="00926B5F">
        <w:rPr>
          <w:rFonts w:ascii="Times New Roman" w:eastAsia="Times New Roman" w:hAnsi="Times New Roman" w:cs="Times New Roman"/>
          <w:color w:val="000000"/>
          <w:sz w:val="24"/>
          <w:szCs w:val="24"/>
          <w:lang w:val="en-US" w:eastAsia="ru-RU"/>
        </w:rPr>
        <w:t xml:space="preserve"> Publ., 1985, vol. 2, 496 p.</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46 </w:t>
      </w:r>
      <w:proofErr w:type="spellStart"/>
      <w:r w:rsidRPr="00926B5F">
        <w:rPr>
          <w:rFonts w:ascii="Times New Roman" w:eastAsia="Times New Roman" w:hAnsi="Times New Roman" w:cs="Times New Roman"/>
          <w:color w:val="000000"/>
          <w:sz w:val="24"/>
          <w:szCs w:val="24"/>
          <w:lang w:val="en-US" w:eastAsia="ru-RU"/>
        </w:rPr>
        <w:t>Nikiforov</w:t>
      </w:r>
      <w:proofErr w:type="spellEnd"/>
      <w:r w:rsidRPr="00926B5F">
        <w:rPr>
          <w:rFonts w:ascii="Times New Roman" w:eastAsia="Times New Roman" w:hAnsi="Times New Roman" w:cs="Times New Roman"/>
          <w:color w:val="000000"/>
          <w:sz w:val="24"/>
          <w:szCs w:val="24"/>
          <w:lang w:val="en-US" w:eastAsia="ru-RU"/>
        </w:rPr>
        <w:t xml:space="preserve"> A.D., </w:t>
      </w:r>
      <w:proofErr w:type="spellStart"/>
      <w:r w:rsidRPr="00926B5F">
        <w:rPr>
          <w:rFonts w:ascii="Times New Roman" w:eastAsia="Times New Roman" w:hAnsi="Times New Roman" w:cs="Times New Roman"/>
          <w:color w:val="000000"/>
          <w:sz w:val="24"/>
          <w:szCs w:val="24"/>
          <w:lang w:val="en-US" w:eastAsia="ru-RU"/>
        </w:rPr>
        <w:t>Belenky</w:t>
      </w:r>
      <w:proofErr w:type="spellEnd"/>
      <w:r w:rsidRPr="00926B5F">
        <w:rPr>
          <w:rFonts w:ascii="Times New Roman" w:eastAsia="Times New Roman" w:hAnsi="Times New Roman" w:cs="Times New Roman"/>
          <w:color w:val="000000"/>
          <w:sz w:val="24"/>
          <w:szCs w:val="24"/>
          <w:lang w:val="en-US" w:eastAsia="ru-RU"/>
        </w:rPr>
        <w:t xml:space="preserve"> V. A., </w:t>
      </w:r>
      <w:proofErr w:type="spellStart"/>
      <w:r w:rsidRPr="00926B5F">
        <w:rPr>
          <w:rFonts w:ascii="Times New Roman" w:eastAsia="Times New Roman" w:hAnsi="Times New Roman" w:cs="Times New Roman"/>
          <w:color w:val="000000"/>
          <w:sz w:val="24"/>
          <w:szCs w:val="24"/>
          <w:lang w:val="en-US" w:eastAsia="ru-RU"/>
        </w:rPr>
        <w:t>Poplavsky</w:t>
      </w:r>
      <w:proofErr w:type="spellEnd"/>
      <w:r w:rsidRPr="00926B5F">
        <w:rPr>
          <w:rFonts w:ascii="Times New Roman" w:eastAsia="Times New Roman" w:hAnsi="Times New Roman" w:cs="Times New Roman"/>
          <w:color w:val="000000"/>
          <w:sz w:val="24"/>
          <w:szCs w:val="24"/>
          <w:lang w:val="en-US" w:eastAsia="ru-RU"/>
        </w:rPr>
        <w:t xml:space="preserve"> Yu. V. Typical technological features manufacturing processes devices chemical production facilities. Moscow: </w:t>
      </w:r>
      <w:proofErr w:type="spellStart"/>
      <w:r w:rsidRPr="00926B5F">
        <w:rPr>
          <w:rFonts w:ascii="Times New Roman" w:eastAsia="Times New Roman" w:hAnsi="Times New Roman" w:cs="Times New Roman"/>
          <w:color w:val="000000"/>
          <w:sz w:val="24"/>
          <w:szCs w:val="24"/>
          <w:lang w:val="en-US" w:eastAsia="ru-RU"/>
        </w:rPr>
        <w:t>Mashinostroenie</w:t>
      </w:r>
      <w:proofErr w:type="spellEnd"/>
      <w:r w:rsidRPr="00926B5F">
        <w:rPr>
          <w:rFonts w:ascii="Times New Roman" w:eastAsia="Times New Roman" w:hAnsi="Times New Roman" w:cs="Times New Roman"/>
          <w:color w:val="000000"/>
          <w:sz w:val="24"/>
          <w:szCs w:val="24"/>
          <w:lang w:val="en-US" w:eastAsia="ru-RU"/>
        </w:rPr>
        <w:t xml:space="preserve"> Publ., 1979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47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T. A. Turner-station wagon: study. allowance / T. A.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Izd</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Tsentr</w:t>
      </w:r>
      <w:proofErr w:type="spellEnd"/>
      <w:r w:rsidRPr="00926B5F">
        <w:rPr>
          <w:rFonts w:ascii="Times New Roman" w:eastAsia="Times New Roman" w:hAnsi="Times New Roman" w:cs="Times New Roman"/>
          <w:color w:val="000000"/>
          <w:sz w:val="24"/>
          <w:szCs w:val="24"/>
          <w:lang w:val="en-US" w:eastAsia="ru-RU"/>
        </w:rPr>
        <w:t xml:space="preserve"> "Academy", 2004. - 288 p.</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Forty eight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T. A. Lathe </w:t>
      </w:r>
      <w:proofErr w:type="gramStart"/>
      <w:r w:rsidRPr="00926B5F">
        <w:rPr>
          <w:rFonts w:ascii="Times New Roman" w:eastAsia="Times New Roman" w:hAnsi="Times New Roman" w:cs="Times New Roman"/>
          <w:color w:val="000000"/>
          <w:sz w:val="24"/>
          <w:szCs w:val="24"/>
          <w:lang w:val="en-US" w:eastAsia="ru-RU"/>
        </w:rPr>
        <w:t>business</w:t>
      </w:r>
      <w:proofErr w:type="gramEnd"/>
      <w:r w:rsidRPr="00926B5F">
        <w:rPr>
          <w:rFonts w:ascii="Times New Roman" w:eastAsia="Times New Roman" w:hAnsi="Times New Roman" w:cs="Times New Roman"/>
          <w:color w:val="000000"/>
          <w:sz w:val="24"/>
          <w:szCs w:val="24"/>
          <w:lang w:val="en-US" w:eastAsia="ru-RU"/>
        </w:rPr>
        <w:t xml:space="preserve">: working notebook: proc. manual / T. A.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Izd</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Tsentr</w:t>
      </w:r>
      <w:proofErr w:type="spellEnd"/>
      <w:r w:rsidRPr="00926B5F">
        <w:rPr>
          <w:rFonts w:ascii="Times New Roman" w:eastAsia="Times New Roman" w:hAnsi="Times New Roman" w:cs="Times New Roman"/>
          <w:color w:val="000000"/>
          <w:sz w:val="24"/>
          <w:szCs w:val="24"/>
          <w:lang w:val="en-US" w:eastAsia="ru-RU"/>
        </w:rPr>
        <w:t xml:space="preserve"> "Academy", 2003 – - 112s.</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lastRenderedPageBreak/>
        <w:t>49 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T. A. Tolerances, landings and technical details measurements: Workbook: study. manual / T. A. </w:t>
      </w:r>
      <w:proofErr w:type="spellStart"/>
      <w:r w:rsidRPr="00926B5F">
        <w:rPr>
          <w:rFonts w:ascii="Times New Roman" w:eastAsia="Times New Roman" w:hAnsi="Times New Roman" w:cs="Times New Roman"/>
          <w:color w:val="000000"/>
          <w:sz w:val="24"/>
          <w:szCs w:val="24"/>
          <w:lang w:val="en-US" w:eastAsia="ru-RU"/>
        </w:rPr>
        <w:t>Bagdasarova</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Izd</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Tsentr</w:t>
      </w:r>
      <w:proofErr w:type="spellEnd"/>
      <w:r w:rsidRPr="00926B5F">
        <w:rPr>
          <w:rFonts w:ascii="Times New Roman" w:eastAsia="Times New Roman" w:hAnsi="Times New Roman" w:cs="Times New Roman"/>
          <w:color w:val="000000"/>
          <w:sz w:val="24"/>
          <w:szCs w:val="24"/>
          <w:lang w:val="en-US" w:eastAsia="ru-RU"/>
        </w:rPr>
        <w:t xml:space="preserve"> "Academy", 2004. 96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Fifty </w:t>
      </w:r>
      <w:proofErr w:type="spellStart"/>
      <w:r w:rsidRPr="00926B5F">
        <w:rPr>
          <w:rFonts w:ascii="Times New Roman" w:eastAsia="Times New Roman" w:hAnsi="Times New Roman" w:cs="Times New Roman"/>
          <w:color w:val="000000"/>
          <w:sz w:val="24"/>
          <w:szCs w:val="24"/>
          <w:lang w:val="en-US" w:eastAsia="ru-RU"/>
        </w:rPr>
        <w:t>Kanevski</w:t>
      </w:r>
      <w:proofErr w:type="spellEnd"/>
      <w:r w:rsidRPr="00926B5F">
        <w:rPr>
          <w:rFonts w:ascii="Times New Roman" w:eastAsia="Times New Roman" w:hAnsi="Times New Roman" w:cs="Times New Roman"/>
          <w:color w:val="000000"/>
          <w:sz w:val="24"/>
          <w:szCs w:val="24"/>
          <w:lang w:val="en-US" w:eastAsia="ru-RU"/>
        </w:rPr>
        <w:t xml:space="preserve"> G. M. The tolerances of the landing and technical measurements in </w:t>
      </w:r>
      <w:proofErr w:type="gramStart"/>
      <w:r w:rsidRPr="00926B5F">
        <w:rPr>
          <w:rFonts w:ascii="Times New Roman" w:eastAsia="Times New Roman" w:hAnsi="Times New Roman" w:cs="Times New Roman"/>
          <w:color w:val="000000"/>
          <w:sz w:val="24"/>
          <w:szCs w:val="24"/>
          <w:lang w:val="en-US" w:eastAsia="ru-RU"/>
        </w:rPr>
        <w:t>engineering :</w:t>
      </w:r>
      <w:proofErr w:type="gramEnd"/>
      <w:r w:rsidRPr="00926B5F">
        <w:rPr>
          <w:rFonts w:ascii="Times New Roman" w:eastAsia="Times New Roman" w:hAnsi="Times New Roman" w:cs="Times New Roman"/>
          <w:color w:val="000000"/>
          <w:sz w:val="24"/>
          <w:szCs w:val="24"/>
          <w:lang w:val="en-US" w:eastAsia="ru-RU"/>
        </w:rPr>
        <w:t xml:space="preserve"> proc. manual / G. M. </w:t>
      </w:r>
      <w:proofErr w:type="spellStart"/>
      <w:r w:rsidRPr="00926B5F">
        <w:rPr>
          <w:rFonts w:ascii="Times New Roman" w:eastAsia="Times New Roman" w:hAnsi="Times New Roman" w:cs="Times New Roman"/>
          <w:color w:val="000000"/>
          <w:sz w:val="24"/>
          <w:szCs w:val="24"/>
          <w:lang w:val="en-US" w:eastAsia="ru-RU"/>
        </w:rPr>
        <w:t>Ganevsky</w:t>
      </w:r>
      <w:proofErr w:type="spellEnd"/>
      <w:r w:rsidRPr="00926B5F">
        <w:rPr>
          <w:rFonts w:ascii="Times New Roman" w:eastAsia="Times New Roman" w:hAnsi="Times New Roman" w:cs="Times New Roman"/>
          <w:color w:val="000000"/>
          <w:sz w:val="24"/>
          <w:szCs w:val="24"/>
          <w:lang w:val="en-US" w:eastAsia="ru-RU"/>
        </w:rPr>
        <w:t>, I. I. Goldin. – Moscow: Higher school of Economics, 1987. — 268 p.</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51 Money PM Turning </w:t>
      </w:r>
      <w:proofErr w:type="gramStart"/>
      <w:r w:rsidRPr="00926B5F">
        <w:rPr>
          <w:rFonts w:ascii="Times New Roman" w:eastAsia="Times New Roman" w:hAnsi="Times New Roman" w:cs="Times New Roman"/>
          <w:color w:val="000000"/>
          <w:sz w:val="24"/>
          <w:szCs w:val="24"/>
          <w:lang w:val="en-US" w:eastAsia="ru-RU"/>
        </w:rPr>
        <w:t>business :</w:t>
      </w:r>
      <w:proofErr w:type="gramEnd"/>
      <w:r w:rsidRPr="00926B5F">
        <w:rPr>
          <w:rFonts w:ascii="Times New Roman" w:eastAsia="Times New Roman" w:hAnsi="Times New Roman" w:cs="Times New Roman"/>
          <w:color w:val="000000"/>
          <w:sz w:val="24"/>
          <w:szCs w:val="24"/>
          <w:lang w:val="en-US" w:eastAsia="ru-RU"/>
        </w:rPr>
        <w:t xml:space="preserve"> study guide. manual / P. M. Money, G. M. </w:t>
      </w:r>
      <w:proofErr w:type="spellStart"/>
      <w:r w:rsidRPr="00926B5F">
        <w:rPr>
          <w:rFonts w:ascii="Times New Roman" w:eastAsia="Times New Roman" w:hAnsi="Times New Roman" w:cs="Times New Roman"/>
          <w:color w:val="000000"/>
          <w:sz w:val="24"/>
          <w:szCs w:val="24"/>
          <w:lang w:val="en-US" w:eastAsia="ru-RU"/>
        </w:rPr>
        <w:t>Stiskin</w:t>
      </w:r>
      <w:proofErr w:type="spellEnd"/>
      <w:r w:rsidRPr="00926B5F">
        <w:rPr>
          <w:rFonts w:ascii="Times New Roman" w:eastAsia="Times New Roman" w:hAnsi="Times New Roman" w:cs="Times New Roman"/>
          <w:color w:val="000000"/>
          <w:sz w:val="24"/>
          <w:szCs w:val="24"/>
          <w:lang w:val="en-US" w:eastAsia="ru-RU"/>
        </w:rPr>
        <w:t>, I. E. Thor – - Moscow.: Higher school of Economics, 1979, 197 p.</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52 Zaitsev B. G. Reference list the young Turner / B. G. Zaitsev, S. B. </w:t>
      </w:r>
      <w:proofErr w:type="spellStart"/>
      <w:r w:rsidRPr="00926B5F">
        <w:rPr>
          <w:rFonts w:ascii="Times New Roman" w:eastAsia="Times New Roman" w:hAnsi="Times New Roman" w:cs="Times New Roman"/>
          <w:color w:val="000000"/>
          <w:sz w:val="24"/>
          <w:szCs w:val="24"/>
          <w:lang w:val="en-US" w:eastAsia="ru-RU"/>
        </w:rPr>
        <w:t>Rytsev</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Verh</w:t>
      </w:r>
      <w:proofErr w:type="spellEnd"/>
      <w:r w:rsidRPr="00926B5F">
        <w:rPr>
          <w:rFonts w:ascii="Times New Roman" w:eastAsia="Times New Roman" w:hAnsi="Times New Roman" w:cs="Times New Roman"/>
          <w:color w:val="000000"/>
          <w:sz w:val="24"/>
          <w:szCs w:val="24"/>
          <w:lang w:val="en-US" w:eastAsia="ru-RU"/>
        </w:rPr>
        <w:t>. SHK., 1988, 336 p. (in Russian)</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53 </w:t>
      </w:r>
      <w:proofErr w:type="spellStart"/>
      <w:r w:rsidRPr="00926B5F">
        <w:rPr>
          <w:rFonts w:ascii="Times New Roman" w:eastAsia="Times New Roman" w:hAnsi="Times New Roman" w:cs="Times New Roman"/>
          <w:color w:val="000000"/>
          <w:sz w:val="24"/>
          <w:szCs w:val="24"/>
          <w:lang w:val="en-US" w:eastAsia="ru-RU"/>
        </w:rPr>
        <w:t>Feshenko</w:t>
      </w:r>
      <w:proofErr w:type="spellEnd"/>
      <w:r w:rsidRPr="00926B5F">
        <w:rPr>
          <w:rFonts w:ascii="Times New Roman" w:eastAsia="Times New Roman" w:hAnsi="Times New Roman" w:cs="Times New Roman"/>
          <w:color w:val="000000"/>
          <w:sz w:val="24"/>
          <w:szCs w:val="24"/>
          <w:lang w:val="en-US" w:eastAsia="ru-RU"/>
        </w:rPr>
        <w:t xml:space="preserve"> V. N. Turning </w:t>
      </w:r>
      <w:proofErr w:type="gramStart"/>
      <w:r w:rsidRPr="00926B5F">
        <w:rPr>
          <w:rFonts w:ascii="Times New Roman" w:eastAsia="Times New Roman" w:hAnsi="Times New Roman" w:cs="Times New Roman"/>
          <w:color w:val="000000"/>
          <w:sz w:val="24"/>
          <w:szCs w:val="24"/>
          <w:lang w:val="en-US" w:eastAsia="ru-RU"/>
        </w:rPr>
        <w:t>operations :</w:t>
      </w:r>
      <w:proofErr w:type="gramEnd"/>
      <w:r w:rsidRPr="00926B5F">
        <w:rPr>
          <w:rFonts w:ascii="Times New Roman" w:eastAsia="Times New Roman" w:hAnsi="Times New Roman" w:cs="Times New Roman"/>
          <w:color w:val="000000"/>
          <w:sz w:val="24"/>
          <w:szCs w:val="24"/>
          <w:lang w:val="en-US" w:eastAsia="ru-RU"/>
        </w:rPr>
        <w:t xml:space="preserve"> study guide. manual / V. N. </w:t>
      </w:r>
      <w:proofErr w:type="spellStart"/>
      <w:r w:rsidRPr="00926B5F">
        <w:rPr>
          <w:rFonts w:ascii="Times New Roman" w:eastAsia="Times New Roman" w:hAnsi="Times New Roman" w:cs="Times New Roman"/>
          <w:color w:val="000000"/>
          <w:sz w:val="24"/>
          <w:szCs w:val="24"/>
          <w:lang w:val="en-US" w:eastAsia="ru-RU"/>
        </w:rPr>
        <w:t>Feshchenko</w:t>
      </w:r>
      <w:proofErr w:type="spellEnd"/>
      <w:r w:rsidRPr="00926B5F">
        <w:rPr>
          <w:rFonts w:ascii="Times New Roman" w:eastAsia="Times New Roman" w:hAnsi="Times New Roman" w:cs="Times New Roman"/>
          <w:color w:val="000000"/>
          <w:sz w:val="24"/>
          <w:szCs w:val="24"/>
          <w:lang w:val="en-US" w:eastAsia="ru-RU"/>
        </w:rPr>
        <w:t xml:space="preserve">, R. H. </w:t>
      </w:r>
      <w:proofErr w:type="spellStart"/>
      <w:r w:rsidRPr="00926B5F">
        <w:rPr>
          <w:rFonts w:ascii="Times New Roman" w:eastAsia="Times New Roman" w:hAnsi="Times New Roman" w:cs="Times New Roman"/>
          <w:color w:val="000000"/>
          <w:sz w:val="24"/>
          <w:szCs w:val="24"/>
          <w:lang w:val="en-US" w:eastAsia="ru-RU"/>
        </w:rPr>
        <w:t>Makhmutov</w:t>
      </w:r>
      <w:proofErr w:type="spellEnd"/>
      <w:r w:rsidRPr="00926B5F">
        <w:rPr>
          <w:rFonts w:ascii="Times New Roman" w:eastAsia="Times New Roman" w:hAnsi="Times New Roman" w:cs="Times New Roman"/>
          <w:color w:val="000000"/>
          <w:sz w:val="24"/>
          <w:szCs w:val="24"/>
          <w:lang w:val="en-US" w:eastAsia="ru-RU"/>
        </w:rPr>
        <w:t>. Moscow: Higher school of Economics., 1990. — 302 p. (in Russian).</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54 B. I. </w:t>
      </w:r>
      <w:proofErr w:type="spellStart"/>
      <w:r w:rsidRPr="00926B5F">
        <w:rPr>
          <w:rFonts w:ascii="Times New Roman" w:eastAsia="Times New Roman" w:hAnsi="Times New Roman" w:cs="Times New Roman"/>
          <w:color w:val="000000"/>
          <w:sz w:val="24"/>
          <w:szCs w:val="24"/>
          <w:lang w:val="en-US" w:eastAsia="ru-RU"/>
        </w:rPr>
        <w:t>Cherpakov</w:t>
      </w:r>
      <w:proofErr w:type="spellEnd"/>
      <w:r w:rsidRPr="00926B5F">
        <w:rPr>
          <w:rFonts w:ascii="Times New Roman" w:eastAsia="Times New Roman" w:hAnsi="Times New Roman" w:cs="Times New Roman"/>
          <w:color w:val="000000"/>
          <w:sz w:val="24"/>
          <w:szCs w:val="24"/>
          <w:lang w:val="en-US" w:eastAsia="ru-RU"/>
        </w:rPr>
        <w:t xml:space="preserve"> Metal cutting machines machine tools: tutorial / B. I. </w:t>
      </w:r>
      <w:proofErr w:type="spellStart"/>
      <w:r w:rsidRPr="00926B5F">
        <w:rPr>
          <w:rFonts w:ascii="Times New Roman" w:eastAsia="Times New Roman" w:hAnsi="Times New Roman" w:cs="Times New Roman"/>
          <w:color w:val="000000"/>
          <w:sz w:val="24"/>
          <w:szCs w:val="24"/>
          <w:lang w:val="en-US" w:eastAsia="ru-RU"/>
        </w:rPr>
        <w:t>Cherpakov</w:t>
      </w:r>
      <w:proofErr w:type="spellEnd"/>
      <w:r w:rsidRPr="00926B5F">
        <w:rPr>
          <w:rFonts w:ascii="Times New Roman" w:eastAsia="Times New Roman" w:hAnsi="Times New Roman" w:cs="Times New Roman"/>
          <w:color w:val="000000"/>
          <w:sz w:val="24"/>
          <w:szCs w:val="24"/>
          <w:lang w:val="en-US" w:eastAsia="ru-RU"/>
        </w:rPr>
        <w:t xml:space="preserve">, T. A. </w:t>
      </w:r>
      <w:proofErr w:type="spellStart"/>
      <w:r w:rsidRPr="00926B5F">
        <w:rPr>
          <w:rFonts w:ascii="Times New Roman" w:eastAsia="Times New Roman" w:hAnsi="Times New Roman" w:cs="Times New Roman"/>
          <w:color w:val="000000"/>
          <w:sz w:val="24"/>
          <w:szCs w:val="24"/>
          <w:lang w:val="en-US" w:eastAsia="ru-RU"/>
        </w:rPr>
        <w:t>Alperovich</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Izd</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Tsentr</w:t>
      </w:r>
      <w:proofErr w:type="spellEnd"/>
      <w:r w:rsidRPr="00926B5F">
        <w:rPr>
          <w:rFonts w:ascii="Times New Roman" w:eastAsia="Times New Roman" w:hAnsi="Times New Roman" w:cs="Times New Roman"/>
          <w:color w:val="000000"/>
          <w:sz w:val="24"/>
          <w:szCs w:val="24"/>
          <w:lang w:val="en-US" w:eastAsia="ru-RU"/>
        </w:rPr>
        <w:t xml:space="preserve"> "Academy", 2003. 368 p. (in Russian)</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55 V. I. </w:t>
      </w:r>
      <w:proofErr w:type="spellStart"/>
      <w:r w:rsidRPr="00926B5F">
        <w:rPr>
          <w:rFonts w:ascii="Times New Roman" w:eastAsia="Times New Roman" w:hAnsi="Times New Roman" w:cs="Times New Roman"/>
          <w:color w:val="000000"/>
          <w:sz w:val="24"/>
          <w:szCs w:val="24"/>
          <w:lang w:val="en-US" w:eastAsia="ru-RU"/>
        </w:rPr>
        <w:t>Zakharov</w:t>
      </w:r>
      <w:proofErr w:type="spellEnd"/>
      <w:r w:rsidRPr="00926B5F">
        <w:rPr>
          <w:rFonts w:ascii="Times New Roman" w:eastAsia="Times New Roman" w:hAnsi="Times New Roman" w:cs="Times New Roman"/>
          <w:color w:val="000000"/>
          <w:sz w:val="24"/>
          <w:szCs w:val="24"/>
          <w:lang w:val="en-US" w:eastAsia="ru-RU"/>
        </w:rPr>
        <w:t xml:space="preserve"> Technology turning operations. Monograph. - 2nd ed., reprint. and add-ons. – Leningrad: "</w:t>
      </w:r>
      <w:proofErr w:type="spellStart"/>
      <w:r w:rsidRPr="00926B5F">
        <w:rPr>
          <w:rFonts w:ascii="Times New Roman" w:eastAsia="Times New Roman" w:hAnsi="Times New Roman" w:cs="Times New Roman"/>
          <w:color w:val="000000"/>
          <w:sz w:val="24"/>
          <w:szCs w:val="24"/>
          <w:lang w:val="en-US" w:eastAsia="ru-RU"/>
        </w:rPr>
        <w:t>Lenizdat</w:t>
      </w:r>
      <w:proofErr w:type="spellEnd"/>
      <w:r w:rsidRPr="00926B5F">
        <w:rPr>
          <w:rFonts w:ascii="Times New Roman" w:eastAsia="Times New Roman" w:hAnsi="Times New Roman" w:cs="Times New Roman"/>
          <w:color w:val="000000"/>
          <w:sz w:val="24"/>
          <w:szCs w:val="24"/>
          <w:lang w:val="en-US" w:eastAsia="ru-RU"/>
        </w:rPr>
        <w:t>", 1972. - 496 p. (in Russian)</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56 Dimensional analysis </w:t>
      </w:r>
      <w:proofErr w:type="spellStart"/>
      <w:r w:rsidRPr="00926B5F">
        <w:rPr>
          <w:rFonts w:ascii="Times New Roman" w:eastAsia="Times New Roman" w:hAnsi="Times New Roman" w:cs="Times New Roman"/>
          <w:color w:val="000000"/>
          <w:sz w:val="24"/>
          <w:szCs w:val="24"/>
          <w:lang w:val="en-US" w:eastAsia="ru-RU"/>
        </w:rPr>
        <w:t>analysis</w:t>
      </w:r>
      <w:proofErr w:type="spellEnd"/>
      <w:r w:rsidRPr="00926B5F">
        <w:rPr>
          <w:rFonts w:ascii="Times New Roman" w:eastAsia="Times New Roman" w:hAnsi="Times New Roman" w:cs="Times New Roman"/>
          <w:color w:val="000000"/>
          <w:sz w:val="24"/>
          <w:szCs w:val="24"/>
          <w:lang w:val="en-US" w:eastAsia="ru-RU"/>
        </w:rPr>
        <w:t xml:space="preserve"> when technological equipment description: Training manual / V. N. </w:t>
      </w:r>
      <w:proofErr w:type="spellStart"/>
      <w:r w:rsidRPr="00926B5F">
        <w:rPr>
          <w:rFonts w:ascii="Times New Roman" w:eastAsia="Times New Roman" w:hAnsi="Times New Roman" w:cs="Times New Roman"/>
          <w:color w:val="000000"/>
          <w:sz w:val="24"/>
          <w:szCs w:val="24"/>
          <w:lang w:val="en-US" w:eastAsia="ru-RU"/>
        </w:rPr>
        <w:t>Ashikhmin</w:t>
      </w:r>
      <w:proofErr w:type="spellEnd"/>
      <w:r w:rsidRPr="00926B5F">
        <w:rPr>
          <w:rFonts w:ascii="Times New Roman" w:eastAsia="Times New Roman" w:hAnsi="Times New Roman" w:cs="Times New Roman"/>
          <w:color w:val="000000"/>
          <w:sz w:val="24"/>
          <w:szCs w:val="24"/>
          <w:lang w:val="en-US" w:eastAsia="ru-RU"/>
        </w:rPr>
        <w:t xml:space="preserve">, V. V. </w:t>
      </w:r>
      <w:proofErr w:type="spellStart"/>
      <w:r w:rsidRPr="00926B5F">
        <w:rPr>
          <w:rFonts w:ascii="Times New Roman" w:eastAsia="Times New Roman" w:hAnsi="Times New Roman" w:cs="Times New Roman"/>
          <w:color w:val="000000"/>
          <w:sz w:val="24"/>
          <w:szCs w:val="24"/>
          <w:lang w:val="en-US" w:eastAsia="ru-RU"/>
        </w:rPr>
        <w:t>Zakuraev</w:t>
      </w:r>
      <w:proofErr w:type="spellEnd"/>
      <w:r w:rsidRPr="00926B5F">
        <w:rPr>
          <w:rFonts w:ascii="Times New Roman" w:eastAsia="Times New Roman" w:hAnsi="Times New Roman" w:cs="Times New Roman"/>
          <w:color w:val="000000"/>
          <w:sz w:val="24"/>
          <w:szCs w:val="24"/>
          <w:lang w:val="en-US" w:eastAsia="ru-RU"/>
        </w:rPr>
        <w:t>. Yekaterinburg: GO VPO UGTU-UPI, 2005.-93c.</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57 Technology machine building production: Methodological guidelines instructions to course work / S. Yu. </w:t>
      </w:r>
      <w:proofErr w:type="spellStart"/>
      <w:r w:rsidRPr="00926B5F">
        <w:rPr>
          <w:rFonts w:ascii="Times New Roman" w:eastAsia="Times New Roman" w:hAnsi="Times New Roman" w:cs="Times New Roman"/>
          <w:color w:val="000000"/>
          <w:sz w:val="24"/>
          <w:szCs w:val="24"/>
          <w:lang w:val="en-US" w:eastAsia="ru-RU"/>
        </w:rPr>
        <w:t>Maslich</w:t>
      </w:r>
      <w:proofErr w:type="spellEnd"/>
      <w:r w:rsidRPr="00926B5F">
        <w:rPr>
          <w:rFonts w:ascii="Times New Roman" w:eastAsia="Times New Roman" w:hAnsi="Times New Roman" w:cs="Times New Roman"/>
          <w:color w:val="000000"/>
          <w:sz w:val="24"/>
          <w:szCs w:val="24"/>
          <w:lang w:val="en-US" w:eastAsia="ru-RU"/>
        </w:rPr>
        <w:t> Yekaterinburg: Publishing house UMTS UPI, 2002. 67c.</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58 Technology mechanical engineering: methodological guidelines instructions to exchange rate design / V. B. </w:t>
      </w:r>
      <w:proofErr w:type="spellStart"/>
      <w:r w:rsidRPr="00926B5F">
        <w:rPr>
          <w:rFonts w:ascii="Times New Roman" w:eastAsia="Times New Roman" w:hAnsi="Times New Roman" w:cs="Times New Roman"/>
          <w:color w:val="000000"/>
          <w:sz w:val="24"/>
          <w:szCs w:val="24"/>
          <w:lang w:val="en-US" w:eastAsia="ru-RU"/>
        </w:rPr>
        <w:t>Fedorov</w:t>
      </w:r>
      <w:proofErr w:type="spellEnd"/>
      <w:r w:rsidRPr="00926B5F">
        <w:rPr>
          <w:rFonts w:ascii="Times New Roman" w:eastAsia="Times New Roman" w:hAnsi="Times New Roman" w:cs="Times New Roman"/>
          <w:color w:val="000000"/>
          <w:sz w:val="24"/>
          <w:szCs w:val="24"/>
          <w:lang w:val="en-US" w:eastAsia="ru-RU"/>
        </w:rPr>
        <w:t>. Yekaterinburg: URAL STATE TECHNICAL UNIVERSITY, 1993. 28 C.</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59 Reference technologist-mechanical engineer. In 2 vols. of Vol. 1. / Ed. A. M. </w:t>
      </w:r>
      <w:proofErr w:type="spellStart"/>
      <w:r w:rsidRPr="00926B5F">
        <w:rPr>
          <w:rFonts w:ascii="Times New Roman" w:eastAsia="Times New Roman" w:hAnsi="Times New Roman" w:cs="Times New Roman"/>
          <w:color w:val="000000"/>
          <w:sz w:val="24"/>
          <w:szCs w:val="24"/>
          <w:lang w:val="en-US" w:eastAsia="ru-RU"/>
        </w:rPr>
        <w:t>Dalsky</w:t>
      </w:r>
      <w:proofErr w:type="spellEnd"/>
      <w:r w:rsidRPr="00926B5F">
        <w:rPr>
          <w:rFonts w:ascii="Times New Roman" w:eastAsia="Times New Roman" w:hAnsi="Times New Roman" w:cs="Times New Roman"/>
          <w:color w:val="000000"/>
          <w:sz w:val="24"/>
          <w:szCs w:val="24"/>
          <w:lang w:val="en-US" w:eastAsia="ru-RU"/>
        </w:rPr>
        <w:t xml:space="preserve">, A. G. </w:t>
      </w:r>
      <w:proofErr w:type="spellStart"/>
      <w:r w:rsidRPr="00926B5F">
        <w:rPr>
          <w:rFonts w:ascii="Times New Roman" w:eastAsia="Times New Roman" w:hAnsi="Times New Roman" w:cs="Times New Roman"/>
          <w:color w:val="000000"/>
          <w:sz w:val="24"/>
          <w:szCs w:val="24"/>
          <w:lang w:val="en-US" w:eastAsia="ru-RU"/>
        </w:rPr>
        <w:t>Suslova</w:t>
      </w:r>
      <w:proofErr w:type="spellEnd"/>
      <w:r w:rsidRPr="00926B5F">
        <w:rPr>
          <w:rFonts w:ascii="Times New Roman" w:eastAsia="Times New Roman" w:hAnsi="Times New Roman" w:cs="Times New Roman"/>
          <w:color w:val="000000"/>
          <w:sz w:val="24"/>
          <w:szCs w:val="24"/>
          <w:lang w:val="en-US" w:eastAsia="ru-RU"/>
        </w:rPr>
        <w:t xml:space="preserve">, A. G. </w:t>
      </w:r>
      <w:proofErr w:type="spellStart"/>
      <w:r w:rsidRPr="00926B5F">
        <w:rPr>
          <w:rFonts w:ascii="Times New Roman" w:eastAsia="Times New Roman" w:hAnsi="Times New Roman" w:cs="Times New Roman"/>
          <w:color w:val="000000"/>
          <w:sz w:val="24"/>
          <w:szCs w:val="24"/>
          <w:lang w:val="en-US" w:eastAsia="ru-RU"/>
        </w:rPr>
        <w:t>Kasilova</w:t>
      </w:r>
      <w:proofErr w:type="spellEnd"/>
      <w:r w:rsidRPr="00926B5F">
        <w:rPr>
          <w:rFonts w:ascii="Times New Roman" w:eastAsia="Times New Roman" w:hAnsi="Times New Roman" w:cs="Times New Roman"/>
          <w:color w:val="000000"/>
          <w:sz w:val="24"/>
          <w:szCs w:val="24"/>
          <w:lang w:val="en-US" w:eastAsia="ru-RU"/>
        </w:rPr>
        <w:t xml:space="preserve">, R. K. </w:t>
      </w:r>
      <w:proofErr w:type="spellStart"/>
      <w:r w:rsidRPr="00926B5F">
        <w:rPr>
          <w:rFonts w:ascii="Times New Roman" w:eastAsia="Times New Roman" w:hAnsi="Times New Roman" w:cs="Times New Roman"/>
          <w:color w:val="000000"/>
          <w:sz w:val="24"/>
          <w:szCs w:val="24"/>
          <w:lang w:val="en-US" w:eastAsia="ru-RU"/>
        </w:rPr>
        <w:t>Meshcheryakova</w:t>
      </w:r>
      <w:proofErr w:type="spellEnd"/>
      <w:r w:rsidRPr="00926B5F">
        <w:rPr>
          <w:rFonts w:ascii="Times New Roman" w:eastAsia="Times New Roman" w:hAnsi="Times New Roman" w:cs="Times New Roman"/>
          <w:color w:val="000000"/>
          <w:sz w:val="24"/>
          <w:szCs w:val="24"/>
          <w:lang w:val="en-US" w:eastAsia="ru-RU"/>
        </w:rPr>
        <w:t> - 5th ed., ISPR. – Moscow: Mashinostroenie-1, 2003 655 p</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60 General requirements getting started design parameters and technological solutions documents on printers and graphic services devices computer output: GOST 2.004-88 ESKD.</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61 General rules by implementation graphic elements technological solutions documents: GOST 3.1128-93 ESTD.</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62 General rules technology records information in technological areas documents on technological sites processes and operations: GOST 3.1129–93 of ESTD.</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63 Forms and rules design features documents on technological sites processes and processing operations cutting: GOST 3.1404–86 of ESTD.</w:t>
      </w:r>
    </w:p>
    <w:p w:rsidR="00CC020A" w:rsidRPr="00926B5F" w:rsidRDefault="00CC020A" w:rsidP="00714D16">
      <w:pPr>
        <w:spacing w:after="0" w:line="360" w:lineRule="auto"/>
        <w:ind w:firstLine="709"/>
        <w:jc w:val="both"/>
        <w:outlineLvl w:val="1"/>
        <w:rPr>
          <w:rFonts w:ascii="Arial" w:eastAsia="Times New Roman" w:hAnsi="Arial" w:cs="Arial"/>
          <w:b/>
          <w:bCs/>
          <w:i/>
          <w:iCs/>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64 Forms and requirements to fill in and design documents on technological sites processes (operations), specialized services by methods builds: GOST 3.1407–86 of ESTD.</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lastRenderedPageBreak/>
        <w:t>65 About the organization procedure events on prevention and liquidation oil spills and petroleum products on site Russian̆ Federations: Resolution Governments Russian̆ Russian Federation from15. 04. 2002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 240 // Meeting legislation Russian̆ Confederations. – 2000.-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35. - Article 3582.</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66 About approval instructions for definition lower level oil spill oil products for attribution emergency mode spill to emergency situations: Order Ministries natural resources Russian Federation resources dated March 3, 2003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156 / / Meeting legislation Russian̆ Russian Federation, 2000.–</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35. – Article 3582; 2002. -</w:t>
      </w:r>
      <w:r w:rsidRPr="00926B5F">
        <w:rPr>
          <w:rFonts w:ascii="Times New Roman" w:eastAsia="Times New Roman" w:hAnsi="Times New Roman" w:cs="Times New Roman"/>
          <w:color w:val="000000"/>
          <w:sz w:val="24"/>
          <w:szCs w:val="24"/>
          <w:lang w:val="en" w:eastAsia="ru-RU"/>
        </w:rPr>
        <w:t>No</w:t>
      </w:r>
      <w:r w:rsidRPr="00926B5F">
        <w:rPr>
          <w:rFonts w:ascii="Times New Roman" w:eastAsia="Times New Roman" w:hAnsi="Times New Roman" w:cs="Times New Roman"/>
          <w:color w:val="000000"/>
          <w:sz w:val="24"/>
          <w:szCs w:val="24"/>
          <w:lang w:val="en-US" w:eastAsia="ru-RU"/>
        </w:rPr>
        <w:t>16. - Article 1569.</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67 RD 39-00147105-006-97 instructions on reclamation disturbed lands and contaminated ones in case of an emergency and capital maintenance repair of main roads oil pipelines. – Access mode: </w:t>
      </w:r>
      <w:hyperlink r:id="rId50" w:history="1">
        <w:r w:rsidRPr="00926B5F">
          <w:rPr>
            <w:rFonts w:ascii="Times New Roman" w:eastAsia="Times New Roman" w:hAnsi="Times New Roman" w:cs="Times New Roman"/>
            <w:color w:val="0000FF"/>
            <w:sz w:val="24"/>
            <w:szCs w:val="24"/>
            <w:u w:val="single"/>
            <w:lang w:val="en" w:eastAsia="ru-RU"/>
          </w:rPr>
          <w:t>http</w:t>
        </w:r>
        <w:r w:rsidRPr="00926B5F">
          <w:rPr>
            <w:rFonts w:ascii="Times New Roman" w:eastAsia="Times New Roman" w:hAnsi="Times New Roman" w:cs="Times New Roman"/>
            <w:color w:val="0000FF"/>
            <w:sz w:val="24"/>
            <w:szCs w:val="24"/>
            <w:u w:val="single"/>
            <w:lang w:val="en-US" w:eastAsia="ru-RU"/>
          </w:rPr>
          <w:t>://</w:t>
        </w:r>
        <w:r w:rsidRPr="00926B5F">
          <w:rPr>
            <w:rFonts w:ascii="Times New Roman" w:eastAsia="Times New Roman" w:hAnsi="Times New Roman" w:cs="Times New Roman"/>
            <w:color w:val="0000FF"/>
            <w:sz w:val="24"/>
            <w:szCs w:val="24"/>
            <w:u w:val="single"/>
            <w:lang w:val="en" w:eastAsia="ru-RU"/>
          </w:rPr>
          <w:t>www</w:t>
        </w:r>
      </w:hyperlink>
      <w:r w:rsidRPr="00926B5F">
        <w:rPr>
          <w:rFonts w:ascii="Times New Roman" w:eastAsia="Times New Roman" w:hAnsi="Times New Roman" w:cs="Times New Roman"/>
          <w:color w:val="000000"/>
          <w:sz w:val="24"/>
          <w:szCs w:val="24"/>
          <w:lang w:val="en-US" w:eastAsia="ru-RU"/>
        </w:rPr>
        <w:t>. </w:t>
      </w:r>
      <w:proofErr w:type="spellStart"/>
      <w:r w:rsidRPr="00926B5F">
        <w:rPr>
          <w:rFonts w:ascii="Times New Roman" w:eastAsia="Times New Roman" w:hAnsi="Times New Roman" w:cs="Times New Roman"/>
          <w:color w:val="000000"/>
          <w:sz w:val="24"/>
          <w:szCs w:val="24"/>
          <w:lang w:val="en" w:eastAsia="ru-RU"/>
        </w:rPr>
        <w:t>gosthelp</w:t>
      </w:r>
      <w:proofErr w:type="spellEnd"/>
      <w:r w:rsidRPr="00926B5F">
        <w:rPr>
          <w:rFonts w:ascii="Times New Roman" w:eastAsia="Times New Roman" w:hAnsi="Times New Roman" w:cs="Times New Roman"/>
          <w:color w:val="000000"/>
          <w:sz w:val="24"/>
          <w:szCs w:val="24"/>
          <w:lang w:val="en-US" w:eastAsia="ru-RU"/>
        </w:rPr>
        <w:t>.</w:t>
      </w:r>
      <w:proofErr w:type="spellStart"/>
      <w:r w:rsidRPr="00926B5F">
        <w:rPr>
          <w:rFonts w:ascii="Times New Roman" w:eastAsia="Times New Roman" w:hAnsi="Times New Roman" w:cs="Times New Roman"/>
          <w:color w:val="000000"/>
          <w:sz w:val="24"/>
          <w:szCs w:val="24"/>
          <w:lang w:val="en" w:eastAsia="ru-RU"/>
        </w:rPr>
        <w:t>ru</w:t>
      </w:r>
      <w:proofErr w:type="spellEnd"/>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val="en" w:eastAsia="ru-RU"/>
        </w:rPr>
        <w:t>text</w:t>
      </w:r>
      <w:r w:rsidRPr="00926B5F">
        <w:rPr>
          <w:rFonts w:ascii="Times New Roman" w:eastAsia="Times New Roman" w:hAnsi="Times New Roman" w:cs="Times New Roman"/>
          <w:color w:val="000000"/>
          <w:sz w:val="24"/>
          <w:szCs w:val="24"/>
          <w:lang w:val="en-US" w:eastAsia="ru-RU"/>
        </w:rPr>
        <w:t>/ </w:t>
      </w:r>
      <w:r w:rsidRPr="00926B5F">
        <w:rPr>
          <w:rFonts w:ascii="Times New Roman" w:eastAsia="Times New Roman" w:hAnsi="Times New Roman" w:cs="Times New Roman"/>
          <w:color w:val="000000"/>
          <w:sz w:val="24"/>
          <w:szCs w:val="24"/>
          <w:lang w:val="en" w:eastAsia="ru-RU"/>
        </w:rPr>
        <w:t>RD</w:t>
      </w:r>
      <w:r w:rsidRPr="00926B5F">
        <w:rPr>
          <w:rFonts w:ascii="Times New Roman" w:eastAsia="Times New Roman" w:hAnsi="Times New Roman" w:cs="Times New Roman"/>
          <w:color w:val="000000"/>
          <w:sz w:val="24"/>
          <w:szCs w:val="24"/>
          <w:lang w:val="en-US" w:eastAsia="ru-RU"/>
        </w:rPr>
        <w:t>390014710500697</w:t>
      </w:r>
      <w:r w:rsidRPr="00926B5F">
        <w:rPr>
          <w:rFonts w:ascii="Times New Roman" w:eastAsia="Times New Roman" w:hAnsi="Times New Roman" w:cs="Times New Roman"/>
          <w:color w:val="000000"/>
          <w:sz w:val="24"/>
          <w:szCs w:val="24"/>
          <w:lang w:val="en" w:eastAsia="ru-RU"/>
        </w:rPr>
        <w:t>I</w:t>
      </w:r>
      <w:r w:rsidRPr="00926B5F">
        <w:rPr>
          <w:rFonts w:ascii="Times New Roman" w:eastAsia="Times New Roman" w:hAnsi="Times New Roman" w:cs="Times New Roman"/>
          <w:color w:val="000000"/>
          <w:sz w:val="24"/>
          <w:szCs w:val="24"/>
          <w:lang w:val="en-US" w:eastAsia="ru-RU"/>
        </w:rPr>
        <w:t> </w:t>
      </w:r>
      <w:proofErr w:type="spellStart"/>
      <w:r w:rsidRPr="00926B5F">
        <w:rPr>
          <w:rFonts w:ascii="Times New Roman" w:eastAsia="Times New Roman" w:hAnsi="Times New Roman" w:cs="Times New Roman"/>
          <w:color w:val="000000"/>
          <w:sz w:val="24"/>
          <w:szCs w:val="24"/>
          <w:lang w:val="en" w:eastAsia="ru-RU"/>
        </w:rPr>
        <w:t>nstrukc</w:t>
      </w:r>
      <w:proofErr w:type="spellEnd"/>
      <w:r w:rsidRPr="00926B5F">
        <w:rPr>
          <w:rFonts w:ascii="Times New Roman" w:eastAsia="Times New Roman" w:hAnsi="Times New Roman" w:cs="Times New Roman"/>
          <w:color w:val="000000"/>
          <w:sz w:val="24"/>
          <w:szCs w:val="24"/>
          <w:lang w:val="en-US" w:eastAsia="ru-RU"/>
        </w:rPr>
        <w:t>.</w:t>
      </w:r>
      <w:r w:rsidRPr="00926B5F">
        <w:rPr>
          <w:rFonts w:ascii="Times New Roman" w:eastAsia="Times New Roman" w:hAnsi="Times New Roman" w:cs="Times New Roman"/>
          <w:color w:val="000000"/>
          <w:sz w:val="24"/>
          <w:szCs w:val="24"/>
          <w:lang w:val="en" w:eastAsia="ru-RU"/>
        </w:rPr>
        <w:t>html</w:t>
      </w:r>
      <w:r w:rsidRPr="00926B5F">
        <w:rPr>
          <w:rFonts w:ascii="Times New Roman" w:eastAsia="Times New Roman" w:hAnsi="Times New Roman" w:cs="Times New Roman"/>
          <w:color w:val="000000"/>
          <w:sz w:val="24"/>
          <w:szCs w:val="24"/>
          <w:lang w:val="en-US" w:eastAsia="ru-RU"/>
        </w:rPr>
        <w:t> (date of request 09.05.2018 g).</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68 </w:t>
      </w:r>
      <w:proofErr w:type="spellStart"/>
      <w:r w:rsidRPr="00926B5F">
        <w:rPr>
          <w:rFonts w:ascii="Times New Roman" w:eastAsia="Times New Roman" w:hAnsi="Times New Roman" w:cs="Times New Roman"/>
          <w:color w:val="000000"/>
          <w:sz w:val="24"/>
          <w:szCs w:val="24"/>
          <w:lang w:val="en-US" w:eastAsia="ru-RU"/>
        </w:rPr>
        <w:t>Vorob'ev</w:t>
      </w:r>
      <w:proofErr w:type="spellEnd"/>
      <w:r w:rsidRPr="00926B5F">
        <w:rPr>
          <w:rFonts w:ascii="Times New Roman" w:eastAsia="Times New Roman" w:hAnsi="Times New Roman" w:cs="Times New Roman"/>
          <w:color w:val="000000"/>
          <w:sz w:val="24"/>
          <w:szCs w:val="24"/>
          <w:lang w:val="en-US" w:eastAsia="ru-RU"/>
        </w:rPr>
        <w:t xml:space="preserve"> Yu. L. (In Russian) Warning and liquidation emergency services oil spills and petroleum products / </w:t>
      </w:r>
      <w:proofErr w:type="spellStart"/>
      <w:r w:rsidRPr="00926B5F">
        <w:rPr>
          <w:rFonts w:ascii="Times New Roman" w:eastAsia="Times New Roman" w:hAnsi="Times New Roman" w:cs="Times New Roman"/>
          <w:color w:val="000000"/>
          <w:sz w:val="24"/>
          <w:szCs w:val="24"/>
          <w:lang w:val="en-US" w:eastAsia="ru-RU"/>
        </w:rPr>
        <w:t>Akimov</w:t>
      </w:r>
      <w:proofErr w:type="spellEnd"/>
      <w:r w:rsidRPr="00926B5F">
        <w:rPr>
          <w:rFonts w:ascii="Times New Roman" w:eastAsia="Times New Roman" w:hAnsi="Times New Roman" w:cs="Times New Roman"/>
          <w:color w:val="000000"/>
          <w:sz w:val="24"/>
          <w:szCs w:val="24"/>
          <w:lang w:val="en-US" w:eastAsia="ru-RU"/>
        </w:rPr>
        <w:t xml:space="preserve"> V. A., </w:t>
      </w:r>
      <w:proofErr w:type="spellStart"/>
      <w:r w:rsidRPr="00926B5F">
        <w:rPr>
          <w:rFonts w:ascii="Times New Roman" w:eastAsia="Times New Roman" w:hAnsi="Times New Roman" w:cs="Times New Roman"/>
          <w:color w:val="000000"/>
          <w:sz w:val="24"/>
          <w:szCs w:val="24"/>
          <w:lang w:val="en-US" w:eastAsia="ru-RU"/>
        </w:rPr>
        <w:t>Sokolov</w:t>
      </w:r>
      <w:proofErr w:type="spellEnd"/>
      <w:r w:rsidRPr="00926B5F">
        <w:rPr>
          <w:rFonts w:ascii="Times New Roman" w:eastAsia="Times New Roman" w:hAnsi="Times New Roman" w:cs="Times New Roman"/>
          <w:color w:val="000000"/>
          <w:sz w:val="24"/>
          <w:szCs w:val="24"/>
          <w:lang w:val="en-US" w:eastAsia="ru-RU"/>
        </w:rPr>
        <w:t xml:space="preserve"> Yu. I. – Moscow: </w:t>
      </w:r>
      <w:proofErr w:type="spellStart"/>
      <w:r w:rsidRPr="00926B5F">
        <w:rPr>
          <w:rFonts w:ascii="Times New Roman" w:eastAsia="Times New Roman" w:hAnsi="Times New Roman" w:cs="Times New Roman"/>
          <w:color w:val="000000"/>
          <w:sz w:val="24"/>
          <w:szCs w:val="24"/>
          <w:lang w:val="en-US" w:eastAsia="ru-RU"/>
        </w:rPr>
        <w:t>Inoktavo</w:t>
      </w:r>
      <w:proofErr w:type="spellEnd"/>
      <w:r w:rsidRPr="00926B5F">
        <w:rPr>
          <w:rFonts w:ascii="Times New Roman" w:eastAsia="Times New Roman" w:hAnsi="Times New Roman" w:cs="Times New Roman"/>
          <w:color w:val="000000"/>
          <w:sz w:val="24"/>
          <w:szCs w:val="24"/>
          <w:lang w:val="en-US" w:eastAsia="ru-RU"/>
        </w:rPr>
        <w:t xml:space="preserve"> Publ., 2007. 368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Sixty nine </w:t>
      </w:r>
      <w:proofErr w:type="spellStart"/>
      <w:r w:rsidRPr="00926B5F">
        <w:rPr>
          <w:rFonts w:ascii="Times New Roman" w:eastAsia="Times New Roman" w:hAnsi="Times New Roman" w:cs="Times New Roman"/>
          <w:color w:val="000000"/>
          <w:sz w:val="24"/>
          <w:szCs w:val="24"/>
          <w:lang w:val="en-US" w:eastAsia="ru-RU"/>
        </w:rPr>
        <w:t>Vylkova</w:t>
      </w:r>
      <w:proofErr w:type="spellEnd"/>
      <w:r w:rsidRPr="00926B5F">
        <w:rPr>
          <w:rFonts w:ascii="Times New Roman" w:eastAsia="Times New Roman" w:hAnsi="Times New Roman" w:cs="Times New Roman"/>
          <w:color w:val="000000"/>
          <w:sz w:val="24"/>
          <w:szCs w:val="24"/>
          <w:lang w:val="en-US" w:eastAsia="ru-RU"/>
        </w:rPr>
        <w:t xml:space="preserve"> A. I. Modern methods and tools for dealing with spills oil: Scientific and practical manual / </w:t>
      </w:r>
      <w:proofErr w:type="spellStart"/>
      <w:r w:rsidRPr="00926B5F">
        <w:rPr>
          <w:rFonts w:ascii="Times New Roman" w:eastAsia="Times New Roman" w:hAnsi="Times New Roman" w:cs="Times New Roman"/>
          <w:color w:val="000000"/>
          <w:sz w:val="24"/>
          <w:szCs w:val="24"/>
          <w:lang w:val="en-US" w:eastAsia="ru-RU"/>
        </w:rPr>
        <w:t>Vylkova</w:t>
      </w:r>
      <w:proofErr w:type="spellEnd"/>
      <w:r w:rsidRPr="00926B5F">
        <w:rPr>
          <w:rFonts w:ascii="Times New Roman" w:eastAsia="Times New Roman" w:hAnsi="Times New Roman" w:cs="Times New Roman"/>
          <w:color w:val="000000"/>
          <w:sz w:val="24"/>
          <w:szCs w:val="24"/>
          <w:lang w:val="en-US" w:eastAsia="ru-RU"/>
        </w:rPr>
        <w:t xml:space="preserve"> A. I., </w:t>
      </w:r>
      <w:proofErr w:type="spellStart"/>
      <w:r w:rsidRPr="00926B5F">
        <w:rPr>
          <w:rFonts w:ascii="Times New Roman" w:eastAsia="Times New Roman" w:hAnsi="Times New Roman" w:cs="Times New Roman"/>
          <w:color w:val="000000"/>
          <w:sz w:val="24"/>
          <w:szCs w:val="24"/>
          <w:lang w:val="en-US" w:eastAsia="ru-RU"/>
        </w:rPr>
        <w:t>Vinculis</w:t>
      </w:r>
      <w:proofErr w:type="spellEnd"/>
      <w:r w:rsidRPr="00926B5F">
        <w:rPr>
          <w:rFonts w:ascii="Times New Roman" w:eastAsia="Times New Roman" w:hAnsi="Times New Roman" w:cs="Times New Roman"/>
          <w:color w:val="000000"/>
          <w:sz w:val="24"/>
          <w:szCs w:val="24"/>
          <w:lang w:val="en-US" w:eastAsia="ru-RU"/>
        </w:rPr>
        <w:t xml:space="preserve"> L. S., Zaitsev V. M., </w:t>
      </w:r>
      <w:proofErr w:type="spellStart"/>
      <w:r w:rsidRPr="00926B5F">
        <w:rPr>
          <w:rFonts w:ascii="Times New Roman" w:eastAsia="Times New Roman" w:hAnsi="Times New Roman" w:cs="Times New Roman"/>
          <w:color w:val="000000"/>
          <w:sz w:val="24"/>
          <w:szCs w:val="24"/>
          <w:lang w:val="en-US" w:eastAsia="ru-RU"/>
        </w:rPr>
        <w:t>Filatov</w:t>
      </w:r>
      <w:proofErr w:type="spellEnd"/>
      <w:r w:rsidRPr="00926B5F">
        <w:rPr>
          <w:rFonts w:ascii="Times New Roman" w:eastAsia="Times New Roman" w:hAnsi="Times New Roman" w:cs="Times New Roman"/>
          <w:color w:val="000000"/>
          <w:sz w:val="24"/>
          <w:szCs w:val="24"/>
          <w:lang w:val="en-US" w:eastAsia="ru-RU"/>
        </w:rPr>
        <w:t xml:space="preserve"> V. D.-</w:t>
      </w:r>
      <w:proofErr w:type="spellStart"/>
      <w:r w:rsidRPr="00926B5F">
        <w:rPr>
          <w:rFonts w:ascii="Times New Roman" w:eastAsia="Times New Roman" w:hAnsi="Times New Roman" w:cs="Times New Roman"/>
          <w:color w:val="000000"/>
          <w:sz w:val="24"/>
          <w:szCs w:val="24"/>
          <w:lang w:val="en-US" w:eastAsia="ru-RU"/>
        </w:rPr>
        <w:t>SPb</w:t>
      </w:r>
      <w:proofErr w:type="spellEnd"/>
      <w:r w:rsidRPr="00926B5F">
        <w:rPr>
          <w:rFonts w:ascii="Times New Roman" w:eastAsia="Times New Roman" w:hAnsi="Times New Roman" w:cs="Times New Roman"/>
          <w:color w:val="000000"/>
          <w:sz w:val="24"/>
          <w:szCs w:val="24"/>
          <w:lang w:val="en-US" w:eastAsia="ru-RU"/>
        </w:rPr>
        <w:t>.: Center-</w:t>
      </w:r>
      <w:proofErr w:type="spellStart"/>
      <w:r w:rsidRPr="00926B5F">
        <w:rPr>
          <w:rFonts w:ascii="Times New Roman" w:eastAsia="Times New Roman" w:hAnsi="Times New Roman" w:cs="Times New Roman"/>
          <w:color w:val="000000"/>
          <w:sz w:val="24"/>
          <w:szCs w:val="24"/>
          <w:lang w:val="en-US" w:eastAsia="ru-RU"/>
        </w:rPr>
        <w:t>Techinform</w:t>
      </w:r>
      <w:proofErr w:type="spellEnd"/>
      <w:r w:rsidRPr="00926B5F">
        <w:rPr>
          <w:rFonts w:ascii="Times New Roman" w:eastAsia="Times New Roman" w:hAnsi="Times New Roman" w:cs="Times New Roman"/>
          <w:color w:val="000000"/>
          <w:sz w:val="24"/>
          <w:szCs w:val="24"/>
          <w:lang w:val="en-US" w:eastAsia="ru-RU"/>
        </w:rPr>
        <w:t>, 2000. – 204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70 </w:t>
      </w:r>
      <w:proofErr w:type="spellStart"/>
      <w:r w:rsidRPr="00926B5F">
        <w:rPr>
          <w:rFonts w:ascii="Times New Roman" w:eastAsia="Times New Roman" w:hAnsi="Times New Roman" w:cs="Times New Roman"/>
          <w:color w:val="000000"/>
          <w:sz w:val="24"/>
          <w:szCs w:val="24"/>
          <w:lang w:val="en-US" w:eastAsia="ru-RU"/>
        </w:rPr>
        <w:t>Mericidi</w:t>
      </w:r>
      <w:proofErr w:type="spellEnd"/>
      <w:r w:rsidRPr="00926B5F">
        <w:rPr>
          <w:rFonts w:ascii="Times New Roman" w:eastAsia="Times New Roman" w:hAnsi="Times New Roman" w:cs="Times New Roman"/>
          <w:color w:val="000000"/>
          <w:sz w:val="24"/>
          <w:szCs w:val="24"/>
          <w:lang w:val="en-US" w:eastAsia="ru-RU"/>
        </w:rPr>
        <w:t xml:space="preserve"> I. A., </w:t>
      </w:r>
      <w:proofErr w:type="spellStart"/>
      <w:r w:rsidRPr="00926B5F">
        <w:rPr>
          <w:rFonts w:ascii="Times New Roman" w:eastAsia="Times New Roman" w:hAnsi="Times New Roman" w:cs="Times New Roman"/>
          <w:color w:val="000000"/>
          <w:sz w:val="24"/>
          <w:szCs w:val="24"/>
          <w:lang w:val="en-US" w:eastAsia="ru-RU"/>
        </w:rPr>
        <w:t>Ivanovsky</w:t>
      </w:r>
      <w:proofErr w:type="spellEnd"/>
      <w:r w:rsidRPr="00926B5F">
        <w:rPr>
          <w:rFonts w:ascii="Times New Roman" w:eastAsia="Times New Roman" w:hAnsi="Times New Roman" w:cs="Times New Roman"/>
          <w:color w:val="000000"/>
          <w:sz w:val="24"/>
          <w:szCs w:val="24"/>
          <w:lang w:val="en-US" w:eastAsia="ru-RU"/>
        </w:rPr>
        <w:t xml:space="preserve"> V. N., Prokhorov A. N., </w:t>
      </w:r>
      <w:proofErr w:type="spellStart"/>
      <w:r w:rsidRPr="00926B5F">
        <w:rPr>
          <w:rFonts w:ascii="Times New Roman" w:eastAsia="Times New Roman" w:hAnsi="Times New Roman" w:cs="Times New Roman"/>
          <w:color w:val="000000"/>
          <w:sz w:val="24"/>
          <w:szCs w:val="24"/>
          <w:lang w:val="en-US" w:eastAsia="ru-RU"/>
        </w:rPr>
        <w:t>Botvinko</w:t>
      </w:r>
      <w:proofErr w:type="spellEnd"/>
      <w:r w:rsidRPr="00926B5F">
        <w:rPr>
          <w:rFonts w:ascii="Times New Roman" w:eastAsia="Times New Roman" w:hAnsi="Times New Roman" w:cs="Times New Roman"/>
          <w:color w:val="000000"/>
          <w:sz w:val="24"/>
          <w:szCs w:val="24"/>
          <w:lang w:val="en-US" w:eastAsia="ru-RU"/>
        </w:rPr>
        <w:t xml:space="preserve"> I. V. </w:t>
      </w:r>
      <w:proofErr w:type="spellStart"/>
      <w:r w:rsidRPr="00926B5F">
        <w:rPr>
          <w:rFonts w:ascii="Times New Roman" w:eastAsia="Times New Roman" w:hAnsi="Times New Roman" w:cs="Times New Roman"/>
          <w:color w:val="000000"/>
          <w:sz w:val="24"/>
          <w:szCs w:val="24"/>
          <w:lang w:val="en-US" w:eastAsia="ru-RU"/>
        </w:rPr>
        <w:t>Techika</w:t>
      </w:r>
      <w:proofErr w:type="spellEnd"/>
      <w:r w:rsidRPr="00926B5F">
        <w:rPr>
          <w:rFonts w:ascii="Times New Roman" w:eastAsia="Times New Roman" w:hAnsi="Times New Roman" w:cs="Times New Roman"/>
          <w:color w:val="000000"/>
          <w:sz w:val="24"/>
          <w:szCs w:val="24"/>
          <w:lang w:val="en-US" w:eastAsia="ru-RU"/>
        </w:rPr>
        <w:t xml:space="preserve"> I technologies localizations and liquidation emergency services oil spills and petroleum products: </w:t>
      </w:r>
      <w:proofErr w:type="spellStart"/>
      <w:r w:rsidRPr="00926B5F">
        <w:rPr>
          <w:rFonts w:ascii="Times New Roman" w:eastAsia="Times New Roman" w:hAnsi="Times New Roman" w:cs="Times New Roman"/>
          <w:color w:val="000000"/>
          <w:sz w:val="24"/>
          <w:szCs w:val="24"/>
          <w:lang w:val="en-US" w:eastAsia="ru-RU"/>
        </w:rPr>
        <w:t>Spravnik</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SPb</w:t>
      </w:r>
      <w:proofErr w:type="spellEnd"/>
      <w:r w:rsidRPr="00926B5F">
        <w:rPr>
          <w:rFonts w:ascii="Times New Roman" w:eastAsia="Times New Roman" w:hAnsi="Times New Roman" w:cs="Times New Roman"/>
          <w:color w:val="000000"/>
          <w:sz w:val="24"/>
          <w:szCs w:val="24"/>
          <w:lang w:val="en-US" w:eastAsia="ru-RU"/>
        </w:rPr>
        <w:t>.: NGOs "Professional”, 2008 -824 p.</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71 </w:t>
      </w:r>
      <w:proofErr w:type="spellStart"/>
      <w:r w:rsidRPr="00926B5F">
        <w:rPr>
          <w:rFonts w:ascii="Times New Roman" w:eastAsia="Times New Roman" w:hAnsi="Times New Roman" w:cs="Times New Roman"/>
          <w:color w:val="000000"/>
          <w:sz w:val="24"/>
          <w:szCs w:val="24"/>
          <w:lang w:val="en-US" w:eastAsia="ru-RU"/>
        </w:rPr>
        <w:t>Sakovich</w:t>
      </w:r>
      <w:proofErr w:type="spellEnd"/>
      <w:r w:rsidRPr="00926B5F">
        <w:rPr>
          <w:rFonts w:ascii="Times New Roman" w:eastAsia="Times New Roman" w:hAnsi="Times New Roman" w:cs="Times New Roman"/>
          <w:color w:val="000000"/>
          <w:sz w:val="24"/>
          <w:szCs w:val="24"/>
          <w:lang w:val="en-US" w:eastAsia="ru-RU"/>
        </w:rPr>
        <w:t xml:space="preserve"> N.E. Methods and tools elimination consequences oil spills and petroleum products [Monograph]. M-</w:t>
      </w:r>
      <w:proofErr w:type="spellStart"/>
      <w:r w:rsidRPr="00926B5F">
        <w:rPr>
          <w:rFonts w:ascii="Times New Roman" w:eastAsia="Times New Roman" w:hAnsi="Times New Roman" w:cs="Times New Roman"/>
          <w:color w:val="000000"/>
          <w:sz w:val="24"/>
          <w:szCs w:val="24"/>
          <w:lang w:val="en-US" w:eastAsia="ru-RU"/>
        </w:rPr>
        <w:t>vo</w:t>
      </w:r>
      <w:proofErr w:type="spellEnd"/>
      <w:r w:rsidRPr="00926B5F">
        <w:rPr>
          <w:rFonts w:ascii="Times New Roman" w:eastAsia="Times New Roman" w:hAnsi="Times New Roman" w:cs="Times New Roman"/>
          <w:color w:val="000000"/>
          <w:sz w:val="24"/>
          <w:szCs w:val="24"/>
          <w:lang w:val="en-US" w:eastAsia="ru-RU"/>
        </w:rPr>
        <w:t xml:space="preserve"> rural households in the Russian Federation Confederations, FEDERAL state budget institution “Bryansk state agricultural Acad.”. The </w:t>
      </w:r>
      <w:proofErr w:type="gramStart"/>
      <w:r w:rsidRPr="00926B5F">
        <w:rPr>
          <w:rFonts w:ascii="Times New Roman" w:eastAsia="Times New Roman" w:hAnsi="Times New Roman" w:cs="Times New Roman"/>
          <w:color w:val="000000"/>
          <w:sz w:val="24"/>
          <w:szCs w:val="24"/>
          <w:lang w:val="en-US" w:eastAsia="ru-RU"/>
        </w:rPr>
        <w:t>Br :</w:t>
      </w:r>
      <w:proofErr w:type="gramEnd"/>
      <w:r w:rsidRPr="00926B5F">
        <w:rPr>
          <w:rFonts w:ascii="Times New Roman" w:eastAsia="Times New Roman" w:hAnsi="Times New Roman" w:cs="Times New Roman"/>
          <w:color w:val="000000"/>
          <w:sz w:val="24"/>
          <w:szCs w:val="24"/>
          <w:lang w:val="en-US" w:eastAsia="ru-RU"/>
        </w:rPr>
        <w:t xml:space="preserve"> Bryansk </w:t>
      </w:r>
      <w:proofErr w:type="spellStart"/>
      <w:r w:rsidRPr="00926B5F">
        <w:rPr>
          <w:rFonts w:ascii="Times New Roman" w:eastAsia="Times New Roman" w:hAnsi="Times New Roman" w:cs="Times New Roman"/>
          <w:color w:val="000000"/>
          <w:sz w:val="24"/>
          <w:szCs w:val="24"/>
          <w:lang w:val="en-US" w:eastAsia="ru-RU"/>
        </w:rPr>
        <w:t>Gsha</w:t>
      </w:r>
      <w:proofErr w:type="spellEnd"/>
      <w:r w:rsidRPr="00926B5F">
        <w:rPr>
          <w:rFonts w:ascii="Times New Roman" w:eastAsia="Times New Roman" w:hAnsi="Times New Roman" w:cs="Times New Roman"/>
          <w:color w:val="000000"/>
          <w:sz w:val="24"/>
          <w:szCs w:val="24"/>
          <w:lang w:val="en-US" w:eastAsia="ru-RU"/>
        </w:rPr>
        <w:t>, 2012. - 199C.</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72 Ecology oil and gas industry the complex. Textbook. In 2T. / Under the General edited by A. I. </w:t>
      </w:r>
      <w:proofErr w:type="spellStart"/>
      <w:r w:rsidRPr="00926B5F">
        <w:rPr>
          <w:rFonts w:ascii="Times New Roman" w:eastAsia="Times New Roman" w:hAnsi="Times New Roman" w:cs="Times New Roman"/>
          <w:color w:val="000000"/>
          <w:sz w:val="24"/>
          <w:szCs w:val="24"/>
          <w:lang w:val="en-US" w:eastAsia="ru-RU"/>
        </w:rPr>
        <w:t>Vladimirov</w:t>
      </w:r>
      <w:proofErr w:type="spellEnd"/>
      <w:r w:rsidRPr="00926B5F">
        <w:rPr>
          <w:rFonts w:ascii="Times New Roman" w:eastAsia="Times New Roman" w:hAnsi="Times New Roman" w:cs="Times New Roman"/>
          <w:color w:val="000000"/>
          <w:sz w:val="24"/>
          <w:szCs w:val="24"/>
          <w:lang w:val="en-US" w:eastAsia="ru-RU"/>
        </w:rPr>
        <w:t xml:space="preserve"> and V. V. </w:t>
      </w:r>
      <w:proofErr w:type="spellStart"/>
      <w:r w:rsidRPr="00926B5F">
        <w:rPr>
          <w:rFonts w:ascii="Times New Roman" w:eastAsia="Times New Roman" w:hAnsi="Times New Roman" w:cs="Times New Roman"/>
          <w:color w:val="000000"/>
          <w:sz w:val="24"/>
          <w:szCs w:val="24"/>
          <w:lang w:val="en-US" w:eastAsia="ru-RU"/>
        </w:rPr>
        <w:t>Remizov</w:t>
      </w:r>
      <w:proofErr w:type="spellEnd"/>
      <w:r w:rsidRPr="00926B5F">
        <w:rPr>
          <w:rFonts w:ascii="Times New Roman" w:eastAsia="Times New Roman" w:hAnsi="Times New Roman" w:cs="Times New Roman"/>
          <w:color w:val="000000"/>
          <w:sz w:val="24"/>
          <w:szCs w:val="24"/>
          <w:lang w:val="en-US" w:eastAsia="ru-RU"/>
        </w:rPr>
        <w:t xml:space="preserve">. Moscow: GUP Publishing house "Oil and gas" Russian state University of oil and gas </w:t>
      </w:r>
      <w:proofErr w:type="spellStart"/>
      <w:r w:rsidRPr="00926B5F">
        <w:rPr>
          <w:rFonts w:ascii="Times New Roman" w:eastAsia="Times New Roman" w:hAnsi="Times New Roman" w:cs="Times New Roman"/>
          <w:color w:val="000000"/>
          <w:sz w:val="24"/>
          <w:szCs w:val="24"/>
          <w:lang w:val="en-US" w:eastAsia="ru-RU"/>
        </w:rPr>
        <w:t>Gubkin</w:t>
      </w:r>
      <w:proofErr w:type="spellEnd"/>
      <w:r w:rsidRPr="00926B5F">
        <w:rPr>
          <w:rFonts w:ascii="Times New Roman" w:eastAsia="Times New Roman" w:hAnsi="Times New Roman" w:cs="Times New Roman"/>
          <w:color w:val="000000"/>
          <w:sz w:val="24"/>
          <w:szCs w:val="24"/>
          <w:lang w:val="en-US" w:eastAsia="ru-RU"/>
        </w:rPr>
        <w:t xml:space="preserve"> gas station, 2003.</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73 </w:t>
      </w:r>
      <w:proofErr w:type="spellStart"/>
      <w:r w:rsidRPr="00926B5F">
        <w:rPr>
          <w:rFonts w:ascii="Times New Roman" w:eastAsia="Times New Roman" w:hAnsi="Times New Roman" w:cs="Times New Roman"/>
          <w:color w:val="000000"/>
          <w:sz w:val="24"/>
          <w:szCs w:val="24"/>
          <w:lang w:val="en-US" w:eastAsia="ru-RU"/>
        </w:rPr>
        <w:t>Brondz</w:t>
      </w:r>
      <w:proofErr w:type="spellEnd"/>
      <w:r w:rsidRPr="00926B5F">
        <w:rPr>
          <w:rFonts w:ascii="Times New Roman" w:eastAsia="Times New Roman" w:hAnsi="Times New Roman" w:cs="Times New Roman"/>
          <w:color w:val="000000"/>
          <w:sz w:val="24"/>
          <w:szCs w:val="24"/>
          <w:lang w:val="en-US" w:eastAsia="ru-RU"/>
        </w:rPr>
        <w:t xml:space="preserve"> B. I. I others. Equipment for the complex recycling and recycling oil sludge Moscow: TSNIITE-</w:t>
      </w:r>
      <w:proofErr w:type="spellStart"/>
      <w:r w:rsidRPr="00926B5F">
        <w:rPr>
          <w:rFonts w:ascii="Times New Roman" w:eastAsia="Times New Roman" w:hAnsi="Times New Roman" w:cs="Times New Roman"/>
          <w:color w:val="000000"/>
          <w:sz w:val="24"/>
          <w:szCs w:val="24"/>
          <w:lang w:val="en-US" w:eastAsia="ru-RU"/>
        </w:rPr>
        <w:t>Neftekhim</w:t>
      </w:r>
      <w:proofErr w:type="spellEnd"/>
      <w:r w:rsidRPr="00926B5F">
        <w:rPr>
          <w:rFonts w:ascii="Times New Roman" w:eastAsia="Times New Roman" w:hAnsi="Times New Roman" w:cs="Times New Roman"/>
          <w:color w:val="000000"/>
          <w:sz w:val="24"/>
          <w:szCs w:val="24"/>
          <w:lang w:val="en-US" w:eastAsia="ru-RU"/>
        </w:rPr>
        <w:t>, 1990. -72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proofErr w:type="gramStart"/>
      <w:r w:rsidRPr="00926B5F">
        <w:rPr>
          <w:rFonts w:ascii="Times New Roman" w:eastAsia="Times New Roman" w:hAnsi="Times New Roman" w:cs="Times New Roman"/>
          <w:color w:val="000000"/>
          <w:sz w:val="24"/>
          <w:szCs w:val="24"/>
          <w:lang w:val="en-US" w:eastAsia="ru-RU"/>
        </w:rPr>
        <w:t xml:space="preserve">Seventy four </w:t>
      </w:r>
      <w:proofErr w:type="spellStart"/>
      <w:r w:rsidRPr="00926B5F">
        <w:rPr>
          <w:rFonts w:ascii="Times New Roman" w:eastAsia="Times New Roman" w:hAnsi="Times New Roman" w:cs="Times New Roman"/>
          <w:color w:val="000000"/>
          <w:sz w:val="24"/>
          <w:szCs w:val="24"/>
          <w:lang w:val="en-US" w:eastAsia="ru-RU"/>
        </w:rPr>
        <w:t>Leite</w:t>
      </w:r>
      <w:proofErr w:type="spellEnd"/>
      <w:r w:rsidRPr="00926B5F">
        <w:rPr>
          <w:rFonts w:ascii="Times New Roman" w:eastAsia="Times New Roman" w:hAnsi="Times New Roman" w:cs="Times New Roman"/>
          <w:color w:val="000000"/>
          <w:sz w:val="24"/>
          <w:szCs w:val="24"/>
          <w:lang w:val="en-US" w:eastAsia="ru-RU"/>
        </w:rPr>
        <w:t xml:space="preserve"> V. Determination organic the dirt </w:t>
      </w:r>
      <w:proofErr w:type="spellStart"/>
      <w:r w:rsidRPr="00926B5F">
        <w:rPr>
          <w:rFonts w:ascii="Times New Roman" w:eastAsia="Times New Roman" w:hAnsi="Times New Roman" w:cs="Times New Roman"/>
          <w:color w:val="000000"/>
          <w:sz w:val="24"/>
          <w:szCs w:val="24"/>
          <w:lang w:val="en-US" w:eastAsia="ru-RU"/>
        </w:rPr>
        <w:t>pibevah</w:t>
      </w:r>
      <w:proofErr w:type="spellEnd"/>
      <w:r w:rsidRPr="00926B5F">
        <w:rPr>
          <w:rFonts w:ascii="Times New Roman" w:eastAsia="Times New Roman" w:hAnsi="Times New Roman" w:cs="Times New Roman"/>
          <w:color w:val="000000"/>
          <w:sz w:val="24"/>
          <w:szCs w:val="24"/>
          <w:lang w:val="en-US" w:eastAsia="ru-RU"/>
        </w:rPr>
        <w:t>, natural and sewage.</w:t>
      </w:r>
      <w:proofErr w:type="gram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Khimiya</w:t>
      </w:r>
      <w:proofErr w:type="spellEnd"/>
      <w:r w:rsidRPr="00926B5F">
        <w:rPr>
          <w:rFonts w:ascii="Times New Roman" w:eastAsia="Times New Roman" w:hAnsi="Times New Roman" w:cs="Times New Roman"/>
          <w:color w:val="000000"/>
          <w:sz w:val="24"/>
          <w:szCs w:val="24"/>
          <w:lang w:val="en-US" w:eastAsia="ru-RU"/>
        </w:rPr>
        <w:t xml:space="preserve"> Publ., 1975.</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75 </w:t>
      </w:r>
      <w:proofErr w:type="spellStart"/>
      <w:r w:rsidRPr="00926B5F">
        <w:rPr>
          <w:rFonts w:ascii="Times New Roman" w:eastAsia="Times New Roman" w:hAnsi="Times New Roman" w:cs="Times New Roman"/>
          <w:color w:val="000000"/>
          <w:sz w:val="24"/>
          <w:szCs w:val="24"/>
          <w:lang w:val="en-US" w:eastAsia="ru-RU"/>
        </w:rPr>
        <w:t>Meleshkin</w:t>
      </w:r>
      <w:proofErr w:type="spellEnd"/>
      <w:r w:rsidRPr="00926B5F">
        <w:rPr>
          <w:rFonts w:ascii="Times New Roman" w:eastAsia="Times New Roman" w:hAnsi="Times New Roman" w:cs="Times New Roman"/>
          <w:color w:val="000000"/>
          <w:sz w:val="24"/>
          <w:szCs w:val="24"/>
          <w:lang w:val="en-US" w:eastAsia="ru-RU"/>
        </w:rPr>
        <w:t xml:space="preserve"> M. T., </w:t>
      </w:r>
      <w:proofErr w:type="spellStart"/>
      <w:r w:rsidRPr="00926B5F">
        <w:rPr>
          <w:rFonts w:ascii="Times New Roman" w:eastAsia="Times New Roman" w:hAnsi="Times New Roman" w:cs="Times New Roman"/>
          <w:color w:val="000000"/>
          <w:sz w:val="24"/>
          <w:szCs w:val="24"/>
          <w:lang w:val="en-US" w:eastAsia="ru-RU"/>
        </w:rPr>
        <w:t>Stepanov</w:t>
      </w:r>
      <w:proofErr w:type="spellEnd"/>
      <w:r w:rsidRPr="00926B5F">
        <w:rPr>
          <w:rFonts w:ascii="Times New Roman" w:eastAsia="Times New Roman" w:hAnsi="Times New Roman" w:cs="Times New Roman"/>
          <w:color w:val="000000"/>
          <w:sz w:val="24"/>
          <w:szCs w:val="24"/>
          <w:lang w:val="en-US" w:eastAsia="ru-RU"/>
        </w:rPr>
        <w:t xml:space="preserve"> B7I7 Industrial applications waste and environment Wednesday. - Kiev: </w:t>
      </w:r>
      <w:proofErr w:type="spellStart"/>
      <w:r w:rsidRPr="00926B5F">
        <w:rPr>
          <w:rFonts w:ascii="Times New Roman" w:eastAsia="Times New Roman" w:hAnsi="Times New Roman" w:cs="Times New Roman"/>
          <w:color w:val="000000"/>
          <w:sz w:val="24"/>
          <w:szCs w:val="24"/>
          <w:lang w:val="en-US" w:eastAsia="ru-RU"/>
        </w:rPr>
        <w:t>Naukova</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Dumka</w:t>
      </w:r>
      <w:proofErr w:type="spellEnd"/>
      <w:r w:rsidRPr="00926B5F">
        <w:rPr>
          <w:rFonts w:ascii="Times New Roman" w:eastAsia="Times New Roman" w:hAnsi="Times New Roman" w:cs="Times New Roman"/>
          <w:color w:val="000000"/>
          <w:sz w:val="24"/>
          <w:szCs w:val="24"/>
          <w:lang w:val="en-US" w:eastAsia="ru-RU"/>
        </w:rPr>
        <w:t>, 1980.- 314s.</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lastRenderedPageBreak/>
        <w:t xml:space="preserve">76 Industrial chemistry waste water. /Translated from English; under edited by A. Rubin. Moscow: </w:t>
      </w:r>
      <w:proofErr w:type="spellStart"/>
      <w:r w:rsidRPr="00926B5F">
        <w:rPr>
          <w:rFonts w:ascii="Times New Roman" w:eastAsia="Times New Roman" w:hAnsi="Times New Roman" w:cs="Times New Roman"/>
          <w:color w:val="000000"/>
          <w:sz w:val="24"/>
          <w:szCs w:val="24"/>
          <w:lang w:val="en-US" w:eastAsia="ru-RU"/>
        </w:rPr>
        <w:t>Khimiya</w:t>
      </w:r>
      <w:proofErr w:type="spellEnd"/>
      <w:r w:rsidRPr="00926B5F">
        <w:rPr>
          <w:rFonts w:ascii="Times New Roman" w:eastAsia="Times New Roman" w:hAnsi="Times New Roman" w:cs="Times New Roman"/>
          <w:color w:val="000000"/>
          <w:sz w:val="24"/>
          <w:szCs w:val="24"/>
          <w:lang w:val="en-US" w:eastAsia="ru-RU"/>
        </w:rPr>
        <w:t xml:space="preserve"> Publ., 1983.</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77 </w:t>
      </w:r>
      <w:proofErr w:type="spellStart"/>
      <w:r w:rsidRPr="00926B5F">
        <w:rPr>
          <w:rFonts w:ascii="Times New Roman" w:eastAsia="Times New Roman" w:hAnsi="Times New Roman" w:cs="Times New Roman"/>
          <w:color w:val="000000"/>
          <w:sz w:val="24"/>
          <w:szCs w:val="24"/>
          <w:lang w:val="en-US" w:eastAsia="ru-RU"/>
        </w:rPr>
        <w:t>Bykov</w:t>
      </w:r>
      <w:proofErr w:type="spellEnd"/>
      <w:r w:rsidRPr="00926B5F">
        <w:rPr>
          <w:rFonts w:ascii="Times New Roman" w:eastAsia="Times New Roman" w:hAnsi="Times New Roman" w:cs="Times New Roman"/>
          <w:color w:val="000000"/>
          <w:sz w:val="24"/>
          <w:szCs w:val="24"/>
          <w:lang w:val="en-US" w:eastAsia="ru-RU"/>
        </w:rPr>
        <w:t xml:space="preserve"> I. Yu. and others. Technology washing of drilling equipment sludge from oil / </w:t>
      </w:r>
      <w:proofErr w:type="spellStart"/>
      <w:r w:rsidRPr="00926B5F">
        <w:rPr>
          <w:rFonts w:ascii="Times New Roman" w:eastAsia="Times New Roman" w:hAnsi="Times New Roman" w:cs="Times New Roman"/>
          <w:color w:val="000000"/>
          <w:sz w:val="24"/>
          <w:szCs w:val="24"/>
          <w:lang w:val="en-US" w:eastAsia="ru-RU"/>
        </w:rPr>
        <w:t>Obz</w:t>
      </w:r>
      <w:proofErr w:type="spellEnd"/>
      <w:r w:rsidRPr="00926B5F">
        <w:rPr>
          <w:rFonts w:ascii="Times New Roman" w:eastAsia="Times New Roman" w:hAnsi="Times New Roman" w:cs="Times New Roman"/>
          <w:color w:val="000000"/>
          <w:sz w:val="24"/>
          <w:szCs w:val="24"/>
          <w:lang w:val="en-US" w:eastAsia="ru-RU"/>
        </w:rPr>
        <w:t>. INF. VNIIOENG. Ser</w:t>
      </w:r>
      <w:proofErr w:type="gramStart"/>
      <w:r w:rsidRPr="00926B5F">
        <w:rPr>
          <w:rFonts w:ascii="Times New Roman" w:eastAsia="Times New Roman" w:hAnsi="Times New Roman" w:cs="Times New Roman"/>
          <w:color w:val="000000"/>
          <w:sz w:val="24"/>
          <w:szCs w:val="24"/>
          <w:lang w:val="en-US" w:eastAsia="ru-RU"/>
        </w:rPr>
        <w:t>. :</w:t>
      </w:r>
      <w:proofErr w:type="gramEnd"/>
      <w:r w:rsidRPr="00926B5F">
        <w:rPr>
          <w:rFonts w:ascii="Times New Roman" w:eastAsia="Times New Roman" w:hAnsi="Times New Roman" w:cs="Times New Roman"/>
          <w:color w:val="000000"/>
          <w:sz w:val="24"/>
          <w:szCs w:val="24"/>
          <w:lang w:val="en-US" w:eastAsia="ru-RU"/>
        </w:rPr>
        <w:t xml:space="preserve"> protection against corrosion and environmental protection Wednesday. Moscow, 1991, 64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78 </w:t>
      </w:r>
      <w:proofErr w:type="spellStart"/>
      <w:r w:rsidRPr="00926B5F">
        <w:rPr>
          <w:rFonts w:ascii="Times New Roman" w:eastAsia="Times New Roman" w:hAnsi="Times New Roman" w:cs="Times New Roman"/>
          <w:color w:val="000000"/>
          <w:sz w:val="24"/>
          <w:szCs w:val="24"/>
          <w:lang w:val="en-US" w:eastAsia="ru-RU"/>
        </w:rPr>
        <w:t>Sorkin</w:t>
      </w:r>
      <w:proofErr w:type="spellEnd"/>
      <w:r w:rsidRPr="00926B5F">
        <w:rPr>
          <w:rFonts w:ascii="Times New Roman" w:eastAsia="Times New Roman" w:hAnsi="Times New Roman" w:cs="Times New Roman"/>
          <w:color w:val="000000"/>
          <w:sz w:val="24"/>
          <w:szCs w:val="24"/>
          <w:lang w:val="en-US" w:eastAsia="ru-RU"/>
        </w:rPr>
        <w:t xml:space="preserve"> </w:t>
      </w:r>
      <w:proofErr w:type="spellStart"/>
      <w:r w:rsidRPr="00926B5F">
        <w:rPr>
          <w:rFonts w:ascii="Times New Roman" w:eastAsia="Times New Roman" w:hAnsi="Times New Roman" w:cs="Times New Roman"/>
          <w:color w:val="000000"/>
          <w:sz w:val="24"/>
          <w:szCs w:val="24"/>
          <w:lang w:val="en-US" w:eastAsia="ru-RU"/>
        </w:rPr>
        <w:t>Ya</w:t>
      </w:r>
      <w:proofErr w:type="spellEnd"/>
      <w:r w:rsidRPr="00926B5F">
        <w:rPr>
          <w:rFonts w:ascii="Times New Roman" w:eastAsia="Times New Roman" w:hAnsi="Times New Roman" w:cs="Times New Roman"/>
          <w:color w:val="000000"/>
          <w:sz w:val="24"/>
          <w:szCs w:val="24"/>
          <w:lang w:val="en-US" w:eastAsia="ru-RU"/>
        </w:rPr>
        <w:t xml:space="preserve">. G. (In Russian) Waste-free production in the oil refining industry </w:t>
      </w:r>
      <w:proofErr w:type="spellStart"/>
      <w:r w:rsidRPr="00926B5F">
        <w:rPr>
          <w:rFonts w:ascii="Times New Roman" w:eastAsia="Times New Roman" w:hAnsi="Times New Roman" w:cs="Times New Roman"/>
          <w:color w:val="000000"/>
          <w:sz w:val="24"/>
          <w:szCs w:val="24"/>
          <w:lang w:val="en-US" w:eastAsia="ru-RU"/>
        </w:rPr>
        <w:t>industry</w:t>
      </w:r>
      <w:proofErr w:type="spellEnd"/>
      <w:r w:rsidRPr="00926B5F">
        <w:rPr>
          <w:rFonts w:ascii="Times New Roman" w:eastAsia="Times New Roman" w:hAnsi="Times New Roman" w:cs="Times New Roman"/>
          <w:color w:val="000000"/>
          <w:sz w:val="24"/>
          <w:szCs w:val="24"/>
          <w:lang w:val="en-US" w:eastAsia="ru-RU"/>
        </w:rPr>
        <w:t xml:space="preserve">. Moscow: </w:t>
      </w:r>
      <w:proofErr w:type="spellStart"/>
      <w:r w:rsidRPr="00926B5F">
        <w:rPr>
          <w:rFonts w:ascii="Times New Roman" w:eastAsia="Times New Roman" w:hAnsi="Times New Roman" w:cs="Times New Roman"/>
          <w:color w:val="000000"/>
          <w:sz w:val="24"/>
          <w:szCs w:val="24"/>
          <w:lang w:val="en-US" w:eastAsia="ru-RU"/>
        </w:rPr>
        <w:t>Khimiya</w:t>
      </w:r>
      <w:proofErr w:type="spellEnd"/>
      <w:r w:rsidRPr="00926B5F">
        <w:rPr>
          <w:rFonts w:ascii="Times New Roman" w:eastAsia="Times New Roman" w:hAnsi="Times New Roman" w:cs="Times New Roman"/>
          <w:color w:val="000000"/>
          <w:sz w:val="24"/>
          <w:szCs w:val="24"/>
          <w:lang w:val="en-US" w:eastAsia="ru-RU"/>
        </w:rPr>
        <w:t xml:space="preserve"> Publ., 1983.</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79 </w:t>
      </w:r>
      <w:proofErr w:type="spellStart"/>
      <w:r w:rsidRPr="00926B5F">
        <w:rPr>
          <w:rFonts w:ascii="Times New Roman" w:eastAsia="Times New Roman" w:hAnsi="Times New Roman" w:cs="Times New Roman"/>
          <w:color w:val="000000"/>
          <w:sz w:val="24"/>
          <w:szCs w:val="24"/>
          <w:lang w:val="en-US" w:eastAsia="ru-RU"/>
        </w:rPr>
        <w:t>Roev</w:t>
      </w:r>
      <w:proofErr w:type="spellEnd"/>
      <w:r w:rsidRPr="00926B5F">
        <w:rPr>
          <w:rFonts w:ascii="Times New Roman" w:eastAsia="Times New Roman" w:hAnsi="Times New Roman" w:cs="Times New Roman"/>
          <w:color w:val="000000"/>
          <w:sz w:val="24"/>
          <w:szCs w:val="24"/>
          <w:lang w:val="en-US" w:eastAsia="ru-RU"/>
        </w:rPr>
        <w:t xml:space="preserve"> G. A., </w:t>
      </w:r>
      <w:proofErr w:type="spellStart"/>
      <w:r w:rsidRPr="00926B5F">
        <w:rPr>
          <w:rFonts w:ascii="Times New Roman" w:eastAsia="Times New Roman" w:hAnsi="Times New Roman" w:cs="Times New Roman"/>
          <w:color w:val="000000"/>
          <w:sz w:val="24"/>
          <w:szCs w:val="24"/>
          <w:lang w:val="en-US" w:eastAsia="ru-RU"/>
        </w:rPr>
        <w:t>Yufin</w:t>
      </w:r>
      <w:proofErr w:type="spellEnd"/>
      <w:r w:rsidRPr="00926B5F">
        <w:rPr>
          <w:rFonts w:ascii="Times New Roman" w:eastAsia="Times New Roman" w:hAnsi="Times New Roman" w:cs="Times New Roman"/>
          <w:color w:val="000000"/>
          <w:sz w:val="24"/>
          <w:szCs w:val="24"/>
          <w:lang w:val="en-US" w:eastAsia="ru-RU"/>
        </w:rPr>
        <w:t xml:space="preserve"> V. A. Cleaning waste water treatment plant and secondary usage oil products. Moscow: </w:t>
      </w:r>
      <w:proofErr w:type="spellStart"/>
      <w:r w:rsidRPr="00926B5F">
        <w:rPr>
          <w:rFonts w:ascii="Times New Roman" w:eastAsia="Times New Roman" w:hAnsi="Times New Roman" w:cs="Times New Roman"/>
          <w:color w:val="000000"/>
          <w:sz w:val="24"/>
          <w:szCs w:val="24"/>
          <w:lang w:val="en-US" w:eastAsia="ru-RU"/>
        </w:rPr>
        <w:t>Nedra</w:t>
      </w:r>
      <w:proofErr w:type="spellEnd"/>
      <w:r w:rsidRPr="00926B5F">
        <w:rPr>
          <w:rFonts w:ascii="Times New Roman" w:eastAsia="Times New Roman" w:hAnsi="Times New Roman" w:cs="Times New Roman"/>
          <w:color w:val="000000"/>
          <w:sz w:val="24"/>
          <w:szCs w:val="24"/>
          <w:lang w:val="en-US" w:eastAsia="ru-RU"/>
        </w:rPr>
        <w:t xml:space="preserve"> publ., 1987, 224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80 </w:t>
      </w:r>
      <w:proofErr w:type="spellStart"/>
      <w:r w:rsidRPr="00926B5F">
        <w:rPr>
          <w:rFonts w:ascii="Times New Roman" w:eastAsia="Times New Roman" w:hAnsi="Times New Roman" w:cs="Times New Roman"/>
          <w:color w:val="000000"/>
          <w:sz w:val="24"/>
          <w:szCs w:val="24"/>
          <w:lang w:val="en-US" w:eastAsia="ru-RU"/>
        </w:rPr>
        <w:t>Glezin</w:t>
      </w:r>
      <w:proofErr w:type="spellEnd"/>
      <w:r w:rsidRPr="00926B5F">
        <w:rPr>
          <w:rFonts w:ascii="Times New Roman" w:eastAsia="Times New Roman" w:hAnsi="Times New Roman" w:cs="Times New Roman"/>
          <w:color w:val="000000"/>
          <w:sz w:val="24"/>
          <w:szCs w:val="24"/>
          <w:lang w:val="en-US" w:eastAsia="ru-RU"/>
        </w:rPr>
        <w:t xml:space="preserve"> I. L., </w:t>
      </w:r>
      <w:proofErr w:type="spellStart"/>
      <w:r w:rsidRPr="00926B5F">
        <w:rPr>
          <w:rFonts w:ascii="Times New Roman" w:eastAsia="Times New Roman" w:hAnsi="Times New Roman" w:cs="Times New Roman"/>
          <w:color w:val="000000"/>
          <w:sz w:val="24"/>
          <w:szCs w:val="24"/>
          <w:lang w:val="en-US" w:eastAsia="ru-RU"/>
        </w:rPr>
        <w:t>Petrov</w:t>
      </w:r>
      <w:proofErr w:type="spellEnd"/>
      <w:r w:rsidRPr="00926B5F">
        <w:rPr>
          <w:rFonts w:ascii="Times New Roman" w:eastAsia="Times New Roman" w:hAnsi="Times New Roman" w:cs="Times New Roman"/>
          <w:color w:val="000000"/>
          <w:sz w:val="24"/>
          <w:szCs w:val="24"/>
          <w:lang w:val="en-US" w:eastAsia="ru-RU"/>
        </w:rPr>
        <w:t xml:space="preserve"> V. I., Timofeev T. A. Pyrolysis solid waste oil refining company industry. Moscow: </w:t>
      </w:r>
      <w:proofErr w:type="spellStart"/>
      <w:r w:rsidRPr="00926B5F">
        <w:rPr>
          <w:rFonts w:ascii="Times New Roman" w:eastAsia="Times New Roman" w:hAnsi="Times New Roman" w:cs="Times New Roman"/>
          <w:color w:val="000000"/>
          <w:sz w:val="24"/>
          <w:szCs w:val="24"/>
          <w:lang w:val="en-US" w:eastAsia="ru-RU"/>
        </w:rPr>
        <w:t>Tsniiteneftekhim</w:t>
      </w:r>
      <w:proofErr w:type="spellEnd"/>
      <w:r w:rsidRPr="00926B5F">
        <w:rPr>
          <w:rFonts w:ascii="Times New Roman" w:eastAsia="Times New Roman" w:hAnsi="Times New Roman" w:cs="Times New Roman"/>
          <w:color w:val="000000"/>
          <w:sz w:val="24"/>
          <w:szCs w:val="24"/>
          <w:lang w:val="en-US" w:eastAsia="ru-RU"/>
        </w:rPr>
        <w:t>, 1981.</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 xml:space="preserve">81 </w:t>
      </w:r>
      <w:proofErr w:type="spellStart"/>
      <w:r w:rsidRPr="00926B5F">
        <w:rPr>
          <w:rFonts w:ascii="Times New Roman" w:eastAsia="Times New Roman" w:hAnsi="Times New Roman" w:cs="Times New Roman"/>
          <w:color w:val="000000"/>
          <w:sz w:val="24"/>
          <w:szCs w:val="24"/>
          <w:lang w:val="en-US" w:eastAsia="ru-RU"/>
        </w:rPr>
        <w:t>Shemetov</w:t>
      </w:r>
      <w:proofErr w:type="spellEnd"/>
      <w:r w:rsidRPr="00926B5F">
        <w:rPr>
          <w:rFonts w:ascii="Times New Roman" w:eastAsia="Times New Roman" w:hAnsi="Times New Roman" w:cs="Times New Roman"/>
          <w:color w:val="000000"/>
          <w:sz w:val="24"/>
          <w:szCs w:val="24"/>
          <w:lang w:val="en-US" w:eastAsia="ru-RU"/>
        </w:rPr>
        <w:t xml:space="preserve"> V. Yu. Liquidation of the company sludge barns during construction boreholes / </w:t>
      </w:r>
      <w:proofErr w:type="spellStart"/>
      <w:r w:rsidRPr="00926B5F">
        <w:rPr>
          <w:rFonts w:ascii="Times New Roman" w:eastAsia="Times New Roman" w:hAnsi="Times New Roman" w:cs="Times New Roman"/>
          <w:color w:val="000000"/>
          <w:sz w:val="24"/>
          <w:szCs w:val="24"/>
          <w:lang w:val="en-US" w:eastAsia="ru-RU"/>
        </w:rPr>
        <w:t>obz</w:t>
      </w:r>
      <w:proofErr w:type="spellEnd"/>
      <w:r w:rsidRPr="00926B5F">
        <w:rPr>
          <w:rFonts w:ascii="Times New Roman" w:eastAsia="Times New Roman" w:hAnsi="Times New Roman" w:cs="Times New Roman"/>
          <w:color w:val="000000"/>
          <w:sz w:val="24"/>
          <w:szCs w:val="24"/>
          <w:lang w:val="en-US" w:eastAsia="ru-RU"/>
        </w:rPr>
        <w:t>. INF. VNIIOENG7 Ser.: Fighting against corrosion and environmental protection Wednesday. Moscow, 1989, 33 p. (in Russian).</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z w:val="24"/>
          <w:szCs w:val="24"/>
          <w:lang w:val="en-US" w:eastAsia="ru-RU"/>
        </w:rPr>
        <w:t>82 </w:t>
      </w:r>
      <w:proofErr w:type="spellStart"/>
      <w:r w:rsidRPr="00926B5F">
        <w:rPr>
          <w:rFonts w:ascii="Times New Roman" w:eastAsia="Times New Roman" w:hAnsi="Times New Roman" w:cs="Times New Roman"/>
          <w:color w:val="000000"/>
          <w:sz w:val="24"/>
          <w:szCs w:val="24"/>
          <w:lang w:val="en-US" w:eastAsia="ru-RU"/>
        </w:rPr>
        <w:t>Musayeva</w:t>
      </w:r>
      <w:proofErr w:type="spellEnd"/>
      <w:r w:rsidRPr="00926B5F">
        <w:rPr>
          <w:rFonts w:ascii="Times New Roman" w:eastAsia="Times New Roman" w:hAnsi="Times New Roman" w:cs="Times New Roman"/>
          <w:color w:val="000000"/>
          <w:sz w:val="24"/>
          <w:szCs w:val="24"/>
          <w:lang w:val="en-US" w:eastAsia="ru-RU"/>
        </w:rPr>
        <w:t xml:space="preserve"> Z. K., </w:t>
      </w:r>
      <w:proofErr w:type="spellStart"/>
      <w:r w:rsidRPr="00926B5F">
        <w:rPr>
          <w:rFonts w:ascii="Times New Roman" w:eastAsia="Times New Roman" w:hAnsi="Times New Roman" w:cs="Times New Roman"/>
          <w:color w:val="000000"/>
          <w:sz w:val="24"/>
          <w:szCs w:val="24"/>
          <w:lang w:val="en-US" w:eastAsia="ru-RU"/>
        </w:rPr>
        <w:t>Koibakov</w:t>
      </w:r>
      <w:proofErr w:type="spellEnd"/>
      <w:r w:rsidRPr="00926B5F">
        <w:rPr>
          <w:rFonts w:ascii="Times New Roman" w:eastAsia="Times New Roman" w:hAnsi="Times New Roman" w:cs="Times New Roman"/>
          <w:color w:val="000000"/>
          <w:sz w:val="24"/>
          <w:szCs w:val="24"/>
          <w:lang w:val="en-US" w:eastAsia="ru-RU"/>
        </w:rPr>
        <w:t xml:space="preserve"> S. E., </w:t>
      </w:r>
      <w:proofErr w:type="spellStart"/>
      <w:r w:rsidRPr="00926B5F">
        <w:rPr>
          <w:rFonts w:ascii="Times New Roman" w:eastAsia="Times New Roman" w:hAnsi="Times New Roman" w:cs="Times New Roman"/>
          <w:color w:val="000000"/>
          <w:sz w:val="24"/>
          <w:szCs w:val="24"/>
          <w:lang w:val="en-US" w:eastAsia="ru-RU"/>
        </w:rPr>
        <w:t>Dalmatov</w:t>
      </w:r>
      <w:proofErr w:type="spellEnd"/>
      <w:r w:rsidRPr="00926B5F">
        <w:rPr>
          <w:rFonts w:ascii="Times New Roman" w:eastAsia="Times New Roman" w:hAnsi="Times New Roman" w:cs="Times New Roman"/>
          <w:color w:val="000000"/>
          <w:sz w:val="24"/>
          <w:szCs w:val="24"/>
          <w:lang w:val="en-US" w:eastAsia="ru-RU"/>
        </w:rPr>
        <w:t xml:space="preserve"> A., </w:t>
      </w:r>
      <w:proofErr w:type="spellStart"/>
      <w:r w:rsidRPr="00926B5F">
        <w:rPr>
          <w:rFonts w:ascii="Times New Roman" w:eastAsia="Times New Roman" w:hAnsi="Times New Roman" w:cs="Times New Roman"/>
          <w:color w:val="000000"/>
          <w:sz w:val="24"/>
          <w:szCs w:val="24"/>
          <w:lang w:val="en-US" w:eastAsia="ru-RU"/>
        </w:rPr>
        <w:t>Madibaeva</w:t>
      </w:r>
      <w:proofErr w:type="spellEnd"/>
      <w:r w:rsidRPr="00926B5F">
        <w:rPr>
          <w:rFonts w:ascii="Times New Roman" w:eastAsia="Times New Roman" w:hAnsi="Times New Roman" w:cs="Times New Roman"/>
          <w:color w:val="000000"/>
          <w:sz w:val="24"/>
          <w:szCs w:val="24"/>
          <w:lang w:val="en-US" w:eastAsia="ru-RU"/>
        </w:rPr>
        <w:t xml:space="preserve"> G. Environmental policy pollution assessment terrestrial ecosystems on the field </w:t>
      </w:r>
      <w:proofErr w:type="spellStart"/>
      <w:r w:rsidRPr="00926B5F">
        <w:rPr>
          <w:rFonts w:ascii="Times New Roman" w:eastAsia="Times New Roman" w:hAnsi="Times New Roman" w:cs="Times New Roman"/>
          <w:color w:val="000000"/>
          <w:sz w:val="24"/>
          <w:szCs w:val="24"/>
          <w:lang w:val="en-US" w:eastAsia="ru-RU"/>
        </w:rPr>
        <w:t>Zhetybai</w:t>
      </w:r>
      <w:proofErr w:type="spellEnd"/>
      <w:r w:rsidRPr="00926B5F">
        <w:rPr>
          <w:rFonts w:ascii="Times New Roman" w:eastAsia="Times New Roman" w:hAnsi="Times New Roman" w:cs="Times New Roman"/>
          <w:color w:val="000000"/>
          <w:sz w:val="24"/>
          <w:szCs w:val="24"/>
          <w:lang w:val="en-US" w:eastAsia="ru-RU"/>
        </w:rPr>
        <w:t xml:space="preserve"> Of The </w:t>
      </w:r>
      <w:proofErr w:type="spellStart"/>
      <w:r w:rsidRPr="00926B5F">
        <w:rPr>
          <w:rFonts w:ascii="Times New Roman" w:eastAsia="Times New Roman" w:hAnsi="Times New Roman" w:cs="Times New Roman"/>
          <w:color w:val="000000"/>
          <w:sz w:val="24"/>
          <w:szCs w:val="24"/>
          <w:lang w:val="en-US" w:eastAsia="ru-RU"/>
        </w:rPr>
        <w:t>Mangistau</w:t>
      </w:r>
      <w:proofErr w:type="spellEnd"/>
      <w:r w:rsidRPr="00926B5F">
        <w:rPr>
          <w:rFonts w:ascii="Times New Roman" w:eastAsia="Times New Roman" w:hAnsi="Times New Roman" w:cs="Times New Roman"/>
          <w:color w:val="000000"/>
          <w:sz w:val="24"/>
          <w:szCs w:val="24"/>
          <w:lang w:val="en-US" w:eastAsia="ru-RU"/>
        </w:rPr>
        <w:t xml:space="preserve"> region. Geography and Geology / environmental management and environmental monitoring </w:t>
      </w:r>
      <w:proofErr w:type="spellStart"/>
      <w:r w:rsidRPr="00926B5F">
        <w:rPr>
          <w:rFonts w:ascii="Times New Roman" w:eastAsia="Times New Roman" w:hAnsi="Times New Roman" w:cs="Times New Roman"/>
          <w:color w:val="000000"/>
          <w:sz w:val="24"/>
          <w:szCs w:val="24"/>
          <w:lang w:val="en-US" w:eastAsia="ru-RU"/>
        </w:rPr>
        <w:t>monitoring</w:t>
      </w:r>
      <w:proofErr w:type="spellEnd"/>
      <w:r w:rsidRPr="00926B5F">
        <w:rPr>
          <w:rFonts w:ascii="Times New Roman" w:eastAsia="Times New Roman" w:hAnsi="Times New Roman" w:cs="Times New Roman"/>
          <w:color w:val="000000"/>
          <w:sz w:val="24"/>
          <w:szCs w:val="24"/>
          <w:lang w:val="en-US" w:eastAsia="ru-RU"/>
        </w:rPr>
        <w:t>. 2012</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proofErr w:type="gramStart"/>
      <w:r w:rsidRPr="00926B5F">
        <w:rPr>
          <w:rFonts w:ascii="Times New Roman" w:eastAsia="Times New Roman" w:hAnsi="Times New Roman" w:cs="Times New Roman"/>
          <w:color w:val="000000"/>
          <w:spacing w:val="2"/>
          <w:sz w:val="24"/>
          <w:szCs w:val="24"/>
          <w:lang w:val="en-US" w:eastAsia="ru-RU"/>
        </w:rPr>
        <w:t>Eighty three GOST 1756-2000.</w:t>
      </w:r>
      <w:proofErr w:type="gramEnd"/>
      <w:r w:rsidRPr="00926B5F">
        <w:rPr>
          <w:rFonts w:ascii="Times New Roman" w:eastAsia="Times New Roman" w:hAnsi="Times New Roman" w:cs="Times New Roman"/>
          <w:color w:val="000000"/>
          <w:spacing w:val="2"/>
          <w:sz w:val="24"/>
          <w:szCs w:val="24"/>
          <w:lang w:val="en-US" w:eastAsia="ru-RU"/>
        </w:rPr>
        <w:t> MINERAL OILS. Definition pressure of saturated vapors. Date introduction 2001-07-01.</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pacing w:val="2"/>
          <w:sz w:val="24"/>
          <w:szCs w:val="24"/>
          <w:lang w:val="en" w:eastAsia="ru-RU"/>
        </w:rPr>
        <w:t xml:space="preserve">84 Remediation of oil polluted soils, effect of organic and inorganic nutrient sup- </w:t>
      </w:r>
      <w:proofErr w:type="spellStart"/>
      <w:r w:rsidRPr="00926B5F">
        <w:rPr>
          <w:rFonts w:ascii="Times New Roman" w:eastAsia="Times New Roman" w:hAnsi="Times New Roman" w:cs="Times New Roman"/>
          <w:color w:val="000000"/>
          <w:spacing w:val="2"/>
          <w:sz w:val="24"/>
          <w:szCs w:val="24"/>
          <w:lang w:val="en" w:eastAsia="ru-RU"/>
        </w:rPr>
        <w:t>plements</w:t>
      </w:r>
      <w:proofErr w:type="spellEnd"/>
      <w:r w:rsidRPr="00926B5F">
        <w:rPr>
          <w:rFonts w:ascii="Times New Roman" w:eastAsia="Times New Roman" w:hAnsi="Times New Roman" w:cs="Times New Roman"/>
          <w:color w:val="000000"/>
          <w:spacing w:val="2"/>
          <w:sz w:val="24"/>
          <w:szCs w:val="24"/>
          <w:lang w:val="en" w:eastAsia="ru-RU"/>
        </w:rPr>
        <w:t xml:space="preserve"> on the performance of the maize / A. </w:t>
      </w:r>
      <w:proofErr w:type="spellStart"/>
      <w:r w:rsidRPr="00926B5F">
        <w:rPr>
          <w:rFonts w:ascii="Times New Roman" w:eastAsia="Times New Roman" w:hAnsi="Times New Roman" w:cs="Times New Roman"/>
          <w:color w:val="000000"/>
          <w:spacing w:val="2"/>
          <w:sz w:val="24"/>
          <w:szCs w:val="24"/>
          <w:lang w:val="en" w:eastAsia="ru-RU"/>
        </w:rPr>
        <w:t>Amadi</w:t>
      </w:r>
      <w:proofErr w:type="spellEnd"/>
      <w:r w:rsidRPr="00926B5F">
        <w:rPr>
          <w:rFonts w:ascii="Times New Roman" w:eastAsia="Times New Roman" w:hAnsi="Times New Roman" w:cs="Times New Roman"/>
          <w:color w:val="000000"/>
          <w:spacing w:val="2"/>
          <w:sz w:val="24"/>
          <w:szCs w:val="24"/>
          <w:lang w:val="en" w:eastAsia="ru-RU"/>
        </w:rPr>
        <w:t xml:space="preserve">, A. Dickson, G.O. </w:t>
      </w:r>
      <w:proofErr w:type="spellStart"/>
      <w:r w:rsidRPr="00926B5F">
        <w:rPr>
          <w:rFonts w:ascii="Times New Roman" w:eastAsia="Times New Roman" w:hAnsi="Times New Roman" w:cs="Times New Roman"/>
          <w:color w:val="000000"/>
          <w:spacing w:val="2"/>
          <w:sz w:val="24"/>
          <w:szCs w:val="24"/>
          <w:lang w:val="en" w:eastAsia="ru-RU"/>
        </w:rPr>
        <w:t>Maate</w:t>
      </w:r>
      <w:proofErr w:type="spellEnd"/>
      <w:r w:rsidRPr="00926B5F">
        <w:rPr>
          <w:rFonts w:ascii="Times New Roman" w:eastAsia="Times New Roman" w:hAnsi="Times New Roman" w:cs="Times New Roman"/>
          <w:color w:val="000000"/>
          <w:spacing w:val="2"/>
          <w:sz w:val="24"/>
          <w:szCs w:val="24"/>
          <w:lang w:val="en" w:eastAsia="ru-RU"/>
        </w:rPr>
        <w:t xml:space="preserve"> // Water, air and soil pollution. – 1993. – V. 66. – P. 59–76.</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pacing w:val="2"/>
          <w:sz w:val="24"/>
          <w:szCs w:val="24"/>
          <w:lang w:val="en" w:eastAsia="ru-RU"/>
        </w:rPr>
        <w:t>85 Baldwin, I.L. Modifications of the soil flora induced by applications of crude petroleum / I.L. Baldwin // Soil Science. – 1922. – December, V. 14, Issue 6. – P. 465– 478.</w:t>
      </w:r>
    </w:p>
    <w:p w:rsidR="00CC020A" w:rsidRPr="00926B5F" w:rsidRDefault="00CC020A" w:rsidP="00714D16">
      <w:pPr>
        <w:spacing w:after="0" w:line="360" w:lineRule="auto"/>
        <w:ind w:firstLine="709"/>
        <w:jc w:val="both"/>
        <w:rPr>
          <w:rFonts w:ascii="Times New Roman" w:eastAsia="Times New Roman" w:hAnsi="Times New Roman" w:cs="Times New Roman"/>
          <w:color w:val="000000"/>
          <w:sz w:val="24"/>
          <w:szCs w:val="24"/>
          <w:lang w:val="en-US" w:eastAsia="ru-RU"/>
        </w:rPr>
      </w:pPr>
      <w:r w:rsidRPr="00926B5F">
        <w:rPr>
          <w:rFonts w:ascii="Times New Roman" w:eastAsia="Times New Roman" w:hAnsi="Times New Roman" w:cs="Times New Roman"/>
          <w:color w:val="000000"/>
          <w:spacing w:val="2"/>
          <w:sz w:val="24"/>
          <w:szCs w:val="24"/>
          <w:lang w:val="en" w:eastAsia="ru-RU"/>
        </w:rPr>
        <w:t xml:space="preserve">86 </w:t>
      </w:r>
      <w:proofErr w:type="spellStart"/>
      <w:r w:rsidRPr="00926B5F">
        <w:rPr>
          <w:rFonts w:ascii="Times New Roman" w:eastAsia="Times New Roman" w:hAnsi="Times New Roman" w:cs="Times New Roman"/>
          <w:color w:val="000000"/>
          <w:spacing w:val="2"/>
          <w:sz w:val="24"/>
          <w:szCs w:val="24"/>
          <w:lang w:val="en" w:eastAsia="ru-RU"/>
        </w:rPr>
        <w:t>Tonkonogov</w:t>
      </w:r>
      <w:proofErr w:type="spellEnd"/>
      <w:r w:rsidRPr="00926B5F">
        <w:rPr>
          <w:rFonts w:ascii="Times New Roman" w:eastAsia="Times New Roman" w:hAnsi="Times New Roman" w:cs="Times New Roman"/>
          <w:color w:val="000000"/>
          <w:spacing w:val="2"/>
          <w:sz w:val="24"/>
          <w:szCs w:val="24"/>
          <w:lang w:val="en" w:eastAsia="ru-RU"/>
        </w:rPr>
        <w:t xml:space="preserve"> V. </w:t>
      </w:r>
      <w:proofErr w:type="spellStart"/>
      <w:r w:rsidRPr="00926B5F">
        <w:rPr>
          <w:rFonts w:ascii="Times New Roman" w:eastAsia="Times New Roman" w:hAnsi="Times New Roman" w:cs="Times New Roman"/>
          <w:color w:val="000000"/>
          <w:spacing w:val="2"/>
          <w:sz w:val="24"/>
          <w:szCs w:val="24"/>
          <w:lang w:val="en" w:eastAsia="ru-RU"/>
        </w:rPr>
        <w:t>Agrogenic</w:t>
      </w:r>
      <w:proofErr w:type="spellEnd"/>
      <w:r w:rsidRPr="00926B5F">
        <w:rPr>
          <w:rFonts w:ascii="Times New Roman" w:eastAsia="Times New Roman" w:hAnsi="Times New Roman" w:cs="Times New Roman"/>
          <w:color w:val="000000"/>
          <w:spacing w:val="2"/>
          <w:sz w:val="24"/>
          <w:szCs w:val="24"/>
          <w:lang w:val="en" w:eastAsia="ru-RU"/>
        </w:rPr>
        <w:t xml:space="preserve"> </w:t>
      </w:r>
      <w:proofErr w:type="spellStart"/>
      <w:r w:rsidRPr="00926B5F">
        <w:rPr>
          <w:rFonts w:ascii="Times New Roman" w:eastAsia="Times New Roman" w:hAnsi="Times New Roman" w:cs="Times New Roman"/>
          <w:color w:val="000000"/>
          <w:spacing w:val="2"/>
          <w:sz w:val="24"/>
          <w:szCs w:val="24"/>
          <w:lang w:val="en" w:eastAsia="ru-RU"/>
        </w:rPr>
        <w:t>Pedogenesis</w:t>
      </w:r>
      <w:proofErr w:type="spellEnd"/>
      <w:r w:rsidRPr="00926B5F">
        <w:rPr>
          <w:rFonts w:ascii="Times New Roman" w:eastAsia="Times New Roman" w:hAnsi="Times New Roman" w:cs="Times New Roman"/>
          <w:color w:val="000000"/>
          <w:spacing w:val="2"/>
          <w:sz w:val="24"/>
          <w:szCs w:val="24"/>
          <w:lang w:val="en" w:eastAsia="ru-RU"/>
        </w:rPr>
        <w:t xml:space="preserve"> and Soil Evolution / </w:t>
      </w:r>
      <w:proofErr w:type="spellStart"/>
      <w:r w:rsidRPr="00926B5F">
        <w:rPr>
          <w:rFonts w:ascii="Times New Roman" w:eastAsia="Times New Roman" w:hAnsi="Times New Roman" w:cs="Times New Roman"/>
          <w:color w:val="000000"/>
          <w:spacing w:val="2"/>
          <w:sz w:val="24"/>
          <w:szCs w:val="24"/>
          <w:lang w:val="en" w:eastAsia="ru-RU"/>
        </w:rPr>
        <w:t>V.Tonkonogov</w:t>
      </w:r>
      <w:proofErr w:type="spellEnd"/>
      <w:r w:rsidRPr="00926B5F">
        <w:rPr>
          <w:rFonts w:ascii="Times New Roman" w:eastAsia="Times New Roman" w:hAnsi="Times New Roman" w:cs="Times New Roman"/>
          <w:color w:val="000000"/>
          <w:spacing w:val="2"/>
          <w:sz w:val="24"/>
          <w:szCs w:val="24"/>
          <w:lang w:val="en" w:eastAsia="ru-RU"/>
        </w:rPr>
        <w:t xml:space="preserve">, </w:t>
      </w:r>
      <w:proofErr w:type="spellStart"/>
      <w:r w:rsidRPr="00926B5F">
        <w:rPr>
          <w:rFonts w:ascii="Times New Roman" w:eastAsia="Times New Roman" w:hAnsi="Times New Roman" w:cs="Times New Roman"/>
          <w:color w:val="000000"/>
          <w:spacing w:val="2"/>
          <w:sz w:val="24"/>
          <w:szCs w:val="24"/>
          <w:lang w:val="en" w:eastAsia="ru-RU"/>
        </w:rPr>
        <w:t>M.Gerasimova</w:t>
      </w:r>
      <w:proofErr w:type="spellEnd"/>
      <w:r w:rsidRPr="00926B5F">
        <w:rPr>
          <w:rFonts w:ascii="Times New Roman" w:eastAsia="Times New Roman" w:hAnsi="Times New Roman" w:cs="Times New Roman"/>
          <w:color w:val="000000"/>
          <w:spacing w:val="2"/>
          <w:sz w:val="24"/>
          <w:szCs w:val="24"/>
          <w:lang w:val="en" w:eastAsia="ru-RU"/>
        </w:rPr>
        <w:t xml:space="preserve"> // Global Soil Change. Program</w:t>
      </w:r>
      <w:r w:rsidRPr="00926B5F">
        <w:rPr>
          <w:rFonts w:ascii="Times New Roman" w:eastAsia="Times New Roman" w:hAnsi="Times New Roman" w:cs="Times New Roman"/>
          <w:color w:val="000000"/>
          <w:spacing w:val="2"/>
          <w:sz w:val="24"/>
          <w:szCs w:val="24"/>
          <w:lang w:val="en-US" w:eastAsia="ru-RU"/>
        </w:rPr>
        <w:t> </w:t>
      </w:r>
      <w:r w:rsidRPr="00926B5F">
        <w:rPr>
          <w:rFonts w:ascii="Times New Roman" w:eastAsia="Times New Roman" w:hAnsi="Times New Roman" w:cs="Times New Roman"/>
          <w:color w:val="000000"/>
          <w:spacing w:val="2"/>
          <w:sz w:val="24"/>
          <w:szCs w:val="24"/>
          <w:lang w:val="en" w:eastAsia="ru-RU"/>
        </w:rPr>
        <w:t>and</w:t>
      </w:r>
      <w:r w:rsidRPr="00926B5F">
        <w:rPr>
          <w:rFonts w:ascii="Times New Roman" w:eastAsia="Times New Roman" w:hAnsi="Times New Roman" w:cs="Times New Roman"/>
          <w:color w:val="000000"/>
          <w:spacing w:val="2"/>
          <w:sz w:val="24"/>
          <w:szCs w:val="24"/>
          <w:lang w:val="en-US" w:eastAsia="ru-RU"/>
        </w:rPr>
        <w:t> </w:t>
      </w:r>
      <w:r w:rsidRPr="00926B5F">
        <w:rPr>
          <w:rFonts w:ascii="Times New Roman" w:eastAsia="Times New Roman" w:hAnsi="Times New Roman" w:cs="Times New Roman"/>
          <w:color w:val="000000"/>
          <w:spacing w:val="2"/>
          <w:sz w:val="24"/>
          <w:szCs w:val="24"/>
          <w:lang w:val="en" w:eastAsia="ru-RU"/>
        </w:rPr>
        <w:t>Abstracts</w:t>
      </w:r>
      <w:r w:rsidRPr="00926B5F">
        <w:rPr>
          <w:rFonts w:ascii="Times New Roman" w:eastAsia="Times New Roman" w:hAnsi="Times New Roman" w:cs="Times New Roman"/>
          <w:color w:val="000000"/>
          <w:spacing w:val="2"/>
          <w:sz w:val="24"/>
          <w:szCs w:val="24"/>
          <w:lang w:val="en-US" w:eastAsia="ru-RU"/>
        </w:rPr>
        <w:t>. – </w:t>
      </w:r>
      <w:r w:rsidRPr="00926B5F">
        <w:rPr>
          <w:rFonts w:ascii="Times New Roman" w:eastAsia="Times New Roman" w:hAnsi="Times New Roman" w:cs="Times New Roman"/>
          <w:color w:val="000000"/>
          <w:spacing w:val="2"/>
          <w:sz w:val="24"/>
          <w:szCs w:val="24"/>
          <w:lang w:val="en" w:eastAsia="ru-RU"/>
        </w:rPr>
        <w:t>Mexico</w:t>
      </w:r>
      <w:r w:rsidRPr="00926B5F">
        <w:rPr>
          <w:rFonts w:ascii="Times New Roman" w:eastAsia="Times New Roman" w:hAnsi="Times New Roman" w:cs="Times New Roman"/>
          <w:color w:val="000000"/>
          <w:spacing w:val="2"/>
          <w:sz w:val="24"/>
          <w:szCs w:val="24"/>
          <w:lang w:val="en-US" w:eastAsia="ru-RU"/>
        </w:rPr>
        <w:t> </w:t>
      </w:r>
      <w:r w:rsidRPr="00926B5F">
        <w:rPr>
          <w:rFonts w:ascii="Times New Roman" w:eastAsia="Times New Roman" w:hAnsi="Times New Roman" w:cs="Times New Roman"/>
          <w:color w:val="000000"/>
          <w:spacing w:val="2"/>
          <w:sz w:val="24"/>
          <w:szCs w:val="24"/>
          <w:lang w:val="en" w:eastAsia="ru-RU"/>
        </w:rPr>
        <w:t>City</w:t>
      </w:r>
      <w:r w:rsidRPr="00926B5F">
        <w:rPr>
          <w:rFonts w:ascii="Times New Roman" w:eastAsia="Times New Roman" w:hAnsi="Times New Roman" w:cs="Times New Roman"/>
          <w:color w:val="000000"/>
          <w:spacing w:val="2"/>
          <w:sz w:val="24"/>
          <w:szCs w:val="24"/>
          <w:lang w:val="en-US" w:eastAsia="ru-RU"/>
        </w:rPr>
        <w:t>, 2005.</w:t>
      </w:r>
    </w:p>
    <w:p w:rsidR="00CC020A" w:rsidRPr="00926B5F" w:rsidRDefault="00CC020A" w:rsidP="00714D16">
      <w:pPr>
        <w:spacing w:after="0" w:line="360" w:lineRule="auto"/>
        <w:ind w:firstLine="709"/>
        <w:jc w:val="both"/>
        <w:rPr>
          <w:rFonts w:ascii="Times New Roman" w:eastAsia="Times New Roman" w:hAnsi="Times New Roman" w:cs="Times New Roman"/>
          <w:color w:val="000000"/>
          <w:spacing w:val="2"/>
          <w:sz w:val="24"/>
          <w:szCs w:val="24"/>
          <w:lang w:eastAsia="ru-RU"/>
        </w:rPr>
      </w:pPr>
      <w:r w:rsidRPr="00926B5F">
        <w:rPr>
          <w:rFonts w:ascii="Times New Roman" w:eastAsia="Times New Roman" w:hAnsi="Times New Roman" w:cs="Times New Roman"/>
          <w:color w:val="000000"/>
          <w:spacing w:val="2"/>
          <w:sz w:val="24"/>
          <w:szCs w:val="24"/>
          <w:lang w:val="en-US" w:eastAsia="ru-RU"/>
        </w:rPr>
        <w:t xml:space="preserve">Eighty seven E. I. </w:t>
      </w:r>
      <w:proofErr w:type="spellStart"/>
      <w:r w:rsidRPr="00926B5F">
        <w:rPr>
          <w:rFonts w:ascii="Times New Roman" w:eastAsia="Times New Roman" w:hAnsi="Times New Roman" w:cs="Times New Roman"/>
          <w:color w:val="000000"/>
          <w:spacing w:val="2"/>
          <w:sz w:val="24"/>
          <w:szCs w:val="24"/>
          <w:lang w:val="en-US" w:eastAsia="ru-RU"/>
        </w:rPr>
        <w:t>Bujalance</w:t>
      </w:r>
      <w:proofErr w:type="spellEnd"/>
      <w:r w:rsidRPr="00926B5F">
        <w:rPr>
          <w:rFonts w:ascii="Times New Roman" w:eastAsia="Times New Roman" w:hAnsi="Times New Roman" w:cs="Times New Roman"/>
          <w:color w:val="000000"/>
          <w:spacing w:val="2"/>
          <w:sz w:val="24"/>
          <w:szCs w:val="24"/>
          <w:lang w:val="en-US" w:eastAsia="ru-RU"/>
        </w:rPr>
        <w:t>, M. M. Zhdanov Equipment for thermal insulation depersonalization. </w:t>
      </w:r>
      <w:proofErr w:type="spellStart"/>
      <w:r w:rsidRPr="00926B5F">
        <w:rPr>
          <w:rFonts w:ascii="Times New Roman" w:eastAsia="Times New Roman" w:hAnsi="Times New Roman" w:cs="Times New Roman"/>
          <w:color w:val="000000"/>
          <w:spacing w:val="2"/>
          <w:sz w:val="24"/>
          <w:szCs w:val="24"/>
          <w:lang w:eastAsia="ru-RU"/>
        </w:rPr>
        <w:t>Moscow</w:t>
      </w:r>
      <w:proofErr w:type="spellEnd"/>
      <w:r w:rsidRPr="00926B5F">
        <w:rPr>
          <w:rFonts w:ascii="Times New Roman" w:eastAsia="Times New Roman" w:hAnsi="Times New Roman" w:cs="Times New Roman"/>
          <w:color w:val="000000"/>
          <w:spacing w:val="2"/>
          <w:sz w:val="24"/>
          <w:szCs w:val="24"/>
          <w:lang w:eastAsia="ru-RU"/>
        </w:rPr>
        <w:t xml:space="preserve">: </w:t>
      </w:r>
      <w:proofErr w:type="spellStart"/>
      <w:r w:rsidRPr="00926B5F">
        <w:rPr>
          <w:rFonts w:ascii="Times New Roman" w:eastAsia="Times New Roman" w:hAnsi="Times New Roman" w:cs="Times New Roman"/>
          <w:color w:val="000000"/>
          <w:spacing w:val="2"/>
          <w:sz w:val="24"/>
          <w:szCs w:val="24"/>
          <w:lang w:eastAsia="ru-RU"/>
        </w:rPr>
        <w:t>Nedra</w:t>
      </w:r>
      <w:proofErr w:type="spellEnd"/>
      <w:r w:rsidRPr="00926B5F">
        <w:rPr>
          <w:rFonts w:ascii="Times New Roman" w:eastAsia="Times New Roman" w:hAnsi="Times New Roman" w:cs="Times New Roman"/>
          <w:color w:val="000000"/>
          <w:spacing w:val="2"/>
          <w:sz w:val="24"/>
          <w:szCs w:val="24"/>
          <w:lang w:eastAsia="ru-RU"/>
        </w:rPr>
        <w:t xml:space="preserve"> </w:t>
      </w:r>
      <w:proofErr w:type="spellStart"/>
      <w:r w:rsidRPr="00926B5F">
        <w:rPr>
          <w:rFonts w:ascii="Times New Roman" w:eastAsia="Times New Roman" w:hAnsi="Times New Roman" w:cs="Times New Roman"/>
          <w:color w:val="000000"/>
          <w:spacing w:val="2"/>
          <w:sz w:val="24"/>
          <w:szCs w:val="24"/>
          <w:lang w:eastAsia="ru-RU"/>
        </w:rPr>
        <w:t>Publ</w:t>
      </w:r>
      <w:proofErr w:type="spellEnd"/>
      <w:r w:rsidRPr="00926B5F">
        <w:rPr>
          <w:rFonts w:ascii="Times New Roman" w:eastAsia="Times New Roman" w:hAnsi="Times New Roman" w:cs="Times New Roman"/>
          <w:color w:val="000000"/>
          <w:spacing w:val="2"/>
          <w:sz w:val="24"/>
          <w:szCs w:val="24"/>
          <w:lang w:eastAsia="ru-RU"/>
        </w:rPr>
        <w:t>., 1980.</w:t>
      </w:r>
    </w:p>
    <w:p w:rsidR="00CC020A" w:rsidRPr="00926B5F" w:rsidRDefault="00CC020A" w:rsidP="00714D16">
      <w:pPr>
        <w:spacing w:after="0" w:line="360" w:lineRule="auto"/>
        <w:ind w:firstLine="709"/>
        <w:jc w:val="both"/>
        <w:rPr>
          <w:rFonts w:ascii="Times New Roman" w:eastAsia="Times New Roman" w:hAnsi="Times New Roman" w:cs="Times New Roman"/>
          <w:color w:val="000000"/>
          <w:spacing w:val="2"/>
          <w:sz w:val="24"/>
          <w:szCs w:val="24"/>
          <w:lang w:eastAsia="ru-RU"/>
        </w:rPr>
      </w:pPr>
    </w:p>
    <w:p w:rsidR="00CC020A" w:rsidRPr="00926B5F" w:rsidRDefault="00CC020A" w:rsidP="00714D16">
      <w:pPr>
        <w:spacing w:after="0" w:line="360" w:lineRule="auto"/>
        <w:ind w:firstLine="709"/>
        <w:jc w:val="both"/>
        <w:rPr>
          <w:rFonts w:ascii="Times New Roman" w:eastAsia="Times New Roman" w:hAnsi="Times New Roman" w:cs="Times New Roman"/>
          <w:color w:val="000000"/>
          <w:spacing w:val="2"/>
          <w:sz w:val="24"/>
          <w:szCs w:val="24"/>
          <w:lang w:eastAsia="ru-RU"/>
        </w:rPr>
      </w:pPr>
    </w:p>
    <w:p w:rsidR="00CC020A" w:rsidRPr="00926B5F" w:rsidRDefault="00CC020A" w:rsidP="00714D16">
      <w:pPr>
        <w:spacing w:after="0" w:line="360" w:lineRule="auto"/>
        <w:ind w:firstLine="709"/>
        <w:jc w:val="both"/>
        <w:rPr>
          <w:rFonts w:ascii="Times New Roman" w:eastAsia="Times New Roman" w:hAnsi="Times New Roman" w:cs="Times New Roman"/>
          <w:color w:val="000000"/>
          <w:spacing w:val="2"/>
          <w:sz w:val="24"/>
          <w:szCs w:val="24"/>
          <w:lang w:eastAsia="ru-RU"/>
        </w:rPr>
      </w:pPr>
    </w:p>
    <w:p w:rsidR="00CC020A" w:rsidRPr="00926B5F" w:rsidRDefault="00CC020A" w:rsidP="00714D16">
      <w:pPr>
        <w:spacing w:after="0" w:line="360" w:lineRule="auto"/>
        <w:ind w:firstLine="709"/>
        <w:jc w:val="both"/>
        <w:rPr>
          <w:rFonts w:ascii="Times New Roman" w:eastAsia="Times New Roman" w:hAnsi="Times New Roman" w:cs="Times New Roman"/>
          <w:color w:val="000000"/>
          <w:spacing w:val="2"/>
          <w:sz w:val="24"/>
          <w:szCs w:val="24"/>
          <w:lang w:eastAsia="ru-RU"/>
        </w:rPr>
      </w:pPr>
    </w:p>
    <w:p w:rsidR="00926B5F" w:rsidRDefault="00926B5F" w:rsidP="00926B5F">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F76D0B" w:rsidRDefault="00F76D0B" w:rsidP="00926B5F">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F76D0B" w:rsidRPr="00E35301" w:rsidRDefault="00F76D0B" w:rsidP="00F76D0B">
      <w:pPr>
        <w:tabs>
          <w:tab w:val="left" w:pos="993"/>
          <w:tab w:val="left" w:pos="1134"/>
        </w:tabs>
        <w:spacing w:after="0" w:line="240" w:lineRule="auto"/>
        <w:contextualSpacing/>
        <w:jc w:val="center"/>
        <w:rPr>
          <w:rFonts w:ascii="Times New Roman" w:hAnsi="Times New Roman"/>
          <w:b/>
          <w:color w:val="000000"/>
          <w:spacing w:val="2"/>
          <w:sz w:val="28"/>
          <w:szCs w:val="28"/>
        </w:rPr>
      </w:pPr>
      <w:r w:rsidRPr="00E35301">
        <w:rPr>
          <w:rFonts w:ascii="Times New Roman" w:hAnsi="Times New Roman"/>
          <w:b/>
          <w:color w:val="000000"/>
          <w:spacing w:val="2"/>
          <w:sz w:val="28"/>
          <w:szCs w:val="28"/>
        </w:rPr>
        <w:lastRenderedPageBreak/>
        <w:t>APPENDIX</w:t>
      </w:r>
      <w:proofErr w:type="gramStart"/>
      <w:r w:rsidRPr="00E35301">
        <w:rPr>
          <w:rFonts w:ascii="Times New Roman" w:hAnsi="Times New Roman"/>
          <w:b/>
          <w:color w:val="000000"/>
          <w:spacing w:val="2"/>
          <w:sz w:val="28"/>
          <w:szCs w:val="28"/>
        </w:rPr>
        <w:t xml:space="preserve"> А</w:t>
      </w:r>
      <w:proofErr w:type="gramEnd"/>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14:anchorId="062D7F88" wp14:editId="1A824A04">
            <wp:extent cx="5510151" cy="872896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10073" cy="8728837"/>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lastRenderedPageBreak/>
        <w:drawing>
          <wp:inline distT="0" distB="0" distL="0" distR="0" wp14:anchorId="135E4B7B" wp14:editId="238260DD">
            <wp:extent cx="5979011" cy="878774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1263" cy="8805748"/>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lastRenderedPageBreak/>
        <w:drawing>
          <wp:inline distT="0" distB="0" distL="0" distR="0" wp14:anchorId="5BCAB415" wp14:editId="0A6B7382">
            <wp:extent cx="6053259" cy="9121726"/>
            <wp:effectExtent l="0" t="0" r="508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56769" cy="9127016"/>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14:anchorId="573AE897" wp14:editId="09F9C2B3">
            <wp:extent cx="5765905" cy="8193974"/>
            <wp:effectExtent l="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1294" cy="8201633"/>
                    </a:xfrm>
                    <a:prstGeom prst="rect">
                      <a:avLst/>
                    </a:prstGeom>
                    <a:noFill/>
                    <a:ln>
                      <a:noFill/>
                    </a:ln>
                  </pic:spPr>
                </pic:pic>
              </a:graphicData>
            </a:graphic>
          </wp:inline>
        </w:drawing>
      </w:r>
    </w:p>
    <w:p w:rsidR="00E35301" w:rsidRDefault="00E35301" w:rsidP="00E35301">
      <w:pPr>
        <w:spacing w:after="0" w:line="240" w:lineRule="auto"/>
        <w:ind w:firstLine="709"/>
        <w:jc w:val="center"/>
        <w:rPr>
          <w:rFonts w:ascii="Times New Roman" w:hAnsi="Times New Roman" w:cs="Times New Roman"/>
          <w:b/>
          <w:sz w:val="24"/>
          <w:szCs w:val="24"/>
          <w:lang w:val="kk-KZ"/>
        </w:rPr>
      </w:pPr>
    </w:p>
    <w:p w:rsidR="00E35301" w:rsidRDefault="00E35301" w:rsidP="00E35301">
      <w:pPr>
        <w:spacing w:after="0" w:line="240" w:lineRule="auto"/>
        <w:ind w:firstLine="709"/>
        <w:jc w:val="center"/>
        <w:rPr>
          <w:rFonts w:ascii="Times New Roman" w:hAnsi="Times New Roman" w:cs="Times New Roman"/>
          <w:b/>
          <w:sz w:val="24"/>
          <w:szCs w:val="24"/>
          <w:lang w:val="kk-KZ"/>
        </w:rPr>
      </w:pPr>
    </w:p>
    <w:p w:rsidR="00E35301" w:rsidRDefault="00E35301" w:rsidP="00E35301">
      <w:pPr>
        <w:spacing w:after="0" w:line="240" w:lineRule="auto"/>
        <w:ind w:firstLine="709"/>
        <w:jc w:val="center"/>
        <w:rPr>
          <w:rFonts w:ascii="Times New Roman" w:hAnsi="Times New Roman" w:cs="Times New Roman"/>
          <w:b/>
          <w:sz w:val="24"/>
          <w:szCs w:val="24"/>
          <w:lang w:val="kk-KZ"/>
        </w:rPr>
      </w:pPr>
    </w:p>
    <w:p w:rsidR="00E35301" w:rsidRDefault="00E35301" w:rsidP="00E35301">
      <w:pPr>
        <w:spacing w:after="0" w:line="240" w:lineRule="auto"/>
        <w:ind w:firstLine="709"/>
        <w:jc w:val="center"/>
        <w:rPr>
          <w:rFonts w:ascii="Times New Roman" w:hAnsi="Times New Roman" w:cs="Times New Roman"/>
          <w:b/>
          <w:sz w:val="24"/>
          <w:szCs w:val="24"/>
          <w:lang w:val="kk-KZ"/>
        </w:rPr>
      </w:pPr>
    </w:p>
    <w:p w:rsidR="00E35301" w:rsidRPr="00056FD0" w:rsidRDefault="00E35301" w:rsidP="00E35301">
      <w:pPr>
        <w:spacing w:after="0" w:line="240" w:lineRule="auto"/>
        <w:ind w:firstLine="709"/>
        <w:jc w:val="center"/>
        <w:rPr>
          <w:rFonts w:ascii="Times New Roman" w:hAnsi="Times New Roman" w:cs="Times New Roman"/>
          <w:b/>
          <w:sz w:val="24"/>
          <w:szCs w:val="24"/>
          <w:lang w:val="en-US"/>
        </w:rPr>
      </w:pPr>
      <w:proofErr w:type="gramStart"/>
      <w:r w:rsidRPr="00056FD0">
        <w:rPr>
          <w:rFonts w:ascii="Times New Roman" w:hAnsi="Times New Roman" w:cs="Times New Roman"/>
          <w:b/>
          <w:sz w:val="24"/>
          <w:szCs w:val="24"/>
          <w:lang w:val="en-US"/>
        </w:rPr>
        <w:lastRenderedPageBreak/>
        <w:t>1. Non-commercial joint stock company</w:t>
      </w:r>
      <w:proofErr w:type="gramEnd"/>
    </w:p>
    <w:p w:rsidR="00E35301" w:rsidRPr="00056FD0" w:rsidRDefault="00E35301" w:rsidP="00E35301">
      <w:pPr>
        <w:spacing w:after="0" w:line="240" w:lineRule="auto"/>
        <w:ind w:firstLine="709"/>
        <w:jc w:val="center"/>
        <w:rPr>
          <w:rFonts w:ascii="Times New Roman" w:hAnsi="Times New Roman" w:cs="Times New Roman"/>
          <w:b/>
          <w:sz w:val="24"/>
          <w:szCs w:val="24"/>
          <w:lang w:val="en-US"/>
        </w:rPr>
      </w:pPr>
      <w:r w:rsidRPr="00056FD0">
        <w:rPr>
          <w:rFonts w:ascii="Times New Roman" w:hAnsi="Times New Roman" w:cs="Times New Roman"/>
          <w:b/>
          <w:sz w:val="24"/>
          <w:szCs w:val="24"/>
          <w:lang w:val="en-US"/>
        </w:rPr>
        <w:t>"Kazakh national research technical University</w:t>
      </w:r>
      <w:r>
        <w:rPr>
          <w:rFonts w:ascii="Times New Roman" w:hAnsi="Times New Roman" w:cs="Times New Roman"/>
          <w:b/>
          <w:sz w:val="24"/>
          <w:szCs w:val="24"/>
          <w:lang w:val="kk-KZ"/>
        </w:rPr>
        <w:t xml:space="preserve"> </w:t>
      </w:r>
      <w:r w:rsidRPr="00056FD0">
        <w:rPr>
          <w:rFonts w:ascii="Times New Roman" w:hAnsi="Times New Roman" w:cs="Times New Roman"/>
          <w:b/>
          <w:sz w:val="24"/>
          <w:szCs w:val="24"/>
          <w:lang w:val="en-US"/>
        </w:rPr>
        <w:t xml:space="preserve">named after K. I. </w:t>
      </w:r>
      <w:proofErr w:type="spellStart"/>
      <w:r w:rsidRPr="00056FD0">
        <w:rPr>
          <w:rFonts w:ascii="Times New Roman" w:hAnsi="Times New Roman" w:cs="Times New Roman"/>
          <w:b/>
          <w:sz w:val="24"/>
          <w:szCs w:val="24"/>
          <w:lang w:val="en-US"/>
        </w:rPr>
        <w:t>Satpayev</w:t>
      </w:r>
      <w:proofErr w:type="spellEnd"/>
      <w:r w:rsidRPr="00056FD0">
        <w:rPr>
          <w:rFonts w:ascii="Times New Roman" w:hAnsi="Times New Roman" w:cs="Times New Roman"/>
          <w:b/>
          <w:sz w:val="24"/>
          <w:szCs w:val="24"/>
          <w:lang w:val="en-US"/>
        </w:rPr>
        <w:t>»</w:t>
      </w:r>
    </w:p>
    <w:p w:rsidR="00E35301" w:rsidRDefault="00E35301" w:rsidP="00E35301">
      <w:pPr>
        <w:spacing w:after="0" w:line="240" w:lineRule="auto"/>
        <w:ind w:firstLine="709"/>
        <w:jc w:val="both"/>
        <w:rPr>
          <w:rFonts w:ascii="Times New Roman" w:hAnsi="Times New Roman" w:cs="Times New Roman"/>
          <w:sz w:val="24"/>
          <w:szCs w:val="24"/>
          <w:lang w:val="kk-KZ"/>
        </w:rPr>
      </w:pP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1.1 B</w:t>
      </w:r>
      <w:r w:rsidRPr="00056FD0">
        <w:rPr>
          <w:rFonts w:ascii="Times New Roman" w:hAnsi="Times New Roman" w:cs="Times New Roman"/>
          <w:sz w:val="24"/>
          <w:szCs w:val="24"/>
          <w:lang w:val="en-US"/>
        </w:rPr>
        <w:t>y priority: 1. Rational use of nat</w:t>
      </w:r>
      <w:r>
        <w:rPr>
          <w:rFonts w:ascii="Times New Roman" w:hAnsi="Times New Roman" w:cs="Times New Roman"/>
          <w:sz w:val="24"/>
          <w:szCs w:val="24"/>
          <w:lang w:val="en-US"/>
        </w:rPr>
        <w:t>ural resources, including water</w:t>
      </w:r>
      <w:r>
        <w:rPr>
          <w:rFonts w:ascii="Times New Roman" w:hAnsi="Times New Roman" w:cs="Times New Roman"/>
          <w:sz w:val="24"/>
          <w:szCs w:val="24"/>
          <w:lang w:val="kk-KZ"/>
        </w:rPr>
        <w:t xml:space="preserve"> </w:t>
      </w:r>
      <w:r w:rsidRPr="00056FD0">
        <w:rPr>
          <w:rFonts w:ascii="Times New Roman" w:hAnsi="Times New Roman" w:cs="Times New Roman"/>
          <w:sz w:val="24"/>
          <w:szCs w:val="24"/>
          <w:lang w:val="en-US"/>
        </w:rPr>
        <w:t xml:space="preserve">resources, Geology, processing, new materials and </w:t>
      </w:r>
      <w:r>
        <w:rPr>
          <w:rFonts w:ascii="Times New Roman" w:hAnsi="Times New Roman" w:cs="Times New Roman"/>
          <w:sz w:val="24"/>
          <w:szCs w:val="24"/>
          <w:lang w:val="en-US"/>
        </w:rPr>
        <w:t>technologies, safe products and</w:t>
      </w:r>
      <w:r>
        <w:rPr>
          <w:rFonts w:ascii="Times New Roman" w:hAnsi="Times New Roman" w:cs="Times New Roman"/>
          <w:sz w:val="24"/>
          <w:szCs w:val="24"/>
          <w:lang w:val="kk-KZ"/>
        </w:rPr>
        <w:t xml:space="preserve"> </w:t>
      </w:r>
      <w:r w:rsidRPr="00056FD0">
        <w:rPr>
          <w:rFonts w:ascii="Times New Roman" w:hAnsi="Times New Roman" w:cs="Times New Roman"/>
          <w:sz w:val="24"/>
          <w:szCs w:val="24"/>
          <w:lang w:val="en-US"/>
        </w:rPr>
        <w:t>structures.</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1.2 </w:t>
      </w:r>
      <w:r>
        <w:rPr>
          <w:rFonts w:ascii="Times New Roman" w:hAnsi="Times New Roman" w:cs="Times New Roman"/>
          <w:sz w:val="24"/>
          <w:szCs w:val="24"/>
          <w:lang w:val="en-US"/>
        </w:rPr>
        <w:t>B</w:t>
      </w:r>
      <w:r w:rsidRPr="00056FD0">
        <w:rPr>
          <w:rFonts w:ascii="Times New Roman" w:hAnsi="Times New Roman" w:cs="Times New Roman"/>
          <w:sz w:val="24"/>
          <w:szCs w:val="24"/>
          <w:lang w:val="en-US"/>
        </w:rPr>
        <w:t>y sub-priority: 1.7 Complex processing of hydrocarbon raw materials</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1.3 O</w:t>
      </w:r>
      <w:r w:rsidRPr="00056FD0">
        <w:rPr>
          <w:rFonts w:ascii="Times New Roman" w:hAnsi="Times New Roman" w:cs="Times New Roman"/>
          <w:sz w:val="24"/>
          <w:szCs w:val="24"/>
          <w:lang w:val="en-US"/>
        </w:rPr>
        <w:t>n the project topic: A</w:t>
      </w:r>
      <w:r>
        <w:rPr>
          <w:rFonts w:ascii="Times New Roman" w:hAnsi="Times New Roman" w:cs="Times New Roman"/>
          <w:sz w:val="24"/>
          <w:szCs w:val="24"/>
          <w:lang w:val="en-US"/>
        </w:rPr>
        <w:t>P</w:t>
      </w:r>
      <w:r w:rsidRPr="00056FD0">
        <w:rPr>
          <w:rFonts w:ascii="Times New Roman" w:hAnsi="Times New Roman" w:cs="Times New Roman"/>
          <w:sz w:val="24"/>
          <w:szCs w:val="24"/>
          <w:lang w:val="en-US"/>
        </w:rPr>
        <w:t>05133906 "Creation of a new technology for collecting high-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viscosity oils in ba</w:t>
      </w:r>
      <w:r>
        <w:rPr>
          <w:rFonts w:ascii="Times New Roman" w:hAnsi="Times New Roman" w:cs="Times New Roman"/>
          <w:sz w:val="24"/>
          <w:szCs w:val="24"/>
          <w:lang w:val="en-US"/>
        </w:rPr>
        <w:t>rns and spills using ultrasonic devices"</w:t>
      </w:r>
      <w:r w:rsidRPr="00056FD0">
        <w:rPr>
          <w:rFonts w:ascii="Times New Roman" w:hAnsi="Times New Roman" w:cs="Times New Roman"/>
          <w:sz w:val="24"/>
          <w:szCs w:val="24"/>
          <w:lang w:val="en-US"/>
        </w:rPr>
        <w:t>.</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1.4 T</w:t>
      </w:r>
      <w:r w:rsidRPr="00056FD0">
        <w:rPr>
          <w:rFonts w:ascii="Times New Roman" w:hAnsi="Times New Roman" w:cs="Times New Roman"/>
          <w:sz w:val="24"/>
          <w:szCs w:val="24"/>
          <w:lang w:val="en-US"/>
        </w:rPr>
        <w:t>he total a</w:t>
      </w:r>
      <w:r>
        <w:rPr>
          <w:rFonts w:ascii="Times New Roman" w:hAnsi="Times New Roman" w:cs="Times New Roman"/>
          <w:sz w:val="24"/>
          <w:szCs w:val="24"/>
          <w:lang w:val="en-US"/>
        </w:rPr>
        <w:t>mount of the project is 30,200 000 (</w:t>
      </w:r>
      <w:r w:rsidRPr="00056FD0">
        <w:rPr>
          <w:rFonts w:ascii="Times New Roman" w:hAnsi="Times New Roman" w:cs="Times New Roman"/>
          <w:sz w:val="24"/>
          <w:szCs w:val="24"/>
          <w:lang w:val="en-US"/>
        </w:rPr>
        <w:t>thirt</w:t>
      </w:r>
      <w:r>
        <w:rPr>
          <w:rFonts w:ascii="Times New Roman" w:hAnsi="Times New Roman" w:cs="Times New Roman"/>
          <w:sz w:val="24"/>
          <w:szCs w:val="24"/>
          <w:lang w:val="en-US"/>
        </w:rPr>
        <w:t xml:space="preserve">y million two hundred thousand) </w:t>
      </w:r>
      <w:proofErr w:type="spellStart"/>
      <w:r>
        <w:rPr>
          <w:rFonts w:ascii="Times New Roman" w:hAnsi="Times New Roman" w:cs="Times New Roman"/>
          <w:sz w:val="24"/>
          <w:szCs w:val="24"/>
          <w:lang w:val="en-US"/>
        </w:rPr>
        <w:t>tenge</w:t>
      </w:r>
      <w:proofErr w:type="spellEnd"/>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including broken down by year, for the performa</w:t>
      </w:r>
      <w:r>
        <w:rPr>
          <w:rFonts w:ascii="Times New Roman" w:hAnsi="Times New Roman" w:cs="Times New Roman"/>
          <w:sz w:val="24"/>
          <w:szCs w:val="24"/>
          <w:lang w:val="en-US"/>
        </w:rPr>
        <w:t xml:space="preserve">nce of works in accordance with </w:t>
      </w:r>
      <w:r w:rsidRPr="00056FD0">
        <w:rPr>
          <w:rFonts w:ascii="Times New Roman" w:hAnsi="Times New Roman" w:cs="Times New Roman"/>
          <w:sz w:val="24"/>
          <w:szCs w:val="24"/>
          <w:lang w:val="en-US"/>
        </w:rPr>
        <w:t>paragraph 3:</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 </w:t>
      </w:r>
      <w:proofErr w:type="gramStart"/>
      <w:r w:rsidRPr="00056FD0">
        <w:rPr>
          <w:rFonts w:ascii="Times New Roman" w:hAnsi="Times New Roman" w:cs="Times New Roman"/>
          <w:sz w:val="24"/>
          <w:szCs w:val="24"/>
          <w:lang w:val="en-US"/>
        </w:rPr>
        <w:t>for</w:t>
      </w:r>
      <w:proofErr w:type="gramEnd"/>
      <w:r w:rsidRPr="00056FD0">
        <w:rPr>
          <w:rFonts w:ascii="Times New Roman" w:hAnsi="Times New Roman" w:cs="Times New Roman"/>
          <w:sz w:val="24"/>
          <w:szCs w:val="24"/>
          <w:lang w:val="en-US"/>
        </w:rPr>
        <w:t xml:space="preserve"> 2</w:t>
      </w:r>
      <w:r>
        <w:rPr>
          <w:rFonts w:ascii="Times New Roman" w:hAnsi="Times New Roman" w:cs="Times New Roman"/>
          <w:sz w:val="24"/>
          <w:szCs w:val="24"/>
          <w:lang w:val="en-US"/>
        </w:rPr>
        <w:t>018-in the amount of 10 000 000</w:t>
      </w:r>
      <w:r w:rsidRPr="00056FD0">
        <w:rPr>
          <w:rFonts w:ascii="Times New Roman" w:hAnsi="Times New Roman" w:cs="Times New Roman"/>
          <w:sz w:val="24"/>
          <w:szCs w:val="24"/>
          <w:lang w:val="en-US"/>
        </w:rPr>
        <w:t xml:space="preserve"> (ten million) </w:t>
      </w:r>
      <w:proofErr w:type="spellStart"/>
      <w:r w:rsidRPr="00056FD0">
        <w:rPr>
          <w:rFonts w:ascii="Times New Roman" w:hAnsi="Times New Roman" w:cs="Times New Roman"/>
          <w:sz w:val="24"/>
          <w:szCs w:val="24"/>
          <w:lang w:val="en-US"/>
        </w:rPr>
        <w:t>tenge</w:t>
      </w:r>
      <w:proofErr w:type="spellEnd"/>
      <w:r w:rsidRPr="00056FD0">
        <w:rPr>
          <w:rFonts w:ascii="Times New Roman" w:hAnsi="Times New Roman" w:cs="Times New Roman"/>
          <w:sz w:val="24"/>
          <w:szCs w:val="24"/>
          <w:lang w:val="en-US"/>
        </w:rPr>
        <w:t>;</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 </w:t>
      </w:r>
      <w:proofErr w:type="gramStart"/>
      <w:r w:rsidRPr="00056FD0">
        <w:rPr>
          <w:rFonts w:ascii="Times New Roman" w:hAnsi="Times New Roman" w:cs="Times New Roman"/>
          <w:sz w:val="24"/>
          <w:szCs w:val="24"/>
          <w:lang w:val="en-US"/>
        </w:rPr>
        <w:t>for</w:t>
      </w:r>
      <w:proofErr w:type="gramEnd"/>
      <w:r w:rsidRPr="00056FD0">
        <w:rPr>
          <w:rFonts w:ascii="Times New Roman" w:hAnsi="Times New Roman" w:cs="Times New Roman"/>
          <w:sz w:val="24"/>
          <w:szCs w:val="24"/>
          <w:lang w:val="en-US"/>
        </w:rPr>
        <w:t xml:space="preserve"> 2019-in the amount of 10,090,000 (ten million ninety thousand) </w:t>
      </w:r>
      <w:proofErr w:type="spellStart"/>
      <w:r w:rsidRPr="00056FD0">
        <w:rPr>
          <w:rFonts w:ascii="Times New Roman" w:hAnsi="Times New Roman" w:cs="Times New Roman"/>
          <w:sz w:val="24"/>
          <w:szCs w:val="24"/>
          <w:lang w:val="en-US"/>
        </w:rPr>
        <w:t>tenge</w:t>
      </w:r>
      <w:proofErr w:type="spellEnd"/>
      <w:r w:rsidRPr="00056FD0">
        <w:rPr>
          <w:rFonts w:ascii="Times New Roman" w:hAnsi="Times New Roman" w:cs="Times New Roman"/>
          <w:sz w:val="24"/>
          <w:szCs w:val="24"/>
          <w:lang w:val="en-US"/>
        </w:rPr>
        <w:t>;</w:t>
      </w:r>
    </w:p>
    <w:p w:rsidR="00E35301"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 </w:t>
      </w:r>
      <w:proofErr w:type="gramStart"/>
      <w:r w:rsidRPr="00056FD0">
        <w:rPr>
          <w:rFonts w:ascii="Times New Roman" w:hAnsi="Times New Roman" w:cs="Times New Roman"/>
          <w:sz w:val="24"/>
          <w:szCs w:val="24"/>
          <w:lang w:val="en-US"/>
        </w:rPr>
        <w:t>for</w:t>
      </w:r>
      <w:proofErr w:type="gramEnd"/>
      <w:r w:rsidRPr="00056FD0">
        <w:rPr>
          <w:rFonts w:ascii="Times New Roman" w:hAnsi="Times New Roman" w:cs="Times New Roman"/>
          <w:sz w:val="24"/>
          <w:szCs w:val="24"/>
          <w:lang w:val="en-US"/>
        </w:rPr>
        <w:t xml:space="preserve"> 2020-in the amount of 10,110,000 (ten million one hundred and ten thousand) </w:t>
      </w:r>
      <w:proofErr w:type="spellStart"/>
      <w:r w:rsidRPr="00056FD0">
        <w:rPr>
          <w:rFonts w:ascii="Times New Roman" w:hAnsi="Times New Roman" w:cs="Times New Roman"/>
          <w:sz w:val="24"/>
          <w:szCs w:val="24"/>
          <w:lang w:val="en-US"/>
        </w:rPr>
        <w:t>tenge</w:t>
      </w:r>
      <w:proofErr w:type="spellEnd"/>
      <w:r w:rsidRPr="00056FD0">
        <w:rPr>
          <w:rFonts w:ascii="Times New Roman" w:hAnsi="Times New Roman" w:cs="Times New Roman"/>
          <w:sz w:val="24"/>
          <w:szCs w:val="24"/>
          <w:lang w:val="en-US"/>
        </w:rPr>
        <w:t>.</w:t>
      </w: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Pr="00056FD0" w:rsidRDefault="00E35301" w:rsidP="00E35301">
      <w:pPr>
        <w:spacing w:after="0" w:line="240" w:lineRule="auto"/>
        <w:ind w:firstLine="709"/>
        <w:jc w:val="center"/>
        <w:rPr>
          <w:rFonts w:ascii="Times New Roman" w:hAnsi="Times New Roman" w:cs="Times New Roman"/>
          <w:b/>
          <w:sz w:val="24"/>
          <w:szCs w:val="24"/>
          <w:lang w:val="en-US"/>
        </w:rPr>
      </w:pPr>
      <w:r w:rsidRPr="00056FD0">
        <w:rPr>
          <w:rFonts w:ascii="Times New Roman" w:hAnsi="Times New Roman" w:cs="Times New Roman"/>
          <w:b/>
          <w:sz w:val="24"/>
          <w:szCs w:val="24"/>
          <w:lang w:val="en-US"/>
        </w:rPr>
        <w:t>2. Characteristics of scientific and technical products by qualification</w:t>
      </w:r>
    </w:p>
    <w:p w:rsidR="00E35301" w:rsidRDefault="00E35301" w:rsidP="00E35301">
      <w:pPr>
        <w:spacing w:after="0" w:line="240" w:lineRule="auto"/>
        <w:ind w:firstLine="709"/>
        <w:jc w:val="center"/>
        <w:rPr>
          <w:rFonts w:ascii="Times New Roman" w:hAnsi="Times New Roman" w:cs="Times New Roman"/>
          <w:b/>
          <w:sz w:val="24"/>
          <w:szCs w:val="24"/>
          <w:lang w:val="en-US"/>
        </w:rPr>
      </w:pPr>
      <w:proofErr w:type="gramStart"/>
      <w:r w:rsidRPr="00056FD0">
        <w:rPr>
          <w:rFonts w:ascii="Times New Roman" w:hAnsi="Times New Roman" w:cs="Times New Roman"/>
          <w:b/>
          <w:sz w:val="24"/>
          <w:szCs w:val="24"/>
          <w:lang w:val="en-US"/>
        </w:rPr>
        <w:t>criteria</w:t>
      </w:r>
      <w:proofErr w:type="gramEnd"/>
      <w:r w:rsidRPr="00056FD0">
        <w:rPr>
          <w:rFonts w:ascii="Times New Roman" w:hAnsi="Times New Roman" w:cs="Times New Roman"/>
          <w:b/>
          <w:sz w:val="24"/>
          <w:szCs w:val="24"/>
          <w:lang w:val="en-US"/>
        </w:rPr>
        <w:t xml:space="preserve"> and economic indicators</w:t>
      </w:r>
    </w:p>
    <w:p w:rsidR="00E35301" w:rsidRPr="00056FD0" w:rsidRDefault="00E35301" w:rsidP="00E35301">
      <w:pPr>
        <w:spacing w:after="0" w:line="240" w:lineRule="auto"/>
        <w:ind w:firstLine="709"/>
        <w:jc w:val="center"/>
        <w:rPr>
          <w:rFonts w:ascii="Times New Roman" w:hAnsi="Times New Roman" w:cs="Times New Roman"/>
          <w:b/>
          <w:sz w:val="24"/>
          <w:szCs w:val="24"/>
          <w:lang w:val="en-US"/>
        </w:rPr>
      </w:pP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2.1 Direction of work: Complex processing of hydrocarbon raw materials.</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2.2 S</w:t>
      </w:r>
      <w:r w:rsidRPr="00056FD0">
        <w:rPr>
          <w:rFonts w:ascii="Times New Roman" w:hAnsi="Times New Roman" w:cs="Times New Roman"/>
          <w:sz w:val="24"/>
          <w:szCs w:val="24"/>
          <w:lang w:val="en-US"/>
        </w:rPr>
        <w:t>cope: oil and Gas industry.</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2.3 Final result:</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 </w:t>
      </w:r>
      <w:proofErr w:type="gramStart"/>
      <w:r w:rsidRPr="00056FD0">
        <w:rPr>
          <w:rFonts w:ascii="Times New Roman" w:hAnsi="Times New Roman" w:cs="Times New Roman"/>
          <w:sz w:val="24"/>
          <w:szCs w:val="24"/>
          <w:lang w:val="en-US"/>
        </w:rPr>
        <w:t>for</w:t>
      </w:r>
      <w:proofErr w:type="gramEnd"/>
      <w:r w:rsidRPr="00056FD0">
        <w:rPr>
          <w:rFonts w:ascii="Times New Roman" w:hAnsi="Times New Roman" w:cs="Times New Roman"/>
          <w:sz w:val="24"/>
          <w:szCs w:val="24"/>
          <w:lang w:val="en-US"/>
        </w:rPr>
        <w:t xml:space="preserve"> 2018: Analytical research and calculation of the main geomet</w:t>
      </w:r>
      <w:r>
        <w:rPr>
          <w:rFonts w:ascii="Times New Roman" w:hAnsi="Times New Roman" w:cs="Times New Roman"/>
          <w:sz w:val="24"/>
          <w:szCs w:val="24"/>
          <w:lang w:val="en-US"/>
        </w:rPr>
        <w:t xml:space="preserve">ric and </w:t>
      </w:r>
      <w:r w:rsidRPr="00056FD0">
        <w:rPr>
          <w:rFonts w:ascii="Times New Roman" w:hAnsi="Times New Roman" w:cs="Times New Roman"/>
          <w:sz w:val="24"/>
          <w:szCs w:val="24"/>
          <w:lang w:val="en-US"/>
        </w:rPr>
        <w:t>operating parameters of ultrasonic devices based on analytical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patent research.</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 for 2019: Laboratory and bench </w:t>
      </w:r>
      <w:r>
        <w:rPr>
          <w:rFonts w:ascii="Times New Roman" w:hAnsi="Times New Roman" w:cs="Times New Roman"/>
          <w:sz w:val="24"/>
          <w:szCs w:val="24"/>
          <w:lang w:val="en-US"/>
        </w:rPr>
        <w:t xml:space="preserve">studies to clarify the ratio of </w:t>
      </w:r>
      <w:r w:rsidRPr="00056FD0">
        <w:rPr>
          <w:rFonts w:ascii="Times New Roman" w:hAnsi="Times New Roman" w:cs="Times New Roman"/>
          <w:sz w:val="24"/>
          <w:szCs w:val="24"/>
          <w:lang w:val="en-US"/>
        </w:rPr>
        <w:t>the working bodies of the ultrasonic device and the technology for collecting high-viscosity oils with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use of ultrasonic devices dependi</w:t>
      </w:r>
      <w:r>
        <w:rPr>
          <w:rFonts w:ascii="Times New Roman" w:hAnsi="Times New Roman" w:cs="Times New Roman"/>
          <w:sz w:val="24"/>
          <w:szCs w:val="24"/>
          <w:lang w:val="en-US"/>
        </w:rPr>
        <w:t xml:space="preserve">ng on the oil viscosity and its </w:t>
      </w:r>
      <w:r w:rsidRPr="00056FD0">
        <w:rPr>
          <w:rFonts w:ascii="Times New Roman" w:hAnsi="Times New Roman" w:cs="Times New Roman"/>
          <w:sz w:val="24"/>
          <w:szCs w:val="24"/>
          <w:lang w:val="en-US"/>
        </w:rPr>
        <w:t xml:space="preserve">volume. </w:t>
      </w:r>
      <w:proofErr w:type="gramStart"/>
      <w:r w:rsidRPr="00056FD0">
        <w:rPr>
          <w:rFonts w:ascii="Times New Roman" w:hAnsi="Times New Roman" w:cs="Times New Roman"/>
          <w:sz w:val="24"/>
          <w:szCs w:val="24"/>
          <w:lang w:val="en-US"/>
        </w:rPr>
        <w:t>Filing a patent application.</w:t>
      </w:r>
      <w:proofErr w:type="gramEnd"/>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for 2020: Production of a prototype proj</w:t>
      </w:r>
      <w:r>
        <w:rPr>
          <w:rFonts w:ascii="Times New Roman" w:hAnsi="Times New Roman" w:cs="Times New Roman"/>
          <w:sz w:val="24"/>
          <w:szCs w:val="24"/>
          <w:lang w:val="en-US"/>
        </w:rPr>
        <w:t xml:space="preserve">ectile design, conducting field </w:t>
      </w:r>
      <w:r w:rsidRPr="00056FD0">
        <w:rPr>
          <w:rFonts w:ascii="Times New Roman" w:hAnsi="Times New Roman" w:cs="Times New Roman"/>
          <w:sz w:val="24"/>
          <w:szCs w:val="24"/>
          <w:lang w:val="en-US"/>
        </w:rPr>
        <w:t>tests, issuing technological regulations for use and draft design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 xml:space="preserve">documentation for the use of an ultrasonic projectile for collecting barn oil. 2 articles will be published in peer-reviewed foreign and domestic scientific publications with a non-zero impact factor (Scopus), such as </w:t>
      </w:r>
      <w:proofErr w:type="gramStart"/>
      <w:r w:rsidRPr="00056FD0">
        <w:rPr>
          <w:rFonts w:ascii="Times New Roman" w:hAnsi="Times New Roman" w:cs="Times New Roman"/>
          <w:sz w:val="24"/>
          <w:szCs w:val="24"/>
          <w:lang w:val="en-US"/>
        </w:rPr>
        <w:t>" International</w:t>
      </w:r>
      <w:proofErr w:type="gramEnd"/>
      <w:r w:rsidRPr="00056FD0">
        <w:rPr>
          <w:rFonts w:ascii="Times New Roman" w:hAnsi="Times New Roman" w:cs="Times New Roman"/>
          <w:sz w:val="24"/>
          <w:szCs w:val="24"/>
          <w:lang w:val="en-US"/>
        </w:rPr>
        <w:t xml:space="preserve"> journal of chemical sciences»,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"Chemical and oil and gas engineering" and 2 articles in foreign and domestic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 xml:space="preserve">journals with a non-zero impact factor, such as "Bulletin of </w:t>
      </w:r>
      <w:proofErr w:type="spellStart"/>
      <w:r w:rsidRPr="00056FD0">
        <w:rPr>
          <w:rFonts w:ascii="Times New Roman" w:hAnsi="Times New Roman" w:cs="Times New Roman"/>
          <w:sz w:val="24"/>
          <w:szCs w:val="24"/>
          <w:lang w:val="en-US"/>
        </w:rPr>
        <w:t>KazNTU</w:t>
      </w:r>
      <w:proofErr w:type="spellEnd"/>
      <w:r w:rsidRPr="00056FD0">
        <w:rPr>
          <w:rFonts w:ascii="Times New Roman" w:hAnsi="Times New Roman" w:cs="Times New Roman"/>
          <w:sz w:val="24"/>
          <w:szCs w:val="24"/>
          <w:lang w:val="en-US"/>
        </w:rPr>
        <w:t xml:space="preserve">" and others. Will the book was published in the Kazakh publishing house </w:t>
      </w:r>
      <w:proofErr w:type="spellStart"/>
      <w:r w:rsidRPr="00056FD0">
        <w:rPr>
          <w:rFonts w:ascii="Times New Roman" w:hAnsi="Times New Roman" w:cs="Times New Roman"/>
          <w:sz w:val="24"/>
          <w:szCs w:val="24"/>
          <w:lang w:val="en-US"/>
        </w:rPr>
        <w:t>KazNTU</w:t>
      </w:r>
      <w:proofErr w:type="spellEnd"/>
      <w:r w:rsidRPr="00056FD0">
        <w:rPr>
          <w:rFonts w:ascii="Times New Roman" w:hAnsi="Times New Roman" w:cs="Times New Roman"/>
          <w:sz w:val="24"/>
          <w:szCs w:val="24"/>
          <w:lang w:val="en-US"/>
        </w:rPr>
        <w:t xml:space="preserve"> named after K. I. </w:t>
      </w:r>
      <w:proofErr w:type="spellStart"/>
      <w:r w:rsidRPr="00056FD0">
        <w:rPr>
          <w:rFonts w:ascii="Times New Roman" w:hAnsi="Times New Roman" w:cs="Times New Roman"/>
          <w:sz w:val="24"/>
          <w:szCs w:val="24"/>
          <w:lang w:val="en-US"/>
        </w:rPr>
        <w:t>Satpaev</w:t>
      </w:r>
      <w:proofErr w:type="spellEnd"/>
      <w:r w:rsidRPr="00056FD0">
        <w:rPr>
          <w:rFonts w:ascii="Times New Roman" w:hAnsi="Times New Roman" w:cs="Times New Roman"/>
          <w:sz w:val="24"/>
          <w:szCs w:val="24"/>
          <w:lang w:val="en-US"/>
        </w:rPr>
        <w:t xml:space="preserve"> or other.</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2.4 Patentability: patentable.</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2.5 Scientific and technical level (novelty): the use of devices based on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principle of ultrasound will significantly reduce the time and material costs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of liquefaction and extraction of barn oil and oil from the filling sites and its further processing</w:t>
      </w:r>
      <w:r>
        <w:rPr>
          <w:rFonts w:ascii="Times New Roman" w:hAnsi="Times New Roman" w:cs="Times New Roman"/>
          <w:sz w:val="24"/>
          <w:szCs w:val="24"/>
          <w:lang w:val="en-US"/>
        </w:rPr>
        <w:t xml:space="preserve"> </w:t>
      </w:r>
      <w:proofErr w:type="spellStart"/>
      <w:r w:rsidRPr="00056FD0">
        <w:rPr>
          <w:rFonts w:ascii="Times New Roman" w:hAnsi="Times New Roman" w:cs="Times New Roman"/>
          <w:sz w:val="24"/>
          <w:szCs w:val="24"/>
          <w:lang w:val="en-US"/>
        </w:rPr>
        <w:t>processings</w:t>
      </w:r>
      <w:proofErr w:type="spellEnd"/>
      <w:r w:rsidRPr="00056FD0">
        <w:rPr>
          <w:rFonts w:ascii="Times New Roman" w:hAnsi="Times New Roman" w:cs="Times New Roman"/>
          <w:sz w:val="24"/>
          <w:szCs w:val="24"/>
          <w:lang w:val="en-US"/>
        </w:rPr>
        <w:t>. Existing technologies for collecting high-viscosity oils lag behind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current level of scientific and technological progress and require a new approach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to implementing the achievements of fundamental science and creating a new technology for collecting high-viscosity oils in barns, bottling sites and soil contamination.</w:t>
      </w:r>
    </w:p>
    <w:p w:rsidR="00E35301" w:rsidRPr="00056FD0"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 xml:space="preserve">2.6 </w:t>
      </w:r>
      <w:proofErr w:type="gramStart"/>
      <w:r w:rsidRPr="00056FD0">
        <w:rPr>
          <w:rFonts w:ascii="Times New Roman" w:hAnsi="Times New Roman" w:cs="Times New Roman"/>
          <w:sz w:val="24"/>
          <w:szCs w:val="24"/>
          <w:lang w:val="en-US"/>
        </w:rPr>
        <w:t>the</w:t>
      </w:r>
      <w:proofErr w:type="gramEnd"/>
      <w:r w:rsidRPr="00056FD0">
        <w:rPr>
          <w:rFonts w:ascii="Times New Roman" w:hAnsi="Times New Roman" w:cs="Times New Roman"/>
          <w:sz w:val="24"/>
          <w:szCs w:val="24"/>
          <w:lang w:val="en-US"/>
        </w:rPr>
        <w:t xml:space="preserve"> use of scientific and technical products is c</w:t>
      </w:r>
      <w:r>
        <w:rPr>
          <w:rFonts w:ascii="Times New Roman" w:hAnsi="Times New Roman" w:cs="Times New Roman"/>
          <w:sz w:val="24"/>
          <w:szCs w:val="24"/>
          <w:lang w:val="en-US"/>
        </w:rPr>
        <w:t>arried out by: the Customer and b</w:t>
      </w:r>
      <w:r w:rsidRPr="00056FD0">
        <w:rPr>
          <w:rFonts w:ascii="Times New Roman" w:hAnsi="Times New Roman" w:cs="Times New Roman"/>
          <w:sz w:val="24"/>
          <w:szCs w:val="24"/>
          <w:lang w:val="en-US"/>
        </w:rPr>
        <w:t>y the performer together.</w:t>
      </w:r>
    </w:p>
    <w:p w:rsidR="00E35301" w:rsidRDefault="00E35301" w:rsidP="00E35301">
      <w:pPr>
        <w:spacing w:after="0" w:line="240" w:lineRule="auto"/>
        <w:ind w:firstLine="709"/>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2.7 Type of use of the result of scientific an</w:t>
      </w:r>
      <w:r>
        <w:rPr>
          <w:rFonts w:ascii="Times New Roman" w:hAnsi="Times New Roman" w:cs="Times New Roman"/>
          <w:sz w:val="24"/>
          <w:szCs w:val="24"/>
          <w:lang w:val="en-US"/>
        </w:rPr>
        <w:t xml:space="preserve">d (or) scientific and technical </w:t>
      </w:r>
      <w:r w:rsidRPr="00056FD0">
        <w:rPr>
          <w:rFonts w:ascii="Times New Roman" w:hAnsi="Times New Roman" w:cs="Times New Roman"/>
          <w:sz w:val="24"/>
          <w:szCs w:val="24"/>
          <w:lang w:val="en-US"/>
        </w:rPr>
        <w:t>activities: Prototype, security documents, publications.</w:t>
      </w: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Default="00E35301" w:rsidP="00E35301">
      <w:pPr>
        <w:spacing w:after="0" w:line="240" w:lineRule="auto"/>
        <w:ind w:firstLine="709"/>
        <w:jc w:val="both"/>
        <w:rPr>
          <w:rFonts w:ascii="Times New Roman" w:hAnsi="Times New Roman" w:cs="Times New Roman"/>
          <w:sz w:val="24"/>
          <w:szCs w:val="24"/>
          <w:lang w:val="kk-KZ"/>
        </w:rPr>
      </w:pPr>
    </w:p>
    <w:p w:rsidR="00E35301" w:rsidRDefault="00E35301" w:rsidP="00E35301">
      <w:pPr>
        <w:spacing w:after="0" w:line="240" w:lineRule="auto"/>
        <w:ind w:firstLine="709"/>
        <w:jc w:val="both"/>
        <w:rPr>
          <w:rFonts w:ascii="Times New Roman" w:hAnsi="Times New Roman" w:cs="Times New Roman"/>
          <w:sz w:val="24"/>
          <w:szCs w:val="24"/>
          <w:lang w:val="kk-KZ"/>
        </w:rPr>
      </w:pPr>
    </w:p>
    <w:p w:rsidR="00E35301" w:rsidRPr="00E35301" w:rsidRDefault="00E35301" w:rsidP="00E35301">
      <w:pPr>
        <w:spacing w:after="0" w:line="240" w:lineRule="auto"/>
        <w:ind w:firstLine="709"/>
        <w:jc w:val="both"/>
        <w:rPr>
          <w:rFonts w:ascii="Times New Roman" w:hAnsi="Times New Roman" w:cs="Times New Roman"/>
          <w:sz w:val="24"/>
          <w:szCs w:val="24"/>
          <w:lang w:val="kk-KZ"/>
        </w:rPr>
      </w:pP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Default="00E35301" w:rsidP="00E35301">
      <w:pPr>
        <w:spacing w:after="0" w:line="240" w:lineRule="auto"/>
        <w:ind w:firstLine="709"/>
        <w:jc w:val="both"/>
        <w:rPr>
          <w:rFonts w:ascii="Times New Roman" w:hAnsi="Times New Roman" w:cs="Times New Roman"/>
          <w:sz w:val="24"/>
          <w:szCs w:val="24"/>
          <w:lang w:val="en-US"/>
        </w:rPr>
      </w:pPr>
    </w:p>
    <w:p w:rsidR="00E35301" w:rsidRDefault="00E35301" w:rsidP="00E35301">
      <w:pPr>
        <w:spacing w:after="0" w:line="240" w:lineRule="auto"/>
        <w:ind w:firstLine="709"/>
        <w:jc w:val="center"/>
        <w:rPr>
          <w:rFonts w:ascii="Times New Roman" w:hAnsi="Times New Roman" w:cs="Times New Roman"/>
          <w:b/>
          <w:sz w:val="24"/>
          <w:szCs w:val="24"/>
          <w:lang w:val="en-US"/>
        </w:rPr>
      </w:pPr>
      <w:r w:rsidRPr="00056FD0">
        <w:rPr>
          <w:rFonts w:ascii="Times New Roman" w:hAnsi="Times New Roman" w:cs="Times New Roman"/>
          <w:b/>
          <w:sz w:val="24"/>
          <w:szCs w:val="24"/>
          <w:lang w:val="en-US"/>
        </w:rPr>
        <w:lastRenderedPageBreak/>
        <w:t>3. Name of works, terms of their implementation and results</w:t>
      </w:r>
    </w:p>
    <w:p w:rsidR="00E35301" w:rsidRDefault="00E35301" w:rsidP="00E35301">
      <w:pPr>
        <w:spacing w:after="0" w:line="240" w:lineRule="auto"/>
        <w:ind w:firstLine="709"/>
        <w:jc w:val="center"/>
        <w:rPr>
          <w:rFonts w:ascii="Times New Roman" w:hAnsi="Times New Roman" w:cs="Times New Roman"/>
          <w:b/>
          <w:sz w:val="24"/>
          <w:szCs w:val="24"/>
          <w:lang w:val="en-US"/>
        </w:rPr>
      </w:pPr>
    </w:p>
    <w:tbl>
      <w:tblPr>
        <w:tblStyle w:val="a9"/>
        <w:tblW w:w="9529" w:type="dxa"/>
        <w:tblLayout w:type="fixed"/>
        <w:tblLook w:val="04A0" w:firstRow="1" w:lastRow="0" w:firstColumn="1" w:lastColumn="0" w:noHBand="0" w:noVBand="1"/>
      </w:tblPr>
      <w:tblGrid>
        <w:gridCol w:w="794"/>
        <w:gridCol w:w="2693"/>
        <w:gridCol w:w="874"/>
        <w:gridCol w:w="1276"/>
        <w:gridCol w:w="3892"/>
      </w:tblGrid>
      <w:tr w:rsidR="00E35301" w:rsidRPr="00056FD0" w:rsidTr="00C36A78">
        <w:trPr>
          <w:trHeight w:val="600"/>
        </w:trPr>
        <w:tc>
          <w:tcPr>
            <w:tcW w:w="794" w:type="dxa"/>
            <w:vMerge w:val="restart"/>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Task or</w:t>
            </w:r>
          </w:p>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stage cipher</w:t>
            </w:r>
          </w:p>
        </w:tc>
        <w:tc>
          <w:tcPr>
            <w:tcW w:w="2693" w:type="dxa"/>
            <w:vMerge w:val="restart"/>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Name of work under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Contract and the main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stages of its implementation</w:t>
            </w:r>
          </w:p>
        </w:tc>
        <w:tc>
          <w:tcPr>
            <w:tcW w:w="2150" w:type="dxa"/>
            <w:gridSpan w:val="2"/>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Due date</w:t>
            </w:r>
          </w:p>
        </w:tc>
        <w:tc>
          <w:tcPr>
            <w:tcW w:w="3892" w:type="dxa"/>
            <w:vMerge w:val="restart"/>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Expected result*</w:t>
            </w:r>
          </w:p>
        </w:tc>
      </w:tr>
      <w:tr w:rsidR="00E35301" w:rsidRPr="00056FD0" w:rsidTr="00C36A78">
        <w:trPr>
          <w:trHeight w:val="495"/>
        </w:trPr>
        <w:tc>
          <w:tcPr>
            <w:tcW w:w="794" w:type="dxa"/>
            <w:vMerge/>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p>
        </w:tc>
        <w:tc>
          <w:tcPr>
            <w:tcW w:w="2693" w:type="dxa"/>
            <w:vMerge/>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p>
        </w:tc>
        <w:tc>
          <w:tcPr>
            <w:tcW w:w="87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beginning</w:t>
            </w:r>
          </w:p>
        </w:tc>
        <w:tc>
          <w:tcPr>
            <w:tcW w:w="1276"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ending</w:t>
            </w:r>
          </w:p>
        </w:tc>
        <w:tc>
          <w:tcPr>
            <w:tcW w:w="3892" w:type="dxa"/>
            <w:vMerge/>
            <w:tcMar>
              <w:left w:w="85" w:type="dxa"/>
              <w:right w:w="85" w:type="dxa"/>
            </w:tcMar>
          </w:tcPr>
          <w:p w:rsidR="00E35301" w:rsidRPr="00056FD0" w:rsidRDefault="00E35301" w:rsidP="00C36A78">
            <w:pPr>
              <w:jc w:val="both"/>
              <w:rPr>
                <w:rFonts w:ascii="Times New Roman" w:hAnsi="Times New Roman" w:cs="Times New Roman"/>
                <w:sz w:val="24"/>
                <w:szCs w:val="24"/>
                <w:lang w:val="en-US"/>
              </w:rPr>
            </w:pPr>
          </w:p>
        </w:tc>
      </w:tr>
      <w:tr w:rsidR="00E35301" w:rsidRPr="00056FD0"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1</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Analytical research and calculation of the main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geometric and operating parameters of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based on analytical and patent research.</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January 2018</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2018</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Analytical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research and calculation of the main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geometrical and operating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parameters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 devices will be carried out on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basis of analytical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patent research.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research report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(interim) will be prepared with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analytical results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research on ultrasound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patent report will be prepared.</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056FD0">
              <w:rPr>
                <w:rFonts w:ascii="Times New Roman" w:hAnsi="Times New Roman" w:cs="Times New Roman"/>
                <w:sz w:val="24"/>
                <w:szCs w:val="24"/>
                <w:lang w:val="en-US"/>
              </w:rPr>
              <w:t>1.1</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Review and analysis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existing technologies for collecting and processing granary oil and oil in places of filling and soil contamination. Conduct a patent search for devices based on the principle of ultrasound.</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January 2018</w:t>
            </w:r>
          </w:p>
        </w:tc>
        <w:tc>
          <w:tcPr>
            <w:tcW w:w="1276"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July 2018</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There will be a review and analysis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existing technologies for collecting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and processing granary oil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 in places of bottling and soil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contamination.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patent search will be conducted for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based 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principle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ultrasound.</w:t>
            </w:r>
          </w:p>
        </w:tc>
      </w:tr>
      <w:tr w:rsidR="00E35301" w:rsidRPr="00056FD0" w:rsidTr="00C36A78">
        <w:tc>
          <w:tcPr>
            <w:tcW w:w="794"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1.2</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Conduct analytical studies on the calculation of rational ratios of the working organs of the ultrasonic device.</w:t>
            </w:r>
          </w:p>
        </w:tc>
        <w:tc>
          <w:tcPr>
            <w:tcW w:w="87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July 2018</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2018</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Analytical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will be conducted to calculate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 ratios of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working organs of the ultrasound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patent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report on ultrasound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will be prepared.</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Laboratory and 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to</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clarify the relationship between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working bodies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and the technology for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collecting high-viscosity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oils using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depending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on the viscosity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 and its volume.</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January 2019</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Laboratory and 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will be carried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out to clarify the ratios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working bodies of the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and the technology for collecting high-viscosity oils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using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depending 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oil viscosity and its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volume.  A report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on research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development (interim) will be prepared with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analytical and laboratory 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results of research 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ultrasound devices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its application technology</w:t>
            </w:r>
            <w:r>
              <w:rPr>
                <w:rFonts w:ascii="Times New Roman" w:hAnsi="Times New Roman" w:cs="Times New Roman"/>
                <w:sz w:val="24"/>
                <w:szCs w:val="24"/>
                <w:lang w:val="en-US"/>
              </w:rPr>
              <w:t xml:space="preserve"> </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Prepare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technical draft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documentation,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manufacture and assemble a</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modular installation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for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laboratory and bench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to</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clarify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ratios of the working elements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design.</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January 2019</w:t>
            </w:r>
          </w:p>
        </w:tc>
        <w:tc>
          <w:tcPr>
            <w:tcW w:w="1276"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July 201</w:t>
            </w:r>
            <w:r>
              <w:rPr>
                <w:rFonts w:ascii="Times New Roman" w:hAnsi="Times New Roman" w:cs="Times New Roman"/>
                <w:sz w:val="24"/>
                <w:szCs w:val="24"/>
                <w:lang w:val="en-US"/>
              </w:rPr>
              <w:t>9</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Technical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draft documentation will be prepared, a model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installation will be manufactured and assembled for</w:t>
            </w:r>
          </w:p>
          <w:p w:rsidR="00E35301" w:rsidRPr="00056FD0" w:rsidRDefault="00E35301" w:rsidP="00C36A78">
            <w:pPr>
              <w:jc w:val="both"/>
              <w:rPr>
                <w:rFonts w:ascii="Times New Roman" w:hAnsi="Times New Roman" w:cs="Times New Roman"/>
                <w:sz w:val="24"/>
                <w:szCs w:val="24"/>
                <w:lang w:val="en-US"/>
              </w:rPr>
            </w:pPr>
            <w:proofErr w:type="gramStart"/>
            <w:r w:rsidRPr="00056FD0">
              <w:rPr>
                <w:rFonts w:ascii="Times New Roman" w:hAnsi="Times New Roman" w:cs="Times New Roman"/>
                <w:sz w:val="24"/>
                <w:szCs w:val="24"/>
                <w:lang w:val="en-US"/>
              </w:rPr>
              <w:t>laboratory</w:t>
            </w:r>
            <w:proofErr w:type="gramEnd"/>
            <w:r w:rsidRPr="00056FD0">
              <w:rPr>
                <w:rFonts w:ascii="Times New Roman" w:hAnsi="Times New Roman" w:cs="Times New Roman"/>
                <w:sz w:val="24"/>
                <w:szCs w:val="24"/>
                <w:lang w:val="en-US"/>
              </w:rPr>
              <w:t xml:space="preserve"> and bench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to clarify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 ratios of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working elements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ultrasonic device design.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analytical report will be prepared. A</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prototype model of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will be made.</w:t>
            </w:r>
          </w:p>
        </w:tc>
      </w:tr>
      <w:tr w:rsidR="00E35301" w:rsidRPr="00056FD0"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2.2</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Conduct laboratory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to</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clarify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ratios of the working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bodies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of the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design.</w:t>
            </w:r>
          </w:p>
        </w:tc>
        <w:tc>
          <w:tcPr>
            <w:tcW w:w="87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July 201</w:t>
            </w:r>
            <w:r>
              <w:rPr>
                <w:rFonts w:ascii="Times New Roman" w:hAnsi="Times New Roman" w:cs="Times New Roman"/>
                <w:sz w:val="24"/>
                <w:szCs w:val="24"/>
                <w:lang w:val="en-US"/>
              </w:rPr>
              <w:t>9</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201</w:t>
            </w:r>
            <w:r>
              <w:rPr>
                <w:rFonts w:ascii="Times New Roman" w:hAnsi="Times New Roman" w:cs="Times New Roman"/>
                <w:sz w:val="24"/>
                <w:szCs w:val="24"/>
                <w:lang w:val="en-US"/>
              </w:rPr>
              <w:t>9</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Laboratory and 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will be carried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out to clarify the rational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ratios of the working elements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ultrasonic device design.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analytical report will be prepared. Laboratory and experimental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studies will be conducted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and recommendations will be issued on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 ratios of the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working organs of the ultrasound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A patent application will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be filed.</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Research</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aimed at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developing a technology for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collecting high-viscosity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oils using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depending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on the viscosity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 and its volume.</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January 2020</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2020</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Research will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be conducted to develop a</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technology for collecting high-viscosity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oils using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 devices,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depending on the oil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viscosity and volume.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research report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(final) will be prepared. A report will be received.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Technological regulations for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use of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for collecting barn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 will be obtained</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Develop preliminary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drawings for the production of a</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prototype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 design. Make an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experimental design of an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w:t>
            </w:r>
          </w:p>
        </w:tc>
        <w:tc>
          <w:tcPr>
            <w:tcW w:w="874" w:type="dxa"/>
            <w:tcMar>
              <w:left w:w="57" w:type="dxa"/>
              <w:right w:w="57"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 xml:space="preserve">January </w:t>
            </w:r>
            <w:r>
              <w:rPr>
                <w:rFonts w:ascii="Times New Roman" w:hAnsi="Times New Roman" w:cs="Times New Roman"/>
                <w:sz w:val="24"/>
                <w:szCs w:val="24"/>
                <w:lang w:val="en-US"/>
              </w:rPr>
              <w:t>2020</w:t>
            </w:r>
          </w:p>
        </w:tc>
        <w:tc>
          <w:tcPr>
            <w:tcW w:w="1276"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 xml:space="preserve">July </w:t>
            </w:r>
            <w:r>
              <w:rPr>
                <w:rFonts w:ascii="Times New Roman" w:hAnsi="Times New Roman" w:cs="Times New Roman"/>
                <w:sz w:val="24"/>
                <w:szCs w:val="24"/>
                <w:lang w:val="en-US"/>
              </w:rPr>
              <w:t>2020</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Preliminary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drawings will be developed for the production of a prototype device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design.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experimental design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the ultrasonic device will be made.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analytical report will be prepared. Draft drawings will be received.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An experimental</w:t>
            </w:r>
            <w:r>
              <w:rPr>
                <w:rFonts w:ascii="Times New Roman" w:hAnsi="Times New Roman" w:cs="Times New Roman"/>
                <w:sz w:val="24"/>
                <w:szCs w:val="24"/>
                <w:lang w:val="en-US"/>
              </w:rPr>
              <w:t xml:space="preserve"> design of the ultrasonic </w:t>
            </w:r>
            <w:r w:rsidRPr="00056FD0">
              <w:rPr>
                <w:rFonts w:ascii="Times New Roman" w:hAnsi="Times New Roman" w:cs="Times New Roman"/>
                <w:sz w:val="24"/>
                <w:szCs w:val="24"/>
                <w:lang w:val="en-US"/>
              </w:rPr>
              <w:t>device will be made.</w:t>
            </w:r>
          </w:p>
        </w:tc>
      </w:tr>
      <w:tr w:rsidR="00E35301" w:rsidRPr="00986EF7" w:rsidTr="00C36A78">
        <w:tc>
          <w:tcPr>
            <w:tcW w:w="79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2693"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Conducting pilot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tests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of high-viscosity</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oil collection technology using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w:t>
            </w:r>
          </w:p>
        </w:tc>
        <w:tc>
          <w:tcPr>
            <w:tcW w:w="874" w:type="dxa"/>
            <w:tcMar>
              <w:left w:w="85" w:type="dxa"/>
              <w:right w:w="85" w:type="dxa"/>
            </w:tcMar>
          </w:tcPr>
          <w:p w:rsidR="00E35301" w:rsidRPr="00056FD0" w:rsidRDefault="00E35301" w:rsidP="00C36A78">
            <w:pPr>
              <w:jc w:val="center"/>
              <w:rPr>
                <w:rFonts w:ascii="Times New Roman" w:hAnsi="Times New Roman" w:cs="Times New Roman"/>
                <w:sz w:val="24"/>
                <w:szCs w:val="24"/>
                <w:lang w:val="en-US"/>
              </w:rPr>
            </w:pPr>
            <w:r w:rsidRPr="00584DC3">
              <w:rPr>
                <w:rFonts w:ascii="Times New Roman" w:hAnsi="Times New Roman" w:cs="Times New Roman"/>
                <w:sz w:val="24"/>
                <w:szCs w:val="24"/>
                <w:lang w:val="en-US"/>
              </w:rPr>
              <w:t xml:space="preserve">July </w:t>
            </w:r>
            <w:r>
              <w:rPr>
                <w:rFonts w:ascii="Times New Roman" w:hAnsi="Times New Roman" w:cs="Times New Roman"/>
                <w:sz w:val="24"/>
                <w:szCs w:val="24"/>
                <w:lang w:val="en-US"/>
              </w:rPr>
              <w:t>2020</w:t>
            </w:r>
          </w:p>
        </w:tc>
        <w:tc>
          <w:tcPr>
            <w:tcW w:w="1276" w:type="dxa"/>
            <w:tcMar>
              <w:left w:w="85" w:type="dxa"/>
              <w:right w:w="85" w:type="dxa"/>
            </w:tcMar>
          </w:tcPr>
          <w:p w:rsidR="00E35301" w:rsidRPr="00584DC3"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November</w:t>
            </w:r>
            <w:r w:rsidRPr="00584DC3">
              <w:rPr>
                <w:rFonts w:ascii="Times New Roman" w:hAnsi="Times New Roman" w:cs="Times New Roman"/>
                <w:sz w:val="24"/>
                <w:szCs w:val="24"/>
                <w:lang w:val="en-US"/>
              </w:rPr>
              <w:t>,</w:t>
            </w:r>
          </w:p>
          <w:p w:rsidR="00E35301" w:rsidRPr="00056FD0" w:rsidRDefault="00E35301" w:rsidP="00C36A78">
            <w:pPr>
              <w:jc w:val="center"/>
              <w:rPr>
                <w:rFonts w:ascii="Times New Roman" w:hAnsi="Times New Roman" w:cs="Times New Roman"/>
                <w:sz w:val="24"/>
                <w:szCs w:val="24"/>
                <w:lang w:val="en-US"/>
              </w:rPr>
            </w:pPr>
            <w:r>
              <w:rPr>
                <w:rFonts w:ascii="Times New Roman" w:hAnsi="Times New Roman" w:cs="Times New Roman"/>
                <w:sz w:val="24"/>
                <w:szCs w:val="24"/>
                <w:lang w:val="en-US"/>
              </w:rPr>
              <w:t>2020</w:t>
            </w:r>
          </w:p>
        </w:tc>
        <w:tc>
          <w:tcPr>
            <w:tcW w:w="3892" w:type="dxa"/>
            <w:tcMar>
              <w:left w:w="85" w:type="dxa"/>
              <w:right w:w="85" w:type="dxa"/>
            </w:tcMar>
          </w:tcPr>
          <w:p w:rsidR="00E35301" w:rsidRPr="00056FD0" w:rsidRDefault="00E35301" w:rsidP="00C36A78">
            <w:pPr>
              <w:jc w:val="both"/>
              <w:rPr>
                <w:rFonts w:ascii="Times New Roman" w:hAnsi="Times New Roman" w:cs="Times New Roman"/>
                <w:sz w:val="24"/>
                <w:szCs w:val="24"/>
                <w:lang w:val="en-US"/>
              </w:rPr>
            </w:pPr>
            <w:r w:rsidRPr="00056FD0">
              <w:rPr>
                <w:rFonts w:ascii="Times New Roman" w:hAnsi="Times New Roman" w:cs="Times New Roman"/>
                <w:sz w:val="24"/>
                <w:szCs w:val="24"/>
                <w:lang w:val="en-US"/>
              </w:rPr>
              <w:t>Pilot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tests of the</w:t>
            </w:r>
            <w:r>
              <w:rPr>
                <w:rFonts w:ascii="Times New Roman" w:hAnsi="Times New Roman" w:cs="Times New Roman"/>
                <w:sz w:val="24"/>
                <w:szCs w:val="24"/>
                <w:lang w:val="en-US"/>
              </w:rPr>
              <w:t xml:space="preserve"> technology for collecting high</w:t>
            </w:r>
            <w:r w:rsidRPr="00056FD0">
              <w:rPr>
                <w:rFonts w:ascii="Times New Roman" w:hAnsi="Times New Roman" w:cs="Times New Roman"/>
                <w:sz w:val="24"/>
                <w:szCs w:val="24"/>
                <w:lang w:val="en-US"/>
              </w:rPr>
              <w:t>-viscosity oils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using ultrasonic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devices will be conducted. An analytical report will be prepared.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A technology for collecting</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granary oil will be developed with the establishment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rational parameters for the operation of</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ultrasonic devices that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ensure minimal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expenditure of material resources.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2 articles will be published 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peer-reviewed foreign and</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domestic scientific publications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with a non-zero impact factor</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(Scopus), such as "International</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journal of chemical sciences",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"Chemical and oil and gas</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engineering" and 2 articles 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foreign and domestic</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journals with a non-zero impact</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factor, such as "</w:t>
            </w:r>
            <w:proofErr w:type="spellStart"/>
            <w:r w:rsidRPr="00056FD0">
              <w:rPr>
                <w:rFonts w:ascii="Times New Roman" w:hAnsi="Times New Roman" w:cs="Times New Roman"/>
                <w:sz w:val="24"/>
                <w:szCs w:val="24"/>
                <w:lang w:val="en-US"/>
              </w:rPr>
              <w:t>Vestnik</w:t>
            </w:r>
            <w:proofErr w:type="spellEnd"/>
            <w:r>
              <w:rPr>
                <w:rFonts w:ascii="Times New Roman" w:hAnsi="Times New Roman" w:cs="Times New Roman"/>
                <w:sz w:val="24"/>
                <w:szCs w:val="24"/>
                <w:lang w:val="en-US"/>
              </w:rPr>
              <w:t xml:space="preserve"> </w:t>
            </w:r>
            <w:proofErr w:type="spellStart"/>
            <w:r w:rsidRPr="00056FD0">
              <w:rPr>
                <w:rFonts w:ascii="Times New Roman" w:hAnsi="Times New Roman" w:cs="Times New Roman"/>
                <w:sz w:val="24"/>
                <w:szCs w:val="24"/>
                <w:lang w:val="en-US"/>
              </w:rPr>
              <w:t>KazNTU</w:t>
            </w:r>
            <w:proofErr w:type="spellEnd"/>
            <w:r w:rsidRPr="00056FD0">
              <w:rPr>
                <w:rFonts w:ascii="Times New Roman" w:hAnsi="Times New Roman" w:cs="Times New Roman"/>
                <w:sz w:val="24"/>
                <w:szCs w:val="24"/>
                <w:lang w:val="en-US"/>
              </w:rPr>
              <w:t>" and others. The book will be</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published in</w:t>
            </w:r>
            <w:r>
              <w:rPr>
                <w:rFonts w:ascii="Times New Roman" w:hAnsi="Times New Roman" w:cs="Times New Roman"/>
                <w:sz w:val="24"/>
                <w:szCs w:val="24"/>
                <w:lang w:val="en-US"/>
              </w:rPr>
              <w:t xml:space="preserve"> </w:t>
            </w:r>
            <w:r w:rsidRPr="00056FD0">
              <w:rPr>
                <w:rFonts w:ascii="Times New Roman" w:hAnsi="Times New Roman" w:cs="Times New Roman"/>
                <w:sz w:val="24"/>
                <w:szCs w:val="24"/>
                <w:lang w:val="en-US"/>
              </w:rPr>
              <w:t>Kazakhstan publishing house</w:t>
            </w:r>
            <w:r>
              <w:rPr>
                <w:rFonts w:ascii="Times New Roman" w:hAnsi="Times New Roman" w:cs="Times New Roman"/>
                <w:sz w:val="24"/>
                <w:szCs w:val="24"/>
                <w:lang w:val="en-US"/>
              </w:rPr>
              <w:t xml:space="preserve"> </w:t>
            </w:r>
            <w:proofErr w:type="spellStart"/>
            <w:r w:rsidRPr="00056FD0">
              <w:rPr>
                <w:rFonts w:ascii="Times New Roman" w:hAnsi="Times New Roman" w:cs="Times New Roman"/>
                <w:sz w:val="24"/>
                <w:szCs w:val="24"/>
                <w:lang w:val="en-US"/>
              </w:rPr>
              <w:t>KazNTU</w:t>
            </w:r>
            <w:proofErr w:type="spellEnd"/>
            <w:r w:rsidRPr="00056FD0">
              <w:rPr>
                <w:rFonts w:ascii="Times New Roman" w:hAnsi="Times New Roman" w:cs="Times New Roman"/>
                <w:sz w:val="24"/>
                <w:szCs w:val="24"/>
                <w:lang w:val="en-US"/>
              </w:rPr>
              <w:t xml:space="preserve"> named after K. I. </w:t>
            </w:r>
            <w:proofErr w:type="spellStart"/>
            <w:r w:rsidRPr="00056FD0">
              <w:rPr>
                <w:rFonts w:ascii="Times New Roman" w:hAnsi="Times New Roman" w:cs="Times New Roman"/>
                <w:sz w:val="24"/>
                <w:szCs w:val="24"/>
                <w:lang w:val="en-US"/>
              </w:rPr>
              <w:t>Satpayev</w:t>
            </w:r>
            <w:proofErr w:type="spellEnd"/>
            <w:r>
              <w:rPr>
                <w:rFonts w:ascii="Times New Roman" w:hAnsi="Times New Roman" w:cs="Times New Roman"/>
                <w:sz w:val="24"/>
                <w:szCs w:val="24"/>
                <w:lang w:val="en-US"/>
              </w:rPr>
              <w:t xml:space="preserve"> or others.</w:t>
            </w:r>
          </w:p>
        </w:tc>
      </w:tr>
    </w:tbl>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sidRPr="00E35301">
        <w:rPr>
          <w:rFonts w:ascii="Times New Roman" w:hAnsi="Times New Roman"/>
          <w:b/>
          <w:color w:val="000000"/>
          <w:spacing w:val="2"/>
          <w:sz w:val="28"/>
          <w:szCs w:val="28"/>
        </w:rPr>
        <w:lastRenderedPageBreak/>
        <w:t xml:space="preserve">APPENDIX </w:t>
      </w:r>
      <w:r w:rsidRPr="00E35301">
        <w:rPr>
          <w:rFonts w:ascii="Times New Roman" w:hAnsi="Times New Roman"/>
          <w:b/>
          <w:color w:val="000000"/>
          <w:spacing w:val="2"/>
          <w:sz w:val="28"/>
          <w:szCs w:val="28"/>
          <w:lang w:val="en-US"/>
        </w:rPr>
        <w:t>B</w:t>
      </w:r>
      <w:r>
        <w:rPr>
          <w:rFonts w:ascii="Times New Roman" w:hAnsi="Times New Roman"/>
          <w:noProof/>
          <w:color w:val="000000"/>
          <w:spacing w:val="2"/>
          <w:sz w:val="28"/>
          <w:szCs w:val="28"/>
          <w:lang w:eastAsia="ru-RU"/>
        </w:rPr>
        <w:drawing>
          <wp:inline distT="0" distB="0" distL="0" distR="0" wp14:anchorId="4DAEF856" wp14:editId="4C79D4A2">
            <wp:extent cx="5789716" cy="8820150"/>
            <wp:effectExtent l="0" t="0" r="190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93075" cy="8825268"/>
                    </a:xfrm>
                    <a:prstGeom prst="rect">
                      <a:avLst/>
                    </a:prstGeom>
                    <a:noFill/>
                    <a:ln>
                      <a:noFill/>
                    </a:ln>
                  </pic:spPr>
                </pic:pic>
              </a:graphicData>
            </a:graphic>
          </wp:inline>
        </w:drawing>
      </w:r>
    </w:p>
    <w:p w:rsidR="00F76D0B" w:rsidRPr="00E35301" w:rsidRDefault="00F76D0B" w:rsidP="00F76D0B">
      <w:pPr>
        <w:tabs>
          <w:tab w:val="left" w:pos="993"/>
          <w:tab w:val="left" w:pos="1134"/>
        </w:tabs>
        <w:spacing w:after="0" w:line="240" w:lineRule="auto"/>
        <w:contextualSpacing/>
        <w:jc w:val="center"/>
        <w:rPr>
          <w:rFonts w:ascii="Times New Roman" w:hAnsi="Times New Roman"/>
          <w:b/>
          <w:color w:val="000000"/>
          <w:spacing w:val="2"/>
          <w:sz w:val="28"/>
          <w:szCs w:val="28"/>
          <w:lang w:val="en-US"/>
        </w:rPr>
      </w:pPr>
      <w:r w:rsidRPr="00E35301">
        <w:rPr>
          <w:rFonts w:ascii="Times New Roman" w:hAnsi="Times New Roman"/>
          <w:b/>
          <w:color w:val="000000"/>
          <w:spacing w:val="2"/>
          <w:sz w:val="28"/>
          <w:szCs w:val="28"/>
        </w:rPr>
        <w:lastRenderedPageBreak/>
        <w:t xml:space="preserve">APPENDIX </w:t>
      </w:r>
      <w:r w:rsidRPr="00E35301">
        <w:rPr>
          <w:rFonts w:ascii="Times New Roman" w:hAnsi="Times New Roman"/>
          <w:b/>
          <w:color w:val="000000"/>
          <w:spacing w:val="2"/>
          <w:sz w:val="28"/>
          <w:szCs w:val="28"/>
          <w:lang w:val="en-US"/>
        </w:rPr>
        <w:t>C</w:t>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14:anchorId="78DF1913" wp14:editId="21D1E005">
            <wp:extent cx="5931234" cy="8965871"/>
            <wp:effectExtent l="0" t="0" r="0"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9732" cy="8963601"/>
                    </a:xfrm>
                    <a:prstGeom prst="rect">
                      <a:avLst/>
                    </a:prstGeom>
                    <a:noFill/>
                    <a:ln>
                      <a:noFill/>
                    </a:ln>
                  </pic:spPr>
                </pic:pic>
              </a:graphicData>
            </a:graphic>
          </wp:inline>
        </w:drawing>
      </w:r>
    </w:p>
    <w:p w:rsidR="00F76D0B" w:rsidRPr="00E35301" w:rsidRDefault="00F76D0B" w:rsidP="00F76D0B">
      <w:pPr>
        <w:tabs>
          <w:tab w:val="left" w:pos="993"/>
          <w:tab w:val="left" w:pos="1134"/>
        </w:tabs>
        <w:spacing w:after="0" w:line="240" w:lineRule="auto"/>
        <w:contextualSpacing/>
        <w:jc w:val="center"/>
        <w:rPr>
          <w:rFonts w:ascii="Times New Roman" w:hAnsi="Times New Roman"/>
          <w:b/>
          <w:color w:val="000000"/>
          <w:spacing w:val="2"/>
          <w:sz w:val="28"/>
          <w:szCs w:val="28"/>
          <w:lang w:val="en-US"/>
        </w:rPr>
      </w:pPr>
      <w:r w:rsidRPr="00E35301">
        <w:rPr>
          <w:rFonts w:ascii="Times New Roman" w:hAnsi="Times New Roman"/>
          <w:b/>
          <w:color w:val="000000"/>
          <w:spacing w:val="2"/>
          <w:sz w:val="28"/>
          <w:szCs w:val="28"/>
        </w:rPr>
        <w:lastRenderedPageBreak/>
        <w:t xml:space="preserve">APPENDIX </w:t>
      </w:r>
      <w:r w:rsidRPr="00E35301">
        <w:rPr>
          <w:rFonts w:ascii="Times New Roman" w:hAnsi="Times New Roman"/>
          <w:b/>
          <w:color w:val="000000"/>
          <w:spacing w:val="2"/>
          <w:sz w:val="28"/>
          <w:szCs w:val="28"/>
          <w:lang w:val="en-US"/>
        </w:rPr>
        <w:t>D</w:t>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14:anchorId="0B8BEBDF" wp14:editId="11E48B81">
            <wp:extent cx="5935980" cy="8496076"/>
            <wp:effectExtent l="0" t="0" r="7620" b="63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8496076"/>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Pr="00E35301" w:rsidRDefault="00F76D0B" w:rsidP="00F76D0B">
      <w:pPr>
        <w:tabs>
          <w:tab w:val="left" w:pos="993"/>
          <w:tab w:val="left" w:pos="1134"/>
        </w:tabs>
        <w:spacing w:after="0" w:line="240" w:lineRule="auto"/>
        <w:contextualSpacing/>
        <w:jc w:val="center"/>
        <w:rPr>
          <w:rFonts w:ascii="Times New Roman" w:hAnsi="Times New Roman"/>
          <w:b/>
          <w:color w:val="000000"/>
          <w:spacing w:val="2"/>
          <w:sz w:val="28"/>
          <w:szCs w:val="28"/>
          <w:lang w:val="en-US"/>
        </w:rPr>
      </w:pPr>
      <w:r w:rsidRPr="00986EF7">
        <w:rPr>
          <w:rFonts w:ascii="Times New Roman" w:hAnsi="Times New Roman"/>
          <w:b/>
          <w:color w:val="000000"/>
          <w:spacing w:val="2"/>
          <w:sz w:val="28"/>
          <w:szCs w:val="28"/>
          <w:lang w:val="en-US"/>
        </w:rPr>
        <w:lastRenderedPageBreak/>
        <w:t xml:space="preserve">APPENDIX </w:t>
      </w:r>
      <w:r w:rsidRPr="00E35301">
        <w:rPr>
          <w:rFonts w:ascii="Times New Roman" w:hAnsi="Times New Roman"/>
          <w:b/>
          <w:color w:val="000000"/>
          <w:spacing w:val="2"/>
          <w:sz w:val="28"/>
          <w:szCs w:val="28"/>
          <w:lang w:val="en-US"/>
        </w:rPr>
        <w:t>E</w:t>
      </w:r>
    </w:p>
    <w:p w:rsidR="00F76D0B" w:rsidRPr="00986EF7" w:rsidRDefault="00986EF7" w:rsidP="00F76D0B">
      <w:pPr>
        <w:tabs>
          <w:tab w:val="left" w:pos="993"/>
          <w:tab w:val="left" w:pos="1134"/>
        </w:tabs>
        <w:spacing w:after="0" w:line="240" w:lineRule="auto"/>
        <w:contextualSpacing/>
        <w:jc w:val="center"/>
        <w:rPr>
          <w:rFonts w:ascii="Times New Roman" w:hAnsi="Times New Roman"/>
          <w:b/>
          <w:color w:val="000000"/>
          <w:spacing w:val="2"/>
          <w:sz w:val="28"/>
          <w:szCs w:val="28"/>
          <w:lang w:val="kk-KZ"/>
        </w:rPr>
      </w:pPr>
      <w:r w:rsidRPr="00986EF7">
        <w:rPr>
          <w:rFonts w:ascii="Times New Roman" w:hAnsi="Times New Roman"/>
          <w:b/>
          <w:color w:val="000000"/>
          <w:spacing w:val="2"/>
          <w:sz w:val="28"/>
          <w:szCs w:val="28"/>
          <w:lang w:val="kk-KZ"/>
        </w:rPr>
        <w:t>List of publications on the topic of this research over the 2018 to 2020</w:t>
      </w:r>
    </w:p>
    <w:p w:rsidR="00986EF7" w:rsidRDefault="00986EF7"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tbl>
      <w:tblPr>
        <w:tblStyle w:val="a9"/>
        <w:tblW w:w="9724" w:type="dxa"/>
        <w:tblLayout w:type="fixed"/>
        <w:tblLook w:val="04A0" w:firstRow="1" w:lastRow="0" w:firstColumn="1" w:lastColumn="0" w:noHBand="0" w:noVBand="1"/>
      </w:tblPr>
      <w:tblGrid>
        <w:gridCol w:w="534"/>
        <w:gridCol w:w="1842"/>
        <w:gridCol w:w="3828"/>
        <w:gridCol w:w="3520"/>
      </w:tblGrid>
      <w:tr w:rsidR="00F76D0B" w:rsidRPr="004219E8"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p>
        </w:tc>
        <w:tc>
          <w:tcPr>
            <w:tcW w:w="1842" w:type="dxa"/>
            <w:tcMar>
              <w:left w:w="85" w:type="dxa"/>
              <w:right w:w="85" w:type="dxa"/>
            </w:tcMar>
          </w:tcPr>
          <w:p w:rsidR="00F76D0B" w:rsidRPr="004219E8" w:rsidRDefault="009A3FCA" w:rsidP="003E2DD6">
            <w:pPr>
              <w:jc w:val="center"/>
              <w:rPr>
                <w:rFonts w:ascii="Times New Roman" w:hAnsi="Times New Roman"/>
                <w:sz w:val="20"/>
                <w:szCs w:val="20"/>
                <w:lang w:val="kk-KZ"/>
              </w:rPr>
            </w:pPr>
            <w:r w:rsidRPr="009A3FCA">
              <w:rPr>
                <w:rFonts w:ascii="Times New Roman" w:hAnsi="Times New Roman"/>
                <w:sz w:val="20"/>
                <w:szCs w:val="20"/>
                <w:lang w:val="kk-KZ"/>
              </w:rPr>
              <w:t>Authors</w:t>
            </w:r>
          </w:p>
        </w:tc>
        <w:tc>
          <w:tcPr>
            <w:tcW w:w="3828" w:type="dxa"/>
            <w:tcMar>
              <w:left w:w="85" w:type="dxa"/>
              <w:right w:w="85" w:type="dxa"/>
            </w:tcMar>
          </w:tcPr>
          <w:p w:rsidR="00F76D0B" w:rsidRPr="004219E8" w:rsidRDefault="009A3FCA" w:rsidP="003E2DD6">
            <w:pPr>
              <w:jc w:val="center"/>
              <w:rPr>
                <w:rFonts w:ascii="Times New Roman" w:hAnsi="Times New Roman"/>
                <w:sz w:val="20"/>
                <w:szCs w:val="20"/>
                <w:lang w:val="kk-KZ"/>
              </w:rPr>
            </w:pPr>
            <w:r w:rsidRPr="009A3FCA">
              <w:rPr>
                <w:rFonts w:ascii="Times New Roman" w:hAnsi="Times New Roman"/>
                <w:sz w:val="20"/>
                <w:szCs w:val="20"/>
                <w:lang w:val="kk-KZ"/>
              </w:rPr>
              <w:t>Magazine, collection</w:t>
            </w:r>
          </w:p>
        </w:tc>
        <w:tc>
          <w:tcPr>
            <w:tcW w:w="3520" w:type="dxa"/>
            <w:tcMar>
              <w:left w:w="85" w:type="dxa"/>
              <w:right w:w="85" w:type="dxa"/>
            </w:tcMar>
          </w:tcPr>
          <w:p w:rsidR="00F76D0B" w:rsidRPr="004219E8" w:rsidRDefault="009A3FCA" w:rsidP="003E2DD6">
            <w:pPr>
              <w:jc w:val="center"/>
              <w:rPr>
                <w:rFonts w:ascii="Times New Roman" w:hAnsi="Times New Roman"/>
                <w:sz w:val="20"/>
                <w:szCs w:val="20"/>
                <w:lang w:val="kk-KZ"/>
              </w:rPr>
            </w:pPr>
            <w:r w:rsidRPr="009A3FCA">
              <w:rPr>
                <w:rFonts w:ascii="Times New Roman" w:hAnsi="Times New Roman"/>
                <w:sz w:val="20"/>
                <w:szCs w:val="20"/>
                <w:lang w:val="kk-KZ"/>
              </w:rPr>
              <w:t>Link</w:t>
            </w:r>
          </w:p>
        </w:tc>
      </w:tr>
      <w:tr w:rsidR="00F76D0B" w:rsidRPr="004219E8" w:rsidTr="00986EF7">
        <w:tc>
          <w:tcPr>
            <w:tcW w:w="9724" w:type="dxa"/>
            <w:gridSpan w:val="4"/>
            <w:tcMar>
              <w:left w:w="85" w:type="dxa"/>
              <w:right w:w="85" w:type="dxa"/>
            </w:tcMar>
          </w:tcPr>
          <w:p w:rsidR="00F76D0B" w:rsidRPr="009A3FCA" w:rsidRDefault="00F76D0B" w:rsidP="009A3FCA">
            <w:pPr>
              <w:jc w:val="center"/>
              <w:rPr>
                <w:rFonts w:ascii="Times New Roman" w:hAnsi="Times New Roman"/>
                <w:sz w:val="20"/>
                <w:szCs w:val="20"/>
                <w:lang w:val="en-US"/>
              </w:rPr>
            </w:pPr>
            <w:r w:rsidRPr="004219E8">
              <w:rPr>
                <w:rFonts w:ascii="Times New Roman" w:hAnsi="Times New Roman"/>
                <w:sz w:val="20"/>
                <w:szCs w:val="20"/>
                <w:lang w:val="kk-KZ"/>
              </w:rPr>
              <w:t xml:space="preserve">2018 </w:t>
            </w:r>
            <w:r w:rsidR="009A3FCA">
              <w:rPr>
                <w:rFonts w:ascii="Times New Roman" w:hAnsi="Times New Roman"/>
                <w:sz w:val="20"/>
                <w:szCs w:val="20"/>
                <w:lang w:val="en-US"/>
              </w:rPr>
              <w:t>y</w:t>
            </w:r>
          </w:p>
        </w:tc>
      </w:tr>
      <w:tr w:rsidR="00F76D0B" w:rsidRPr="004219E8"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w:t>
            </w:r>
          </w:p>
        </w:tc>
        <w:tc>
          <w:tcPr>
            <w:tcW w:w="1842" w:type="dxa"/>
            <w:tcMar>
              <w:left w:w="85" w:type="dxa"/>
              <w:right w:w="85" w:type="dxa"/>
            </w:tcMar>
          </w:tcPr>
          <w:p w:rsidR="00F76D0B" w:rsidRPr="004219E8" w:rsidRDefault="00F76D0B" w:rsidP="003E2DD6">
            <w:pPr>
              <w:rPr>
                <w:rFonts w:ascii="Times New Roman" w:hAnsi="Times New Roman"/>
                <w:sz w:val="20"/>
                <w:szCs w:val="20"/>
                <w:lang w:val="en-US"/>
              </w:rPr>
            </w:pPr>
            <w:proofErr w:type="spellStart"/>
            <w:r w:rsidRPr="004219E8">
              <w:rPr>
                <w:rFonts w:ascii="Times New Roman" w:hAnsi="Times New Roman"/>
                <w:sz w:val="20"/>
                <w:szCs w:val="20"/>
                <w:lang w:val="en-US"/>
              </w:rPr>
              <w:t>Zaurbekov</w:t>
            </w:r>
            <w:proofErr w:type="spellEnd"/>
            <w:r w:rsidRPr="004219E8">
              <w:rPr>
                <w:rFonts w:ascii="Times New Roman" w:hAnsi="Times New Roman"/>
                <w:sz w:val="20"/>
                <w:szCs w:val="20"/>
                <w:lang w:val="en-US"/>
              </w:rPr>
              <w:t xml:space="preserve"> S.A., </w:t>
            </w:r>
            <w:proofErr w:type="spellStart"/>
            <w:r w:rsidRPr="004219E8">
              <w:rPr>
                <w:rFonts w:ascii="Times New Roman" w:hAnsi="Times New Roman"/>
                <w:sz w:val="20"/>
                <w:szCs w:val="20"/>
                <w:lang w:val="en-US"/>
              </w:rPr>
              <w:t>Chugunova</w:t>
            </w:r>
            <w:proofErr w:type="spellEnd"/>
            <w:r w:rsidRPr="004219E8">
              <w:rPr>
                <w:rFonts w:ascii="Times New Roman" w:hAnsi="Times New Roman"/>
                <w:sz w:val="20"/>
                <w:szCs w:val="20"/>
                <w:lang w:val="en-US"/>
              </w:rPr>
              <w:t xml:space="preserve"> N.I., </w:t>
            </w:r>
            <w:proofErr w:type="spellStart"/>
            <w:r w:rsidRPr="004219E8">
              <w:rPr>
                <w:rFonts w:ascii="Times New Roman" w:hAnsi="Times New Roman"/>
                <w:sz w:val="20"/>
                <w:szCs w:val="20"/>
                <w:lang w:val="en-US"/>
              </w:rPr>
              <w:t>Tatichanova</w:t>
            </w:r>
            <w:proofErr w:type="spellEnd"/>
            <w:r w:rsidRPr="004219E8">
              <w:rPr>
                <w:rFonts w:ascii="Times New Roman" w:hAnsi="Times New Roman"/>
                <w:sz w:val="20"/>
                <w:szCs w:val="20"/>
                <w:lang w:val="en-US"/>
              </w:rPr>
              <w:t xml:space="preserve"> A., </w:t>
            </w:r>
            <w:proofErr w:type="spellStart"/>
            <w:r w:rsidRPr="004219E8">
              <w:rPr>
                <w:rFonts w:ascii="Times New Roman" w:hAnsi="Times New Roman"/>
                <w:sz w:val="20"/>
                <w:szCs w:val="20"/>
                <w:lang w:val="en-US"/>
              </w:rPr>
              <w:t>Nursultanov</w:t>
            </w:r>
            <w:proofErr w:type="spellEnd"/>
            <w:r w:rsidRPr="004219E8">
              <w:rPr>
                <w:rFonts w:ascii="Times New Roman" w:hAnsi="Times New Roman"/>
                <w:sz w:val="20"/>
                <w:szCs w:val="20"/>
                <w:lang w:val="en-US"/>
              </w:rPr>
              <w:t xml:space="preserve"> M.</w:t>
            </w:r>
          </w:p>
        </w:tc>
        <w:tc>
          <w:tcPr>
            <w:tcW w:w="3828" w:type="dxa"/>
            <w:tcMar>
              <w:left w:w="85" w:type="dxa"/>
              <w:right w:w="85" w:type="dxa"/>
            </w:tcMar>
          </w:tcPr>
          <w:p w:rsidR="00F76D0B" w:rsidRPr="004219E8" w:rsidRDefault="00F76D0B" w:rsidP="003E2DD6">
            <w:pPr>
              <w:tabs>
                <w:tab w:val="left" w:pos="993"/>
              </w:tabs>
              <w:jc w:val="both"/>
              <w:rPr>
                <w:rFonts w:ascii="Times New Roman" w:hAnsi="Times New Roman"/>
                <w:sz w:val="20"/>
                <w:szCs w:val="20"/>
                <w:lang w:val="en-US"/>
              </w:rPr>
            </w:pPr>
            <w:proofErr w:type="spellStart"/>
            <w:r w:rsidRPr="004219E8">
              <w:rPr>
                <w:rFonts w:ascii="Times New Roman" w:hAnsi="Times New Roman"/>
                <w:sz w:val="20"/>
                <w:szCs w:val="20"/>
                <w:lang w:val="en-US"/>
              </w:rPr>
              <w:t>Characterisation</w:t>
            </w:r>
            <w:proofErr w:type="spellEnd"/>
            <w:r w:rsidRPr="004219E8">
              <w:rPr>
                <w:rFonts w:ascii="Times New Roman" w:hAnsi="Times New Roman"/>
                <w:sz w:val="20"/>
                <w:szCs w:val="20"/>
                <w:lang w:val="en-US"/>
              </w:rPr>
              <w:t xml:space="preserve"> of solid sulfur in the </w:t>
            </w:r>
            <w:proofErr w:type="spellStart"/>
            <w:r w:rsidRPr="004219E8">
              <w:rPr>
                <w:rFonts w:ascii="Times New Roman" w:hAnsi="Times New Roman"/>
                <w:sz w:val="20"/>
                <w:szCs w:val="20"/>
                <w:lang w:val="en-US"/>
              </w:rPr>
              <w:t>Tengizchevroil</w:t>
            </w:r>
            <w:proofErr w:type="spellEnd"/>
            <w:r w:rsidRPr="004219E8">
              <w:rPr>
                <w:rFonts w:ascii="Times New Roman" w:hAnsi="Times New Roman"/>
                <w:sz w:val="20"/>
                <w:szCs w:val="20"/>
                <w:lang w:val="en-US"/>
              </w:rPr>
              <w:t>. Journal of Chemical Technology and Metallurgy, 53, 1, 2018, 37-42, volume 53, ISSUE 1, 2018. Sofia, Bulgaria (Scopus).</w:t>
            </w:r>
            <w:r w:rsidR="009A3FCA">
              <w:rPr>
                <w:rFonts w:ascii="Times New Roman" w:hAnsi="Times New Roman"/>
                <w:sz w:val="20"/>
                <w:szCs w:val="20"/>
                <w:lang w:val="en-US"/>
              </w:rPr>
              <w:t xml:space="preserve"> (en)</w:t>
            </w:r>
          </w:p>
          <w:p w:rsidR="00F76D0B" w:rsidRPr="004219E8" w:rsidRDefault="00F76D0B" w:rsidP="003E2DD6">
            <w:pPr>
              <w:rPr>
                <w:rFonts w:ascii="Times New Roman" w:hAnsi="Times New Roman"/>
                <w:sz w:val="20"/>
                <w:szCs w:val="20"/>
              </w:rPr>
            </w:pPr>
          </w:p>
        </w:tc>
        <w:tc>
          <w:tcPr>
            <w:tcW w:w="3520" w:type="dxa"/>
            <w:tcMar>
              <w:left w:w="85" w:type="dxa"/>
              <w:right w:w="85" w:type="dxa"/>
            </w:tcMar>
          </w:tcPr>
          <w:p w:rsidR="00F76D0B" w:rsidRPr="004219E8" w:rsidRDefault="00945AA1" w:rsidP="003E2DD6">
            <w:pPr>
              <w:rPr>
                <w:rFonts w:ascii="Times New Roman" w:hAnsi="Times New Roman"/>
                <w:sz w:val="20"/>
                <w:szCs w:val="20"/>
                <w:lang w:val="kk-KZ"/>
              </w:rPr>
            </w:pPr>
            <w:hyperlink r:id="rId58" w:history="1">
              <w:r w:rsidR="00F76D0B" w:rsidRPr="004219E8">
                <w:rPr>
                  <w:rStyle w:val="aa"/>
                  <w:rFonts w:ascii="Times New Roman" w:hAnsi="Times New Roman"/>
                  <w:sz w:val="20"/>
                  <w:szCs w:val="20"/>
                  <w:lang w:val="kk-KZ"/>
                </w:rPr>
                <w:t>https://dl.uctm.edu/journal/node/j2018-1/5_17-102_p_37-42.pdf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2</w:t>
            </w:r>
          </w:p>
        </w:tc>
        <w:tc>
          <w:tcPr>
            <w:tcW w:w="1842" w:type="dxa"/>
            <w:tcMar>
              <w:left w:w="85" w:type="dxa"/>
              <w:right w:w="85" w:type="dxa"/>
            </w:tcMar>
          </w:tcPr>
          <w:p w:rsidR="00F76D0B" w:rsidRPr="004219E8" w:rsidRDefault="00986EF7" w:rsidP="003E2DD6">
            <w:pPr>
              <w:rPr>
                <w:rFonts w:ascii="Times New Roman" w:hAnsi="Times New Roman"/>
                <w:sz w:val="20"/>
                <w:szCs w:val="20"/>
                <w:lang w:val="kk-KZ"/>
              </w:rPr>
            </w:pPr>
            <w:r w:rsidRPr="00986EF7">
              <w:rPr>
                <w:rFonts w:ascii="Times New Roman" w:hAnsi="Times New Roman"/>
                <w:sz w:val="20"/>
                <w:szCs w:val="20"/>
                <w:lang w:val="kk-KZ"/>
              </w:rPr>
              <w:t>Chugunova N. I., Zaurbekov S. A., Suleimenova M., Timoshev N. A.,. N. Yentai, K. S. Zaurbekov</w:t>
            </w:r>
          </w:p>
        </w:tc>
        <w:tc>
          <w:tcPr>
            <w:tcW w:w="3828" w:type="dxa"/>
            <w:tcMar>
              <w:left w:w="85" w:type="dxa"/>
              <w:right w:w="85" w:type="dxa"/>
            </w:tcMar>
          </w:tcPr>
          <w:p w:rsidR="00F76D0B" w:rsidRPr="009A3FCA" w:rsidRDefault="009A3FCA" w:rsidP="003E2DD6">
            <w:pPr>
              <w:rPr>
                <w:rFonts w:ascii="Times New Roman" w:hAnsi="Times New Roman"/>
                <w:sz w:val="20"/>
                <w:szCs w:val="20"/>
                <w:lang w:val="en-US"/>
              </w:rPr>
            </w:pPr>
            <w:r w:rsidRPr="009A3FCA">
              <w:rPr>
                <w:rFonts w:ascii="Times New Roman" w:hAnsi="Times New Roman"/>
                <w:sz w:val="20"/>
                <w:szCs w:val="20"/>
                <w:lang w:val="en-US"/>
              </w:rPr>
              <w:t xml:space="preserve">Wettability of the </w:t>
            </w:r>
            <w:proofErr w:type="spellStart"/>
            <w:r w:rsidRPr="009A3FCA">
              <w:rPr>
                <w:rFonts w:ascii="Times New Roman" w:hAnsi="Times New Roman"/>
                <w:sz w:val="20"/>
                <w:szCs w:val="20"/>
                <w:lang w:val="en-US"/>
              </w:rPr>
              <w:t>polyvinylpyrrolidone</w:t>
            </w:r>
            <w:proofErr w:type="spellEnd"/>
            <w:r w:rsidRPr="009A3FCA">
              <w:rPr>
                <w:rFonts w:ascii="Times New Roman" w:hAnsi="Times New Roman"/>
                <w:sz w:val="20"/>
                <w:szCs w:val="20"/>
                <w:lang w:val="en-US"/>
              </w:rPr>
              <w:t xml:space="preserve"> solution on the surface of solid sulfur. Proceedings of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"Innovative solutions to traditional problems: engineering and technology" 12-14. </w:t>
            </w:r>
            <w:r w:rsidRPr="009A3FCA">
              <w:rPr>
                <w:rFonts w:ascii="Times New Roman" w:hAnsi="Times New Roman"/>
                <w:sz w:val="20"/>
                <w:szCs w:val="20"/>
              </w:rPr>
              <w:t xml:space="preserve">04. 2018, </w:t>
            </w:r>
            <w:proofErr w:type="spellStart"/>
            <w:r w:rsidRPr="009A3FCA">
              <w:rPr>
                <w:rFonts w:ascii="Times New Roman" w:hAnsi="Times New Roman"/>
                <w:sz w:val="20"/>
                <w:szCs w:val="20"/>
              </w:rPr>
              <w:t>KazNTU</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named</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after</w:t>
            </w:r>
            <w:proofErr w:type="spellEnd"/>
            <w:r w:rsidRPr="009A3FCA">
              <w:rPr>
                <w:rFonts w:ascii="Times New Roman" w:hAnsi="Times New Roman"/>
                <w:sz w:val="20"/>
                <w:szCs w:val="20"/>
              </w:rPr>
              <w:t xml:space="preserve"> K. I. </w:t>
            </w:r>
            <w:proofErr w:type="spellStart"/>
            <w:r w:rsidRPr="009A3FCA">
              <w:rPr>
                <w:rFonts w:ascii="Times New Roman" w:hAnsi="Times New Roman"/>
                <w:sz w:val="20"/>
                <w:szCs w:val="20"/>
              </w:rPr>
              <w:t>Satpayev</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Almaty</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Kazakhstan</w:t>
            </w:r>
            <w:proofErr w:type="spellEnd"/>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59" w:history="1">
              <w:r w:rsidR="00F76D0B" w:rsidRPr="004219E8">
                <w:rPr>
                  <w:rStyle w:val="aa"/>
                  <w:rFonts w:ascii="Times New Roman" w:hAnsi="Times New Roman"/>
                  <w:sz w:val="20"/>
                  <w:szCs w:val="20"/>
                  <w:lang w:val="kk-KZ"/>
                </w:rPr>
                <w:t>https://official.satbayev.university/download/document/14469/%D0%A1%D0%B0%D1%82%D0%BF%D0%B0%D0%B5%D0%B2%D1%81%D0%BA%D0%B8%D0%B5%20%D1%87%D1%82%D0%B5%D0%BD%D0%B8%D1%8F%202018%20%D1%82%D0%BE%D0%BC%201.pdf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3</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K. S., </w:t>
            </w:r>
            <w:proofErr w:type="spellStart"/>
            <w:r w:rsidRPr="00986EF7">
              <w:rPr>
                <w:rFonts w:ascii="Times New Roman" w:hAnsi="Times New Roman"/>
                <w:sz w:val="20"/>
                <w:szCs w:val="20"/>
                <w:lang w:val="en-US"/>
              </w:rPr>
              <w:t>Maikenov</w:t>
            </w:r>
            <w:proofErr w:type="spellEnd"/>
            <w:r w:rsidRPr="00986EF7">
              <w:rPr>
                <w:rFonts w:ascii="Times New Roman" w:hAnsi="Times New Roman"/>
                <w:sz w:val="20"/>
                <w:szCs w:val="20"/>
                <w:lang w:val="en-US"/>
              </w:rPr>
              <w:t xml:space="preserve"> E. B.</w:t>
            </w:r>
          </w:p>
        </w:tc>
        <w:tc>
          <w:tcPr>
            <w:tcW w:w="3828" w:type="dxa"/>
            <w:tcMar>
              <w:left w:w="85" w:type="dxa"/>
              <w:right w:w="85" w:type="dxa"/>
            </w:tcMar>
          </w:tcPr>
          <w:p w:rsidR="00F76D0B" w:rsidRPr="009A3FCA" w:rsidRDefault="009A3FCA" w:rsidP="003E2DD6">
            <w:pPr>
              <w:pStyle w:val="a3"/>
              <w:tabs>
                <w:tab w:val="left" w:pos="993"/>
              </w:tabs>
              <w:spacing w:before="0" w:beforeAutospacing="0" w:after="0" w:afterAutospacing="0"/>
              <w:jc w:val="both"/>
              <w:rPr>
                <w:sz w:val="20"/>
                <w:szCs w:val="20"/>
                <w:lang w:val="en-US"/>
              </w:rPr>
            </w:pPr>
            <w:r w:rsidRPr="009A3FCA">
              <w:rPr>
                <w:sz w:val="20"/>
                <w:szCs w:val="20"/>
                <w:lang w:val="en-US"/>
              </w:rPr>
              <w:t xml:space="preserve">Prospects for the use of water-fuel emulsions for steam generation during steam-heat treatment of wells. Proceedings of </w:t>
            </w:r>
            <w:proofErr w:type="spellStart"/>
            <w:r w:rsidRPr="009A3FCA">
              <w:rPr>
                <w:sz w:val="20"/>
                <w:szCs w:val="20"/>
                <w:lang w:val="en-US"/>
              </w:rPr>
              <w:t>Satpayev</w:t>
            </w:r>
            <w:proofErr w:type="spellEnd"/>
            <w:r w:rsidRPr="009A3FCA">
              <w:rPr>
                <w:sz w:val="20"/>
                <w:szCs w:val="20"/>
                <w:lang w:val="en-US"/>
              </w:rPr>
              <w:t xml:space="preserve"> readings "Innovative solutions to traditional problems: engineering and technology" 12-14. </w:t>
            </w:r>
            <w:r w:rsidRPr="009A3FCA">
              <w:rPr>
                <w:sz w:val="20"/>
                <w:szCs w:val="20"/>
              </w:rPr>
              <w:t xml:space="preserve">04. 2018, </w:t>
            </w:r>
            <w:proofErr w:type="spellStart"/>
            <w:r w:rsidRPr="009A3FCA">
              <w:rPr>
                <w:sz w:val="20"/>
                <w:szCs w:val="20"/>
              </w:rPr>
              <w:t>Kaznitu</w:t>
            </w:r>
            <w:proofErr w:type="spellEnd"/>
            <w:r w:rsidRPr="009A3FCA">
              <w:rPr>
                <w:sz w:val="20"/>
                <w:szCs w:val="20"/>
              </w:rPr>
              <w:t xml:space="preserve"> </w:t>
            </w:r>
            <w:proofErr w:type="spellStart"/>
            <w:r w:rsidRPr="009A3FCA">
              <w:rPr>
                <w:sz w:val="20"/>
                <w:szCs w:val="20"/>
              </w:rPr>
              <w:t>named</w:t>
            </w:r>
            <w:proofErr w:type="spellEnd"/>
            <w:r w:rsidRPr="009A3FCA">
              <w:rPr>
                <w:sz w:val="20"/>
                <w:szCs w:val="20"/>
              </w:rPr>
              <w:t xml:space="preserve"> </w:t>
            </w:r>
            <w:proofErr w:type="spellStart"/>
            <w:r w:rsidRPr="009A3FCA">
              <w:rPr>
                <w:sz w:val="20"/>
                <w:szCs w:val="20"/>
              </w:rPr>
              <w:t>after</w:t>
            </w:r>
            <w:proofErr w:type="spellEnd"/>
            <w:r w:rsidRPr="009A3FCA">
              <w:rPr>
                <w:sz w:val="20"/>
                <w:szCs w:val="20"/>
              </w:rPr>
              <w:t xml:space="preserve"> K. I. </w:t>
            </w:r>
            <w:proofErr w:type="spellStart"/>
            <w:r w:rsidRPr="009A3FCA">
              <w:rPr>
                <w:sz w:val="20"/>
                <w:szCs w:val="20"/>
              </w:rPr>
              <w:t>Satpayev</w:t>
            </w:r>
            <w:proofErr w:type="spellEnd"/>
            <w:r w:rsidRPr="009A3FCA">
              <w:rPr>
                <w:sz w:val="20"/>
                <w:szCs w:val="20"/>
              </w:rPr>
              <w:t xml:space="preserve">, </w:t>
            </w:r>
            <w:proofErr w:type="spellStart"/>
            <w:r w:rsidRPr="009A3FCA">
              <w:rPr>
                <w:sz w:val="20"/>
                <w:szCs w:val="20"/>
              </w:rPr>
              <w:t>Almaty</w:t>
            </w:r>
            <w:proofErr w:type="spellEnd"/>
            <w:r w:rsidRPr="009A3FCA">
              <w:rPr>
                <w:sz w:val="20"/>
                <w:szCs w:val="20"/>
              </w:rPr>
              <w:t xml:space="preserve">, </w:t>
            </w:r>
            <w:proofErr w:type="spellStart"/>
            <w:r w:rsidRPr="009A3FCA">
              <w:rPr>
                <w:sz w:val="20"/>
                <w:szCs w:val="20"/>
              </w:rPr>
              <w:t>Kazakhstan</w:t>
            </w:r>
            <w:proofErr w:type="spellEnd"/>
            <w:r>
              <w:rPr>
                <w:sz w:val="20"/>
                <w:szCs w:val="20"/>
                <w:lang w:val="en-US"/>
              </w:rPr>
              <w:t>. (</w:t>
            </w:r>
            <w:proofErr w:type="spellStart"/>
            <w:r>
              <w:rPr>
                <w:sz w:val="20"/>
                <w:szCs w:val="20"/>
                <w:lang w:val="en-US"/>
              </w:rPr>
              <w:t>ru</w:t>
            </w:r>
            <w:proofErr w:type="spellEnd"/>
            <w:r>
              <w:rPr>
                <w:sz w:val="20"/>
                <w:szCs w:val="20"/>
                <w:lang w:val="en-US"/>
              </w:rPr>
              <w:t>)</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60" w:history="1">
              <w:r w:rsidR="00F76D0B" w:rsidRPr="004219E8">
                <w:rPr>
                  <w:rStyle w:val="aa"/>
                  <w:rFonts w:ascii="Times New Roman" w:hAnsi="Times New Roman"/>
                  <w:sz w:val="20"/>
                  <w:szCs w:val="20"/>
                  <w:lang w:val="kk-KZ"/>
                </w:rPr>
                <w:t>https://official.satbayev.university/download/document/14470/%D0%A1%D0%B0%D1%82%D0%BF%D0%B0%D0%B5%D0%B2%D1%81%D0%BA%D0%B8%D0%B5%20%D1%87%D1%82%D0%B5%D0%BD%D0%B8%D1%8F%202018%20%D1%82%D0%BE%D0%BC%202.pdf</w:t>
              </w:r>
            </w:hyperlink>
          </w:p>
        </w:tc>
      </w:tr>
      <w:tr w:rsidR="00F76D0B" w:rsidRPr="004219E8"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4</w:t>
            </w:r>
          </w:p>
        </w:tc>
        <w:tc>
          <w:tcPr>
            <w:tcW w:w="1842" w:type="dxa"/>
            <w:tcMar>
              <w:left w:w="85" w:type="dxa"/>
              <w:right w:w="85" w:type="dxa"/>
            </w:tcMar>
          </w:tcPr>
          <w:p w:rsidR="00F76D0B" w:rsidRPr="00986EF7" w:rsidRDefault="00986EF7" w:rsidP="00986EF7">
            <w:pPr>
              <w:rPr>
                <w:rFonts w:ascii="Times New Roman" w:hAnsi="Times New Roman"/>
                <w:sz w:val="20"/>
                <w:szCs w:val="20"/>
                <w:lang w:val="kk-KZ"/>
              </w:rPr>
            </w:pPr>
            <w:proofErr w:type="spellStart"/>
            <w:r>
              <w:rPr>
                <w:rFonts w:ascii="Times New Roman" w:hAnsi="Times New Roman"/>
                <w:sz w:val="20"/>
                <w:szCs w:val="20"/>
                <w:lang w:val="en-US"/>
              </w:rPr>
              <w:t>Zaurbekov</w:t>
            </w:r>
            <w:proofErr w:type="spellEnd"/>
            <w:r>
              <w:rPr>
                <w:rFonts w:ascii="Times New Roman" w:hAnsi="Times New Roman"/>
                <w:sz w:val="20"/>
                <w:szCs w:val="20"/>
                <w:lang w:val="en-US"/>
              </w:rPr>
              <w:t xml:space="preserve"> K. S.</w:t>
            </w:r>
          </w:p>
        </w:tc>
        <w:tc>
          <w:tcPr>
            <w:tcW w:w="3828" w:type="dxa"/>
            <w:tcMar>
              <w:left w:w="85" w:type="dxa"/>
              <w:right w:w="85" w:type="dxa"/>
            </w:tcMar>
          </w:tcPr>
          <w:p w:rsidR="00F76D0B" w:rsidRPr="009A3FCA" w:rsidRDefault="009A3FCA" w:rsidP="003E2DD6">
            <w:pPr>
              <w:tabs>
                <w:tab w:val="left" w:pos="993"/>
              </w:tabs>
              <w:jc w:val="both"/>
              <w:rPr>
                <w:rFonts w:ascii="Times New Roman" w:hAnsi="Times New Roman"/>
                <w:sz w:val="20"/>
                <w:szCs w:val="20"/>
                <w:lang w:val="en-US"/>
              </w:rPr>
            </w:pPr>
            <w:r w:rsidRPr="009A3FCA">
              <w:rPr>
                <w:rFonts w:ascii="Times New Roman" w:hAnsi="Times New Roman"/>
                <w:sz w:val="20"/>
                <w:szCs w:val="20"/>
                <w:lang w:val="en-US"/>
              </w:rPr>
              <w:t xml:space="preserve">Modern methods of reducing the viscosity and collecting barn oil. Proceedings of </w:t>
            </w:r>
            <w:proofErr w:type="spellStart"/>
            <w:r w:rsidRPr="009A3FCA">
              <w:rPr>
                <w:rFonts w:ascii="Times New Roman" w:hAnsi="Times New Roman"/>
                <w:sz w:val="20"/>
                <w:szCs w:val="20"/>
                <w:lang w:val="en-US"/>
              </w:rPr>
              <w:t>mnpc</w:t>
            </w:r>
            <w:proofErr w:type="spellEnd"/>
            <w:r w:rsidRPr="009A3FCA">
              <w:rPr>
                <w:rFonts w:ascii="Times New Roman" w:hAnsi="Times New Roman"/>
                <w:sz w:val="20"/>
                <w:szCs w:val="20"/>
                <w:lang w:val="en-US"/>
              </w:rPr>
              <w:t xml:space="preserve"> "Modern trends in higher education and science in the field of chemical and biochemical engineering". </w:t>
            </w:r>
            <w:proofErr w:type="spellStart"/>
            <w:r w:rsidRPr="009A3FCA">
              <w:rPr>
                <w:rFonts w:ascii="Times New Roman" w:hAnsi="Times New Roman"/>
                <w:sz w:val="20"/>
                <w:szCs w:val="20"/>
              </w:rPr>
              <w:t>Kazakhstan</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Almaty</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al-Farabi</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KazNU</w:t>
            </w:r>
            <w:proofErr w:type="spellEnd"/>
            <w:r w:rsidRPr="009A3FCA">
              <w:rPr>
                <w:rFonts w:ascii="Times New Roman" w:hAnsi="Times New Roman"/>
                <w:sz w:val="20"/>
                <w:szCs w:val="20"/>
              </w:rPr>
              <w:t xml:space="preserve"> 13-14. 09.2018 </w:t>
            </w:r>
            <w:proofErr w:type="spellStart"/>
            <w:r w:rsidRPr="009A3FCA">
              <w:rPr>
                <w:rFonts w:ascii="Times New Roman" w:hAnsi="Times New Roman"/>
                <w:sz w:val="20"/>
                <w:szCs w:val="20"/>
              </w:rPr>
              <w:t>Kazakhstan</w:t>
            </w:r>
            <w:proofErr w:type="spellEnd"/>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F76D0B" w:rsidP="003E2DD6">
            <w:pPr>
              <w:rPr>
                <w:rFonts w:ascii="Times New Roman" w:hAnsi="Times New Roman"/>
                <w:sz w:val="20"/>
                <w:szCs w:val="20"/>
                <w:lang w:val="kk-KZ"/>
              </w:rPr>
            </w:pPr>
          </w:p>
        </w:tc>
      </w:tr>
      <w:tr w:rsidR="00F76D0B" w:rsidRPr="004219E8" w:rsidTr="00986EF7">
        <w:tc>
          <w:tcPr>
            <w:tcW w:w="534" w:type="dxa"/>
            <w:tcMar>
              <w:left w:w="85" w:type="dxa"/>
              <w:right w:w="85" w:type="dxa"/>
            </w:tcMar>
          </w:tcPr>
          <w:p w:rsidR="00F76D0B" w:rsidRPr="004219E8" w:rsidRDefault="00F76D0B" w:rsidP="003E2DD6">
            <w:pPr>
              <w:rPr>
                <w:rFonts w:ascii="Times New Roman" w:hAnsi="Times New Roman"/>
                <w:sz w:val="20"/>
                <w:szCs w:val="20"/>
                <w:lang w:val="en-US"/>
              </w:rPr>
            </w:pPr>
            <w:r w:rsidRPr="004219E8">
              <w:rPr>
                <w:rFonts w:ascii="Times New Roman" w:hAnsi="Times New Roman"/>
                <w:sz w:val="20"/>
                <w:szCs w:val="20"/>
                <w:lang w:val="en-US"/>
              </w:rPr>
              <w:t>5</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Ba</w:t>
            </w:r>
            <w:r>
              <w:rPr>
                <w:rFonts w:ascii="Times New Roman" w:hAnsi="Times New Roman"/>
                <w:sz w:val="20"/>
                <w:szCs w:val="20"/>
                <w:lang w:val="en-US"/>
              </w:rPr>
              <w:t>l</w:t>
            </w:r>
            <w:r w:rsidRPr="00986EF7">
              <w:rPr>
                <w:rFonts w:ascii="Times New Roman" w:hAnsi="Times New Roman"/>
                <w:sz w:val="20"/>
                <w:szCs w:val="20"/>
                <w:lang w:val="en-US"/>
              </w:rPr>
              <w:t>gaev</w:t>
            </w:r>
            <w:proofErr w:type="spellEnd"/>
            <w:r w:rsidRPr="00986EF7">
              <w:rPr>
                <w:rFonts w:ascii="Times New Roman" w:hAnsi="Times New Roman"/>
                <w:sz w:val="20"/>
                <w:szCs w:val="20"/>
                <w:lang w:val="en-US"/>
              </w:rPr>
              <w:t xml:space="preserve"> D. E.</w:t>
            </w:r>
          </w:p>
        </w:tc>
        <w:tc>
          <w:tcPr>
            <w:tcW w:w="3828" w:type="dxa"/>
            <w:tcMar>
              <w:left w:w="85" w:type="dxa"/>
              <w:right w:w="85" w:type="dxa"/>
            </w:tcMar>
          </w:tcPr>
          <w:p w:rsidR="00F76D0B" w:rsidRPr="004219E8" w:rsidRDefault="009A3FCA" w:rsidP="003E2DD6">
            <w:pPr>
              <w:jc w:val="both"/>
              <w:rPr>
                <w:rFonts w:ascii="Times New Roman" w:hAnsi="Times New Roman"/>
                <w:sz w:val="20"/>
                <w:szCs w:val="20"/>
                <w:lang w:val="kk-KZ"/>
              </w:rPr>
            </w:pPr>
            <w:r w:rsidRPr="009A3FCA">
              <w:rPr>
                <w:rFonts w:ascii="Times New Roman" w:hAnsi="Times New Roman"/>
                <w:sz w:val="20"/>
                <w:szCs w:val="20"/>
                <w:lang w:val="en-US"/>
              </w:rPr>
              <w:t xml:space="preserve">Development of a new technology for collecting high-viscosity oil products at the filling points. Proceedings of </w:t>
            </w:r>
            <w:proofErr w:type="spellStart"/>
            <w:r w:rsidRPr="009A3FCA">
              <w:rPr>
                <w:rFonts w:ascii="Times New Roman" w:hAnsi="Times New Roman"/>
                <w:sz w:val="20"/>
                <w:szCs w:val="20"/>
                <w:lang w:val="en-US"/>
              </w:rPr>
              <w:t>mnpc</w:t>
            </w:r>
            <w:proofErr w:type="spellEnd"/>
            <w:r w:rsidRPr="009A3FCA">
              <w:rPr>
                <w:rFonts w:ascii="Times New Roman" w:hAnsi="Times New Roman"/>
                <w:sz w:val="20"/>
                <w:szCs w:val="20"/>
                <w:lang w:val="en-US"/>
              </w:rPr>
              <w:t xml:space="preserve"> "Modern trends in higher education and science in the field of chemical and biochemical engineering". </w:t>
            </w:r>
            <w:proofErr w:type="spellStart"/>
            <w:r w:rsidRPr="009A3FCA">
              <w:rPr>
                <w:rFonts w:ascii="Times New Roman" w:hAnsi="Times New Roman"/>
                <w:sz w:val="20"/>
                <w:szCs w:val="20"/>
              </w:rPr>
              <w:t>Kazakhstan</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Almaty</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al-Farabi</w:t>
            </w:r>
            <w:proofErr w:type="spellEnd"/>
            <w:r w:rsidRPr="009A3FCA">
              <w:rPr>
                <w:rFonts w:ascii="Times New Roman" w:hAnsi="Times New Roman"/>
                <w:sz w:val="20"/>
                <w:szCs w:val="20"/>
              </w:rPr>
              <w:t xml:space="preserve"> </w:t>
            </w:r>
            <w:proofErr w:type="spellStart"/>
            <w:r w:rsidRPr="009A3FCA">
              <w:rPr>
                <w:rFonts w:ascii="Times New Roman" w:hAnsi="Times New Roman"/>
                <w:sz w:val="20"/>
                <w:szCs w:val="20"/>
              </w:rPr>
              <w:t>KazNU</w:t>
            </w:r>
            <w:proofErr w:type="spellEnd"/>
            <w:r w:rsidRPr="009A3FCA">
              <w:rPr>
                <w:rFonts w:ascii="Times New Roman" w:hAnsi="Times New Roman"/>
                <w:sz w:val="20"/>
                <w:szCs w:val="20"/>
              </w:rPr>
              <w:t xml:space="preserve"> 13-14. 09.2018 </w:t>
            </w:r>
            <w:proofErr w:type="spellStart"/>
            <w:r w:rsidRPr="009A3FCA">
              <w:rPr>
                <w:rFonts w:ascii="Times New Roman" w:hAnsi="Times New Roman"/>
                <w:sz w:val="20"/>
                <w:szCs w:val="20"/>
              </w:rPr>
              <w:t>Kazakhstan</w:t>
            </w:r>
            <w:proofErr w:type="spellEnd"/>
            <w:r w:rsidRPr="009A3FCA">
              <w:rPr>
                <w:rFonts w:ascii="Times New Roman" w:hAnsi="Times New Roman"/>
                <w:sz w:val="20"/>
                <w:szCs w:val="20"/>
              </w:rPr>
              <w:t>.</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F76D0B" w:rsidP="003E2DD6">
            <w:pPr>
              <w:rPr>
                <w:rFonts w:ascii="Times New Roman" w:hAnsi="Times New Roman"/>
                <w:sz w:val="20"/>
                <w:szCs w:val="20"/>
                <w:lang w:val="kk-KZ"/>
              </w:rPr>
            </w:pP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6</w:t>
            </w:r>
          </w:p>
        </w:tc>
        <w:tc>
          <w:tcPr>
            <w:tcW w:w="1842" w:type="dxa"/>
            <w:tcMar>
              <w:left w:w="85" w:type="dxa"/>
              <w:right w:w="85" w:type="dxa"/>
            </w:tcMar>
          </w:tcPr>
          <w:p w:rsidR="00986EF7" w:rsidRPr="00986EF7" w:rsidRDefault="00986EF7" w:rsidP="00986EF7">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Ba</w:t>
            </w:r>
            <w:r>
              <w:rPr>
                <w:rFonts w:ascii="Times New Roman" w:hAnsi="Times New Roman"/>
                <w:sz w:val="20"/>
                <w:szCs w:val="20"/>
                <w:lang w:val="en-US"/>
              </w:rPr>
              <w:t>l</w:t>
            </w:r>
            <w:r w:rsidRPr="00986EF7">
              <w:rPr>
                <w:rFonts w:ascii="Times New Roman" w:hAnsi="Times New Roman"/>
                <w:sz w:val="20"/>
                <w:szCs w:val="20"/>
                <w:lang w:val="en-US"/>
              </w:rPr>
              <w:t>gaev</w:t>
            </w:r>
            <w:proofErr w:type="spellEnd"/>
            <w:r w:rsidRPr="00986EF7">
              <w:rPr>
                <w:rFonts w:ascii="Times New Roman" w:hAnsi="Times New Roman"/>
                <w:sz w:val="20"/>
                <w:szCs w:val="20"/>
                <w:lang w:val="en-US"/>
              </w:rPr>
              <w:t xml:space="preserve"> D. E.,</w:t>
            </w:r>
          </w:p>
          <w:p w:rsidR="00986EF7" w:rsidRPr="00986EF7" w:rsidRDefault="00986EF7" w:rsidP="00986EF7">
            <w:pPr>
              <w:rPr>
                <w:rFonts w:ascii="Times New Roman" w:hAnsi="Times New Roman"/>
                <w:sz w:val="20"/>
                <w:szCs w:val="20"/>
              </w:rPr>
            </w:pPr>
            <w:proofErr w:type="spellStart"/>
            <w:r w:rsidRPr="00986EF7">
              <w:rPr>
                <w:rFonts w:ascii="Times New Roman" w:hAnsi="Times New Roman"/>
                <w:sz w:val="20"/>
                <w:szCs w:val="20"/>
              </w:rPr>
              <w:t>Nursultan</w:t>
            </w:r>
            <w:proofErr w:type="spellEnd"/>
            <w:r w:rsidRPr="00986EF7">
              <w:rPr>
                <w:rFonts w:ascii="Times New Roman" w:hAnsi="Times New Roman"/>
                <w:sz w:val="20"/>
                <w:szCs w:val="20"/>
              </w:rPr>
              <w:t xml:space="preserve"> M. E.,</w:t>
            </w:r>
          </w:p>
          <w:p w:rsidR="00F76D0B" w:rsidRPr="004219E8" w:rsidRDefault="00986EF7" w:rsidP="00986EF7">
            <w:pPr>
              <w:rPr>
                <w:rFonts w:ascii="Times New Roman" w:hAnsi="Times New Roman"/>
                <w:sz w:val="20"/>
                <w:szCs w:val="20"/>
              </w:rPr>
            </w:pPr>
            <w:proofErr w:type="spellStart"/>
            <w:r w:rsidRPr="00986EF7">
              <w:rPr>
                <w:rFonts w:ascii="Times New Roman" w:hAnsi="Times New Roman"/>
                <w:sz w:val="20"/>
                <w:szCs w:val="20"/>
              </w:rPr>
              <w:t>Zaurbekov</w:t>
            </w:r>
            <w:proofErr w:type="spellEnd"/>
            <w:r w:rsidRPr="00986EF7">
              <w:rPr>
                <w:rFonts w:ascii="Times New Roman" w:hAnsi="Times New Roman"/>
                <w:sz w:val="20"/>
                <w:szCs w:val="20"/>
              </w:rPr>
              <w:t xml:space="preserve"> K. S.</w:t>
            </w:r>
            <w:r w:rsidR="00F76D0B" w:rsidRPr="004219E8">
              <w:rPr>
                <w:rFonts w:ascii="Times New Roman" w:hAnsi="Times New Roman"/>
                <w:sz w:val="20"/>
                <w:szCs w:val="20"/>
              </w:rPr>
              <w:t>.</w:t>
            </w:r>
          </w:p>
        </w:tc>
        <w:tc>
          <w:tcPr>
            <w:tcW w:w="3828" w:type="dxa"/>
            <w:tcMar>
              <w:left w:w="85" w:type="dxa"/>
              <w:right w:w="85" w:type="dxa"/>
            </w:tcMar>
          </w:tcPr>
          <w:p w:rsidR="00F76D0B" w:rsidRPr="009A3FCA" w:rsidRDefault="009A3FCA" w:rsidP="009A3FCA">
            <w:pPr>
              <w:tabs>
                <w:tab w:val="left" w:pos="993"/>
                <w:tab w:val="left" w:pos="1134"/>
              </w:tabs>
              <w:jc w:val="both"/>
              <w:rPr>
                <w:rFonts w:ascii="Times New Roman" w:hAnsi="Times New Roman"/>
                <w:sz w:val="20"/>
                <w:szCs w:val="20"/>
                <w:lang w:val="en-US"/>
              </w:rPr>
            </w:pPr>
            <w:r w:rsidRPr="009A3FCA">
              <w:rPr>
                <w:rFonts w:ascii="Times New Roman" w:hAnsi="Times New Roman"/>
                <w:sz w:val="20"/>
                <w:szCs w:val="20"/>
                <w:lang w:val="en-US"/>
              </w:rPr>
              <w:t>Analytical research and calculation of the main geometric and operating parameters of ultrasonic devices based on analytical and patent research on the topic: "The creation of new technology for collecting high-viscosity oil in the pits and the seats filling with the use of ultrasonic devices." Intermediate number A</w:t>
            </w:r>
            <w:r>
              <w:rPr>
                <w:rFonts w:ascii="Times New Roman" w:hAnsi="Times New Roman"/>
                <w:sz w:val="20"/>
                <w:szCs w:val="20"/>
                <w:lang w:val="en-US"/>
              </w:rPr>
              <w:t>P</w:t>
            </w:r>
            <w:r w:rsidRPr="009A3FCA">
              <w:rPr>
                <w:rFonts w:ascii="Times New Roman" w:hAnsi="Times New Roman"/>
                <w:sz w:val="20"/>
                <w:szCs w:val="20"/>
                <w:lang w:val="en-US"/>
              </w:rPr>
              <w:t>05133906. UDC 622.276 (075), 622.243 (075), MUNTI 52.45.19, state reg. no. 0118RK00137, inv. no. 0218RK00848, Almaty 2018</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r w:rsidR="00F76D0B" w:rsidRPr="009A3FCA">
              <w:rPr>
                <w:rFonts w:ascii="Times New Roman" w:hAnsi="Times New Roman"/>
                <w:sz w:val="20"/>
                <w:szCs w:val="20"/>
                <w:lang w:val="en-US"/>
              </w:rPr>
              <w:t xml:space="preserve"> </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61" w:history="1">
              <w:r w:rsidR="00F76D0B" w:rsidRPr="00D92ADB">
                <w:rPr>
                  <w:rStyle w:val="aa"/>
                  <w:rFonts w:ascii="Times New Roman" w:hAnsi="Times New Roman"/>
                  <w:sz w:val="20"/>
                  <w:szCs w:val="20"/>
                  <w:lang w:val="en-US"/>
                </w:rPr>
                <w:t>https://is.ncste.kz/object/view/50431?reg_card_id=355&amp;info_card_id=781</w:t>
              </w:r>
            </w:hyperlink>
            <w:r w:rsidR="00F76D0B" w:rsidRPr="004219E8">
              <w:rPr>
                <w:rFonts w:ascii="Times New Roman" w:hAnsi="Times New Roman"/>
                <w:sz w:val="20"/>
                <w:szCs w:val="20"/>
                <w:lang w:val="kk-KZ"/>
              </w:rPr>
              <w:t xml:space="preserve"> </w:t>
            </w:r>
          </w:p>
        </w:tc>
      </w:tr>
      <w:tr w:rsidR="00F76D0B" w:rsidRPr="004219E8" w:rsidTr="00986EF7">
        <w:tc>
          <w:tcPr>
            <w:tcW w:w="9724" w:type="dxa"/>
            <w:gridSpan w:val="4"/>
            <w:tcMar>
              <w:left w:w="85" w:type="dxa"/>
              <w:right w:w="85" w:type="dxa"/>
            </w:tcMar>
          </w:tcPr>
          <w:p w:rsidR="00F76D0B" w:rsidRPr="009A3FCA" w:rsidRDefault="00F76D0B" w:rsidP="009A3FCA">
            <w:pPr>
              <w:jc w:val="center"/>
              <w:rPr>
                <w:rFonts w:ascii="Times New Roman" w:hAnsi="Times New Roman"/>
                <w:sz w:val="20"/>
                <w:szCs w:val="20"/>
                <w:lang w:val="en-US"/>
              </w:rPr>
            </w:pPr>
            <w:r w:rsidRPr="004219E8">
              <w:rPr>
                <w:rFonts w:ascii="Times New Roman" w:hAnsi="Times New Roman"/>
                <w:sz w:val="20"/>
                <w:szCs w:val="20"/>
                <w:lang w:val="kk-KZ"/>
              </w:rPr>
              <w:t xml:space="preserve">2019 </w:t>
            </w:r>
            <w:r w:rsidR="009A3FCA">
              <w:rPr>
                <w:rFonts w:ascii="Times New Roman" w:hAnsi="Times New Roman"/>
                <w:sz w:val="20"/>
                <w:szCs w:val="20"/>
                <w:lang w:val="en-US"/>
              </w:rPr>
              <w:t>y</w:t>
            </w: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7</w:t>
            </w:r>
          </w:p>
        </w:tc>
        <w:tc>
          <w:tcPr>
            <w:tcW w:w="1842" w:type="dxa"/>
            <w:tcMar>
              <w:left w:w="85" w:type="dxa"/>
              <w:right w:w="85" w:type="dxa"/>
            </w:tcMar>
          </w:tcPr>
          <w:p w:rsidR="00986EF7" w:rsidRPr="00986EF7" w:rsidRDefault="00986EF7" w:rsidP="00986EF7">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Bagaev</w:t>
            </w:r>
            <w:proofErr w:type="spellEnd"/>
            <w:r w:rsidRPr="00986EF7">
              <w:rPr>
                <w:rFonts w:ascii="Times New Roman" w:hAnsi="Times New Roman"/>
                <w:sz w:val="20"/>
                <w:szCs w:val="20"/>
                <w:lang w:val="en-US"/>
              </w:rPr>
              <w:t xml:space="preserve"> D. E.,</w:t>
            </w:r>
          </w:p>
          <w:p w:rsidR="00F76D0B" w:rsidRPr="004219E8" w:rsidRDefault="00986EF7" w:rsidP="00986EF7">
            <w:pPr>
              <w:rPr>
                <w:rFonts w:ascii="Times New Roman" w:hAnsi="Times New Roman"/>
                <w:sz w:val="20"/>
                <w:szCs w:val="20"/>
                <w:lang w:val="kk-KZ"/>
              </w:rPr>
            </w:pPr>
            <w:proofErr w:type="spellStart"/>
            <w:r w:rsidRPr="00986EF7">
              <w:rPr>
                <w:rFonts w:ascii="Times New Roman" w:hAnsi="Times New Roman"/>
                <w:sz w:val="20"/>
                <w:szCs w:val="20"/>
              </w:rPr>
              <w:t>Zaurbekov</w:t>
            </w:r>
            <w:proofErr w:type="spellEnd"/>
            <w:r w:rsidRPr="00986EF7">
              <w:rPr>
                <w:rFonts w:ascii="Times New Roman" w:hAnsi="Times New Roman"/>
                <w:sz w:val="20"/>
                <w:szCs w:val="20"/>
              </w:rPr>
              <w:t xml:space="preserve"> K. S.</w:t>
            </w:r>
            <w:r w:rsidR="00F76D0B" w:rsidRPr="004219E8">
              <w:rPr>
                <w:rFonts w:ascii="Times New Roman" w:hAnsi="Times New Roman"/>
                <w:sz w:val="20"/>
                <w:szCs w:val="20"/>
                <w:lang w:val="kk-KZ"/>
              </w:rPr>
              <w:t xml:space="preserve">. </w:t>
            </w:r>
          </w:p>
        </w:tc>
        <w:tc>
          <w:tcPr>
            <w:tcW w:w="3828" w:type="dxa"/>
            <w:tcMar>
              <w:left w:w="85" w:type="dxa"/>
              <w:right w:w="85" w:type="dxa"/>
            </w:tcMar>
          </w:tcPr>
          <w:p w:rsidR="00F76D0B" w:rsidRPr="009A3FCA" w:rsidRDefault="009A3FCA" w:rsidP="003E2DD6">
            <w:pPr>
              <w:tabs>
                <w:tab w:val="left" w:pos="993"/>
              </w:tabs>
              <w:jc w:val="both"/>
              <w:rPr>
                <w:rFonts w:ascii="Times New Roman" w:hAnsi="Times New Roman"/>
                <w:sz w:val="20"/>
                <w:szCs w:val="20"/>
                <w:lang w:val="en-US"/>
              </w:rPr>
            </w:pPr>
            <w:r w:rsidRPr="009A3FCA">
              <w:rPr>
                <w:rFonts w:ascii="Times New Roman" w:hAnsi="Times New Roman"/>
                <w:sz w:val="20"/>
                <w:szCs w:val="20"/>
                <w:lang w:val="en-US"/>
              </w:rPr>
              <w:t xml:space="preserve">Modern technologies for collecting barn oil. Proceedings of the </w:t>
            </w:r>
            <w:proofErr w:type="spellStart"/>
            <w:r w:rsidRPr="009A3FCA">
              <w:rPr>
                <w:rFonts w:ascii="Times New Roman" w:hAnsi="Times New Roman"/>
                <w:sz w:val="20"/>
                <w:szCs w:val="20"/>
                <w:lang w:val="en-US"/>
              </w:rPr>
              <w:t>mnpc</w:t>
            </w:r>
            <w:proofErr w:type="spellEnd"/>
            <w:r w:rsidRPr="009A3FCA">
              <w:rPr>
                <w:rFonts w:ascii="Times New Roman" w:hAnsi="Times New Roman"/>
                <w:sz w:val="20"/>
                <w:szCs w:val="20"/>
                <w:lang w:val="en-US"/>
              </w:rPr>
              <w:t xml:space="preserve"> "Rational use of mineral and man-made raw materials in the conditions of Industry 4.0", Almaty, </w:t>
            </w:r>
            <w:proofErr w:type="spellStart"/>
            <w:r w:rsidRPr="009A3FCA">
              <w:rPr>
                <w:rFonts w:ascii="Times New Roman" w:hAnsi="Times New Roman"/>
                <w:sz w:val="20"/>
                <w:szCs w:val="20"/>
                <w:lang w:val="en-US"/>
              </w:rPr>
              <w:t>Kaznitu</w:t>
            </w:r>
            <w:proofErr w:type="spellEnd"/>
            <w:r w:rsidRPr="009A3FCA">
              <w:rPr>
                <w:rFonts w:ascii="Times New Roman" w:hAnsi="Times New Roman"/>
                <w:sz w:val="20"/>
                <w:szCs w:val="20"/>
                <w:lang w:val="en-US"/>
              </w:rPr>
              <w:t xml:space="preserve">, 12-13. </w:t>
            </w:r>
            <w:r w:rsidRPr="009A3FCA">
              <w:rPr>
                <w:rFonts w:ascii="Times New Roman" w:hAnsi="Times New Roman"/>
                <w:sz w:val="20"/>
                <w:szCs w:val="20"/>
              </w:rPr>
              <w:t>03. 2019.</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62" w:history="1">
              <w:r w:rsidR="00F76D0B" w:rsidRPr="004219E8">
                <w:rPr>
                  <w:rStyle w:val="aa"/>
                  <w:rFonts w:ascii="Times New Roman" w:hAnsi="Times New Roman"/>
                  <w:sz w:val="20"/>
                  <w:szCs w:val="20"/>
                  <w:lang w:val="kk-KZ"/>
                </w:rPr>
                <w:t>https://drive.google.com/file/d/15xz5ahQCAVST3muGGNrUu0ydSmlqmKN-/view</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8</w:t>
            </w:r>
          </w:p>
        </w:tc>
        <w:tc>
          <w:tcPr>
            <w:tcW w:w="1842" w:type="dxa"/>
            <w:tcMar>
              <w:left w:w="85" w:type="dxa"/>
              <w:right w:w="85" w:type="dxa"/>
            </w:tcMar>
          </w:tcPr>
          <w:p w:rsidR="00986EF7" w:rsidRPr="004219E8" w:rsidRDefault="00986EF7" w:rsidP="00986EF7">
            <w:pPr>
              <w:rPr>
                <w:rFonts w:ascii="Times New Roman" w:hAnsi="Times New Roman"/>
                <w:sz w:val="20"/>
                <w:szCs w:val="20"/>
                <w:lang w:val="kk-KZ"/>
              </w:rPr>
            </w:pPr>
            <w:proofErr w:type="spellStart"/>
            <w:r>
              <w:rPr>
                <w:rFonts w:ascii="Times New Roman" w:hAnsi="Times New Roman"/>
                <w:sz w:val="20"/>
                <w:szCs w:val="20"/>
                <w:lang w:val="en-US"/>
              </w:rPr>
              <w:t>Zaurbekov</w:t>
            </w:r>
            <w:proofErr w:type="spellEnd"/>
            <w:r>
              <w:rPr>
                <w:rFonts w:ascii="Times New Roman" w:hAnsi="Times New Roman"/>
                <w:sz w:val="20"/>
                <w:szCs w:val="20"/>
                <w:lang w:val="en-US"/>
              </w:rPr>
              <w:t xml:space="preserve"> S. A.</w:t>
            </w:r>
          </w:p>
          <w:p w:rsidR="00F76D0B" w:rsidRPr="004219E8" w:rsidRDefault="00F76D0B" w:rsidP="00986EF7">
            <w:pPr>
              <w:rPr>
                <w:rFonts w:ascii="Times New Roman" w:hAnsi="Times New Roman"/>
                <w:sz w:val="20"/>
                <w:szCs w:val="20"/>
                <w:lang w:val="kk-KZ"/>
              </w:rPr>
            </w:pPr>
          </w:p>
        </w:tc>
        <w:tc>
          <w:tcPr>
            <w:tcW w:w="3828" w:type="dxa"/>
            <w:tcMar>
              <w:left w:w="85" w:type="dxa"/>
              <w:right w:w="85" w:type="dxa"/>
            </w:tcMar>
          </w:tcPr>
          <w:p w:rsidR="00F76D0B" w:rsidRPr="009A3FCA" w:rsidRDefault="009A3FCA" w:rsidP="003E2DD6">
            <w:pPr>
              <w:tabs>
                <w:tab w:val="left" w:pos="993"/>
              </w:tabs>
              <w:jc w:val="both"/>
              <w:rPr>
                <w:rFonts w:ascii="Times New Roman" w:hAnsi="Times New Roman"/>
                <w:sz w:val="20"/>
                <w:szCs w:val="20"/>
                <w:lang w:val="en-US"/>
              </w:rPr>
            </w:pPr>
            <w:r w:rsidRPr="009A3FCA">
              <w:rPr>
                <w:rFonts w:ascii="Times New Roman" w:hAnsi="Times New Roman"/>
                <w:sz w:val="20"/>
                <w:szCs w:val="20"/>
                <w:lang w:val="en-US"/>
              </w:rPr>
              <w:t xml:space="preserve">Possibilities of using water-fuel emulsions for steam generator sets. Proceedings of the </w:t>
            </w:r>
            <w:proofErr w:type="spellStart"/>
            <w:r w:rsidRPr="009A3FCA">
              <w:rPr>
                <w:rFonts w:ascii="Times New Roman" w:hAnsi="Times New Roman"/>
                <w:sz w:val="20"/>
                <w:szCs w:val="20"/>
                <w:lang w:val="en-US"/>
              </w:rPr>
              <w:t>mnpc</w:t>
            </w:r>
            <w:proofErr w:type="spellEnd"/>
            <w:r w:rsidRPr="009A3FCA">
              <w:rPr>
                <w:rFonts w:ascii="Times New Roman" w:hAnsi="Times New Roman"/>
                <w:sz w:val="20"/>
                <w:szCs w:val="20"/>
                <w:lang w:val="en-US"/>
              </w:rPr>
              <w:t xml:space="preserve">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Innovative </w:t>
            </w:r>
            <w:r w:rsidRPr="009A3FCA">
              <w:rPr>
                <w:rFonts w:ascii="Times New Roman" w:hAnsi="Times New Roman"/>
                <w:sz w:val="20"/>
                <w:szCs w:val="20"/>
                <w:lang w:val="en-US"/>
              </w:rPr>
              <w:lastRenderedPageBreak/>
              <w:t xml:space="preserve">technologies-the key to successful solution of fundamental and applied problems in the ore and oil and gas sectors of the economy of the Republic of Kazakhstan" vol. 1, p. 645-648, </w:t>
            </w:r>
            <w:proofErr w:type="spellStart"/>
            <w:r w:rsidRPr="009A3FCA">
              <w:rPr>
                <w:rFonts w:ascii="Times New Roman" w:hAnsi="Times New Roman"/>
                <w:sz w:val="20"/>
                <w:szCs w:val="20"/>
                <w:lang w:val="en-US"/>
              </w:rPr>
              <w:t>Kaznitu</w:t>
            </w:r>
            <w:proofErr w:type="spellEnd"/>
            <w:r w:rsidRPr="009A3FCA">
              <w:rPr>
                <w:rFonts w:ascii="Times New Roman" w:hAnsi="Times New Roman"/>
                <w:sz w:val="20"/>
                <w:szCs w:val="20"/>
                <w:lang w:val="en-US"/>
              </w:rPr>
              <w:t>, Almaty, Kazakhstan, 12.04.2019</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63" w:history="1">
              <w:r w:rsidR="00F76D0B" w:rsidRPr="00C65EFD">
                <w:rPr>
                  <w:rStyle w:val="aa"/>
                  <w:rFonts w:ascii="Times New Roman" w:hAnsi="Times New Roman"/>
                  <w:sz w:val="20"/>
                  <w:szCs w:val="20"/>
                  <w:lang w:val="kk-KZ"/>
                </w:rPr>
                <w:t>https://official.satbayev.university/download/document/12005/%D0%A1%D0%B0%D1%82%D0%BF%D0%B0%D0%B5</w:t>
              </w:r>
              <w:r w:rsidR="00F76D0B" w:rsidRPr="00C65EFD">
                <w:rPr>
                  <w:rStyle w:val="aa"/>
                  <w:rFonts w:ascii="Times New Roman" w:hAnsi="Times New Roman"/>
                  <w:sz w:val="20"/>
                  <w:szCs w:val="20"/>
                  <w:lang w:val="kk-KZ"/>
                </w:rPr>
                <w:lastRenderedPageBreak/>
                <w:t>%D0%B2%D1%81%D0%BA%D0%B8%D0%B5%20%D1%87%D1%82%D0%B5%D0%BD%D0%B8%D1%8F%202019%20%D1%82%D0%BE%D0%BC%201.pdf</w:t>
              </w:r>
            </w:hyperlink>
            <w:r w:rsidR="00F76D0B" w:rsidRPr="004219E8">
              <w:rPr>
                <w:rFonts w:ascii="Times New Roman" w:hAnsi="Times New Roman"/>
                <w:sz w:val="20"/>
                <w:szCs w:val="20"/>
                <w:lang w:val="kk-KZ"/>
              </w:rPr>
              <w:t xml:space="preserve"> </w:t>
            </w: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lastRenderedPageBreak/>
              <w:t>9</w:t>
            </w:r>
          </w:p>
        </w:tc>
        <w:tc>
          <w:tcPr>
            <w:tcW w:w="1842" w:type="dxa"/>
            <w:tcMar>
              <w:left w:w="85" w:type="dxa"/>
              <w:right w:w="85" w:type="dxa"/>
            </w:tcMar>
          </w:tcPr>
          <w:p w:rsidR="00986EF7" w:rsidRPr="00986EF7" w:rsidRDefault="00986EF7" w:rsidP="00986EF7">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Bagaev</w:t>
            </w:r>
            <w:proofErr w:type="spellEnd"/>
            <w:r w:rsidRPr="00986EF7">
              <w:rPr>
                <w:rFonts w:ascii="Times New Roman" w:hAnsi="Times New Roman"/>
                <w:sz w:val="20"/>
                <w:szCs w:val="20"/>
                <w:lang w:val="en-US"/>
              </w:rPr>
              <w:t xml:space="preserve"> D. E.,</w:t>
            </w:r>
          </w:p>
          <w:p w:rsidR="00986EF7" w:rsidRPr="00986EF7" w:rsidRDefault="00986EF7" w:rsidP="00986EF7">
            <w:pPr>
              <w:rPr>
                <w:rFonts w:ascii="Times New Roman" w:hAnsi="Times New Roman"/>
                <w:sz w:val="20"/>
                <w:szCs w:val="20"/>
              </w:rPr>
            </w:pPr>
            <w:proofErr w:type="spellStart"/>
            <w:r w:rsidRPr="00986EF7">
              <w:rPr>
                <w:rFonts w:ascii="Times New Roman" w:hAnsi="Times New Roman"/>
                <w:sz w:val="20"/>
                <w:szCs w:val="20"/>
              </w:rPr>
              <w:t>Nursultan</w:t>
            </w:r>
            <w:proofErr w:type="spellEnd"/>
            <w:r w:rsidRPr="00986EF7">
              <w:rPr>
                <w:rFonts w:ascii="Times New Roman" w:hAnsi="Times New Roman"/>
                <w:sz w:val="20"/>
                <w:szCs w:val="20"/>
              </w:rPr>
              <w:t xml:space="preserve"> M. E.,</w:t>
            </w:r>
          </w:p>
          <w:p w:rsidR="00F76D0B" w:rsidRPr="004219E8" w:rsidRDefault="00986EF7" w:rsidP="00986EF7">
            <w:pPr>
              <w:rPr>
                <w:rFonts w:ascii="Times New Roman" w:hAnsi="Times New Roman"/>
                <w:sz w:val="20"/>
                <w:szCs w:val="20"/>
              </w:rPr>
            </w:pPr>
            <w:proofErr w:type="spellStart"/>
            <w:r w:rsidRPr="00986EF7">
              <w:rPr>
                <w:rFonts w:ascii="Times New Roman" w:hAnsi="Times New Roman"/>
                <w:sz w:val="20"/>
                <w:szCs w:val="20"/>
              </w:rPr>
              <w:t>Zaurbekov</w:t>
            </w:r>
            <w:proofErr w:type="spellEnd"/>
            <w:r w:rsidRPr="00986EF7">
              <w:rPr>
                <w:rFonts w:ascii="Times New Roman" w:hAnsi="Times New Roman"/>
                <w:sz w:val="20"/>
                <w:szCs w:val="20"/>
              </w:rPr>
              <w:t xml:space="preserve"> K. S.</w:t>
            </w:r>
          </w:p>
        </w:tc>
        <w:tc>
          <w:tcPr>
            <w:tcW w:w="3828" w:type="dxa"/>
            <w:tcMar>
              <w:left w:w="85" w:type="dxa"/>
              <w:right w:w="85" w:type="dxa"/>
            </w:tcMar>
          </w:tcPr>
          <w:p w:rsidR="00F76D0B" w:rsidRPr="009A3FCA" w:rsidRDefault="009A3FCA" w:rsidP="003E2DD6">
            <w:pPr>
              <w:tabs>
                <w:tab w:val="left" w:pos="993"/>
              </w:tabs>
              <w:jc w:val="both"/>
              <w:rPr>
                <w:rFonts w:ascii="Times New Roman" w:hAnsi="Times New Roman"/>
                <w:sz w:val="20"/>
                <w:szCs w:val="20"/>
                <w:lang w:val="en-US"/>
              </w:rPr>
            </w:pPr>
            <w:r w:rsidRPr="009A3FCA">
              <w:rPr>
                <w:rFonts w:ascii="Times New Roman" w:hAnsi="Times New Roman"/>
                <w:sz w:val="20"/>
                <w:szCs w:val="20"/>
                <w:lang w:val="en-US"/>
              </w:rPr>
              <w:t>Laboratory and experimental studies to clarify the ratios of working bodies design of an ultrasonic device and technology for collecting high-viscosity oils using ultrasonic devices, depending on the viscosity of oil and its volume. Intermediate number AR05133906. UDC 622.276 (075), 622.243 (075), MUNTI 52.45.19, state reg. no. 0118RK00137, inv. no. 0219RK00829, Almaty 2019</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B67F3B" w:rsidP="003E2DD6">
            <w:pPr>
              <w:rPr>
                <w:rFonts w:ascii="Times New Roman" w:hAnsi="Times New Roman"/>
                <w:sz w:val="20"/>
                <w:szCs w:val="20"/>
                <w:lang w:val="kk-KZ"/>
              </w:rPr>
            </w:pPr>
            <w:hyperlink r:id="rId64" w:history="1">
              <w:r w:rsidR="00F76D0B" w:rsidRPr="005004BC">
                <w:rPr>
                  <w:rStyle w:val="aa"/>
                  <w:rFonts w:ascii="Times New Roman" w:hAnsi="Times New Roman"/>
                  <w:sz w:val="20"/>
                  <w:szCs w:val="20"/>
                  <w:lang w:val="kk-KZ"/>
                </w:rPr>
                <w:t>https://is.ncste.kz/object/view/54597?reg_card_id=355&amp;info_card_id=2565</w:t>
              </w:r>
            </w:hyperlink>
            <w:r w:rsidR="00F76D0B" w:rsidRPr="004219E8">
              <w:rPr>
                <w:rFonts w:ascii="Times New Roman" w:hAnsi="Times New Roman"/>
                <w:sz w:val="20"/>
                <w:szCs w:val="20"/>
                <w:lang w:val="kk-KZ"/>
              </w:rPr>
              <w:t xml:space="preserve"> </w:t>
            </w:r>
          </w:p>
        </w:tc>
      </w:tr>
      <w:tr w:rsidR="00F76D0B" w:rsidRPr="004219E8" w:rsidTr="00986EF7">
        <w:tc>
          <w:tcPr>
            <w:tcW w:w="9724" w:type="dxa"/>
            <w:gridSpan w:val="4"/>
            <w:tcMar>
              <w:left w:w="85" w:type="dxa"/>
              <w:right w:w="85" w:type="dxa"/>
            </w:tcMar>
          </w:tcPr>
          <w:p w:rsidR="00F76D0B" w:rsidRPr="004219E8" w:rsidRDefault="00F76D0B" w:rsidP="003E2DD6">
            <w:pPr>
              <w:jc w:val="center"/>
              <w:rPr>
                <w:rFonts w:ascii="Times New Roman" w:hAnsi="Times New Roman"/>
                <w:sz w:val="20"/>
                <w:szCs w:val="20"/>
                <w:lang w:val="kk-KZ"/>
              </w:rPr>
            </w:pPr>
            <w:r>
              <w:rPr>
                <w:rFonts w:ascii="Times New Roman" w:hAnsi="Times New Roman"/>
                <w:sz w:val="20"/>
                <w:szCs w:val="20"/>
                <w:lang w:val="kk-KZ"/>
              </w:rPr>
              <w:t>2020 год</w:t>
            </w: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10</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K. S., </w:t>
            </w:r>
            <w:proofErr w:type="spellStart"/>
            <w:r w:rsidRPr="00986EF7">
              <w:rPr>
                <w:rFonts w:ascii="Times New Roman" w:hAnsi="Times New Roman"/>
                <w:sz w:val="20"/>
                <w:szCs w:val="20"/>
                <w:lang w:val="en-US"/>
              </w:rPr>
              <w:t>Baimukhametov</w:t>
            </w:r>
            <w:proofErr w:type="spellEnd"/>
            <w:r w:rsidRPr="00986EF7">
              <w:rPr>
                <w:rFonts w:ascii="Times New Roman" w:hAnsi="Times New Roman"/>
                <w:sz w:val="20"/>
                <w:szCs w:val="20"/>
                <w:lang w:val="en-US"/>
              </w:rPr>
              <w:t xml:space="preserve"> M. A.</w:t>
            </w:r>
          </w:p>
        </w:tc>
        <w:tc>
          <w:tcPr>
            <w:tcW w:w="3828" w:type="dxa"/>
            <w:tcMar>
              <w:left w:w="85" w:type="dxa"/>
              <w:right w:w="85" w:type="dxa"/>
            </w:tcMar>
          </w:tcPr>
          <w:p w:rsidR="00F76D0B" w:rsidRPr="009A3FCA" w:rsidRDefault="009A3FCA" w:rsidP="003E2DD6">
            <w:pPr>
              <w:tabs>
                <w:tab w:val="left" w:pos="993"/>
                <w:tab w:val="left" w:pos="1701"/>
              </w:tabs>
              <w:ind w:right="34"/>
              <w:jc w:val="both"/>
              <w:rPr>
                <w:rFonts w:ascii="Times New Roman" w:hAnsi="Times New Roman"/>
                <w:sz w:val="20"/>
                <w:szCs w:val="20"/>
                <w:lang w:val="en-US"/>
              </w:rPr>
            </w:pPr>
            <w:r w:rsidRPr="009A3FCA">
              <w:rPr>
                <w:rFonts w:ascii="Times New Roman" w:hAnsi="Times New Roman"/>
                <w:sz w:val="20"/>
                <w:szCs w:val="20"/>
                <w:lang w:val="en-US"/>
              </w:rPr>
              <w:t xml:space="preserve">Features of well wiring when using the SAGD method for high-viscosity oil production. Proceedings of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"SATPAYEV READINGS-2020" vol. 1. </w:t>
            </w:r>
            <w:proofErr w:type="spellStart"/>
            <w:r w:rsidRPr="009A3FCA">
              <w:rPr>
                <w:rFonts w:ascii="Times New Roman" w:hAnsi="Times New Roman"/>
                <w:sz w:val="20"/>
                <w:szCs w:val="20"/>
                <w:lang w:val="en-US"/>
              </w:rPr>
              <w:t>Satbayev</w:t>
            </w:r>
            <w:proofErr w:type="spellEnd"/>
            <w:r w:rsidRPr="009A3FCA">
              <w:rPr>
                <w:rFonts w:ascii="Times New Roman" w:hAnsi="Times New Roman"/>
                <w:sz w:val="20"/>
                <w:szCs w:val="20"/>
                <w:lang w:val="en-US"/>
              </w:rPr>
              <w:t xml:space="preserve"> University, Almaty, April 12, 2020</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C65EFD" w:rsidRDefault="00B67F3B" w:rsidP="003E2DD6">
            <w:pPr>
              <w:rPr>
                <w:rFonts w:ascii="Times New Roman" w:hAnsi="Times New Roman"/>
                <w:sz w:val="20"/>
                <w:szCs w:val="20"/>
                <w:lang w:val="kk-KZ"/>
              </w:rPr>
            </w:pPr>
            <w:hyperlink r:id="rId65" w:history="1">
              <w:r w:rsidR="00F76D0B" w:rsidRPr="00C65EFD">
                <w:rPr>
                  <w:rStyle w:val="aa"/>
                  <w:rFonts w:ascii="Times New Roman" w:hAnsi="Times New Roman"/>
                  <w:sz w:val="20"/>
                  <w:szCs w:val="20"/>
                  <w:lang w:val="kk-KZ"/>
                </w:rPr>
                <w:t>https://official.satbayev.university/download/document/15492/%D0%A1%D0%B0%D1%82%D0%BF%D0%B0%D0%B5%D0%B2%D1%81%D0%BA%D0%B8%D0%B5%20%D0%A7%D1%82%D0%B5%D0%BD%D0%B8%D1%8F%202020%20-%201%20%D1%82%D0%BE%D0%BC.pdf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11</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Akanova</w:t>
            </w:r>
            <w:proofErr w:type="spellEnd"/>
            <w:r w:rsidRPr="00986EF7">
              <w:rPr>
                <w:rFonts w:ascii="Times New Roman" w:hAnsi="Times New Roman"/>
                <w:sz w:val="20"/>
                <w:szCs w:val="20"/>
                <w:lang w:val="en-US"/>
              </w:rPr>
              <w:t xml:space="preserve"> G. K.</w:t>
            </w:r>
          </w:p>
        </w:tc>
        <w:tc>
          <w:tcPr>
            <w:tcW w:w="3828" w:type="dxa"/>
            <w:tcMar>
              <w:left w:w="85" w:type="dxa"/>
              <w:right w:w="85" w:type="dxa"/>
            </w:tcMar>
          </w:tcPr>
          <w:p w:rsidR="00F76D0B" w:rsidRPr="009A3FCA" w:rsidRDefault="009A3FCA" w:rsidP="003E2DD6">
            <w:pPr>
              <w:tabs>
                <w:tab w:val="left" w:pos="993"/>
              </w:tabs>
              <w:ind w:right="34"/>
              <w:jc w:val="both"/>
              <w:rPr>
                <w:rFonts w:ascii="Times New Roman" w:hAnsi="Times New Roman"/>
                <w:sz w:val="20"/>
                <w:szCs w:val="20"/>
                <w:lang w:val="en-US"/>
              </w:rPr>
            </w:pPr>
            <w:r w:rsidRPr="009A3FCA">
              <w:rPr>
                <w:rFonts w:ascii="Times New Roman" w:hAnsi="Times New Roman"/>
                <w:sz w:val="20"/>
                <w:szCs w:val="20"/>
                <w:lang w:val="en-US"/>
              </w:rPr>
              <w:t xml:space="preserve">Improving the design of the valve Assembly of rod borehole pumps. . Proceedings of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"SATPAYEV READINGS-2020" vol. 1. </w:t>
            </w:r>
            <w:proofErr w:type="spellStart"/>
            <w:r w:rsidRPr="009A3FCA">
              <w:rPr>
                <w:rFonts w:ascii="Times New Roman" w:hAnsi="Times New Roman"/>
                <w:sz w:val="20"/>
                <w:szCs w:val="20"/>
                <w:lang w:val="en-US"/>
              </w:rPr>
              <w:t>Satbayev</w:t>
            </w:r>
            <w:proofErr w:type="spellEnd"/>
            <w:r w:rsidRPr="009A3FCA">
              <w:rPr>
                <w:rFonts w:ascii="Times New Roman" w:hAnsi="Times New Roman"/>
                <w:sz w:val="20"/>
                <w:szCs w:val="20"/>
                <w:lang w:val="en-US"/>
              </w:rPr>
              <w:t xml:space="preserve"> University, Almaty, April 12, 2020</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D92ADB" w:rsidRDefault="00B67F3B" w:rsidP="003E2DD6">
            <w:pPr>
              <w:rPr>
                <w:rFonts w:ascii="Times New Roman" w:hAnsi="Times New Roman"/>
                <w:sz w:val="20"/>
                <w:szCs w:val="20"/>
                <w:lang w:val="en-US"/>
              </w:rPr>
            </w:pPr>
            <w:hyperlink r:id="rId66" w:history="1">
              <w:r w:rsidR="00F76D0B" w:rsidRPr="00D92ADB">
                <w:rPr>
                  <w:rStyle w:val="aa"/>
                  <w:rFonts w:ascii="Times New Roman" w:hAnsi="Times New Roman"/>
                  <w:sz w:val="20"/>
                  <w:szCs w:val="20"/>
                  <w:lang w:val="en-US"/>
                </w:rPr>
                <w:t>https://official.satbayev.university/download/document/15492/%D0%A1%D0%B0%D1%82%D0%BF%D0%B0%D0%B5%D0%B2%D1%81%D0%BA%D0%B8%D0%B5%20%D0%A7%D1%82%D0%B5%D0%BD%D0%B8%D1%8F%202020%20-%201%20%D1%82%D0%BE%D0%BC.pdf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12</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Nazarova</w:t>
            </w:r>
            <w:proofErr w:type="spellEnd"/>
            <w:r w:rsidRPr="00986EF7">
              <w:rPr>
                <w:rFonts w:ascii="Times New Roman" w:hAnsi="Times New Roman"/>
                <w:sz w:val="20"/>
                <w:szCs w:val="20"/>
                <w:lang w:val="en-US"/>
              </w:rPr>
              <w:t xml:space="preserve"> U. K.</w:t>
            </w:r>
          </w:p>
        </w:tc>
        <w:tc>
          <w:tcPr>
            <w:tcW w:w="3828" w:type="dxa"/>
            <w:tcMar>
              <w:left w:w="85" w:type="dxa"/>
              <w:right w:w="85" w:type="dxa"/>
            </w:tcMar>
          </w:tcPr>
          <w:p w:rsidR="00F76D0B" w:rsidRPr="009A3FCA" w:rsidRDefault="009A3FCA" w:rsidP="003E2DD6">
            <w:pPr>
              <w:tabs>
                <w:tab w:val="left" w:pos="993"/>
              </w:tabs>
              <w:ind w:right="34"/>
              <w:jc w:val="both"/>
              <w:rPr>
                <w:rFonts w:ascii="Times New Roman" w:hAnsi="Times New Roman"/>
                <w:sz w:val="20"/>
                <w:szCs w:val="20"/>
                <w:lang w:val="en-US"/>
              </w:rPr>
            </w:pPr>
            <w:r w:rsidRPr="009A3FCA">
              <w:rPr>
                <w:rFonts w:ascii="Times New Roman" w:hAnsi="Times New Roman"/>
                <w:sz w:val="20"/>
                <w:szCs w:val="20"/>
                <w:lang w:val="kk-KZ"/>
              </w:rPr>
              <w:t>Investigation of the drilling pump piston using polyurethane material. Proceedings of Satpayev readings "SATPAYEV READINGS-2020" vol. 1. Satbayev University, Almaty, April 12, 2020</w:t>
            </w:r>
            <w:r>
              <w:rPr>
                <w:rFonts w:ascii="Times New Roman" w:hAnsi="Times New Roman"/>
                <w:sz w:val="20"/>
                <w:szCs w:val="20"/>
                <w:lang w:val="en-US"/>
              </w:rPr>
              <w:t>.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D92ADB" w:rsidRDefault="00B67F3B" w:rsidP="003E2DD6">
            <w:pPr>
              <w:rPr>
                <w:rFonts w:ascii="Times New Roman" w:hAnsi="Times New Roman"/>
                <w:sz w:val="20"/>
                <w:szCs w:val="20"/>
                <w:lang w:val="en-US"/>
              </w:rPr>
            </w:pPr>
            <w:hyperlink r:id="rId67" w:history="1">
              <w:r w:rsidR="00F76D0B" w:rsidRPr="00D92ADB">
                <w:rPr>
                  <w:rStyle w:val="aa"/>
                  <w:rFonts w:ascii="Times New Roman" w:hAnsi="Times New Roman"/>
                  <w:sz w:val="20"/>
                  <w:szCs w:val="20"/>
                  <w:lang w:val="en-US"/>
                </w:rPr>
                <w:t>https://official.satbayev.university/download/document/15492/%D0%A1%D0%B0%D1%82%D0%BF%D0%B0%D0%B5%D0%B2%D1%81%D0%BA%D0%B8%D0%B5%20%D0%A7%D1%82%D0%B5%D0%BD%D0%B8%D1%8F%202020%20-%201%20%D1%82%D0%BE%D0%BC.pdf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13</w:t>
            </w:r>
          </w:p>
        </w:tc>
        <w:tc>
          <w:tcPr>
            <w:tcW w:w="1842" w:type="dxa"/>
            <w:tcMar>
              <w:left w:w="85" w:type="dxa"/>
              <w:right w:w="85" w:type="dxa"/>
            </w:tcMar>
          </w:tcPr>
          <w:p w:rsidR="00F76D0B" w:rsidRPr="00986EF7" w:rsidRDefault="00986EF7" w:rsidP="003E2DD6">
            <w:pPr>
              <w:rPr>
                <w:rFonts w:ascii="Times New Roman" w:hAnsi="Times New Roman"/>
                <w:sz w:val="20"/>
                <w:szCs w:val="20"/>
                <w:lang w:val="en-US"/>
              </w:rPr>
            </w:pPr>
            <w:proofErr w:type="spellStart"/>
            <w:r w:rsidRPr="00986EF7">
              <w:rPr>
                <w:rFonts w:ascii="Times New Roman" w:hAnsi="Times New Roman"/>
                <w:sz w:val="20"/>
                <w:szCs w:val="20"/>
                <w:lang w:val="en-US"/>
              </w:rPr>
              <w:t>Zaurbekov</w:t>
            </w:r>
            <w:proofErr w:type="spellEnd"/>
            <w:r w:rsidRPr="00986EF7">
              <w:rPr>
                <w:rFonts w:ascii="Times New Roman" w:hAnsi="Times New Roman"/>
                <w:sz w:val="20"/>
                <w:szCs w:val="20"/>
                <w:lang w:val="en-US"/>
              </w:rPr>
              <w:t xml:space="preserve"> S. A., </w:t>
            </w:r>
            <w:proofErr w:type="spellStart"/>
            <w:r w:rsidRPr="00986EF7">
              <w:rPr>
                <w:rFonts w:ascii="Times New Roman" w:hAnsi="Times New Roman"/>
                <w:sz w:val="20"/>
                <w:szCs w:val="20"/>
                <w:lang w:val="en-US"/>
              </w:rPr>
              <w:t>Amangeldiev</w:t>
            </w:r>
            <w:proofErr w:type="spellEnd"/>
            <w:r w:rsidRPr="00986EF7">
              <w:rPr>
                <w:rFonts w:ascii="Times New Roman" w:hAnsi="Times New Roman"/>
                <w:sz w:val="20"/>
                <w:szCs w:val="20"/>
                <w:lang w:val="en-US"/>
              </w:rPr>
              <w:t xml:space="preserve"> B. M.</w:t>
            </w:r>
          </w:p>
        </w:tc>
        <w:tc>
          <w:tcPr>
            <w:tcW w:w="3828" w:type="dxa"/>
            <w:tcMar>
              <w:left w:w="85" w:type="dxa"/>
              <w:right w:w="85" w:type="dxa"/>
            </w:tcMar>
          </w:tcPr>
          <w:p w:rsidR="00F76D0B" w:rsidRPr="009A3FCA" w:rsidRDefault="009A3FCA" w:rsidP="003E2DD6">
            <w:pPr>
              <w:tabs>
                <w:tab w:val="left" w:pos="993"/>
              </w:tabs>
              <w:ind w:right="34"/>
              <w:jc w:val="both"/>
              <w:rPr>
                <w:rFonts w:ascii="Times New Roman" w:hAnsi="Times New Roman"/>
                <w:sz w:val="20"/>
                <w:szCs w:val="20"/>
                <w:lang w:val="en-US"/>
              </w:rPr>
            </w:pPr>
            <w:r w:rsidRPr="009A3FCA">
              <w:rPr>
                <w:rFonts w:ascii="Times New Roman" w:hAnsi="Times New Roman"/>
                <w:sz w:val="20"/>
                <w:szCs w:val="20"/>
                <w:lang w:val="en-US"/>
              </w:rPr>
              <w:t xml:space="preserve">The calculation of the external characteristics of the hydrodynamic brake. Proceedings of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"SATPAYEV READINGS-2020" vol. 1. </w:t>
            </w:r>
            <w:proofErr w:type="spellStart"/>
            <w:r w:rsidRPr="009A3FCA">
              <w:rPr>
                <w:rFonts w:ascii="Times New Roman" w:hAnsi="Times New Roman"/>
                <w:sz w:val="20"/>
                <w:szCs w:val="20"/>
                <w:lang w:val="en-US"/>
              </w:rPr>
              <w:t>Satbayev</w:t>
            </w:r>
            <w:proofErr w:type="spellEnd"/>
            <w:r w:rsidRPr="009A3FCA">
              <w:rPr>
                <w:rFonts w:ascii="Times New Roman" w:hAnsi="Times New Roman"/>
                <w:sz w:val="20"/>
                <w:szCs w:val="20"/>
                <w:lang w:val="en-US"/>
              </w:rPr>
              <w:t xml:space="preserve"> University, Almaty, April 12, 2020.</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D92ADB" w:rsidRDefault="00B67F3B" w:rsidP="003E2DD6">
            <w:pPr>
              <w:rPr>
                <w:rFonts w:ascii="Times New Roman" w:hAnsi="Times New Roman"/>
                <w:sz w:val="20"/>
                <w:szCs w:val="20"/>
                <w:lang w:val="en-US"/>
              </w:rPr>
            </w:pPr>
            <w:hyperlink r:id="rId68" w:history="1">
              <w:r w:rsidR="00F76D0B" w:rsidRPr="00D92ADB">
                <w:rPr>
                  <w:rStyle w:val="aa"/>
                  <w:rFonts w:ascii="Times New Roman" w:hAnsi="Times New Roman"/>
                  <w:sz w:val="20"/>
                  <w:szCs w:val="20"/>
                  <w:lang w:val="en-US"/>
                </w:rPr>
                <w:t>https://official.satbayev.university/download/document/15492/%D0%A1%D0%B0%D1%82%D0%BF%D0%B0%D0%B5%D0%B2%D1%81%D0%BA%D0%B8%D0%B5%20%D0%A7%D1%82%D0%B5%D0%BD%D0%B8%D1%8F%202020%20-%201%20%D1%82%D0%BE%D0%BC.pdf</w:t>
              </w:r>
            </w:hyperlink>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14</w:t>
            </w:r>
          </w:p>
        </w:tc>
        <w:tc>
          <w:tcPr>
            <w:tcW w:w="1842" w:type="dxa"/>
            <w:tcMar>
              <w:left w:w="85" w:type="dxa"/>
              <w:right w:w="85" w:type="dxa"/>
            </w:tcMar>
          </w:tcPr>
          <w:p w:rsidR="00986EF7" w:rsidRDefault="00986EF7" w:rsidP="003E2DD6">
            <w:pPr>
              <w:tabs>
                <w:tab w:val="left" w:pos="993"/>
              </w:tabs>
              <w:rPr>
                <w:rFonts w:ascii="Times New Roman" w:hAnsi="Times New Roman"/>
                <w:sz w:val="20"/>
                <w:szCs w:val="20"/>
                <w:lang w:val="en-US"/>
              </w:rPr>
            </w:pPr>
            <w:proofErr w:type="spellStart"/>
            <w:r>
              <w:rPr>
                <w:rFonts w:ascii="Times New Roman" w:hAnsi="Times New Roman"/>
                <w:sz w:val="20"/>
                <w:szCs w:val="20"/>
                <w:lang w:val="en-US"/>
              </w:rPr>
              <w:t>Zaurbekov</w:t>
            </w:r>
            <w:proofErr w:type="spellEnd"/>
            <w:r>
              <w:rPr>
                <w:rFonts w:ascii="Times New Roman" w:hAnsi="Times New Roman"/>
                <w:sz w:val="20"/>
                <w:szCs w:val="20"/>
                <w:lang w:val="en-US"/>
              </w:rPr>
              <w:t xml:space="preserve"> S. A.,</w:t>
            </w:r>
          </w:p>
          <w:p w:rsidR="00F76D0B" w:rsidRPr="004219E8" w:rsidRDefault="00986EF7" w:rsidP="003E2DD6">
            <w:pPr>
              <w:tabs>
                <w:tab w:val="left" w:pos="993"/>
              </w:tabs>
              <w:rPr>
                <w:rFonts w:ascii="Times New Roman" w:hAnsi="Times New Roman"/>
                <w:sz w:val="20"/>
                <w:szCs w:val="20"/>
                <w:lang w:val="kk-KZ"/>
              </w:rPr>
            </w:pPr>
            <w:r w:rsidRPr="00986EF7">
              <w:rPr>
                <w:rFonts w:ascii="Times New Roman" w:hAnsi="Times New Roman"/>
                <w:sz w:val="20"/>
                <w:szCs w:val="20"/>
                <w:lang w:val="en-US"/>
              </w:rPr>
              <w:t xml:space="preserve"> A. </w:t>
            </w:r>
            <w:proofErr w:type="spellStart"/>
            <w:r w:rsidRPr="00986EF7">
              <w:rPr>
                <w:rFonts w:ascii="Times New Roman" w:hAnsi="Times New Roman"/>
                <w:sz w:val="20"/>
                <w:szCs w:val="20"/>
                <w:lang w:val="en-US"/>
              </w:rPr>
              <w:t>Kasymbaeva</w:t>
            </w:r>
            <w:proofErr w:type="spellEnd"/>
            <w:r w:rsidR="00F76D0B" w:rsidRPr="00986EF7">
              <w:rPr>
                <w:rFonts w:ascii="Times New Roman" w:hAnsi="Times New Roman"/>
                <w:sz w:val="20"/>
                <w:szCs w:val="20"/>
                <w:lang w:val="en-US"/>
              </w:rPr>
              <w:t xml:space="preserve">.  </w:t>
            </w:r>
          </w:p>
          <w:p w:rsidR="00F76D0B" w:rsidRPr="004219E8" w:rsidRDefault="00F76D0B" w:rsidP="003E2DD6">
            <w:pPr>
              <w:rPr>
                <w:rFonts w:ascii="Times New Roman" w:hAnsi="Times New Roman"/>
                <w:sz w:val="20"/>
                <w:szCs w:val="20"/>
                <w:lang w:val="kk-KZ"/>
              </w:rPr>
            </w:pPr>
          </w:p>
        </w:tc>
        <w:tc>
          <w:tcPr>
            <w:tcW w:w="3828" w:type="dxa"/>
            <w:tcMar>
              <w:left w:w="85" w:type="dxa"/>
              <w:right w:w="85" w:type="dxa"/>
            </w:tcMar>
          </w:tcPr>
          <w:p w:rsidR="00F76D0B" w:rsidRPr="009A3FCA" w:rsidRDefault="009A3FCA" w:rsidP="003E2DD6">
            <w:pPr>
              <w:tabs>
                <w:tab w:val="left" w:pos="993"/>
              </w:tabs>
              <w:ind w:right="34"/>
              <w:jc w:val="both"/>
              <w:rPr>
                <w:rFonts w:ascii="Times New Roman" w:hAnsi="Times New Roman"/>
                <w:sz w:val="20"/>
                <w:szCs w:val="20"/>
                <w:lang w:val="en-US"/>
              </w:rPr>
            </w:pPr>
            <w:r w:rsidRPr="009A3FCA">
              <w:rPr>
                <w:rFonts w:ascii="Times New Roman" w:hAnsi="Times New Roman"/>
                <w:sz w:val="20"/>
                <w:szCs w:val="20"/>
                <w:lang w:val="en-US"/>
              </w:rPr>
              <w:t xml:space="preserve">Method for increasing the contact durability of rolling bearings. Proceedings of </w:t>
            </w:r>
            <w:proofErr w:type="spellStart"/>
            <w:r w:rsidRPr="009A3FCA">
              <w:rPr>
                <w:rFonts w:ascii="Times New Roman" w:hAnsi="Times New Roman"/>
                <w:sz w:val="20"/>
                <w:szCs w:val="20"/>
                <w:lang w:val="en-US"/>
              </w:rPr>
              <w:t>Satpayev</w:t>
            </w:r>
            <w:proofErr w:type="spellEnd"/>
            <w:r w:rsidRPr="009A3FCA">
              <w:rPr>
                <w:rFonts w:ascii="Times New Roman" w:hAnsi="Times New Roman"/>
                <w:sz w:val="20"/>
                <w:szCs w:val="20"/>
                <w:lang w:val="en-US"/>
              </w:rPr>
              <w:t xml:space="preserve"> readings "SATPAYEV READINGS-2020" vol. 1. </w:t>
            </w:r>
            <w:proofErr w:type="spellStart"/>
            <w:r w:rsidRPr="009A3FCA">
              <w:rPr>
                <w:rFonts w:ascii="Times New Roman" w:hAnsi="Times New Roman"/>
                <w:sz w:val="20"/>
                <w:szCs w:val="20"/>
                <w:lang w:val="en-US"/>
              </w:rPr>
              <w:t>Satbayev</w:t>
            </w:r>
            <w:proofErr w:type="spellEnd"/>
            <w:r w:rsidRPr="009A3FCA">
              <w:rPr>
                <w:rFonts w:ascii="Times New Roman" w:hAnsi="Times New Roman"/>
                <w:sz w:val="20"/>
                <w:szCs w:val="20"/>
                <w:lang w:val="en-US"/>
              </w:rPr>
              <w:t xml:space="preserve"> University, Almaty, April 12, 2020.</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D92ADB" w:rsidRDefault="00B67F3B" w:rsidP="003E2DD6">
            <w:pPr>
              <w:rPr>
                <w:rFonts w:ascii="Times New Roman" w:hAnsi="Times New Roman"/>
                <w:sz w:val="20"/>
                <w:szCs w:val="20"/>
                <w:lang w:val="en-US"/>
              </w:rPr>
            </w:pPr>
            <w:hyperlink r:id="rId69" w:history="1">
              <w:r w:rsidR="00F76D0B" w:rsidRPr="00D92ADB">
                <w:rPr>
                  <w:rStyle w:val="aa"/>
                  <w:rFonts w:ascii="Times New Roman" w:hAnsi="Times New Roman"/>
                  <w:sz w:val="20"/>
                  <w:szCs w:val="20"/>
                  <w:lang w:val="en-US"/>
                </w:rPr>
                <w:t>https://official.satbayev.university/download/document/15492/%D0%A1%D0%B0%D1%82%D0%BF%D0%B0%D0%B5%D0%B2%D1%81%D0%BA%D0%B8%D0%B5%20%D0%A7%D1%82%D0%B5%D0%BD%D0%B8%D1%8F%202020%20-%201%20%D1%82%D0%BE%D0%BC.pdf</w:t>
              </w:r>
            </w:hyperlink>
          </w:p>
        </w:tc>
      </w:tr>
      <w:tr w:rsidR="00F76D0B" w:rsidRPr="009A3FCA"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lastRenderedPageBreak/>
              <w:t>15</w:t>
            </w:r>
          </w:p>
        </w:tc>
        <w:tc>
          <w:tcPr>
            <w:tcW w:w="1842" w:type="dxa"/>
            <w:tcMar>
              <w:left w:w="85" w:type="dxa"/>
              <w:right w:w="85" w:type="dxa"/>
            </w:tcMar>
          </w:tcPr>
          <w:p w:rsidR="00F76D0B" w:rsidRPr="004219E8" w:rsidRDefault="00986EF7" w:rsidP="003E2DD6">
            <w:pPr>
              <w:rPr>
                <w:rFonts w:ascii="Times New Roman" w:hAnsi="Times New Roman"/>
                <w:sz w:val="20"/>
                <w:szCs w:val="20"/>
                <w:lang w:val="kk-KZ"/>
              </w:rPr>
            </w:pPr>
            <w:r w:rsidRPr="00986EF7">
              <w:rPr>
                <w:rFonts w:ascii="Times New Roman" w:hAnsi="Times New Roman"/>
                <w:sz w:val="20"/>
                <w:szCs w:val="20"/>
                <w:lang w:val="kk-KZ"/>
              </w:rPr>
              <w:t>Zaurbekov S. A. Zaurbekov K. S. Ba</w:t>
            </w:r>
            <w:r>
              <w:rPr>
                <w:rFonts w:ascii="Times New Roman" w:hAnsi="Times New Roman"/>
                <w:sz w:val="20"/>
                <w:szCs w:val="20"/>
                <w:lang w:val="en-US"/>
              </w:rPr>
              <w:t>l</w:t>
            </w:r>
            <w:r w:rsidRPr="00986EF7">
              <w:rPr>
                <w:rFonts w:ascii="Times New Roman" w:hAnsi="Times New Roman"/>
                <w:sz w:val="20"/>
                <w:szCs w:val="20"/>
                <w:lang w:val="kk-KZ"/>
              </w:rPr>
              <w:t>gaev D. E.</w:t>
            </w:r>
          </w:p>
        </w:tc>
        <w:tc>
          <w:tcPr>
            <w:tcW w:w="3828" w:type="dxa"/>
            <w:tcMar>
              <w:left w:w="85" w:type="dxa"/>
              <w:right w:w="85" w:type="dxa"/>
            </w:tcMar>
          </w:tcPr>
          <w:p w:rsidR="00F76D0B" w:rsidRPr="009A3FCA" w:rsidRDefault="009A3FCA" w:rsidP="003E2DD6">
            <w:pPr>
              <w:tabs>
                <w:tab w:val="left" w:pos="993"/>
              </w:tabs>
              <w:ind w:right="34"/>
              <w:jc w:val="both"/>
              <w:rPr>
                <w:rFonts w:ascii="Times New Roman" w:hAnsi="Times New Roman"/>
                <w:sz w:val="20"/>
                <w:szCs w:val="20"/>
                <w:lang w:val="en-US"/>
              </w:rPr>
            </w:pPr>
            <w:r w:rsidRPr="009A3FCA">
              <w:rPr>
                <w:rFonts w:ascii="Times New Roman" w:hAnsi="Times New Roman"/>
                <w:sz w:val="20"/>
                <w:szCs w:val="20"/>
                <w:lang w:val="en-US"/>
              </w:rPr>
              <w:t>Patent No. 34582 Republic Of Kazakhstan. Deep pump ball valve, (KZ). - no. 2019/0382.1; declared on 27.05.2019; published on 18.09.2020.</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9A3FCA" w:rsidRDefault="00F76D0B" w:rsidP="003E2DD6">
            <w:pPr>
              <w:rPr>
                <w:rFonts w:ascii="Times New Roman" w:hAnsi="Times New Roman"/>
                <w:sz w:val="20"/>
                <w:szCs w:val="20"/>
                <w:lang w:val="en-US"/>
              </w:rPr>
            </w:pPr>
          </w:p>
        </w:tc>
      </w:tr>
      <w:tr w:rsidR="00F76D0B" w:rsidRPr="004219E8"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16</w:t>
            </w:r>
          </w:p>
        </w:tc>
        <w:tc>
          <w:tcPr>
            <w:tcW w:w="1842" w:type="dxa"/>
            <w:tcMar>
              <w:left w:w="85" w:type="dxa"/>
              <w:right w:w="85" w:type="dxa"/>
            </w:tcMar>
          </w:tcPr>
          <w:p w:rsidR="00986EF7" w:rsidRPr="00986EF7" w:rsidRDefault="00986EF7" w:rsidP="00986EF7">
            <w:pPr>
              <w:tabs>
                <w:tab w:val="left" w:pos="993"/>
              </w:tabs>
              <w:rPr>
                <w:rFonts w:ascii="Times New Roman" w:hAnsi="Times New Roman"/>
                <w:color w:val="000000" w:themeColor="text1"/>
                <w:sz w:val="20"/>
                <w:szCs w:val="20"/>
                <w:lang w:val="kk-KZ"/>
              </w:rPr>
            </w:pPr>
            <w:r w:rsidRPr="00986EF7">
              <w:rPr>
                <w:rFonts w:ascii="Times New Roman" w:hAnsi="Times New Roman"/>
                <w:color w:val="000000" w:themeColor="text1"/>
                <w:sz w:val="20"/>
                <w:szCs w:val="20"/>
                <w:lang w:val="kk-KZ"/>
              </w:rPr>
              <w:t>S. A. Zaurbekov, D. E. B</w:t>
            </w:r>
            <w:r>
              <w:rPr>
                <w:rFonts w:ascii="Times New Roman" w:hAnsi="Times New Roman"/>
                <w:color w:val="000000" w:themeColor="text1"/>
                <w:sz w:val="20"/>
                <w:szCs w:val="20"/>
                <w:lang w:val="en-US"/>
              </w:rPr>
              <w:t>al</w:t>
            </w:r>
            <w:r w:rsidRPr="00986EF7">
              <w:rPr>
                <w:rFonts w:ascii="Times New Roman" w:hAnsi="Times New Roman"/>
                <w:color w:val="000000" w:themeColor="text1"/>
                <w:sz w:val="20"/>
                <w:szCs w:val="20"/>
                <w:lang w:val="kk-KZ"/>
              </w:rPr>
              <w:t xml:space="preserve">gaev, </w:t>
            </w:r>
          </w:p>
          <w:p w:rsidR="00986EF7" w:rsidRPr="00986EF7" w:rsidRDefault="00986EF7" w:rsidP="00986EF7">
            <w:pPr>
              <w:tabs>
                <w:tab w:val="left" w:pos="993"/>
              </w:tabs>
              <w:rPr>
                <w:rFonts w:ascii="Times New Roman" w:hAnsi="Times New Roman"/>
                <w:color w:val="000000" w:themeColor="text1"/>
                <w:sz w:val="20"/>
                <w:szCs w:val="20"/>
                <w:lang w:val="kk-KZ"/>
              </w:rPr>
            </w:pPr>
            <w:r w:rsidRPr="00986EF7">
              <w:rPr>
                <w:rFonts w:ascii="Times New Roman" w:hAnsi="Times New Roman"/>
                <w:color w:val="000000" w:themeColor="text1"/>
                <w:sz w:val="20"/>
                <w:szCs w:val="20"/>
                <w:lang w:val="kk-KZ"/>
              </w:rPr>
              <w:t xml:space="preserve">G. K. Akanova, </w:t>
            </w:r>
          </w:p>
          <w:p w:rsidR="00F76D0B" w:rsidRPr="004219E8" w:rsidRDefault="00986EF7" w:rsidP="00986EF7">
            <w:pPr>
              <w:rPr>
                <w:rFonts w:ascii="Times New Roman" w:hAnsi="Times New Roman"/>
                <w:sz w:val="20"/>
                <w:szCs w:val="20"/>
              </w:rPr>
            </w:pPr>
            <w:r w:rsidRPr="00986EF7">
              <w:rPr>
                <w:rFonts w:ascii="Times New Roman" w:hAnsi="Times New Roman"/>
                <w:color w:val="000000" w:themeColor="text1"/>
                <w:sz w:val="20"/>
                <w:szCs w:val="20"/>
                <w:lang w:val="kk-KZ"/>
              </w:rPr>
              <w:t>K. S. Zaurbekov.</w:t>
            </w:r>
          </w:p>
        </w:tc>
        <w:tc>
          <w:tcPr>
            <w:tcW w:w="3828" w:type="dxa"/>
            <w:tcMar>
              <w:left w:w="85" w:type="dxa"/>
              <w:right w:w="85" w:type="dxa"/>
            </w:tcMar>
          </w:tcPr>
          <w:p w:rsidR="00F76D0B" w:rsidRPr="004219E8" w:rsidRDefault="009A3FCA" w:rsidP="003E2DD6">
            <w:pPr>
              <w:tabs>
                <w:tab w:val="left" w:pos="993"/>
              </w:tabs>
              <w:ind w:right="34"/>
              <w:jc w:val="both"/>
              <w:rPr>
                <w:rFonts w:ascii="Times New Roman" w:hAnsi="Times New Roman"/>
                <w:sz w:val="20"/>
                <w:szCs w:val="20"/>
              </w:rPr>
            </w:pPr>
            <w:r w:rsidRPr="009A3FCA">
              <w:rPr>
                <w:rFonts w:ascii="Times New Roman" w:hAnsi="Times New Roman"/>
                <w:color w:val="000000" w:themeColor="text1"/>
                <w:sz w:val="20"/>
                <w:szCs w:val="20"/>
                <w:lang w:val="kk-KZ"/>
              </w:rPr>
              <w:t>Increase the service life of piston and plunger pumps with ball valves. Mining information and analytical Bulletin (scientific and technical journal) No. 12 2020. (Scopus).</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4219E8" w:rsidRDefault="00F76D0B" w:rsidP="003E2DD6">
            <w:pPr>
              <w:rPr>
                <w:rFonts w:ascii="Times New Roman" w:hAnsi="Times New Roman"/>
                <w:sz w:val="20"/>
                <w:szCs w:val="20"/>
              </w:rPr>
            </w:pP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17</w:t>
            </w:r>
          </w:p>
        </w:tc>
        <w:tc>
          <w:tcPr>
            <w:tcW w:w="1842" w:type="dxa"/>
            <w:tcMar>
              <w:left w:w="85" w:type="dxa"/>
              <w:right w:w="85" w:type="dxa"/>
            </w:tcMar>
          </w:tcPr>
          <w:p w:rsidR="00F76D0B" w:rsidRPr="004219E8" w:rsidRDefault="00F76D0B" w:rsidP="003E2DD6">
            <w:pPr>
              <w:pStyle w:val="HTML"/>
              <w:tabs>
                <w:tab w:val="clear" w:pos="916"/>
                <w:tab w:val="left" w:pos="0"/>
                <w:tab w:val="left" w:pos="993"/>
              </w:tabs>
              <w:rPr>
                <w:rFonts w:ascii="Times New Roman" w:hAnsi="Times New Roman" w:cs="Times New Roman"/>
                <w:lang w:val="kk-KZ"/>
              </w:rPr>
            </w:pPr>
            <w:r w:rsidRPr="004219E8">
              <w:rPr>
                <w:rFonts w:ascii="Times New Roman" w:hAnsi="Times New Roman" w:cs="Times New Roman"/>
                <w:bCs/>
                <w:lang w:val="kk-KZ"/>
              </w:rPr>
              <w:t>Zaurbekov S.A., Balgaev D.E., Zaurbekov K.S., Logvinenko</w:t>
            </w:r>
            <w:r w:rsidRPr="004219E8">
              <w:rPr>
                <w:bCs/>
                <w:lang w:val="kk-KZ"/>
              </w:rPr>
              <w:t xml:space="preserve"> </w:t>
            </w:r>
            <w:r w:rsidRPr="004219E8">
              <w:rPr>
                <w:rFonts w:ascii="Times New Roman" w:hAnsi="Times New Roman" w:cs="Times New Roman"/>
                <w:bCs/>
                <w:lang w:val="kk-KZ"/>
              </w:rPr>
              <w:t xml:space="preserve">A.V. </w:t>
            </w:r>
          </w:p>
        </w:tc>
        <w:tc>
          <w:tcPr>
            <w:tcW w:w="3828" w:type="dxa"/>
            <w:tcMar>
              <w:left w:w="85" w:type="dxa"/>
              <w:right w:w="85" w:type="dxa"/>
            </w:tcMar>
          </w:tcPr>
          <w:p w:rsidR="00F76D0B" w:rsidRPr="004219E8" w:rsidRDefault="00F76D0B" w:rsidP="009A3FCA">
            <w:pPr>
              <w:tabs>
                <w:tab w:val="left" w:pos="993"/>
              </w:tabs>
              <w:jc w:val="both"/>
              <w:rPr>
                <w:rFonts w:ascii="Times New Roman" w:hAnsi="Times New Roman"/>
                <w:sz w:val="20"/>
                <w:szCs w:val="20"/>
                <w:lang w:val="en-US"/>
              </w:rPr>
            </w:pPr>
            <w:r w:rsidRPr="004219E8">
              <w:rPr>
                <w:rFonts w:ascii="Times New Roman" w:hAnsi="Times New Roman"/>
                <w:bCs/>
                <w:sz w:val="20"/>
                <w:szCs w:val="20"/>
                <w:lang w:val="kk-KZ"/>
              </w:rPr>
              <w:t xml:space="preserve">Development of </w:t>
            </w:r>
            <w:r w:rsidRPr="004219E8">
              <w:rPr>
                <w:rFonts w:ascii="Times New Roman" w:hAnsi="Times New Roman"/>
                <w:bCs/>
                <w:sz w:val="20"/>
                <w:szCs w:val="20"/>
                <w:lang w:val="en-US"/>
              </w:rPr>
              <w:t>ultrasonic device for high viscosity index oil collection.   “</w:t>
            </w:r>
            <w:r w:rsidRPr="004219E8">
              <w:rPr>
                <w:rFonts w:ascii="Times New Roman" w:hAnsi="Times New Roman"/>
                <w:sz w:val="20"/>
                <w:szCs w:val="20"/>
                <w:lang w:val="en-US"/>
              </w:rPr>
              <w:t xml:space="preserve">J. Petrol. Science and Engineering” № </w:t>
            </w:r>
            <w:r w:rsidRPr="004219E8">
              <w:rPr>
                <w:rFonts w:ascii="Times New Roman" w:hAnsi="Times New Roman"/>
                <w:color w:val="222222"/>
                <w:sz w:val="20"/>
                <w:szCs w:val="20"/>
                <w:lang w:val="en-US"/>
              </w:rPr>
              <w:t>PETROL 22920.</w:t>
            </w:r>
            <w:r w:rsidRPr="004219E8">
              <w:rPr>
                <w:rFonts w:ascii="Times New Roman" w:hAnsi="Times New Roman"/>
                <w:bCs/>
                <w:sz w:val="20"/>
                <w:szCs w:val="20"/>
                <w:lang w:val="en-US"/>
              </w:rPr>
              <w:t xml:space="preserve"> </w:t>
            </w:r>
            <w:r w:rsidRPr="004219E8">
              <w:rPr>
                <w:rFonts w:ascii="Times New Roman" w:hAnsi="Times New Roman"/>
                <w:sz w:val="20"/>
                <w:szCs w:val="20"/>
                <w:lang w:val="en-US"/>
              </w:rPr>
              <w:t>(Scopus).</w:t>
            </w:r>
            <w:r w:rsidR="009A3FCA">
              <w:rPr>
                <w:rFonts w:ascii="Times New Roman" w:hAnsi="Times New Roman"/>
                <w:sz w:val="20"/>
                <w:szCs w:val="20"/>
                <w:lang w:val="en-US"/>
              </w:rPr>
              <w:t xml:space="preserve"> (en)</w:t>
            </w:r>
          </w:p>
        </w:tc>
        <w:tc>
          <w:tcPr>
            <w:tcW w:w="3520" w:type="dxa"/>
            <w:tcMar>
              <w:left w:w="85" w:type="dxa"/>
              <w:right w:w="85" w:type="dxa"/>
            </w:tcMar>
          </w:tcPr>
          <w:p w:rsidR="00D92ADB" w:rsidRPr="00D92ADB" w:rsidRDefault="00D92ADB" w:rsidP="00D92ADB">
            <w:pPr>
              <w:rPr>
                <w:rFonts w:ascii="Times New Roman" w:hAnsi="Times New Roman"/>
                <w:sz w:val="20"/>
                <w:szCs w:val="20"/>
                <w:lang w:val="en-US"/>
              </w:rPr>
            </w:pPr>
            <w:r w:rsidRPr="00D92ADB">
              <w:rPr>
                <w:rFonts w:ascii="Times New Roman" w:hAnsi="Times New Roman"/>
                <w:sz w:val="20"/>
                <w:szCs w:val="20"/>
                <w:lang w:val="en-US"/>
              </w:rPr>
              <w:t>A copy of the correspondence with the publisher is attached</w:t>
            </w:r>
          </w:p>
          <w:p w:rsidR="00F76D0B" w:rsidRPr="004219E8" w:rsidRDefault="00D92ADB" w:rsidP="00D92ADB">
            <w:pPr>
              <w:rPr>
                <w:rFonts w:ascii="Times New Roman" w:hAnsi="Times New Roman"/>
                <w:sz w:val="20"/>
                <w:szCs w:val="20"/>
                <w:lang w:val="en-US"/>
              </w:rPr>
            </w:pPr>
            <w:r w:rsidRPr="00D92ADB">
              <w:rPr>
                <w:rFonts w:ascii="Times New Roman" w:hAnsi="Times New Roman"/>
                <w:sz w:val="20"/>
                <w:szCs w:val="20"/>
                <w:lang w:val="en-US"/>
              </w:rPr>
              <w:t>The article is currently under review</w:t>
            </w:r>
          </w:p>
        </w:tc>
      </w:tr>
      <w:tr w:rsidR="00F76D0B" w:rsidRPr="00986EF7" w:rsidTr="00986EF7">
        <w:tc>
          <w:tcPr>
            <w:tcW w:w="534" w:type="dxa"/>
            <w:tcMar>
              <w:left w:w="85" w:type="dxa"/>
              <w:right w:w="85" w:type="dxa"/>
            </w:tcMar>
          </w:tcPr>
          <w:p w:rsidR="00F76D0B" w:rsidRPr="004219E8" w:rsidRDefault="00F76D0B" w:rsidP="003E2DD6">
            <w:pPr>
              <w:rPr>
                <w:rFonts w:ascii="Times New Roman" w:hAnsi="Times New Roman"/>
                <w:sz w:val="20"/>
                <w:szCs w:val="20"/>
                <w:lang w:val="kk-KZ"/>
              </w:rPr>
            </w:pPr>
            <w:r w:rsidRPr="004219E8">
              <w:rPr>
                <w:rFonts w:ascii="Times New Roman" w:hAnsi="Times New Roman"/>
                <w:sz w:val="20"/>
                <w:szCs w:val="20"/>
                <w:lang w:val="kk-KZ"/>
              </w:rPr>
              <w:t>18</w:t>
            </w:r>
          </w:p>
        </w:tc>
        <w:tc>
          <w:tcPr>
            <w:tcW w:w="1842" w:type="dxa"/>
            <w:tcMar>
              <w:left w:w="85" w:type="dxa"/>
              <w:right w:w="85" w:type="dxa"/>
            </w:tcMar>
          </w:tcPr>
          <w:p w:rsidR="00F76D0B" w:rsidRPr="004219E8" w:rsidRDefault="00986EF7" w:rsidP="00986EF7">
            <w:pPr>
              <w:pStyle w:val="HTML"/>
              <w:tabs>
                <w:tab w:val="left" w:pos="0"/>
                <w:tab w:val="left" w:pos="993"/>
              </w:tabs>
              <w:rPr>
                <w:rFonts w:ascii="Times New Roman" w:hAnsi="Times New Roman"/>
              </w:rPr>
            </w:pPr>
            <w:r>
              <w:rPr>
                <w:rFonts w:ascii="Times New Roman" w:hAnsi="Times New Roman" w:cs="Times New Roman"/>
                <w:lang w:val="en-US"/>
              </w:rPr>
              <w:t xml:space="preserve">S. A. </w:t>
            </w:r>
            <w:proofErr w:type="spellStart"/>
            <w:r>
              <w:rPr>
                <w:rFonts w:ascii="Times New Roman" w:hAnsi="Times New Roman" w:cs="Times New Roman"/>
                <w:lang w:val="en-US"/>
              </w:rPr>
              <w:t>Zaurbekov</w:t>
            </w:r>
            <w:proofErr w:type="spellEnd"/>
          </w:p>
        </w:tc>
        <w:tc>
          <w:tcPr>
            <w:tcW w:w="3828" w:type="dxa"/>
            <w:tcMar>
              <w:left w:w="85" w:type="dxa"/>
              <w:right w:w="85" w:type="dxa"/>
            </w:tcMar>
          </w:tcPr>
          <w:p w:rsidR="00F76D0B" w:rsidRPr="005004BC" w:rsidRDefault="009A3FCA" w:rsidP="003E2DD6">
            <w:pPr>
              <w:tabs>
                <w:tab w:val="left" w:pos="993"/>
              </w:tabs>
              <w:jc w:val="both"/>
              <w:rPr>
                <w:rFonts w:ascii="Times New Roman" w:hAnsi="Times New Roman"/>
                <w:sz w:val="20"/>
                <w:szCs w:val="20"/>
                <w:lang w:val="en-US"/>
              </w:rPr>
            </w:pPr>
            <w:r w:rsidRPr="009A3FCA">
              <w:rPr>
                <w:rFonts w:ascii="Times New Roman" w:hAnsi="Times New Roman"/>
                <w:sz w:val="20"/>
                <w:szCs w:val="20"/>
                <w:lang w:val="en-US"/>
              </w:rPr>
              <w:t xml:space="preserve">Choosing a drilling rig for drilling oil and gas wells. Textbook. Kazakhstan, Almaty, </w:t>
            </w:r>
            <w:proofErr w:type="spellStart"/>
            <w:r w:rsidRPr="009A3FCA">
              <w:rPr>
                <w:rFonts w:ascii="Times New Roman" w:hAnsi="Times New Roman"/>
                <w:sz w:val="20"/>
                <w:szCs w:val="20"/>
                <w:lang w:val="en-US"/>
              </w:rPr>
              <w:t>Satbayev</w:t>
            </w:r>
            <w:proofErr w:type="spellEnd"/>
            <w:r w:rsidRPr="009A3FCA">
              <w:rPr>
                <w:rFonts w:ascii="Times New Roman" w:hAnsi="Times New Roman"/>
                <w:sz w:val="20"/>
                <w:szCs w:val="20"/>
                <w:lang w:val="en-US"/>
              </w:rPr>
              <w:t xml:space="preserve"> University, 2020</w:t>
            </w:r>
            <w:r w:rsidR="00F76D0B" w:rsidRPr="005004BC">
              <w:rPr>
                <w:rFonts w:ascii="Times New Roman" w:hAnsi="Times New Roman"/>
                <w:sz w:val="20"/>
                <w:szCs w:val="20"/>
                <w:lang w:val="en-US"/>
              </w:rPr>
              <w:t>.</w:t>
            </w:r>
            <w:r>
              <w:rPr>
                <w:rFonts w:ascii="Times New Roman" w:hAnsi="Times New Roman"/>
                <w:sz w:val="20"/>
                <w:szCs w:val="20"/>
                <w:lang w:val="en-US"/>
              </w:rPr>
              <w:t xml:space="preserve"> (</w:t>
            </w:r>
            <w:proofErr w:type="spellStart"/>
            <w:r>
              <w:rPr>
                <w:rFonts w:ascii="Times New Roman" w:hAnsi="Times New Roman"/>
                <w:sz w:val="20"/>
                <w:szCs w:val="20"/>
                <w:lang w:val="en-US"/>
              </w:rPr>
              <w:t>ru</w:t>
            </w:r>
            <w:proofErr w:type="spellEnd"/>
            <w:r>
              <w:rPr>
                <w:rFonts w:ascii="Times New Roman" w:hAnsi="Times New Roman"/>
                <w:sz w:val="20"/>
                <w:szCs w:val="20"/>
                <w:lang w:val="en-US"/>
              </w:rPr>
              <w:t>)</w:t>
            </w:r>
          </w:p>
        </w:tc>
        <w:tc>
          <w:tcPr>
            <w:tcW w:w="3520" w:type="dxa"/>
            <w:tcMar>
              <w:left w:w="85" w:type="dxa"/>
              <w:right w:w="85" w:type="dxa"/>
            </w:tcMar>
          </w:tcPr>
          <w:p w:rsidR="00F76D0B" w:rsidRPr="005004BC" w:rsidRDefault="00D92ADB" w:rsidP="003E2DD6">
            <w:pPr>
              <w:rPr>
                <w:rFonts w:ascii="Times New Roman" w:hAnsi="Times New Roman"/>
                <w:sz w:val="20"/>
                <w:szCs w:val="20"/>
                <w:lang w:val="en-US"/>
              </w:rPr>
            </w:pPr>
            <w:r w:rsidRPr="00D92ADB">
              <w:rPr>
                <w:rFonts w:ascii="Times New Roman" w:hAnsi="Times New Roman"/>
                <w:sz w:val="20"/>
                <w:szCs w:val="20"/>
                <w:lang w:val="en-US"/>
              </w:rPr>
              <w:t>Excerpt from the US University of acceptance for publication and the title page of the textbook</w:t>
            </w:r>
          </w:p>
        </w:tc>
      </w:tr>
    </w:tbl>
    <w:p w:rsidR="00F76D0B" w:rsidRPr="00AA106D" w:rsidRDefault="00F76D0B" w:rsidP="00F76D0B">
      <w:pPr>
        <w:rPr>
          <w:lang w:val="kk-KZ"/>
        </w:rPr>
      </w:pPr>
    </w:p>
    <w:p w:rsidR="00F76D0B" w:rsidRPr="00244230"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F76D0B" w:rsidRPr="00244230"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F76D0B" w:rsidRPr="00244230"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07C87DE7" wp14:editId="3192B693">
            <wp:extent cx="5969967" cy="8393373"/>
            <wp:effectExtent l="0" t="0" r="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81027" cy="8408923"/>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6472ECF5" wp14:editId="27F95EC1">
            <wp:extent cx="5935980" cy="8674055"/>
            <wp:effectExtent l="0" t="0" r="762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8674055"/>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24B4CD3C" wp14:editId="47323656">
            <wp:extent cx="5935980" cy="8192576"/>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8192576"/>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6C5B5C47" wp14:editId="07F0043C">
            <wp:extent cx="5935980" cy="8757713"/>
            <wp:effectExtent l="0" t="0" r="762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5980" cy="8757713"/>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1DDF2F9D" wp14:editId="16326E42">
            <wp:extent cx="5935980" cy="8743088"/>
            <wp:effectExtent l="0" t="0" r="762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5980" cy="8743088"/>
                    </a:xfrm>
                    <a:prstGeom prst="rect">
                      <a:avLst/>
                    </a:prstGeom>
                    <a:noFill/>
                    <a:ln>
                      <a:noFill/>
                    </a:ln>
                  </pic:spPr>
                </pic:pic>
              </a:graphicData>
            </a:graphic>
          </wp:inline>
        </w:drawing>
      </w:r>
    </w:p>
    <w:p w:rsidR="00F76D0B" w:rsidRPr="005004BC"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27BC93C0" wp14:editId="087CE1F4">
            <wp:extent cx="5935980" cy="8431790"/>
            <wp:effectExtent l="0" t="0" r="7620"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8431790"/>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39F4FFC5" wp14:editId="0704EFE7">
            <wp:extent cx="5935980" cy="8634891"/>
            <wp:effectExtent l="0" t="0" r="762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8634891"/>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63742165" wp14:editId="79320D88">
            <wp:extent cx="5622925" cy="7997825"/>
            <wp:effectExtent l="0" t="0" r="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2925" cy="7997825"/>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r>
        <w:rPr>
          <w:noProof/>
          <w:lang w:eastAsia="ru-RU"/>
        </w:rPr>
        <w:lastRenderedPageBreak/>
        <w:drawing>
          <wp:inline distT="0" distB="0" distL="0" distR="0" wp14:anchorId="103E258D" wp14:editId="3B33518A">
            <wp:extent cx="5896832" cy="9382125"/>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98176" cy="9384264"/>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3ACBE144" wp14:editId="3A8DC824">
            <wp:extent cx="5940425" cy="8889047"/>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8889047"/>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6C43F022" wp14:editId="05602724">
            <wp:extent cx="5940425" cy="9037095"/>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9037095"/>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54CA3B03" wp14:editId="6D46BF00">
            <wp:extent cx="5940425" cy="9120155"/>
            <wp:effectExtent l="0" t="0" r="3175" b="508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9120155"/>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E1A45D4" wp14:editId="60F5C655">
            <wp:extent cx="5715000" cy="88392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8839200"/>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FC68F6F" wp14:editId="0F796606">
            <wp:extent cx="5753100" cy="89154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3100" cy="8915400"/>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3F4BBFB5" wp14:editId="58066030">
            <wp:extent cx="5786894" cy="9025247"/>
            <wp:effectExtent l="0" t="0" r="4445"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87027" cy="9025455"/>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07A4FEB0" wp14:editId="5FCB52F8">
            <wp:extent cx="5833321" cy="8775865"/>
            <wp:effectExtent l="0" t="0" r="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37799" cy="8782602"/>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163AD44E" wp14:editId="69EF7080">
            <wp:extent cx="5940425" cy="8968674"/>
            <wp:effectExtent l="0" t="0" r="3175" b="444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968674"/>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21BBD93C" wp14:editId="3E899A81">
            <wp:extent cx="5940425" cy="8778999"/>
            <wp:effectExtent l="0" t="0" r="3175"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8778999"/>
                    </a:xfrm>
                    <a:prstGeom prst="rect">
                      <a:avLst/>
                    </a:prstGeom>
                    <a:noFill/>
                    <a:ln>
                      <a:noFill/>
                    </a:ln>
                  </pic:spPr>
                </pic:pic>
              </a:graphicData>
            </a:graphic>
          </wp:inline>
        </w:drawing>
      </w:r>
    </w:p>
    <w:p w:rsidR="00F76D0B" w:rsidRDefault="00F76D0B" w:rsidP="00F76D0B"/>
    <w:p w:rsidR="00F76D0B" w:rsidRDefault="00F76D0B" w:rsidP="00F76D0B">
      <w:r>
        <w:rPr>
          <w:noProof/>
          <w:lang w:eastAsia="ru-RU"/>
        </w:rPr>
        <w:lastRenderedPageBreak/>
        <w:drawing>
          <wp:inline distT="0" distB="0" distL="0" distR="0" wp14:anchorId="3FF91A2F" wp14:editId="526E5650">
            <wp:extent cx="5940425" cy="8804842"/>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8804842"/>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6DF221B6" wp14:editId="7D043D79">
            <wp:extent cx="5640779" cy="874439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44169" cy="8749648"/>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26B73CA0" wp14:editId="5E9D8EBB">
            <wp:extent cx="5445775" cy="7656394"/>
            <wp:effectExtent l="0" t="0" r="2540"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45965" cy="7656661"/>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Pr="005004BC"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5D797625" wp14:editId="17B65DF5">
            <wp:extent cx="5473268" cy="758833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3268" cy="7588332"/>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4A3F44CA" wp14:editId="783EC97A">
            <wp:extent cx="5935980" cy="8378064"/>
            <wp:effectExtent l="0" t="0" r="7620" b="444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5980" cy="8378064"/>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pPr>
        <w:tabs>
          <w:tab w:val="left" w:pos="993"/>
          <w:tab w:val="left" w:pos="1134"/>
        </w:tabs>
        <w:spacing w:after="0" w:line="240" w:lineRule="auto"/>
        <w:contextualSpacing/>
        <w:jc w:val="center"/>
        <w:rPr>
          <w:rFonts w:ascii="Times New Roman" w:hAnsi="Times New Roman"/>
          <w:noProof/>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1BC45432" wp14:editId="55DEB3D7">
            <wp:extent cx="5935980" cy="8404341"/>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8404341"/>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noProof/>
          <w:lang w:eastAsia="ru-RU"/>
        </w:rPr>
        <w:lastRenderedPageBreak/>
        <w:drawing>
          <wp:inline distT="0" distB="0" distL="0" distR="0" wp14:anchorId="5BA6295A" wp14:editId="108D5144">
            <wp:extent cx="5935980" cy="8385004"/>
            <wp:effectExtent l="0" t="0" r="762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35980" cy="8385004"/>
                    </a:xfrm>
                    <a:prstGeom prst="rect">
                      <a:avLst/>
                    </a:prstGeom>
                  </pic:spPr>
                </pic:pic>
              </a:graphicData>
            </a:graphic>
          </wp:inline>
        </w:drawing>
      </w:r>
      <w:r>
        <w:rPr>
          <w:rFonts w:ascii="Times New Roman" w:hAnsi="Times New Roman"/>
          <w:noProof/>
          <w:color w:val="000000"/>
          <w:spacing w:val="2"/>
          <w:sz w:val="28"/>
          <w:szCs w:val="28"/>
          <w:lang w:eastAsia="ru-RU"/>
        </w:rPr>
        <w:lastRenderedPageBreak/>
        <w:drawing>
          <wp:inline distT="0" distB="0" distL="0" distR="0" wp14:anchorId="187362F1" wp14:editId="1DA764BC">
            <wp:extent cx="5935980" cy="8380105"/>
            <wp:effectExtent l="0" t="0" r="7620"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8380105"/>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p>
    <w:p w:rsidR="00F76D0B" w:rsidRDefault="00F76D0B" w:rsidP="00F76D0B">
      <w:r>
        <w:rPr>
          <w:noProof/>
          <w:lang w:eastAsia="ru-RU"/>
        </w:rPr>
        <w:lastRenderedPageBreak/>
        <w:drawing>
          <wp:inline distT="0" distB="0" distL="0" distR="0" wp14:anchorId="39D04814" wp14:editId="066A018F">
            <wp:extent cx="5894070" cy="861822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894070" cy="8618220"/>
                    </a:xfrm>
                    <a:prstGeom prst="rect">
                      <a:avLst/>
                    </a:prstGeom>
                  </pic:spPr>
                </pic:pic>
              </a:graphicData>
            </a:graphic>
          </wp:inline>
        </w:drawing>
      </w:r>
    </w:p>
    <w:p w:rsidR="00F76D0B" w:rsidRDefault="00F76D0B" w:rsidP="00F76D0B">
      <w:r>
        <w:rPr>
          <w:noProof/>
          <w:lang w:eastAsia="ru-RU"/>
        </w:rPr>
        <w:lastRenderedPageBreak/>
        <w:drawing>
          <wp:inline distT="0" distB="0" distL="0" distR="0" wp14:anchorId="2BCA79B5" wp14:editId="11ABD56C">
            <wp:extent cx="5760720" cy="861822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60720" cy="8618220"/>
                    </a:xfrm>
                    <a:prstGeom prst="rect">
                      <a:avLst/>
                    </a:prstGeom>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08273A59" wp14:editId="63F61EF4">
            <wp:extent cx="5695950" cy="87249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95950" cy="87249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740E6070" wp14:editId="669694CF">
            <wp:extent cx="5695950" cy="87630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95950" cy="87630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39D7A73C" wp14:editId="21378111">
            <wp:extent cx="5791200" cy="89916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91200" cy="89916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695F1B9A" wp14:editId="00B2C628">
            <wp:extent cx="5810250" cy="89154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10250" cy="89154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65688C86" wp14:editId="76E3E005">
            <wp:extent cx="5657850" cy="8763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57850" cy="87630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1F162857" wp14:editId="30164322">
            <wp:extent cx="5715000" cy="87820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878205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611A4BA9" wp14:editId="48D58A34">
            <wp:extent cx="5581650" cy="87249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81650" cy="872490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rFonts w:ascii="Times New Roman" w:hAnsi="Times New Roman"/>
          <w:noProof/>
          <w:lang w:eastAsia="ru-RU"/>
        </w:rPr>
        <w:lastRenderedPageBreak/>
        <w:drawing>
          <wp:inline distT="0" distB="0" distL="0" distR="0" wp14:anchorId="4323D7BD" wp14:editId="5118483F">
            <wp:extent cx="5700395" cy="872807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00395" cy="8728075"/>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r>
        <w:rPr>
          <w:noProof/>
          <w:lang w:eastAsia="ru-RU"/>
        </w:rPr>
        <w:drawing>
          <wp:inline distT="0" distB="0" distL="0" distR="0" wp14:anchorId="2B9889E1" wp14:editId="15EE5349">
            <wp:extent cx="5925820" cy="8431530"/>
            <wp:effectExtent l="0" t="0" r="0" b="762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5820" cy="843153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noProof/>
        </w:rPr>
      </w:pPr>
      <w:r>
        <w:rPr>
          <w:noProof/>
          <w:lang w:eastAsia="ru-RU"/>
        </w:rPr>
        <w:drawing>
          <wp:inline distT="0" distB="0" distL="0" distR="0" wp14:anchorId="72FDC320" wp14:editId="0C3397E4">
            <wp:extent cx="5902325" cy="8526780"/>
            <wp:effectExtent l="0" t="0" r="3175"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02325" cy="8526780"/>
                    </a:xfrm>
                    <a:prstGeom prst="rect">
                      <a:avLst/>
                    </a:prstGeom>
                    <a:noFill/>
                    <a:ln>
                      <a:noFill/>
                    </a:ln>
                  </pic:spPr>
                </pic:pic>
              </a:graphicData>
            </a:graphic>
          </wp:inline>
        </w:drawing>
      </w:r>
    </w:p>
    <w:p w:rsidR="00F76D0B" w:rsidRDefault="00F76D0B" w:rsidP="00F76D0B">
      <w:pPr>
        <w:spacing w:after="0" w:line="240" w:lineRule="auto"/>
        <w:rPr>
          <w:noProof/>
        </w:rPr>
      </w:pPr>
      <w:r>
        <w:rPr>
          <w:noProof/>
          <w:lang w:eastAsia="ru-RU"/>
        </w:rPr>
        <w:lastRenderedPageBreak/>
        <w:drawing>
          <wp:inline distT="0" distB="0" distL="0" distR="0" wp14:anchorId="3256C3A5" wp14:editId="459C6529">
            <wp:extent cx="5937885" cy="8740140"/>
            <wp:effectExtent l="0" t="0" r="5715" b="38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7885" cy="874014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r>
        <w:rPr>
          <w:noProof/>
          <w:lang w:eastAsia="ru-RU"/>
        </w:rPr>
        <w:lastRenderedPageBreak/>
        <w:drawing>
          <wp:inline distT="0" distB="0" distL="0" distR="0" wp14:anchorId="1BE1B608" wp14:editId="3D11061B">
            <wp:extent cx="5866130" cy="8669020"/>
            <wp:effectExtent l="0" t="0" r="127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66130" cy="8669020"/>
                    </a:xfrm>
                    <a:prstGeom prst="rect">
                      <a:avLst/>
                    </a:prstGeom>
                    <a:noFill/>
                    <a:ln>
                      <a:noFill/>
                    </a:ln>
                  </pic:spPr>
                </pic:pic>
              </a:graphicData>
            </a:graphic>
          </wp:inline>
        </w:drawing>
      </w:r>
    </w:p>
    <w:p w:rsidR="00F76D0B" w:rsidRDefault="00F76D0B" w:rsidP="00F76D0B">
      <w:pPr>
        <w:spacing w:after="0" w:line="240" w:lineRule="auto"/>
        <w:rPr>
          <w:rFonts w:ascii="Times New Roman" w:hAnsi="Times New Roman"/>
        </w:rPr>
      </w:pPr>
    </w:p>
    <w:p w:rsidR="00F76D0B" w:rsidRDefault="00F76D0B" w:rsidP="00F76D0B">
      <w:pPr>
        <w:spacing w:after="0" w:line="240" w:lineRule="auto"/>
        <w:rPr>
          <w:rFonts w:ascii="Times New Roman" w:hAnsi="Times New Roman"/>
        </w:rPr>
      </w:pPr>
    </w:p>
    <w:p w:rsidR="00F76D0B" w:rsidRDefault="00F76D0B" w:rsidP="00F76D0B"/>
    <w:p w:rsidR="00F76D0B" w:rsidRDefault="00F76D0B" w:rsidP="00F76D0B">
      <w:r>
        <w:rPr>
          <w:noProof/>
          <w:lang w:eastAsia="ru-RU"/>
        </w:rPr>
        <w:lastRenderedPageBreak/>
        <w:drawing>
          <wp:inline distT="0" distB="0" distL="0" distR="0" wp14:anchorId="5124124C" wp14:editId="6FDEDB4D">
            <wp:extent cx="5940425" cy="8717126"/>
            <wp:effectExtent l="0" t="0" r="317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8717126"/>
                    </a:xfrm>
                    <a:prstGeom prst="rect">
                      <a:avLst/>
                    </a:prstGeom>
                    <a:noFill/>
                    <a:ln>
                      <a:noFill/>
                    </a:ln>
                  </pic:spPr>
                </pic:pic>
              </a:graphicData>
            </a:graphic>
          </wp:inline>
        </w:drawing>
      </w:r>
    </w:p>
    <w:p w:rsidR="00986EF7" w:rsidRDefault="00986EF7" w:rsidP="00F76D0B">
      <w:pPr>
        <w:rPr>
          <w:lang w:val="en-US"/>
        </w:rPr>
      </w:pPr>
    </w:p>
    <w:p w:rsidR="00F76D0B" w:rsidRDefault="00F76D0B" w:rsidP="00F76D0B">
      <w:pPr>
        <w:rPr>
          <w:lang w:val="en-US"/>
        </w:rPr>
      </w:pPr>
      <w:r>
        <w:rPr>
          <w:noProof/>
          <w:lang w:eastAsia="ru-RU"/>
        </w:rPr>
        <w:lastRenderedPageBreak/>
        <w:drawing>
          <wp:inline distT="0" distB="0" distL="0" distR="0" wp14:anchorId="5390162D" wp14:editId="59AFAA44">
            <wp:extent cx="5940425" cy="5044023"/>
            <wp:effectExtent l="0" t="0" r="3175" b="444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5044023"/>
                    </a:xfrm>
                    <a:prstGeom prst="rect">
                      <a:avLst/>
                    </a:prstGeom>
                    <a:noFill/>
                    <a:ln>
                      <a:noFill/>
                    </a:ln>
                  </pic:spPr>
                </pic:pic>
              </a:graphicData>
            </a:graphic>
          </wp:inline>
        </w:drawing>
      </w:r>
    </w:p>
    <w:p w:rsidR="00986EF7" w:rsidRDefault="00986EF7" w:rsidP="00F76D0B">
      <w:pPr>
        <w:rPr>
          <w:lang w:val="en-US"/>
        </w:rPr>
      </w:pPr>
    </w:p>
    <w:p w:rsidR="00986EF7" w:rsidRDefault="00986EF7" w:rsidP="00F76D0B">
      <w:pPr>
        <w:rPr>
          <w:lang w:val="en-US"/>
        </w:rPr>
      </w:pPr>
    </w:p>
    <w:p w:rsidR="00986EF7" w:rsidRDefault="00986EF7" w:rsidP="00F76D0B">
      <w:pPr>
        <w:rPr>
          <w:lang w:val="en-US"/>
        </w:rPr>
      </w:pPr>
    </w:p>
    <w:p w:rsidR="00986EF7" w:rsidRDefault="00986EF7" w:rsidP="00986EF7">
      <w:r>
        <w:rPr>
          <w:noProof/>
          <w:lang w:eastAsia="ru-RU"/>
        </w:rPr>
        <w:lastRenderedPageBreak/>
        <w:drawing>
          <wp:inline distT="0" distB="0" distL="0" distR="0" wp14:anchorId="250FC207" wp14:editId="68935298">
            <wp:extent cx="5254388" cy="8688206"/>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54415" cy="8688250"/>
                    </a:xfrm>
                    <a:prstGeom prst="rect">
                      <a:avLst/>
                    </a:prstGeom>
                    <a:noFill/>
                    <a:ln>
                      <a:noFill/>
                    </a:ln>
                  </pic:spPr>
                </pic:pic>
              </a:graphicData>
            </a:graphic>
          </wp:inline>
        </w:drawing>
      </w:r>
      <w:r w:rsidRPr="003068AE">
        <w:t xml:space="preserve"> </w:t>
      </w:r>
      <w:r>
        <w:rPr>
          <w:noProof/>
          <w:lang w:eastAsia="ru-RU"/>
        </w:rPr>
        <w:lastRenderedPageBreak/>
        <w:drawing>
          <wp:inline distT="0" distB="0" distL="0" distR="0" wp14:anchorId="76D47911" wp14:editId="503577F0">
            <wp:extent cx="5554345" cy="8529955"/>
            <wp:effectExtent l="0" t="0" r="825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54345" cy="8529955"/>
                    </a:xfrm>
                    <a:prstGeom prst="rect">
                      <a:avLst/>
                    </a:prstGeom>
                    <a:noFill/>
                    <a:ln>
                      <a:noFill/>
                    </a:ln>
                  </pic:spPr>
                </pic:pic>
              </a:graphicData>
            </a:graphic>
          </wp:inline>
        </w:drawing>
      </w:r>
      <w:r w:rsidRPr="00E348D1">
        <w:t xml:space="preserve"> </w:t>
      </w:r>
      <w:r>
        <w:rPr>
          <w:noProof/>
          <w:lang w:eastAsia="ru-RU"/>
        </w:rPr>
        <w:lastRenderedPageBreak/>
        <w:drawing>
          <wp:inline distT="0" distB="0" distL="0" distR="0" wp14:anchorId="2E470848" wp14:editId="761580AE">
            <wp:extent cx="5940425" cy="8779554"/>
            <wp:effectExtent l="0" t="0" r="3175"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8779554"/>
                    </a:xfrm>
                    <a:prstGeom prst="rect">
                      <a:avLst/>
                    </a:prstGeom>
                    <a:noFill/>
                    <a:ln>
                      <a:noFill/>
                    </a:ln>
                  </pic:spPr>
                </pic:pic>
              </a:graphicData>
            </a:graphic>
          </wp:inline>
        </w:drawing>
      </w:r>
      <w:r w:rsidRPr="00E348D1">
        <w:rPr>
          <w:noProof/>
          <w:lang w:eastAsia="ru-RU"/>
        </w:rPr>
        <w:t xml:space="preserve"> </w:t>
      </w:r>
      <w:r>
        <w:rPr>
          <w:noProof/>
          <w:lang w:eastAsia="ru-RU"/>
        </w:rPr>
        <w:lastRenderedPageBreak/>
        <w:drawing>
          <wp:inline distT="0" distB="0" distL="0" distR="0" wp14:anchorId="31F67AD7" wp14:editId="57D345AC">
            <wp:extent cx="5842635" cy="8618220"/>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842635" cy="8618220"/>
                    </a:xfrm>
                    <a:prstGeom prst="rect">
                      <a:avLst/>
                    </a:prstGeom>
                  </pic:spPr>
                </pic:pic>
              </a:graphicData>
            </a:graphic>
          </wp:inline>
        </w:drawing>
      </w:r>
      <w:r w:rsidRPr="00E348D1">
        <w:rPr>
          <w:noProof/>
          <w:lang w:eastAsia="ru-RU"/>
        </w:rPr>
        <w:t xml:space="preserve"> </w:t>
      </w:r>
      <w:r>
        <w:rPr>
          <w:noProof/>
          <w:lang w:eastAsia="ru-RU"/>
        </w:rPr>
        <w:lastRenderedPageBreak/>
        <w:drawing>
          <wp:inline distT="0" distB="0" distL="0" distR="0" wp14:anchorId="5F24C0D5" wp14:editId="2006940E">
            <wp:extent cx="5663565" cy="8284210"/>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3565" cy="8284210"/>
                    </a:xfrm>
                    <a:prstGeom prst="rect">
                      <a:avLst/>
                    </a:prstGeom>
                    <a:noFill/>
                    <a:ln>
                      <a:noFill/>
                    </a:ln>
                  </pic:spPr>
                </pic:pic>
              </a:graphicData>
            </a:graphic>
          </wp:inline>
        </w:drawing>
      </w:r>
      <w:r w:rsidRPr="00E348D1">
        <w:rPr>
          <w:noProof/>
          <w:lang w:eastAsia="ru-RU"/>
        </w:rPr>
        <w:t xml:space="preserve"> </w:t>
      </w:r>
      <w:r>
        <w:rPr>
          <w:noProof/>
          <w:lang w:eastAsia="ru-RU"/>
        </w:rPr>
        <w:lastRenderedPageBreak/>
        <w:drawing>
          <wp:inline distT="0" distB="0" distL="0" distR="0" wp14:anchorId="376AAD69" wp14:editId="128B6432">
            <wp:extent cx="5663565" cy="7997825"/>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3565" cy="7997825"/>
                    </a:xfrm>
                    <a:prstGeom prst="rect">
                      <a:avLst/>
                    </a:prstGeom>
                    <a:noFill/>
                    <a:ln>
                      <a:noFill/>
                    </a:ln>
                  </pic:spPr>
                </pic:pic>
              </a:graphicData>
            </a:graphic>
          </wp:inline>
        </w:drawing>
      </w:r>
      <w:r w:rsidRPr="003068AE">
        <w:rPr>
          <w:noProof/>
          <w:lang w:eastAsia="ru-RU"/>
        </w:rPr>
        <w:t xml:space="preserve"> </w:t>
      </w:r>
      <w:r>
        <w:rPr>
          <w:noProof/>
          <w:lang w:eastAsia="ru-RU"/>
        </w:rPr>
        <w:lastRenderedPageBreak/>
        <w:drawing>
          <wp:inline distT="0" distB="0" distL="0" distR="0" wp14:anchorId="088F9DD8" wp14:editId="08A72C7B">
            <wp:extent cx="5940425" cy="8822601"/>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8822601"/>
                    </a:xfrm>
                    <a:prstGeom prst="rect">
                      <a:avLst/>
                    </a:prstGeom>
                    <a:noFill/>
                    <a:ln>
                      <a:noFill/>
                    </a:ln>
                  </pic:spPr>
                </pic:pic>
              </a:graphicData>
            </a:graphic>
          </wp:inline>
        </w:drawing>
      </w:r>
    </w:p>
    <w:p w:rsidR="00986EF7" w:rsidRPr="00986EF7" w:rsidRDefault="00986EF7" w:rsidP="00F76D0B">
      <w:pPr>
        <w:rPr>
          <w:lang w:val="en-US"/>
        </w:rPr>
      </w:pPr>
    </w:p>
    <w:p w:rsidR="00F76D0B" w:rsidRDefault="00F76D0B" w:rsidP="00F76D0B">
      <w:r>
        <w:rPr>
          <w:noProof/>
          <w:lang w:eastAsia="ru-RU"/>
        </w:rPr>
        <w:lastRenderedPageBreak/>
        <w:drawing>
          <wp:inline distT="0" distB="0" distL="0" distR="0" wp14:anchorId="4323DE73" wp14:editId="5219C342">
            <wp:extent cx="5940425" cy="9080504"/>
            <wp:effectExtent l="0" t="0" r="3175" b="63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9080504"/>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164A0E1" wp14:editId="4C7CB2C7">
            <wp:extent cx="5940425" cy="8663853"/>
            <wp:effectExtent l="0" t="0" r="3175"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8663853"/>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66E34A5E" wp14:editId="38A8DC54">
            <wp:extent cx="5940425" cy="9343158"/>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9343158"/>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11956BC" wp14:editId="04214A6F">
            <wp:extent cx="5940425" cy="915050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9150500"/>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0C313987" wp14:editId="5778A22B">
            <wp:extent cx="5940425" cy="9190207"/>
            <wp:effectExtent l="0" t="0" r="317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9190207"/>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9F23951" wp14:editId="6C8DAF44">
            <wp:extent cx="5940425" cy="899541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995410"/>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1289B18D" wp14:editId="476D2CA3">
            <wp:extent cx="5940425" cy="10553612"/>
            <wp:effectExtent l="0" t="0" r="3175" b="6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10553612"/>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2564ED1" wp14:editId="041A8D75">
            <wp:extent cx="5940425" cy="9025688"/>
            <wp:effectExtent l="0" t="0" r="3175" b="444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9025688"/>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09B179B4" wp14:editId="7896AAB4">
            <wp:extent cx="5940425" cy="8919516"/>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8919516"/>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71FC40F" wp14:editId="28B15947">
            <wp:extent cx="5940425" cy="8620712"/>
            <wp:effectExtent l="0" t="0" r="317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8620712"/>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36BACCDD" wp14:editId="37520C7B">
            <wp:extent cx="5940425" cy="8108855"/>
            <wp:effectExtent l="0" t="0" r="3175" b="698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8108855"/>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61B5AE7D" wp14:editId="11F3C928">
            <wp:extent cx="5940425" cy="8758936"/>
            <wp:effectExtent l="0" t="0" r="3175"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8758936"/>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5078AB8B" wp14:editId="4059CD30">
            <wp:extent cx="5940425" cy="8951767"/>
            <wp:effectExtent l="0" t="0" r="3175" b="190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8951767"/>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50216E2C" wp14:editId="2D8C6F9E">
            <wp:extent cx="5940425" cy="9190207"/>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9190207"/>
                    </a:xfrm>
                    <a:prstGeom prst="rect">
                      <a:avLst/>
                    </a:prstGeom>
                    <a:noFill/>
                    <a:ln>
                      <a:noFill/>
                    </a:ln>
                  </pic:spPr>
                </pic:pic>
              </a:graphicData>
            </a:graphic>
          </wp:inline>
        </w:drawing>
      </w:r>
      <w:r>
        <w:rPr>
          <w:noProof/>
          <w:lang w:eastAsia="ru-RU"/>
        </w:rPr>
        <w:lastRenderedPageBreak/>
        <w:drawing>
          <wp:inline distT="0" distB="0" distL="0" distR="0" wp14:anchorId="7FA2CDDF" wp14:editId="23C0DD2C">
            <wp:extent cx="5940425" cy="8545433"/>
            <wp:effectExtent l="0" t="0" r="3175" b="82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8545433"/>
                    </a:xfrm>
                    <a:prstGeom prst="rect">
                      <a:avLst/>
                    </a:prstGeom>
                    <a:noFill/>
                    <a:ln>
                      <a:noFill/>
                    </a:ln>
                  </pic:spPr>
                </pic:pic>
              </a:graphicData>
            </a:graphic>
          </wp:inline>
        </w:drawing>
      </w:r>
      <w:r>
        <w:rPr>
          <w:noProof/>
          <w:lang w:eastAsia="ru-RU"/>
        </w:rPr>
        <w:lastRenderedPageBreak/>
        <w:drawing>
          <wp:inline distT="0" distB="0" distL="0" distR="0" wp14:anchorId="38F1AFE2" wp14:editId="2AF55535">
            <wp:extent cx="5940425" cy="8516648"/>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8516648"/>
                    </a:xfrm>
                    <a:prstGeom prst="rect">
                      <a:avLst/>
                    </a:prstGeom>
                    <a:noFill/>
                    <a:ln>
                      <a:noFill/>
                    </a:ln>
                  </pic:spPr>
                </pic:pic>
              </a:graphicData>
            </a:graphic>
          </wp:inline>
        </w:drawing>
      </w:r>
      <w:r>
        <w:rPr>
          <w:noProof/>
          <w:lang w:eastAsia="ru-RU"/>
        </w:rPr>
        <w:lastRenderedPageBreak/>
        <w:drawing>
          <wp:inline distT="0" distB="0" distL="0" distR="0" wp14:anchorId="20D29F82" wp14:editId="4B3DFC1E">
            <wp:extent cx="5940425" cy="8545433"/>
            <wp:effectExtent l="0" t="0" r="3175" b="825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0425" cy="8545433"/>
                    </a:xfrm>
                    <a:prstGeom prst="rect">
                      <a:avLst/>
                    </a:prstGeom>
                    <a:noFill/>
                    <a:ln>
                      <a:noFill/>
                    </a:ln>
                  </pic:spPr>
                </pic:pic>
              </a:graphicData>
            </a:graphic>
          </wp:inline>
        </w:drawing>
      </w:r>
      <w:r>
        <w:rPr>
          <w:noProof/>
          <w:lang w:eastAsia="ru-RU"/>
        </w:rPr>
        <w:lastRenderedPageBreak/>
        <w:drawing>
          <wp:inline distT="0" distB="0" distL="0" distR="0" wp14:anchorId="23FDE617" wp14:editId="5E70B601">
            <wp:extent cx="5940425" cy="8995410"/>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995410"/>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2503204D" wp14:editId="03FAFEF2">
            <wp:extent cx="5940425" cy="8873544"/>
            <wp:effectExtent l="0" t="0" r="3175"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8873544"/>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F133CA4" wp14:editId="300A384B">
            <wp:extent cx="5940425" cy="9390934"/>
            <wp:effectExtent l="0" t="0" r="3175"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9390934"/>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131E717C" wp14:editId="11F46C87">
            <wp:extent cx="5940425" cy="8887348"/>
            <wp:effectExtent l="0" t="0" r="3175"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8887348"/>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68F43FA5" wp14:editId="7D3A9D84">
            <wp:extent cx="5940425" cy="9010011"/>
            <wp:effectExtent l="0" t="0" r="3175" b="127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9010011"/>
                    </a:xfrm>
                    <a:prstGeom prst="rect">
                      <a:avLst/>
                    </a:prstGeom>
                    <a:noFill/>
                    <a:ln>
                      <a:noFill/>
                    </a:ln>
                  </pic:spPr>
                </pic:pic>
              </a:graphicData>
            </a:graphic>
          </wp:inline>
        </w:drawing>
      </w:r>
    </w:p>
    <w:p w:rsidR="00F76D0B" w:rsidRDefault="00F76D0B" w:rsidP="00F76D0B">
      <w:r>
        <w:rPr>
          <w:noProof/>
          <w:lang w:eastAsia="ru-RU"/>
        </w:rPr>
        <w:lastRenderedPageBreak/>
        <w:drawing>
          <wp:inline distT="0" distB="0" distL="0" distR="0" wp14:anchorId="4CB9C577" wp14:editId="0DD95175">
            <wp:extent cx="5940425" cy="8995410"/>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995410"/>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kk-KZ"/>
        </w:rPr>
      </w:pPr>
      <w:r>
        <w:rPr>
          <w:noProof/>
          <w:lang w:eastAsia="ru-RU"/>
        </w:rPr>
        <w:lastRenderedPageBreak/>
        <w:drawing>
          <wp:inline distT="0" distB="0" distL="0" distR="0" wp14:anchorId="6516A635" wp14:editId="30F31BA4">
            <wp:extent cx="6081395" cy="861822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081395" cy="8618220"/>
                    </a:xfrm>
                    <a:prstGeom prst="rect">
                      <a:avLst/>
                    </a:prstGeom>
                  </pic:spPr>
                </pic:pic>
              </a:graphicData>
            </a:graphic>
          </wp:inline>
        </w:drawing>
      </w:r>
      <w:r w:rsidRPr="00F76D0B">
        <w:rPr>
          <w:noProof/>
          <w:lang w:eastAsia="ru-RU"/>
        </w:rPr>
        <w:t xml:space="preserve"> </w:t>
      </w:r>
      <w:r>
        <w:rPr>
          <w:noProof/>
          <w:lang w:eastAsia="ru-RU"/>
        </w:rPr>
        <w:lastRenderedPageBreak/>
        <w:drawing>
          <wp:inline distT="0" distB="0" distL="0" distR="0" wp14:anchorId="79783AFE" wp14:editId="147C0901">
            <wp:extent cx="6089650" cy="8618220"/>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089650" cy="8618220"/>
                    </a:xfrm>
                    <a:prstGeom prst="rect">
                      <a:avLst/>
                    </a:prstGeom>
                  </pic:spPr>
                </pic:pic>
              </a:graphicData>
            </a:graphic>
          </wp:inline>
        </w:drawing>
      </w:r>
    </w:p>
    <w:p w:rsidR="00F76D0B" w:rsidRDefault="00F76D0B" w:rsidP="00F76D0B">
      <w:r>
        <w:rPr>
          <w:noProof/>
          <w:lang w:eastAsia="ru-RU"/>
        </w:rPr>
        <w:lastRenderedPageBreak/>
        <w:drawing>
          <wp:inline distT="0" distB="0" distL="0" distR="0" wp14:anchorId="75722009" wp14:editId="3643EDB6">
            <wp:extent cx="6115685" cy="865695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15685" cy="8656955"/>
                    </a:xfrm>
                    <a:prstGeom prst="rect">
                      <a:avLst/>
                    </a:prstGeom>
                    <a:noFill/>
                    <a:ln>
                      <a:noFill/>
                    </a:ln>
                  </pic:spPr>
                </pic:pic>
              </a:graphicData>
            </a:graphic>
          </wp:inline>
        </w:drawing>
      </w:r>
    </w:p>
    <w:p w:rsidR="00F76D0B" w:rsidRDefault="00F76D0B" w:rsidP="00F76D0B"/>
    <w:p w:rsidR="00F76D0B" w:rsidRDefault="00F76D0B" w:rsidP="00F76D0B">
      <w:r>
        <w:rPr>
          <w:noProof/>
          <w:lang w:eastAsia="ru-RU"/>
        </w:rPr>
        <w:lastRenderedPageBreak/>
        <w:drawing>
          <wp:inline distT="0" distB="0" distL="0" distR="0" wp14:anchorId="67031CEE" wp14:editId="7D79D10A">
            <wp:extent cx="6115685" cy="865695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5685" cy="8656955"/>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9A3FCA" w:rsidRDefault="009A3FCA"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p>
    <w:p w:rsidR="009A3FCA" w:rsidRDefault="009A3FCA"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6113860" cy="7520025"/>
            <wp:effectExtent l="0" t="0" r="127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14020" cy="7520222"/>
                    </a:xfrm>
                    <a:prstGeom prst="rect">
                      <a:avLst/>
                    </a:prstGeom>
                    <a:noFill/>
                    <a:ln>
                      <a:noFill/>
                    </a:ln>
                  </pic:spPr>
                </pic:pic>
              </a:graphicData>
            </a:graphic>
          </wp:inline>
        </w:drawing>
      </w:r>
    </w:p>
    <w:p w:rsidR="009A3FCA" w:rsidRPr="009A3FCA" w:rsidRDefault="009A3FCA" w:rsidP="00F76D0B">
      <w:pPr>
        <w:tabs>
          <w:tab w:val="left" w:pos="993"/>
          <w:tab w:val="left" w:pos="1134"/>
        </w:tabs>
        <w:spacing w:after="0" w:line="240" w:lineRule="auto"/>
        <w:contextualSpacing/>
        <w:jc w:val="center"/>
        <w:rPr>
          <w:rFonts w:ascii="Times New Roman" w:hAnsi="Times New Roman"/>
          <w:color w:val="000000"/>
          <w:spacing w:val="2"/>
          <w:sz w:val="28"/>
          <w:szCs w:val="28"/>
          <w:lang w:val="en-US"/>
        </w:rPr>
      </w:pPr>
      <w:r>
        <w:rPr>
          <w:rFonts w:ascii="Times New Roman" w:hAnsi="Times New Roman"/>
          <w:noProof/>
          <w:color w:val="000000"/>
          <w:spacing w:val="2"/>
          <w:sz w:val="28"/>
          <w:szCs w:val="28"/>
          <w:lang w:eastAsia="ru-RU"/>
        </w:rPr>
        <w:lastRenderedPageBreak/>
        <w:drawing>
          <wp:inline distT="0" distB="0" distL="0" distR="0">
            <wp:extent cx="6120765" cy="10339479"/>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765" cy="10339479"/>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eastAsia="x-none" w:bidi="x-none"/>
        </w:rPr>
      </w:pPr>
      <w:r w:rsidRPr="00E35301">
        <w:rPr>
          <w:rFonts w:ascii="Times New Roman" w:hAnsi="Times New Roman"/>
          <w:b/>
          <w:color w:val="000000"/>
          <w:spacing w:val="2"/>
          <w:sz w:val="28"/>
          <w:szCs w:val="28"/>
        </w:rPr>
        <w:lastRenderedPageBreak/>
        <w:t xml:space="preserve">APPENDIX </w:t>
      </w:r>
      <w:r w:rsidRPr="00E35301">
        <w:rPr>
          <w:rFonts w:ascii="Times New Roman" w:hAnsi="Times New Roman"/>
          <w:b/>
          <w:color w:val="000000"/>
          <w:spacing w:val="2"/>
          <w:sz w:val="28"/>
          <w:szCs w:val="28"/>
          <w:lang w:val="en-US"/>
        </w:rPr>
        <w:t>F</w:t>
      </w:r>
      <w:r>
        <w:rPr>
          <w:rFonts w:ascii="Times New Roman" w:hAnsi="Times New Roman"/>
          <w:noProof/>
          <w:color w:val="000000"/>
          <w:spacing w:val="2"/>
          <w:sz w:val="28"/>
          <w:szCs w:val="28"/>
          <w:lang w:eastAsia="ru-RU"/>
        </w:rPr>
        <w:drawing>
          <wp:inline distT="0" distB="0" distL="0" distR="0" wp14:anchorId="71E6CCD7" wp14:editId="3E4D361D">
            <wp:extent cx="5818592" cy="8226790"/>
            <wp:effectExtent l="0" t="0" r="0" b="3175"/>
            <wp:docPr id="167" name="Рисунок 167" descr="C:\Users\User\Desktop\Наука Досжана\2019\Фото снаряда\Новая папка\1-О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аука Досжана\2019\Фото снаряда\Новая папка\1-Ось.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23034" cy="8233071"/>
                    </a:xfrm>
                    <a:prstGeom prst="rect">
                      <a:avLst/>
                    </a:prstGeom>
                    <a:noFill/>
                    <a:ln>
                      <a:noFill/>
                    </a:ln>
                  </pic:spPr>
                </pic:pic>
              </a:graphicData>
            </a:graphic>
          </wp:inline>
        </w:drawing>
      </w:r>
      <w:r w:rsidRPr="00BB428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Pr>
          <w:rFonts w:ascii="Times New Roman" w:hAnsi="Times New Roman"/>
          <w:noProof/>
          <w:color w:val="000000"/>
          <w:spacing w:val="2"/>
          <w:sz w:val="28"/>
          <w:szCs w:val="28"/>
          <w:lang w:eastAsia="ru-RU"/>
        </w:rPr>
        <w:lastRenderedPageBreak/>
        <w:drawing>
          <wp:inline distT="0" distB="0" distL="0" distR="0" wp14:anchorId="3321C07E" wp14:editId="30E25FF7">
            <wp:extent cx="5935980" cy="8392762"/>
            <wp:effectExtent l="0" t="0" r="7620" b="8890"/>
            <wp:docPr id="168" name="Рисунок 168" descr="C:\Users\User\Desktop\Наука Досжана\2019\Фото снаряда\Новая папка\2-Диффуз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аука Досжана\2019\Фото снаряда\Новая папка\2-Диффузор.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35980" cy="8392762"/>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lastRenderedPageBreak/>
        <w:drawing>
          <wp:inline distT="0" distB="0" distL="0" distR="0" wp14:anchorId="7788576D" wp14:editId="448EE27D">
            <wp:extent cx="5935980" cy="8385371"/>
            <wp:effectExtent l="0" t="0" r="7620" b="0"/>
            <wp:docPr id="169" name="Рисунок 169" descr="C:\Users\User\Desktop\Наука Досжана\2019\Фото снаряда\Новая папка\3-Дисперг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аука Досжана\2019\Фото снаряда\Новая папка\3-Диспергатор.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5980" cy="8385371"/>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noProof/>
          <w:color w:val="000000"/>
          <w:spacing w:val="2"/>
          <w:sz w:val="28"/>
          <w:szCs w:val="28"/>
          <w:lang w:eastAsia="ru-RU"/>
        </w:rPr>
        <w:lastRenderedPageBreak/>
        <w:drawing>
          <wp:inline distT="0" distB="0" distL="0" distR="0" wp14:anchorId="3893B2D9" wp14:editId="1540F5B8">
            <wp:extent cx="5935980" cy="8392762"/>
            <wp:effectExtent l="0" t="0" r="7620" b="8890"/>
            <wp:docPr id="170" name="Рисунок 170" descr="C:\Users\User\Desktop\Наука Досжана\2019\Фото снаряда\Новая папка\4-Кры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аука Досжана\2019\Фото снаряда\Новая папка\4-Крышка.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35980" cy="8392762"/>
                    </a:xfrm>
                    <a:prstGeom prst="rect">
                      <a:avLst/>
                    </a:prstGeom>
                    <a:noFill/>
                    <a:ln>
                      <a:noFill/>
                    </a:ln>
                  </pic:spPr>
                </pic:pic>
              </a:graphicData>
            </a:graphic>
          </wp:inline>
        </w:drawing>
      </w:r>
      <w:r w:rsidRPr="00BB428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14:anchorId="781F40DF" wp14:editId="6208B195">
            <wp:extent cx="5935980" cy="4158158"/>
            <wp:effectExtent l="0" t="0" r="762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5980" cy="4158158"/>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F76D0B" w:rsidRPr="005B3FBA"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val="kk-KZ" w:eastAsia="x-none" w:bidi="x-none"/>
        </w:rPr>
      </w:pPr>
      <w:r>
        <w:rPr>
          <w:rFonts w:ascii="Times New Roman" w:hAnsi="Times New Roman"/>
          <w:noProof/>
          <w:color w:val="000000"/>
          <w:w w:val="0"/>
          <w:sz w:val="0"/>
          <w:szCs w:val="0"/>
          <w:u w:color="000000"/>
          <w:bdr w:val="none" w:sz="0" w:space="0" w:color="000000"/>
          <w:shd w:val="clear" w:color="000000" w:fill="000000"/>
          <w:lang w:eastAsia="ru-RU"/>
        </w:rPr>
        <w:drawing>
          <wp:inline distT="0" distB="0" distL="0" distR="0" wp14:anchorId="029183AA" wp14:editId="2374BEC4">
            <wp:extent cx="5935980" cy="4159232"/>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980" cy="4159232"/>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eastAsia="x-none" w:bidi="x-none"/>
        </w:rPr>
      </w:pPr>
    </w:p>
    <w:p w:rsidR="00F76D0B" w:rsidRDefault="00F76D0B" w:rsidP="00F76D0B">
      <w:pPr>
        <w:tabs>
          <w:tab w:val="left" w:pos="993"/>
          <w:tab w:val="left" w:pos="1134"/>
        </w:tabs>
        <w:spacing w:after="0" w:line="240" w:lineRule="auto"/>
        <w:contextualSpacing/>
        <w:jc w:val="center"/>
        <w:rPr>
          <w:rFonts w:ascii="Times New Roman" w:hAnsi="Times New Roman"/>
          <w:snapToGrid w:val="0"/>
          <w:color w:val="000000"/>
          <w:w w:val="0"/>
          <w:sz w:val="0"/>
          <w:szCs w:val="0"/>
          <w:u w:color="000000"/>
          <w:bdr w:val="none" w:sz="0" w:space="0" w:color="000000"/>
          <w:shd w:val="clear" w:color="000000" w:fill="000000"/>
          <w:lang w:eastAsia="x-none" w:bidi="x-none"/>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Pr="005B3FBA"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r>
        <w:rPr>
          <w:rFonts w:ascii="Times New Roman" w:eastAsia="Calibri" w:hAnsi="Times New Roman"/>
          <w:b/>
          <w:bCs/>
          <w:noProof/>
          <w:sz w:val="24"/>
          <w:szCs w:val="28"/>
          <w:lang w:eastAsia="ru-RU"/>
        </w:rPr>
        <w:lastRenderedPageBreak/>
        <w:drawing>
          <wp:inline distT="0" distB="0" distL="0" distR="0" wp14:anchorId="50C72CE9" wp14:editId="0412D0F9">
            <wp:extent cx="8447965" cy="5991029"/>
            <wp:effectExtent l="9208" t="0" r="952" b="953"/>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0">
                      <a:extLst>
                        <a:ext uri="{28A0092B-C50C-407E-A947-70E740481C1C}">
                          <a14:useLocalDpi xmlns:a14="http://schemas.microsoft.com/office/drawing/2010/main" val="0"/>
                        </a:ext>
                      </a:extLst>
                    </a:blip>
                    <a:srcRect b="2004"/>
                    <a:stretch/>
                  </pic:blipFill>
                  <pic:spPr bwMode="auto">
                    <a:xfrm rot="16200000">
                      <a:off x="0" y="0"/>
                      <a:ext cx="8433700" cy="5980913"/>
                    </a:xfrm>
                    <a:prstGeom prst="rect">
                      <a:avLst/>
                    </a:prstGeom>
                    <a:noFill/>
                    <a:ln>
                      <a:noFill/>
                    </a:ln>
                    <a:extLst>
                      <a:ext uri="{53640926-AAD7-44D8-BBD7-CCE9431645EC}">
                        <a14:shadowObscured xmlns:a14="http://schemas.microsoft.com/office/drawing/2010/main"/>
                      </a:ext>
                    </a:extLst>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r>
        <w:rPr>
          <w:rFonts w:ascii="Times New Roman" w:hAnsi="Times New Roman"/>
          <w:noProof/>
          <w:color w:val="000000"/>
          <w:w w:val="0"/>
          <w:sz w:val="0"/>
          <w:szCs w:val="0"/>
          <w:u w:color="000000"/>
          <w:bdr w:val="none" w:sz="0" w:space="0" w:color="000000"/>
          <w:shd w:val="clear" w:color="000000" w:fill="000000"/>
          <w:lang w:eastAsia="ru-RU"/>
        </w:rPr>
        <w:lastRenderedPageBreak/>
        <w:drawing>
          <wp:inline distT="0" distB="0" distL="0" distR="0" wp14:anchorId="60E78A44" wp14:editId="2DB03A2E">
            <wp:extent cx="5935980" cy="8379505"/>
            <wp:effectExtent l="0" t="0" r="7620" b="2540"/>
            <wp:docPr id="174" name="Рисунок 174" descr="C:\Users\User\Desktop\Наука Досжана\2019\Фото снаряда\Новая папка\Общий вид снаря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ука Досжана\2019\Фото снаряда\Новая папка\Общий вид снаряда.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5980" cy="8379505"/>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Pr="00E35301"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en-US"/>
        </w:rPr>
      </w:pPr>
      <w:r w:rsidRPr="00E35301">
        <w:rPr>
          <w:rFonts w:ascii="Times New Roman" w:eastAsia="Calibri" w:hAnsi="Times New Roman"/>
          <w:b/>
          <w:bCs/>
          <w:sz w:val="24"/>
          <w:szCs w:val="28"/>
        </w:rPr>
        <w:lastRenderedPageBreak/>
        <w:t xml:space="preserve">APPENDIX </w:t>
      </w:r>
      <w:r w:rsidRPr="00E35301">
        <w:rPr>
          <w:rFonts w:ascii="Times New Roman" w:eastAsia="Calibri" w:hAnsi="Times New Roman"/>
          <w:b/>
          <w:bCs/>
          <w:sz w:val="24"/>
          <w:szCs w:val="28"/>
          <w:lang w:val="en-US"/>
        </w:rPr>
        <w:t>G</w:t>
      </w:r>
    </w:p>
    <w:p w:rsidR="00F76D0B" w:rsidRPr="00BB4283"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r>
        <w:rPr>
          <w:rFonts w:ascii="Times New Roman" w:hAnsi="Times New Roman"/>
          <w:noProof/>
          <w:color w:val="000000"/>
          <w:spacing w:val="2"/>
          <w:sz w:val="28"/>
          <w:szCs w:val="28"/>
          <w:lang w:eastAsia="ru-RU"/>
        </w:rPr>
        <w:drawing>
          <wp:inline distT="0" distB="0" distL="0" distR="0" wp14:anchorId="1458D6BD" wp14:editId="2F32CDCE">
            <wp:extent cx="6133381" cy="8737920"/>
            <wp:effectExtent l="0" t="0" r="1270" b="63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33186" cy="8737642"/>
                    </a:xfrm>
                    <a:prstGeom prst="rect">
                      <a:avLst/>
                    </a:prstGeom>
                    <a:noFill/>
                    <a:ln>
                      <a:noFill/>
                    </a:ln>
                  </pic:spPr>
                </pic:pic>
              </a:graphicData>
            </a:graphic>
          </wp:inline>
        </w:drawing>
      </w:r>
    </w:p>
    <w:p w:rsidR="00F76D0B" w:rsidRDefault="00F76D0B" w:rsidP="00F76D0B">
      <w:pPr>
        <w:tabs>
          <w:tab w:val="left" w:pos="993"/>
          <w:tab w:val="left" w:pos="1134"/>
        </w:tabs>
        <w:spacing w:after="0" w:line="240" w:lineRule="auto"/>
        <w:contextualSpacing/>
        <w:jc w:val="center"/>
        <w:rPr>
          <w:rFonts w:ascii="Times New Roman" w:hAnsi="Times New Roman"/>
          <w:color w:val="000000"/>
          <w:spacing w:val="2"/>
          <w:sz w:val="28"/>
          <w:szCs w:val="28"/>
        </w:rPr>
      </w:pPr>
    </w:p>
    <w:p w:rsidR="00F76D0B" w:rsidRP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en-US"/>
        </w:rPr>
      </w:pPr>
      <w:r>
        <w:rPr>
          <w:rFonts w:ascii="Times New Roman" w:eastAsia="Calibri" w:hAnsi="Times New Roman"/>
          <w:b/>
          <w:bCs/>
          <w:sz w:val="24"/>
          <w:szCs w:val="28"/>
        </w:rPr>
        <w:lastRenderedPageBreak/>
        <w:t>APPENDIX</w:t>
      </w:r>
      <w:r w:rsidRPr="0018737A">
        <w:rPr>
          <w:rFonts w:ascii="Times New Roman" w:eastAsia="Calibri" w:hAnsi="Times New Roman"/>
          <w:b/>
          <w:bCs/>
          <w:sz w:val="24"/>
          <w:szCs w:val="28"/>
        </w:rPr>
        <w:t xml:space="preserve"> </w:t>
      </w:r>
      <w:r>
        <w:rPr>
          <w:rFonts w:ascii="Times New Roman" w:eastAsia="Calibri" w:hAnsi="Times New Roman"/>
          <w:b/>
          <w:bCs/>
          <w:sz w:val="24"/>
          <w:szCs w:val="28"/>
          <w:lang w:val="en-US"/>
        </w:rPr>
        <w:t>H</w:t>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r>
        <w:rPr>
          <w:rFonts w:ascii="Times New Roman" w:eastAsia="Calibri" w:hAnsi="Times New Roman"/>
          <w:b/>
          <w:bCs/>
          <w:noProof/>
          <w:sz w:val="24"/>
          <w:szCs w:val="28"/>
          <w:lang w:eastAsia="ru-RU"/>
        </w:rPr>
        <w:drawing>
          <wp:inline distT="0" distB="0" distL="0" distR="0" wp14:anchorId="15B439D5" wp14:editId="3E1B6A8F">
            <wp:extent cx="5884292" cy="6550926"/>
            <wp:effectExtent l="0" t="0" r="2540"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85255" cy="6551999"/>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r>
        <w:rPr>
          <w:rFonts w:ascii="Times New Roman" w:eastAsia="Calibri" w:hAnsi="Times New Roman"/>
          <w:b/>
          <w:bCs/>
          <w:noProof/>
          <w:sz w:val="24"/>
          <w:szCs w:val="28"/>
          <w:lang w:eastAsia="ru-RU"/>
        </w:rPr>
        <w:lastRenderedPageBreak/>
        <w:drawing>
          <wp:inline distT="0" distB="0" distL="0" distR="0" wp14:anchorId="3CD3C30C" wp14:editId="22EE67B2">
            <wp:extent cx="5815067" cy="5745193"/>
            <wp:effectExtent l="0" t="0" r="0" b="825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814828" cy="5744957"/>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r>
        <w:rPr>
          <w:rFonts w:ascii="Times New Roman" w:eastAsia="Calibri" w:hAnsi="Times New Roman"/>
          <w:b/>
          <w:bCs/>
          <w:noProof/>
          <w:sz w:val="24"/>
          <w:szCs w:val="28"/>
          <w:lang w:eastAsia="ru-RU"/>
        </w:rPr>
        <w:lastRenderedPageBreak/>
        <w:drawing>
          <wp:inline distT="0" distB="0" distL="0" distR="0" wp14:anchorId="2F0CE451" wp14:editId="1C9FCA4D">
            <wp:extent cx="5584568" cy="7090914"/>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4822" cy="7091237"/>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rPr>
      </w:pPr>
    </w:p>
    <w:p w:rsidR="00F76D0B" w:rsidRPr="00E35301" w:rsidRDefault="00F76D0B" w:rsidP="00F76D0B">
      <w:pPr>
        <w:tabs>
          <w:tab w:val="left" w:pos="142"/>
          <w:tab w:val="left" w:pos="993"/>
          <w:tab w:val="left" w:pos="1134"/>
          <w:tab w:val="left" w:pos="1418"/>
        </w:tabs>
        <w:spacing w:after="0" w:line="240" w:lineRule="auto"/>
        <w:jc w:val="center"/>
        <w:rPr>
          <w:rFonts w:ascii="Times New Roman" w:hAnsi="Times New Roman"/>
          <w:b/>
          <w:color w:val="000000"/>
          <w:spacing w:val="2"/>
          <w:sz w:val="28"/>
          <w:szCs w:val="28"/>
          <w:lang w:val="en-US"/>
        </w:rPr>
      </w:pPr>
      <w:r w:rsidRPr="00E35301">
        <w:rPr>
          <w:rFonts w:ascii="Times New Roman" w:hAnsi="Times New Roman"/>
          <w:b/>
          <w:color w:val="000000"/>
          <w:spacing w:val="2"/>
          <w:sz w:val="28"/>
          <w:szCs w:val="28"/>
        </w:rPr>
        <w:t xml:space="preserve">APPENDIX </w:t>
      </w:r>
      <w:r w:rsidRPr="00E35301">
        <w:rPr>
          <w:rFonts w:ascii="Times New Roman" w:hAnsi="Times New Roman"/>
          <w:b/>
          <w:color w:val="000000"/>
          <w:spacing w:val="2"/>
          <w:sz w:val="28"/>
          <w:szCs w:val="28"/>
          <w:lang w:val="en-US"/>
        </w:rPr>
        <w:t>I</w:t>
      </w: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drawing>
          <wp:inline distT="0" distB="0" distL="0" distR="0" wp14:anchorId="6028A2AE" wp14:editId="11F5D870">
            <wp:extent cx="5935980" cy="7914640"/>
            <wp:effectExtent l="0" t="0" r="7620" b="0"/>
            <wp:docPr id="179" name="Рисунок 179" descr="C:\Users\User\Downloads\WhatsApp Image 2020-10-29 at 18.0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0-10-29 at 18.07.32.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5980" cy="7914640"/>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1F7CF165" wp14:editId="174565B8">
            <wp:extent cx="5935980" cy="7914640"/>
            <wp:effectExtent l="0" t="0" r="7620" b="0"/>
            <wp:docPr id="180" name="Рисунок 180" descr="C:\Users\User\Downloads\WhatsApp Image 2020-10-29 at 18.0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0-10-29 at 18.07.32 (1).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5980" cy="7914640"/>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5C5BF5E5" wp14:editId="4EF538EB">
            <wp:extent cx="5935980" cy="7914640"/>
            <wp:effectExtent l="0" t="0" r="7620" b="0"/>
            <wp:docPr id="181" name="Рисунок 181" descr="C:\Users\User\Downloads\WhatsApp Image 2020-10-29 at 18.07.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0-10-29 at 18.07.31 (1).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5980" cy="7914640"/>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r>
        <w:rPr>
          <w:rFonts w:ascii="Times New Roman" w:hAnsi="Times New Roman"/>
          <w:noProof/>
          <w:color w:val="000000"/>
          <w:spacing w:val="2"/>
          <w:sz w:val="28"/>
          <w:szCs w:val="28"/>
          <w:lang w:eastAsia="ru-RU"/>
        </w:rPr>
        <w:lastRenderedPageBreak/>
        <w:drawing>
          <wp:inline distT="0" distB="0" distL="0" distR="0" wp14:anchorId="30956A56" wp14:editId="6F1D2C59">
            <wp:extent cx="5935980" cy="7914640"/>
            <wp:effectExtent l="0" t="0" r="7620" b="0"/>
            <wp:docPr id="182" name="Рисунок 182" descr="C:\Users\User\Downloads\WhatsApp Image 2020-10-29 at 18.0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0-10-29 at 18.07.31.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5980" cy="7914640"/>
                    </a:xfrm>
                    <a:prstGeom prst="rect">
                      <a:avLst/>
                    </a:prstGeom>
                    <a:noFill/>
                    <a:ln>
                      <a:noFill/>
                    </a:ln>
                  </pic:spPr>
                </pic:pic>
              </a:graphicData>
            </a:graphic>
          </wp:inline>
        </w:drawing>
      </w: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Default="00F76D0B" w:rsidP="00F76D0B">
      <w:pPr>
        <w:tabs>
          <w:tab w:val="left" w:pos="142"/>
          <w:tab w:val="left" w:pos="993"/>
          <w:tab w:val="left" w:pos="1134"/>
          <w:tab w:val="left" w:pos="1418"/>
        </w:tabs>
        <w:spacing w:after="0" w:line="240" w:lineRule="auto"/>
        <w:jc w:val="center"/>
        <w:rPr>
          <w:rFonts w:ascii="Times New Roman" w:hAnsi="Times New Roman"/>
          <w:color w:val="000000"/>
          <w:spacing w:val="2"/>
          <w:sz w:val="28"/>
          <w:szCs w:val="28"/>
          <w:lang w:val="kk-KZ"/>
        </w:rPr>
      </w:pPr>
    </w:p>
    <w:p w:rsidR="00F76D0B" w:rsidRPr="00E35301" w:rsidRDefault="00F76D0B" w:rsidP="00F76D0B">
      <w:pPr>
        <w:tabs>
          <w:tab w:val="left" w:pos="142"/>
          <w:tab w:val="left" w:pos="993"/>
          <w:tab w:val="left" w:pos="1134"/>
          <w:tab w:val="left" w:pos="1418"/>
        </w:tabs>
        <w:spacing w:after="0" w:line="240" w:lineRule="auto"/>
        <w:jc w:val="center"/>
        <w:rPr>
          <w:rFonts w:ascii="Times New Roman" w:hAnsi="Times New Roman"/>
          <w:b/>
          <w:color w:val="000000"/>
          <w:spacing w:val="2"/>
          <w:sz w:val="28"/>
          <w:szCs w:val="28"/>
          <w:lang w:val="en-US"/>
        </w:rPr>
      </w:pPr>
      <w:r w:rsidRPr="00E35301">
        <w:rPr>
          <w:rFonts w:ascii="Times New Roman" w:hAnsi="Times New Roman"/>
          <w:b/>
          <w:color w:val="000000"/>
          <w:spacing w:val="2"/>
          <w:sz w:val="28"/>
          <w:szCs w:val="28"/>
          <w:lang w:val="kk-KZ"/>
        </w:rPr>
        <w:lastRenderedPageBreak/>
        <w:t xml:space="preserve">APPENDIX </w:t>
      </w:r>
      <w:r w:rsidRPr="00E35301">
        <w:rPr>
          <w:rFonts w:ascii="Times New Roman" w:hAnsi="Times New Roman"/>
          <w:b/>
          <w:color w:val="000000"/>
          <w:spacing w:val="2"/>
          <w:sz w:val="28"/>
          <w:szCs w:val="28"/>
          <w:lang w:val="en-US"/>
        </w:rPr>
        <w:t>J</w:t>
      </w:r>
    </w:p>
    <w:p w:rsidR="00F76D0B" w:rsidRPr="005B3FBA" w:rsidRDefault="00F76D0B" w:rsidP="00F76D0B">
      <w:pPr>
        <w:tabs>
          <w:tab w:val="left" w:pos="142"/>
          <w:tab w:val="left" w:pos="993"/>
          <w:tab w:val="left" w:pos="1134"/>
          <w:tab w:val="left" w:pos="1418"/>
        </w:tabs>
        <w:spacing w:after="0" w:line="240" w:lineRule="auto"/>
        <w:jc w:val="center"/>
        <w:rPr>
          <w:rFonts w:ascii="Times New Roman" w:eastAsia="Calibri" w:hAnsi="Times New Roman"/>
          <w:b/>
          <w:bCs/>
          <w:sz w:val="24"/>
          <w:szCs w:val="28"/>
          <w:lang w:val="kk-KZ"/>
        </w:rPr>
      </w:pPr>
      <w:r>
        <w:rPr>
          <w:rFonts w:ascii="Times New Roman" w:eastAsia="Calibri" w:hAnsi="Times New Roman"/>
          <w:b/>
          <w:bCs/>
          <w:noProof/>
          <w:sz w:val="24"/>
          <w:szCs w:val="28"/>
          <w:lang w:eastAsia="ru-RU"/>
        </w:rPr>
        <w:drawing>
          <wp:inline distT="0" distB="0" distL="0" distR="0" wp14:anchorId="18480144" wp14:editId="1D653950">
            <wp:extent cx="5935980" cy="8851551"/>
            <wp:effectExtent l="0" t="0" r="7620" b="698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5980" cy="8851551"/>
                    </a:xfrm>
                    <a:prstGeom prst="rect">
                      <a:avLst/>
                    </a:prstGeom>
                    <a:noFill/>
                    <a:ln>
                      <a:noFill/>
                    </a:ln>
                  </pic:spPr>
                </pic:pic>
              </a:graphicData>
            </a:graphic>
          </wp:inline>
        </w:drawing>
      </w:r>
    </w:p>
    <w:sectPr w:rsidR="00F76D0B" w:rsidRPr="005B3FBA" w:rsidSect="00F76D0B">
      <w:footerReference w:type="default" r:id="rId161"/>
      <w:pgSz w:w="11906" w:h="16838"/>
      <w:pgMar w:top="1134" w:right="566"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AA1" w:rsidRDefault="00945AA1" w:rsidP="00485541">
      <w:pPr>
        <w:spacing w:after="0" w:line="240" w:lineRule="auto"/>
      </w:pPr>
      <w:r>
        <w:separator/>
      </w:r>
    </w:p>
  </w:endnote>
  <w:endnote w:type="continuationSeparator" w:id="0">
    <w:p w:rsidR="00945AA1" w:rsidRDefault="00945AA1" w:rsidP="00485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A0002AAF" w:usb1="4000387A" w:usb2="00000028" w:usb3="00000000" w:csb0="000001FF" w:csb1="00000000"/>
  </w:font>
  <w:font w:name="Courier New">
    <w:panose1 w:val="02070309020205020404"/>
    <w:charset w:val="CC"/>
    <w:family w:val="modern"/>
    <w:pitch w:val="fixed"/>
    <w:sig w:usb0="A0002AAF" w:usb1="C000387A" w:usb2="0000002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2020603050405020304"/>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AFF" w:usb1="C000787B" w:usb2="00000029" w:usb3="00000000" w:csb0="0000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A0002AAF" w:usb1="4000387A" w:usb2="0000002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1420008"/>
      <w:docPartObj>
        <w:docPartGallery w:val="Page Numbers (Bottom of Page)"/>
        <w:docPartUnique/>
      </w:docPartObj>
    </w:sdtPr>
    <w:sdtEndPr/>
    <w:sdtContent>
      <w:p w:rsidR="00F76D0B" w:rsidRDefault="00F76D0B">
        <w:pPr>
          <w:pStyle w:val="a7"/>
          <w:jc w:val="center"/>
        </w:pPr>
        <w:r>
          <w:fldChar w:fldCharType="begin"/>
        </w:r>
        <w:r>
          <w:instrText>PAGE   \* MERGEFORMAT</w:instrText>
        </w:r>
        <w:r>
          <w:fldChar w:fldCharType="separate"/>
        </w:r>
        <w:r w:rsidR="00986EF7">
          <w:rPr>
            <w:noProof/>
          </w:rPr>
          <w:t>157</w:t>
        </w:r>
        <w:r>
          <w:fldChar w:fldCharType="end"/>
        </w:r>
      </w:p>
    </w:sdtContent>
  </w:sdt>
  <w:p w:rsidR="0001750C" w:rsidRDefault="0001750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AA1" w:rsidRDefault="00945AA1" w:rsidP="00485541">
      <w:pPr>
        <w:spacing w:after="0" w:line="240" w:lineRule="auto"/>
      </w:pPr>
      <w:r>
        <w:separator/>
      </w:r>
    </w:p>
  </w:footnote>
  <w:footnote w:type="continuationSeparator" w:id="0">
    <w:p w:rsidR="00945AA1" w:rsidRDefault="00945AA1" w:rsidP="004855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44328"/>
    <w:multiLevelType w:val="multilevel"/>
    <w:tmpl w:val="3DB83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EE29E7"/>
    <w:multiLevelType w:val="multilevel"/>
    <w:tmpl w:val="72A482FE"/>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297A33"/>
    <w:multiLevelType w:val="multilevel"/>
    <w:tmpl w:val="DE449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36184F"/>
    <w:multiLevelType w:val="multilevel"/>
    <w:tmpl w:val="CBB22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2E7E64"/>
    <w:multiLevelType w:val="multilevel"/>
    <w:tmpl w:val="3CA60A50"/>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9D128C7"/>
    <w:multiLevelType w:val="multilevel"/>
    <w:tmpl w:val="13CA6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67114B"/>
    <w:multiLevelType w:val="multilevel"/>
    <w:tmpl w:val="2F728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4504E6"/>
    <w:multiLevelType w:val="multilevel"/>
    <w:tmpl w:val="CC4C2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FB25CFB"/>
    <w:multiLevelType w:val="multilevel"/>
    <w:tmpl w:val="9942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69918B5"/>
    <w:multiLevelType w:val="multilevel"/>
    <w:tmpl w:val="400ED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B3611D3"/>
    <w:multiLevelType w:val="multilevel"/>
    <w:tmpl w:val="F53467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D2B172E"/>
    <w:multiLevelType w:val="multilevel"/>
    <w:tmpl w:val="CC84A2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E467647"/>
    <w:multiLevelType w:val="multilevel"/>
    <w:tmpl w:val="B5503E2C"/>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23973F7"/>
    <w:multiLevelType w:val="multilevel"/>
    <w:tmpl w:val="61B24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4E61D8A"/>
    <w:multiLevelType w:val="multilevel"/>
    <w:tmpl w:val="93F0C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8D579F0"/>
    <w:multiLevelType w:val="multilevel"/>
    <w:tmpl w:val="1DE2D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A2A0E26"/>
    <w:multiLevelType w:val="multilevel"/>
    <w:tmpl w:val="EC367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C967AF4"/>
    <w:multiLevelType w:val="multilevel"/>
    <w:tmpl w:val="F642D4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FC06523"/>
    <w:multiLevelType w:val="multilevel"/>
    <w:tmpl w:val="3FD4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501781D"/>
    <w:multiLevelType w:val="multilevel"/>
    <w:tmpl w:val="E034E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6"/>
  </w:num>
  <w:num w:numId="3">
    <w:abstractNumId w:val="7"/>
  </w:num>
  <w:num w:numId="4">
    <w:abstractNumId w:val="5"/>
  </w:num>
  <w:num w:numId="5">
    <w:abstractNumId w:val="15"/>
  </w:num>
  <w:num w:numId="6">
    <w:abstractNumId w:val="18"/>
  </w:num>
  <w:num w:numId="7">
    <w:abstractNumId w:val="2"/>
  </w:num>
  <w:num w:numId="8">
    <w:abstractNumId w:val="19"/>
  </w:num>
  <w:num w:numId="9">
    <w:abstractNumId w:val="16"/>
  </w:num>
  <w:num w:numId="10">
    <w:abstractNumId w:val="8"/>
  </w:num>
  <w:num w:numId="11">
    <w:abstractNumId w:val="3"/>
  </w:num>
  <w:num w:numId="12">
    <w:abstractNumId w:val="13"/>
  </w:num>
  <w:num w:numId="13">
    <w:abstractNumId w:val="0"/>
  </w:num>
  <w:num w:numId="14">
    <w:abstractNumId w:val="14"/>
  </w:num>
  <w:num w:numId="15">
    <w:abstractNumId w:val="10"/>
  </w:num>
  <w:num w:numId="16">
    <w:abstractNumId w:val="11"/>
  </w:num>
  <w:num w:numId="17">
    <w:abstractNumId w:val="9"/>
  </w:num>
  <w:num w:numId="18">
    <w:abstractNumId w:val="4"/>
  </w:num>
  <w:num w:numId="19">
    <w:abstractNumId w:val="1"/>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E00"/>
    <w:rsid w:val="0001750C"/>
    <w:rsid w:val="00052B8E"/>
    <w:rsid w:val="00143F1C"/>
    <w:rsid w:val="00144FBB"/>
    <w:rsid w:val="00163C14"/>
    <w:rsid w:val="00174E93"/>
    <w:rsid w:val="00183970"/>
    <w:rsid w:val="00195E00"/>
    <w:rsid w:val="001D48DE"/>
    <w:rsid w:val="002B3D59"/>
    <w:rsid w:val="002F7584"/>
    <w:rsid w:val="003247BE"/>
    <w:rsid w:val="003A0932"/>
    <w:rsid w:val="003D0C8B"/>
    <w:rsid w:val="003D5D83"/>
    <w:rsid w:val="00485541"/>
    <w:rsid w:val="005003E2"/>
    <w:rsid w:val="0051390A"/>
    <w:rsid w:val="00535A58"/>
    <w:rsid w:val="00547AD7"/>
    <w:rsid w:val="00555F5C"/>
    <w:rsid w:val="005974C4"/>
    <w:rsid w:val="005E5C0B"/>
    <w:rsid w:val="005F60C1"/>
    <w:rsid w:val="0060673C"/>
    <w:rsid w:val="00630F7D"/>
    <w:rsid w:val="00690079"/>
    <w:rsid w:val="006A0449"/>
    <w:rsid w:val="006B285A"/>
    <w:rsid w:val="006B5745"/>
    <w:rsid w:val="006F59A0"/>
    <w:rsid w:val="00714D16"/>
    <w:rsid w:val="007307C2"/>
    <w:rsid w:val="007347AB"/>
    <w:rsid w:val="00744A48"/>
    <w:rsid w:val="007629B4"/>
    <w:rsid w:val="00775674"/>
    <w:rsid w:val="007827B2"/>
    <w:rsid w:val="007A4BAD"/>
    <w:rsid w:val="007C33DC"/>
    <w:rsid w:val="008527F8"/>
    <w:rsid w:val="008A1707"/>
    <w:rsid w:val="008C0FD5"/>
    <w:rsid w:val="0090113A"/>
    <w:rsid w:val="00912139"/>
    <w:rsid w:val="00926B5F"/>
    <w:rsid w:val="00945AA1"/>
    <w:rsid w:val="00986EF7"/>
    <w:rsid w:val="009A3FCA"/>
    <w:rsid w:val="009D5022"/>
    <w:rsid w:val="009E0407"/>
    <w:rsid w:val="009E1AE2"/>
    <w:rsid w:val="009F39F9"/>
    <w:rsid w:val="00A256AD"/>
    <w:rsid w:val="00A364CF"/>
    <w:rsid w:val="00AD666F"/>
    <w:rsid w:val="00AE4367"/>
    <w:rsid w:val="00B11E48"/>
    <w:rsid w:val="00B3720F"/>
    <w:rsid w:val="00B448C7"/>
    <w:rsid w:val="00B67F3B"/>
    <w:rsid w:val="00B73F32"/>
    <w:rsid w:val="00B97492"/>
    <w:rsid w:val="00B9773D"/>
    <w:rsid w:val="00BC7042"/>
    <w:rsid w:val="00BF0AC7"/>
    <w:rsid w:val="00C12E5C"/>
    <w:rsid w:val="00C427CF"/>
    <w:rsid w:val="00CC020A"/>
    <w:rsid w:val="00D367CB"/>
    <w:rsid w:val="00D92ADB"/>
    <w:rsid w:val="00DB7DF2"/>
    <w:rsid w:val="00E25F37"/>
    <w:rsid w:val="00E35301"/>
    <w:rsid w:val="00EA30E7"/>
    <w:rsid w:val="00EE51E3"/>
    <w:rsid w:val="00F55B35"/>
    <w:rsid w:val="00F60884"/>
    <w:rsid w:val="00F76D0B"/>
    <w:rsid w:val="00F92586"/>
    <w:rsid w:val="00FE33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B5F"/>
  </w:style>
  <w:style w:type="paragraph" w:styleId="1">
    <w:name w:val="heading 1"/>
    <w:basedOn w:val="a"/>
    <w:link w:val="10"/>
    <w:uiPriority w:val="9"/>
    <w:qFormat/>
    <w:rsid w:val="00CC020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195E0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C020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95E00"/>
    <w:rPr>
      <w:rFonts w:ascii="Times New Roman" w:eastAsia="Times New Roman" w:hAnsi="Times New Roman" w:cs="Times New Roman"/>
      <w:b/>
      <w:bCs/>
      <w:sz w:val="36"/>
      <w:szCs w:val="36"/>
      <w:lang w:eastAsia="ru-RU"/>
    </w:rPr>
  </w:style>
  <w:style w:type="paragraph" w:customStyle="1" w:styleId="western">
    <w:name w:val="western"/>
    <w:basedOn w:val="a"/>
    <w:rsid w:val="00195E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4"/>
    <w:uiPriority w:val="99"/>
    <w:unhideWhenUsed/>
    <w:qFormat/>
    <w:rsid w:val="00195E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48554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85541"/>
  </w:style>
  <w:style w:type="paragraph" w:styleId="a7">
    <w:name w:val="footer"/>
    <w:basedOn w:val="a"/>
    <w:link w:val="a8"/>
    <w:uiPriority w:val="99"/>
    <w:unhideWhenUsed/>
    <w:rsid w:val="0048554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85541"/>
  </w:style>
  <w:style w:type="table" w:styleId="a9">
    <w:name w:val="Table Grid"/>
    <w:basedOn w:val="a1"/>
    <w:uiPriority w:val="59"/>
    <w:rsid w:val="006B57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CC020A"/>
    <w:rPr>
      <w:color w:val="0000FF"/>
      <w:u w:val="single"/>
    </w:rPr>
  </w:style>
  <w:style w:type="paragraph" w:customStyle="1" w:styleId="Style3">
    <w:name w:val="Style3"/>
    <w:basedOn w:val="a"/>
    <w:uiPriority w:val="99"/>
    <w:rsid w:val="00CC020A"/>
    <w:pPr>
      <w:widowControl w:val="0"/>
      <w:autoSpaceDE w:val="0"/>
      <w:autoSpaceDN w:val="0"/>
      <w:adjustRightInd w:val="0"/>
      <w:spacing w:after="0" w:line="680" w:lineRule="exact"/>
      <w:ind w:firstLine="780"/>
      <w:jc w:val="both"/>
    </w:pPr>
    <w:rPr>
      <w:rFonts w:ascii="Microsoft Sans Serif" w:eastAsiaTheme="minorEastAsia" w:hAnsi="Microsoft Sans Serif" w:cs="Microsoft Sans Serif"/>
      <w:sz w:val="24"/>
      <w:szCs w:val="24"/>
      <w:lang w:eastAsia="ru-RU"/>
    </w:rPr>
  </w:style>
  <w:style w:type="character" w:customStyle="1" w:styleId="FontStyle147">
    <w:name w:val="Font Style147"/>
    <w:basedOn w:val="a0"/>
    <w:uiPriority w:val="99"/>
    <w:rsid w:val="00CC020A"/>
    <w:rPr>
      <w:rFonts w:ascii="Times New Roman" w:hAnsi="Times New Roman" w:cs="Times New Roman"/>
      <w:sz w:val="56"/>
      <w:szCs w:val="56"/>
    </w:rPr>
  </w:style>
  <w:style w:type="paragraph" w:styleId="HTML">
    <w:name w:val="HTML Preformatted"/>
    <w:basedOn w:val="a"/>
    <w:link w:val="HTML0"/>
    <w:uiPriority w:val="99"/>
    <w:unhideWhenUsed/>
    <w:rsid w:val="00CC0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C020A"/>
    <w:rPr>
      <w:rFonts w:ascii="Courier New" w:eastAsia="Times New Roman" w:hAnsi="Courier New" w:cs="Courier New"/>
      <w:sz w:val="20"/>
      <w:szCs w:val="20"/>
      <w:lang w:eastAsia="ru-RU"/>
    </w:rPr>
  </w:style>
  <w:style w:type="paragraph" w:customStyle="1" w:styleId="Style50">
    <w:name w:val="Style50"/>
    <w:basedOn w:val="a"/>
    <w:uiPriority w:val="99"/>
    <w:rsid w:val="00CC020A"/>
    <w:pPr>
      <w:widowControl w:val="0"/>
      <w:autoSpaceDE w:val="0"/>
      <w:autoSpaceDN w:val="0"/>
      <w:adjustRightInd w:val="0"/>
      <w:spacing w:after="0" w:line="680" w:lineRule="exact"/>
      <w:ind w:hanging="740"/>
      <w:jc w:val="both"/>
    </w:pPr>
    <w:rPr>
      <w:rFonts w:ascii="Microsoft Sans Serif" w:eastAsiaTheme="minorEastAsia" w:hAnsi="Microsoft Sans Serif" w:cs="Microsoft Sans Serif"/>
      <w:sz w:val="24"/>
      <w:szCs w:val="24"/>
      <w:lang w:eastAsia="ru-RU"/>
    </w:rPr>
  </w:style>
  <w:style w:type="paragraph" w:styleId="ab">
    <w:name w:val="Balloon Text"/>
    <w:basedOn w:val="a"/>
    <w:link w:val="ac"/>
    <w:uiPriority w:val="99"/>
    <w:semiHidden/>
    <w:unhideWhenUsed/>
    <w:rsid w:val="009E040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E0407"/>
    <w:rPr>
      <w:rFonts w:ascii="Tahoma" w:hAnsi="Tahoma" w:cs="Tahoma"/>
      <w:sz w:val="16"/>
      <w:szCs w:val="16"/>
    </w:rPr>
  </w:style>
  <w:style w:type="character" w:customStyle="1" w:styleId="FontStyle265">
    <w:name w:val="Font Style265"/>
    <w:basedOn w:val="a0"/>
    <w:uiPriority w:val="99"/>
    <w:rsid w:val="009E0407"/>
    <w:rPr>
      <w:rFonts w:ascii="Times New Roman" w:hAnsi="Times New Roman" w:cs="Times New Roman"/>
      <w:sz w:val="20"/>
      <w:szCs w:val="20"/>
    </w:rPr>
  </w:style>
  <w:style w:type="paragraph" w:styleId="ad">
    <w:name w:val="List Paragraph"/>
    <w:basedOn w:val="a"/>
    <w:uiPriority w:val="34"/>
    <w:qFormat/>
    <w:rsid w:val="009E0407"/>
    <w:pPr>
      <w:ind w:left="720"/>
      <w:contextualSpacing/>
    </w:p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F76D0B"/>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B5F"/>
  </w:style>
  <w:style w:type="paragraph" w:styleId="1">
    <w:name w:val="heading 1"/>
    <w:basedOn w:val="a"/>
    <w:link w:val="10"/>
    <w:uiPriority w:val="9"/>
    <w:qFormat/>
    <w:rsid w:val="00CC020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195E0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C020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95E00"/>
    <w:rPr>
      <w:rFonts w:ascii="Times New Roman" w:eastAsia="Times New Roman" w:hAnsi="Times New Roman" w:cs="Times New Roman"/>
      <w:b/>
      <w:bCs/>
      <w:sz w:val="36"/>
      <w:szCs w:val="36"/>
      <w:lang w:eastAsia="ru-RU"/>
    </w:rPr>
  </w:style>
  <w:style w:type="paragraph" w:customStyle="1" w:styleId="western">
    <w:name w:val="western"/>
    <w:basedOn w:val="a"/>
    <w:rsid w:val="00195E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4"/>
    <w:uiPriority w:val="99"/>
    <w:unhideWhenUsed/>
    <w:qFormat/>
    <w:rsid w:val="00195E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48554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85541"/>
  </w:style>
  <w:style w:type="paragraph" w:styleId="a7">
    <w:name w:val="footer"/>
    <w:basedOn w:val="a"/>
    <w:link w:val="a8"/>
    <w:uiPriority w:val="99"/>
    <w:unhideWhenUsed/>
    <w:rsid w:val="0048554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85541"/>
  </w:style>
  <w:style w:type="table" w:styleId="a9">
    <w:name w:val="Table Grid"/>
    <w:basedOn w:val="a1"/>
    <w:uiPriority w:val="59"/>
    <w:rsid w:val="006B57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CC020A"/>
    <w:rPr>
      <w:color w:val="0000FF"/>
      <w:u w:val="single"/>
    </w:rPr>
  </w:style>
  <w:style w:type="paragraph" w:customStyle="1" w:styleId="Style3">
    <w:name w:val="Style3"/>
    <w:basedOn w:val="a"/>
    <w:uiPriority w:val="99"/>
    <w:rsid w:val="00CC020A"/>
    <w:pPr>
      <w:widowControl w:val="0"/>
      <w:autoSpaceDE w:val="0"/>
      <w:autoSpaceDN w:val="0"/>
      <w:adjustRightInd w:val="0"/>
      <w:spacing w:after="0" w:line="680" w:lineRule="exact"/>
      <w:ind w:firstLine="780"/>
      <w:jc w:val="both"/>
    </w:pPr>
    <w:rPr>
      <w:rFonts w:ascii="Microsoft Sans Serif" w:eastAsiaTheme="minorEastAsia" w:hAnsi="Microsoft Sans Serif" w:cs="Microsoft Sans Serif"/>
      <w:sz w:val="24"/>
      <w:szCs w:val="24"/>
      <w:lang w:eastAsia="ru-RU"/>
    </w:rPr>
  </w:style>
  <w:style w:type="character" w:customStyle="1" w:styleId="FontStyle147">
    <w:name w:val="Font Style147"/>
    <w:basedOn w:val="a0"/>
    <w:uiPriority w:val="99"/>
    <w:rsid w:val="00CC020A"/>
    <w:rPr>
      <w:rFonts w:ascii="Times New Roman" w:hAnsi="Times New Roman" w:cs="Times New Roman"/>
      <w:sz w:val="56"/>
      <w:szCs w:val="56"/>
    </w:rPr>
  </w:style>
  <w:style w:type="paragraph" w:styleId="HTML">
    <w:name w:val="HTML Preformatted"/>
    <w:basedOn w:val="a"/>
    <w:link w:val="HTML0"/>
    <w:uiPriority w:val="99"/>
    <w:unhideWhenUsed/>
    <w:rsid w:val="00CC0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C020A"/>
    <w:rPr>
      <w:rFonts w:ascii="Courier New" w:eastAsia="Times New Roman" w:hAnsi="Courier New" w:cs="Courier New"/>
      <w:sz w:val="20"/>
      <w:szCs w:val="20"/>
      <w:lang w:eastAsia="ru-RU"/>
    </w:rPr>
  </w:style>
  <w:style w:type="paragraph" w:customStyle="1" w:styleId="Style50">
    <w:name w:val="Style50"/>
    <w:basedOn w:val="a"/>
    <w:uiPriority w:val="99"/>
    <w:rsid w:val="00CC020A"/>
    <w:pPr>
      <w:widowControl w:val="0"/>
      <w:autoSpaceDE w:val="0"/>
      <w:autoSpaceDN w:val="0"/>
      <w:adjustRightInd w:val="0"/>
      <w:spacing w:after="0" w:line="680" w:lineRule="exact"/>
      <w:ind w:hanging="740"/>
      <w:jc w:val="both"/>
    </w:pPr>
    <w:rPr>
      <w:rFonts w:ascii="Microsoft Sans Serif" w:eastAsiaTheme="minorEastAsia" w:hAnsi="Microsoft Sans Serif" w:cs="Microsoft Sans Serif"/>
      <w:sz w:val="24"/>
      <w:szCs w:val="24"/>
      <w:lang w:eastAsia="ru-RU"/>
    </w:rPr>
  </w:style>
  <w:style w:type="paragraph" w:styleId="ab">
    <w:name w:val="Balloon Text"/>
    <w:basedOn w:val="a"/>
    <w:link w:val="ac"/>
    <w:uiPriority w:val="99"/>
    <w:semiHidden/>
    <w:unhideWhenUsed/>
    <w:rsid w:val="009E040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E0407"/>
    <w:rPr>
      <w:rFonts w:ascii="Tahoma" w:hAnsi="Tahoma" w:cs="Tahoma"/>
      <w:sz w:val="16"/>
      <w:szCs w:val="16"/>
    </w:rPr>
  </w:style>
  <w:style w:type="character" w:customStyle="1" w:styleId="FontStyle265">
    <w:name w:val="Font Style265"/>
    <w:basedOn w:val="a0"/>
    <w:uiPriority w:val="99"/>
    <w:rsid w:val="009E0407"/>
    <w:rPr>
      <w:rFonts w:ascii="Times New Roman" w:hAnsi="Times New Roman" w:cs="Times New Roman"/>
      <w:sz w:val="20"/>
      <w:szCs w:val="20"/>
    </w:rPr>
  </w:style>
  <w:style w:type="paragraph" w:styleId="ad">
    <w:name w:val="List Paragraph"/>
    <w:basedOn w:val="a"/>
    <w:uiPriority w:val="34"/>
    <w:qFormat/>
    <w:rsid w:val="009E0407"/>
    <w:pPr>
      <w:ind w:left="720"/>
      <w:contextualSpacing/>
    </w:p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F76D0B"/>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178316">
      <w:bodyDiv w:val="1"/>
      <w:marLeft w:val="0"/>
      <w:marRight w:val="0"/>
      <w:marTop w:val="0"/>
      <w:marBottom w:val="0"/>
      <w:divBdr>
        <w:top w:val="none" w:sz="0" w:space="0" w:color="auto"/>
        <w:left w:val="none" w:sz="0" w:space="0" w:color="auto"/>
        <w:bottom w:val="none" w:sz="0" w:space="0" w:color="auto"/>
        <w:right w:val="none" w:sz="0" w:space="0" w:color="auto"/>
      </w:divBdr>
      <w:divsChild>
        <w:div w:id="532575851">
          <w:marLeft w:val="0"/>
          <w:marRight w:val="0"/>
          <w:marTop w:val="0"/>
          <w:marBottom w:val="0"/>
          <w:divBdr>
            <w:top w:val="none" w:sz="0" w:space="0" w:color="auto"/>
            <w:left w:val="none" w:sz="0" w:space="0" w:color="auto"/>
            <w:bottom w:val="none" w:sz="0" w:space="0" w:color="auto"/>
            <w:right w:val="none" w:sz="0" w:space="0" w:color="auto"/>
          </w:divBdr>
        </w:div>
      </w:divsChild>
    </w:div>
    <w:div w:id="1480880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94.emf"/><Relationship Id="rId21" Type="http://schemas.openxmlformats.org/officeDocument/2006/relationships/image" Target="media/image14.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hyperlink" Target="https://official.satbayev.university/download/document/12005/%D0%A1%D0%B0%D1%82%D0%BF%D0%B0%D0%B5%D0%B2%D1%81%D0%BA%D0%B8%D0%B5%20%D1%87%D1%82%D0%B5%D0%BD%D0%B8%D1%8F%202019%20%D1%82%D0%BE%D0%BC%201.pdf" TargetMode="External"/><Relationship Id="rId68" Type="http://schemas.openxmlformats.org/officeDocument/2006/relationships/hyperlink" Target="https://official.satbayev.university/download/document/15492/%D0%A1%D0%B0%D1%82%D0%BF%D0%B0%D0%B5%D0%B2%D1%81%D0%BA%D0%B8%D0%B5%20%D0%A7%D1%82%D0%B5%D0%BD%D0%B8%D1%8F%202020%20-%201%20%D1%82%D0%BE%D0%BC.pdf" TargetMode="External"/><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89.emf"/><Relationship Id="rId133" Type="http://schemas.openxmlformats.org/officeDocument/2006/relationships/image" Target="media/image110.emf"/><Relationship Id="rId138" Type="http://schemas.openxmlformats.org/officeDocument/2006/relationships/image" Target="media/image115.png"/><Relationship Id="rId154" Type="http://schemas.openxmlformats.org/officeDocument/2006/relationships/image" Target="media/image131.emf"/><Relationship Id="rId159" Type="http://schemas.openxmlformats.org/officeDocument/2006/relationships/image" Target="media/image136.jpeg"/><Relationship Id="rId16" Type="http://schemas.openxmlformats.org/officeDocument/2006/relationships/image" Target="media/image9.png"/><Relationship Id="rId107" Type="http://schemas.openxmlformats.org/officeDocument/2006/relationships/image" Target="media/image84.emf"/><Relationship Id="rId11" Type="http://schemas.openxmlformats.org/officeDocument/2006/relationships/image" Target="media/image4.png"/><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2.emf"/><Relationship Id="rId58" Type="http://schemas.openxmlformats.org/officeDocument/2006/relationships/hyperlink" Target="https://dl.uctm.edu/journal/node/j2018-1/5_17-102_p_37-42.pdf" TargetMode="External"/><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9.emf"/><Relationship Id="rId123" Type="http://schemas.openxmlformats.org/officeDocument/2006/relationships/image" Target="media/image100.emf"/><Relationship Id="rId128" Type="http://schemas.openxmlformats.org/officeDocument/2006/relationships/image" Target="media/image105.emf"/><Relationship Id="rId144" Type="http://schemas.openxmlformats.org/officeDocument/2006/relationships/image" Target="media/image121.jpeg"/><Relationship Id="rId149" Type="http://schemas.openxmlformats.org/officeDocument/2006/relationships/image" Target="media/image126.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2.emf"/><Relationship Id="rId160" Type="http://schemas.openxmlformats.org/officeDocument/2006/relationships/image" Target="media/image137.emf"/><Relationship Id="rId22" Type="http://schemas.openxmlformats.org/officeDocument/2006/relationships/image" Target="media/image15.png"/><Relationship Id="rId27" Type="http://schemas.openxmlformats.org/officeDocument/2006/relationships/chart" Target="charts/chart2.xml"/><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hyperlink" Target="https://is.ncste.kz/object/view/54597?reg_card_id=355&amp;info_card_id=2565" TargetMode="External"/><Relationship Id="rId69" Type="http://schemas.openxmlformats.org/officeDocument/2006/relationships/hyperlink" Target="https://official.satbayev.university/download/document/15492/%D0%A1%D0%B0%D1%82%D0%BF%D0%B0%D0%B5%D0%B2%D1%81%D0%BA%D0%B8%D0%B5%20%D0%A7%D1%82%D0%B5%D0%BD%D0%B8%D1%8F%202020%20-%201%20%D1%82%D0%BE%D0%BC.pdf" TargetMode="External"/><Relationship Id="rId113" Type="http://schemas.openxmlformats.org/officeDocument/2006/relationships/image" Target="media/image90.emf"/><Relationship Id="rId118" Type="http://schemas.openxmlformats.org/officeDocument/2006/relationships/image" Target="media/image95.emf"/><Relationship Id="rId134" Type="http://schemas.openxmlformats.org/officeDocument/2006/relationships/image" Target="media/image111.emf"/><Relationship Id="rId139" Type="http://schemas.openxmlformats.org/officeDocument/2006/relationships/image" Target="media/image116.png"/><Relationship Id="rId80" Type="http://schemas.openxmlformats.org/officeDocument/2006/relationships/image" Target="media/image57.emf"/><Relationship Id="rId85" Type="http://schemas.openxmlformats.org/officeDocument/2006/relationships/image" Target="media/image62.emf"/><Relationship Id="rId150" Type="http://schemas.openxmlformats.org/officeDocument/2006/relationships/image" Target="media/image127.emf"/><Relationship Id="rId155" Type="http://schemas.openxmlformats.org/officeDocument/2006/relationships/image" Target="media/image132.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hyperlink" Target="https://official.satbayev.university/download/document/14469/%D0%A1%D0%B0%D1%82%D0%BF%D0%B0%D0%B5%D0%B2%D1%81%D0%BA%D0%B8%D0%B5%20%D1%87%D1%82%D0%B5%D0%BD%D0%B8%D1%8F%202018%20%D1%82%D0%BE%D0%BC%201.pdf" TargetMode="External"/><Relationship Id="rId103" Type="http://schemas.openxmlformats.org/officeDocument/2006/relationships/image" Target="media/image80.emf"/><Relationship Id="rId108" Type="http://schemas.openxmlformats.org/officeDocument/2006/relationships/image" Target="media/image85.emf"/><Relationship Id="rId124" Type="http://schemas.openxmlformats.org/officeDocument/2006/relationships/image" Target="media/image101.emf"/><Relationship Id="rId129" Type="http://schemas.openxmlformats.org/officeDocument/2006/relationships/image" Target="media/image106.emf"/><Relationship Id="rId54" Type="http://schemas.openxmlformats.org/officeDocument/2006/relationships/image" Target="media/image43.emf"/><Relationship Id="rId70" Type="http://schemas.openxmlformats.org/officeDocument/2006/relationships/image" Target="media/image47.emf"/><Relationship Id="rId75" Type="http://schemas.openxmlformats.org/officeDocument/2006/relationships/image" Target="media/image52.emf"/><Relationship Id="rId91" Type="http://schemas.openxmlformats.org/officeDocument/2006/relationships/image" Target="media/image68.emf"/><Relationship Id="rId96" Type="http://schemas.openxmlformats.org/officeDocument/2006/relationships/image" Target="media/image73.png"/><Relationship Id="rId140" Type="http://schemas.openxmlformats.org/officeDocument/2006/relationships/image" Target="media/image117.emf"/><Relationship Id="rId145" Type="http://schemas.openxmlformats.org/officeDocument/2006/relationships/image" Target="media/image122.jpeg"/><Relationship Id="rId16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hyperlink" Target="http://www.termotek.ru/" TargetMode="External"/><Relationship Id="rId57" Type="http://schemas.openxmlformats.org/officeDocument/2006/relationships/image" Target="media/image46.emf"/><Relationship Id="rId106" Type="http://schemas.openxmlformats.org/officeDocument/2006/relationships/image" Target="media/image83.emf"/><Relationship Id="rId114" Type="http://schemas.openxmlformats.org/officeDocument/2006/relationships/image" Target="media/image91.png"/><Relationship Id="rId119" Type="http://schemas.openxmlformats.org/officeDocument/2006/relationships/image" Target="media/image96.emf"/><Relationship Id="rId127" Type="http://schemas.openxmlformats.org/officeDocument/2006/relationships/image" Target="media/image104.emf"/><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1.emf"/><Relationship Id="rId60" Type="http://schemas.openxmlformats.org/officeDocument/2006/relationships/hyperlink" Target="https://official.satbayev.university/download/document/14470/%D0%A1%D0%B0%D1%82%D0%BF%D0%B0%D0%B5%D0%B2%D1%81%D0%BA%D0%B8%D0%B5%20%D1%87%D1%82%D0%B5%D0%BD%D0%B8%D1%8F%202018%20%D1%82%D0%BE%D0%BC%202.pdf" TargetMode="External"/><Relationship Id="rId65" Type="http://schemas.openxmlformats.org/officeDocument/2006/relationships/hyperlink" Target="https://official.satbayev.university/download/document/15492/%D0%A1%D0%B0%D1%82%D0%BF%D0%B0%D0%B5%D0%B2%D1%81%D0%BA%D0%B8%D0%B5%20%D0%A7%D1%82%D0%B5%D0%BD%D0%B8%D1%8F%202020%20-%201%20%D1%82%D0%BE%D0%BC.pdf" TargetMode="External"/><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71.png"/><Relationship Id="rId99" Type="http://schemas.openxmlformats.org/officeDocument/2006/relationships/image" Target="media/image76.emf"/><Relationship Id="rId101" Type="http://schemas.openxmlformats.org/officeDocument/2006/relationships/image" Target="media/image78.emf"/><Relationship Id="rId122" Type="http://schemas.openxmlformats.org/officeDocument/2006/relationships/image" Target="media/image99.emf"/><Relationship Id="rId130" Type="http://schemas.openxmlformats.org/officeDocument/2006/relationships/image" Target="media/image107.emf"/><Relationship Id="rId135" Type="http://schemas.openxmlformats.org/officeDocument/2006/relationships/image" Target="media/image112.emf"/><Relationship Id="rId143" Type="http://schemas.openxmlformats.org/officeDocument/2006/relationships/image" Target="media/image120.emf"/><Relationship Id="rId148" Type="http://schemas.openxmlformats.org/officeDocument/2006/relationships/image" Target="media/image125.emf"/><Relationship Id="rId151" Type="http://schemas.openxmlformats.org/officeDocument/2006/relationships/image" Target="media/image128.jpeg"/><Relationship Id="rId156"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jpeg"/><Relationship Id="rId109" Type="http://schemas.openxmlformats.org/officeDocument/2006/relationships/image" Target="media/image86.emf"/><Relationship Id="rId34" Type="http://schemas.openxmlformats.org/officeDocument/2006/relationships/image" Target="media/image25.png"/><Relationship Id="rId50" Type="http://schemas.openxmlformats.org/officeDocument/2006/relationships/hyperlink" Target="http://www/" TargetMode="External"/><Relationship Id="rId55" Type="http://schemas.openxmlformats.org/officeDocument/2006/relationships/image" Target="media/image44.emf"/><Relationship Id="rId76" Type="http://schemas.openxmlformats.org/officeDocument/2006/relationships/image" Target="media/image53.emf"/><Relationship Id="rId97" Type="http://schemas.openxmlformats.org/officeDocument/2006/relationships/image" Target="media/image74.png"/><Relationship Id="rId104" Type="http://schemas.openxmlformats.org/officeDocument/2006/relationships/image" Target="media/image81.emf"/><Relationship Id="rId120" Type="http://schemas.openxmlformats.org/officeDocument/2006/relationships/image" Target="media/image97.emf"/><Relationship Id="rId125" Type="http://schemas.openxmlformats.org/officeDocument/2006/relationships/image" Target="media/image102.emf"/><Relationship Id="rId141" Type="http://schemas.openxmlformats.org/officeDocument/2006/relationships/image" Target="media/image118.emf"/><Relationship Id="rId146"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s://official.satbayev.university/download/document/15492/%D0%A1%D0%B0%D1%82%D0%BF%D0%B0%D0%B5%D0%B2%D1%81%D0%BA%D0%B8%D0%B5%20%D0%A7%D1%82%D0%B5%D0%BD%D0%B8%D1%8F%202020%20-%201%20%D1%82%D0%BE%D0%BC.pdf" TargetMode="External"/><Relationship Id="rId87" Type="http://schemas.openxmlformats.org/officeDocument/2006/relationships/image" Target="media/image64.emf"/><Relationship Id="rId110" Type="http://schemas.openxmlformats.org/officeDocument/2006/relationships/image" Target="media/image87.png"/><Relationship Id="rId115" Type="http://schemas.openxmlformats.org/officeDocument/2006/relationships/image" Target="media/image92.emf"/><Relationship Id="rId131" Type="http://schemas.openxmlformats.org/officeDocument/2006/relationships/image" Target="media/image108.emf"/><Relationship Id="rId136" Type="http://schemas.openxmlformats.org/officeDocument/2006/relationships/image" Target="media/image113.emf"/><Relationship Id="rId157" Type="http://schemas.openxmlformats.org/officeDocument/2006/relationships/image" Target="media/image134.jpeg"/><Relationship Id="rId61" Type="http://schemas.openxmlformats.org/officeDocument/2006/relationships/hyperlink" Target="https://is.ncste.kz/object/view/50431?reg_card_id=355&amp;info_card_id=781" TargetMode="External"/><Relationship Id="rId82" Type="http://schemas.openxmlformats.org/officeDocument/2006/relationships/image" Target="media/image59.emf"/><Relationship Id="rId152" Type="http://schemas.openxmlformats.org/officeDocument/2006/relationships/image" Target="media/image129.e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emf"/><Relationship Id="rId35" Type="http://schemas.openxmlformats.org/officeDocument/2006/relationships/image" Target="media/image26.png"/><Relationship Id="rId56" Type="http://schemas.openxmlformats.org/officeDocument/2006/relationships/image" Target="media/image45.emf"/><Relationship Id="rId77" Type="http://schemas.openxmlformats.org/officeDocument/2006/relationships/image" Target="media/image54.emf"/><Relationship Id="rId100" Type="http://schemas.openxmlformats.org/officeDocument/2006/relationships/image" Target="media/image77.emf"/><Relationship Id="rId105" Type="http://schemas.openxmlformats.org/officeDocument/2006/relationships/image" Target="media/image82.emf"/><Relationship Id="rId126" Type="http://schemas.openxmlformats.org/officeDocument/2006/relationships/image" Target="media/image103.emf"/><Relationship Id="rId147" Type="http://schemas.openxmlformats.org/officeDocument/2006/relationships/image" Target="media/image124.jpeg"/><Relationship Id="rId8" Type="http://schemas.openxmlformats.org/officeDocument/2006/relationships/image" Target="media/image1.emf"/><Relationship Id="rId51" Type="http://schemas.openxmlformats.org/officeDocument/2006/relationships/image" Target="media/image40.emf"/><Relationship Id="rId72" Type="http://schemas.openxmlformats.org/officeDocument/2006/relationships/image" Target="media/image49.emf"/><Relationship Id="rId93" Type="http://schemas.openxmlformats.org/officeDocument/2006/relationships/image" Target="media/image70.emf"/><Relationship Id="rId98" Type="http://schemas.openxmlformats.org/officeDocument/2006/relationships/image" Target="media/image75.emf"/><Relationship Id="rId121" Type="http://schemas.openxmlformats.org/officeDocument/2006/relationships/image" Target="media/image98.emf"/><Relationship Id="rId142" Type="http://schemas.openxmlformats.org/officeDocument/2006/relationships/image" Target="media/image119.emf"/><Relationship Id="rId163"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7.jpeg"/><Relationship Id="rId67" Type="http://schemas.openxmlformats.org/officeDocument/2006/relationships/hyperlink" Target="https://official.satbayev.university/download/document/15492/%D0%A1%D0%B0%D1%82%D0%BF%D0%B0%D0%B5%D0%B2%D1%81%D0%BA%D0%B8%D0%B5%20%D0%A7%D1%82%D0%B5%D0%BD%D0%B8%D1%8F%202020%20-%201%20%D1%82%D0%BE%D0%BC.pdf" TargetMode="External"/><Relationship Id="rId116" Type="http://schemas.openxmlformats.org/officeDocument/2006/relationships/image" Target="media/image93.emf"/><Relationship Id="rId137" Type="http://schemas.openxmlformats.org/officeDocument/2006/relationships/image" Target="media/image114.emf"/><Relationship Id="rId158" Type="http://schemas.openxmlformats.org/officeDocument/2006/relationships/image" Target="media/image135.jpeg"/><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hyperlink" Target="https://drive.google.com/file/d/15xz5ahQCAVST3muGGNrUu0ydSmlqmKN-/view" TargetMode="External"/><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image" Target="media/image88.emf"/><Relationship Id="rId132" Type="http://schemas.openxmlformats.org/officeDocument/2006/relationships/image" Target="media/image109.emf"/><Relationship Id="rId153" Type="http://schemas.openxmlformats.org/officeDocument/2006/relationships/image" Target="media/image130.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Users\sejtzan\Desktop\&#1043;&#1088;&#1072;&#1092;&#1080;&#1082;%20&#1090;&#1077;&#1084;&#1087;&#1077;&#1088;&#1072;&#1090;&#1091;&#1088;&#1099;%20&#1075;&#1083;&#1080;&#1094;&#1077;&#1088;&#1080;&#1085;&#1072;%20&#1080;%20&#1085;&#1077;&#1092;&#1090;&#1077;&#1096;&#1083;&#1072;&#1084;&#107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Users\sejtzan\Desktop\&#1043;&#1088;&#1072;&#1092;&#1080;&#1082;%20&#1090;&#1077;&#1084;&#1087;&#1077;&#1088;&#1072;&#1090;&#1091;&#1088;&#1099;%20&#1075;&#1083;&#1080;&#1094;&#1077;&#1088;&#1080;&#1085;&#1072;%20&#1080;%20&#1085;&#1077;&#1092;&#1090;&#1077;&#1096;&#1083;&#1072;&#1084;&#1072;.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528506693774876"/>
          <c:y val="0.1284743056404121"/>
          <c:w val="0.80209996726339183"/>
          <c:h val="0.69249521775879708"/>
        </c:manualLayout>
      </c:layout>
      <c:lineChart>
        <c:grouping val="standar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Лист1!$G$26:$G$30</c:f>
              <c:numCache>
                <c:formatCode>General</c:formatCode>
                <c:ptCount val="5"/>
                <c:pt idx="0">
                  <c:v>0</c:v>
                </c:pt>
                <c:pt idx="1">
                  <c:v>20</c:v>
                </c:pt>
                <c:pt idx="2">
                  <c:v>10</c:v>
                </c:pt>
                <c:pt idx="3">
                  <c:v>20</c:v>
                </c:pt>
                <c:pt idx="4">
                  <c:v>30</c:v>
                </c:pt>
              </c:numCache>
            </c:numRef>
          </c:cat>
          <c:val>
            <c:numRef>
              <c:f>Лист1!$H$26:$H$30</c:f>
              <c:numCache>
                <c:formatCode>General</c:formatCode>
                <c:ptCount val="5"/>
                <c:pt idx="0">
                  <c:v>19.399999999999999</c:v>
                </c:pt>
                <c:pt idx="1">
                  <c:v>33</c:v>
                </c:pt>
                <c:pt idx="2">
                  <c:v>34.5</c:v>
                </c:pt>
                <c:pt idx="3">
                  <c:v>36.1</c:v>
                </c:pt>
                <c:pt idx="4">
                  <c:v>44.5</c:v>
                </c:pt>
              </c:numCache>
            </c:numRef>
          </c:val>
          <c:smooth val="0"/>
          <c:extLst xmlns:c16r2="http://schemas.microsoft.com/office/drawing/2015/06/chart">
            <c:ext xmlns:c16="http://schemas.microsoft.com/office/drawing/2014/chart" uri="{C3380CC4-5D6E-409C-BE32-E72D297353CC}">
              <c16:uniqueId val="{00000000-E7D5-462A-802D-7663758B0C9E}"/>
            </c:ext>
          </c:extLst>
        </c:ser>
        <c:ser>
          <c:idx val="0"/>
          <c:order val="1"/>
          <c:tx>
            <c:v>2</c:v>
          </c:tx>
          <c:spPr>
            <a:ln w="28575" cap="flat">
              <a:solidFill>
                <a:srgbClr val="FF0000"/>
              </a:solidFill>
              <a:round/>
            </a:ln>
            <a:effectLst>
              <a:glow rad="114300">
                <a:schemeClr val="bg1"/>
              </a:glow>
            </a:effectLst>
          </c:spPr>
          <c:marker>
            <c:symbol val="circle"/>
            <c:size val="5"/>
            <c:spPr>
              <a:solidFill>
                <a:schemeClr val="accent1"/>
              </a:solidFill>
              <a:ln w="9525">
                <a:solidFill>
                  <a:schemeClr val="accent1"/>
                </a:solidFill>
              </a:ln>
              <a:effectLst>
                <a:glow rad="114300">
                  <a:schemeClr val="bg1"/>
                </a:glow>
              </a:effectLst>
            </c:spPr>
          </c:marker>
          <c:val>
            <c:numRef>
              <c:f>Лист1!$I$26:$I$30</c:f>
              <c:numCache>
                <c:formatCode>General</c:formatCode>
                <c:ptCount val="5"/>
              </c:numCache>
            </c:numRef>
          </c:val>
          <c:smooth val="0"/>
          <c:extLst xmlns:c16r2="http://schemas.microsoft.com/office/drawing/2015/06/chart">
            <c:ext xmlns:c16="http://schemas.microsoft.com/office/drawing/2014/chart" uri="{C3380CC4-5D6E-409C-BE32-E72D297353CC}">
              <c16:uniqueId val="{00000001-E7D5-462A-802D-7663758B0C9E}"/>
            </c:ext>
          </c:extLst>
        </c:ser>
        <c:ser>
          <c:idx val="2"/>
          <c:order val="2"/>
          <c:tx>
            <c:v>3</c:v>
          </c:tx>
          <c:spPr>
            <a:ln w="28575" cap="rnd">
              <a:solidFill>
                <a:srgbClr val="FF0000"/>
              </a:solidFill>
              <a:round/>
            </a:ln>
            <a:effectLst/>
          </c:spPr>
          <c:marker>
            <c:symbol val="circle"/>
            <c:size val="5"/>
            <c:spPr>
              <a:solidFill>
                <a:schemeClr val="accent3"/>
              </a:solidFill>
              <a:ln w="9525">
                <a:solidFill>
                  <a:schemeClr val="accent3"/>
                </a:solidFill>
              </a:ln>
              <a:effectLst/>
            </c:spPr>
          </c:marker>
          <c:val>
            <c:numRef>
              <c:f>Лист1!$J$26:$J$30</c:f>
              <c:numCache>
                <c:formatCode>General</c:formatCode>
                <c:ptCount val="5"/>
              </c:numCache>
            </c:numRef>
          </c:val>
          <c:smooth val="0"/>
          <c:extLst xmlns:c16r2="http://schemas.microsoft.com/office/drawing/2015/06/chart">
            <c:ext xmlns:c16="http://schemas.microsoft.com/office/drawing/2014/chart" uri="{C3380CC4-5D6E-409C-BE32-E72D297353CC}">
              <c16:uniqueId val="{00000002-E7D5-462A-802D-7663758B0C9E}"/>
            </c:ext>
          </c:extLst>
        </c:ser>
        <c:ser>
          <c:idx val="3"/>
          <c:order val="3"/>
          <c:tx>
            <c:v>4</c:v>
          </c:tx>
          <c:spPr>
            <a:ln w="28575" cap="rnd">
              <a:solidFill>
                <a:schemeClr val="accent3">
                  <a:lumMod val="50000"/>
                </a:schemeClr>
              </a:solidFill>
              <a:round/>
            </a:ln>
            <a:effectLst/>
          </c:spPr>
          <c:marker>
            <c:symbol val="circle"/>
            <c:size val="5"/>
            <c:spPr>
              <a:solidFill>
                <a:schemeClr val="accent4"/>
              </a:solidFill>
              <a:ln w="9525">
                <a:solidFill>
                  <a:schemeClr val="accent4"/>
                </a:solidFill>
              </a:ln>
              <a:effectLst/>
            </c:spPr>
          </c:marker>
          <c:val>
            <c:numRef>
              <c:f>Лист1!$K$26:$K$30</c:f>
              <c:numCache>
                <c:formatCode>General</c:formatCode>
                <c:ptCount val="5"/>
              </c:numCache>
            </c:numRef>
          </c:val>
          <c:smooth val="0"/>
          <c:extLst xmlns:c16r2="http://schemas.microsoft.com/office/drawing/2015/06/chart">
            <c:ext xmlns:c16="http://schemas.microsoft.com/office/drawing/2014/chart" uri="{C3380CC4-5D6E-409C-BE32-E72D297353CC}">
              <c16:uniqueId val="{00000003-E7D5-462A-802D-7663758B0C9E}"/>
            </c:ext>
          </c:extLst>
        </c:ser>
        <c:ser>
          <c:idx val="4"/>
          <c:order val="4"/>
          <c:spPr>
            <a:ln w="28575" cap="sq">
              <a:solidFill>
                <a:srgbClr val="002060"/>
              </a:solidFill>
              <a:round/>
            </a:ln>
            <a:effectLst/>
          </c:spPr>
          <c:marker>
            <c:symbol val="circle"/>
            <c:size val="5"/>
            <c:spPr>
              <a:solidFill>
                <a:schemeClr val="accent5"/>
              </a:solidFill>
              <a:ln w="9525">
                <a:solidFill>
                  <a:schemeClr val="accent5"/>
                </a:solidFill>
              </a:ln>
              <a:effectLst/>
            </c:spPr>
          </c:marker>
          <c:val>
            <c:numRef>
              <c:f>Лист1!$L$26:$L$30</c:f>
              <c:numCache>
                <c:formatCode>General</c:formatCode>
                <c:ptCount val="5"/>
              </c:numCache>
            </c:numRef>
          </c:val>
          <c:smooth val="0"/>
          <c:extLst xmlns:c16r2="http://schemas.microsoft.com/office/drawing/2015/06/chart">
            <c:ext xmlns:c16="http://schemas.microsoft.com/office/drawing/2014/chart" uri="{C3380CC4-5D6E-409C-BE32-E72D297353CC}">
              <c16:uniqueId val="{00000004-E7D5-462A-802D-7663758B0C9E}"/>
            </c:ext>
          </c:extLst>
        </c:ser>
        <c:dLbls>
          <c:showLegendKey val="0"/>
          <c:showVal val="0"/>
          <c:showCatName val="0"/>
          <c:showSerName val="0"/>
          <c:showPercent val="0"/>
          <c:showBubbleSize val="0"/>
        </c:dLbls>
        <c:marker val="1"/>
        <c:smooth val="0"/>
        <c:axId val="954843136"/>
        <c:axId val="954845056"/>
      </c:lineChart>
      <c:catAx>
        <c:axId val="954843136"/>
        <c:scaling>
          <c:orientation val="minMax"/>
        </c:scaling>
        <c:delete val="0"/>
        <c:axPos val="b"/>
        <c:majorGridlines>
          <c:spPr>
            <a:ln w="3175"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02060"/>
                </a:solidFill>
                <a:latin typeface="Arial" panose="020B0604020202020204" pitchFamily="34" charset="0"/>
                <a:ea typeface="+mn-ea"/>
                <a:cs typeface="Arial" panose="020B0604020202020204" pitchFamily="34" charset="0"/>
              </a:defRPr>
            </a:pPr>
            <a:endParaRPr lang="ru-RU"/>
          </a:p>
        </c:txPr>
        <c:crossAx val="954845056"/>
        <c:crosses val="autoZero"/>
        <c:auto val="1"/>
        <c:lblAlgn val="ctr"/>
        <c:lblOffset val="100"/>
        <c:tickMarkSkip val="1"/>
        <c:noMultiLvlLbl val="0"/>
      </c:catAx>
      <c:valAx>
        <c:axId val="954845056"/>
        <c:scaling>
          <c:orientation val="minMax"/>
        </c:scaling>
        <c:delete val="0"/>
        <c:axPos val="l"/>
        <c:majorGridlines>
          <c:spPr>
            <a:ln w="6350"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rgbClr val="002060"/>
                </a:solidFill>
                <a:latin typeface="Arial" panose="020B0604020202020204" pitchFamily="34" charset="0"/>
                <a:ea typeface="+mn-ea"/>
                <a:cs typeface="Arial" panose="020B0604020202020204" pitchFamily="34" charset="0"/>
              </a:defRPr>
            </a:pPr>
            <a:endParaRPr lang="ru-RU"/>
          </a:p>
        </c:txPr>
        <c:crossAx val="954843136"/>
        <c:crosses val="autoZero"/>
        <c:crossBetween val="midCat"/>
        <c:majorUnit val="10"/>
        <c:minorUnit val="0.4"/>
      </c:valAx>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solidFill>
            <a:schemeClr val="tx1"/>
          </a:solidFill>
        </a:ln>
        <a:effectLst>
          <a:glow rad="127000">
            <a:schemeClr val="accent4">
              <a:lumMod val="20000"/>
              <a:lumOff val="80000"/>
            </a:schemeClr>
          </a:glow>
        </a:effectLst>
      </c:spPr>
    </c:plotArea>
    <c:plotVisOnly val="1"/>
    <c:dispBlanksAs val="gap"/>
    <c:showDLblsOverMax val="0"/>
  </c:chart>
  <c:spPr>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9525" cap="flat" cmpd="sng" algn="ctr">
      <a:noFill/>
      <a:round/>
    </a:ln>
    <a:effectLst/>
  </c:spPr>
  <c:txPr>
    <a:bodyPr/>
    <a:lstStyle/>
    <a:p>
      <a:pPr>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54848913116631"/>
          <c:y val="0.15183496488614598"/>
          <c:w val="0.79116021028555672"/>
          <c:h val="0.70007904535188914"/>
        </c:manualLayout>
      </c:layout>
      <c:lineChart>
        <c:grouping val="standard"/>
        <c:varyColors val="0"/>
        <c:ser>
          <c:idx val="4"/>
          <c:order val="0"/>
          <c:spPr>
            <a:ln w="28575" cap="sq">
              <a:solidFill>
                <a:srgbClr val="002060"/>
              </a:solidFill>
              <a:round/>
            </a:ln>
            <a:effectLst/>
          </c:spPr>
          <c:marker>
            <c:symbol val="circle"/>
            <c:size val="5"/>
            <c:spPr>
              <a:solidFill>
                <a:schemeClr val="accent5"/>
              </a:solidFill>
              <a:ln w="9525">
                <a:solidFill>
                  <a:schemeClr val="accent5"/>
                </a:solidFill>
              </a:ln>
              <a:effectLst/>
            </c:spPr>
          </c:marker>
          <c:cat>
            <c:numRef>
              <c:f>Лист1!$G$34:$G$39</c:f>
              <c:numCache>
                <c:formatCode>General</c:formatCode>
                <c:ptCount val="6"/>
                <c:pt idx="0">
                  <c:v>0</c:v>
                </c:pt>
                <c:pt idx="1">
                  <c:v>20</c:v>
                </c:pt>
                <c:pt idx="2">
                  <c:v>30</c:v>
                </c:pt>
                <c:pt idx="3">
                  <c:v>40</c:v>
                </c:pt>
                <c:pt idx="4">
                  <c:v>50</c:v>
                </c:pt>
                <c:pt idx="5">
                  <c:v>60</c:v>
                </c:pt>
              </c:numCache>
            </c:numRef>
          </c:cat>
          <c:val>
            <c:numRef>
              <c:f>Лист1!$H$34:$H$39</c:f>
              <c:numCache>
                <c:formatCode>General</c:formatCode>
                <c:ptCount val="6"/>
                <c:pt idx="0">
                  <c:v>19.399999999999999</c:v>
                </c:pt>
                <c:pt idx="1">
                  <c:v>36.5</c:v>
                </c:pt>
                <c:pt idx="2">
                  <c:v>51.2</c:v>
                </c:pt>
                <c:pt idx="3">
                  <c:v>65.3</c:v>
                </c:pt>
                <c:pt idx="4">
                  <c:v>70.599999999999994</c:v>
                </c:pt>
                <c:pt idx="5">
                  <c:v>75.2</c:v>
                </c:pt>
              </c:numCache>
            </c:numRef>
          </c:val>
          <c:smooth val="0"/>
          <c:extLst xmlns:c16r2="http://schemas.microsoft.com/office/drawing/2015/06/chart">
            <c:ext xmlns:c16="http://schemas.microsoft.com/office/drawing/2014/chart" uri="{C3380CC4-5D6E-409C-BE32-E72D297353CC}">
              <c16:uniqueId val="{00000000-E740-4D06-9E65-E576152AADF8}"/>
            </c:ext>
          </c:extLst>
        </c:ser>
        <c:dLbls>
          <c:showLegendKey val="0"/>
          <c:showVal val="0"/>
          <c:showCatName val="0"/>
          <c:showSerName val="0"/>
          <c:showPercent val="0"/>
          <c:showBubbleSize val="0"/>
        </c:dLbls>
        <c:marker val="1"/>
        <c:smooth val="0"/>
        <c:axId val="964114688"/>
        <c:axId val="964125056"/>
      </c:lineChart>
      <c:catAx>
        <c:axId val="964114688"/>
        <c:scaling>
          <c:orientation val="minMax"/>
        </c:scaling>
        <c:delete val="0"/>
        <c:axPos val="b"/>
        <c:majorGridlines>
          <c:spPr>
            <a:ln w="3175"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02060"/>
                </a:solidFill>
                <a:latin typeface="Arial" panose="020B0604020202020204" pitchFamily="34" charset="0"/>
                <a:ea typeface="+mn-ea"/>
                <a:cs typeface="Arial" panose="020B0604020202020204" pitchFamily="34" charset="0"/>
              </a:defRPr>
            </a:pPr>
            <a:endParaRPr lang="ru-RU"/>
          </a:p>
        </c:txPr>
        <c:crossAx val="964125056"/>
        <c:crosses val="autoZero"/>
        <c:auto val="1"/>
        <c:lblAlgn val="ctr"/>
        <c:lblOffset val="100"/>
        <c:tickMarkSkip val="1"/>
        <c:noMultiLvlLbl val="0"/>
      </c:catAx>
      <c:valAx>
        <c:axId val="964125056"/>
        <c:scaling>
          <c:orientation val="minMax"/>
        </c:scaling>
        <c:delete val="0"/>
        <c:axPos val="l"/>
        <c:majorGridlines>
          <c:spPr>
            <a:ln w="6350"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rgbClr val="002060"/>
                </a:solidFill>
                <a:latin typeface="Arial" panose="020B0604020202020204" pitchFamily="34" charset="0"/>
                <a:ea typeface="+mn-ea"/>
                <a:cs typeface="Arial" panose="020B0604020202020204" pitchFamily="34" charset="0"/>
              </a:defRPr>
            </a:pPr>
            <a:endParaRPr lang="ru-RU"/>
          </a:p>
        </c:txPr>
        <c:crossAx val="964114688"/>
        <c:crosses val="autoZero"/>
        <c:crossBetween val="midCat"/>
        <c:majorUnit val="10"/>
        <c:minorUnit val="0.4"/>
      </c:valAx>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solidFill>
            <a:schemeClr val="tx1"/>
          </a:solidFill>
        </a:ln>
        <a:effectLst>
          <a:glow rad="127000">
            <a:schemeClr val="accent4">
              <a:lumMod val="20000"/>
              <a:lumOff val="80000"/>
            </a:schemeClr>
          </a:glow>
        </a:effectLst>
      </c:spPr>
    </c:plotArea>
    <c:plotVisOnly val="1"/>
    <c:dispBlanksAs val="gap"/>
    <c:showDLblsOverMax val="0"/>
  </c:chart>
  <c:spPr>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9525" cap="flat" cmpd="sng" algn="ctr">
      <a:noFill/>
      <a:round/>
    </a:ln>
    <a:effectLst/>
  </c:spPr>
  <c:txPr>
    <a:bodyPr/>
    <a:lstStyle/>
    <a:p>
      <a:pPr>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cdr:x>
      <cdr:y>0.10133</cdr:y>
    </cdr:from>
    <cdr:to>
      <cdr:x>0.06396</cdr:x>
      <cdr:y>0.8752</cdr:y>
    </cdr:to>
    <cdr:sp macro="" textlink="">
      <cdr:nvSpPr>
        <cdr:cNvPr id="2" name="TextBox 1"/>
        <cdr:cNvSpPr txBox="1"/>
      </cdr:nvSpPr>
      <cdr:spPr>
        <a:xfrm xmlns:a="http://schemas.openxmlformats.org/drawingml/2006/main" rot="16200000">
          <a:off x="-1860316" y="896927"/>
          <a:ext cx="1565624" cy="1817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температура</a:t>
          </a:r>
          <a:r>
            <a:rPr lang="ru-RU" sz="1050" b="1">
              <a:solidFill>
                <a:srgbClr val="002060"/>
              </a:solidFill>
              <a:latin typeface="Arial" panose="020B0604020202020204" pitchFamily="34" charset="0"/>
              <a:cs typeface="Arial" panose="020B0604020202020204" pitchFamily="34" charset="0"/>
            </a:rPr>
            <a:t>,</a:t>
          </a:r>
          <a:r>
            <a:rPr lang="ru-RU" sz="1050" b="1" baseline="0">
              <a:solidFill>
                <a:srgbClr val="002060"/>
              </a:solidFill>
              <a:latin typeface="Arial" panose="020B0604020202020204" pitchFamily="34" charset="0"/>
              <a:cs typeface="Arial" panose="020B0604020202020204" pitchFamily="34" charset="0"/>
            </a:rPr>
            <a:t> </a:t>
          </a:r>
          <a:r>
            <a:rPr lang="ru-RU" sz="800" b="1" baseline="30000">
              <a:solidFill>
                <a:srgbClr val="002060"/>
              </a:solidFill>
              <a:latin typeface="Arial" panose="020B0604020202020204" pitchFamily="34" charset="0"/>
              <a:cs typeface="Arial" panose="020B0604020202020204" pitchFamily="34" charset="0"/>
            </a:rPr>
            <a:t>0</a:t>
          </a:r>
          <a:r>
            <a:rPr lang="ru-RU" sz="800" b="1" baseline="0">
              <a:solidFill>
                <a:srgbClr val="002060"/>
              </a:solidFill>
              <a:latin typeface="Arial" panose="020B0604020202020204" pitchFamily="34" charset="0"/>
              <a:cs typeface="Arial" panose="020B0604020202020204" pitchFamily="34" charset="0"/>
            </a:rPr>
            <a:t>С</a:t>
          </a:r>
          <a:endParaRPr lang="ru-RU" sz="800" b="1">
            <a:solidFill>
              <a:srgbClr val="00206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0.27012</cdr:x>
      <cdr:y>0.8701</cdr:y>
    </cdr:from>
    <cdr:to>
      <cdr:x>0.77299</cdr:x>
      <cdr:y>0.97091</cdr:y>
    </cdr:to>
    <cdr:sp macro="" textlink="">
      <cdr:nvSpPr>
        <cdr:cNvPr id="3" name="TextBox 2"/>
        <cdr:cNvSpPr txBox="1"/>
      </cdr:nvSpPr>
      <cdr:spPr>
        <a:xfrm xmlns:a="http://schemas.openxmlformats.org/drawingml/2006/main">
          <a:off x="767757" y="1760308"/>
          <a:ext cx="1429287" cy="203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время</a:t>
          </a:r>
          <a:r>
            <a:rPr lang="ru-RU" sz="1050" b="1">
              <a:solidFill>
                <a:srgbClr val="002060"/>
              </a:solidFill>
              <a:latin typeface="Arial" panose="020B0604020202020204" pitchFamily="34" charset="0"/>
              <a:cs typeface="Arial" panose="020B0604020202020204" pitchFamily="34" charset="0"/>
            </a:rPr>
            <a:t>, </a:t>
          </a:r>
          <a:r>
            <a:rPr lang="ru-RU" sz="800" b="1">
              <a:solidFill>
                <a:srgbClr val="002060"/>
              </a:solidFill>
              <a:latin typeface="Arial" panose="020B0604020202020204" pitchFamily="34" charset="0"/>
              <a:cs typeface="Arial" panose="020B0604020202020204" pitchFamily="34" charset="0"/>
            </a:rPr>
            <a:t>мин</a:t>
          </a:r>
        </a:p>
      </cdr:txBody>
    </cdr:sp>
  </cdr:relSizeAnchor>
  <cdr:relSizeAnchor xmlns:cdr="http://schemas.openxmlformats.org/drawingml/2006/chartDrawing">
    <cdr:from>
      <cdr:x>0.08096</cdr:x>
      <cdr:y>0.02147</cdr:y>
    </cdr:from>
    <cdr:to>
      <cdr:x>0.96937</cdr:x>
      <cdr:y>0.09875</cdr:y>
    </cdr:to>
    <cdr:sp macro="" textlink="">
      <cdr:nvSpPr>
        <cdr:cNvPr id="4" name="TextBox 3"/>
        <cdr:cNvSpPr txBox="1"/>
      </cdr:nvSpPr>
      <cdr:spPr>
        <a:xfrm xmlns:a="http://schemas.openxmlformats.org/drawingml/2006/main">
          <a:off x="352425" y="68304"/>
          <a:ext cx="3867149" cy="2458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Изменение температуры</a:t>
          </a:r>
          <a:r>
            <a:rPr lang="ru-RU" sz="800" b="1" baseline="0">
              <a:solidFill>
                <a:srgbClr val="002060"/>
              </a:solidFill>
              <a:latin typeface="Arial" panose="020B0604020202020204" pitchFamily="34" charset="0"/>
              <a:cs typeface="Arial" panose="020B0604020202020204" pitchFamily="34" charset="0"/>
            </a:rPr>
            <a:t> глицерина</a:t>
          </a:r>
          <a:endParaRPr lang="ru-RU" sz="800" b="1">
            <a:solidFill>
              <a:srgbClr val="002060"/>
            </a:solidFill>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0.28562</cdr:y>
    </cdr:from>
    <cdr:to>
      <cdr:x>0.05352</cdr:x>
      <cdr:y>0.72543</cdr:y>
    </cdr:to>
    <cdr:sp macro="" textlink="">
      <cdr:nvSpPr>
        <cdr:cNvPr id="2" name="TextBox 1"/>
        <cdr:cNvSpPr txBox="1"/>
      </cdr:nvSpPr>
      <cdr:spPr>
        <a:xfrm xmlns:a="http://schemas.openxmlformats.org/drawingml/2006/main" rot="16200000">
          <a:off x="-4262340" y="870668"/>
          <a:ext cx="826667" cy="1590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температура</a:t>
          </a:r>
          <a:r>
            <a:rPr lang="ru-RU" sz="1100" b="1">
              <a:solidFill>
                <a:srgbClr val="002060"/>
              </a:solidFill>
            </a:rPr>
            <a:t>,</a:t>
          </a:r>
          <a:r>
            <a:rPr lang="ru-RU" sz="1100" b="1" baseline="0">
              <a:solidFill>
                <a:srgbClr val="002060"/>
              </a:solidFill>
            </a:rPr>
            <a:t> </a:t>
          </a:r>
          <a:r>
            <a:rPr lang="ru-RU" sz="1100" b="1" baseline="30000">
              <a:solidFill>
                <a:srgbClr val="002060"/>
              </a:solidFill>
            </a:rPr>
            <a:t>0</a:t>
          </a:r>
          <a:r>
            <a:rPr lang="ru-RU" sz="1100" b="1" baseline="0">
              <a:solidFill>
                <a:srgbClr val="002060"/>
              </a:solidFill>
            </a:rPr>
            <a:t>С</a:t>
          </a:r>
          <a:endParaRPr lang="ru-RU" sz="1100" b="1">
            <a:solidFill>
              <a:srgbClr val="002060"/>
            </a:solidFill>
          </a:endParaRPr>
        </a:p>
      </cdr:txBody>
    </cdr:sp>
  </cdr:relSizeAnchor>
  <cdr:relSizeAnchor xmlns:cdr="http://schemas.openxmlformats.org/drawingml/2006/chartDrawing">
    <cdr:from>
      <cdr:x>0.27654</cdr:x>
      <cdr:y>0.90882</cdr:y>
    </cdr:from>
    <cdr:to>
      <cdr:x>0.77941</cdr:x>
      <cdr:y>1</cdr:y>
    </cdr:to>
    <cdr:sp macro="" textlink="">
      <cdr:nvSpPr>
        <cdr:cNvPr id="3" name="TextBox 2"/>
        <cdr:cNvSpPr txBox="1"/>
      </cdr:nvSpPr>
      <cdr:spPr>
        <a:xfrm xmlns:a="http://schemas.openxmlformats.org/drawingml/2006/main">
          <a:off x="821809" y="1708222"/>
          <a:ext cx="1494429" cy="1713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время, мин</a:t>
          </a:r>
        </a:p>
      </cdr:txBody>
    </cdr:sp>
  </cdr:relSizeAnchor>
  <cdr:relSizeAnchor xmlns:cdr="http://schemas.openxmlformats.org/drawingml/2006/chartDrawing">
    <cdr:from>
      <cdr:x>0.13494</cdr:x>
      <cdr:y>0.02399</cdr:y>
    </cdr:from>
    <cdr:to>
      <cdr:x>0.93584</cdr:x>
      <cdr:y>0.12574</cdr:y>
    </cdr:to>
    <cdr:sp macro="" textlink="">
      <cdr:nvSpPr>
        <cdr:cNvPr id="4" name="TextBox 3"/>
        <cdr:cNvSpPr txBox="1"/>
      </cdr:nvSpPr>
      <cdr:spPr>
        <a:xfrm xmlns:a="http://schemas.openxmlformats.org/drawingml/2006/main">
          <a:off x="401017" y="45087"/>
          <a:ext cx="2380115" cy="1912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b="1">
              <a:solidFill>
                <a:srgbClr val="002060"/>
              </a:solidFill>
              <a:latin typeface="Arial" panose="020B0604020202020204" pitchFamily="34" charset="0"/>
              <a:cs typeface="Arial" panose="020B0604020202020204" pitchFamily="34" charset="0"/>
            </a:rPr>
            <a:t>Изменение температуры нефтешлама</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270</TotalTime>
  <Pages>157</Pages>
  <Words>16718</Words>
  <Characters>95297</Characters>
  <Application>Microsoft Office Word</Application>
  <DocSecurity>0</DocSecurity>
  <Lines>794</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Win10Test</dc:creator>
  <cp:keywords/>
  <dc:description/>
  <cp:lastModifiedBy>User</cp:lastModifiedBy>
  <cp:revision>48</cp:revision>
  <dcterms:created xsi:type="dcterms:W3CDTF">2020-10-28T18:12:00Z</dcterms:created>
  <dcterms:modified xsi:type="dcterms:W3CDTF">2020-11-03T10:25:00Z</dcterms:modified>
</cp:coreProperties>
</file>